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Постановление Правительства Калининградской области от 29.12.2021 N 899</w:t>
              <w:br/>
              <w:t xml:space="preserve">(ред. от 21.08.2023)</w:t>
              <w:br/>
              <w:t xml:space="preserve">"Об утверждении государственной программы Калининградской области "Социальная поддержка населения"</w:t>
              <w:br/>
              <w:t xml:space="preserve">(вместе с "Порядком предоставления и распределения субсидий из областного бюджета бюджетам муниципальных образований Калининградской области на обеспечение организации отдыха детей в каникулярное время, включая мероприятия по обеспечению безопасности их жизни и здоровья", "Подпрограммой "Формирование системы комплексной реабилитации и абилитации инвалидов, в том числе детей-инвалидов", "Подпрограммой "Оказание содействия добровольному переселению в Калининградскую область соотечественников, проживающих за рубежом" государственной программы Калининградской области "Социальная поддержка населения")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КАЛИНИНГРАДСКОЙ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29 декабря 2021 г. N 899</w:t>
      </w:r>
    </w:p>
    <w:p>
      <w:pPr>
        <w:pStyle w:val="2"/>
        <w:jc w:val="both"/>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Калининградской области "Социальная поддержка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Калининградской области</w:t>
            </w:r>
          </w:p>
          <w:p>
            <w:pPr>
              <w:pStyle w:val="0"/>
              <w:jc w:val="center"/>
            </w:pPr>
            <w:r>
              <w:rPr>
                <w:sz w:val="20"/>
                <w:color w:val="392c69"/>
              </w:rPr>
              <w:t xml:space="preserve">от 29.03.2022 </w:t>
            </w:r>
            <w:hyperlink w:history="0" r:id="rId7" w:tooltip="Постановление Правительства Калининградской области от 29.03.2022 N 149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149</w:t>
              </w:r>
            </w:hyperlink>
            <w:r>
              <w:rPr>
                <w:sz w:val="20"/>
                <w:color w:val="392c69"/>
              </w:rPr>
              <w:t xml:space="preserve">, от 23.06.2022 </w:t>
            </w:r>
            <w:hyperlink w:history="0" r:id="rId8" w:tooltip="Постановление Правительства Калининградской области от 23.06.2022 N 327 &quot;О внесении изменений в постановление Правительства Калининградской области от 29 декабря 2021 года N 899 &quot;Об утверждении государственной программы Калининградской области &quot;Социальная поддержка населения&quot; и признании утратившими силу некоторых решений Правительства Калининградской области&quot; {КонсультантПлюс}">
              <w:r>
                <w:rPr>
                  <w:sz w:val="20"/>
                  <w:color w:val="0000ff"/>
                </w:rPr>
                <w:t xml:space="preserve">N 327</w:t>
              </w:r>
            </w:hyperlink>
            <w:r>
              <w:rPr>
                <w:sz w:val="20"/>
                <w:color w:val="392c69"/>
              </w:rPr>
              <w:t xml:space="preserve">, от 23.12.2022 </w:t>
            </w:r>
            <w:hyperlink w:history="0" r:id="rId9"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684</w:t>
              </w:r>
            </w:hyperlink>
            <w:r>
              <w:rPr>
                <w:sz w:val="20"/>
                <w:color w:val="392c69"/>
              </w:rPr>
              <w:t xml:space="preserve">,</w:t>
            </w:r>
          </w:p>
          <w:p>
            <w:pPr>
              <w:pStyle w:val="0"/>
              <w:jc w:val="center"/>
            </w:pPr>
            <w:r>
              <w:rPr>
                <w:sz w:val="20"/>
                <w:color w:val="392c69"/>
              </w:rPr>
              <w:t xml:space="preserve">от 22.03.2023 </w:t>
            </w:r>
            <w:hyperlink w:history="0" r:id="rId10" w:tooltip="Постановление Правительства Калининградской области от 22.03.2023 N 135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135</w:t>
              </w:r>
            </w:hyperlink>
            <w:r>
              <w:rPr>
                <w:sz w:val="20"/>
                <w:color w:val="392c69"/>
              </w:rPr>
              <w:t xml:space="preserve">, от 21.08.2023 </w:t>
            </w:r>
            <w:hyperlink w:history="0" r:id="rId11"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386-п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2" w:tooltip="Уставный закон Калининградской области от 12.10.2011 N 42 (ред. от 28.06.2023) &quot;О Правительстве Калининградской области&quot; (принят Калининградской областной Думой 22.09.2011) {КонсультантПлюс}">
        <w:r>
          <w:rPr>
            <w:sz w:val="20"/>
            <w:color w:val="0000ff"/>
          </w:rPr>
          <w:t xml:space="preserve">подпунктом 3 пункта 2 статьи 8</w:t>
        </w:r>
      </w:hyperlink>
      <w:r>
        <w:rPr>
          <w:sz w:val="20"/>
        </w:rPr>
        <w:t xml:space="preserve"> Уставного закона Калининградской области от 12 октября 2011 года N 42 "О Правительстве Калининградской области", </w:t>
      </w:r>
      <w:hyperlink w:history="0" r:id="rId13" w:tooltip="Постановление Правительства Калининградской области от 09.08.2013 N 565 (ред. от 30.10.2023) &quot;Об установлении порядка принятия решений о разработке государственных программ Калининградской области, их формирования и реализации&quot; (вместе с &quot;Порядком проведения оценки эффективности государственной программы Калининградской области&quot;) {КонсультантПлюс}">
        <w:r>
          <w:rPr>
            <w:sz w:val="20"/>
            <w:color w:val="0000ff"/>
          </w:rPr>
          <w:t xml:space="preserve">постановлением</w:t>
        </w:r>
      </w:hyperlink>
      <w:r>
        <w:rPr>
          <w:sz w:val="20"/>
        </w:rPr>
        <w:t xml:space="preserve"> Правительства Калининградской области от 9 августа 2013 года N 565 "Об установлении порядка принятия решений о разработке государственных программ Калининградской области, их формирования и реализации", методическими </w:t>
      </w:r>
      <w:hyperlink w:history="0" r:id="rId14" w:tooltip="Приказ Министерства экономического развития, промышленности и торговли Калининградской области от 23.08.2021 N 118 (ред. от 15.02.2023) &quot;Об утверждении методических указаний по разработке и реализации государственных программ Калининградской области&quot; {КонсультантПлюс}">
        <w:r>
          <w:rPr>
            <w:sz w:val="20"/>
            <w:color w:val="0000ff"/>
          </w:rPr>
          <w:t xml:space="preserve">указаниями</w:t>
        </w:r>
      </w:hyperlink>
      <w:r>
        <w:rPr>
          <w:sz w:val="20"/>
        </w:rPr>
        <w:t xml:space="preserve"> по разработке и реализации государственных программ Калининградской области, утвержденными приказом Министерства экономического развития, промышленности и торговли Калининградской области от 23 августа 2021 года N 118, Правительство Калининградской области</w:t>
      </w:r>
    </w:p>
    <w:p>
      <w:pPr>
        <w:pStyle w:val="0"/>
        <w:jc w:val="both"/>
      </w:pPr>
      <w:r>
        <w:rPr>
          <w:sz w:val="20"/>
        </w:rPr>
      </w:r>
    </w:p>
    <w:p>
      <w:pPr>
        <w:pStyle w:val="0"/>
        <w:jc w:val="center"/>
      </w:pPr>
      <w:r>
        <w:rPr>
          <w:sz w:val="20"/>
        </w:rPr>
        <w:t xml:space="preserve">ПОСТАНОВЛЯЕТ:</w:t>
      </w:r>
    </w:p>
    <w:p>
      <w:pPr>
        <w:pStyle w:val="0"/>
        <w:jc w:val="both"/>
      </w:pPr>
      <w:r>
        <w:rPr>
          <w:sz w:val="20"/>
        </w:rPr>
      </w:r>
    </w:p>
    <w:p>
      <w:pPr>
        <w:pStyle w:val="0"/>
        <w:ind w:firstLine="540"/>
        <w:jc w:val="both"/>
      </w:pPr>
      <w:r>
        <w:rPr>
          <w:sz w:val="20"/>
        </w:rPr>
        <w:t xml:space="preserve">1. Утвердить прилагаемую государственную </w:t>
      </w:r>
      <w:hyperlink w:history="0" w:anchor="P36" w:tooltip="ГОСУДАРСТВЕННАЯ ПРОГРАММА">
        <w:r>
          <w:rPr>
            <w:sz w:val="20"/>
            <w:color w:val="0000ff"/>
          </w:rPr>
          <w:t xml:space="preserve">программу</w:t>
        </w:r>
      </w:hyperlink>
      <w:r>
        <w:rPr>
          <w:sz w:val="20"/>
        </w:rPr>
        <w:t xml:space="preserve"> Калининградской области "Социальная поддержка населения".</w:t>
      </w:r>
    </w:p>
    <w:p>
      <w:pPr>
        <w:pStyle w:val="0"/>
        <w:spacing w:before="200" w:line-rule="auto"/>
        <w:ind w:firstLine="540"/>
        <w:jc w:val="both"/>
      </w:pPr>
      <w:r>
        <w:rPr>
          <w:sz w:val="20"/>
        </w:rPr>
        <w:t xml:space="preserve">2. Постановление вступает в силу с 1 января 2022 года и подлежит официальному опубликованию.</w:t>
      </w:r>
    </w:p>
    <w:p>
      <w:pPr>
        <w:pStyle w:val="0"/>
        <w:jc w:val="both"/>
      </w:pPr>
      <w:r>
        <w:rPr>
          <w:sz w:val="20"/>
        </w:rPr>
        <w:t xml:space="preserve">(в ред. </w:t>
      </w:r>
      <w:hyperlink w:history="0" r:id="rId15" w:tooltip="Постановление Правительства Калининградской области от 23.06.2022 N 327 &quot;О внесении изменений в постановление Правительства Калининградской области от 29 декабря 2021 года N 899 &quot;Об утверждении государственной программы Калининградской области &quot;Социальная поддержка населения&quot; и признании утратившими силу некоторых решений Правительства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23.06.2022 N 327)</w:t>
      </w:r>
    </w:p>
    <w:p>
      <w:pPr>
        <w:pStyle w:val="0"/>
        <w:spacing w:before="200" w:line-rule="auto"/>
        <w:ind w:firstLine="540"/>
        <w:jc w:val="both"/>
      </w:pPr>
      <w:r>
        <w:rPr>
          <w:sz w:val="20"/>
        </w:rPr>
        <w:t xml:space="preserve">Абзац утратил силу. - </w:t>
      </w:r>
      <w:hyperlink w:history="0" r:id="rId16" w:tooltip="Постановление Правительства Калининградской области от 23.06.2022 N 327 &quot;О внесении изменений в постановление Правительства Калининградской области от 29 декабря 2021 года N 899 &quot;Об утверждении государственной программы Калининградской области &quot;Социальная поддержка населения&quot; и признании утратившими силу некоторых решений Правительства Калининградской области&quot; {КонсультантПлюс}">
        <w:r>
          <w:rPr>
            <w:sz w:val="20"/>
            <w:color w:val="0000ff"/>
          </w:rPr>
          <w:t xml:space="preserve">Постановление</w:t>
        </w:r>
      </w:hyperlink>
      <w:r>
        <w:rPr>
          <w:sz w:val="20"/>
        </w:rPr>
        <w:t xml:space="preserve"> Правительства Калининградской области от 23.06.2022 N 327.</w:t>
      </w:r>
    </w:p>
    <w:p>
      <w:pPr>
        <w:pStyle w:val="0"/>
        <w:jc w:val="both"/>
      </w:pPr>
      <w:r>
        <w:rPr>
          <w:sz w:val="20"/>
        </w:rPr>
      </w:r>
    </w:p>
    <w:p>
      <w:pPr>
        <w:pStyle w:val="0"/>
        <w:jc w:val="right"/>
      </w:pPr>
      <w:r>
        <w:rPr>
          <w:sz w:val="20"/>
        </w:rPr>
        <w:t xml:space="preserve">Губернатор</w:t>
      </w:r>
    </w:p>
    <w:p>
      <w:pPr>
        <w:pStyle w:val="0"/>
        <w:jc w:val="right"/>
      </w:pPr>
      <w:r>
        <w:rPr>
          <w:sz w:val="20"/>
        </w:rPr>
        <w:t xml:space="preserve">Калининградской области</w:t>
      </w:r>
    </w:p>
    <w:p>
      <w:pPr>
        <w:pStyle w:val="0"/>
        <w:jc w:val="right"/>
      </w:pPr>
      <w:r>
        <w:rPr>
          <w:sz w:val="20"/>
        </w:rPr>
        <w:t xml:space="preserve">А.А. Алиханов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Калининградской области</w:t>
      </w:r>
    </w:p>
    <w:p>
      <w:pPr>
        <w:pStyle w:val="0"/>
        <w:jc w:val="right"/>
      </w:pPr>
      <w:r>
        <w:rPr>
          <w:sz w:val="20"/>
        </w:rPr>
        <w:t xml:space="preserve">от 29 декабря 2021 г. N 899</w:t>
      </w:r>
    </w:p>
    <w:p>
      <w:pPr>
        <w:pStyle w:val="0"/>
        <w:jc w:val="both"/>
      </w:pPr>
      <w:r>
        <w:rPr>
          <w:sz w:val="20"/>
        </w:rPr>
      </w:r>
    </w:p>
    <w:bookmarkStart w:id="36" w:name="P36"/>
    <w:bookmarkEnd w:id="36"/>
    <w:p>
      <w:pPr>
        <w:pStyle w:val="2"/>
        <w:jc w:val="center"/>
      </w:pPr>
      <w:r>
        <w:rPr>
          <w:sz w:val="20"/>
        </w:rPr>
        <w:t xml:space="preserve">ГОСУДАРСТВЕННАЯ ПРОГРАММА</w:t>
      </w:r>
    </w:p>
    <w:p>
      <w:pPr>
        <w:pStyle w:val="2"/>
        <w:jc w:val="center"/>
      </w:pPr>
      <w:r>
        <w:rPr>
          <w:sz w:val="20"/>
        </w:rPr>
        <w:t xml:space="preserve">Калининградской области "Социальная поддержка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Калининградской области</w:t>
            </w:r>
          </w:p>
          <w:p>
            <w:pPr>
              <w:pStyle w:val="0"/>
              <w:jc w:val="center"/>
            </w:pPr>
            <w:r>
              <w:rPr>
                <w:sz w:val="20"/>
                <w:color w:val="392c69"/>
              </w:rPr>
              <w:t xml:space="preserve">от 29.03.2022 </w:t>
            </w:r>
            <w:hyperlink w:history="0" r:id="rId17" w:tooltip="Постановление Правительства Калининградской области от 29.03.2022 N 149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149</w:t>
              </w:r>
            </w:hyperlink>
            <w:r>
              <w:rPr>
                <w:sz w:val="20"/>
                <w:color w:val="392c69"/>
              </w:rPr>
              <w:t xml:space="preserve">, от 23.12.2022 </w:t>
            </w:r>
            <w:hyperlink w:history="0" r:id="rId18"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684</w:t>
              </w:r>
            </w:hyperlink>
            <w:r>
              <w:rPr>
                <w:sz w:val="20"/>
                <w:color w:val="392c69"/>
              </w:rPr>
              <w:t xml:space="preserve">, от 22.03.2023 </w:t>
            </w:r>
            <w:hyperlink w:history="0" r:id="rId19" w:tooltip="Постановление Правительства Калининградской области от 22.03.2023 N 135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135</w:t>
              </w:r>
            </w:hyperlink>
            <w:r>
              <w:rPr>
                <w:sz w:val="20"/>
                <w:color w:val="392c69"/>
              </w:rPr>
              <w:t xml:space="preserve">,</w:t>
            </w:r>
          </w:p>
          <w:p>
            <w:pPr>
              <w:pStyle w:val="0"/>
              <w:jc w:val="center"/>
            </w:pPr>
            <w:r>
              <w:rPr>
                <w:sz w:val="20"/>
                <w:color w:val="392c69"/>
              </w:rPr>
              <w:t xml:space="preserve">от 21.08.2023 </w:t>
            </w:r>
            <w:hyperlink w:history="0" r:id="rId20"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386-п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 государственной программы Калининградской области</w:t>
      </w:r>
    </w:p>
    <w:p>
      <w:pPr>
        <w:pStyle w:val="2"/>
        <w:jc w:val="center"/>
      </w:pPr>
      <w:r>
        <w:rPr>
          <w:sz w:val="20"/>
        </w:rPr>
        <w:t xml:space="preserve">"Социальная поддержка населения"</w:t>
      </w:r>
    </w:p>
    <w:p>
      <w:pPr>
        <w:pStyle w:val="0"/>
        <w:jc w:val="both"/>
      </w:pPr>
      <w:r>
        <w:rPr>
          <w:sz w:val="20"/>
        </w:rPr>
      </w:r>
    </w:p>
    <w:tbl>
      <w:tblPr>
        <w:tblInd w:w="0" w:type="dxa"/>
        <w:tblLayout w:type="fixed"/>
        <w:tblCellMar>
          <w:top w:w="102" w:type="dxa"/>
          <w:left w:w="62" w:type="dxa"/>
          <w:bottom w:w="102" w:type="dxa"/>
          <w:right w:w="62" w:type="dxa"/>
        </w:tblCellMar>
      </w:tblPr>
      <w:tblGrid>
        <w:gridCol w:w="2022"/>
        <w:gridCol w:w="7048"/>
      </w:tblGrid>
      <w:tr>
        <w:tc>
          <w:tcPr>
            <w:tcW w:w="2022" w:type="dxa"/>
            <w:tcBorders>
              <w:top w:val="nil"/>
              <w:left w:val="nil"/>
              <w:bottom w:val="nil"/>
              <w:right w:val="nil"/>
            </w:tcBorders>
          </w:tcPr>
          <w:p>
            <w:pPr>
              <w:pStyle w:val="0"/>
            </w:pPr>
            <w:r>
              <w:rPr>
                <w:sz w:val="20"/>
              </w:rPr>
              <w:t xml:space="preserve">Ответственный исполнитель государственной программы Калининградской области "Социальная поддержка населения" (далее - государственная программа):</w:t>
            </w:r>
          </w:p>
        </w:tc>
        <w:tc>
          <w:tcPr>
            <w:tcW w:w="7048" w:type="dxa"/>
            <w:tcBorders>
              <w:top w:val="nil"/>
              <w:left w:val="nil"/>
              <w:bottom w:val="nil"/>
              <w:right w:val="nil"/>
            </w:tcBorders>
          </w:tcPr>
          <w:p>
            <w:pPr>
              <w:pStyle w:val="0"/>
              <w:jc w:val="both"/>
            </w:pPr>
            <w:r>
              <w:rPr>
                <w:sz w:val="20"/>
              </w:rPr>
              <w:t xml:space="preserve">Министерство социальной политики Калининградской области</w:t>
            </w:r>
          </w:p>
        </w:tc>
      </w:tr>
      <w:tr>
        <w:tc>
          <w:tcPr>
            <w:tcW w:w="2022" w:type="dxa"/>
            <w:tcBorders>
              <w:top w:val="nil"/>
              <w:left w:val="nil"/>
              <w:bottom w:val="nil"/>
              <w:right w:val="nil"/>
            </w:tcBorders>
          </w:tcPr>
          <w:p>
            <w:pPr>
              <w:pStyle w:val="0"/>
            </w:pPr>
            <w:r>
              <w:rPr>
                <w:sz w:val="20"/>
              </w:rPr>
              <w:t xml:space="preserve">Соисполнители государственной программы:</w:t>
            </w:r>
          </w:p>
        </w:tc>
        <w:tc>
          <w:tcPr>
            <w:tcW w:w="7048" w:type="dxa"/>
            <w:tcBorders>
              <w:top w:val="nil"/>
              <w:left w:val="nil"/>
              <w:bottom w:val="nil"/>
              <w:right w:val="nil"/>
            </w:tcBorders>
          </w:tcPr>
          <w:p>
            <w:pPr>
              <w:pStyle w:val="0"/>
              <w:jc w:val="both"/>
            </w:pPr>
            <w:r>
              <w:rPr>
                <w:sz w:val="20"/>
              </w:rPr>
              <w:t xml:space="preserve">Министерство образования Калининградской области</w:t>
            </w:r>
          </w:p>
        </w:tc>
      </w:tr>
      <w:tr>
        <w:tc>
          <w:tcPr>
            <w:tcW w:w="2022" w:type="dxa"/>
            <w:tcBorders>
              <w:top w:val="nil"/>
              <w:left w:val="nil"/>
              <w:bottom w:val="nil"/>
              <w:right w:val="nil"/>
            </w:tcBorders>
          </w:tcPr>
          <w:p>
            <w:pPr>
              <w:pStyle w:val="0"/>
            </w:pPr>
            <w:r>
              <w:rPr>
                <w:sz w:val="20"/>
              </w:rPr>
              <w:t xml:space="preserve">Участники государственной программы:</w:t>
            </w:r>
          </w:p>
        </w:tc>
        <w:tc>
          <w:tcPr>
            <w:tcW w:w="7048" w:type="dxa"/>
            <w:tcBorders>
              <w:top w:val="nil"/>
              <w:left w:val="nil"/>
              <w:bottom w:val="nil"/>
              <w:right w:val="nil"/>
            </w:tcBorders>
          </w:tcPr>
          <w:p>
            <w:pPr>
              <w:pStyle w:val="0"/>
              <w:jc w:val="both"/>
            </w:pPr>
            <w:r>
              <w:rPr>
                <w:sz w:val="20"/>
              </w:rPr>
              <w:t xml:space="preserve">Правительство Калининградской области (Аппарат по обеспечению деятельности комиссии по делам несовершеннолетних и защите их прав при Правительстве Калининградской области);</w:t>
            </w:r>
          </w:p>
          <w:p>
            <w:pPr>
              <w:pStyle w:val="0"/>
              <w:jc w:val="both"/>
            </w:pPr>
            <w:r>
              <w:rPr>
                <w:sz w:val="20"/>
              </w:rPr>
              <w:t xml:space="preserve">Министерство спорта Калининградской области;</w:t>
            </w:r>
          </w:p>
          <w:p>
            <w:pPr>
              <w:pStyle w:val="0"/>
              <w:jc w:val="both"/>
            </w:pPr>
            <w:r>
              <w:rPr>
                <w:sz w:val="20"/>
              </w:rPr>
              <w:t xml:space="preserve">Министерство цифровых технологий и связи Калининградской области;</w:t>
            </w:r>
          </w:p>
          <w:p>
            <w:pPr>
              <w:pStyle w:val="0"/>
              <w:jc w:val="both"/>
            </w:pPr>
            <w:r>
              <w:rPr>
                <w:sz w:val="20"/>
              </w:rPr>
              <w:t xml:space="preserve">Агентство по имуществу Калининградской области;</w:t>
            </w:r>
          </w:p>
          <w:p>
            <w:pPr>
              <w:pStyle w:val="0"/>
              <w:jc w:val="both"/>
            </w:pPr>
            <w:r>
              <w:rPr>
                <w:sz w:val="20"/>
              </w:rPr>
              <w:t xml:space="preserve">Министерство строительства и жилищно-коммунального хозяйства Калининградской области</w:t>
            </w:r>
          </w:p>
        </w:tc>
      </w:tr>
      <w:tr>
        <w:tc>
          <w:tcPr>
            <w:tcW w:w="2022" w:type="dxa"/>
            <w:tcBorders>
              <w:top w:val="nil"/>
              <w:left w:val="nil"/>
              <w:bottom w:val="nil"/>
              <w:right w:val="nil"/>
            </w:tcBorders>
          </w:tcPr>
          <w:p>
            <w:pPr>
              <w:pStyle w:val="0"/>
            </w:pPr>
            <w:r>
              <w:rPr>
                <w:sz w:val="20"/>
              </w:rPr>
              <w:t xml:space="preserve">Цель государственной программы:</w:t>
            </w:r>
          </w:p>
        </w:tc>
        <w:tc>
          <w:tcPr>
            <w:tcW w:w="7048" w:type="dxa"/>
            <w:tcBorders>
              <w:top w:val="nil"/>
              <w:left w:val="nil"/>
              <w:bottom w:val="nil"/>
              <w:right w:val="nil"/>
            </w:tcBorders>
          </w:tcPr>
          <w:p>
            <w:pPr>
              <w:pStyle w:val="0"/>
              <w:jc w:val="both"/>
            </w:pPr>
            <w:r>
              <w:rPr>
                <w:sz w:val="20"/>
              </w:rPr>
              <w:t xml:space="preserve">повышение уровня социальной защищенности граждан, нуждающихся в социальной поддержке и социальном обслуживании</w:t>
            </w:r>
          </w:p>
        </w:tc>
      </w:tr>
      <w:tr>
        <w:tc>
          <w:tcPr>
            <w:tcW w:w="2022" w:type="dxa"/>
            <w:tcBorders>
              <w:top w:val="nil"/>
              <w:left w:val="nil"/>
              <w:bottom w:val="nil"/>
              <w:right w:val="nil"/>
            </w:tcBorders>
          </w:tcPr>
          <w:p>
            <w:pPr>
              <w:pStyle w:val="0"/>
            </w:pPr>
            <w:r>
              <w:rPr>
                <w:sz w:val="20"/>
              </w:rPr>
              <w:t xml:space="preserve">Задачи государственной программы:</w:t>
            </w:r>
          </w:p>
        </w:tc>
        <w:tc>
          <w:tcPr>
            <w:tcW w:w="7048" w:type="dxa"/>
            <w:tcBorders>
              <w:top w:val="nil"/>
              <w:left w:val="nil"/>
              <w:bottom w:val="nil"/>
              <w:right w:val="nil"/>
            </w:tcBorders>
          </w:tcPr>
          <w:p>
            <w:pPr>
              <w:pStyle w:val="0"/>
              <w:jc w:val="both"/>
            </w:pPr>
            <w:r>
              <w:rPr>
                <w:sz w:val="20"/>
              </w:rPr>
              <w:t xml:space="preserve">1) повышение уровня жизни граждан - получателей мер социальной поддержки;</w:t>
            </w:r>
          </w:p>
          <w:p>
            <w:pPr>
              <w:pStyle w:val="0"/>
              <w:jc w:val="both"/>
            </w:pPr>
            <w:r>
              <w:rPr>
                <w:sz w:val="20"/>
              </w:rPr>
              <w:t xml:space="preserve">2) повышение качества жизни детей и семей с детьми;</w:t>
            </w:r>
          </w:p>
          <w:p>
            <w:pPr>
              <w:pStyle w:val="0"/>
              <w:jc w:val="both"/>
            </w:pPr>
            <w:r>
              <w:rPr>
                <w:sz w:val="20"/>
              </w:rPr>
              <w:t xml:space="preserve">3) создание благоприятных условий для оздоровления, отдыха и занятости детей Калининградской области;</w:t>
            </w:r>
          </w:p>
          <w:p>
            <w:pPr>
              <w:pStyle w:val="0"/>
              <w:jc w:val="both"/>
            </w:pPr>
            <w:r>
              <w:rPr>
                <w:sz w:val="20"/>
              </w:rPr>
              <w:t xml:space="preserve">4) повышение качества и доступности социального обслуживания населения;</w:t>
            </w:r>
          </w:p>
          <w:p>
            <w:pPr>
              <w:pStyle w:val="0"/>
              <w:jc w:val="both"/>
            </w:pPr>
            <w:r>
              <w:rPr>
                <w:sz w:val="20"/>
              </w:rPr>
              <w:t xml:space="preserve">5) 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включая содействие занятости инвалидов, в том числе детей-инвалидов, в том числе сопровождаемого проживания в Калининградской области;</w:t>
            </w:r>
          </w:p>
          <w:p>
            <w:pPr>
              <w:pStyle w:val="0"/>
              <w:jc w:val="both"/>
            </w:pPr>
            <w:r>
              <w:rPr>
                <w:sz w:val="20"/>
              </w:rPr>
              <w:t xml:space="preserve">6) обеспечение трудовых прав граждан;</w:t>
            </w:r>
          </w:p>
          <w:p>
            <w:pPr>
              <w:pStyle w:val="0"/>
              <w:jc w:val="both"/>
            </w:pPr>
            <w:r>
              <w:rPr>
                <w:sz w:val="20"/>
              </w:rPr>
              <w:t xml:space="preserve">7) улучшение демографической ситуации в Калининградской области путем содействия добровольному переселению соотечественников, проживающих за рубежом, и удовлетворения потребности Калининградской области в трудовых ресурсах</w:t>
            </w:r>
          </w:p>
        </w:tc>
      </w:tr>
      <w:tr>
        <w:tc>
          <w:tcPr>
            <w:tcW w:w="2022" w:type="dxa"/>
            <w:tcBorders>
              <w:top w:val="nil"/>
              <w:left w:val="nil"/>
              <w:bottom w:val="nil"/>
              <w:right w:val="nil"/>
            </w:tcBorders>
          </w:tcPr>
          <w:p>
            <w:pPr>
              <w:pStyle w:val="0"/>
            </w:pPr>
            <w:r>
              <w:rPr>
                <w:sz w:val="20"/>
              </w:rPr>
              <w:t xml:space="preserve">Целевые показатели и индикаторы государственной программы (далее - ИЦ):</w:t>
            </w:r>
          </w:p>
        </w:tc>
        <w:tc>
          <w:tcPr>
            <w:tcW w:w="7048" w:type="dxa"/>
            <w:tcBorders>
              <w:top w:val="nil"/>
              <w:left w:val="nil"/>
              <w:bottom w:val="nil"/>
              <w:right w:val="nil"/>
            </w:tcBorders>
          </w:tcPr>
          <w:p>
            <w:pPr>
              <w:pStyle w:val="0"/>
              <w:jc w:val="both"/>
            </w:pPr>
            <w:r>
              <w:rPr>
                <w:sz w:val="20"/>
              </w:rPr>
              <w:t xml:space="preserve">ИЦ 1) отношение среднего объема предоставленных мер социальной поддержки малообеспеченным семьям (с учетом региональных социальных выплат) к величине прожиточного минимума на душу населения по состоянию на дату принятия закона Калининградской области об областном бюджете (в год);</w:t>
            </w:r>
          </w:p>
          <w:p>
            <w:pPr>
              <w:pStyle w:val="0"/>
              <w:jc w:val="both"/>
            </w:pPr>
            <w:r>
              <w:rPr>
                <w:sz w:val="20"/>
              </w:rPr>
              <w:t xml:space="preserve">ИЦ 2) доля детей-сирот и детей, оставшихся без попечения родителей, в общей численности населения Калининградской области от 0 до 18 лет на конец года;</w:t>
            </w:r>
          </w:p>
          <w:p>
            <w:pPr>
              <w:pStyle w:val="0"/>
              <w:jc w:val="both"/>
            </w:pPr>
            <w:r>
              <w:rPr>
                <w:sz w:val="20"/>
              </w:rPr>
              <w:t xml:space="preserve">ИЦ 3) доля несовершеннолетних детей Калининградской области, охваченных организованными формами отдыха, оздоровления и занятости, в общей численности детей в возрасте от 6 до 18 лет (в год);</w:t>
            </w:r>
          </w:p>
          <w:p>
            <w:pPr>
              <w:pStyle w:val="0"/>
              <w:jc w:val="both"/>
            </w:pPr>
            <w:r>
              <w:rPr>
                <w:sz w:val="20"/>
              </w:rPr>
              <w:t xml:space="preserve">ИЦ 4) доля граждан, получивших государственные услуги в сфере социальной защиты и социального обслуживания, в общем числе граждан, имеющих право на получение государственных услуг в сфере социальной защиты и социального обслуживания и обратившихся за их получением (в год);</w:t>
            </w:r>
          </w:p>
          <w:p>
            <w:pPr>
              <w:pStyle w:val="0"/>
              <w:jc w:val="both"/>
            </w:pPr>
            <w:r>
              <w:rPr>
                <w:sz w:val="20"/>
              </w:rPr>
              <w:t xml:space="preserve">ИЦ 5) итоговый результат оценки региональной системы</w:t>
            </w:r>
          </w:p>
          <w:p>
            <w:pPr>
              <w:pStyle w:val="0"/>
              <w:jc w:val="both"/>
            </w:pPr>
            <w:r>
              <w:rPr>
                <w:sz w:val="20"/>
              </w:rPr>
              <w:t xml:space="preserve">реабилитации и абилитации по показателям оценки и их критериям;</w:t>
            </w:r>
          </w:p>
          <w:p>
            <w:pPr>
              <w:pStyle w:val="0"/>
              <w:jc w:val="both"/>
            </w:pPr>
            <w:r>
              <w:rPr>
                <w:sz w:val="20"/>
              </w:rPr>
              <w:t xml:space="preserve">ИЦ 6) уровень регистрируемой безработицы на конец года;</w:t>
            </w:r>
          </w:p>
          <w:p>
            <w:pPr>
              <w:pStyle w:val="0"/>
              <w:jc w:val="both"/>
            </w:pPr>
            <w:r>
              <w:rPr>
                <w:sz w:val="20"/>
              </w:rPr>
              <w:t xml:space="preserve">ИЦ 7) доля занятых участников Государственной </w:t>
            </w:r>
            <w:hyperlink w:history="0" r:id="rId21"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членов их семей от численности трудоспособных участников Государственной программы и членов их семей, прибывших и поставленных на учет, имеющих востребованные профессии на рынке труда (ежегодно)</w:t>
            </w:r>
          </w:p>
        </w:tc>
      </w:tr>
      <w:tr>
        <w:tc>
          <w:tcPr>
            <w:gridSpan w:val="2"/>
            <w:tcW w:w="9070" w:type="dxa"/>
            <w:tcBorders>
              <w:top w:val="nil"/>
              <w:left w:val="nil"/>
              <w:bottom w:val="nil"/>
              <w:right w:val="nil"/>
            </w:tcBorders>
          </w:tcPr>
          <w:p>
            <w:pPr>
              <w:pStyle w:val="0"/>
              <w:jc w:val="both"/>
            </w:pPr>
            <w:r>
              <w:rPr>
                <w:sz w:val="20"/>
              </w:rPr>
              <w:t xml:space="preserve">(в ред. </w:t>
            </w:r>
            <w:hyperlink w:history="0" r:id="rId22" w:tooltip="Постановление Правительства Калининградской области от 22.03.2023 N 135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22.03.2023 N 135)</w:t>
            </w:r>
          </w:p>
        </w:tc>
      </w:tr>
      <w:tr>
        <w:tc>
          <w:tcPr>
            <w:tcW w:w="2022" w:type="dxa"/>
            <w:tcBorders>
              <w:top w:val="nil"/>
              <w:left w:val="nil"/>
              <w:bottom w:val="nil"/>
              <w:right w:val="nil"/>
            </w:tcBorders>
          </w:tcPr>
          <w:p>
            <w:pPr>
              <w:pStyle w:val="0"/>
            </w:pPr>
            <w:r>
              <w:rPr>
                <w:sz w:val="20"/>
              </w:rPr>
              <w:t xml:space="preserve">Перечень подпрограмм государственной программы:</w:t>
            </w:r>
          </w:p>
        </w:tc>
        <w:tc>
          <w:tcPr>
            <w:tcW w:w="7048" w:type="dxa"/>
            <w:tcBorders>
              <w:top w:val="nil"/>
              <w:left w:val="nil"/>
              <w:bottom w:val="nil"/>
              <w:right w:val="nil"/>
            </w:tcBorders>
          </w:tcPr>
          <w:p>
            <w:pPr>
              <w:pStyle w:val="0"/>
              <w:jc w:val="both"/>
            </w:pPr>
            <w:r>
              <w:rPr>
                <w:sz w:val="20"/>
              </w:rPr>
              <w:t xml:space="preserve">1) </w:t>
            </w:r>
            <w:hyperlink w:history="0" w:anchor="P113" w:tooltip="Паспорт подпрограммы 1">
              <w:r>
                <w:rPr>
                  <w:sz w:val="20"/>
                  <w:color w:val="0000ff"/>
                </w:rPr>
                <w:t xml:space="preserve">подпрограмма</w:t>
              </w:r>
            </w:hyperlink>
            <w:r>
              <w:rPr>
                <w:sz w:val="20"/>
              </w:rPr>
              <w:t xml:space="preserve"> "Социальная поддержка отдельных категорий граждан" (далее - подпрограмма 1);</w:t>
            </w:r>
          </w:p>
          <w:p>
            <w:pPr>
              <w:pStyle w:val="0"/>
              <w:jc w:val="both"/>
            </w:pPr>
            <w:r>
              <w:rPr>
                <w:sz w:val="20"/>
              </w:rPr>
              <w:t xml:space="preserve">2) </w:t>
            </w:r>
            <w:hyperlink w:history="0" w:anchor="P150" w:tooltip="Паспорт подпрограммы 2">
              <w:r>
                <w:rPr>
                  <w:sz w:val="20"/>
                  <w:color w:val="0000ff"/>
                </w:rPr>
                <w:t xml:space="preserve">подпрограмма</w:t>
              </w:r>
            </w:hyperlink>
            <w:r>
              <w:rPr>
                <w:sz w:val="20"/>
              </w:rPr>
              <w:t xml:space="preserve"> "Социальная поддержка детей и семей с детьми" (далее - подпрограмма 2);</w:t>
            </w:r>
          </w:p>
          <w:p>
            <w:pPr>
              <w:pStyle w:val="0"/>
              <w:jc w:val="both"/>
            </w:pPr>
            <w:r>
              <w:rPr>
                <w:sz w:val="20"/>
              </w:rPr>
              <w:t xml:space="preserve">3) </w:t>
            </w:r>
            <w:hyperlink w:history="0" w:anchor="P191" w:tooltip="Паспорт подпрограммы 3">
              <w:r>
                <w:rPr>
                  <w:sz w:val="20"/>
                  <w:color w:val="0000ff"/>
                </w:rPr>
                <w:t xml:space="preserve">подпрограмма</w:t>
              </w:r>
            </w:hyperlink>
            <w:r>
              <w:rPr>
                <w:sz w:val="20"/>
              </w:rPr>
              <w:t xml:space="preserve"> "Отдых и оздоровление детей Калининградской области" (далее - подпрограмма 3);</w:t>
            </w:r>
          </w:p>
          <w:p>
            <w:pPr>
              <w:pStyle w:val="0"/>
              <w:jc w:val="both"/>
            </w:pPr>
            <w:r>
              <w:rPr>
                <w:sz w:val="20"/>
              </w:rPr>
              <w:t xml:space="preserve">4) </w:t>
            </w:r>
            <w:hyperlink w:history="0" w:anchor="P226" w:tooltip="Паспорт подпрограммы 4">
              <w:r>
                <w:rPr>
                  <w:sz w:val="20"/>
                  <w:color w:val="0000ff"/>
                </w:rPr>
                <w:t xml:space="preserve">подпрограмма</w:t>
              </w:r>
            </w:hyperlink>
            <w:r>
              <w:rPr>
                <w:sz w:val="20"/>
              </w:rPr>
              <w:t xml:space="preserve"> "Социальное обслуживание населения. Повышение качества жизни отдельных категорий граждан, в том числе граждан старшего поколения" (далее - подпрограмма 4);</w:t>
            </w:r>
          </w:p>
          <w:p>
            <w:pPr>
              <w:pStyle w:val="0"/>
              <w:jc w:val="both"/>
            </w:pPr>
            <w:r>
              <w:rPr>
                <w:sz w:val="20"/>
              </w:rPr>
              <w:t xml:space="preserve">5) </w:t>
            </w:r>
            <w:hyperlink w:history="0" w:anchor="P268" w:tooltip="Паспорт подпрограммы 5">
              <w:r>
                <w:rPr>
                  <w:sz w:val="20"/>
                  <w:color w:val="0000ff"/>
                </w:rPr>
                <w:t xml:space="preserve">подпрограмма</w:t>
              </w:r>
            </w:hyperlink>
            <w:r>
              <w:rPr>
                <w:sz w:val="20"/>
              </w:rPr>
              <w:t xml:space="preserve"> "Формирование системы комплексной реабилитации и абилитации инвалидов, в том числе детей-инвалидов, в Калининградской области" (далее - подпрограмма 5);</w:t>
            </w:r>
          </w:p>
          <w:p>
            <w:pPr>
              <w:pStyle w:val="0"/>
              <w:jc w:val="both"/>
            </w:pPr>
            <w:r>
              <w:rPr>
                <w:sz w:val="20"/>
              </w:rPr>
              <w:t xml:space="preserve">6) </w:t>
            </w:r>
            <w:hyperlink w:history="0" w:anchor="P302" w:tooltip="Паспорт подпрограммы 6">
              <w:r>
                <w:rPr>
                  <w:sz w:val="20"/>
                  <w:color w:val="0000ff"/>
                </w:rPr>
                <w:t xml:space="preserve">подпрограмма</w:t>
              </w:r>
            </w:hyperlink>
            <w:r>
              <w:rPr>
                <w:sz w:val="20"/>
              </w:rPr>
              <w:t xml:space="preserve"> "Содействие занятости населения, привлечение трудовых ресурсов, охрана труда" (далее - подпрограмма 6);</w:t>
            </w:r>
          </w:p>
          <w:p>
            <w:pPr>
              <w:pStyle w:val="0"/>
              <w:jc w:val="both"/>
            </w:pPr>
            <w:r>
              <w:rPr>
                <w:sz w:val="20"/>
              </w:rPr>
              <w:t xml:space="preserve">7) </w:t>
            </w:r>
            <w:hyperlink w:history="0" w:anchor="P347" w:tooltip="Паспорт подпрограммы 7">
              <w:r>
                <w:rPr>
                  <w:sz w:val="20"/>
                  <w:color w:val="0000ff"/>
                </w:rPr>
                <w:t xml:space="preserve">подпрограмма</w:t>
              </w:r>
            </w:hyperlink>
            <w:r>
              <w:rPr>
                <w:sz w:val="20"/>
              </w:rPr>
              <w:t xml:space="preserve"> "Оказание содействия добровольному переселению в Калининградскую область соотечественников, проживающих за рубежом" (далее - подпрограмма 7);</w:t>
            </w:r>
          </w:p>
          <w:p>
            <w:pPr>
              <w:pStyle w:val="0"/>
              <w:jc w:val="both"/>
            </w:pPr>
            <w:r>
              <w:rPr>
                <w:sz w:val="20"/>
              </w:rPr>
              <w:t xml:space="preserve">8) </w:t>
            </w:r>
            <w:hyperlink w:history="0" w:anchor="P381" w:tooltip="Паспорт подпрограммы 8">
              <w:r>
                <w:rPr>
                  <w:sz w:val="20"/>
                  <w:color w:val="0000ff"/>
                </w:rPr>
                <w:t xml:space="preserve">подпрограмма</w:t>
              </w:r>
            </w:hyperlink>
            <w:r>
              <w:rPr>
                <w:sz w:val="20"/>
              </w:rPr>
              <w:t xml:space="preserve"> "Обеспечение реализации государственной программы "Социальная поддержка населения" (далее - подпрограмма 8)</w:t>
            </w:r>
          </w:p>
        </w:tc>
      </w:tr>
      <w:tr>
        <w:tc>
          <w:tcPr>
            <w:tcW w:w="2022" w:type="dxa"/>
            <w:tcBorders>
              <w:top w:val="nil"/>
              <w:left w:val="nil"/>
              <w:bottom w:val="nil"/>
              <w:right w:val="nil"/>
            </w:tcBorders>
          </w:tcPr>
          <w:p>
            <w:pPr>
              <w:pStyle w:val="0"/>
            </w:pPr>
            <w:r>
              <w:rPr>
                <w:sz w:val="20"/>
              </w:rPr>
              <w:t xml:space="preserve">Региональные проекты, реализуемые в рамках государственной программы:</w:t>
            </w:r>
          </w:p>
        </w:tc>
        <w:tc>
          <w:tcPr>
            <w:tcW w:w="7048" w:type="dxa"/>
            <w:tcBorders>
              <w:top w:val="nil"/>
              <w:left w:val="nil"/>
              <w:bottom w:val="nil"/>
              <w:right w:val="nil"/>
            </w:tcBorders>
          </w:tcPr>
          <w:p>
            <w:pPr>
              <w:pStyle w:val="0"/>
              <w:jc w:val="both"/>
            </w:pPr>
            <w:r>
              <w:rPr>
                <w:sz w:val="20"/>
              </w:rPr>
              <w:t xml:space="preserve">1) региональный проект "Финансовая поддержка семей при рождении детей (Калининградская область)";</w:t>
            </w:r>
          </w:p>
          <w:p>
            <w:pPr>
              <w:pStyle w:val="0"/>
              <w:jc w:val="both"/>
            </w:pPr>
            <w:r>
              <w:rPr>
                <w:sz w:val="20"/>
              </w:rPr>
              <w:t xml:space="preserve">2) региональный проект "Содействие занятости (Калининградская область)";</w:t>
            </w:r>
          </w:p>
          <w:p>
            <w:pPr>
              <w:pStyle w:val="0"/>
              <w:jc w:val="both"/>
            </w:pPr>
            <w:r>
              <w:rPr>
                <w:sz w:val="20"/>
              </w:rPr>
              <w:t xml:space="preserve">3) региональный проект "Разработка и реализация программы системной поддержки и повышения качества жизни граждан старшего поколения (Калининградская область)"</w:t>
            </w:r>
          </w:p>
        </w:tc>
      </w:tr>
      <w:tr>
        <w:tc>
          <w:tcPr>
            <w:tcW w:w="2022" w:type="dxa"/>
            <w:tcBorders>
              <w:top w:val="nil"/>
              <w:left w:val="nil"/>
              <w:bottom w:val="nil"/>
              <w:right w:val="nil"/>
            </w:tcBorders>
          </w:tcPr>
          <w:p>
            <w:pPr>
              <w:pStyle w:val="0"/>
            </w:pPr>
            <w:r>
              <w:rPr>
                <w:sz w:val="20"/>
              </w:rPr>
              <w:t xml:space="preserve">Этапы и сроки реализации государственной программы:</w:t>
            </w:r>
          </w:p>
        </w:tc>
        <w:tc>
          <w:tcPr>
            <w:tcW w:w="7048" w:type="dxa"/>
            <w:tcBorders>
              <w:top w:val="nil"/>
              <w:left w:val="nil"/>
              <w:bottom w:val="nil"/>
              <w:right w:val="nil"/>
            </w:tcBorders>
          </w:tcPr>
          <w:p>
            <w:pPr>
              <w:pStyle w:val="0"/>
              <w:jc w:val="both"/>
            </w:pPr>
            <w:r>
              <w:rPr>
                <w:sz w:val="20"/>
              </w:rPr>
              <w:t xml:space="preserve">2022-2030 годы, без деления на этапы</w:t>
            </w:r>
          </w:p>
        </w:tc>
      </w:tr>
      <w:tr>
        <w:tc>
          <w:tcPr>
            <w:tcW w:w="2022" w:type="dxa"/>
            <w:tcBorders>
              <w:top w:val="nil"/>
              <w:left w:val="nil"/>
              <w:bottom w:val="nil"/>
              <w:right w:val="nil"/>
            </w:tcBorders>
          </w:tcPr>
          <w:p>
            <w:pPr>
              <w:pStyle w:val="0"/>
            </w:pPr>
            <w:r>
              <w:rPr>
                <w:sz w:val="20"/>
              </w:rPr>
              <w:t xml:space="preserve">Объемы финансового обеспечения государственной программы:</w:t>
            </w:r>
          </w:p>
        </w:tc>
        <w:tc>
          <w:tcPr>
            <w:tcW w:w="7048" w:type="dxa"/>
            <w:tcBorders>
              <w:top w:val="nil"/>
              <w:left w:val="nil"/>
              <w:bottom w:val="nil"/>
              <w:right w:val="nil"/>
            </w:tcBorders>
          </w:tcPr>
          <w:p>
            <w:pPr>
              <w:pStyle w:val="0"/>
              <w:jc w:val="both"/>
            </w:pPr>
            <w:r>
              <w:rPr>
                <w:sz w:val="20"/>
              </w:rPr>
              <w:t xml:space="preserve">общий объем планируемого финансирования за период реализации государственной программы составляет 99084673,2 тыс. рублей, в том числе по годам реализации:</w:t>
            </w:r>
          </w:p>
          <w:p>
            <w:pPr>
              <w:pStyle w:val="0"/>
              <w:jc w:val="both"/>
            </w:pPr>
            <w:r>
              <w:rPr>
                <w:sz w:val="20"/>
              </w:rPr>
              <w:t xml:space="preserve">2022 год - 15061306,6 тыс. рублей;</w:t>
            </w:r>
          </w:p>
          <w:p>
            <w:pPr>
              <w:pStyle w:val="0"/>
              <w:jc w:val="both"/>
            </w:pPr>
            <w:r>
              <w:rPr>
                <w:sz w:val="20"/>
              </w:rPr>
              <w:t xml:space="preserve">2023 год - 14861679,7 тыс. рублей;</w:t>
            </w:r>
          </w:p>
          <w:p>
            <w:pPr>
              <w:pStyle w:val="0"/>
              <w:jc w:val="both"/>
            </w:pPr>
            <w:r>
              <w:rPr>
                <w:sz w:val="20"/>
              </w:rPr>
              <w:t xml:space="preserve">2024 год - 13559903,5 тыс. рублей;</w:t>
            </w:r>
          </w:p>
          <w:p>
            <w:pPr>
              <w:pStyle w:val="0"/>
              <w:jc w:val="both"/>
            </w:pPr>
            <w:r>
              <w:rPr>
                <w:sz w:val="20"/>
              </w:rPr>
              <w:t xml:space="preserve">2025 год - 14233733,3 тыс. рублей;</w:t>
            </w:r>
          </w:p>
          <w:p>
            <w:pPr>
              <w:pStyle w:val="0"/>
              <w:jc w:val="both"/>
            </w:pPr>
            <w:r>
              <w:rPr>
                <w:sz w:val="20"/>
              </w:rPr>
              <w:t xml:space="preserve">2026 год - 8066120,0 тыс. рублей;</w:t>
            </w:r>
          </w:p>
          <w:p>
            <w:pPr>
              <w:pStyle w:val="0"/>
              <w:jc w:val="both"/>
            </w:pPr>
            <w:r>
              <w:rPr>
                <w:sz w:val="20"/>
              </w:rPr>
              <w:t xml:space="preserve">2027 год - 8168320,0 тыс. рублей;</w:t>
            </w:r>
          </w:p>
          <w:p>
            <w:pPr>
              <w:pStyle w:val="0"/>
              <w:jc w:val="both"/>
            </w:pPr>
            <w:r>
              <w:rPr>
                <w:sz w:val="20"/>
              </w:rPr>
              <w:t xml:space="preserve">2028 год - 8269700,0 тыс. рублей;</w:t>
            </w:r>
          </w:p>
          <w:p>
            <w:pPr>
              <w:pStyle w:val="0"/>
              <w:jc w:val="both"/>
            </w:pPr>
            <w:r>
              <w:rPr>
                <w:sz w:val="20"/>
              </w:rPr>
              <w:t xml:space="preserve">2029 год - 8373340,0 тыс. рублей;</w:t>
            </w:r>
          </w:p>
          <w:p>
            <w:pPr>
              <w:pStyle w:val="0"/>
              <w:jc w:val="both"/>
            </w:pPr>
            <w:r>
              <w:rPr>
                <w:sz w:val="20"/>
              </w:rPr>
              <w:t xml:space="preserve">2030 год - 8490570,0 тыс. рублей</w:t>
            </w:r>
          </w:p>
        </w:tc>
      </w:tr>
      <w:tr>
        <w:tc>
          <w:tcPr>
            <w:gridSpan w:val="2"/>
            <w:tcW w:w="9070" w:type="dxa"/>
            <w:tcBorders>
              <w:top w:val="nil"/>
              <w:left w:val="nil"/>
              <w:bottom w:val="nil"/>
              <w:right w:val="nil"/>
            </w:tcBorders>
          </w:tcPr>
          <w:p>
            <w:pPr>
              <w:pStyle w:val="0"/>
              <w:jc w:val="both"/>
            </w:pPr>
            <w:r>
              <w:rPr>
                <w:sz w:val="20"/>
              </w:rPr>
              <w:t xml:space="preserve">(в ред. Постановлений Правительства Калининградской области от 23.12.2022 </w:t>
            </w:r>
            <w:hyperlink w:history="0" r:id="rId23"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684</w:t>
              </w:r>
            </w:hyperlink>
            <w:r>
              <w:rPr>
                <w:sz w:val="20"/>
              </w:rPr>
              <w:t xml:space="preserve">, от 22.03.2023 </w:t>
            </w:r>
            <w:hyperlink w:history="0" r:id="rId24" w:tooltip="Постановление Правительства Калининградской области от 22.03.2023 N 135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135</w:t>
              </w:r>
            </w:hyperlink>
            <w:r>
              <w:rPr>
                <w:sz w:val="20"/>
              </w:rPr>
              <w:t xml:space="preserve">, от 21.08.2023 </w:t>
            </w:r>
            <w:hyperlink w:history="0" r:id="rId25"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386-п</w:t>
              </w:r>
            </w:hyperlink>
            <w:r>
              <w:rPr>
                <w:sz w:val="20"/>
              </w:rPr>
              <w:t xml:space="preserve">)</w:t>
            </w:r>
          </w:p>
        </w:tc>
      </w:tr>
      <w:tr>
        <w:tc>
          <w:tcPr>
            <w:tcW w:w="2022" w:type="dxa"/>
            <w:tcBorders>
              <w:top w:val="nil"/>
              <w:left w:val="nil"/>
              <w:bottom w:val="nil"/>
              <w:right w:val="nil"/>
            </w:tcBorders>
          </w:tcPr>
          <w:p>
            <w:pPr>
              <w:pStyle w:val="0"/>
            </w:pPr>
            <w:r>
              <w:rPr>
                <w:sz w:val="20"/>
              </w:rPr>
              <w:t xml:space="preserve">Ожидаемые результаты реализации государственной программы:</w:t>
            </w:r>
          </w:p>
        </w:tc>
        <w:tc>
          <w:tcPr>
            <w:tcW w:w="7048" w:type="dxa"/>
            <w:tcBorders>
              <w:top w:val="nil"/>
              <w:left w:val="nil"/>
              <w:bottom w:val="nil"/>
              <w:right w:val="nil"/>
            </w:tcBorders>
          </w:tcPr>
          <w:p>
            <w:pPr>
              <w:pStyle w:val="0"/>
              <w:jc w:val="both"/>
            </w:pPr>
            <w:r>
              <w:rPr>
                <w:sz w:val="20"/>
              </w:rPr>
              <w:t xml:space="preserve">1) достижение к 2030 году отношения среднего объема предоставленных мер социальной поддержки малообеспеченным семьям (с учетом региональных социальных выплат) к величине прожиточного минимума на душу населения по состоянию на дату принятия закона Калининградской области об областном бюджете 0,61%;</w:t>
            </w:r>
          </w:p>
          <w:p>
            <w:pPr>
              <w:pStyle w:val="0"/>
              <w:jc w:val="both"/>
            </w:pPr>
            <w:r>
              <w:rPr>
                <w:sz w:val="20"/>
              </w:rPr>
              <w:t xml:space="preserve">2) сокращение к 2030 году доли детей-сирот и детей, оставшихся без попечения родителей, в общей численности населения Калининградской области от 0 до 18 лет до 1,62%;</w:t>
            </w:r>
          </w:p>
          <w:p>
            <w:pPr>
              <w:pStyle w:val="0"/>
              <w:jc w:val="both"/>
            </w:pPr>
            <w:r>
              <w:rPr>
                <w:sz w:val="20"/>
              </w:rPr>
              <w:t xml:space="preserve">3) достижение доли несовершеннолетних детей Калининградской области, охваченных организованными формами отдыха, оздоровления и занятости, в общей численности детей в возрасте от 6 до 18 лет к 2030 году 98,7%;</w:t>
            </w:r>
          </w:p>
          <w:p>
            <w:pPr>
              <w:pStyle w:val="0"/>
              <w:jc w:val="both"/>
            </w:pPr>
            <w:r>
              <w:rPr>
                <w:sz w:val="20"/>
              </w:rPr>
              <w:t xml:space="preserve">4) повышение к 2030 году доли граждан, получивших государственные услуги в сфере социальной защиты и социального обслуживания, к общему числу граждан, обратившихся и имеющих право на получение государственных услуг в сфере социальной защиты и социального обслуживания, до 100%;</w:t>
            </w:r>
          </w:p>
          <w:p>
            <w:pPr>
              <w:pStyle w:val="0"/>
              <w:jc w:val="both"/>
            </w:pPr>
            <w:r>
              <w:rPr>
                <w:sz w:val="20"/>
              </w:rPr>
              <w:t xml:space="preserve">5) достижение итогового результата оценки региональной системы реабилитации и абилитации по показателям оценки и их критериям к 2030 - году 13,0 балла;</w:t>
            </w:r>
          </w:p>
          <w:p>
            <w:pPr>
              <w:pStyle w:val="0"/>
              <w:jc w:val="both"/>
            </w:pPr>
            <w:r>
              <w:rPr>
                <w:sz w:val="20"/>
              </w:rPr>
              <w:t xml:space="preserve">6) уровень регистрируемой безработицы на конец года не превысит 1%;</w:t>
            </w:r>
          </w:p>
          <w:p>
            <w:pPr>
              <w:pStyle w:val="0"/>
              <w:jc w:val="both"/>
            </w:pPr>
            <w:r>
              <w:rPr>
                <w:sz w:val="20"/>
              </w:rPr>
              <w:t xml:space="preserve">7) доля занятых участников Государственной программы и членов их семей от численности трудоспособных участников Государственной программы и членов их семей, прибывших и поставленных на учет, имеющих востребованные профессии на рынке труда, к 2030 году достигнет 75%</w:t>
            </w:r>
          </w:p>
        </w:tc>
      </w:tr>
      <w:tr>
        <w:tc>
          <w:tcPr>
            <w:gridSpan w:val="2"/>
            <w:tcW w:w="9070" w:type="dxa"/>
            <w:tcBorders>
              <w:top w:val="nil"/>
              <w:left w:val="nil"/>
              <w:bottom w:val="nil"/>
              <w:right w:val="nil"/>
            </w:tcBorders>
          </w:tcPr>
          <w:p>
            <w:pPr>
              <w:pStyle w:val="0"/>
              <w:jc w:val="both"/>
            </w:pPr>
            <w:r>
              <w:rPr>
                <w:sz w:val="20"/>
              </w:rPr>
              <w:t xml:space="preserve">(в ред. Постановлений Правительства Калининградской области от 23.12.2022 </w:t>
            </w:r>
            <w:hyperlink w:history="0" r:id="rId26"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684</w:t>
              </w:r>
            </w:hyperlink>
            <w:r>
              <w:rPr>
                <w:sz w:val="20"/>
              </w:rPr>
              <w:t xml:space="preserve">, от 22.03.2023 </w:t>
            </w:r>
            <w:hyperlink w:history="0" r:id="rId27" w:tooltip="Постановление Правительства Калининградской области от 22.03.2023 N 135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135</w:t>
              </w:r>
            </w:hyperlink>
            <w:r>
              <w:rPr>
                <w:sz w:val="20"/>
              </w:rPr>
              <w:t xml:space="preserve">)</w:t>
            </w:r>
          </w:p>
        </w:tc>
      </w:tr>
    </w:tbl>
    <w:p>
      <w:pPr>
        <w:pStyle w:val="0"/>
        <w:jc w:val="both"/>
      </w:pPr>
      <w:r>
        <w:rPr>
          <w:sz w:val="20"/>
        </w:rPr>
      </w:r>
    </w:p>
    <w:bookmarkStart w:id="113" w:name="P113"/>
    <w:bookmarkEnd w:id="113"/>
    <w:p>
      <w:pPr>
        <w:pStyle w:val="2"/>
        <w:outlineLvl w:val="1"/>
        <w:jc w:val="center"/>
      </w:pPr>
      <w:r>
        <w:rPr>
          <w:sz w:val="20"/>
        </w:rPr>
        <w:t xml:space="preserve">Паспорт подпрограммы 1</w:t>
      </w:r>
    </w:p>
    <w:p>
      <w:pPr>
        <w:pStyle w:val="0"/>
        <w:jc w:val="both"/>
      </w:pPr>
      <w:r>
        <w:rPr>
          <w:sz w:val="20"/>
        </w:rPr>
      </w:r>
    </w:p>
    <w:tbl>
      <w:tblPr>
        <w:tblInd w:w="0" w:type="dxa"/>
        <w:tblLayout w:type="fixed"/>
        <w:tblCellMar>
          <w:top w:w="102" w:type="dxa"/>
          <w:left w:w="62" w:type="dxa"/>
          <w:bottom w:w="102" w:type="dxa"/>
          <w:right w:w="62" w:type="dxa"/>
        </w:tblCellMar>
      </w:tblPr>
      <w:tblGrid>
        <w:gridCol w:w="2022"/>
        <w:gridCol w:w="7048"/>
      </w:tblGrid>
      <w:tr>
        <w:tc>
          <w:tcPr>
            <w:tcW w:w="2022" w:type="dxa"/>
            <w:tcBorders>
              <w:top w:val="nil"/>
              <w:left w:val="nil"/>
              <w:bottom w:val="nil"/>
              <w:right w:val="nil"/>
            </w:tcBorders>
          </w:tcPr>
          <w:p>
            <w:pPr>
              <w:pStyle w:val="0"/>
            </w:pPr>
            <w:r>
              <w:rPr>
                <w:sz w:val="20"/>
              </w:rPr>
              <w:t xml:space="preserve">Ответственный исполнитель подпрограммы 1 (соисполнитель государственной программы):</w:t>
            </w:r>
          </w:p>
        </w:tc>
        <w:tc>
          <w:tcPr>
            <w:tcW w:w="7048" w:type="dxa"/>
            <w:tcBorders>
              <w:top w:val="nil"/>
              <w:left w:val="nil"/>
              <w:bottom w:val="nil"/>
              <w:right w:val="nil"/>
            </w:tcBorders>
          </w:tcPr>
          <w:p>
            <w:pPr>
              <w:pStyle w:val="0"/>
              <w:jc w:val="both"/>
            </w:pPr>
            <w:r>
              <w:rPr>
                <w:sz w:val="20"/>
              </w:rPr>
              <w:t xml:space="preserve">Министерство социальной политики Калининградской области</w:t>
            </w:r>
          </w:p>
        </w:tc>
      </w:tr>
      <w:tr>
        <w:tc>
          <w:tcPr>
            <w:tcW w:w="2022" w:type="dxa"/>
            <w:tcBorders>
              <w:top w:val="nil"/>
              <w:left w:val="nil"/>
              <w:bottom w:val="nil"/>
              <w:right w:val="nil"/>
            </w:tcBorders>
          </w:tcPr>
          <w:p>
            <w:pPr>
              <w:pStyle w:val="0"/>
            </w:pPr>
            <w:r>
              <w:rPr>
                <w:sz w:val="20"/>
              </w:rPr>
              <w:t xml:space="preserve">Участники подпрограммы 1:</w:t>
            </w:r>
          </w:p>
        </w:tc>
        <w:tc>
          <w:tcPr>
            <w:tcW w:w="7048" w:type="dxa"/>
            <w:tcBorders>
              <w:top w:val="nil"/>
              <w:left w:val="nil"/>
              <w:bottom w:val="nil"/>
              <w:right w:val="nil"/>
            </w:tcBorders>
          </w:tcPr>
          <w:p>
            <w:pPr>
              <w:pStyle w:val="0"/>
              <w:jc w:val="both"/>
            </w:pPr>
            <w:r>
              <w:rPr>
                <w:sz w:val="20"/>
              </w:rPr>
              <w:t xml:space="preserve">Министерство цифровых технологий и связи Калининградской области</w:t>
            </w:r>
          </w:p>
        </w:tc>
      </w:tr>
      <w:tr>
        <w:tc>
          <w:tcPr>
            <w:tcW w:w="2022" w:type="dxa"/>
            <w:tcBorders>
              <w:top w:val="nil"/>
              <w:left w:val="nil"/>
              <w:bottom w:val="nil"/>
              <w:right w:val="nil"/>
            </w:tcBorders>
          </w:tcPr>
          <w:p>
            <w:pPr>
              <w:pStyle w:val="0"/>
            </w:pPr>
            <w:r>
              <w:rPr>
                <w:sz w:val="20"/>
              </w:rPr>
              <w:t xml:space="preserve">Цель подпрограммы 1:</w:t>
            </w:r>
          </w:p>
        </w:tc>
        <w:tc>
          <w:tcPr>
            <w:tcW w:w="7048" w:type="dxa"/>
            <w:tcBorders>
              <w:top w:val="nil"/>
              <w:left w:val="nil"/>
              <w:bottom w:val="nil"/>
              <w:right w:val="nil"/>
            </w:tcBorders>
          </w:tcPr>
          <w:p>
            <w:pPr>
              <w:pStyle w:val="0"/>
              <w:jc w:val="both"/>
            </w:pPr>
            <w:r>
              <w:rPr>
                <w:sz w:val="20"/>
              </w:rPr>
              <w:t xml:space="preserve">повышение уровня жизни граждан - получателей мер социальной поддержки</w:t>
            </w:r>
          </w:p>
        </w:tc>
      </w:tr>
      <w:tr>
        <w:tc>
          <w:tcPr>
            <w:tcW w:w="2022" w:type="dxa"/>
            <w:tcBorders>
              <w:top w:val="nil"/>
              <w:left w:val="nil"/>
              <w:bottom w:val="nil"/>
              <w:right w:val="nil"/>
            </w:tcBorders>
          </w:tcPr>
          <w:p>
            <w:pPr>
              <w:pStyle w:val="0"/>
            </w:pPr>
            <w:r>
              <w:rPr>
                <w:sz w:val="20"/>
              </w:rPr>
              <w:t xml:space="preserve">Задачи подпрограммы 1:</w:t>
            </w:r>
          </w:p>
        </w:tc>
        <w:tc>
          <w:tcPr>
            <w:tcW w:w="7048" w:type="dxa"/>
            <w:tcBorders>
              <w:top w:val="nil"/>
              <w:left w:val="nil"/>
              <w:bottom w:val="nil"/>
              <w:right w:val="nil"/>
            </w:tcBorders>
          </w:tcPr>
          <w:p>
            <w:pPr>
              <w:pStyle w:val="0"/>
              <w:jc w:val="both"/>
            </w:pPr>
            <w:r>
              <w:rPr>
                <w:sz w:val="20"/>
              </w:rPr>
              <w:t xml:space="preserve">1) обеспечение предоставления мер социальной поддержки льготным категориям граждан;</w:t>
            </w:r>
          </w:p>
          <w:p>
            <w:pPr>
              <w:pStyle w:val="0"/>
              <w:jc w:val="both"/>
            </w:pPr>
            <w:r>
              <w:rPr>
                <w:sz w:val="20"/>
              </w:rPr>
              <w:t xml:space="preserve">2) обеспечение предоставления мер социальной поддержки отдельным категориям граждан</w:t>
            </w:r>
          </w:p>
        </w:tc>
      </w:tr>
      <w:tr>
        <w:tc>
          <w:tcPr>
            <w:tcW w:w="2022" w:type="dxa"/>
            <w:tcBorders>
              <w:top w:val="nil"/>
              <w:left w:val="nil"/>
              <w:bottom w:val="nil"/>
              <w:right w:val="nil"/>
            </w:tcBorders>
          </w:tcPr>
          <w:p>
            <w:pPr>
              <w:pStyle w:val="0"/>
            </w:pPr>
            <w:r>
              <w:rPr>
                <w:sz w:val="20"/>
              </w:rPr>
              <w:t xml:space="preserve">Целевые индикаторы и показатели (далее - ИЗ) подпрограммы 1:</w:t>
            </w:r>
          </w:p>
        </w:tc>
        <w:tc>
          <w:tcPr>
            <w:tcW w:w="7048" w:type="dxa"/>
            <w:tcBorders>
              <w:top w:val="nil"/>
              <w:left w:val="nil"/>
              <w:bottom w:val="nil"/>
              <w:right w:val="nil"/>
            </w:tcBorders>
          </w:tcPr>
          <w:p>
            <w:pPr>
              <w:pStyle w:val="0"/>
              <w:jc w:val="both"/>
            </w:pPr>
            <w:r>
              <w:rPr>
                <w:sz w:val="20"/>
              </w:rPr>
              <w:t xml:space="preserve">ИЗ 1.1) 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(в год);</w:t>
            </w:r>
          </w:p>
          <w:p>
            <w:pPr>
              <w:pStyle w:val="0"/>
              <w:jc w:val="both"/>
            </w:pPr>
            <w:r>
              <w:rPr>
                <w:sz w:val="20"/>
              </w:rPr>
              <w:t xml:space="preserve">ИЗ 1.2) отношение среднего объема предоставленных налоговых льгот на одного получателя к величине прожиточного минимума на душу населения по состоянию на дату принятия закона Калининградской области об областном бюджете (в год);</w:t>
            </w:r>
          </w:p>
          <w:p>
            <w:pPr>
              <w:pStyle w:val="0"/>
              <w:jc w:val="both"/>
            </w:pPr>
            <w:r>
              <w:rPr>
                <w:sz w:val="20"/>
              </w:rPr>
              <w:t xml:space="preserve">ИЗ 1.3) доля численности населения с денежными доходами ниже величины прожиточного минимума в общей численности населения Калининградской области (в год)</w:t>
            </w:r>
          </w:p>
        </w:tc>
      </w:tr>
      <w:tr>
        <w:tc>
          <w:tcPr>
            <w:tcW w:w="2022" w:type="dxa"/>
            <w:tcBorders>
              <w:top w:val="nil"/>
              <w:left w:val="nil"/>
              <w:bottom w:val="nil"/>
              <w:right w:val="nil"/>
            </w:tcBorders>
          </w:tcPr>
          <w:p>
            <w:pPr>
              <w:pStyle w:val="0"/>
            </w:pPr>
            <w:r>
              <w:rPr>
                <w:sz w:val="20"/>
              </w:rPr>
              <w:t xml:space="preserve">Региональные проекты, реализуемые в рамках подпрограммы 1:</w:t>
            </w:r>
          </w:p>
        </w:tc>
        <w:tc>
          <w:tcPr>
            <w:tcW w:w="7048" w:type="dxa"/>
            <w:tcBorders>
              <w:top w:val="nil"/>
              <w:left w:val="nil"/>
              <w:bottom w:val="nil"/>
              <w:right w:val="nil"/>
            </w:tcBorders>
          </w:tcPr>
          <w:p>
            <w:pPr>
              <w:pStyle w:val="0"/>
              <w:jc w:val="both"/>
            </w:pPr>
            <w:r>
              <w:rPr>
                <w:sz w:val="20"/>
              </w:rPr>
              <w:t xml:space="preserve">отсутствуют</w:t>
            </w:r>
          </w:p>
        </w:tc>
      </w:tr>
      <w:tr>
        <w:tc>
          <w:tcPr>
            <w:tcW w:w="2022" w:type="dxa"/>
            <w:tcBorders>
              <w:top w:val="nil"/>
              <w:left w:val="nil"/>
              <w:bottom w:val="nil"/>
              <w:right w:val="nil"/>
            </w:tcBorders>
          </w:tcPr>
          <w:p>
            <w:pPr>
              <w:pStyle w:val="0"/>
            </w:pPr>
            <w:r>
              <w:rPr>
                <w:sz w:val="20"/>
              </w:rPr>
              <w:t xml:space="preserve">Этапы и сроки реализации подпрограммы 1:</w:t>
            </w:r>
          </w:p>
        </w:tc>
        <w:tc>
          <w:tcPr>
            <w:tcW w:w="7048" w:type="dxa"/>
            <w:tcBorders>
              <w:top w:val="nil"/>
              <w:left w:val="nil"/>
              <w:bottom w:val="nil"/>
              <w:right w:val="nil"/>
            </w:tcBorders>
          </w:tcPr>
          <w:p>
            <w:pPr>
              <w:pStyle w:val="0"/>
              <w:jc w:val="both"/>
            </w:pPr>
            <w:r>
              <w:rPr>
                <w:sz w:val="20"/>
              </w:rPr>
              <w:t xml:space="preserve">2022-2030 годы, без деления на этапы</w:t>
            </w:r>
          </w:p>
        </w:tc>
      </w:tr>
      <w:tr>
        <w:tc>
          <w:tcPr>
            <w:tcW w:w="2022" w:type="dxa"/>
            <w:tcBorders>
              <w:top w:val="nil"/>
              <w:left w:val="nil"/>
              <w:bottom w:val="nil"/>
              <w:right w:val="nil"/>
            </w:tcBorders>
          </w:tcPr>
          <w:p>
            <w:pPr>
              <w:pStyle w:val="0"/>
            </w:pPr>
            <w:r>
              <w:rPr>
                <w:sz w:val="20"/>
              </w:rPr>
              <w:t xml:space="preserve">Объемы финансового обеспечения подпрограммы 1:</w:t>
            </w:r>
          </w:p>
        </w:tc>
        <w:tc>
          <w:tcPr>
            <w:tcW w:w="7048" w:type="dxa"/>
            <w:tcBorders>
              <w:top w:val="nil"/>
              <w:left w:val="nil"/>
              <w:bottom w:val="nil"/>
              <w:right w:val="nil"/>
            </w:tcBorders>
          </w:tcPr>
          <w:p>
            <w:pPr>
              <w:pStyle w:val="0"/>
              <w:jc w:val="both"/>
            </w:pPr>
            <w:r>
              <w:rPr>
                <w:sz w:val="20"/>
              </w:rPr>
              <w:t xml:space="preserve">общий объем планируемого финансирования за период реализации подпрограммы 1 составляет 50749959,8 тыс. рублей, в том числе по годам реализации:</w:t>
            </w:r>
          </w:p>
          <w:p>
            <w:pPr>
              <w:pStyle w:val="0"/>
              <w:jc w:val="both"/>
            </w:pPr>
            <w:r>
              <w:rPr>
                <w:sz w:val="20"/>
              </w:rPr>
              <w:t xml:space="preserve">2022 год - 8481270,7 тыс. рублей;</w:t>
            </w:r>
          </w:p>
          <w:p>
            <w:pPr>
              <w:pStyle w:val="0"/>
              <w:jc w:val="both"/>
            </w:pPr>
            <w:r>
              <w:rPr>
                <w:sz w:val="20"/>
              </w:rPr>
              <w:t xml:space="preserve">2023 год - 8599228,5 тыс. рублей;</w:t>
            </w:r>
          </w:p>
          <w:p>
            <w:pPr>
              <w:pStyle w:val="0"/>
              <w:jc w:val="both"/>
            </w:pPr>
            <w:r>
              <w:rPr>
                <w:sz w:val="20"/>
              </w:rPr>
              <w:t xml:space="preserve">2024 год - 7689785,5 тыс. рублей;</w:t>
            </w:r>
          </w:p>
          <w:p>
            <w:pPr>
              <w:pStyle w:val="0"/>
              <w:jc w:val="both"/>
            </w:pPr>
            <w:r>
              <w:rPr>
                <w:sz w:val="20"/>
              </w:rPr>
              <w:t xml:space="preserve">2025 год - 8286410,7 тыс. рублей;</w:t>
            </w:r>
          </w:p>
          <w:p>
            <w:pPr>
              <w:pStyle w:val="0"/>
              <w:jc w:val="both"/>
            </w:pPr>
            <w:r>
              <w:rPr>
                <w:sz w:val="20"/>
              </w:rPr>
              <w:t xml:space="preserve">2026 год - 3457541,9 тыс. рублей;</w:t>
            </w:r>
          </w:p>
          <w:p>
            <w:pPr>
              <w:pStyle w:val="0"/>
              <w:jc w:val="both"/>
            </w:pPr>
            <w:r>
              <w:rPr>
                <w:sz w:val="20"/>
              </w:rPr>
              <w:t xml:space="preserve">2027 год - 3497581,3 тыс. рублей;</w:t>
            </w:r>
          </w:p>
          <w:p>
            <w:pPr>
              <w:pStyle w:val="0"/>
              <w:jc w:val="both"/>
            </w:pPr>
            <w:r>
              <w:rPr>
                <w:sz w:val="20"/>
              </w:rPr>
              <w:t xml:space="preserve">2028 год - 3537171,4 тыс. рублей;</w:t>
            </w:r>
          </w:p>
          <w:p>
            <w:pPr>
              <w:pStyle w:val="0"/>
              <w:jc w:val="both"/>
            </w:pPr>
            <w:r>
              <w:rPr>
                <w:sz w:val="20"/>
              </w:rPr>
              <w:t xml:space="preserve">2029 год - 3577575,7 тыс. рублей;</w:t>
            </w:r>
          </w:p>
          <w:p>
            <w:pPr>
              <w:pStyle w:val="0"/>
              <w:jc w:val="both"/>
            </w:pPr>
            <w:r>
              <w:rPr>
                <w:sz w:val="20"/>
              </w:rPr>
              <w:t xml:space="preserve">2030 год - 3623394,1 тыс. рублей</w:t>
            </w:r>
          </w:p>
        </w:tc>
      </w:tr>
      <w:tr>
        <w:tc>
          <w:tcPr>
            <w:gridSpan w:val="2"/>
            <w:tcW w:w="9070" w:type="dxa"/>
            <w:tcBorders>
              <w:top w:val="nil"/>
              <w:left w:val="nil"/>
              <w:bottom w:val="nil"/>
              <w:right w:val="nil"/>
            </w:tcBorders>
          </w:tcPr>
          <w:p>
            <w:pPr>
              <w:pStyle w:val="0"/>
              <w:jc w:val="both"/>
            </w:pPr>
            <w:r>
              <w:rPr>
                <w:sz w:val="20"/>
              </w:rPr>
              <w:t xml:space="preserve">(в ред. Постановлений Правительства Калининградской области от 23.12.2022 </w:t>
            </w:r>
            <w:hyperlink w:history="0" r:id="rId28"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684</w:t>
              </w:r>
            </w:hyperlink>
            <w:r>
              <w:rPr>
                <w:sz w:val="20"/>
              </w:rPr>
              <w:t xml:space="preserve">, от 22.03.2023 </w:t>
            </w:r>
            <w:hyperlink w:history="0" r:id="rId29" w:tooltip="Постановление Правительства Калининградской области от 22.03.2023 N 135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135</w:t>
              </w:r>
            </w:hyperlink>
            <w:r>
              <w:rPr>
                <w:sz w:val="20"/>
              </w:rPr>
              <w:t xml:space="preserve">, от 21.08.2023 </w:t>
            </w:r>
            <w:hyperlink w:history="0" r:id="rId30"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386-п</w:t>
              </w:r>
            </w:hyperlink>
            <w:r>
              <w:rPr>
                <w:sz w:val="20"/>
              </w:rPr>
              <w:t xml:space="preserve">)</w:t>
            </w:r>
          </w:p>
        </w:tc>
      </w:tr>
      <w:tr>
        <w:tc>
          <w:tcPr>
            <w:tcW w:w="2022" w:type="dxa"/>
            <w:tcBorders>
              <w:top w:val="nil"/>
              <w:left w:val="nil"/>
              <w:bottom w:val="nil"/>
              <w:right w:val="nil"/>
            </w:tcBorders>
          </w:tcPr>
          <w:p>
            <w:pPr>
              <w:pStyle w:val="0"/>
            </w:pPr>
            <w:r>
              <w:rPr>
                <w:sz w:val="20"/>
              </w:rPr>
              <w:t xml:space="preserve">Ожидаемые результаты реализации подпрограммы 1:</w:t>
            </w:r>
          </w:p>
        </w:tc>
        <w:tc>
          <w:tcPr>
            <w:tcW w:w="7048" w:type="dxa"/>
            <w:tcBorders>
              <w:top w:val="nil"/>
              <w:left w:val="nil"/>
              <w:bottom w:val="nil"/>
              <w:right w:val="nil"/>
            </w:tcBorders>
          </w:tcPr>
          <w:p>
            <w:pPr>
              <w:pStyle w:val="0"/>
              <w:jc w:val="both"/>
            </w:pPr>
            <w:r>
              <w:rPr>
                <w:sz w:val="20"/>
              </w:rPr>
              <w:t xml:space="preserve">1) 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составляет 100% ежегодно;</w:t>
            </w:r>
          </w:p>
          <w:p>
            <w:pPr>
              <w:pStyle w:val="0"/>
              <w:jc w:val="both"/>
            </w:pPr>
            <w:r>
              <w:rPr>
                <w:sz w:val="20"/>
              </w:rPr>
              <w:t xml:space="preserve">2) достижение к 2030 году соотношения среднего объема предоставленных налоговых льгот на одного получателя к величине прожиточного минимума на душу населения по состоянию на дату принятия закона Калининградской области об областном бюджете не ниже 0,35%;</w:t>
            </w:r>
          </w:p>
          <w:p>
            <w:pPr>
              <w:pStyle w:val="0"/>
              <w:jc w:val="both"/>
            </w:pPr>
            <w:r>
              <w:rPr>
                <w:sz w:val="20"/>
              </w:rPr>
              <w:t xml:space="preserve">3) снижение к 2030 году доли численности населения с денежными доходами ниже величины прожиточного минимума в общей численности населения Калининградской области до 6,9%</w:t>
            </w:r>
          </w:p>
        </w:tc>
      </w:tr>
      <w:tr>
        <w:tc>
          <w:tcPr>
            <w:gridSpan w:val="2"/>
            <w:tcW w:w="9070" w:type="dxa"/>
            <w:tcBorders>
              <w:top w:val="nil"/>
              <w:left w:val="nil"/>
              <w:bottom w:val="nil"/>
              <w:right w:val="nil"/>
            </w:tcBorders>
          </w:tcPr>
          <w:p>
            <w:pPr>
              <w:pStyle w:val="0"/>
              <w:jc w:val="both"/>
            </w:pPr>
            <w:r>
              <w:rPr>
                <w:sz w:val="20"/>
              </w:rPr>
              <w:t xml:space="preserve">(в ред. </w:t>
            </w:r>
            <w:hyperlink w:history="0" r:id="rId31"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23.12.2022 N 684)</w:t>
            </w:r>
          </w:p>
        </w:tc>
      </w:tr>
    </w:tbl>
    <w:p>
      <w:pPr>
        <w:pStyle w:val="0"/>
        <w:jc w:val="both"/>
      </w:pPr>
      <w:r>
        <w:rPr>
          <w:sz w:val="20"/>
        </w:rPr>
      </w:r>
    </w:p>
    <w:bookmarkStart w:id="150" w:name="P150"/>
    <w:bookmarkEnd w:id="150"/>
    <w:p>
      <w:pPr>
        <w:pStyle w:val="2"/>
        <w:outlineLvl w:val="1"/>
        <w:jc w:val="center"/>
      </w:pPr>
      <w:r>
        <w:rPr>
          <w:sz w:val="20"/>
        </w:rPr>
        <w:t xml:space="preserve">Паспорт подпрограммы 2</w:t>
      </w:r>
    </w:p>
    <w:p>
      <w:pPr>
        <w:pStyle w:val="0"/>
        <w:jc w:val="both"/>
      </w:pPr>
      <w:r>
        <w:rPr>
          <w:sz w:val="20"/>
        </w:rPr>
      </w:r>
    </w:p>
    <w:tbl>
      <w:tblPr>
        <w:tblInd w:w="0" w:type="dxa"/>
        <w:tblLayout w:type="fixed"/>
        <w:tblCellMar>
          <w:top w:w="102" w:type="dxa"/>
          <w:left w:w="62" w:type="dxa"/>
          <w:bottom w:w="102" w:type="dxa"/>
          <w:right w:w="62" w:type="dxa"/>
        </w:tblCellMar>
      </w:tblPr>
      <w:tblGrid>
        <w:gridCol w:w="2022"/>
        <w:gridCol w:w="7048"/>
      </w:tblGrid>
      <w:tr>
        <w:tc>
          <w:tcPr>
            <w:tcW w:w="2022" w:type="dxa"/>
            <w:tcBorders>
              <w:top w:val="nil"/>
              <w:left w:val="nil"/>
              <w:bottom w:val="nil"/>
              <w:right w:val="nil"/>
            </w:tcBorders>
          </w:tcPr>
          <w:p>
            <w:pPr>
              <w:pStyle w:val="0"/>
            </w:pPr>
            <w:r>
              <w:rPr>
                <w:sz w:val="20"/>
              </w:rPr>
              <w:t xml:space="preserve">Ответственный исполнитель подпрограммы 2 (соисполнитель государственной программы):</w:t>
            </w:r>
          </w:p>
        </w:tc>
        <w:tc>
          <w:tcPr>
            <w:tcW w:w="7048" w:type="dxa"/>
            <w:tcBorders>
              <w:top w:val="nil"/>
              <w:left w:val="nil"/>
              <w:bottom w:val="nil"/>
              <w:right w:val="nil"/>
            </w:tcBorders>
          </w:tcPr>
          <w:p>
            <w:pPr>
              <w:pStyle w:val="0"/>
              <w:jc w:val="both"/>
            </w:pPr>
            <w:r>
              <w:rPr>
                <w:sz w:val="20"/>
              </w:rPr>
              <w:t xml:space="preserve">Министерство социальной политики Калининградской области</w:t>
            </w:r>
          </w:p>
        </w:tc>
      </w:tr>
      <w:tr>
        <w:tc>
          <w:tcPr>
            <w:tcW w:w="2022" w:type="dxa"/>
            <w:tcBorders>
              <w:top w:val="nil"/>
              <w:left w:val="nil"/>
              <w:bottom w:val="nil"/>
              <w:right w:val="nil"/>
            </w:tcBorders>
          </w:tcPr>
          <w:p>
            <w:pPr>
              <w:pStyle w:val="0"/>
            </w:pPr>
            <w:r>
              <w:rPr>
                <w:sz w:val="20"/>
              </w:rPr>
              <w:t xml:space="preserve">Участники подпрограммы 2:</w:t>
            </w:r>
          </w:p>
        </w:tc>
        <w:tc>
          <w:tcPr>
            <w:tcW w:w="7048" w:type="dxa"/>
            <w:tcBorders>
              <w:top w:val="nil"/>
              <w:left w:val="nil"/>
              <w:bottom w:val="nil"/>
              <w:right w:val="nil"/>
            </w:tcBorders>
          </w:tcPr>
          <w:p>
            <w:pPr>
              <w:pStyle w:val="0"/>
              <w:jc w:val="both"/>
            </w:pPr>
            <w:r>
              <w:rPr>
                <w:sz w:val="20"/>
              </w:rPr>
              <w:t xml:space="preserve">Министерство строительства и жилищно-коммунального хозяйства Калининградской области;</w:t>
            </w:r>
          </w:p>
          <w:p>
            <w:pPr>
              <w:pStyle w:val="0"/>
              <w:jc w:val="both"/>
            </w:pPr>
            <w:r>
              <w:rPr>
                <w:sz w:val="20"/>
              </w:rPr>
              <w:t xml:space="preserve">Правительство Калининградской области (Аппарат по обеспечению деятельности комиссии по делам несовершеннолетних и защите их прав при Правительстве Калининградской области);</w:t>
            </w:r>
          </w:p>
          <w:p>
            <w:pPr>
              <w:pStyle w:val="0"/>
              <w:jc w:val="both"/>
            </w:pPr>
            <w:r>
              <w:rPr>
                <w:sz w:val="20"/>
              </w:rPr>
              <w:t xml:space="preserve">Министерство образования Калининградской области</w:t>
            </w:r>
          </w:p>
        </w:tc>
      </w:tr>
      <w:tr>
        <w:tc>
          <w:tcPr>
            <w:gridSpan w:val="2"/>
            <w:tcW w:w="9070" w:type="dxa"/>
            <w:tcBorders>
              <w:top w:val="nil"/>
              <w:left w:val="nil"/>
              <w:bottom w:val="nil"/>
              <w:right w:val="nil"/>
            </w:tcBorders>
          </w:tcPr>
          <w:p>
            <w:pPr>
              <w:pStyle w:val="0"/>
              <w:jc w:val="both"/>
            </w:pPr>
            <w:r>
              <w:rPr>
                <w:sz w:val="20"/>
              </w:rPr>
              <w:t xml:space="preserve">(в ред. </w:t>
            </w:r>
            <w:hyperlink w:history="0" r:id="rId32"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23.12.2022 N 684)</w:t>
            </w:r>
          </w:p>
        </w:tc>
      </w:tr>
      <w:tr>
        <w:tc>
          <w:tcPr>
            <w:tcW w:w="2022" w:type="dxa"/>
            <w:tcBorders>
              <w:top w:val="nil"/>
              <w:left w:val="nil"/>
              <w:bottom w:val="nil"/>
              <w:right w:val="nil"/>
            </w:tcBorders>
          </w:tcPr>
          <w:p>
            <w:pPr>
              <w:pStyle w:val="0"/>
              <w:jc w:val="both"/>
            </w:pPr>
            <w:r>
              <w:rPr>
                <w:sz w:val="20"/>
              </w:rPr>
              <w:t xml:space="preserve">Цель подпрограммы 2:</w:t>
            </w:r>
          </w:p>
        </w:tc>
        <w:tc>
          <w:tcPr>
            <w:tcW w:w="7048" w:type="dxa"/>
            <w:tcBorders>
              <w:top w:val="nil"/>
              <w:left w:val="nil"/>
              <w:bottom w:val="nil"/>
              <w:right w:val="nil"/>
            </w:tcBorders>
          </w:tcPr>
          <w:p>
            <w:pPr>
              <w:pStyle w:val="0"/>
              <w:jc w:val="both"/>
            </w:pPr>
            <w:r>
              <w:rPr>
                <w:sz w:val="20"/>
              </w:rPr>
              <w:t xml:space="preserve">повышение качества жизни детей и семей с детьми</w:t>
            </w:r>
          </w:p>
        </w:tc>
      </w:tr>
      <w:tr>
        <w:tc>
          <w:tcPr>
            <w:tcW w:w="2022" w:type="dxa"/>
            <w:tcBorders>
              <w:top w:val="nil"/>
              <w:left w:val="nil"/>
              <w:bottom w:val="nil"/>
              <w:right w:val="nil"/>
            </w:tcBorders>
          </w:tcPr>
          <w:p>
            <w:pPr>
              <w:pStyle w:val="0"/>
              <w:jc w:val="both"/>
            </w:pPr>
            <w:r>
              <w:rPr>
                <w:sz w:val="20"/>
              </w:rPr>
              <w:t xml:space="preserve">Задачи подпрограммы 2:</w:t>
            </w:r>
          </w:p>
        </w:tc>
        <w:tc>
          <w:tcPr>
            <w:tcW w:w="7048" w:type="dxa"/>
            <w:tcBorders>
              <w:top w:val="nil"/>
              <w:left w:val="nil"/>
              <w:bottom w:val="nil"/>
              <w:right w:val="nil"/>
            </w:tcBorders>
          </w:tcPr>
          <w:p>
            <w:pPr>
              <w:pStyle w:val="0"/>
              <w:jc w:val="both"/>
            </w:pPr>
            <w:r>
              <w:rPr>
                <w:sz w:val="20"/>
              </w:rPr>
              <w:t xml:space="preserve">1) снижение семейного и детского неблагополучия, детской безнадзорности, социального сиротства;</w:t>
            </w:r>
          </w:p>
          <w:p>
            <w:pPr>
              <w:pStyle w:val="0"/>
              <w:jc w:val="both"/>
            </w:pPr>
            <w:r>
              <w:rPr>
                <w:sz w:val="20"/>
              </w:rPr>
              <w:t xml:space="preserve">2) повышение уровня жизни семей с детьми</w:t>
            </w:r>
          </w:p>
        </w:tc>
      </w:tr>
      <w:tr>
        <w:tc>
          <w:tcPr>
            <w:tcW w:w="2022" w:type="dxa"/>
            <w:tcBorders>
              <w:top w:val="nil"/>
              <w:left w:val="nil"/>
              <w:bottom w:val="nil"/>
              <w:right w:val="nil"/>
            </w:tcBorders>
          </w:tcPr>
          <w:p>
            <w:pPr>
              <w:pStyle w:val="0"/>
              <w:jc w:val="both"/>
            </w:pPr>
            <w:r>
              <w:rPr>
                <w:sz w:val="20"/>
              </w:rPr>
              <w:t xml:space="preserve">ИЗ подпрограммы 2:</w:t>
            </w:r>
          </w:p>
        </w:tc>
        <w:tc>
          <w:tcPr>
            <w:tcW w:w="7048" w:type="dxa"/>
            <w:tcBorders>
              <w:top w:val="nil"/>
              <w:left w:val="nil"/>
              <w:bottom w:val="nil"/>
              <w:right w:val="nil"/>
            </w:tcBorders>
          </w:tcPr>
          <w:p>
            <w:pPr>
              <w:pStyle w:val="0"/>
              <w:jc w:val="both"/>
            </w:pPr>
            <w:r>
              <w:rPr>
                <w:sz w:val="20"/>
              </w:rPr>
              <w:t xml:space="preserve">ИЗ 2.1) доля детей, воспитывающихся в замещающих семьях, в общей численности детей, оставшихся без попечения родителей, в Калининградской области (в год);</w:t>
            </w:r>
          </w:p>
          <w:p>
            <w:pPr>
              <w:pStyle w:val="0"/>
              <w:jc w:val="both"/>
            </w:pPr>
            <w:r>
              <w:rPr>
                <w:sz w:val="20"/>
              </w:rPr>
              <w:t xml:space="preserve">ИЗ 2.2) доля безнадзорных детей в общей численности детского населения Калининградской области (в год);</w:t>
            </w:r>
          </w:p>
          <w:p>
            <w:pPr>
              <w:pStyle w:val="0"/>
              <w:jc w:val="both"/>
            </w:pPr>
            <w:r>
              <w:rPr>
                <w:sz w:val="20"/>
              </w:rPr>
              <w:t xml:space="preserve">ИЗ 2.3) доля детей из семей с денежными доходами ниже величины прожиточного минимума в Калининградской области (в том числе многодетных) в общей численности детей, проживающих в Калининградской области (в год)</w:t>
            </w:r>
          </w:p>
        </w:tc>
      </w:tr>
      <w:tr>
        <w:tc>
          <w:tcPr>
            <w:gridSpan w:val="2"/>
            <w:tcW w:w="9070" w:type="dxa"/>
            <w:tcBorders>
              <w:top w:val="nil"/>
              <w:left w:val="nil"/>
              <w:bottom w:val="nil"/>
              <w:right w:val="nil"/>
            </w:tcBorders>
          </w:tcPr>
          <w:p>
            <w:pPr>
              <w:pStyle w:val="0"/>
              <w:jc w:val="both"/>
            </w:pPr>
            <w:r>
              <w:rPr>
                <w:sz w:val="20"/>
              </w:rPr>
              <w:t xml:space="preserve">(в ред. </w:t>
            </w:r>
            <w:hyperlink w:history="0" r:id="rId33"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23.12.2022 N 684)</w:t>
            </w:r>
          </w:p>
        </w:tc>
      </w:tr>
      <w:tr>
        <w:tc>
          <w:tcPr>
            <w:tcW w:w="2022" w:type="dxa"/>
            <w:tcBorders>
              <w:top w:val="nil"/>
              <w:left w:val="nil"/>
              <w:bottom w:val="nil"/>
              <w:right w:val="nil"/>
            </w:tcBorders>
          </w:tcPr>
          <w:p>
            <w:pPr>
              <w:pStyle w:val="0"/>
            </w:pPr>
            <w:r>
              <w:rPr>
                <w:sz w:val="20"/>
              </w:rPr>
              <w:t xml:space="preserve">Региональные проекты, реализуемые в рамках подпрограммы 2:</w:t>
            </w:r>
          </w:p>
        </w:tc>
        <w:tc>
          <w:tcPr>
            <w:tcW w:w="7048" w:type="dxa"/>
            <w:tcBorders>
              <w:top w:val="nil"/>
              <w:left w:val="nil"/>
              <w:bottom w:val="nil"/>
              <w:right w:val="nil"/>
            </w:tcBorders>
          </w:tcPr>
          <w:p>
            <w:pPr>
              <w:pStyle w:val="0"/>
              <w:jc w:val="both"/>
            </w:pPr>
            <w:r>
              <w:rPr>
                <w:sz w:val="20"/>
              </w:rPr>
              <w:t xml:space="preserve">региональный проект "Финансовая поддержка семей при рождении детей (Калининградская область)"</w:t>
            </w:r>
          </w:p>
        </w:tc>
      </w:tr>
      <w:tr>
        <w:tc>
          <w:tcPr>
            <w:tcW w:w="2022" w:type="dxa"/>
            <w:tcBorders>
              <w:top w:val="nil"/>
              <w:left w:val="nil"/>
              <w:bottom w:val="nil"/>
              <w:right w:val="nil"/>
            </w:tcBorders>
          </w:tcPr>
          <w:p>
            <w:pPr>
              <w:pStyle w:val="0"/>
            </w:pPr>
            <w:r>
              <w:rPr>
                <w:sz w:val="20"/>
              </w:rPr>
              <w:t xml:space="preserve">Этапы и сроки реализации подпрограммы 2:</w:t>
            </w:r>
          </w:p>
        </w:tc>
        <w:tc>
          <w:tcPr>
            <w:tcW w:w="7048" w:type="dxa"/>
            <w:tcBorders>
              <w:top w:val="nil"/>
              <w:left w:val="nil"/>
              <w:bottom w:val="nil"/>
              <w:right w:val="nil"/>
            </w:tcBorders>
          </w:tcPr>
          <w:p>
            <w:pPr>
              <w:pStyle w:val="0"/>
              <w:jc w:val="both"/>
            </w:pPr>
            <w:r>
              <w:rPr>
                <w:sz w:val="20"/>
              </w:rPr>
              <w:t xml:space="preserve">2022-2030 годы, без деления на этапы</w:t>
            </w:r>
          </w:p>
        </w:tc>
      </w:tr>
      <w:tr>
        <w:tc>
          <w:tcPr>
            <w:tcW w:w="2022" w:type="dxa"/>
            <w:tcBorders>
              <w:top w:val="nil"/>
              <w:left w:val="nil"/>
              <w:bottom w:val="nil"/>
              <w:right w:val="nil"/>
            </w:tcBorders>
          </w:tcPr>
          <w:p>
            <w:pPr>
              <w:pStyle w:val="0"/>
              <w:jc w:val="both"/>
            </w:pPr>
            <w:r>
              <w:rPr>
                <w:sz w:val="20"/>
              </w:rPr>
              <w:t xml:space="preserve">Объемы финансового обеспечения подпрограммы 2:</w:t>
            </w:r>
          </w:p>
        </w:tc>
        <w:tc>
          <w:tcPr>
            <w:tcW w:w="7048" w:type="dxa"/>
            <w:tcBorders>
              <w:top w:val="nil"/>
              <w:left w:val="nil"/>
              <w:bottom w:val="nil"/>
              <w:right w:val="nil"/>
            </w:tcBorders>
          </w:tcPr>
          <w:p>
            <w:pPr>
              <w:pStyle w:val="0"/>
              <w:jc w:val="both"/>
            </w:pPr>
            <w:r>
              <w:rPr>
                <w:sz w:val="20"/>
              </w:rPr>
              <w:t xml:space="preserve">общий объем планируемого финансирования за период реализации подпрограммы 2 составляет 16034082,8 тыс. рублей, в том числе по годам реализации:</w:t>
            </w:r>
          </w:p>
          <w:p>
            <w:pPr>
              <w:pStyle w:val="0"/>
              <w:jc w:val="both"/>
            </w:pPr>
            <w:r>
              <w:rPr>
                <w:sz w:val="20"/>
              </w:rPr>
              <w:t xml:space="preserve">2022 год - 2805061,8 тыс. рублей;</w:t>
            </w:r>
          </w:p>
          <w:p>
            <w:pPr>
              <w:pStyle w:val="0"/>
              <w:jc w:val="both"/>
            </w:pPr>
            <w:r>
              <w:rPr>
                <w:sz w:val="20"/>
              </w:rPr>
              <w:t xml:space="preserve">2023 год - 1948518,4 тыс. рублей;</w:t>
            </w:r>
          </w:p>
          <w:p>
            <w:pPr>
              <w:pStyle w:val="0"/>
              <w:jc w:val="both"/>
            </w:pPr>
            <w:r>
              <w:rPr>
                <w:sz w:val="20"/>
              </w:rPr>
              <w:t xml:space="preserve">2024 год - 1762977,7 тыс. рублей;</w:t>
            </w:r>
          </w:p>
          <w:p>
            <w:pPr>
              <w:pStyle w:val="0"/>
              <w:jc w:val="both"/>
            </w:pPr>
            <w:r>
              <w:rPr>
                <w:sz w:val="20"/>
              </w:rPr>
              <w:t xml:space="preserve">2025 год - 1701347,6 тыс. рублей;</w:t>
            </w:r>
          </w:p>
          <w:p>
            <w:pPr>
              <w:pStyle w:val="0"/>
              <w:jc w:val="both"/>
            </w:pPr>
            <w:r>
              <w:rPr>
                <w:sz w:val="20"/>
              </w:rPr>
              <w:t xml:space="preserve">2026 год - 1556289,7 тыс. рублей;</w:t>
            </w:r>
          </w:p>
          <w:p>
            <w:pPr>
              <w:pStyle w:val="0"/>
              <w:jc w:val="both"/>
            </w:pPr>
            <w:r>
              <w:rPr>
                <w:sz w:val="20"/>
              </w:rPr>
              <w:t xml:space="preserve">2027 год - 1559718,4 тыс. рублей;</w:t>
            </w:r>
          </w:p>
          <w:p>
            <w:pPr>
              <w:pStyle w:val="0"/>
              <w:jc w:val="both"/>
            </w:pPr>
            <w:r>
              <w:rPr>
                <w:sz w:val="20"/>
              </w:rPr>
              <w:t xml:space="preserve">2028 год - 1563108,6 тыс. рублей;</w:t>
            </w:r>
          </w:p>
          <w:p>
            <w:pPr>
              <w:pStyle w:val="0"/>
              <w:jc w:val="both"/>
            </w:pPr>
            <w:r>
              <w:rPr>
                <w:sz w:val="20"/>
              </w:rPr>
              <w:t xml:space="preserve">2029 год - 1566568,5 тыс. рублей;</w:t>
            </w:r>
          </w:p>
          <w:p>
            <w:pPr>
              <w:pStyle w:val="0"/>
              <w:jc w:val="both"/>
            </w:pPr>
            <w:r>
              <w:rPr>
                <w:sz w:val="20"/>
              </w:rPr>
              <w:t xml:space="preserve">2030 год - 1570492,1 тыс. рублей</w:t>
            </w:r>
          </w:p>
        </w:tc>
      </w:tr>
      <w:tr>
        <w:tc>
          <w:tcPr>
            <w:gridSpan w:val="2"/>
            <w:tcW w:w="9070" w:type="dxa"/>
            <w:tcBorders>
              <w:top w:val="nil"/>
              <w:left w:val="nil"/>
              <w:bottom w:val="nil"/>
              <w:right w:val="nil"/>
            </w:tcBorders>
          </w:tcPr>
          <w:p>
            <w:pPr>
              <w:pStyle w:val="0"/>
              <w:jc w:val="both"/>
            </w:pPr>
            <w:r>
              <w:rPr>
                <w:sz w:val="20"/>
              </w:rPr>
              <w:t xml:space="preserve">(в ред. Постановлений Правительства Калининградской области от 23.12.2022 </w:t>
            </w:r>
            <w:hyperlink w:history="0" r:id="rId34"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684</w:t>
              </w:r>
            </w:hyperlink>
            <w:r>
              <w:rPr>
                <w:sz w:val="20"/>
              </w:rPr>
              <w:t xml:space="preserve">, от 22.03.2023 </w:t>
            </w:r>
            <w:hyperlink w:history="0" r:id="rId35" w:tooltip="Постановление Правительства Калининградской области от 22.03.2023 N 135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135</w:t>
              </w:r>
            </w:hyperlink>
            <w:r>
              <w:rPr>
                <w:sz w:val="20"/>
              </w:rPr>
              <w:t xml:space="preserve">, от 21.08.2023 </w:t>
            </w:r>
            <w:hyperlink w:history="0" r:id="rId36"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386-п</w:t>
              </w:r>
            </w:hyperlink>
            <w:r>
              <w:rPr>
                <w:sz w:val="20"/>
              </w:rPr>
              <w:t xml:space="preserve">)</w:t>
            </w:r>
          </w:p>
        </w:tc>
      </w:tr>
      <w:tr>
        <w:tc>
          <w:tcPr>
            <w:tcW w:w="2022" w:type="dxa"/>
            <w:tcBorders>
              <w:top w:val="nil"/>
              <w:left w:val="nil"/>
              <w:bottom w:val="nil"/>
              <w:right w:val="nil"/>
            </w:tcBorders>
          </w:tcPr>
          <w:p>
            <w:pPr>
              <w:pStyle w:val="0"/>
              <w:jc w:val="both"/>
            </w:pPr>
            <w:r>
              <w:rPr>
                <w:sz w:val="20"/>
              </w:rPr>
              <w:t xml:space="preserve">Ожидаемые результаты реализации подпрограммы 2:</w:t>
            </w:r>
          </w:p>
        </w:tc>
        <w:tc>
          <w:tcPr>
            <w:tcW w:w="7048" w:type="dxa"/>
            <w:tcBorders>
              <w:top w:val="nil"/>
              <w:left w:val="nil"/>
              <w:bottom w:val="nil"/>
              <w:right w:val="nil"/>
            </w:tcBorders>
          </w:tcPr>
          <w:p>
            <w:pPr>
              <w:pStyle w:val="0"/>
              <w:jc w:val="both"/>
            </w:pPr>
            <w:r>
              <w:rPr>
                <w:sz w:val="20"/>
              </w:rPr>
              <w:t xml:space="preserve">1) достижение доли детей, воспитывающихся в замещающих семьях, в общей численности детей, оставшихся без попечения родителей, в Калининградской области 90,0% ежегодно;</w:t>
            </w:r>
          </w:p>
          <w:p>
            <w:pPr>
              <w:pStyle w:val="0"/>
              <w:jc w:val="both"/>
            </w:pPr>
            <w:r>
              <w:rPr>
                <w:sz w:val="20"/>
              </w:rPr>
              <w:t xml:space="preserve">2) доля безнадзорных детей в общей численности детского населения Калининградской области не превышает 0,01% ежегодно;</w:t>
            </w:r>
          </w:p>
          <w:p>
            <w:pPr>
              <w:pStyle w:val="0"/>
              <w:jc w:val="both"/>
            </w:pPr>
            <w:r>
              <w:rPr>
                <w:sz w:val="20"/>
              </w:rPr>
              <w:t xml:space="preserve">3) достижение доли несовершеннолетних, признанных находящимися в СОП, в отношении которых прекращена ИПР по причине улучшения ситуации, в общем количестве несовершеннолетних, признанных комиссиями по делам несовершеннолетних и защите их прав находящимися в СОП, охваченных ИПР, к 2030 году до 37,0%;</w:t>
            </w:r>
          </w:p>
          <w:p>
            <w:pPr>
              <w:pStyle w:val="0"/>
              <w:jc w:val="both"/>
            </w:pPr>
            <w:r>
              <w:rPr>
                <w:sz w:val="20"/>
              </w:rPr>
              <w:t xml:space="preserve">4) снижение доли детей из семей с денежными доходами ниже величины прожиточного минимума в Калининградской области (в том числе многодетных) в общей численности детей, проживающих в Калининградской области, к 2030 году до 26,0%</w:t>
            </w:r>
          </w:p>
        </w:tc>
      </w:tr>
    </w:tbl>
    <w:p>
      <w:pPr>
        <w:pStyle w:val="0"/>
        <w:jc w:val="both"/>
      </w:pPr>
      <w:r>
        <w:rPr>
          <w:sz w:val="20"/>
        </w:rPr>
      </w:r>
    </w:p>
    <w:bookmarkStart w:id="191" w:name="P191"/>
    <w:bookmarkEnd w:id="191"/>
    <w:p>
      <w:pPr>
        <w:pStyle w:val="2"/>
        <w:outlineLvl w:val="1"/>
        <w:jc w:val="center"/>
      </w:pPr>
      <w:r>
        <w:rPr>
          <w:sz w:val="20"/>
        </w:rPr>
        <w:t xml:space="preserve">Паспорт подпрограммы 3</w:t>
      </w:r>
    </w:p>
    <w:p>
      <w:pPr>
        <w:pStyle w:val="0"/>
        <w:jc w:val="both"/>
      </w:pPr>
      <w:r>
        <w:rPr>
          <w:sz w:val="20"/>
        </w:rPr>
      </w:r>
    </w:p>
    <w:tbl>
      <w:tblPr>
        <w:tblInd w:w="0" w:type="dxa"/>
        <w:tblLayout w:type="fixed"/>
        <w:tblCellMar>
          <w:top w:w="102" w:type="dxa"/>
          <w:left w:w="62" w:type="dxa"/>
          <w:bottom w:w="102" w:type="dxa"/>
          <w:right w:w="62" w:type="dxa"/>
        </w:tblCellMar>
      </w:tblPr>
      <w:tblGrid>
        <w:gridCol w:w="2022"/>
        <w:gridCol w:w="7048"/>
      </w:tblGrid>
      <w:tr>
        <w:tc>
          <w:tcPr>
            <w:tcW w:w="2022" w:type="dxa"/>
            <w:tcBorders>
              <w:top w:val="nil"/>
              <w:left w:val="nil"/>
              <w:bottom w:val="nil"/>
              <w:right w:val="nil"/>
            </w:tcBorders>
          </w:tcPr>
          <w:p>
            <w:pPr>
              <w:pStyle w:val="0"/>
            </w:pPr>
            <w:r>
              <w:rPr>
                <w:sz w:val="20"/>
              </w:rPr>
              <w:t xml:space="preserve">Ответственный исполнитель подпрограммы 3 (соисполнитель государственной программы):</w:t>
            </w:r>
          </w:p>
        </w:tc>
        <w:tc>
          <w:tcPr>
            <w:tcW w:w="7048" w:type="dxa"/>
            <w:tcBorders>
              <w:top w:val="nil"/>
              <w:left w:val="nil"/>
              <w:bottom w:val="nil"/>
              <w:right w:val="nil"/>
            </w:tcBorders>
          </w:tcPr>
          <w:p>
            <w:pPr>
              <w:pStyle w:val="0"/>
              <w:jc w:val="both"/>
            </w:pPr>
            <w:r>
              <w:rPr>
                <w:sz w:val="20"/>
              </w:rPr>
              <w:t xml:space="preserve">Министерство образования Калининградской области</w:t>
            </w:r>
          </w:p>
        </w:tc>
      </w:tr>
      <w:tr>
        <w:tc>
          <w:tcPr>
            <w:tcW w:w="2022" w:type="dxa"/>
            <w:tcBorders>
              <w:top w:val="nil"/>
              <w:left w:val="nil"/>
              <w:bottom w:val="nil"/>
              <w:right w:val="nil"/>
            </w:tcBorders>
          </w:tcPr>
          <w:p>
            <w:pPr>
              <w:pStyle w:val="0"/>
            </w:pPr>
            <w:r>
              <w:rPr>
                <w:sz w:val="20"/>
              </w:rPr>
              <w:t xml:space="preserve">Участники подпрограммы 3:</w:t>
            </w:r>
          </w:p>
        </w:tc>
        <w:tc>
          <w:tcPr>
            <w:tcW w:w="7048" w:type="dxa"/>
            <w:tcBorders>
              <w:top w:val="nil"/>
              <w:left w:val="nil"/>
              <w:bottom w:val="nil"/>
              <w:right w:val="nil"/>
            </w:tcBorders>
          </w:tcPr>
          <w:p>
            <w:pPr>
              <w:pStyle w:val="0"/>
              <w:jc w:val="both"/>
            </w:pPr>
            <w:r>
              <w:rPr>
                <w:sz w:val="20"/>
              </w:rPr>
              <w:t xml:space="preserve">Министерство спорта Калининградской области;</w:t>
            </w:r>
          </w:p>
          <w:p>
            <w:pPr>
              <w:pStyle w:val="0"/>
              <w:jc w:val="both"/>
            </w:pPr>
            <w:r>
              <w:rPr>
                <w:sz w:val="20"/>
              </w:rPr>
              <w:t xml:space="preserve">Министерство социальной политики Калининградской области</w:t>
            </w:r>
          </w:p>
        </w:tc>
      </w:tr>
      <w:tr>
        <w:tc>
          <w:tcPr>
            <w:tcW w:w="2022" w:type="dxa"/>
            <w:tcBorders>
              <w:top w:val="nil"/>
              <w:left w:val="nil"/>
              <w:bottom w:val="nil"/>
              <w:right w:val="nil"/>
            </w:tcBorders>
          </w:tcPr>
          <w:p>
            <w:pPr>
              <w:pStyle w:val="0"/>
            </w:pPr>
            <w:r>
              <w:rPr>
                <w:sz w:val="20"/>
              </w:rPr>
              <w:t xml:space="preserve">Цель подпрограммы 3:</w:t>
            </w:r>
          </w:p>
        </w:tc>
        <w:tc>
          <w:tcPr>
            <w:tcW w:w="7048" w:type="dxa"/>
            <w:tcBorders>
              <w:top w:val="nil"/>
              <w:left w:val="nil"/>
              <w:bottom w:val="nil"/>
              <w:right w:val="nil"/>
            </w:tcBorders>
          </w:tcPr>
          <w:p>
            <w:pPr>
              <w:pStyle w:val="0"/>
              <w:jc w:val="both"/>
            </w:pPr>
            <w:r>
              <w:rPr>
                <w:sz w:val="20"/>
              </w:rPr>
              <w:t xml:space="preserve">создание благоприятных условий для оздоровления, отдыха и занятости детей Калининградской области</w:t>
            </w:r>
          </w:p>
        </w:tc>
      </w:tr>
      <w:tr>
        <w:tc>
          <w:tcPr>
            <w:tcW w:w="2022" w:type="dxa"/>
            <w:tcBorders>
              <w:top w:val="nil"/>
              <w:left w:val="nil"/>
              <w:bottom w:val="nil"/>
              <w:right w:val="nil"/>
            </w:tcBorders>
          </w:tcPr>
          <w:p>
            <w:pPr>
              <w:pStyle w:val="0"/>
            </w:pPr>
            <w:r>
              <w:rPr>
                <w:sz w:val="20"/>
              </w:rPr>
              <w:t xml:space="preserve">Задачи подпрограммы 3:</w:t>
            </w:r>
          </w:p>
        </w:tc>
        <w:tc>
          <w:tcPr>
            <w:tcW w:w="7048" w:type="dxa"/>
            <w:tcBorders>
              <w:top w:val="nil"/>
              <w:left w:val="nil"/>
              <w:bottom w:val="nil"/>
              <w:right w:val="nil"/>
            </w:tcBorders>
          </w:tcPr>
          <w:p>
            <w:pPr>
              <w:pStyle w:val="0"/>
              <w:jc w:val="both"/>
            </w:pPr>
            <w:r>
              <w:rPr>
                <w:sz w:val="20"/>
              </w:rPr>
              <w:t xml:space="preserve">1) создание условий для организации отдыха и санаторно-курортного оздоровления детей всех групп здоровья в Калининградской области;</w:t>
            </w:r>
          </w:p>
          <w:p>
            <w:pPr>
              <w:pStyle w:val="0"/>
              <w:jc w:val="both"/>
            </w:pPr>
            <w:r>
              <w:rPr>
                <w:sz w:val="20"/>
              </w:rPr>
              <w:t xml:space="preserve">2) развитие санаторно-курортного оздоровления детей в Калининградской области</w:t>
            </w:r>
          </w:p>
        </w:tc>
      </w:tr>
      <w:tr>
        <w:tc>
          <w:tcPr>
            <w:tcW w:w="2022" w:type="dxa"/>
            <w:tcBorders>
              <w:top w:val="nil"/>
              <w:left w:val="nil"/>
              <w:bottom w:val="nil"/>
              <w:right w:val="nil"/>
            </w:tcBorders>
          </w:tcPr>
          <w:p>
            <w:pPr>
              <w:pStyle w:val="0"/>
            </w:pPr>
            <w:r>
              <w:rPr>
                <w:sz w:val="20"/>
              </w:rPr>
              <w:t xml:space="preserve">ИЗ подпрограммы 3:</w:t>
            </w:r>
          </w:p>
        </w:tc>
        <w:tc>
          <w:tcPr>
            <w:tcW w:w="7048" w:type="dxa"/>
            <w:tcBorders>
              <w:top w:val="nil"/>
              <w:left w:val="nil"/>
              <w:bottom w:val="nil"/>
              <w:right w:val="nil"/>
            </w:tcBorders>
          </w:tcPr>
          <w:p>
            <w:pPr>
              <w:pStyle w:val="0"/>
              <w:jc w:val="both"/>
            </w:pPr>
            <w:r>
              <w:rPr>
                <w:sz w:val="20"/>
              </w:rPr>
              <w:t xml:space="preserve">ИЗ 3.1) количество организаций отдыха и оздоровления детей, сведения о которых содержатся в реестре организаций отдыха детей и их оздоровления на территории Калининградской области (на конец года);</w:t>
            </w:r>
          </w:p>
          <w:p>
            <w:pPr>
              <w:pStyle w:val="0"/>
              <w:jc w:val="both"/>
            </w:pPr>
            <w:r>
              <w:rPr>
                <w:sz w:val="20"/>
              </w:rPr>
              <w:t xml:space="preserve">ИЗ 3.2) численность детей, охваченных санаторно-курортным оздоровлением в Калининградской области (в год)</w:t>
            </w:r>
          </w:p>
        </w:tc>
      </w:tr>
      <w:tr>
        <w:tc>
          <w:tcPr>
            <w:tcW w:w="2022" w:type="dxa"/>
            <w:tcBorders>
              <w:top w:val="nil"/>
              <w:left w:val="nil"/>
              <w:bottom w:val="nil"/>
              <w:right w:val="nil"/>
            </w:tcBorders>
          </w:tcPr>
          <w:p>
            <w:pPr>
              <w:pStyle w:val="0"/>
            </w:pPr>
            <w:r>
              <w:rPr>
                <w:sz w:val="20"/>
              </w:rPr>
              <w:t xml:space="preserve">Региональные проекты, реализуемые в рамках подпрограммы 3:</w:t>
            </w:r>
          </w:p>
        </w:tc>
        <w:tc>
          <w:tcPr>
            <w:tcW w:w="7048" w:type="dxa"/>
            <w:tcBorders>
              <w:top w:val="nil"/>
              <w:left w:val="nil"/>
              <w:bottom w:val="nil"/>
              <w:right w:val="nil"/>
            </w:tcBorders>
          </w:tcPr>
          <w:p>
            <w:pPr>
              <w:pStyle w:val="0"/>
              <w:jc w:val="both"/>
            </w:pPr>
            <w:r>
              <w:rPr>
                <w:sz w:val="20"/>
              </w:rPr>
              <w:t xml:space="preserve">отсутствуют</w:t>
            </w:r>
          </w:p>
        </w:tc>
      </w:tr>
      <w:tr>
        <w:tc>
          <w:tcPr>
            <w:tcW w:w="2022" w:type="dxa"/>
            <w:tcBorders>
              <w:top w:val="nil"/>
              <w:left w:val="nil"/>
              <w:bottom w:val="nil"/>
              <w:right w:val="nil"/>
            </w:tcBorders>
          </w:tcPr>
          <w:p>
            <w:pPr>
              <w:pStyle w:val="0"/>
            </w:pPr>
            <w:r>
              <w:rPr>
                <w:sz w:val="20"/>
              </w:rPr>
              <w:t xml:space="preserve">Этапы и сроки реализации подпрограммы 3:</w:t>
            </w:r>
          </w:p>
        </w:tc>
        <w:tc>
          <w:tcPr>
            <w:tcW w:w="7048" w:type="dxa"/>
            <w:tcBorders>
              <w:top w:val="nil"/>
              <w:left w:val="nil"/>
              <w:bottom w:val="nil"/>
              <w:right w:val="nil"/>
            </w:tcBorders>
          </w:tcPr>
          <w:p>
            <w:pPr>
              <w:pStyle w:val="0"/>
              <w:jc w:val="both"/>
            </w:pPr>
            <w:r>
              <w:rPr>
                <w:sz w:val="20"/>
              </w:rPr>
              <w:t xml:space="preserve">2022-2030 годы, без деления на этапы</w:t>
            </w:r>
          </w:p>
        </w:tc>
      </w:tr>
      <w:tr>
        <w:tc>
          <w:tcPr>
            <w:tcW w:w="2022" w:type="dxa"/>
            <w:tcBorders>
              <w:top w:val="nil"/>
              <w:left w:val="nil"/>
              <w:bottom w:val="nil"/>
              <w:right w:val="nil"/>
            </w:tcBorders>
          </w:tcPr>
          <w:p>
            <w:pPr>
              <w:pStyle w:val="0"/>
            </w:pPr>
            <w:r>
              <w:rPr>
                <w:sz w:val="20"/>
              </w:rPr>
              <w:t xml:space="preserve">Объемы финансового обеспечения подпрограммы 3:</w:t>
            </w:r>
          </w:p>
        </w:tc>
        <w:tc>
          <w:tcPr>
            <w:tcW w:w="7048" w:type="dxa"/>
            <w:tcBorders>
              <w:top w:val="nil"/>
              <w:left w:val="nil"/>
              <w:bottom w:val="nil"/>
              <w:right w:val="nil"/>
            </w:tcBorders>
          </w:tcPr>
          <w:p>
            <w:pPr>
              <w:pStyle w:val="0"/>
              <w:jc w:val="both"/>
            </w:pPr>
            <w:r>
              <w:rPr>
                <w:sz w:val="20"/>
              </w:rPr>
              <w:t xml:space="preserve">общий объем планируемого финансирования за период реализации подпрограммы 3 составляет 2986980,2 тыс. рублей, в том числе по годам реализации:</w:t>
            </w:r>
          </w:p>
          <w:p>
            <w:pPr>
              <w:pStyle w:val="0"/>
              <w:jc w:val="both"/>
            </w:pPr>
            <w:r>
              <w:rPr>
                <w:sz w:val="20"/>
              </w:rPr>
              <w:t xml:space="preserve">2022 год - 393940,4 тыс. рублей;</w:t>
            </w:r>
          </w:p>
          <w:p>
            <w:pPr>
              <w:pStyle w:val="0"/>
              <w:jc w:val="both"/>
            </w:pPr>
            <w:r>
              <w:rPr>
                <w:sz w:val="20"/>
              </w:rPr>
              <w:t xml:space="preserve">2023 год - 468340,1 тыс. рублей;</w:t>
            </w:r>
          </w:p>
          <w:p>
            <w:pPr>
              <w:pStyle w:val="0"/>
              <w:jc w:val="both"/>
            </w:pPr>
            <w:r>
              <w:rPr>
                <w:sz w:val="20"/>
              </w:rPr>
              <w:t xml:space="preserve">2024 год - 321277,0 тыс. рублей;</w:t>
            </w:r>
          </w:p>
          <w:p>
            <w:pPr>
              <w:pStyle w:val="0"/>
              <w:jc w:val="both"/>
            </w:pPr>
            <w:r>
              <w:rPr>
                <w:sz w:val="20"/>
              </w:rPr>
              <w:t xml:space="preserve">2025 год - 321277,0 тыс. рублей;</w:t>
            </w:r>
          </w:p>
          <w:p>
            <w:pPr>
              <w:pStyle w:val="0"/>
              <w:jc w:val="both"/>
            </w:pPr>
            <w:r>
              <w:rPr>
                <w:sz w:val="20"/>
              </w:rPr>
              <w:t xml:space="preserve">2026 год - 289214,8 тыс. рублей;</w:t>
            </w:r>
          </w:p>
          <w:p>
            <w:pPr>
              <w:pStyle w:val="0"/>
              <w:jc w:val="both"/>
            </w:pPr>
            <w:r>
              <w:rPr>
                <w:sz w:val="20"/>
              </w:rPr>
              <w:t xml:space="preserve">2027 год - 292887,8 тыс. рублей;</w:t>
            </w:r>
          </w:p>
          <w:p>
            <w:pPr>
              <w:pStyle w:val="0"/>
              <w:jc w:val="both"/>
            </w:pPr>
            <w:r>
              <w:rPr>
                <w:sz w:val="20"/>
              </w:rPr>
              <w:t xml:space="preserve">2028 год - 296519,6 тыс. рублей;</w:t>
            </w:r>
          </w:p>
          <w:p>
            <w:pPr>
              <w:pStyle w:val="0"/>
              <w:jc w:val="both"/>
            </w:pPr>
            <w:r>
              <w:rPr>
                <w:sz w:val="20"/>
              </w:rPr>
              <w:t xml:space="preserve">2029 год - 300226,1 тыс. рублей;</w:t>
            </w:r>
          </w:p>
          <w:p>
            <w:pPr>
              <w:pStyle w:val="0"/>
              <w:jc w:val="both"/>
            </w:pPr>
            <w:r>
              <w:rPr>
                <w:sz w:val="20"/>
              </w:rPr>
              <w:t xml:space="preserve">2030 год - 303297,4 тыс. рублей</w:t>
            </w:r>
          </w:p>
        </w:tc>
      </w:tr>
      <w:tr>
        <w:tc>
          <w:tcPr>
            <w:gridSpan w:val="2"/>
            <w:tcW w:w="9070" w:type="dxa"/>
            <w:tcBorders>
              <w:top w:val="nil"/>
              <w:left w:val="nil"/>
              <w:bottom w:val="nil"/>
              <w:right w:val="nil"/>
            </w:tcBorders>
          </w:tcPr>
          <w:p>
            <w:pPr>
              <w:pStyle w:val="0"/>
              <w:jc w:val="both"/>
            </w:pPr>
            <w:r>
              <w:rPr>
                <w:sz w:val="20"/>
              </w:rPr>
              <w:t xml:space="preserve">(в ред. Постановлений Правительства Калининградской области от 23.12.2022 </w:t>
            </w:r>
            <w:hyperlink w:history="0" r:id="rId37"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684</w:t>
              </w:r>
            </w:hyperlink>
            <w:r>
              <w:rPr>
                <w:sz w:val="20"/>
              </w:rPr>
              <w:t xml:space="preserve">, от 22.03.2023 </w:t>
            </w:r>
            <w:hyperlink w:history="0" r:id="rId38" w:tooltip="Постановление Правительства Калининградской области от 22.03.2023 N 135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135</w:t>
              </w:r>
            </w:hyperlink>
            <w:r>
              <w:rPr>
                <w:sz w:val="20"/>
              </w:rPr>
              <w:t xml:space="preserve">, от 21.08.2023 </w:t>
            </w:r>
            <w:hyperlink w:history="0" r:id="rId39"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386-п</w:t>
              </w:r>
            </w:hyperlink>
            <w:r>
              <w:rPr>
                <w:sz w:val="20"/>
              </w:rPr>
              <w:t xml:space="preserve">)</w:t>
            </w:r>
          </w:p>
        </w:tc>
      </w:tr>
      <w:tr>
        <w:tc>
          <w:tcPr>
            <w:tcW w:w="2022" w:type="dxa"/>
            <w:tcBorders>
              <w:top w:val="nil"/>
              <w:left w:val="nil"/>
              <w:bottom w:val="nil"/>
              <w:right w:val="nil"/>
            </w:tcBorders>
          </w:tcPr>
          <w:p>
            <w:pPr>
              <w:pStyle w:val="0"/>
            </w:pPr>
            <w:r>
              <w:rPr>
                <w:sz w:val="20"/>
              </w:rPr>
              <w:t xml:space="preserve">Ожидаемые результаты реализации подпрограммы 3:</w:t>
            </w:r>
          </w:p>
        </w:tc>
        <w:tc>
          <w:tcPr>
            <w:tcW w:w="7048" w:type="dxa"/>
            <w:tcBorders>
              <w:top w:val="nil"/>
              <w:left w:val="nil"/>
              <w:bottom w:val="nil"/>
              <w:right w:val="nil"/>
            </w:tcBorders>
          </w:tcPr>
          <w:p>
            <w:pPr>
              <w:pStyle w:val="0"/>
              <w:jc w:val="both"/>
            </w:pPr>
            <w:r>
              <w:rPr>
                <w:sz w:val="20"/>
              </w:rPr>
              <w:t xml:space="preserve">1) увеличение количества организаций отдыха и оздоровления детей, сведения о которых содержатся в реестре организаций отдыха детей и их оздоровления на территории Калининградской области, к 2030 году до 305 единиц;</w:t>
            </w:r>
          </w:p>
          <w:p>
            <w:pPr>
              <w:pStyle w:val="0"/>
              <w:jc w:val="both"/>
            </w:pPr>
            <w:r>
              <w:rPr>
                <w:sz w:val="20"/>
              </w:rPr>
              <w:t xml:space="preserve">2) численность детей, охваченных санаторно-курортным оздоровлением в Калининградской области, ежегодно составит 842 человека</w:t>
            </w:r>
          </w:p>
        </w:tc>
      </w:tr>
    </w:tbl>
    <w:p>
      <w:pPr>
        <w:pStyle w:val="0"/>
        <w:jc w:val="both"/>
      </w:pPr>
      <w:r>
        <w:rPr>
          <w:sz w:val="20"/>
        </w:rPr>
      </w:r>
    </w:p>
    <w:bookmarkStart w:id="226" w:name="P226"/>
    <w:bookmarkEnd w:id="226"/>
    <w:p>
      <w:pPr>
        <w:pStyle w:val="2"/>
        <w:outlineLvl w:val="1"/>
        <w:jc w:val="center"/>
      </w:pPr>
      <w:r>
        <w:rPr>
          <w:sz w:val="20"/>
        </w:rPr>
        <w:t xml:space="preserve">Паспорт подпрограммы 4</w:t>
      </w:r>
    </w:p>
    <w:p>
      <w:pPr>
        <w:pStyle w:val="0"/>
        <w:jc w:val="both"/>
      </w:pPr>
      <w:r>
        <w:rPr>
          <w:sz w:val="20"/>
        </w:rPr>
      </w:r>
    </w:p>
    <w:tbl>
      <w:tblPr>
        <w:tblInd w:w="0" w:type="dxa"/>
        <w:tblLayout w:type="fixed"/>
        <w:tblCellMar>
          <w:top w:w="102" w:type="dxa"/>
          <w:left w:w="62" w:type="dxa"/>
          <w:bottom w:w="102" w:type="dxa"/>
          <w:right w:w="62" w:type="dxa"/>
        </w:tblCellMar>
      </w:tblPr>
      <w:tblGrid>
        <w:gridCol w:w="2022"/>
        <w:gridCol w:w="7048"/>
      </w:tblGrid>
      <w:tr>
        <w:tc>
          <w:tcPr>
            <w:tcW w:w="2022" w:type="dxa"/>
            <w:tcBorders>
              <w:top w:val="nil"/>
              <w:left w:val="nil"/>
              <w:bottom w:val="nil"/>
              <w:right w:val="nil"/>
            </w:tcBorders>
          </w:tcPr>
          <w:p>
            <w:pPr>
              <w:pStyle w:val="0"/>
            </w:pPr>
            <w:r>
              <w:rPr>
                <w:sz w:val="20"/>
              </w:rPr>
              <w:t xml:space="preserve">Ответственный исполнитель подпрограммы 4 (соисполнитель государственной программы):</w:t>
            </w:r>
          </w:p>
        </w:tc>
        <w:tc>
          <w:tcPr>
            <w:tcW w:w="7048" w:type="dxa"/>
            <w:tcBorders>
              <w:top w:val="nil"/>
              <w:left w:val="nil"/>
              <w:bottom w:val="nil"/>
              <w:right w:val="nil"/>
            </w:tcBorders>
          </w:tcPr>
          <w:p>
            <w:pPr>
              <w:pStyle w:val="0"/>
              <w:jc w:val="both"/>
            </w:pPr>
            <w:r>
              <w:rPr>
                <w:sz w:val="20"/>
              </w:rPr>
              <w:t xml:space="preserve">Министерство социальной политики Калининградской области</w:t>
            </w:r>
          </w:p>
        </w:tc>
      </w:tr>
      <w:tr>
        <w:tc>
          <w:tcPr>
            <w:tcW w:w="2022" w:type="dxa"/>
            <w:tcBorders>
              <w:top w:val="nil"/>
              <w:left w:val="nil"/>
              <w:bottom w:val="nil"/>
              <w:right w:val="nil"/>
            </w:tcBorders>
          </w:tcPr>
          <w:p>
            <w:pPr>
              <w:pStyle w:val="0"/>
            </w:pPr>
            <w:r>
              <w:rPr>
                <w:sz w:val="20"/>
              </w:rPr>
              <w:t xml:space="preserve">Участники подпрограммы 4:</w:t>
            </w:r>
          </w:p>
        </w:tc>
        <w:tc>
          <w:tcPr>
            <w:tcW w:w="7048" w:type="dxa"/>
            <w:tcBorders>
              <w:top w:val="nil"/>
              <w:left w:val="nil"/>
              <w:bottom w:val="nil"/>
              <w:right w:val="nil"/>
            </w:tcBorders>
          </w:tcPr>
          <w:p>
            <w:pPr>
              <w:pStyle w:val="0"/>
              <w:jc w:val="both"/>
            </w:pPr>
            <w:r>
              <w:rPr>
                <w:sz w:val="20"/>
              </w:rPr>
              <w:t xml:space="preserve">Министерство строительства и жилищно-коммунального хозяйства Калининградской области;</w:t>
            </w:r>
          </w:p>
          <w:p>
            <w:pPr>
              <w:pStyle w:val="0"/>
              <w:jc w:val="both"/>
            </w:pPr>
            <w:r>
              <w:rPr>
                <w:sz w:val="20"/>
              </w:rPr>
              <w:t xml:space="preserve">Министерство спорта Калининградской области</w:t>
            </w:r>
          </w:p>
        </w:tc>
      </w:tr>
      <w:tr>
        <w:tc>
          <w:tcPr>
            <w:tcW w:w="2022" w:type="dxa"/>
            <w:tcBorders>
              <w:top w:val="nil"/>
              <w:left w:val="nil"/>
              <w:bottom w:val="nil"/>
              <w:right w:val="nil"/>
            </w:tcBorders>
          </w:tcPr>
          <w:p>
            <w:pPr>
              <w:pStyle w:val="0"/>
            </w:pPr>
            <w:r>
              <w:rPr>
                <w:sz w:val="20"/>
              </w:rPr>
              <w:t xml:space="preserve">Цель подпрограммы 4:</w:t>
            </w:r>
          </w:p>
        </w:tc>
        <w:tc>
          <w:tcPr>
            <w:tcW w:w="7048" w:type="dxa"/>
            <w:tcBorders>
              <w:top w:val="nil"/>
              <w:left w:val="nil"/>
              <w:bottom w:val="nil"/>
              <w:right w:val="nil"/>
            </w:tcBorders>
          </w:tcPr>
          <w:p>
            <w:pPr>
              <w:pStyle w:val="0"/>
              <w:jc w:val="both"/>
            </w:pPr>
            <w:r>
              <w:rPr>
                <w:sz w:val="20"/>
              </w:rPr>
              <w:t xml:space="preserve">повышение качества и доступности социального обслуживания населения</w:t>
            </w:r>
          </w:p>
        </w:tc>
      </w:tr>
      <w:tr>
        <w:tc>
          <w:tcPr>
            <w:tcW w:w="2022" w:type="dxa"/>
            <w:tcBorders>
              <w:top w:val="nil"/>
              <w:left w:val="nil"/>
              <w:bottom w:val="nil"/>
              <w:right w:val="nil"/>
            </w:tcBorders>
          </w:tcPr>
          <w:p>
            <w:pPr>
              <w:pStyle w:val="0"/>
            </w:pPr>
            <w:r>
              <w:rPr>
                <w:sz w:val="20"/>
              </w:rPr>
              <w:t xml:space="preserve">Задачи подпрограммы 4:</w:t>
            </w:r>
          </w:p>
        </w:tc>
        <w:tc>
          <w:tcPr>
            <w:tcW w:w="7048" w:type="dxa"/>
            <w:tcBorders>
              <w:top w:val="nil"/>
              <w:left w:val="nil"/>
              <w:bottom w:val="nil"/>
              <w:right w:val="nil"/>
            </w:tcBorders>
          </w:tcPr>
          <w:p>
            <w:pPr>
              <w:pStyle w:val="0"/>
              <w:jc w:val="both"/>
            </w:pPr>
            <w:r>
              <w:rPr>
                <w:sz w:val="20"/>
              </w:rPr>
              <w:t xml:space="preserve">1) создание условий для развития рынка социальных услуг в сфере социального обслуживания и участия в нем организаций различных организационно-правовых форм и форм собственности;</w:t>
            </w:r>
          </w:p>
          <w:p>
            <w:pPr>
              <w:pStyle w:val="0"/>
              <w:jc w:val="both"/>
            </w:pPr>
            <w:r>
              <w:rPr>
                <w:sz w:val="20"/>
              </w:rPr>
              <w:t xml:space="preserve">2) развитие системы социального обслуживания граждан и повышение качества предоставляемых государственных услуг (выполненных работ);</w:t>
            </w:r>
          </w:p>
          <w:p>
            <w:pPr>
              <w:pStyle w:val="0"/>
              <w:jc w:val="both"/>
            </w:pPr>
            <w:r>
              <w:rPr>
                <w:sz w:val="20"/>
              </w:rPr>
              <w:t xml:space="preserve">3) повышение качества жизни, увеличение периода активного долголетия граждан старшего поколения и реализация системы долговременного ухода за гражданами пожилого возраста</w:t>
            </w:r>
          </w:p>
        </w:tc>
      </w:tr>
      <w:tr>
        <w:tc>
          <w:tcPr>
            <w:tcW w:w="2022" w:type="dxa"/>
            <w:tcBorders>
              <w:top w:val="nil"/>
              <w:left w:val="nil"/>
              <w:bottom w:val="nil"/>
              <w:right w:val="nil"/>
            </w:tcBorders>
          </w:tcPr>
          <w:p>
            <w:pPr>
              <w:pStyle w:val="0"/>
            </w:pPr>
            <w:r>
              <w:rPr>
                <w:sz w:val="20"/>
              </w:rPr>
              <w:t xml:space="preserve">ИЗ подпрограммы 4:</w:t>
            </w:r>
          </w:p>
        </w:tc>
        <w:tc>
          <w:tcPr>
            <w:tcW w:w="7048" w:type="dxa"/>
            <w:tcBorders>
              <w:top w:val="nil"/>
              <w:left w:val="nil"/>
              <w:bottom w:val="nil"/>
              <w:right w:val="nil"/>
            </w:tcBorders>
          </w:tcPr>
          <w:p>
            <w:pPr>
              <w:pStyle w:val="0"/>
              <w:jc w:val="both"/>
            </w:pPr>
            <w:r>
              <w:rPr>
                <w:sz w:val="20"/>
              </w:rPr>
              <w:t xml:space="preserve">ИЗ 4.1)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(в год);</w:t>
            </w:r>
          </w:p>
          <w:p>
            <w:pPr>
              <w:pStyle w:val="0"/>
              <w:jc w:val="both"/>
            </w:pPr>
            <w:r>
              <w:rPr>
                <w:sz w:val="20"/>
              </w:rPr>
              <w:t xml:space="preserve">ИЗ 4.2) 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(в год);</w:t>
            </w:r>
          </w:p>
          <w:p>
            <w:pPr>
              <w:pStyle w:val="0"/>
              <w:jc w:val="both"/>
            </w:pPr>
            <w:r>
              <w:rPr>
                <w:sz w:val="20"/>
              </w:rPr>
              <w:t xml:space="preserve">ИЗ 4.3) 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 инвалидов (взрослых и детей) и лиц без определенного места жительства и занятий (в год);</w:t>
            </w:r>
          </w:p>
          <w:p>
            <w:pPr>
              <w:pStyle w:val="0"/>
              <w:jc w:val="both"/>
            </w:pPr>
            <w:r>
              <w:rPr>
                <w:sz w:val="20"/>
              </w:rPr>
              <w:t xml:space="preserve">ИЗ 4.4) доля граждан старшего поколения, положительно оценивающих уровень, качество и доступность социального обслуживания, в общей численности граждан старшего поколения, принявших участие в мониторинге качества социальных услуг (в год)</w:t>
            </w:r>
          </w:p>
        </w:tc>
      </w:tr>
      <w:tr>
        <w:tc>
          <w:tcPr>
            <w:gridSpan w:val="2"/>
            <w:tcW w:w="9070" w:type="dxa"/>
            <w:tcBorders>
              <w:top w:val="nil"/>
              <w:left w:val="nil"/>
              <w:bottom w:val="nil"/>
              <w:right w:val="nil"/>
            </w:tcBorders>
          </w:tcPr>
          <w:p>
            <w:pPr>
              <w:pStyle w:val="0"/>
              <w:jc w:val="both"/>
            </w:pPr>
            <w:r>
              <w:rPr>
                <w:sz w:val="20"/>
              </w:rPr>
              <w:t xml:space="preserve">(в ред. </w:t>
            </w:r>
            <w:hyperlink w:history="0" r:id="rId40" w:tooltip="Постановление Правительства Калининградской области от 22.03.2023 N 135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22.03.2023 N 135)</w:t>
            </w:r>
          </w:p>
        </w:tc>
      </w:tr>
      <w:tr>
        <w:tc>
          <w:tcPr>
            <w:tcW w:w="2022" w:type="dxa"/>
            <w:tcBorders>
              <w:top w:val="nil"/>
              <w:left w:val="nil"/>
              <w:bottom w:val="nil"/>
              <w:right w:val="nil"/>
            </w:tcBorders>
          </w:tcPr>
          <w:p>
            <w:pPr>
              <w:pStyle w:val="0"/>
            </w:pPr>
            <w:r>
              <w:rPr>
                <w:sz w:val="20"/>
              </w:rPr>
              <w:t xml:space="preserve">Региональные проекты, реализуемые в рамках подпрограммы 4:</w:t>
            </w:r>
          </w:p>
        </w:tc>
        <w:tc>
          <w:tcPr>
            <w:tcW w:w="7048" w:type="dxa"/>
            <w:tcBorders>
              <w:top w:val="nil"/>
              <w:left w:val="nil"/>
              <w:bottom w:val="nil"/>
              <w:right w:val="nil"/>
            </w:tcBorders>
          </w:tcPr>
          <w:p>
            <w:pPr>
              <w:pStyle w:val="0"/>
              <w:jc w:val="both"/>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 (Калининградская область)"</w:t>
            </w:r>
          </w:p>
        </w:tc>
      </w:tr>
      <w:tr>
        <w:tc>
          <w:tcPr>
            <w:tcW w:w="2022" w:type="dxa"/>
            <w:tcBorders>
              <w:top w:val="nil"/>
              <w:left w:val="nil"/>
              <w:bottom w:val="nil"/>
              <w:right w:val="nil"/>
            </w:tcBorders>
          </w:tcPr>
          <w:p>
            <w:pPr>
              <w:pStyle w:val="0"/>
            </w:pPr>
            <w:r>
              <w:rPr>
                <w:sz w:val="20"/>
              </w:rPr>
              <w:t xml:space="preserve">Этапы и сроки реализации подпрограммы 4:</w:t>
            </w:r>
          </w:p>
        </w:tc>
        <w:tc>
          <w:tcPr>
            <w:tcW w:w="7048" w:type="dxa"/>
            <w:tcBorders>
              <w:top w:val="nil"/>
              <w:left w:val="nil"/>
              <w:bottom w:val="nil"/>
              <w:right w:val="nil"/>
            </w:tcBorders>
          </w:tcPr>
          <w:p>
            <w:pPr>
              <w:pStyle w:val="0"/>
              <w:jc w:val="both"/>
            </w:pPr>
            <w:r>
              <w:rPr>
                <w:sz w:val="20"/>
              </w:rPr>
              <w:t xml:space="preserve">2022-2030 годы, без деления на этапы</w:t>
            </w:r>
          </w:p>
        </w:tc>
      </w:tr>
      <w:tr>
        <w:tc>
          <w:tcPr>
            <w:tcW w:w="2022" w:type="dxa"/>
            <w:tcBorders>
              <w:top w:val="nil"/>
              <w:left w:val="nil"/>
              <w:bottom w:val="nil"/>
              <w:right w:val="nil"/>
            </w:tcBorders>
          </w:tcPr>
          <w:p>
            <w:pPr>
              <w:pStyle w:val="0"/>
            </w:pPr>
            <w:r>
              <w:rPr>
                <w:sz w:val="20"/>
              </w:rPr>
              <w:t xml:space="preserve">Объемы финансового обеспечения подпрограммы 4:</w:t>
            </w:r>
          </w:p>
        </w:tc>
        <w:tc>
          <w:tcPr>
            <w:tcW w:w="7048" w:type="dxa"/>
            <w:tcBorders>
              <w:top w:val="nil"/>
              <w:left w:val="nil"/>
              <w:bottom w:val="nil"/>
              <w:right w:val="nil"/>
            </w:tcBorders>
          </w:tcPr>
          <w:p>
            <w:pPr>
              <w:pStyle w:val="0"/>
              <w:jc w:val="both"/>
            </w:pPr>
            <w:r>
              <w:rPr>
                <w:sz w:val="20"/>
              </w:rPr>
              <w:t xml:space="preserve">общий объем планируемого финансирования за период реализации подпрограммы 4 составляет 22864946,2 тыс. рублей, в том числе по годам реализации:</w:t>
            </w:r>
          </w:p>
          <w:p>
            <w:pPr>
              <w:pStyle w:val="0"/>
              <w:jc w:val="both"/>
            </w:pPr>
            <w:r>
              <w:rPr>
                <w:sz w:val="20"/>
              </w:rPr>
              <w:t xml:space="preserve">2022 год - 2399032,6 тыс. рублей;</w:t>
            </w:r>
          </w:p>
          <w:p>
            <w:pPr>
              <w:pStyle w:val="0"/>
              <w:jc w:val="both"/>
            </w:pPr>
            <w:r>
              <w:rPr>
                <w:sz w:val="20"/>
              </w:rPr>
              <w:t xml:space="preserve">2023 год - 2628246,1 тыс. рублей;</w:t>
            </w:r>
          </w:p>
          <w:p>
            <w:pPr>
              <w:pStyle w:val="0"/>
              <w:jc w:val="both"/>
            </w:pPr>
            <w:r>
              <w:rPr>
                <w:sz w:val="20"/>
              </w:rPr>
              <w:t xml:space="preserve">2024 год - 2629203,3 тыс. рублей;</w:t>
            </w:r>
          </w:p>
          <w:p>
            <w:pPr>
              <w:pStyle w:val="0"/>
              <w:jc w:val="both"/>
            </w:pPr>
            <w:r>
              <w:rPr>
                <w:sz w:val="20"/>
              </w:rPr>
              <w:t xml:space="preserve">2025 год - 2773606,1 тыс. рублей;</w:t>
            </w:r>
          </w:p>
          <w:p>
            <w:pPr>
              <w:pStyle w:val="0"/>
              <w:jc w:val="both"/>
            </w:pPr>
            <w:r>
              <w:rPr>
                <w:sz w:val="20"/>
              </w:rPr>
              <w:t xml:space="preserve">2026 год - 2383328,4 тыс. рублей;</w:t>
            </w:r>
          </w:p>
          <w:p>
            <w:pPr>
              <w:pStyle w:val="0"/>
              <w:jc w:val="both"/>
            </w:pPr>
            <w:r>
              <w:rPr>
                <w:sz w:val="20"/>
              </w:rPr>
              <w:t xml:space="preserve">2027 год - 2434154,0 тыс. рублей;</w:t>
            </w:r>
          </w:p>
          <w:p>
            <w:pPr>
              <w:pStyle w:val="0"/>
              <w:jc w:val="both"/>
            </w:pPr>
            <w:r>
              <w:rPr>
                <w:sz w:val="20"/>
              </w:rPr>
              <w:t xml:space="preserve">2028 год - 2484736,1 тыс. рублей;</w:t>
            </w:r>
          </w:p>
          <w:p>
            <w:pPr>
              <w:pStyle w:val="0"/>
              <w:jc w:val="both"/>
            </w:pPr>
            <w:r>
              <w:rPr>
                <w:sz w:val="20"/>
              </w:rPr>
              <w:t xml:space="preserve">2029 год - 2536533,6 тыс. рублей;</w:t>
            </w:r>
          </w:p>
          <w:p>
            <w:pPr>
              <w:pStyle w:val="0"/>
              <w:jc w:val="both"/>
            </w:pPr>
            <w:r>
              <w:rPr>
                <w:sz w:val="20"/>
              </w:rPr>
              <w:t xml:space="preserve">2030 год - 2596106,0 тыс. рублей</w:t>
            </w:r>
          </w:p>
        </w:tc>
      </w:tr>
      <w:tr>
        <w:tc>
          <w:tcPr>
            <w:gridSpan w:val="2"/>
            <w:tcW w:w="9070" w:type="dxa"/>
            <w:tcBorders>
              <w:top w:val="nil"/>
              <w:left w:val="nil"/>
              <w:bottom w:val="nil"/>
              <w:right w:val="nil"/>
            </w:tcBorders>
          </w:tcPr>
          <w:p>
            <w:pPr>
              <w:pStyle w:val="0"/>
              <w:jc w:val="both"/>
            </w:pPr>
            <w:r>
              <w:rPr>
                <w:sz w:val="20"/>
              </w:rPr>
              <w:t xml:space="preserve">(в ред. Постановлений Правительства Калининградской области от 23.12.2022 </w:t>
            </w:r>
            <w:hyperlink w:history="0" r:id="rId41"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684</w:t>
              </w:r>
            </w:hyperlink>
            <w:r>
              <w:rPr>
                <w:sz w:val="20"/>
              </w:rPr>
              <w:t xml:space="preserve">, от 22.03.2023 </w:t>
            </w:r>
            <w:hyperlink w:history="0" r:id="rId42" w:tooltip="Постановление Правительства Калининградской области от 22.03.2023 N 135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135</w:t>
              </w:r>
            </w:hyperlink>
            <w:r>
              <w:rPr>
                <w:sz w:val="20"/>
              </w:rPr>
              <w:t xml:space="preserve">)</w:t>
            </w:r>
          </w:p>
        </w:tc>
      </w:tr>
      <w:tr>
        <w:tc>
          <w:tcPr>
            <w:tcW w:w="2022" w:type="dxa"/>
            <w:tcBorders>
              <w:top w:val="nil"/>
              <w:left w:val="nil"/>
              <w:bottom w:val="nil"/>
              <w:right w:val="nil"/>
            </w:tcBorders>
          </w:tcPr>
          <w:p>
            <w:pPr>
              <w:pStyle w:val="0"/>
            </w:pPr>
            <w:r>
              <w:rPr>
                <w:sz w:val="20"/>
              </w:rPr>
              <w:t xml:space="preserve">Ожидаемые результаты реализации подпрограммы 4:</w:t>
            </w:r>
          </w:p>
        </w:tc>
        <w:tc>
          <w:tcPr>
            <w:tcW w:w="7048" w:type="dxa"/>
            <w:tcBorders>
              <w:top w:val="nil"/>
              <w:left w:val="nil"/>
              <w:bottom w:val="nil"/>
              <w:right w:val="nil"/>
            </w:tcBorders>
          </w:tcPr>
          <w:p>
            <w:pPr>
              <w:pStyle w:val="0"/>
              <w:jc w:val="both"/>
            </w:pPr>
            <w:r>
              <w:rPr>
                <w:sz w:val="20"/>
              </w:rPr>
              <w:t xml:space="preserve">1) увеличение к 2030 году доли граждан, получивших социальные услуги в учреждениях социального обслуживания, в общем числе граждан, обратившихся за получением социальных услуг в учреждения социального обслуживания, до 99,9%;</w:t>
            </w:r>
          </w:p>
          <w:p>
            <w:pPr>
              <w:pStyle w:val="0"/>
              <w:jc w:val="both"/>
            </w:pPr>
            <w:r>
              <w:rPr>
                <w:sz w:val="20"/>
              </w:rPr>
              <w:t xml:space="preserve">2) достижение удельного веса негосударственных организаций социального обслуживания от общего количества организаций социального обслуживания всех форм собственности - 46,0% к 2030 году;</w:t>
            </w:r>
          </w:p>
          <w:p>
            <w:pPr>
              <w:pStyle w:val="0"/>
              <w:jc w:val="both"/>
            </w:pPr>
            <w:r>
              <w:rPr>
                <w:sz w:val="20"/>
              </w:rPr>
              <w:t xml:space="preserve">3) достижение удельного веса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 инвалидов (взрослых и детей) и лиц без определенного места жительства и занятий к 2024 году - 1,47%;</w:t>
            </w:r>
          </w:p>
          <w:p>
            <w:pPr>
              <w:pStyle w:val="0"/>
              <w:jc w:val="both"/>
            </w:pPr>
            <w:r>
              <w:rPr>
                <w:sz w:val="20"/>
              </w:rPr>
              <w:t xml:space="preserve">4) достижение доли граждан старшего поколения, положительно оценивающих уровень, качество и доступность социального обслуживания, в общей численности граждан старшего поколения, принявших участие в мониторинге качества социальных услуг, до 97,5% к 2030 году</w:t>
            </w:r>
          </w:p>
        </w:tc>
      </w:tr>
      <w:tr>
        <w:tc>
          <w:tcPr>
            <w:gridSpan w:val="2"/>
            <w:tcW w:w="9070" w:type="dxa"/>
            <w:tcBorders>
              <w:top w:val="nil"/>
              <w:left w:val="nil"/>
              <w:bottom w:val="nil"/>
              <w:right w:val="nil"/>
            </w:tcBorders>
          </w:tcPr>
          <w:p>
            <w:pPr>
              <w:pStyle w:val="0"/>
              <w:jc w:val="both"/>
            </w:pPr>
            <w:r>
              <w:rPr>
                <w:sz w:val="20"/>
              </w:rPr>
              <w:t xml:space="preserve">(в ред. Постановлений Правительства Калининградской области от 23.12.2022 </w:t>
            </w:r>
            <w:hyperlink w:history="0" r:id="rId43"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684</w:t>
              </w:r>
            </w:hyperlink>
            <w:r>
              <w:rPr>
                <w:sz w:val="20"/>
              </w:rPr>
              <w:t xml:space="preserve">, от 22.03.2023 </w:t>
            </w:r>
            <w:hyperlink w:history="0" r:id="rId44" w:tooltip="Постановление Правительства Калининградской области от 22.03.2023 N 135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135</w:t>
              </w:r>
            </w:hyperlink>
            <w:r>
              <w:rPr>
                <w:sz w:val="20"/>
              </w:rPr>
              <w:t xml:space="preserve">)</w:t>
            </w:r>
          </w:p>
        </w:tc>
      </w:tr>
    </w:tbl>
    <w:p>
      <w:pPr>
        <w:pStyle w:val="0"/>
        <w:jc w:val="both"/>
      </w:pPr>
      <w:r>
        <w:rPr>
          <w:sz w:val="20"/>
        </w:rPr>
      </w:r>
    </w:p>
    <w:bookmarkStart w:id="268" w:name="P268"/>
    <w:bookmarkEnd w:id="268"/>
    <w:p>
      <w:pPr>
        <w:pStyle w:val="2"/>
        <w:outlineLvl w:val="1"/>
        <w:jc w:val="center"/>
      </w:pPr>
      <w:r>
        <w:rPr>
          <w:sz w:val="20"/>
        </w:rPr>
        <w:t xml:space="preserve">Паспорт подпрограммы 5</w:t>
      </w:r>
    </w:p>
    <w:p>
      <w:pPr>
        <w:pStyle w:val="0"/>
        <w:jc w:val="both"/>
      </w:pPr>
      <w:r>
        <w:rPr>
          <w:sz w:val="20"/>
        </w:rPr>
      </w:r>
    </w:p>
    <w:tbl>
      <w:tblPr>
        <w:tblInd w:w="0" w:type="dxa"/>
        <w:tblLayout w:type="fixed"/>
        <w:tblCellMar>
          <w:top w:w="102" w:type="dxa"/>
          <w:left w:w="62" w:type="dxa"/>
          <w:bottom w:w="102" w:type="dxa"/>
          <w:right w:w="62" w:type="dxa"/>
        </w:tblCellMar>
      </w:tblPr>
      <w:tblGrid>
        <w:gridCol w:w="2022"/>
        <w:gridCol w:w="7048"/>
      </w:tblGrid>
      <w:tr>
        <w:tc>
          <w:tcPr>
            <w:tcW w:w="2022" w:type="dxa"/>
            <w:tcBorders>
              <w:top w:val="nil"/>
              <w:left w:val="nil"/>
              <w:bottom w:val="nil"/>
              <w:right w:val="nil"/>
            </w:tcBorders>
          </w:tcPr>
          <w:p>
            <w:pPr>
              <w:pStyle w:val="0"/>
            </w:pPr>
            <w:r>
              <w:rPr>
                <w:sz w:val="20"/>
              </w:rPr>
              <w:t xml:space="preserve">Ответственный исполнитель подпрограммы 5 (соисполнитель государственной программы):</w:t>
            </w:r>
          </w:p>
        </w:tc>
        <w:tc>
          <w:tcPr>
            <w:tcW w:w="7048" w:type="dxa"/>
            <w:tcBorders>
              <w:top w:val="nil"/>
              <w:left w:val="nil"/>
              <w:bottom w:val="nil"/>
              <w:right w:val="nil"/>
            </w:tcBorders>
          </w:tcPr>
          <w:p>
            <w:pPr>
              <w:pStyle w:val="0"/>
              <w:jc w:val="both"/>
            </w:pPr>
            <w:r>
              <w:rPr>
                <w:sz w:val="20"/>
              </w:rPr>
              <w:t xml:space="preserve">Министерство социальной политики Калининградской области</w:t>
            </w:r>
          </w:p>
        </w:tc>
      </w:tr>
      <w:tr>
        <w:tc>
          <w:tcPr>
            <w:tcW w:w="2022" w:type="dxa"/>
            <w:tcBorders>
              <w:top w:val="nil"/>
              <w:left w:val="nil"/>
              <w:bottom w:val="nil"/>
              <w:right w:val="nil"/>
            </w:tcBorders>
          </w:tcPr>
          <w:p>
            <w:pPr>
              <w:pStyle w:val="0"/>
            </w:pPr>
            <w:r>
              <w:rPr>
                <w:sz w:val="20"/>
              </w:rPr>
              <w:t xml:space="preserve">Участники подпрограммы 5:</w:t>
            </w:r>
          </w:p>
        </w:tc>
        <w:tc>
          <w:tcPr>
            <w:tcW w:w="7048" w:type="dxa"/>
            <w:tcBorders>
              <w:top w:val="nil"/>
              <w:left w:val="nil"/>
              <w:bottom w:val="nil"/>
              <w:right w:val="nil"/>
            </w:tcBorders>
          </w:tcPr>
          <w:p>
            <w:pPr>
              <w:pStyle w:val="0"/>
              <w:jc w:val="both"/>
            </w:pPr>
            <w:r>
              <w:rPr>
                <w:sz w:val="20"/>
              </w:rPr>
              <w:t xml:space="preserve">отсутствуют</w:t>
            </w:r>
          </w:p>
        </w:tc>
      </w:tr>
      <w:tr>
        <w:tc>
          <w:tcPr>
            <w:tcW w:w="2022" w:type="dxa"/>
            <w:tcBorders>
              <w:top w:val="nil"/>
              <w:left w:val="nil"/>
              <w:bottom w:val="nil"/>
              <w:right w:val="nil"/>
            </w:tcBorders>
          </w:tcPr>
          <w:p>
            <w:pPr>
              <w:pStyle w:val="0"/>
            </w:pPr>
            <w:r>
              <w:rPr>
                <w:sz w:val="20"/>
              </w:rPr>
              <w:t xml:space="preserve">Цель подпрограммы 5:</w:t>
            </w:r>
          </w:p>
        </w:tc>
        <w:tc>
          <w:tcPr>
            <w:tcW w:w="7048" w:type="dxa"/>
            <w:tcBorders>
              <w:top w:val="nil"/>
              <w:left w:val="nil"/>
              <w:bottom w:val="nil"/>
              <w:right w:val="nil"/>
            </w:tcBorders>
          </w:tcPr>
          <w:p>
            <w:pPr>
              <w:pStyle w:val="0"/>
              <w:jc w:val="both"/>
            </w:pPr>
            <w:r>
              <w:rPr>
                <w:sz w:val="20"/>
              </w:rPr>
              <w:t xml:space="preserve">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включая содействие занятости инвалидов, в том числе детей-инвалидов, в том числе сопровождаемого проживания в Калининградской области</w:t>
            </w:r>
          </w:p>
        </w:tc>
      </w:tr>
      <w:tr>
        <w:tc>
          <w:tcPr>
            <w:tcW w:w="2022" w:type="dxa"/>
            <w:tcBorders>
              <w:top w:val="nil"/>
              <w:left w:val="nil"/>
              <w:bottom w:val="nil"/>
              <w:right w:val="nil"/>
            </w:tcBorders>
          </w:tcPr>
          <w:p>
            <w:pPr>
              <w:pStyle w:val="0"/>
            </w:pPr>
            <w:r>
              <w:rPr>
                <w:sz w:val="20"/>
              </w:rPr>
              <w:t xml:space="preserve">Задачи подпрограммы 5:</w:t>
            </w:r>
          </w:p>
        </w:tc>
        <w:tc>
          <w:tcPr>
            <w:tcW w:w="7048" w:type="dxa"/>
            <w:tcBorders>
              <w:top w:val="nil"/>
              <w:left w:val="nil"/>
              <w:bottom w:val="nil"/>
              <w:right w:val="nil"/>
            </w:tcBorders>
          </w:tcPr>
          <w:p>
            <w:pPr>
              <w:pStyle w:val="0"/>
              <w:jc w:val="both"/>
            </w:pPr>
            <w:r>
              <w:rPr>
                <w:sz w:val="20"/>
              </w:rPr>
              <w:t xml:space="preserve">1) создание условий для развития системы комплексной реабилитации и абилитации детей-инвалидов, а также ранней помощи в Калининградской области;</w:t>
            </w:r>
          </w:p>
          <w:p>
            <w:pPr>
              <w:pStyle w:val="0"/>
              <w:jc w:val="both"/>
            </w:pPr>
            <w:r>
              <w:rPr>
                <w:sz w:val="20"/>
              </w:rPr>
              <w:t xml:space="preserve">2) создание условий для развития системы комплексной реабилитации и абилитации инвалидов, а также сопровождаемого проживания инвалидов в Калининградской области</w:t>
            </w:r>
          </w:p>
        </w:tc>
      </w:tr>
      <w:tr>
        <w:tc>
          <w:tcPr>
            <w:tcW w:w="2022" w:type="dxa"/>
            <w:tcBorders>
              <w:top w:val="nil"/>
              <w:left w:val="nil"/>
              <w:bottom w:val="nil"/>
              <w:right w:val="nil"/>
            </w:tcBorders>
          </w:tcPr>
          <w:p>
            <w:pPr>
              <w:pStyle w:val="0"/>
            </w:pPr>
            <w:r>
              <w:rPr>
                <w:sz w:val="20"/>
              </w:rPr>
              <w:t xml:space="preserve">ИЗ подпрограммы 5:</w:t>
            </w:r>
          </w:p>
        </w:tc>
        <w:tc>
          <w:tcPr>
            <w:tcW w:w="7048" w:type="dxa"/>
            <w:tcBorders>
              <w:top w:val="nil"/>
              <w:left w:val="nil"/>
              <w:bottom w:val="nil"/>
              <w:right w:val="nil"/>
            </w:tcBorders>
          </w:tcPr>
          <w:p>
            <w:pPr>
              <w:pStyle w:val="0"/>
              <w:jc w:val="both"/>
            </w:pPr>
            <w:r>
              <w:rPr>
                <w:sz w:val="20"/>
              </w:rPr>
              <w:t xml:space="preserve">ИЗ 5.1) доля инвалидов, в отношении которых осуществлялись мероприятия по реабилитации и (или) абилитации, в общей численности инвалидов Калининградской области, имеющих такие рекомендации в индивидуальной программе реабилитации или абилитации (взрослые) (в год);</w:t>
            </w:r>
          </w:p>
          <w:p>
            <w:pPr>
              <w:pStyle w:val="0"/>
              <w:jc w:val="both"/>
            </w:pPr>
            <w:r>
              <w:rPr>
                <w:sz w:val="20"/>
              </w:rPr>
              <w:t xml:space="preserve">ИЗ 5.2) доля инвалидов, в отношении которых осуществлялись мероприятия по реабилитации и (или) абилитации, в общей численности инвалидов Калининградской области, имеющих такие рекомендации в индивидуальной программе реабилитации или абилитации (дети) (в год)</w:t>
            </w:r>
          </w:p>
        </w:tc>
      </w:tr>
      <w:tr>
        <w:tc>
          <w:tcPr>
            <w:tcW w:w="2022" w:type="dxa"/>
            <w:tcBorders>
              <w:top w:val="nil"/>
              <w:left w:val="nil"/>
              <w:bottom w:val="nil"/>
              <w:right w:val="nil"/>
            </w:tcBorders>
          </w:tcPr>
          <w:p>
            <w:pPr>
              <w:pStyle w:val="0"/>
            </w:pPr>
            <w:r>
              <w:rPr>
                <w:sz w:val="20"/>
              </w:rPr>
              <w:t xml:space="preserve">Региональные проекты, реализуемые в рамках подпрограммы 5:</w:t>
            </w:r>
          </w:p>
        </w:tc>
        <w:tc>
          <w:tcPr>
            <w:tcW w:w="7048" w:type="dxa"/>
            <w:tcBorders>
              <w:top w:val="nil"/>
              <w:left w:val="nil"/>
              <w:bottom w:val="nil"/>
              <w:right w:val="nil"/>
            </w:tcBorders>
          </w:tcPr>
          <w:p>
            <w:pPr>
              <w:pStyle w:val="0"/>
              <w:jc w:val="both"/>
            </w:pPr>
            <w:r>
              <w:rPr>
                <w:sz w:val="20"/>
              </w:rPr>
              <w:t xml:space="preserve">отсутствуют</w:t>
            </w:r>
          </w:p>
        </w:tc>
      </w:tr>
      <w:tr>
        <w:tc>
          <w:tcPr>
            <w:tcW w:w="2022" w:type="dxa"/>
            <w:tcBorders>
              <w:top w:val="nil"/>
              <w:left w:val="nil"/>
              <w:bottom w:val="nil"/>
              <w:right w:val="nil"/>
            </w:tcBorders>
          </w:tcPr>
          <w:p>
            <w:pPr>
              <w:pStyle w:val="0"/>
            </w:pPr>
            <w:r>
              <w:rPr>
                <w:sz w:val="20"/>
              </w:rPr>
              <w:t xml:space="preserve">Этапы и сроки реализации подпрограммы 5:</w:t>
            </w:r>
          </w:p>
        </w:tc>
        <w:tc>
          <w:tcPr>
            <w:tcW w:w="7048" w:type="dxa"/>
            <w:tcBorders>
              <w:top w:val="nil"/>
              <w:left w:val="nil"/>
              <w:bottom w:val="nil"/>
              <w:right w:val="nil"/>
            </w:tcBorders>
          </w:tcPr>
          <w:p>
            <w:pPr>
              <w:pStyle w:val="0"/>
              <w:jc w:val="both"/>
            </w:pPr>
            <w:r>
              <w:rPr>
                <w:sz w:val="20"/>
              </w:rPr>
              <w:t xml:space="preserve">2022-2030 годы, без деления на этапы</w:t>
            </w:r>
          </w:p>
        </w:tc>
      </w:tr>
      <w:tr>
        <w:tc>
          <w:tcPr>
            <w:tcW w:w="2022" w:type="dxa"/>
            <w:tcBorders>
              <w:top w:val="nil"/>
              <w:left w:val="nil"/>
              <w:bottom w:val="nil"/>
              <w:right w:val="nil"/>
            </w:tcBorders>
          </w:tcPr>
          <w:p>
            <w:pPr>
              <w:pStyle w:val="0"/>
            </w:pPr>
            <w:r>
              <w:rPr>
                <w:sz w:val="20"/>
              </w:rPr>
              <w:t xml:space="preserve">Объемы финансового обеспечения подпрограммы 5:</w:t>
            </w:r>
          </w:p>
        </w:tc>
        <w:tc>
          <w:tcPr>
            <w:tcW w:w="7048" w:type="dxa"/>
            <w:tcBorders>
              <w:top w:val="nil"/>
              <w:left w:val="nil"/>
              <w:bottom w:val="nil"/>
              <w:right w:val="nil"/>
            </w:tcBorders>
          </w:tcPr>
          <w:p>
            <w:pPr>
              <w:pStyle w:val="0"/>
              <w:jc w:val="both"/>
            </w:pPr>
            <w:r>
              <w:rPr>
                <w:sz w:val="20"/>
              </w:rPr>
              <w:t xml:space="preserve">общий объем планируемого финансирования за период реализации подпрограммы 5 составляет 233897,1 тыс. рублей, в том числе по годам реализации:</w:t>
            </w:r>
          </w:p>
          <w:p>
            <w:pPr>
              <w:pStyle w:val="0"/>
              <w:jc w:val="both"/>
            </w:pPr>
            <w:r>
              <w:rPr>
                <w:sz w:val="20"/>
              </w:rPr>
              <w:t xml:space="preserve">2022 год - 23436,8 тыс. рублей;</w:t>
            </w:r>
          </w:p>
          <w:p>
            <w:pPr>
              <w:pStyle w:val="0"/>
              <w:jc w:val="both"/>
            </w:pPr>
            <w:r>
              <w:rPr>
                <w:sz w:val="20"/>
              </w:rPr>
              <w:t xml:space="preserve">2023 год - 30473,3 тыс. рублей;</w:t>
            </w:r>
          </w:p>
          <w:p>
            <w:pPr>
              <w:pStyle w:val="0"/>
              <w:jc w:val="both"/>
            </w:pPr>
            <w:r>
              <w:rPr>
                <w:sz w:val="20"/>
              </w:rPr>
              <w:t xml:space="preserve">2024 год - 38789,5 тыс. рублей;</w:t>
            </w:r>
          </w:p>
          <w:p>
            <w:pPr>
              <w:pStyle w:val="0"/>
              <w:jc w:val="both"/>
            </w:pPr>
            <w:r>
              <w:rPr>
                <w:sz w:val="20"/>
              </w:rPr>
              <w:t xml:space="preserve">2025 год - 25124,0 тыс. рублей;</w:t>
            </w:r>
          </w:p>
          <w:p>
            <w:pPr>
              <w:pStyle w:val="0"/>
              <w:jc w:val="both"/>
            </w:pPr>
            <w:r>
              <w:rPr>
                <w:sz w:val="20"/>
              </w:rPr>
              <w:t xml:space="preserve">2026 год - 23205,4 тыс. рублей;</w:t>
            </w:r>
          </w:p>
          <w:p>
            <w:pPr>
              <w:pStyle w:val="0"/>
              <w:jc w:val="both"/>
            </w:pPr>
            <w:r>
              <w:rPr>
                <w:sz w:val="20"/>
              </w:rPr>
              <w:t xml:space="preserve">2027 год - 23210,0 тыс. рублей;</w:t>
            </w:r>
          </w:p>
          <w:p>
            <w:pPr>
              <w:pStyle w:val="0"/>
              <w:jc w:val="both"/>
            </w:pPr>
            <w:r>
              <w:rPr>
                <w:sz w:val="20"/>
              </w:rPr>
              <w:t xml:space="preserve">2028 год - 23214,5 тыс. рублей;</w:t>
            </w:r>
          </w:p>
          <w:p>
            <w:pPr>
              <w:pStyle w:val="0"/>
              <w:jc w:val="both"/>
            </w:pPr>
            <w:r>
              <w:rPr>
                <w:sz w:val="20"/>
              </w:rPr>
              <w:t xml:space="preserve">2029 год - 23219,2 тыс. рублей;</w:t>
            </w:r>
          </w:p>
          <w:p>
            <w:pPr>
              <w:pStyle w:val="0"/>
              <w:jc w:val="both"/>
            </w:pPr>
            <w:r>
              <w:rPr>
                <w:sz w:val="20"/>
              </w:rPr>
              <w:t xml:space="preserve">2030 год - 23224,4 тыс. рублей</w:t>
            </w:r>
          </w:p>
        </w:tc>
      </w:tr>
      <w:tr>
        <w:tc>
          <w:tcPr>
            <w:gridSpan w:val="2"/>
            <w:tcW w:w="9070" w:type="dxa"/>
            <w:tcBorders>
              <w:top w:val="nil"/>
              <w:left w:val="nil"/>
              <w:bottom w:val="nil"/>
              <w:right w:val="nil"/>
            </w:tcBorders>
          </w:tcPr>
          <w:p>
            <w:pPr>
              <w:pStyle w:val="0"/>
              <w:jc w:val="both"/>
            </w:pPr>
            <w:r>
              <w:rPr>
                <w:sz w:val="20"/>
              </w:rPr>
              <w:t xml:space="preserve">(в ред. Постановлений Правительства Калининградской области от 23.12.2022 </w:t>
            </w:r>
            <w:hyperlink w:history="0" r:id="rId45"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684</w:t>
              </w:r>
            </w:hyperlink>
            <w:r>
              <w:rPr>
                <w:sz w:val="20"/>
              </w:rPr>
              <w:t xml:space="preserve">, от 22.03.2023 </w:t>
            </w:r>
            <w:hyperlink w:history="0" r:id="rId46" w:tooltip="Постановление Правительства Калининградской области от 22.03.2023 N 135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135</w:t>
              </w:r>
            </w:hyperlink>
            <w:r>
              <w:rPr>
                <w:sz w:val="20"/>
              </w:rPr>
              <w:t xml:space="preserve">, от 21.08.2023 </w:t>
            </w:r>
            <w:hyperlink w:history="0" r:id="rId47"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386-п</w:t>
              </w:r>
            </w:hyperlink>
            <w:r>
              <w:rPr>
                <w:sz w:val="20"/>
              </w:rPr>
              <w:t xml:space="preserve">)</w:t>
            </w:r>
          </w:p>
        </w:tc>
      </w:tr>
      <w:tr>
        <w:tc>
          <w:tcPr>
            <w:tcW w:w="2022" w:type="dxa"/>
            <w:tcBorders>
              <w:top w:val="nil"/>
              <w:left w:val="nil"/>
              <w:bottom w:val="nil"/>
              <w:right w:val="nil"/>
            </w:tcBorders>
          </w:tcPr>
          <w:p>
            <w:pPr>
              <w:pStyle w:val="0"/>
            </w:pPr>
            <w:r>
              <w:rPr>
                <w:sz w:val="20"/>
              </w:rPr>
              <w:t xml:space="preserve">Ожидаемые результаты реализации подпрограммы 5:</w:t>
            </w:r>
          </w:p>
        </w:tc>
        <w:tc>
          <w:tcPr>
            <w:tcW w:w="7048" w:type="dxa"/>
            <w:tcBorders>
              <w:top w:val="nil"/>
              <w:left w:val="nil"/>
              <w:bottom w:val="nil"/>
              <w:right w:val="nil"/>
            </w:tcBorders>
          </w:tcPr>
          <w:p>
            <w:pPr>
              <w:pStyle w:val="0"/>
              <w:jc w:val="both"/>
            </w:pPr>
            <w:r>
              <w:rPr>
                <w:sz w:val="20"/>
              </w:rPr>
              <w:t xml:space="preserve">1) достижение доли инвалидов, в отношении которых осуществлялись мероприятия по реабилитации и (или) абилитации, в общей численности инвалидов Калининградской области, имеющих такие рекомендации в индивидуальной программе реабилитации или абилитации (взрослые), к 2030 году 93%;</w:t>
            </w:r>
          </w:p>
          <w:p>
            <w:pPr>
              <w:pStyle w:val="0"/>
              <w:jc w:val="both"/>
            </w:pPr>
            <w:r>
              <w:rPr>
                <w:sz w:val="20"/>
              </w:rPr>
              <w:t xml:space="preserve">2) достижение доли инвалидов, в отношении которых осуществлялись мероприятия по реабилитации и (или) абилитации, в общей численности инвалидов Калининградской области, имеющих такие рекомендации в индивидуальной программе реабилитации или абилитации (дети), к 2030 году 96%</w:t>
            </w:r>
          </w:p>
        </w:tc>
      </w:tr>
    </w:tbl>
    <w:p>
      <w:pPr>
        <w:pStyle w:val="0"/>
        <w:jc w:val="both"/>
      </w:pPr>
      <w:r>
        <w:rPr>
          <w:sz w:val="20"/>
        </w:rPr>
      </w:r>
    </w:p>
    <w:bookmarkStart w:id="302" w:name="P302"/>
    <w:bookmarkEnd w:id="302"/>
    <w:p>
      <w:pPr>
        <w:pStyle w:val="2"/>
        <w:outlineLvl w:val="1"/>
        <w:jc w:val="center"/>
      </w:pPr>
      <w:r>
        <w:rPr>
          <w:sz w:val="20"/>
        </w:rPr>
        <w:t xml:space="preserve">Паспорт подпрограммы 6</w:t>
      </w:r>
    </w:p>
    <w:p>
      <w:pPr>
        <w:pStyle w:val="0"/>
        <w:jc w:val="both"/>
      </w:pPr>
      <w:r>
        <w:rPr>
          <w:sz w:val="20"/>
        </w:rPr>
      </w:r>
    </w:p>
    <w:tbl>
      <w:tblPr>
        <w:tblInd w:w="0" w:type="dxa"/>
        <w:tblLayout w:type="fixed"/>
        <w:tblCellMar>
          <w:top w:w="102" w:type="dxa"/>
          <w:left w:w="62" w:type="dxa"/>
          <w:bottom w:w="102" w:type="dxa"/>
          <w:right w:w="62" w:type="dxa"/>
        </w:tblCellMar>
      </w:tblPr>
      <w:tblGrid>
        <w:gridCol w:w="2022"/>
        <w:gridCol w:w="7048"/>
      </w:tblGrid>
      <w:tr>
        <w:tc>
          <w:tcPr>
            <w:tcW w:w="2022" w:type="dxa"/>
            <w:tcBorders>
              <w:top w:val="nil"/>
              <w:left w:val="nil"/>
              <w:bottom w:val="nil"/>
              <w:right w:val="nil"/>
            </w:tcBorders>
          </w:tcPr>
          <w:p>
            <w:pPr>
              <w:pStyle w:val="0"/>
            </w:pPr>
            <w:r>
              <w:rPr>
                <w:sz w:val="20"/>
              </w:rPr>
              <w:t xml:space="preserve">Ответственный исполнитель подпрограммы 6 (соисполнитель государственной программы):</w:t>
            </w:r>
          </w:p>
        </w:tc>
        <w:tc>
          <w:tcPr>
            <w:tcW w:w="7048" w:type="dxa"/>
            <w:tcBorders>
              <w:top w:val="nil"/>
              <w:left w:val="nil"/>
              <w:bottom w:val="nil"/>
              <w:right w:val="nil"/>
            </w:tcBorders>
          </w:tcPr>
          <w:p>
            <w:pPr>
              <w:pStyle w:val="0"/>
              <w:jc w:val="both"/>
            </w:pPr>
            <w:r>
              <w:rPr>
                <w:sz w:val="20"/>
              </w:rPr>
              <w:t xml:space="preserve">Министерство социальной политики Калининградской области</w:t>
            </w:r>
          </w:p>
        </w:tc>
      </w:tr>
      <w:tr>
        <w:tc>
          <w:tcPr>
            <w:tcW w:w="2022" w:type="dxa"/>
            <w:tcBorders>
              <w:top w:val="nil"/>
              <w:left w:val="nil"/>
              <w:bottom w:val="nil"/>
              <w:right w:val="nil"/>
            </w:tcBorders>
          </w:tcPr>
          <w:p>
            <w:pPr>
              <w:pStyle w:val="0"/>
            </w:pPr>
            <w:r>
              <w:rPr>
                <w:sz w:val="20"/>
              </w:rPr>
              <w:t xml:space="preserve">Участники подпрограммы 6:</w:t>
            </w:r>
          </w:p>
        </w:tc>
        <w:tc>
          <w:tcPr>
            <w:tcW w:w="7048" w:type="dxa"/>
            <w:tcBorders>
              <w:top w:val="nil"/>
              <w:left w:val="nil"/>
              <w:bottom w:val="nil"/>
              <w:right w:val="nil"/>
            </w:tcBorders>
          </w:tcPr>
          <w:p>
            <w:pPr>
              <w:pStyle w:val="0"/>
              <w:jc w:val="both"/>
            </w:pPr>
            <w:r>
              <w:rPr>
                <w:sz w:val="20"/>
              </w:rPr>
              <w:t xml:space="preserve">Агентство по имуществу Калининградской области</w:t>
            </w:r>
          </w:p>
        </w:tc>
      </w:tr>
      <w:tr>
        <w:tc>
          <w:tcPr>
            <w:tcW w:w="2022" w:type="dxa"/>
            <w:tcBorders>
              <w:top w:val="nil"/>
              <w:left w:val="nil"/>
              <w:bottom w:val="nil"/>
              <w:right w:val="nil"/>
            </w:tcBorders>
          </w:tcPr>
          <w:p>
            <w:pPr>
              <w:pStyle w:val="0"/>
            </w:pPr>
            <w:r>
              <w:rPr>
                <w:sz w:val="20"/>
              </w:rPr>
              <w:t xml:space="preserve">Цель подпрограммы 6:</w:t>
            </w:r>
          </w:p>
        </w:tc>
        <w:tc>
          <w:tcPr>
            <w:tcW w:w="7048" w:type="dxa"/>
            <w:tcBorders>
              <w:top w:val="nil"/>
              <w:left w:val="nil"/>
              <w:bottom w:val="nil"/>
              <w:right w:val="nil"/>
            </w:tcBorders>
          </w:tcPr>
          <w:p>
            <w:pPr>
              <w:pStyle w:val="0"/>
              <w:jc w:val="both"/>
            </w:pPr>
            <w:r>
              <w:rPr>
                <w:sz w:val="20"/>
              </w:rPr>
              <w:t xml:space="preserve">обеспечение трудовых прав граждан</w:t>
            </w:r>
          </w:p>
        </w:tc>
      </w:tr>
      <w:tr>
        <w:tc>
          <w:tcPr>
            <w:tcW w:w="2022" w:type="dxa"/>
            <w:tcBorders>
              <w:top w:val="nil"/>
              <w:left w:val="nil"/>
              <w:bottom w:val="nil"/>
              <w:right w:val="nil"/>
            </w:tcBorders>
          </w:tcPr>
          <w:p>
            <w:pPr>
              <w:pStyle w:val="0"/>
            </w:pPr>
            <w:r>
              <w:rPr>
                <w:sz w:val="20"/>
              </w:rPr>
              <w:t xml:space="preserve">Задачи подпрограммы 6:</w:t>
            </w:r>
          </w:p>
        </w:tc>
        <w:tc>
          <w:tcPr>
            <w:tcW w:w="7048" w:type="dxa"/>
            <w:tcBorders>
              <w:top w:val="nil"/>
              <w:left w:val="nil"/>
              <w:bottom w:val="nil"/>
              <w:right w:val="nil"/>
            </w:tcBorders>
          </w:tcPr>
          <w:p>
            <w:pPr>
              <w:pStyle w:val="0"/>
              <w:jc w:val="both"/>
            </w:pPr>
            <w:r>
              <w:rPr>
                <w:sz w:val="20"/>
              </w:rPr>
              <w:t xml:space="preserve">1) проведение специальной оценки условий труда работников в целях разработки и обеспечения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высокотехнологичными средствами индивидуальной и коллективной защиты;</w:t>
            </w:r>
          </w:p>
          <w:p>
            <w:pPr>
              <w:pStyle w:val="0"/>
              <w:jc w:val="both"/>
            </w:pPr>
            <w:r>
              <w:rPr>
                <w:sz w:val="20"/>
              </w:rPr>
              <w:t xml:space="preserve">2) повышение эффективности содействия трудоустройству безработных граждан, а также социальная поддержка безработных граждан;</w:t>
            </w:r>
          </w:p>
          <w:p>
            <w:pPr>
              <w:pStyle w:val="0"/>
              <w:jc w:val="both"/>
            </w:pPr>
            <w:r>
              <w:rPr>
                <w:sz w:val="20"/>
              </w:rPr>
              <w:t xml:space="preserve">3) реализация региональной программы "Повышение мобильности трудовых ресурсов" в целях создания условий для развития сбалансированного рынка труда в Калининградской области</w:t>
            </w:r>
          </w:p>
        </w:tc>
      </w:tr>
      <w:tr>
        <w:tc>
          <w:tcPr>
            <w:tcW w:w="2022" w:type="dxa"/>
            <w:tcBorders>
              <w:top w:val="nil"/>
              <w:left w:val="nil"/>
              <w:bottom w:val="nil"/>
              <w:right w:val="nil"/>
            </w:tcBorders>
          </w:tcPr>
          <w:p>
            <w:pPr>
              <w:pStyle w:val="0"/>
            </w:pPr>
            <w:r>
              <w:rPr>
                <w:sz w:val="20"/>
              </w:rPr>
              <w:t xml:space="preserve">ИЗ подпрограммы 6:</w:t>
            </w:r>
          </w:p>
        </w:tc>
        <w:tc>
          <w:tcPr>
            <w:tcW w:w="7048" w:type="dxa"/>
            <w:tcBorders>
              <w:top w:val="nil"/>
              <w:left w:val="nil"/>
              <w:bottom w:val="nil"/>
              <w:right w:val="nil"/>
            </w:tcBorders>
          </w:tcPr>
          <w:p>
            <w:pPr>
              <w:pStyle w:val="0"/>
              <w:jc w:val="both"/>
            </w:pPr>
            <w:r>
              <w:rPr>
                <w:sz w:val="20"/>
              </w:rPr>
              <w:t xml:space="preserve">ИЗ 6.1) уровень безработицы (по методологии Международной организации труда) (в среднем за год);</w:t>
            </w:r>
          </w:p>
          <w:p>
            <w:pPr>
              <w:pStyle w:val="0"/>
              <w:jc w:val="both"/>
            </w:pPr>
            <w:r>
              <w:rPr>
                <w:sz w:val="20"/>
              </w:rPr>
              <w:t xml:space="preserve">ИЗ 6.2) численность работников, занятых во вредных и (или) опасных условиях труда в 2022 году;</w:t>
            </w:r>
          </w:p>
          <w:p>
            <w:pPr>
              <w:pStyle w:val="0"/>
              <w:jc w:val="both"/>
            </w:pPr>
            <w:r>
              <w:rPr>
                <w:sz w:val="20"/>
              </w:rPr>
              <w:t xml:space="preserve">ИЗ 6.3) численность пострадавших в результате несчастных случаев на производстве с утратой трудоспособности на 1 рабочий день и более (в год);</w:t>
            </w:r>
          </w:p>
          <w:p>
            <w:pPr>
              <w:pStyle w:val="0"/>
              <w:jc w:val="both"/>
            </w:pPr>
            <w:r>
              <w:rPr>
                <w:sz w:val="20"/>
              </w:rPr>
              <w:t xml:space="preserve">ИЗ 6.4) доля граждан, трудоустроенных органами службы занятости, в общем числе граждан, обратившихся за содействием в поиске подходящей работы (в год);</w:t>
            </w:r>
          </w:p>
          <w:p>
            <w:pPr>
              <w:pStyle w:val="0"/>
              <w:jc w:val="both"/>
            </w:pPr>
            <w:r>
              <w:rPr>
                <w:sz w:val="20"/>
              </w:rPr>
              <w:t xml:space="preserve">ИЗ 6.5) доля высококвалифицированных работников в общей численности квалифицированных работников (в год);</w:t>
            </w:r>
          </w:p>
          <w:p>
            <w:pPr>
              <w:pStyle w:val="0"/>
              <w:jc w:val="both"/>
            </w:pPr>
            <w:r>
              <w:rPr>
                <w:sz w:val="20"/>
              </w:rPr>
              <w:t xml:space="preserve">ИЗ 6.6) коэффициент напряженности рабочей силы на рынке труда Калининградской области (в год)</w:t>
            </w:r>
          </w:p>
        </w:tc>
      </w:tr>
      <w:tr>
        <w:tc>
          <w:tcPr>
            <w:gridSpan w:val="2"/>
            <w:tcW w:w="9070" w:type="dxa"/>
            <w:tcBorders>
              <w:top w:val="nil"/>
              <w:left w:val="nil"/>
              <w:bottom w:val="nil"/>
              <w:right w:val="nil"/>
            </w:tcBorders>
          </w:tcPr>
          <w:p>
            <w:pPr>
              <w:pStyle w:val="0"/>
              <w:jc w:val="both"/>
            </w:pPr>
            <w:r>
              <w:rPr>
                <w:sz w:val="20"/>
              </w:rPr>
              <w:t xml:space="preserve">(в ред. </w:t>
            </w:r>
            <w:hyperlink w:history="0" r:id="rId48"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21.08.2023 N 386-п)</w:t>
            </w:r>
          </w:p>
        </w:tc>
      </w:tr>
      <w:tr>
        <w:tc>
          <w:tcPr>
            <w:tcW w:w="2022" w:type="dxa"/>
            <w:tcBorders>
              <w:top w:val="nil"/>
              <w:left w:val="nil"/>
              <w:bottom w:val="nil"/>
              <w:right w:val="nil"/>
            </w:tcBorders>
          </w:tcPr>
          <w:p>
            <w:pPr>
              <w:pStyle w:val="0"/>
            </w:pPr>
            <w:r>
              <w:rPr>
                <w:sz w:val="20"/>
              </w:rPr>
              <w:t xml:space="preserve">Региональные проекты, реализуемые в рамках подпрограммы 6:</w:t>
            </w:r>
          </w:p>
        </w:tc>
        <w:tc>
          <w:tcPr>
            <w:tcW w:w="7048" w:type="dxa"/>
            <w:tcBorders>
              <w:top w:val="nil"/>
              <w:left w:val="nil"/>
              <w:bottom w:val="nil"/>
              <w:right w:val="nil"/>
            </w:tcBorders>
          </w:tcPr>
          <w:p>
            <w:pPr>
              <w:pStyle w:val="0"/>
              <w:jc w:val="both"/>
            </w:pPr>
            <w:r>
              <w:rPr>
                <w:sz w:val="20"/>
              </w:rPr>
              <w:t xml:space="preserve">региональный проект "Содействие занятости (Калининградская область)"</w:t>
            </w:r>
          </w:p>
        </w:tc>
      </w:tr>
      <w:tr>
        <w:tc>
          <w:tcPr>
            <w:tcW w:w="2022" w:type="dxa"/>
            <w:tcBorders>
              <w:top w:val="nil"/>
              <w:left w:val="nil"/>
              <w:bottom w:val="nil"/>
              <w:right w:val="nil"/>
            </w:tcBorders>
          </w:tcPr>
          <w:p>
            <w:pPr>
              <w:pStyle w:val="0"/>
            </w:pPr>
            <w:r>
              <w:rPr>
                <w:sz w:val="20"/>
              </w:rPr>
              <w:t xml:space="preserve">Этапы и сроки реализации подпрограммы 6:</w:t>
            </w:r>
          </w:p>
        </w:tc>
        <w:tc>
          <w:tcPr>
            <w:tcW w:w="7048" w:type="dxa"/>
            <w:tcBorders>
              <w:top w:val="nil"/>
              <w:left w:val="nil"/>
              <w:bottom w:val="nil"/>
              <w:right w:val="nil"/>
            </w:tcBorders>
          </w:tcPr>
          <w:p>
            <w:pPr>
              <w:pStyle w:val="0"/>
              <w:jc w:val="both"/>
            </w:pPr>
            <w:r>
              <w:rPr>
                <w:sz w:val="20"/>
              </w:rPr>
              <w:t xml:space="preserve">2022-2030 годы, без деления на этапы</w:t>
            </w:r>
          </w:p>
        </w:tc>
      </w:tr>
      <w:tr>
        <w:tc>
          <w:tcPr>
            <w:tcW w:w="2022" w:type="dxa"/>
            <w:tcBorders>
              <w:top w:val="nil"/>
              <w:left w:val="nil"/>
              <w:bottom w:val="nil"/>
              <w:right w:val="nil"/>
            </w:tcBorders>
          </w:tcPr>
          <w:p>
            <w:pPr>
              <w:pStyle w:val="0"/>
            </w:pPr>
            <w:r>
              <w:rPr>
                <w:sz w:val="20"/>
              </w:rPr>
              <w:t xml:space="preserve">Объемы финансового обеспечения подпрограммы 6:</w:t>
            </w:r>
          </w:p>
        </w:tc>
        <w:tc>
          <w:tcPr>
            <w:tcW w:w="7048" w:type="dxa"/>
            <w:tcBorders>
              <w:top w:val="nil"/>
              <w:left w:val="nil"/>
              <w:bottom w:val="nil"/>
              <w:right w:val="nil"/>
            </w:tcBorders>
          </w:tcPr>
          <w:p>
            <w:pPr>
              <w:pStyle w:val="0"/>
              <w:jc w:val="both"/>
            </w:pPr>
            <w:r>
              <w:rPr>
                <w:sz w:val="20"/>
              </w:rPr>
              <w:t xml:space="preserve">общий объем планируемого финансирования за период реализации подпрограммы 6 составляет 4787641,9 тыс. рублей, в том числе по годам реализации:</w:t>
            </w:r>
          </w:p>
          <w:p>
            <w:pPr>
              <w:pStyle w:val="0"/>
              <w:jc w:val="both"/>
            </w:pPr>
            <w:r>
              <w:rPr>
                <w:sz w:val="20"/>
              </w:rPr>
              <w:t xml:space="preserve">2022 год - 793560,4 тыс. рублей;</w:t>
            </w:r>
          </w:p>
          <w:p>
            <w:pPr>
              <w:pStyle w:val="0"/>
              <w:jc w:val="both"/>
            </w:pPr>
            <w:r>
              <w:rPr>
                <w:sz w:val="20"/>
              </w:rPr>
              <w:t xml:space="preserve">2023 год - 1010038,1 тыс. рублей;</w:t>
            </w:r>
          </w:p>
          <w:p>
            <w:pPr>
              <w:pStyle w:val="0"/>
              <w:jc w:val="both"/>
            </w:pPr>
            <w:r>
              <w:rPr>
                <w:sz w:val="20"/>
              </w:rPr>
              <w:t xml:space="preserve">2024 год - 939380,4 тыс. рублей;</w:t>
            </w:r>
          </w:p>
          <w:p>
            <w:pPr>
              <w:pStyle w:val="0"/>
              <w:jc w:val="both"/>
            </w:pPr>
            <w:r>
              <w:rPr>
                <w:sz w:val="20"/>
              </w:rPr>
              <w:t xml:space="preserve">2025 год - 951467,4 тыс. рублей;</w:t>
            </w:r>
          </w:p>
          <w:p>
            <w:pPr>
              <w:pStyle w:val="0"/>
              <w:jc w:val="both"/>
            </w:pPr>
            <w:r>
              <w:rPr>
                <w:sz w:val="20"/>
              </w:rPr>
              <w:t xml:space="preserve">2026 год - 213694,5 тыс. рублей;</w:t>
            </w:r>
          </w:p>
          <w:p>
            <w:pPr>
              <w:pStyle w:val="0"/>
              <w:jc w:val="both"/>
            </w:pPr>
            <w:r>
              <w:rPr>
                <w:sz w:val="20"/>
              </w:rPr>
              <w:t xml:space="preserve">2027 год - 216135,3 тыс. рублей;</w:t>
            </w:r>
          </w:p>
          <w:p>
            <w:pPr>
              <w:pStyle w:val="0"/>
              <w:jc w:val="both"/>
            </w:pPr>
            <w:r>
              <w:rPr>
                <w:sz w:val="20"/>
              </w:rPr>
              <w:t xml:space="preserve">2028 год - 218548,8 тыс. рублей;</w:t>
            </w:r>
          </w:p>
          <w:p>
            <w:pPr>
              <w:pStyle w:val="0"/>
              <w:jc w:val="both"/>
            </w:pPr>
            <w:r>
              <w:rPr>
                <w:sz w:val="20"/>
              </w:rPr>
              <w:t xml:space="preserve">2029 год - 221011,9 тыс. рублей;</w:t>
            </w:r>
          </w:p>
          <w:p>
            <w:pPr>
              <w:pStyle w:val="0"/>
              <w:jc w:val="both"/>
            </w:pPr>
            <w:r>
              <w:rPr>
                <w:sz w:val="20"/>
              </w:rPr>
              <w:t xml:space="preserve">2030 год - 223805,1 тыс. рублей</w:t>
            </w:r>
          </w:p>
        </w:tc>
      </w:tr>
      <w:tr>
        <w:tc>
          <w:tcPr>
            <w:gridSpan w:val="2"/>
            <w:tcW w:w="9070" w:type="dxa"/>
            <w:tcBorders>
              <w:top w:val="nil"/>
              <w:left w:val="nil"/>
              <w:bottom w:val="nil"/>
              <w:right w:val="nil"/>
            </w:tcBorders>
          </w:tcPr>
          <w:p>
            <w:pPr>
              <w:pStyle w:val="0"/>
              <w:jc w:val="both"/>
            </w:pPr>
            <w:r>
              <w:rPr>
                <w:sz w:val="20"/>
              </w:rPr>
              <w:t xml:space="preserve">(в ред. Постановлений Правительства Калининградской области от 23.12.2022 </w:t>
            </w:r>
            <w:hyperlink w:history="0" r:id="rId49"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684</w:t>
              </w:r>
            </w:hyperlink>
            <w:r>
              <w:rPr>
                <w:sz w:val="20"/>
              </w:rPr>
              <w:t xml:space="preserve">, от 22.03.2023 </w:t>
            </w:r>
            <w:hyperlink w:history="0" r:id="rId50" w:tooltip="Постановление Правительства Калининградской области от 22.03.2023 N 135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135</w:t>
              </w:r>
            </w:hyperlink>
            <w:r>
              <w:rPr>
                <w:sz w:val="20"/>
              </w:rPr>
              <w:t xml:space="preserve">)</w:t>
            </w:r>
          </w:p>
        </w:tc>
      </w:tr>
      <w:tr>
        <w:tc>
          <w:tcPr>
            <w:tcW w:w="2022" w:type="dxa"/>
            <w:tcBorders>
              <w:top w:val="nil"/>
              <w:left w:val="nil"/>
              <w:bottom w:val="nil"/>
              <w:right w:val="nil"/>
            </w:tcBorders>
          </w:tcPr>
          <w:p>
            <w:pPr>
              <w:pStyle w:val="0"/>
            </w:pPr>
            <w:r>
              <w:rPr>
                <w:sz w:val="20"/>
              </w:rPr>
              <w:t xml:space="preserve">Ожидаемые результаты реализации подпрограммы 6:</w:t>
            </w:r>
          </w:p>
        </w:tc>
        <w:tc>
          <w:tcPr>
            <w:tcW w:w="7048" w:type="dxa"/>
            <w:tcBorders>
              <w:top w:val="nil"/>
              <w:left w:val="nil"/>
              <w:bottom w:val="nil"/>
              <w:right w:val="nil"/>
            </w:tcBorders>
          </w:tcPr>
          <w:p>
            <w:pPr>
              <w:pStyle w:val="0"/>
              <w:jc w:val="both"/>
            </w:pPr>
            <w:r>
              <w:rPr>
                <w:sz w:val="20"/>
              </w:rPr>
              <w:t xml:space="preserve">1) достижение к 2030 году уровня безработицы (по методологии Международной организации труда) в среднем за год 4,0%;</w:t>
            </w:r>
          </w:p>
          <w:p>
            <w:pPr>
              <w:pStyle w:val="0"/>
              <w:jc w:val="both"/>
            </w:pPr>
            <w:r>
              <w:rPr>
                <w:sz w:val="20"/>
              </w:rPr>
              <w:t xml:space="preserve">2) утратил силу. - </w:t>
            </w:r>
            <w:hyperlink w:history="0" r:id="rId51"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Постановление</w:t>
              </w:r>
            </w:hyperlink>
            <w:r>
              <w:rPr>
                <w:sz w:val="20"/>
              </w:rPr>
              <w:t xml:space="preserve"> Правительства Калининградской области от 21.08.2023 N 386-п;</w:t>
            </w:r>
          </w:p>
          <w:p>
            <w:pPr>
              <w:pStyle w:val="0"/>
              <w:jc w:val="both"/>
            </w:pPr>
            <w:r>
              <w:rPr>
                <w:sz w:val="20"/>
              </w:rPr>
              <w:t xml:space="preserve">3) снижение численности пострадавших в результате несчастных случаев на производстве с утратой трудоспособности на 1 рабочий день и более к 2030 году до 200 человек;</w:t>
            </w:r>
          </w:p>
          <w:p>
            <w:pPr>
              <w:pStyle w:val="0"/>
              <w:jc w:val="both"/>
            </w:pPr>
            <w:r>
              <w:rPr>
                <w:sz w:val="20"/>
              </w:rPr>
              <w:t xml:space="preserve">4) достижение к 2030 году доли граждан, трудоустроенных органами службы занятости, в общем числе граждан, обратившихся за содействием в поиске подходящей работы, 50,0%;</w:t>
            </w:r>
          </w:p>
          <w:p>
            <w:pPr>
              <w:pStyle w:val="0"/>
              <w:jc w:val="both"/>
            </w:pPr>
            <w:r>
              <w:rPr>
                <w:sz w:val="20"/>
              </w:rPr>
              <w:t xml:space="preserve">5) достижение к 2030 году доли высококвалифицированных работников в общей численности квалифицированных работников 30,8%;</w:t>
            </w:r>
          </w:p>
          <w:p>
            <w:pPr>
              <w:pStyle w:val="0"/>
              <w:jc w:val="both"/>
            </w:pPr>
            <w:r>
              <w:rPr>
                <w:sz w:val="20"/>
              </w:rPr>
              <w:t xml:space="preserve">6) достижение к 2030 году коэффициента напряженности рабочей силы на рынке труда Калининградской области 0,5%</w:t>
            </w:r>
          </w:p>
        </w:tc>
      </w:tr>
      <w:tr>
        <w:tc>
          <w:tcPr>
            <w:gridSpan w:val="2"/>
            <w:tcW w:w="9070" w:type="dxa"/>
            <w:tcBorders>
              <w:top w:val="nil"/>
              <w:left w:val="nil"/>
              <w:bottom w:val="nil"/>
              <w:right w:val="nil"/>
            </w:tcBorders>
          </w:tcPr>
          <w:p>
            <w:pPr>
              <w:pStyle w:val="0"/>
              <w:jc w:val="both"/>
            </w:pPr>
            <w:r>
              <w:rPr>
                <w:sz w:val="20"/>
              </w:rPr>
              <w:t xml:space="preserve">(в ред. Постановлений Правительства Калининградской области от 23.12.2022 </w:t>
            </w:r>
            <w:hyperlink w:history="0" r:id="rId52"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684</w:t>
              </w:r>
            </w:hyperlink>
            <w:r>
              <w:rPr>
                <w:sz w:val="20"/>
              </w:rPr>
              <w:t xml:space="preserve">, от 21.08.2023 </w:t>
            </w:r>
            <w:hyperlink w:history="0" r:id="rId53"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386-п</w:t>
              </w:r>
            </w:hyperlink>
            <w:r>
              <w:rPr>
                <w:sz w:val="20"/>
              </w:rPr>
              <w:t xml:space="preserve">)</w:t>
            </w:r>
          </w:p>
        </w:tc>
      </w:tr>
    </w:tbl>
    <w:p>
      <w:pPr>
        <w:pStyle w:val="0"/>
        <w:jc w:val="both"/>
      </w:pPr>
      <w:r>
        <w:rPr>
          <w:sz w:val="20"/>
        </w:rPr>
      </w:r>
    </w:p>
    <w:bookmarkStart w:id="347" w:name="P347"/>
    <w:bookmarkEnd w:id="347"/>
    <w:p>
      <w:pPr>
        <w:pStyle w:val="2"/>
        <w:outlineLvl w:val="1"/>
        <w:jc w:val="center"/>
      </w:pPr>
      <w:r>
        <w:rPr>
          <w:sz w:val="20"/>
        </w:rPr>
        <w:t xml:space="preserve">Паспорт подпрограммы 7</w:t>
      </w:r>
    </w:p>
    <w:p>
      <w:pPr>
        <w:pStyle w:val="0"/>
        <w:jc w:val="both"/>
      </w:pPr>
      <w:r>
        <w:rPr>
          <w:sz w:val="20"/>
        </w:rPr>
      </w:r>
    </w:p>
    <w:tbl>
      <w:tblPr>
        <w:tblInd w:w="0" w:type="dxa"/>
        <w:tblLayout w:type="fixed"/>
        <w:tblCellMar>
          <w:top w:w="102" w:type="dxa"/>
          <w:left w:w="62" w:type="dxa"/>
          <w:bottom w:w="102" w:type="dxa"/>
          <w:right w:w="62" w:type="dxa"/>
        </w:tblCellMar>
      </w:tblPr>
      <w:tblGrid>
        <w:gridCol w:w="2022"/>
        <w:gridCol w:w="7048"/>
      </w:tblGrid>
      <w:tr>
        <w:tc>
          <w:tcPr>
            <w:tcW w:w="2022" w:type="dxa"/>
            <w:tcBorders>
              <w:top w:val="nil"/>
              <w:left w:val="nil"/>
              <w:bottom w:val="nil"/>
              <w:right w:val="nil"/>
            </w:tcBorders>
          </w:tcPr>
          <w:p>
            <w:pPr>
              <w:pStyle w:val="0"/>
            </w:pPr>
            <w:r>
              <w:rPr>
                <w:sz w:val="20"/>
              </w:rPr>
              <w:t xml:space="preserve">Ответственный исполнитель подпрограммы 7 (соисполнитель государственной программы):</w:t>
            </w:r>
          </w:p>
        </w:tc>
        <w:tc>
          <w:tcPr>
            <w:tcW w:w="7048" w:type="dxa"/>
            <w:tcBorders>
              <w:top w:val="nil"/>
              <w:left w:val="nil"/>
              <w:bottom w:val="nil"/>
              <w:right w:val="nil"/>
            </w:tcBorders>
          </w:tcPr>
          <w:p>
            <w:pPr>
              <w:pStyle w:val="0"/>
              <w:jc w:val="both"/>
            </w:pPr>
            <w:r>
              <w:rPr>
                <w:sz w:val="20"/>
              </w:rPr>
              <w:t xml:space="preserve">Министерство социальной политики Калининградской области</w:t>
            </w:r>
          </w:p>
        </w:tc>
      </w:tr>
      <w:tr>
        <w:tc>
          <w:tcPr>
            <w:tcW w:w="2022" w:type="dxa"/>
            <w:tcBorders>
              <w:top w:val="nil"/>
              <w:left w:val="nil"/>
              <w:bottom w:val="nil"/>
              <w:right w:val="nil"/>
            </w:tcBorders>
          </w:tcPr>
          <w:p>
            <w:pPr>
              <w:pStyle w:val="0"/>
            </w:pPr>
            <w:r>
              <w:rPr>
                <w:sz w:val="20"/>
              </w:rPr>
              <w:t xml:space="preserve">Участники подпрограммы 7:</w:t>
            </w:r>
          </w:p>
        </w:tc>
        <w:tc>
          <w:tcPr>
            <w:tcW w:w="7048" w:type="dxa"/>
            <w:tcBorders>
              <w:top w:val="nil"/>
              <w:left w:val="nil"/>
              <w:bottom w:val="nil"/>
              <w:right w:val="nil"/>
            </w:tcBorders>
          </w:tcPr>
          <w:p>
            <w:pPr>
              <w:pStyle w:val="0"/>
              <w:jc w:val="both"/>
            </w:pPr>
            <w:r>
              <w:rPr>
                <w:sz w:val="20"/>
              </w:rPr>
              <w:t xml:space="preserve">отсутствуют</w:t>
            </w:r>
          </w:p>
        </w:tc>
      </w:tr>
      <w:tr>
        <w:tc>
          <w:tcPr>
            <w:tcW w:w="2022" w:type="dxa"/>
            <w:tcBorders>
              <w:top w:val="nil"/>
              <w:left w:val="nil"/>
              <w:bottom w:val="nil"/>
              <w:right w:val="nil"/>
            </w:tcBorders>
          </w:tcPr>
          <w:p>
            <w:pPr>
              <w:pStyle w:val="0"/>
            </w:pPr>
            <w:r>
              <w:rPr>
                <w:sz w:val="20"/>
              </w:rPr>
              <w:t xml:space="preserve">Цель подпрограммы 7:</w:t>
            </w:r>
          </w:p>
        </w:tc>
        <w:tc>
          <w:tcPr>
            <w:tcW w:w="7048" w:type="dxa"/>
            <w:tcBorders>
              <w:top w:val="nil"/>
              <w:left w:val="nil"/>
              <w:bottom w:val="nil"/>
              <w:right w:val="nil"/>
            </w:tcBorders>
          </w:tcPr>
          <w:p>
            <w:pPr>
              <w:pStyle w:val="0"/>
              <w:jc w:val="both"/>
            </w:pPr>
            <w:r>
              <w:rPr>
                <w:sz w:val="20"/>
              </w:rPr>
              <w:t xml:space="preserve">улучшение демографической ситуации в Калининградской области путем содействия добровольному переселению соотечественников, проживающих за рубежом, и удовлетворения потребности Калининградской области в трудовых ресурсах</w:t>
            </w:r>
          </w:p>
        </w:tc>
      </w:tr>
      <w:tr>
        <w:tc>
          <w:tcPr>
            <w:tcW w:w="2022" w:type="dxa"/>
            <w:tcBorders>
              <w:top w:val="nil"/>
              <w:left w:val="nil"/>
              <w:bottom w:val="nil"/>
              <w:right w:val="nil"/>
            </w:tcBorders>
          </w:tcPr>
          <w:p>
            <w:pPr>
              <w:pStyle w:val="0"/>
            </w:pPr>
            <w:r>
              <w:rPr>
                <w:sz w:val="20"/>
              </w:rPr>
              <w:t xml:space="preserve">Задачи подпрограммы 7:</w:t>
            </w:r>
          </w:p>
        </w:tc>
        <w:tc>
          <w:tcPr>
            <w:tcW w:w="7048" w:type="dxa"/>
            <w:tcBorders>
              <w:top w:val="nil"/>
              <w:left w:val="nil"/>
              <w:bottom w:val="nil"/>
              <w:right w:val="nil"/>
            </w:tcBorders>
          </w:tcPr>
          <w:p>
            <w:pPr>
              <w:pStyle w:val="0"/>
              <w:jc w:val="both"/>
            </w:pPr>
            <w:r>
              <w:rPr>
                <w:sz w:val="20"/>
              </w:rPr>
              <w:t xml:space="preserve">1) увеличение трудового потенциала Калининградской области;</w:t>
            </w:r>
          </w:p>
          <w:p>
            <w:pPr>
              <w:pStyle w:val="0"/>
              <w:jc w:val="both"/>
            </w:pPr>
            <w:r>
              <w:rPr>
                <w:sz w:val="20"/>
              </w:rPr>
              <w:t xml:space="preserve">2) обеспечение социально-экономического развития Калининградской области путем содействия добровольному переселению квалифицированных специалистов из числа соотечественников, проживающих за рубежом</w:t>
            </w:r>
          </w:p>
        </w:tc>
      </w:tr>
      <w:tr>
        <w:tc>
          <w:tcPr>
            <w:tcW w:w="2022" w:type="dxa"/>
            <w:tcBorders>
              <w:top w:val="nil"/>
              <w:left w:val="nil"/>
              <w:bottom w:val="nil"/>
              <w:right w:val="nil"/>
            </w:tcBorders>
          </w:tcPr>
          <w:p>
            <w:pPr>
              <w:pStyle w:val="0"/>
            </w:pPr>
            <w:r>
              <w:rPr>
                <w:sz w:val="20"/>
              </w:rPr>
              <w:t xml:space="preserve">ИЗ подпрограммы 7:</w:t>
            </w:r>
          </w:p>
        </w:tc>
        <w:tc>
          <w:tcPr>
            <w:tcW w:w="7048" w:type="dxa"/>
            <w:tcBorders>
              <w:top w:val="nil"/>
              <w:left w:val="nil"/>
              <w:bottom w:val="nil"/>
              <w:right w:val="nil"/>
            </w:tcBorders>
          </w:tcPr>
          <w:p>
            <w:pPr>
              <w:pStyle w:val="0"/>
              <w:jc w:val="both"/>
            </w:pPr>
            <w:r>
              <w:rPr>
                <w:sz w:val="20"/>
              </w:rPr>
              <w:t xml:space="preserve">ИЗ 7.1) численность участников Государственной программы и членов их семей, прибывших в Калининградскую область и поставленных на учет в Управлении Министерства внутренних дел Российской Федерации по Калининградской области (в год);</w:t>
            </w:r>
          </w:p>
          <w:p>
            <w:pPr>
              <w:pStyle w:val="0"/>
              <w:jc w:val="both"/>
            </w:pPr>
            <w:r>
              <w:rPr>
                <w:sz w:val="20"/>
              </w:rPr>
              <w:t xml:space="preserve">ИЗ 7.2) численность занятых участников Государственной программы и членов их семей, прибывших в Калининградскую область и поставленных на учет в Управлении Министерства внутренних дел Российской Федерации по Калининградской области (в год)</w:t>
            </w:r>
          </w:p>
        </w:tc>
      </w:tr>
      <w:tr>
        <w:tc>
          <w:tcPr>
            <w:tcW w:w="2022" w:type="dxa"/>
            <w:tcBorders>
              <w:top w:val="nil"/>
              <w:left w:val="nil"/>
              <w:bottom w:val="nil"/>
              <w:right w:val="nil"/>
            </w:tcBorders>
          </w:tcPr>
          <w:p>
            <w:pPr>
              <w:pStyle w:val="0"/>
            </w:pPr>
            <w:r>
              <w:rPr>
                <w:sz w:val="20"/>
              </w:rPr>
              <w:t xml:space="preserve">Региональные проекты, реализуемые в рамках подпрограммы 7:</w:t>
            </w:r>
          </w:p>
        </w:tc>
        <w:tc>
          <w:tcPr>
            <w:tcW w:w="7048" w:type="dxa"/>
            <w:tcBorders>
              <w:top w:val="nil"/>
              <w:left w:val="nil"/>
              <w:bottom w:val="nil"/>
              <w:right w:val="nil"/>
            </w:tcBorders>
          </w:tcPr>
          <w:p>
            <w:pPr>
              <w:pStyle w:val="0"/>
              <w:jc w:val="both"/>
            </w:pPr>
            <w:r>
              <w:rPr>
                <w:sz w:val="20"/>
              </w:rPr>
              <w:t xml:space="preserve">отсутствуют</w:t>
            </w:r>
          </w:p>
        </w:tc>
      </w:tr>
      <w:tr>
        <w:tc>
          <w:tcPr>
            <w:tcW w:w="2022" w:type="dxa"/>
            <w:tcBorders>
              <w:top w:val="nil"/>
              <w:left w:val="nil"/>
              <w:bottom w:val="nil"/>
              <w:right w:val="nil"/>
            </w:tcBorders>
          </w:tcPr>
          <w:p>
            <w:pPr>
              <w:pStyle w:val="0"/>
            </w:pPr>
            <w:r>
              <w:rPr>
                <w:sz w:val="20"/>
              </w:rPr>
              <w:t xml:space="preserve">Этапы и сроки реализации подпрограммы 7:</w:t>
            </w:r>
          </w:p>
        </w:tc>
        <w:tc>
          <w:tcPr>
            <w:tcW w:w="7048" w:type="dxa"/>
            <w:tcBorders>
              <w:top w:val="nil"/>
              <w:left w:val="nil"/>
              <w:bottom w:val="nil"/>
              <w:right w:val="nil"/>
            </w:tcBorders>
          </w:tcPr>
          <w:p>
            <w:pPr>
              <w:pStyle w:val="0"/>
              <w:jc w:val="both"/>
            </w:pPr>
            <w:r>
              <w:rPr>
                <w:sz w:val="20"/>
              </w:rPr>
              <w:t xml:space="preserve">2022-2030 годы, без деления на этапы</w:t>
            </w:r>
          </w:p>
        </w:tc>
      </w:tr>
      <w:tr>
        <w:tc>
          <w:tcPr>
            <w:tcW w:w="2022" w:type="dxa"/>
            <w:tcBorders>
              <w:top w:val="nil"/>
              <w:left w:val="nil"/>
              <w:bottom w:val="nil"/>
              <w:right w:val="nil"/>
            </w:tcBorders>
          </w:tcPr>
          <w:p>
            <w:pPr>
              <w:pStyle w:val="0"/>
            </w:pPr>
            <w:r>
              <w:rPr>
                <w:sz w:val="20"/>
              </w:rPr>
              <w:t xml:space="preserve">Объемы финансового обеспечения подпрограммы 7:</w:t>
            </w:r>
          </w:p>
        </w:tc>
        <w:tc>
          <w:tcPr>
            <w:tcW w:w="7048" w:type="dxa"/>
            <w:tcBorders>
              <w:top w:val="nil"/>
              <w:left w:val="nil"/>
              <w:bottom w:val="nil"/>
              <w:right w:val="nil"/>
            </w:tcBorders>
          </w:tcPr>
          <w:p>
            <w:pPr>
              <w:pStyle w:val="0"/>
              <w:jc w:val="both"/>
            </w:pPr>
            <w:r>
              <w:rPr>
                <w:sz w:val="20"/>
              </w:rPr>
              <w:t xml:space="preserve">общий объем планируемого финансирования за период реализации подпрограммы 7 составляет 334804,6 тыс. рублей, в том числе по годам реализации:</w:t>
            </w:r>
          </w:p>
          <w:p>
            <w:pPr>
              <w:pStyle w:val="0"/>
              <w:jc w:val="both"/>
            </w:pPr>
            <w:r>
              <w:rPr>
                <w:sz w:val="20"/>
              </w:rPr>
              <w:t xml:space="preserve">2022 год - 47077,0 тыс. рублей;</w:t>
            </w:r>
          </w:p>
          <w:p>
            <w:pPr>
              <w:pStyle w:val="0"/>
              <w:jc w:val="both"/>
            </w:pPr>
            <w:r>
              <w:rPr>
                <w:sz w:val="20"/>
              </w:rPr>
              <w:t xml:space="preserve">2023 год - 50614,9 тыс. рублей;</w:t>
            </w:r>
          </w:p>
          <w:p>
            <w:pPr>
              <w:pStyle w:val="0"/>
              <w:jc w:val="both"/>
            </w:pPr>
            <w:r>
              <w:rPr>
                <w:sz w:val="20"/>
              </w:rPr>
              <w:t xml:space="preserve">2024 год - 45985,0 тыс. рублей;</w:t>
            </w:r>
          </w:p>
          <w:p>
            <w:pPr>
              <w:pStyle w:val="0"/>
              <w:jc w:val="both"/>
            </w:pPr>
            <w:r>
              <w:rPr>
                <w:sz w:val="20"/>
              </w:rPr>
              <w:t xml:space="preserve">2025 год - 35000,0 тыс. рублей;</w:t>
            </w:r>
          </w:p>
          <w:p>
            <w:pPr>
              <w:pStyle w:val="0"/>
              <w:jc w:val="both"/>
            </w:pPr>
            <w:r>
              <w:rPr>
                <w:sz w:val="20"/>
              </w:rPr>
              <w:t xml:space="preserve">2026 год - 30494,3 тыс. рублей;</w:t>
            </w:r>
          </w:p>
          <w:p>
            <w:pPr>
              <w:pStyle w:val="0"/>
              <w:jc w:val="both"/>
            </w:pPr>
            <w:r>
              <w:rPr>
                <w:sz w:val="20"/>
              </w:rPr>
              <w:t xml:space="preserve">2027 год - 30855,3 тыс. рублей;</w:t>
            </w:r>
          </w:p>
          <w:p>
            <w:pPr>
              <w:pStyle w:val="0"/>
              <w:jc w:val="both"/>
            </w:pPr>
            <w:r>
              <w:rPr>
                <w:sz w:val="20"/>
              </w:rPr>
              <w:t xml:space="preserve">2028 год - 31212,2 тыс. рублей;</w:t>
            </w:r>
          </w:p>
          <w:p>
            <w:pPr>
              <w:pStyle w:val="0"/>
              <w:jc w:val="both"/>
            </w:pPr>
            <w:r>
              <w:rPr>
                <w:sz w:val="20"/>
              </w:rPr>
              <w:t xml:space="preserve">2029 год - 31576,4 тыс. рублей;</w:t>
            </w:r>
          </w:p>
          <w:p>
            <w:pPr>
              <w:pStyle w:val="0"/>
              <w:jc w:val="both"/>
            </w:pPr>
            <w:r>
              <w:rPr>
                <w:sz w:val="20"/>
              </w:rPr>
              <w:t xml:space="preserve">2030 год - 31989,5 тыс. рублей</w:t>
            </w:r>
          </w:p>
        </w:tc>
      </w:tr>
      <w:tr>
        <w:tc>
          <w:tcPr>
            <w:gridSpan w:val="2"/>
            <w:tcW w:w="9070" w:type="dxa"/>
            <w:tcBorders>
              <w:top w:val="nil"/>
              <w:left w:val="nil"/>
              <w:bottom w:val="nil"/>
              <w:right w:val="nil"/>
            </w:tcBorders>
          </w:tcPr>
          <w:p>
            <w:pPr>
              <w:pStyle w:val="0"/>
              <w:jc w:val="both"/>
            </w:pPr>
            <w:r>
              <w:rPr>
                <w:sz w:val="20"/>
              </w:rPr>
              <w:t xml:space="preserve">(в ред. Постановлений Правительства Калининградской области от 23.12.2022 </w:t>
            </w:r>
            <w:hyperlink w:history="0" r:id="rId54"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684</w:t>
              </w:r>
            </w:hyperlink>
            <w:r>
              <w:rPr>
                <w:sz w:val="20"/>
              </w:rPr>
              <w:t xml:space="preserve">, от 22.03.2023 </w:t>
            </w:r>
            <w:hyperlink w:history="0" r:id="rId55" w:tooltip="Постановление Правительства Калининградской области от 22.03.2023 N 135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135</w:t>
              </w:r>
            </w:hyperlink>
            <w:r>
              <w:rPr>
                <w:sz w:val="20"/>
              </w:rPr>
              <w:t xml:space="preserve">, от 21.08.2023 </w:t>
            </w:r>
            <w:hyperlink w:history="0" r:id="rId56"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386-п</w:t>
              </w:r>
            </w:hyperlink>
            <w:r>
              <w:rPr>
                <w:sz w:val="20"/>
              </w:rPr>
              <w:t xml:space="preserve">)</w:t>
            </w:r>
          </w:p>
        </w:tc>
      </w:tr>
      <w:tr>
        <w:tc>
          <w:tcPr>
            <w:tcW w:w="2022" w:type="dxa"/>
            <w:tcBorders>
              <w:top w:val="nil"/>
              <w:left w:val="nil"/>
              <w:bottom w:val="nil"/>
              <w:right w:val="nil"/>
            </w:tcBorders>
          </w:tcPr>
          <w:p>
            <w:pPr>
              <w:pStyle w:val="0"/>
            </w:pPr>
            <w:r>
              <w:rPr>
                <w:sz w:val="20"/>
              </w:rPr>
              <w:t xml:space="preserve">Ожидаемые результаты реализации подпрограммы 7:</w:t>
            </w:r>
          </w:p>
        </w:tc>
        <w:tc>
          <w:tcPr>
            <w:tcW w:w="7048" w:type="dxa"/>
            <w:tcBorders>
              <w:top w:val="nil"/>
              <w:left w:val="nil"/>
              <w:bottom w:val="nil"/>
              <w:right w:val="nil"/>
            </w:tcBorders>
          </w:tcPr>
          <w:p>
            <w:pPr>
              <w:pStyle w:val="0"/>
              <w:jc w:val="both"/>
            </w:pPr>
            <w:r>
              <w:rPr>
                <w:sz w:val="20"/>
              </w:rPr>
              <w:t xml:space="preserve">1) численность участников Государственной программы и членов их семей, прибывших в Калининградскую область и поставленных на учет в Управлении Министерства внутренних дел Российской Федерации по Калининградской области, составляет 2000 человек ежегодно;</w:t>
            </w:r>
          </w:p>
          <w:p>
            <w:pPr>
              <w:pStyle w:val="0"/>
              <w:jc w:val="both"/>
            </w:pPr>
            <w:r>
              <w:rPr>
                <w:sz w:val="20"/>
              </w:rPr>
              <w:t xml:space="preserve">2) численность занятых участников Государственной программы и членов их семей, прибывших в Калининградскую область и поставленных на учет в Управлении Министерства внутренних дел Российской Федерации по Калининградской области, составляет 1000 человек ежегодно</w:t>
            </w:r>
          </w:p>
        </w:tc>
      </w:tr>
    </w:tbl>
    <w:p>
      <w:pPr>
        <w:pStyle w:val="0"/>
        <w:jc w:val="both"/>
      </w:pPr>
      <w:r>
        <w:rPr>
          <w:sz w:val="20"/>
        </w:rPr>
      </w:r>
    </w:p>
    <w:bookmarkStart w:id="381" w:name="P381"/>
    <w:bookmarkEnd w:id="381"/>
    <w:p>
      <w:pPr>
        <w:pStyle w:val="2"/>
        <w:outlineLvl w:val="1"/>
        <w:jc w:val="center"/>
      </w:pPr>
      <w:r>
        <w:rPr>
          <w:sz w:val="20"/>
        </w:rPr>
        <w:t xml:space="preserve">Паспорт подпрограммы 8</w:t>
      </w:r>
    </w:p>
    <w:p>
      <w:pPr>
        <w:pStyle w:val="0"/>
        <w:jc w:val="both"/>
      </w:pPr>
      <w:r>
        <w:rPr>
          <w:sz w:val="20"/>
        </w:rPr>
      </w:r>
    </w:p>
    <w:tbl>
      <w:tblPr>
        <w:tblInd w:w="0" w:type="dxa"/>
        <w:tblLayout w:type="fixed"/>
        <w:tblCellMar>
          <w:top w:w="102" w:type="dxa"/>
          <w:left w:w="62" w:type="dxa"/>
          <w:bottom w:w="102" w:type="dxa"/>
          <w:right w:w="62" w:type="dxa"/>
        </w:tblCellMar>
      </w:tblPr>
      <w:tblGrid>
        <w:gridCol w:w="2022"/>
        <w:gridCol w:w="7048"/>
      </w:tblGrid>
      <w:tr>
        <w:tc>
          <w:tcPr>
            <w:tcW w:w="2022" w:type="dxa"/>
            <w:tcBorders>
              <w:top w:val="nil"/>
              <w:left w:val="nil"/>
              <w:bottom w:val="nil"/>
              <w:right w:val="nil"/>
            </w:tcBorders>
          </w:tcPr>
          <w:p>
            <w:pPr>
              <w:pStyle w:val="0"/>
            </w:pPr>
            <w:r>
              <w:rPr>
                <w:sz w:val="20"/>
              </w:rPr>
              <w:t xml:space="preserve">Ответственный исполнитель подпрограммы 8 (соисполнитель государственной программы):</w:t>
            </w:r>
          </w:p>
        </w:tc>
        <w:tc>
          <w:tcPr>
            <w:tcW w:w="7048" w:type="dxa"/>
            <w:tcBorders>
              <w:top w:val="nil"/>
              <w:left w:val="nil"/>
              <w:bottom w:val="nil"/>
              <w:right w:val="nil"/>
            </w:tcBorders>
          </w:tcPr>
          <w:p>
            <w:pPr>
              <w:pStyle w:val="0"/>
              <w:jc w:val="both"/>
            </w:pPr>
            <w:r>
              <w:rPr>
                <w:sz w:val="20"/>
              </w:rPr>
              <w:t xml:space="preserve">Министерство социальной политики Калининградской области</w:t>
            </w:r>
          </w:p>
        </w:tc>
      </w:tr>
      <w:tr>
        <w:tc>
          <w:tcPr>
            <w:tcW w:w="2022" w:type="dxa"/>
            <w:tcBorders>
              <w:top w:val="nil"/>
              <w:left w:val="nil"/>
              <w:bottom w:val="nil"/>
              <w:right w:val="nil"/>
            </w:tcBorders>
          </w:tcPr>
          <w:p>
            <w:pPr>
              <w:pStyle w:val="0"/>
            </w:pPr>
            <w:r>
              <w:rPr>
                <w:sz w:val="20"/>
              </w:rPr>
              <w:t xml:space="preserve">Участники подпрограммы 8:</w:t>
            </w:r>
          </w:p>
        </w:tc>
        <w:tc>
          <w:tcPr>
            <w:tcW w:w="7048" w:type="dxa"/>
            <w:tcBorders>
              <w:top w:val="nil"/>
              <w:left w:val="nil"/>
              <w:bottom w:val="nil"/>
              <w:right w:val="nil"/>
            </w:tcBorders>
          </w:tcPr>
          <w:p>
            <w:pPr>
              <w:pStyle w:val="0"/>
              <w:jc w:val="both"/>
            </w:pPr>
            <w:r>
              <w:rPr>
                <w:sz w:val="20"/>
              </w:rPr>
              <w:t xml:space="preserve">отсутствуют</w:t>
            </w:r>
          </w:p>
        </w:tc>
      </w:tr>
      <w:tr>
        <w:tc>
          <w:tcPr>
            <w:tcW w:w="2022" w:type="dxa"/>
            <w:tcBorders>
              <w:top w:val="nil"/>
              <w:left w:val="nil"/>
              <w:bottom w:val="nil"/>
              <w:right w:val="nil"/>
            </w:tcBorders>
          </w:tcPr>
          <w:p>
            <w:pPr>
              <w:pStyle w:val="0"/>
            </w:pPr>
            <w:r>
              <w:rPr>
                <w:sz w:val="20"/>
              </w:rPr>
              <w:t xml:space="preserve">Цель подпрограммы 8:</w:t>
            </w:r>
          </w:p>
        </w:tc>
        <w:tc>
          <w:tcPr>
            <w:tcW w:w="7048" w:type="dxa"/>
            <w:tcBorders>
              <w:top w:val="nil"/>
              <w:left w:val="nil"/>
              <w:bottom w:val="nil"/>
              <w:right w:val="nil"/>
            </w:tcBorders>
          </w:tcPr>
          <w:p>
            <w:pPr>
              <w:pStyle w:val="0"/>
              <w:jc w:val="both"/>
            </w:pPr>
            <w:r>
              <w:rPr>
                <w:sz w:val="20"/>
              </w:rPr>
              <w:t xml:space="preserve">обеспечение эффективного управления в сфере реализации государственной программы</w:t>
            </w:r>
          </w:p>
        </w:tc>
      </w:tr>
      <w:tr>
        <w:tc>
          <w:tcPr>
            <w:tcW w:w="2022" w:type="dxa"/>
            <w:tcBorders>
              <w:top w:val="nil"/>
              <w:left w:val="nil"/>
              <w:bottom w:val="nil"/>
              <w:right w:val="nil"/>
            </w:tcBorders>
          </w:tcPr>
          <w:p>
            <w:pPr>
              <w:pStyle w:val="0"/>
            </w:pPr>
            <w:r>
              <w:rPr>
                <w:sz w:val="20"/>
              </w:rPr>
              <w:t xml:space="preserve">Задачи подпрограммы 8:</w:t>
            </w:r>
          </w:p>
        </w:tc>
        <w:tc>
          <w:tcPr>
            <w:tcW w:w="7048" w:type="dxa"/>
            <w:tcBorders>
              <w:top w:val="nil"/>
              <w:left w:val="nil"/>
              <w:bottom w:val="nil"/>
              <w:right w:val="nil"/>
            </w:tcBorders>
          </w:tcPr>
          <w:p>
            <w:pPr>
              <w:pStyle w:val="0"/>
              <w:jc w:val="both"/>
            </w:pPr>
            <w:r>
              <w:rPr>
                <w:sz w:val="20"/>
              </w:rPr>
              <w:t xml:space="preserve">отсутствуют</w:t>
            </w:r>
          </w:p>
        </w:tc>
      </w:tr>
      <w:tr>
        <w:tc>
          <w:tcPr>
            <w:tcW w:w="2022" w:type="dxa"/>
            <w:tcBorders>
              <w:top w:val="nil"/>
              <w:left w:val="nil"/>
              <w:bottom w:val="nil"/>
              <w:right w:val="nil"/>
            </w:tcBorders>
          </w:tcPr>
          <w:p>
            <w:pPr>
              <w:pStyle w:val="0"/>
            </w:pPr>
            <w:r>
              <w:rPr>
                <w:sz w:val="20"/>
              </w:rPr>
              <w:t xml:space="preserve">ИЗ подпрограммы 8:</w:t>
            </w:r>
          </w:p>
        </w:tc>
        <w:tc>
          <w:tcPr>
            <w:tcW w:w="7048" w:type="dxa"/>
            <w:tcBorders>
              <w:top w:val="nil"/>
              <w:left w:val="nil"/>
              <w:bottom w:val="nil"/>
              <w:right w:val="nil"/>
            </w:tcBorders>
          </w:tcPr>
          <w:p>
            <w:pPr>
              <w:pStyle w:val="0"/>
              <w:jc w:val="both"/>
            </w:pPr>
            <w:r>
              <w:rPr>
                <w:sz w:val="20"/>
              </w:rPr>
              <w:t xml:space="preserve">ИЗ 8.1) степень выполнения мероприятий государственной программы в срок (в год)</w:t>
            </w:r>
          </w:p>
        </w:tc>
      </w:tr>
      <w:tr>
        <w:tc>
          <w:tcPr>
            <w:tcW w:w="2022" w:type="dxa"/>
            <w:tcBorders>
              <w:top w:val="nil"/>
              <w:left w:val="nil"/>
              <w:bottom w:val="nil"/>
              <w:right w:val="nil"/>
            </w:tcBorders>
          </w:tcPr>
          <w:p>
            <w:pPr>
              <w:pStyle w:val="0"/>
            </w:pPr>
            <w:r>
              <w:rPr>
                <w:sz w:val="20"/>
              </w:rPr>
              <w:t xml:space="preserve">Региональные проекты, реализуемые в рамках подпрограммы 8:</w:t>
            </w:r>
          </w:p>
        </w:tc>
        <w:tc>
          <w:tcPr>
            <w:tcW w:w="7048" w:type="dxa"/>
            <w:tcBorders>
              <w:top w:val="nil"/>
              <w:left w:val="nil"/>
              <w:bottom w:val="nil"/>
              <w:right w:val="nil"/>
            </w:tcBorders>
          </w:tcPr>
          <w:p>
            <w:pPr>
              <w:pStyle w:val="0"/>
              <w:jc w:val="both"/>
            </w:pPr>
            <w:r>
              <w:rPr>
                <w:sz w:val="20"/>
              </w:rPr>
              <w:t xml:space="preserve">отсутствуют</w:t>
            </w:r>
          </w:p>
        </w:tc>
      </w:tr>
      <w:tr>
        <w:tc>
          <w:tcPr>
            <w:tcW w:w="2022" w:type="dxa"/>
            <w:tcBorders>
              <w:top w:val="nil"/>
              <w:left w:val="nil"/>
              <w:bottom w:val="nil"/>
              <w:right w:val="nil"/>
            </w:tcBorders>
          </w:tcPr>
          <w:p>
            <w:pPr>
              <w:pStyle w:val="0"/>
            </w:pPr>
            <w:r>
              <w:rPr>
                <w:sz w:val="20"/>
              </w:rPr>
              <w:t xml:space="preserve">Этапы и сроки реализации подпрограммы 8:</w:t>
            </w:r>
          </w:p>
        </w:tc>
        <w:tc>
          <w:tcPr>
            <w:tcW w:w="7048" w:type="dxa"/>
            <w:tcBorders>
              <w:top w:val="nil"/>
              <w:left w:val="nil"/>
              <w:bottom w:val="nil"/>
              <w:right w:val="nil"/>
            </w:tcBorders>
          </w:tcPr>
          <w:p>
            <w:pPr>
              <w:pStyle w:val="0"/>
              <w:jc w:val="both"/>
            </w:pPr>
            <w:r>
              <w:rPr>
                <w:sz w:val="20"/>
              </w:rPr>
              <w:t xml:space="preserve">2022-2030 годы, без деления на этапы</w:t>
            </w:r>
          </w:p>
        </w:tc>
      </w:tr>
      <w:tr>
        <w:tc>
          <w:tcPr>
            <w:tcW w:w="2022" w:type="dxa"/>
            <w:tcBorders>
              <w:top w:val="nil"/>
              <w:left w:val="nil"/>
              <w:bottom w:val="nil"/>
              <w:right w:val="nil"/>
            </w:tcBorders>
          </w:tcPr>
          <w:p>
            <w:pPr>
              <w:pStyle w:val="0"/>
            </w:pPr>
            <w:r>
              <w:rPr>
                <w:sz w:val="20"/>
              </w:rPr>
              <w:t xml:space="preserve">Объемы финансового обеспечения подпрограммы 8:</w:t>
            </w:r>
          </w:p>
        </w:tc>
        <w:tc>
          <w:tcPr>
            <w:tcW w:w="7048" w:type="dxa"/>
            <w:tcBorders>
              <w:top w:val="nil"/>
              <w:left w:val="nil"/>
              <w:bottom w:val="nil"/>
              <w:right w:val="nil"/>
            </w:tcBorders>
          </w:tcPr>
          <w:p>
            <w:pPr>
              <w:pStyle w:val="0"/>
              <w:jc w:val="both"/>
            </w:pPr>
            <w:r>
              <w:rPr>
                <w:sz w:val="20"/>
              </w:rPr>
              <w:t xml:space="preserve">общий объем планируемого финансирования за период реализации подпрограммы 8 составляет 1092360,6 тыс. рублей, в том числе по годам реализации:</w:t>
            </w:r>
          </w:p>
          <w:p>
            <w:pPr>
              <w:pStyle w:val="0"/>
              <w:jc w:val="both"/>
            </w:pPr>
            <w:r>
              <w:rPr>
                <w:sz w:val="20"/>
              </w:rPr>
              <w:t xml:space="preserve">2022 год - 117927,1 тыс. рублей;</w:t>
            </w:r>
          </w:p>
          <w:p>
            <w:pPr>
              <w:pStyle w:val="0"/>
              <w:jc w:val="both"/>
            </w:pPr>
            <w:r>
              <w:rPr>
                <w:sz w:val="20"/>
              </w:rPr>
              <w:t xml:space="preserve">2023 год - 126220,2 тыс. рублей;</w:t>
            </w:r>
          </w:p>
          <w:p>
            <w:pPr>
              <w:pStyle w:val="0"/>
              <w:jc w:val="both"/>
            </w:pPr>
            <w:r>
              <w:rPr>
                <w:sz w:val="20"/>
              </w:rPr>
              <w:t xml:space="preserve">2024 год - 132505,1 тыс. рублей;</w:t>
            </w:r>
          </w:p>
          <w:p>
            <w:pPr>
              <w:pStyle w:val="0"/>
              <w:jc w:val="both"/>
            </w:pPr>
            <w:r>
              <w:rPr>
                <w:sz w:val="20"/>
              </w:rPr>
              <w:t xml:space="preserve">2025 год - 139500,6 тыс. рублей;</w:t>
            </w:r>
          </w:p>
          <w:p>
            <w:pPr>
              <w:pStyle w:val="0"/>
              <w:jc w:val="both"/>
            </w:pPr>
            <w:r>
              <w:rPr>
                <w:sz w:val="20"/>
              </w:rPr>
              <w:t xml:space="preserve">2026 год - 112351,0 тыс. рублей;</w:t>
            </w:r>
          </w:p>
          <w:p>
            <w:pPr>
              <w:pStyle w:val="0"/>
              <w:jc w:val="both"/>
            </w:pPr>
            <w:r>
              <w:rPr>
                <w:sz w:val="20"/>
              </w:rPr>
              <w:t xml:space="preserve">2027 год - 113777,9 тыс. рублей;</w:t>
            </w:r>
          </w:p>
          <w:p>
            <w:pPr>
              <w:pStyle w:val="0"/>
              <w:jc w:val="both"/>
            </w:pPr>
            <w:r>
              <w:rPr>
                <w:sz w:val="20"/>
              </w:rPr>
              <w:t xml:space="preserve">2028 год - 115188,7 тыс. рублей;</w:t>
            </w:r>
          </w:p>
          <w:p>
            <w:pPr>
              <w:pStyle w:val="0"/>
              <w:jc w:val="both"/>
            </w:pPr>
            <w:r>
              <w:rPr>
                <w:sz w:val="20"/>
              </w:rPr>
              <w:t xml:space="preserve">2029 год - 116628,6 тыс. рублей;</w:t>
            </w:r>
          </w:p>
          <w:p>
            <w:pPr>
              <w:pStyle w:val="0"/>
              <w:jc w:val="both"/>
            </w:pPr>
            <w:r>
              <w:rPr>
                <w:sz w:val="20"/>
              </w:rPr>
              <w:t xml:space="preserve">2030 год - 118261,4 тыс. рублей</w:t>
            </w:r>
          </w:p>
        </w:tc>
      </w:tr>
      <w:tr>
        <w:tc>
          <w:tcPr>
            <w:gridSpan w:val="2"/>
            <w:tcW w:w="9070" w:type="dxa"/>
            <w:tcBorders>
              <w:top w:val="nil"/>
              <w:left w:val="nil"/>
              <w:bottom w:val="nil"/>
              <w:right w:val="nil"/>
            </w:tcBorders>
          </w:tcPr>
          <w:p>
            <w:pPr>
              <w:pStyle w:val="0"/>
              <w:jc w:val="both"/>
            </w:pPr>
            <w:r>
              <w:rPr>
                <w:sz w:val="20"/>
              </w:rPr>
              <w:t xml:space="preserve">(в ред. Постановлений Правительства Калининградской области от 23.12.2022 </w:t>
            </w:r>
            <w:hyperlink w:history="0" r:id="rId57"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684</w:t>
              </w:r>
            </w:hyperlink>
            <w:r>
              <w:rPr>
                <w:sz w:val="20"/>
              </w:rPr>
              <w:t xml:space="preserve">, от 22.03.2023 </w:t>
            </w:r>
            <w:hyperlink w:history="0" r:id="rId58" w:tooltip="Постановление Правительства Калининградской области от 22.03.2023 N 135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135</w:t>
              </w:r>
            </w:hyperlink>
            <w:r>
              <w:rPr>
                <w:sz w:val="20"/>
              </w:rPr>
              <w:t xml:space="preserve">, от 21.08.2023 </w:t>
            </w:r>
            <w:hyperlink w:history="0" r:id="rId59"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386-п</w:t>
              </w:r>
            </w:hyperlink>
            <w:r>
              <w:rPr>
                <w:sz w:val="20"/>
              </w:rPr>
              <w:t xml:space="preserve">)</w:t>
            </w:r>
          </w:p>
        </w:tc>
      </w:tr>
      <w:tr>
        <w:tc>
          <w:tcPr>
            <w:tcW w:w="2022" w:type="dxa"/>
            <w:tcBorders>
              <w:top w:val="nil"/>
              <w:left w:val="nil"/>
              <w:bottom w:val="nil"/>
              <w:right w:val="nil"/>
            </w:tcBorders>
          </w:tcPr>
          <w:p>
            <w:pPr>
              <w:pStyle w:val="0"/>
            </w:pPr>
            <w:r>
              <w:rPr>
                <w:sz w:val="20"/>
              </w:rPr>
              <w:t xml:space="preserve">Ожидаемые результаты реализации подпрограммы 8:</w:t>
            </w:r>
          </w:p>
        </w:tc>
        <w:tc>
          <w:tcPr>
            <w:tcW w:w="7048" w:type="dxa"/>
            <w:tcBorders>
              <w:top w:val="nil"/>
              <w:left w:val="nil"/>
              <w:bottom w:val="nil"/>
              <w:right w:val="nil"/>
            </w:tcBorders>
          </w:tcPr>
          <w:p>
            <w:pPr>
              <w:pStyle w:val="0"/>
              <w:jc w:val="both"/>
            </w:pPr>
            <w:r>
              <w:rPr>
                <w:sz w:val="20"/>
              </w:rPr>
              <w:t xml:space="preserve">степень выполнения мероприятий государственной программы в срок составляет 100% ежегодно</w:t>
            </w:r>
          </w:p>
        </w:tc>
      </w:tr>
    </w:tbl>
    <w:p>
      <w:pPr>
        <w:pStyle w:val="0"/>
        <w:jc w:val="both"/>
      </w:pPr>
      <w:r>
        <w:rPr>
          <w:sz w:val="20"/>
        </w:rPr>
      </w:r>
    </w:p>
    <w:p>
      <w:pPr>
        <w:pStyle w:val="2"/>
        <w:outlineLvl w:val="1"/>
        <w:jc w:val="center"/>
      </w:pPr>
      <w:r>
        <w:rPr>
          <w:sz w:val="20"/>
        </w:rPr>
        <w:t xml:space="preserve">Раздел I. ОСНОВНЫЕ ХАРАКТЕРИСТИКИ ГОСУДАРСТВЕННОЙ ПРОГРАММЫ</w:t>
      </w:r>
    </w:p>
    <w:p>
      <w:pPr>
        <w:pStyle w:val="0"/>
        <w:jc w:val="both"/>
      </w:pPr>
      <w:r>
        <w:rPr>
          <w:sz w:val="20"/>
        </w:rPr>
      </w:r>
    </w:p>
    <w:p>
      <w:pPr>
        <w:pStyle w:val="0"/>
        <w:ind w:firstLine="540"/>
        <w:jc w:val="both"/>
      </w:pPr>
      <w:r>
        <w:rPr>
          <w:sz w:val="20"/>
        </w:rPr>
        <w:t xml:space="preserve">1. Основная цель и задачи государственной программы соответствуют целям и основным приоритетным направлениям социально-экономического развития Калининградской области, установленным стратегическими документами на уровне Российской Федерации и Калининградской области.</w:t>
      </w:r>
    </w:p>
    <w:p>
      <w:pPr>
        <w:pStyle w:val="0"/>
        <w:spacing w:before="200" w:line-rule="auto"/>
        <w:ind w:firstLine="540"/>
        <w:jc w:val="both"/>
      </w:pPr>
      <w:r>
        <w:rPr>
          <w:sz w:val="20"/>
        </w:rPr>
        <w:t xml:space="preserve">2. Правительство Калининградской области строит свою политику в направлении достижения следующих стратегических целей: сокращение масштабов бедности, стабильное повышение качества жизни населения, обеспечение полной занятости населения и защиты граждан в сфере труда, укрепление и развитие института семьи, повышение эффективности социального обслуживания граждан, в первую очередь - пожилых людей и инвалидов, развитие современных информационно-коммуникационных технологий в сфере социальной защиты населения.</w:t>
      </w:r>
    </w:p>
    <w:p>
      <w:pPr>
        <w:pStyle w:val="0"/>
        <w:spacing w:before="200" w:line-rule="auto"/>
        <w:ind w:firstLine="540"/>
        <w:jc w:val="both"/>
      </w:pPr>
      <w:r>
        <w:rPr>
          <w:sz w:val="20"/>
        </w:rPr>
        <w:t xml:space="preserve">3. Одним из приоритетных направлений социально-экономического развития Калининградской области является повышение уровня и качества жизни населения Калининградской области.</w:t>
      </w:r>
    </w:p>
    <w:p>
      <w:pPr>
        <w:pStyle w:val="0"/>
        <w:spacing w:before="200" w:line-rule="auto"/>
        <w:ind w:firstLine="540"/>
        <w:jc w:val="both"/>
      </w:pPr>
      <w:r>
        <w:rPr>
          <w:sz w:val="20"/>
        </w:rPr>
        <w:t xml:space="preserve">4. Социальные выплаты - наиболее оперативная и действенная мера социальной защиты граждан. Используется принцип адресности при предоставлении социальных выплат, а именно учитывается среднедушевой доход семьи при предоставлении ежемесячных пособий семьям с детьми, субсидий на оплату жилья и коммунальных услуг, а также ряда других выплат малообеспеченным гражданам и семьям с детьми.</w:t>
      </w:r>
    </w:p>
    <w:p>
      <w:pPr>
        <w:pStyle w:val="0"/>
        <w:spacing w:before="200" w:line-rule="auto"/>
        <w:ind w:firstLine="540"/>
        <w:jc w:val="both"/>
      </w:pPr>
      <w:r>
        <w:rPr>
          <w:sz w:val="20"/>
        </w:rPr>
        <w:t xml:space="preserve">5. Кроме социальных выплат, меры социальной поддержки населения реализуются в различных сферах жизни по направлениям, указанным в </w:t>
      </w:r>
      <w:hyperlink w:history="0" w:anchor="P419" w:tooltip="6. Социальная поддержка детей и семей с детьми: в целях повышения эффективности государственной поддержки семьи, предупреждения семейного неблагополучия, укрепления системы профилактики безнадзорности, повышения доступности сети социальных служб в каждом муниципальном образовании Калининградской области созданы учреждения помощи семье и детям. Основная задача, на решение которой направлена деятельность служб помощи семье и детям, - сохранение для ребенка родной семьи.">
        <w:r>
          <w:rPr>
            <w:sz w:val="20"/>
            <w:color w:val="0000ff"/>
          </w:rPr>
          <w:t xml:space="preserve">пунктах 6</w:t>
        </w:r>
      </w:hyperlink>
      <w:r>
        <w:rPr>
          <w:sz w:val="20"/>
        </w:rPr>
        <w:t xml:space="preserve">-</w:t>
      </w:r>
      <w:hyperlink w:history="0" w:anchor="P433" w:tooltip="11. Содействие добровольному переселению соотечественников, проживающих за рубежом, в целях удовлетворения потребности Калининградской области в трудовых ресурсах: одним из основных путей обеспечения потребности в рабочей силе для экономики Калининградской области становится привлечение трудовых ресурсов, в том числе квалифицированной рабочей силы, прежде всего при оказании содействия добровольному переселению соотечественников из-за рубежа.">
        <w:r>
          <w:rPr>
            <w:sz w:val="20"/>
            <w:color w:val="0000ff"/>
          </w:rPr>
          <w:t xml:space="preserve">11</w:t>
        </w:r>
      </w:hyperlink>
      <w:r>
        <w:rPr>
          <w:sz w:val="20"/>
        </w:rPr>
        <w:t xml:space="preserve"> настоящего раздела.</w:t>
      </w:r>
    </w:p>
    <w:bookmarkStart w:id="419" w:name="P419"/>
    <w:bookmarkEnd w:id="419"/>
    <w:p>
      <w:pPr>
        <w:pStyle w:val="0"/>
        <w:spacing w:before="200" w:line-rule="auto"/>
        <w:ind w:firstLine="540"/>
        <w:jc w:val="both"/>
      </w:pPr>
      <w:r>
        <w:rPr>
          <w:sz w:val="20"/>
        </w:rPr>
        <w:t xml:space="preserve">6. Социальная поддержка детей и семей с детьми: в целях повышения эффективности государственной поддержки семьи, предупреждения семейного неблагополучия, укрепления системы профилактики безнадзорности, повышения доступности сети социальных служб в каждом муниципальном образовании Калининградской области созданы учреждения помощи семье и детям. Основная задача, на решение которой направлена деятельность служб помощи семье и детям, - сохранение для ребенка родной семьи.</w:t>
      </w:r>
    </w:p>
    <w:p>
      <w:pPr>
        <w:pStyle w:val="0"/>
        <w:spacing w:before="200" w:line-rule="auto"/>
        <w:ind w:firstLine="540"/>
        <w:jc w:val="both"/>
      </w:pPr>
      <w:r>
        <w:rPr>
          <w:sz w:val="20"/>
        </w:rPr>
        <w:t xml:space="preserve">Пристальное внимание уделяется решению проблемы безнадзорности.</w:t>
      </w:r>
    </w:p>
    <w:p>
      <w:pPr>
        <w:pStyle w:val="0"/>
        <w:spacing w:before="200" w:line-rule="auto"/>
        <w:ind w:firstLine="540"/>
        <w:jc w:val="both"/>
      </w:pPr>
      <w:r>
        <w:rPr>
          <w:sz w:val="20"/>
        </w:rPr>
        <w:t xml:space="preserve">Правительством Калининградской области предпринят ряд мер по развитию семейных форм устройства детей-сирот и детей, оставшихся без попечения родителей, что позволило увеличить численность детей, переданных на воспитание в замещающие семьи.</w:t>
      </w:r>
    </w:p>
    <w:p>
      <w:pPr>
        <w:pStyle w:val="0"/>
        <w:spacing w:before="200" w:line-rule="auto"/>
        <w:ind w:firstLine="540"/>
        <w:jc w:val="both"/>
      </w:pPr>
      <w:r>
        <w:rPr>
          <w:sz w:val="20"/>
        </w:rPr>
        <w:t xml:space="preserve">В целях улучшения демографической ситуации и повышения благосостояния и качества жизни семей с детьми реализуются комплекс мер по укреплению и поддержке института семьи и брака, а также мероприятия регионального проекта "Финансовая поддержка семей при рождении детей".</w:t>
      </w:r>
    </w:p>
    <w:p>
      <w:pPr>
        <w:pStyle w:val="0"/>
        <w:spacing w:before="200" w:line-rule="auto"/>
        <w:ind w:firstLine="540"/>
        <w:jc w:val="both"/>
      </w:pPr>
      <w:r>
        <w:rPr>
          <w:sz w:val="20"/>
        </w:rPr>
        <w:t xml:space="preserve">Одним из главных результатов социальной политики Калининградской области должна стать благополучная, полная, крепкая и финансово устойчивая семья. Такие семьи являются драйвером развития общества.</w:t>
      </w:r>
    </w:p>
    <w:p>
      <w:pPr>
        <w:pStyle w:val="0"/>
        <w:spacing w:before="200" w:line-rule="auto"/>
        <w:ind w:firstLine="540"/>
        <w:jc w:val="both"/>
      </w:pPr>
      <w:r>
        <w:rPr>
          <w:sz w:val="20"/>
        </w:rPr>
        <w:t xml:space="preserve">Осуществляется формирование системы мероприятий по пропаганде ценностей семьи и материнства, а также по повышению общественного престижа семьи с двумя и более детьми.</w:t>
      </w:r>
    </w:p>
    <w:p>
      <w:pPr>
        <w:pStyle w:val="0"/>
        <w:spacing w:before="200" w:line-rule="auto"/>
        <w:ind w:firstLine="540"/>
        <w:jc w:val="both"/>
      </w:pPr>
      <w:r>
        <w:rPr>
          <w:sz w:val="20"/>
        </w:rPr>
        <w:t xml:space="preserve">7. Организация и обеспечение отдыха и оздоровления детей Калининградской области, включая мероприятия по обеспечению безопасности их жизни и здоровья.</w:t>
      </w:r>
    </w:p>
    <w:p>
      <w:pPr>
        <w:pStyle w:val="0"/>
        <w:spacing w:before="200" w:line-rule="auto"/>
        <w:ind w:firstLine="540"/>
        <w:jc w:val="both"/>
      </w:pPr>
      <w:r>
        <w:rPr>
          <w:sz w:val="20"/>
        </w:rPr>
        <w:t xml:space="preserve">8. Социальное обслуживание населения, повышение качества жизни отдельных категорий граждан, в том числе граждан старшего поколения. В Калининградской области, как и в целом по Российской Федерации, увеличивается доля граждан старшего поколения. В целях обеспечения основных потребностей граждан старшего поколения для поддержания надлежащих условий жизни, создания условий для активного участия граждан старшего поколения во всех сферах жизни общества в Калининградской области реализуется региональная </w:t>
      </w:r>
      <w:hyperlink w:history="0" r:id="rId60" w:tooltip="Постановление Правительства Калининградской области от 05.12.2019 N 814 (ред. от 18.06.2020) &quot;Об утверждении региональной программы Калининградской области &quot;Поддержка граждан старшего поколения&quot; {КонсультантПлюс}">
        <w:r>
          <w:rPr>
            <w:sz w:val="20"/>
            <w:color w:val="0000ff"/>
          </w:rPr>
          <w:t xml:space="preserve">программа</w:t>
        </w:r>
      </w:hyperlink>
      <w:r>
        <w:rPr>
          <w:sz w:val="20"/>
        </w:rPr>
        <w:t xml:space="preserve"> Калининградской области "Поддержка граждан старшего поколения", утвержденная постановлением Правительства Калининградской области от 5 декабря 2019 года N 814.</w:t>
      </w:r>
    </w:p>
    <w:p>
      <w:pPr>
        <w:pStyle w:val="0"/>
        <w:spacing w:before="200" w:line-rule="auto"/>
        <w:ind w:firstLine="540"/>
        <w:jc w:val="both"/>
      </w:pPr>
      <w:r>
        <w:rPr>
          <w:sz w:val="20"/>
        </w:rPr>
        <w:t xml:space="preserve">Развитие механизмов участия некоммерческих организаций на рынке государственных услуг (выполнения работ) осуществляется за счет предоставления субсидий негосударственным организациям. Некоммерческие организации выступают в роли исполнителей услуг и работ наряду с другими организациями. Рассматриваются прежде всего услуги (выполнение работ) социального характера в сфере социальной защиты.</w:t>
      </w:r>
    </w:p>
    <w:p>
      <w:pPr>
        <w:pStyle w:val="0"/>
        <w:spacing w:before="200" w:line-rule="auto"/>
        <w:ind w:firstLine="540"/>
        <w:jc w:val="both"/>
      </w:pPr>
      <w:r>
        <w:rPr>
          <w:sz w:val="20"/>
        </w:rPr>
        <w:t xml:space="preserve">9. Формирование системы комплексной реабилитации и абилитации инвалидов, в том числе детей-инвалидов, в Калининградской области: одним из основных направлений социальной поддержки инвалидов является их реабилитация и интеграция в общество. В целях обеспечения комплексной реабилитации инвалидов в Калининградской области создана сеть реабилитационных учреждений и служб. На решение проблемы неприспособленности окружающей среды для доступа инвалидов и других маломобильных групп населения к объектам социальной инфраструктуры также направлены мероприятия, реализуемые в рамках настоящей государственной программы.</w:t>
      </w:r>
    </w:p>
    <w:p>
      <w:pPr>
        <w:pStyle w:val="0"/>
        <w:spacing w:before="200" w:line-rule="auto"/>
        <w:ind w:firstLine="540"/>
        <w:jc w:val="both"/>
      </w:pPr>
      <w:r>
        <w:rPr>
          <w:sz w:val="20"/>
        </w:rPr>
        <w:t xml:space="preserve">10. Обеспечение трудовых прав граждан: основу качества жизни населения составляет прежде всего обеспечение его трудоспособной части работой, влияющей на благосостояние всей семьи. Несмотря на стабильную ситуацию на региональном рынке труда, сохраняется недостаток трудовых ресурсов в основных сферах экономики. Гражданам, неспособным к активной занятости и нуждающимся в дополнительной государственной защите, предлагается развитая система социальной поддержки.</w:t>
      </w:r>
    </w:p>
    <w:p>
      <w:pPr>
        <w:pStyle w:val="0"/>
        <w:spacing w:before="200" w:line-rule="auto"/>
        <w:ind w:firstLine="540"/>
        <w:jc w:val="both"/>
      </w:pPr>
      <w:r>
        <w:rPr>
          <w:sz w:val="20"/>
        </w:rPr>
        <w:t xml:space="preserve">В целях преодоления данной проблемы во всех муниципальных образованиях Калининградской области приняты программы по формированию доступности среды для маломобильных групп населения.</w:t>
      </w:r>
    </w:p>
    <w:p>
      <w:pPr>
        <w:pStyle w:val="0"/>
        <w:spacing w:before="200" w:line-rule="auto"/>
        <w:ind w:firstLine="540"/>
        <w:jc w:val="both"/>
      </w:pPr>
      <w:r>
        <w:rPr>
          <w:sz w:val="20"/>
        </w:rPr>
        <w:t xml:space="preserve">Устойчивое развитие Калининградской области, создание динамично развивающейся, конкурентоспособной и сбалансированной экономики напрямую связано с обеспечением занятости населения преимущественно в секторах с высоким потенциалом устойчивого роста и уровнем производительности труда.</w:t>
      </w:r>
    </w:p>
    <w:p>
      <w:pPr>
        <w:pStyle w:val="0"/>
        <w:spacing w:before="200" w:line-rule="auto"/>
        <w:ind w:firstLine="540"/>
        <w:jc w:val="both"/>
      </w:pPr>
      <w:r>
        <w:rPr>
          <w:sz w:val="20"/>
        </w:rPr>
        <w:t xml:space="preserve">Реализация мероприятий активной политики занятости населения направлена на снижение напряженности на рынке труда Калининградской области, повышение занятости и доходов трудоспособного населения, включая профессиональное обучение и переподготовку, оплачиваемые общественные работы, временное трудоустройство несовершеннолетних и особо нуждающихся безработных граждан, предпенсионеров и лиц младшего пенсионного возраста и инвалидов, содействие самозанятости безработных граждан, содействие занятости женщин, имеющих малолетних детей, повышение мобильности рабочей силы.</w:t>
      </w:r>
    </w:p>
    <w:bookmarkStart w:id="433" w:name="P433"/>
    <w:bookmarkEnd w:id="433"/>
    <w:p>
      <w:pPr>
        <w:pStyle w:val="0"/>
        <w:spacing w:before="200" w:line-rule="auto"/>
        <w:ind w:firstLine="540"/>
        <w:jc w:val="both"/>
      </w:pPr>
      <w:r>
        <w:rPr>
          <w:sz w:val="20"/>
        </w:rPr>
        <w:t xml:space="preserve">11. Содействие добровольному переселению соотечественников, проживающих за рубежом, в целях удовлетворения потребности Калининградской области в трудовых ресурсах: одним из основных путей обеспечения потребности в рабочей силе для экономики Калининградской области становится привлечение трудовых ресурсов, в том числе квалифицированной рабочей силы, прежде всего при оказании содействия добровольному переселению соотечественников из-за рубежа.</w:t>
      </w:r>
    </w:p>
    <w:p>
      <w:pPr>
        <w:pStyle w:val="0"/>
        <w:spacing w:before="200" w:line-rule="auto"/>
        <w:ind w:firstLine="540"/>
        <w:jc w:val="both"/>
      </w:pPr>
      <w:r>
        <w:rPr>
          <w:sz w:val="20"/>
        </w:rPr>
        <w:t xml:space="preserve">Система государственных гарантий и мер дополнительной поддержки соотечественников направлена на стимулирование и оказание содействия их добровольному переселению в Калининградскую область, увеличение численности трудоспособного населения, что благотворно влияет на развитие экономического потенциала Калининградской области.</w:t>
      </w:r>
    </w:p>
    <w:p>
      <w:pPr>
        <w:pStyle w:val="0"/>
        <w:spacing w:before="200" w:line-rule="auto"/>
        <w:ind w:firstLine="540"/>
        <w:jc w:val="both"/>
      </w:pPr>
      <w:r>
        <w:rPr>
          <w:sz w:val="20"/>
        </w:rPr>
        <w:t xml:space="preserve">В рамках решения задач государственной программы с 2019 года реализуются мероприятия региональных проектов "Финансовая поддержка семей при рождении детей (Калининградская область)", "Содействие занятости (Калининградская область)" и "Разработка и реализация программы системной поддержки и повышения качества жизни граждан старшего поколения (Калининградская область)" национального проекта "Демография", что в значительной мере способствует достижению целей государственной программы.</w:t>
      </w:r>
    </w:p>
    <w:p>
      <w:pPr>
        <w:pStyle w:val="0"/>
        <w:spacing w:before="200" w:line-rule="auto"/>
        <w:ind w:firstLine="540"/>
        <w:jc w:val="both"/>
      </w:pPr>
      <w:r>
        <w:rPr>
          <w:sz w:val="20"/>
        </w:rPr>
        <w:t xml:space="preserve">12. Целью государственной программы является повышение уровня социальной защищенности граждан, нуждающихся в социальной поддержке и социальном обслуживании, что соответствует одному из приоритетных направлений социальной политики Калининградской области - повышение уровня и качества жизни населения Калининградской области.</w:t>
      </w:r>
    </w:p>
    <w:p>
      <w:pPr>
        <w:pStyle w:val="0"/>
        <w:spacing w:before="200" w:line-rule="auto"/>
        <w:ind w:firstLine="540"/>
        <w:jc w:val="both"/>
      </w:pPr>
      <w:r>
        <w:rPr>
          <w:sz w:val="20"/>
        </w:rPr>
        <w:t xml:space="preserve">Государственная программа представляет собой комплекс мероприятий, направленных на достижение ее целей и задач на основе принципа адресности при предоставлении мер социальной поддержки гражданам Калининградской области.</w:t>
      </w:r>
    </w:p>
    <w:p>
      <w:pPr>
        <w:pStyle w:val="0"/>
        <w:spacing w:before="200" w:line-rule="auto"/>
        <w:ind w:firstLine="540"/>
        <w:jc w:val="both"/>
      </w:pPr>
      <w:r>
        <w:rPr>
          <w:sz w:val="20"/>
        </w:rPr>
        <w:t xml:space="preserve">Для достижения цели государственной программы весь комплекс мероприятий направлен на решение следующих задач:</w:t>
      </w:r>
    </w:p>
    <w:p>
      <w:pPr>
        <w:pStyle w:val="0"/>
        <w:spacing w:before="200" w:line-rule="auto"/>
        <w:ind w:firstLine="540"/>
        <w:jc w:val="both"/>
      </w:pPr>
      <w:r>
        <w:rPr>
          <w:sz w:val="20"/>
        </w:rPr>
        <w:t xml:space="preserve">1) повышение уровня жизни граждан - получателей мер социальной поддержки;</w:t>
      </w:r>
    </w:p>
    <w:p>
      <w:pPr>
        <w:pStyle w:val="0"/>
        <w:spacing w:before="200" w:line-rule="auto"/>
        <w:ind w:firstLine="540"/>
        <w:jc w:val="both"/>
      </w:pPr>
      <w:r>
        <w:rPr>
          <w:sz w:val="20"/>
        </w:rPr>
        <w:t xml:space="preserve">2) повышение качества жизни детей и семей с детьми;</w:t>
      </w:r>
    </w:p>
    <w:p>
      <w:pPr>
        <w:pStyle w:val="0"/>
        <w:spacing w:before="200" w:line-rule="auto"/>
        <w:ind w:firstLine="540"/>
        <w:jc w:val="both"/>
      </w:pPr>
      <w:r>
        <w:rPr>
          <w:sz w:val="20"/>
        </w:rPr>
        <w:t xml:space="preserve">3) создание благоприятных условий для оздоровления, отдыха и занятости детей Калининградской области;</w:t>
      </w:r>
    </w:p>
    <w:p>
      <w:pPr>
        <w:pStyle w:val="0"/>
        <w:spacing w:before="200" w:line-rule="auto"/>
        <w:ind w:firstLine="540"/>
        <w:jc w:val="both"/>
      </w:pPr>
      <w:r>
        <w:rPr>
          <w:sz w:val="20"/>
        </w:rPr>
        <w:t xml:space="preserve">4) повышение качества и доступности социального обслуживания населения;</w:t>
      </w:r>
    </w:p>
    <w:p>
      <w:pPr>
        <w:pStyle w:val="0"/>
        <w:spacing w:before="200" w:line-rule="auto"/>
        <w:ind w:firstLine="540"/>
        <w:jc w:val="both"/>
      </w:pPr>
      <w:r>
        <w:rPr>
          <w:sz w:val="20"/>
        </w:rPr>
        <w:t xml:space="preserve">5) 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включая содействие занятости инвалидов, в том числе детей-инвалидов, в том числе сопровождаемого проживания в Калининградской области;</w:t>
      </w:r>
    </w:p>
    <w:p>
      <w:pPr>
        <w:pStyle w:val="0"/>
        <w:spacing w:before="200" w:line-rule="auto"/>
        <w:ind w:firstLine="540"/>
        <w:jc w:val="both"/>
      </w:pPr>
      <w:r>
        <w:rPr>
          <w:sz w:val="20"/>
        </w:rPr>
        <w:t xml:space="preserve">6) обеспечение трудовых прав граждан;</w:t>
      </w:r>
    </w:p>
    <w:p>
      <w:pPr>
        <w:pStyle w:val="0"/>
        <w:spacing w:before="200" w:line-rule="auto"/>
        <w:ind w:firstLine="540"/>
        <w:jc w:val="both"/>
      </w:pPr>
      <w:r>
        <w:rPr>
          <w:sz w:val="20"/>
        </w:rPr>
        <w:t xml:space="preserve">7) улучшение демографической ситуации в Калининградской области путем содействия добровольному переселению соотечественников, проживающих за рубежом, и удовлетворения потребности Калининградской области в трудовых ресурсах;</w:t>
      </w:r>
    </w:p>
    <w:p>
      <w:pPr>
        <w:pStyle w:val="0"/>
        <w:spacing w:before="200" w:line-rule="auto"/>
        <w:ind w:firstLine="540"/>
        <w:jc w:val="both"/>
      </w:pPr>
      <w:r>
        <w:rPr>
          <w:sz w:val="20"/>
        </w:rPr>
        <w:t xml:space="preserve">8) обеспечение эффективного управления в сфере реализации государственной программы.</w:t>
      </w:r>
    </w:p>
    <w:p>
      <w:pPr>
        <w:pStyle w:val="0"/>
        <w:spacing w:before="200" w:line-rule="auto"/>
        <w:ind w:firstLine="540"/>
        <w:jc w:val="both"/>
      </w:pPr>
      <w:r>
        <w:rPr>
          <w:sz w:val="20"/>
        </w:rPr>
        <w:t xml:space="preserve">13. Характеристика участия муниципальных образований Калининградской области в реализации государственной программы.</w:t>
      </w:r>
    </w:p>
    <w:p>
      <w:pPr>
        <w:pStyle w:val="0"/>
        <w:spacing w:before="200" w:line-rule="auto"/>
        <w:ind w:firstLine="540"/>
        <w:jc w:val="both"/>
      </w:pPr>
      <w:r>
        <w:rPr>
          <w:sz w:val="20"/>
        </w:rPr>
        <w:t xml:space="preserve">Выполнение полномочий органами местного самоуправления муниципальных образований по вопросам местного значения, установленных </w:t>
      </w:r>
      <w:hyperlink w:history="0" r:id="rId6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пунктом 13 части 1 статьи 16</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и реализация муниципальных программ по отдыху и оздоровлению детей Калининградской области направлены на достижение цели государственной программы.</w:t>
      </w:r>
    </w:p>
    <w:p>
      <w:pPr>
        <w:pStyle w:val="0"/>
        <w:spacing w:before="200" w:line-rule="auto"/>
        <w:ind w:firstLine="540"/>
        <w:jc w:val="both"/>
      </w:pPr>
      <w:r>
        <w:rPr>
          <w:sz w:val="20"/>
        </w:rPr>
        <w:t xml:space="preserve">14. Политика муниципальных образований Калининградской области в сфере социальной поддержки населения должна строиться на принципах охвата всех направлений совместного ведения, относящихся к сфере реализации настоящей государственной программы, а также должна соответствовать документам стратегического планирования в сфере реализации настоящей государственной программы и обеспечивать вклад муниципальных образований Калининградской области в достижение целей и задач государственной программы.</w:t>
      </w:r>
    </w:p>
    <w:p>
      <w:pPr>
        <w:pStyle w:val="0"/>
        <w:spacing w:before="200" w:line-rule="auto"/>
        <w:ind w:firstLine="540"/>
        <w:jc w:val="both"/>
      </w:pPr>
      <w:r>
        <w:rPr>
          <w:sz w:val="20"/>
        </w:rPr>
        <w:t xml:space="preserve">В рамках государственной программы осуществляется предоставление субсидий из областного бюджета бюджетам муниципальных образований Калининградской области в целях реализации мероприятий, направленных на обеспечение организации отдыха детей в каникулярное время, включая мероприятия по обеспечению безопасности их жизни и здоровья.</w:t>
      </w:r>
    </w:p>
    <w:p>
      <w:pPr>
        <w:pStyle w:val="0"/>
        <w:spacing w:before="200" w:line-rule="auto"/>
        <w:ind w:firstLine="540"/>
        <w:jc w:val="both"/>
      </w:pPr>
      <w:r>
        <w:rPr>
          <w:sz w:val="20"/>
        </w:rPr>
        <w:t xml:space="preserve">Муниципальные образования Калининградской области, участвующие в реализации мероприятий государственной программы, обеспечивают соблюдение требований бюджетного законодательства Российской Федерации, эффективное управление муниципальными финансами, своевременное принятие мер по погашению и недопущению образования просроченной кредиторской задолженности, а также соблюдение условий предоставления и распределения субсидий из областного бюджета бюджетам муниципальных образований Калининградской области на обеспечение организации отдыха детей в каникулярное время, включая мероприятия по обеспечению безопасности их жизни и здоровья.</w:t>
      </w:r>
    </w:p>
    <w:p>
      <w:pPr>
        <w:pStyle w:val="0"/>
        <w:spacing w:before="200" w:line-rule="auto"/>
        <w:ind w:firstLine="540"/>
        <w:jc w:val="both"/>
      </w:pPr>
      <w:r>
        <w:rPr>
          <w:sz w:val="20"/>
        </w:rPr>
        <w:t xml:space="preserve">15. Перечень и характеристики основных мероприятий государственной программы приведены в </w:t>
      </w:r>
      <w:hyperlink w:history="0" w:anchor="P481" w:tooltip="Перечень и характеристики основных мероприятий">
        <w:r>
          <w:rPr>
            <w:sz w:val="20"/>
            <w:color w:val="0000ff"/>
          </w:rPr>
          <w:t xml:space="preserve">таблице 1</w:t>
        </w:r>
      </w:hyperlink>
      <w:r>
        <w:rPr>
          <w:sz w:val="20"/>
        </w:rPr>
        <w:t xml:space="preserve"> приложения N 1 к государственной программе.</w:t>
      </w:r>
    </w:p>
    <w:p>
      <w:pPr>
        <w:pStyle w:val="0"/>
        <w:spacing w:before="200" w:line-rule="auto"/>
        <w:ind w:firstLine="540"/>
        <w:jc w:val="both"/>
      </w:pPr>
      <w:r>
        <w:rPr>
          <w:sz w:val="20"/>
        </w:rPr>
        <w:t xml:space="preserve">16. Сведения о целевых показателях (индикаторах), о планируемых объемах финансового обеспечения государственной программы приведены в </w:t>
      </w:r>
      <w:hyperlink w:history="0" w:anchor="P1055" w:tooltip="Сведения о целевых показателях (индикаторах), о планируемых">
        <w:r>
          <w:rPr>
            <w:sz w:val="20"/>
            <w:color w:val="0000ff"/>
          </w:rPr>
          <w:t xml:space="preserve">таблице 2</w:t>
        </w:r>
      </w:hyperlink>
      <w:r>
        <w:rPr>
          <w:sz w:val="20"/>
        </w:rPr>
        <w:t xml:space="preserve"> приложения N 1 к государственной программе.</w:t>
      </w:r>
    </w:p>
    <w:p>
      <w:pPr>
        <w:pStyle w:val="0"/>
        <w:spacing w:before="200" w:line-rule="auto"/>
        <w:ind w:firstLine="540"/>
        <w:jc w:val="both"/>
      </w:pPr>
      <w:r>
        <w:rPr>
          <w:sz w:val="20"/>
        </w:rPr>
        <w:t xml:space="preserve">17. Информация о показателях результатов использования субсидий и (или) иных межбюджетных трансфертов, предоставляемых из федерального бюджета, включаемая в состав государственной программы, приведена в </w:t>
      </w:r>
      <w:hyperlink w:history="0" w:anchor="P6732" w:tooltip="Информация о показателях результатов использования субсидий">
        <w:r>
          <w:rPr>
            <w:sz w:val="20"/>
            <w:color w:val="0000ff"/>
          </w:rPr>
          <w:t xml:space="preserve">таблице 3</w:t>
        </w:r>
      </w:hyperlink>
      <w:r>
        <w:rPr>
          <w:sz w:val="20"/>
        </w:rPr>
        <w:t xml:space="preserve"> приложения N 1 к государственной программе.</w:t>
      </w:r>
    </w:p>
    <w:p>
      <w:pPr>
        <w:pStyle w:val="0"/>
        <w:spacing w:before="200" w:line-rule="auto"/>
        <w:ind w:firstLine="540"/>
        <w:jc w:val="both"/>
      </w:pPr>
      <w:r>
        <w:rPr>
          <w:sz w:val="20"/>
        </w:rPr>
        <w:t xml:space="preserve">18. Информация о показателях результатов использования субсидий и (или) иных межбюджетных трансфертов, предоставляемых из областного бюджета местным бюджетам, включаемая в состав государственной программы, приведена в </w:t>
      </w:r>
      <w:hyperlink w:history="0" w:anchor="P6958" w:tooltip="Информация о показателях результатов использования субсидий">
        <w:r>
          <w:rPr>
            <w:sz w:val="20"/>
            <w:color w:val="0000ff"/>
          </w:rPr>
          <w:t xml:space="preserve">таблице 4</w:t>
        </w:r>
      </w:hyperlink>
      <w:r>
        <w:rPr>
          <w:sz w:val="20"/>
        </w:rPr>
        <w:t xml:space="preserve"> приложения N 1 к государственной программе.</w:t>
      </w:r>
    </w:p>
    <w:p>
      <w:pPr>
        <w:pStyle w:val="0"/>
        <w:spacing w:before="200" w:line-rule="auto"/>
        <w:ind w:firstLine="540"/>
        <w:jc w:val="both"/>
      </w:pPr>
      <w:r>
        <w:rPr>
          <w:sz w:val="20"/>
        </w:rPr>
        <w:t xml:space="preserve">19. Сведения о налоговых расходах, обусловленных налоговыми льготами, освобождениями и иными преференциями, соответствующих целям государственной программы и целям ее подпрограмм, приведены в </w:t>
      </w:r>
      <w:hyperlink w:history="0" w:anchor="P7054" w:tooltip="Сведения о налоговых расходах, обусловленных">
        <w:r>
          <w:rPr>
            <w:sz w:val="20"/>
            <w:color w:val="0000ff"/>
          </w:rPr>
          <w:t xml:space="preserve">таблице 5</w:t>
        </w:r>
      </w:hyperlink>
      <w:r>
        <w:rPr>
          <w:sz w:val="20"/>
        </w:rPr>
        <w:t xml:space="preserve"> приложения N 1 к государственной программе.</w:t>
      </w:r>
    </w:p>
    <w:p>
      <w:pPr>
        <w:pStyle w:val="0"/>
        <w:spacing w:before="200" w:line-rule="auto"/>
        <w:ind w:firstLine="540"/>
        <w:jc w:val="both"/>
      </w:pPr>
      <w:r>
        <w:rPr>
          <w:sz w:val="20"/>
        </w:rPr>
        <w:t xml:space="preserve">19.1. </w:t>
      </w:r>
      <w:hyperlink w:history="0" w:anchor="P7178" w:tooltip="ПОРЯДОК">
        <w:r>
          <w:rPr>
            <w:sz w:val="20"/>
            <w:color w:val="0000ff"/>
          </w:rPr>
          <w:t xml:space="preserve">Порядок</w:t>
        </w:r>
      </w:hyperlink>
      <w:r>
        <w:rPr>
          <w:sz w:val="20"/>
        </w:rPr>
        <w:t xml:space="preserve"> предоставления и распределения субсидий из областного бюджета бюджетам муниципальных образований Калининградской области на обеспечение организации отдыха детей в каникулярное время, включая мероприятия по обеспечению безопасности их жизни и здоровья, приведен в приложении N 1.1 к государственной программе.</w:t>
      </w:r>
    </w:p>
    <w:p>
      <w:pPr>
        <w:pStyle w:val="0"/>
        <w:jc w:val="both"/>
      </w:pPr>
      <w:r>
        <w:rPr>
          <w:sz w:val="20"/>
        </w:rPr>
        <w:t xml:space="preserve">(п. 19.1 введен </w:t>
      </w:r>
      <w:hyperlink w:history="0" r:id="rId62" w:tooltip="Постановление Правительства Калининградской области от 29.03.2022 N 149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Постановлением</w:t>
        </w:r>
      </w:hyperlink>
      <w:r>
        <w:rPr>
          <w:sz w:val="20"/>
        </w:rPr>
        <w:t xml:space="preserve"> Правительства Калининградской области от 29.03.2022 N 149)</w:t>
      </w:r>
    </w:p>
    <w:p>
      <w:pPr>
        <w:pStyle w:val="0"/>
        <w:spacing w:before="200" w:line-rule="auto"/>
        <w:ind w:firstLine="540"/>
        <w:jc w:val="both"/>
      </w:pPr>
      <w:r>
        <w:rPr>
          <w:sz w:val="20"/>
        </w:rPr>
        <w:t xml:space="preserve">20. Основные параметры региональных проектов "Финансовая поддержка семей при рождении детей (Калининградская область)", "Содействие занятости (Калининградская область)" и "Разработка и реализация программы системной поддержки и повышения качества жизни граждан старшего поколения (Калининградская область)" представлены в </w:t>
      </w:r>
      <w:hyperlink w:history="0" w:anchor="P7264" w:tooltip="Основные параметры регионального проекта">
        <w:r>
          <w:rPr>
            <w:sz w:val="20"/>
            <w:color w:val="0000ff"/>
          </w:rPr>
          <w:t xml:space="preserve">таблицах 1</w:t>
        </w:r>
      </w:hyperlink>
      <w:r>
        <w:rPr>
          <w:sz w:val="20"/>
        </w:rPr>
        <w:t xml:space="preserve">-</w:t>
      </w:r>
      <w:hyperlink w:history="0" w:anchor="P7350" w:tooltip="Основные параметры регионального проекта &quot;Разработка">
        <w:r>
          <w:rPr>
            <w:sz w:val="20"/>
            <w:color w:val="0000ff"/>
          </w:rPr>
          <w:t xml:space="preserve">3</w:t>
        </w:r>
      </w:hyperlink>
      <w:r>
        <w:rPr>
          <w:sz w:val="20"/>
        </w:rPr>
        <w:t xml:space="preserve"> приложения N 2 к государственной программе.</w:t>
      </w:r>
    </w:p>
    <w:p>
      <w:pPr>
        <w:pStyle w:val="0"/>
        <w:spacing w:before="200" w:line-rule="auto"/>
        <w:ind w:firstLine="540"/>
        <w:jc w:val="both"/>
      </w:pPr>
      <w:r>
        <w:rPr>
          <w:sz w:val="20"/>
        </w:rPr>
        <w:t xml:space="preserve">21. Дополнительные </w:t>
      </w:r>
      <w:hyperlink w:history="0" w:anchor="P7423" w:tooltip="Дополнительные сведения по реализации региональных проектов">
        <w:r>
          <w:rPr>
            <w:sz w:val="20"/>
            <w:color w:val="0000ff"/>
          </w:rPr>
          <w:t xml:space="preserve">сведения</w:t>
        </w:r>
      </w:hyperlink>
      <w:r>
        <w:rPr>
          <w:sz w:val="20"/>
        </w:rPr>
        <w:t xml:space="preserve"> по реализации региональных проектов "Финансовая поддержка семей при рождении детей (Калининградская область)", "Содействие занятости (Калининградская область)" и "Разработка и реализация программы системной поддержки и повышения качества жизни граждан старшего поколения (Калининградская область)", рекомендуемые к включению в состав государственной программы федеральными органами исполнительной власти, приведены в приложении N 3 к государственной программе.</w:t>
      </w:r>
    </w:p>
    <w:p>
      <w:pPr>
        <w:pStyle w:val="0"/>
        <w:spacing w:before="200" w:line-rule="auto"/>
        <w:ind w:firstLine="540"/>
        <w:jc w:val="both"/>
      </w:pPr>
      <w:r>
        <w:rPr>
          <w:sz w:val="20"/>
        </w:rPr>
        <w:t xml:space="preserve">22. Дополнительные </w:t>
      </w:r>
      <w:hyperlink w:history="0" w:anchor="P8003" w:tooltip="Дополнительные сведения о мероприятиях">
        <w:r>
          <w:rPr>
            <w:sz w:val="20"/>
            <w:color w:val="0000ff"/>
          </w:rPr>
          <w:t xml:space="preserve">сведения</w:t>
        </w:r>
      </w:hyperlink>
      <w:r>
        <w:rPr>
          <w:sz w:val="20"/>
        </w:rPr>
        <w:t xml:space="preserve"> о мероприятиях по сопровождению инвалидов молодого возраста при получении ими профессионального образования и содействию в последующем трудоустройстве, рекомендуемые к включению в состав государственной программы федеральными органами исполнительной власти, приведены в приложении N 4 к государственной программе.</w:t>
      </w:r>
    </w:p>
    <w:p>
      <w:pPr>
        <w:pStyle w:val="0"/>
        <w:jc w:val="both"/>
      </w:pPr>
      <w:r>
        <w:rPr>
          <w:sz w:val="20"/>
        </w:rPr>
        <w:t xml:space="preserve">(п. 22 в ред. </w:t>
      </w:r>
      <w:hyperlink w:history="0" r:id="rId63"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21.08.2023 N 386-п)</w:t>
      </w:r>
    </w:p>
    <w:p>
      <w:pPr>
        <w:pStyle w:val="0"/>
        <w:spacing w:before="200" w:line-rule="auto"/>
        <w:ind w:firstLine="540"/>
        <w:jc w:val="both"/>
      </w:pPr>
      <w:r>
        <w:rPr>
          <w:sz w:val="20"/>
        </w:rPr>
        <w:t xml:space="preserve">23. Дополнительные </w:t>
      </w:r>
      <w:hyperlink w:history="0" w:anchor="P8610" w:tooltip="Дополнительные сведения, рекомендуемые к включению">
        <w:r>
          <w:rPr>
            <w:sz w:val="20"/>
            <w:color w:val="0000ff"/>
          </w:rPr>
          <w:t xml:space="preserve">сведения</w:t>
        </w:r>
      </w:hyperlink>
      <w:r>
        <w:rPr>
          <w:sz w:val="20"/>
        </w:rPr>
        <w:t xml:space="preserve">, рекомендуемые к включению в состав государственной программы федеральными органами исполнительной власти, поясняющие и обосновывающие материалы по реализации региональной программы "Повышение мобильности трудовых ресурсов", приведены в приложении N 5 к государственной программе.</w:t>
      </w:r>
    </w:p>
    <w:p>
      <w:pPr>
        <w:pStyle w:val="0"/>
        <w:spacing w:before="200" w:line-rule="auto"/>
        <w:ind w:firstLine="540"/>
        <w:jc w:val="both"/>
      </w:pPr>
      <w:r>
        <w:rPr>
          <w:sz w:val="20"/>
        </w:rPr>
        <w:t xml:space="preserve">24. В соответствии с </w:t>
      </w:r>
      <w:hyperlink w:history="0" r:id="rId64" w:tooltip="Приказ Минтруда России от 26.12.2017 N 875 (ред. от 18.08.2021) &quot;Об утверждении методики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quot; {КонсультантПлюс}">
        <w:r>
          <w:rPr>
            <w:sz w:val="20"/>
            <w:color w:val="0000ff"/>
          </w:rPr>
          <w:t xml:space="preserve">приказом</w:t>
        </w:r>
      </w:hyperlink>
      <w:r>
        <w:rPr>
          <w:sz w:val="20"/>
        </w:rPr>
        <w:t xml:space="preserve"> Министерства труда и социальной защиты Российской Федерации от 26 декабря 2017 года N 875 "Об утверждении методики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 в </w:t>
      </w:r>
      <w:hyperlink w:history="0" w:anchor="P8893" w:tooltip="ПОДПРОГРАММА">
        <w:r>
          <w:rPr>
            <w:sz w:val="20"/>
            <w:color w:val="0000ff"/>
          </w:rPr>
          <w:t xml:space="preserve">приложении N 6</w:t>
        </w:r>
      </w:hyperlink>
      <w:r>
        <w:rPr>
          <w:sz w:val="20"/>
        </w:rPr>
        <w:t xml:space="preserve"> к государственной программе представлен комплекс мероприятий по реабилитации и абилитации инвалидов, в том числе детей-инвалидов, "Формирование системы комплексной реабилитации и абилитации инвалидов, в том числе детей-инвалидов".</w:t>
      </w:r>
    </w:p>
    <w:p>
      <w:pPr>
        <w:pStyle w:val="0"/>
        <w:spacing w:before="200" w:line-rule="auto"/>
        <w:ind w:firstLine="540"/>
        <w:jc w:val="both"/>
      </w:pPr>
      <w:r>
        <w:rPr>
          <w:sz w:val="20"/>
        </w:rPr>
        <w:t xml:space="preserve">25. Дополнительные сведения, рекомендуемые к включению в состав государственной программы федеральными органами исполнительной власти в соответствии с типовой </w:t>
      </w:r>
      <w:hyperlink w:history="0" r:id="rId65" w:tooltip="Распоряжение Правительства РФ от 27.12.2012 N 2570-р (ред. от 07.08.2017) &lt;Об утверждении типовой программы субъекта Российской Федерации по оказанию содействия добровольному переселению в Российскую Федерацию соотечественников, проживающих за рубежом&gt; {КонсультантПлюс}">
        <w:r>
          <w:rPr>
            <w:sz w:val="20"/>
            <w:color w:val="0000ff"/>
          </w:rPr>
          <w:t xml:space="preserve">программой</w:t>
        </w:r>
      </w:hyperlink>
      <w:r>
        <w:rPr>
          <w:sz w:val="20"/>
        </w:rPr>
        <w:t xml:space="preserve"> по оказанию содействия добровольному переселению в Российскую Федерацию соотечественников, проживающих за рубежом, утвержденной распоряжением Правительства Российской Федерации от 27 декабря 2012 года N 2570-р, приведены в </w:t>
      </w:r>
      <w:hyperlink w:history="0" w:anchor="P9635" w:tooltip="ПОДПРОГРАММА">
        <w:r>
          <w:rPr>
            <w:sz w:val="20"/>
            <w:color w:val="0000ff"/>
          </w:rPr>
          <w:t xml:space="preserve">приложении N 7</w:t>
        </w:r>
      </w:hyperlink>
      <w:r>
        <w:rPr>
          <w:sz w:val="20"/>
        </w:rPr>
        <w:t xml:space="preserve"> к государственной программе.</w:t>
      </w:r>
    </w:p>
    <w:p>
      <w:pPr>
        <w:pStyle w:val="0"/>
        <w:spacing w:before="200" w:line-rule="auto"/>
        <w:ind w:firstLine="540"/>
        <w:jc w:val="both"/>
      </w:pPr>
      <w:r>
        <w:rPr>
          <w:sz w:val="20"/>
        </w:rPr>
        <w:t xml:space="preserve">26. </w:t>
      </w:r>
      <w:hyperlink w:history="0" w:anchor="P11352" w:tooltip="Сведения о планируемых объемах расходов за счет всех">
        <w:r>
          <w:rPr>
            <w:sz w:val="20"/>
            <w:color w:val="0000ff"/>
          </w:rPr>
          <w:t xml:space="preserve">Сведения</w:t>
        </w:r>
      </w:hyperlink>
      <w:r>
        <w:rPr>
          <w:sz w:val="20"/>
        </w:rPr>
        <w:t xml:space="preserve"> о планируемых объемах расходов за счет всех источников финансирования на создание (реконструкцию, строительство) и эксплуатацию объекта - детского оздоровительного лагеря в г. Светлогорске по Калининградскому пр., 79, в рамках концессионного соглашения, заключенного в соответствии с Федеральным </w:t>
      </w:r>
      <w:hyperlink w:history="0" r:id="rId66" w:tooltip="Федеральный закон от 21.07.2005 N 115-ФЗ (ред. от 10.07.2023) &quot;О концессионных соглашениях&quot; {КонсультантПлюс}">
        <w:r>
          <w:rPr>
            <w:sz w:val="20"/>
            <w:color w:val="0000ff"/>
          </w:rPr>
          <w:t xml:space="preserve">законом</w:t>
        </w:r>
      </w:hyperlink>
      <w:r>
        <w:rPr>
          <w:sz w:val="20"/>
        </w:rPr>
        <w:t xml:space="preserve"> от 21 июля 2005 года N 115-ФЗ "О концессионных соглашениях", приведены в приложении N 8 к государственной программе.</w:t>
      </w:r>
    </w:p>
    <w:p>
      <w:pPr>
        <w:pStyle w:val="0"/>
        <w:jc w:val="both"/>
      </w:pPr>
      <w:r>
        <w:rPr>
          <w:sz w:val="20"/>
        </w:rPr>
        <w:t xml:space="preserve">(п. 26 в ред. </w:t>
      </w:r>
      <w:hyperlink w:history="0" r:id="rId67"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23.12.2022 N 684)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Калининградской области</w:t>
      </w:r>
    </w:p>
    <w:p>
      <w:pPr>
        <w:pStyle w:val="0"/>
        <w:jc w:val="right"/>
      </w:pPr>
      <w:r>
        <w:rPr>
          <w:sz w:val="20"/>
        </w:rPr>
        <w:t xml:space="preserve">"Социальная поддержка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Калининградской области</w:t>
            </w:r>
          </w:p>
          <w:p>
            <w:pPr>
              <w:pStyle w:val="0"/>
              <w:jc w:val="center"/>
            </w:pPr>
            <w:r>
              <w:rPr>
                <w:sz w:val="20"/>
                <w:color w:val="392c69"/>
              </w:rPr>
              <w:t xml:space="preserve">от 23.12.2022 </w:t>
            </w:r>
            <w:hyperlink w:history="0" r:id="rId68"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684</w:t>
              </w:r>
            </w:hyperlink>
            <w:r>
              <w:rPr>
                <w:sz w:val="20"/>
                <w:color w:val="392c69"/>
              </w:rPr>
              <w:t xml:space="preserve">, от 22.03.2023 </w:t>
            </w:r>
            <w:hyperlink w:history="0" r:id="rId69" w:tooltip="Постановление Правительства Калининградской области от 22.03.2023 N 135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135</w:t>
              </w:r>
            </w:hyperlink>
            <w:r>
              <w:rPr>
                <w:sz w:val="20"/>
                <w:color w:val="392c69"/>
              </w:rPr>
              <w:t xml:space="preserve">, от 21.08.2023 </w:t>
            </w:r>
            <w:hyperlink w:history="0" r:id="rId70"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386-п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81" w:name="P481"/>
    <w:bookmarkEnd w:id="481"/>
    <w:p>
      <w:pPr>
        <w:pStyle w:val="2"/>
        <w:outlineLvl w:val="2"/>
        <w:jc w:val="center"/>
      </w:pPr>
      <w:r>
        <w:rPr>
          <w:sz w:val="20"/>
        </w:rPr>
        <w:t xml:space="preserve">Перечень и характеристики основных мероприятий</w:t>
      </w:r>
    </w:p>
    <w:p>
      <w:pPr>
        <w:pStyle w:val="2"/>
        <w:jc w:val="center"/>
      </w:pPr>
      <w:r>
        <w:rPr>
          <w:sz w:val="20"/>
        </w:rPr>
        <w:t xml:space="preserve">государственной программы Калининградской области</w:t>
      </w:r>
    </w:p>
    <w:p>
      <w:pPr>
        <w:pStyle w:val="2"/>
        <w:jc w:val="center"/>
      </w:pPr>
      <w:r>
        <w:rPr>
          <w:sz w:val="20"/>
        </w:rPr>
        <w:t xml:space="preserve">"Социальная поддержка населения"</w:t>
      </w:r>
    </w:p>
    <w:p>
      <w:pPr>
        <w:pStyle w:val="0"/>
        <w:jc w:val="both"/>
      </w:pPr>
      <w:r>
        <w:rPr>
          <w:sz w:val="20"/>
        </w:rPr>
      </w:r>
    </w:p>
    <w:p>
      <w:pPr>
        <w:pStyle w:val="0"/>
        <w:jc w:val="right"/>
      </w:pPr>
      <w:r>
        <w:rPr>
          <w:sz w:val="20"/>
        </w:rPr>
        <w:t xml:space="preserve">Таблица 1</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0"/>
        <w:gridCol w:w="2131"/>
        <w:gridCol w:w="1753"/>
        <w:gridCol w:w="879"/>
        <w:gridCol w:w="881"/>
        <w:gridCol w:w="4623"/>
        <w:gridCol w:w="2778"/>
      </w:tblGrid>
      <w:tr>
        <w:tc>
          <w:tcPr>
            <w:tcW w:w="560" w:type="dxa"/>
            <w:vMerge w:val="restart"/>
          </w:tcPr>
          <w:p>
            <w:pPr>
              <w:pStyle w:val="0"/>
              <w:jc w:val="center"/>
            </w:pPr>
            <w:r>
              <w:rPr>
                <w:sz w:val="20"/>
              </w:rPr>
              <w:t xml:space="preserve">N п/п</w:t>
            </w:r>
          </w:p>
        </w:tc>
        <w:tc>
          <w:tcPr>
            <w:tcW w:w="2131" w:type="dxa"/>
            <w:vMerge w:val="restart"/>
          </w:tcPr>
          <w:p>
            <w:pPr>
              <w:pStyle w:val="0"/>
              <w:jc w:val="center"/>
            </w:pPr>
            <w:r>
              <w:rPr>
                <w:sz w:val="20"/>
              </w:rPr>
              <w:t xml:space="preserve">Наименование структурного элемента государственной программы</w:t>
            </w:r>
          </w:p>
        </w:tc>
        <w:tc>
          <w:tcPr>
            <w:tcW w:w="1753" w:type="dxa"/>
            <w:vMerge w:val="restart"/>
          </w:tcPr>
          <w:p>
            <w:pPr>
              <w:pStyle w:val="0"/>
              <w:jc w:val="center"/>
            </w:pPr>
            <w:r>
              <w:rPr>
                <w:sz w:val="20"/>
              </w:rPr>
              <w:t xml:space="preserve">Участник государственной программы, ответственный за выполнение основного мероприятия</w:t>
            </w:r>
          </w:p>
        </w:tc>
        <w:tc>
          <w:tcPr>
            <w:gridSpan w:val="2"/>
            <w:tcW w:w="1760" w:type="dxa"/>
          </w:tcPr>
          <w:p>
            <w:pPr>
              <w:pStyle w:val="0"/>
              <w:jc w:val="center"/>
            </w:pPr>
            <w:r>
              <w:rPr>
                <w:sz w:val="20"/>
              </w:rPr>
              <w:t xml:space="preserve">Срок</w:t>
            </w:r>
          </w:p>
        </w:tc>
        <w:tc>
          <w:tcPr>
            <w:tcW w:w="4623" w:type="dxa"/>
            <w:vMerge w:val="restart"/>
          </w:tcPr>
          <w:p>
            <w:pPr>
              <w:pStyle w:val="0"/>
              <w:jc w:val="center"/>
            </w:pPr>
            <w:r>
              <w:rPr>
                <w:sz w:val="20"/>
              </w:rPr>
              <w:t xml:space="preserve">Основные направления реализации</w:t>
            </w:r>
          </w:p>
        </w:tc>
        <w:tc>
          <w:tcPr>
            <w:tcW w:w="2778" w:type="dxa"/>
            <w:vMerge w:val="restart"/>
          </w:tcPr>
          <w:p>
            <w:pPr>
              <w:pStyle w:val="0"/>
              <w:jc w:val="center"/>
            </w:pPr>
            <w:r>
              <w:rPr>
                <w:sz w:val="20"/>
              </w:rPr>
              <w:t xml:space="preserve">Связь основных мероприятий с целевыми показателями (индикаторами)</w:t>
            </w:r>
          </w:p>
        </w:tc>
      </w:tr>
      <w:tr>
        <w:tc>
          <w:tcPr>
            <w:vMerge w:val="continue"/>
          </w:tcPr>
          <w:p/>
        </w:tc>
        <w:tc>
          <w:tcPr>
            <w:vMerge w:val="continue"/>
          </w:tcPr>
          <w:p/>
        </w:tc>
        <w:tc>
          <w:tcPr>
            <w:vMerge w:val="continue"/>
          </w:tcPr>
          <w:p/>
        </w:tc>
        <w:tc>
          <w:tcPr>
            <w:tcW w:w="879" w:type="dxa"/>
          </w:tcPr>
          <w:p>
            <w:pPr>
              <w:pStyle w:val="0"/>
              <w:jc w:val="center"/>
            </w:pPr>
            <w:r>
              <w:rPr>
                <w:sz w:val="20"/>
              </w:rPr>
              <w:t xml:space="preserve">начала реализации</w:t>
            </w:r>
          </w:p>
        </w:tc>
        <w:tc>
          <w:tcPr>
            <w:tcW w:w="881" w:type="dxa"/>
          </w:tcPr>
          <w:p>
            <w:pPr>
              <w:pStyle w:val="0"/>
              <w:jc w:val="center"/>
            </w:pPr>
            <w:r>
              <w:rPr>
                <w:sz w:val="20"/>
              </w:rPr>
              <w:t xml:space="preserve">окончания реализации</w:t>
            </w:r>
          </w:p>
        </w:tc>
        <w:tc>
          <w:tcPr>
            <w:vMerge w:val="continue"/>
          </w:tcPr>
          <w:p/>
        </w:tc>
        <w:tc>
          <w:tcPr>
            <w:vMerge w:val="continue"/>
          </w:tcPr>
          <w:p/>
        </w:tc>
      </w:tr>
      <w:tr>
        <w:tc>
          <w:tcPr>
            <w:tcW w:w="560" w:type="dxa"/>
          </w:tcPr>
          <w:p>
            <w:pPr>
              <w:pStyle w:val="0"/>
              <w:jc w:val="center"/>
            </w:pPr>
            <w:r>
              <w:rPr>
                <w:sz w:val="20"/>
              </w:rPr>
              <w:t xml:space="preserve">1</w:t>
            </w:r>
          </w:p>
        </w:tc>
        <w:tc>
          <w:tcPr>
            <w:tcW w:w="2131" w:type="dxa"/>
          </w:tcPr>
          <w:p>
            <w:pPr>
              <w:pStyle w:val="0"/>
              <w:jc w:val="center"/>
            </w:pPr>
            <w:r>
              <w:rPr>
                <w:sz w:val="20"/>
              </w:rPr>
              <w:t xml:space="preserve">2</w:t>
            </w:r>
          </w:p>
        </w:tc>
        <w:tc>
          <w:tcPr>
            <w:tcW w:w="1753" w:type="dxa"/>
          </w:tcPr>
          <w:p>
            <w:pPr>
              <w:pStyle w:val="0"/>
              <w:jc w:val="center"/>
            </w:pPr>
            <w:r>
              <w:rPr>
                <w:sz w:val="20"/>
              </w:rPr>
              <w:t xml:space="preserve">3</w:t>
            </w:r>
          </w:p>
        </w:tc>
        <w:tc>
          <w:tcPr>
            <w:tcW w:w="879" w:type="dxa"/>
          </w:tcPr>
          <w:p>
            <w:pPr>
              <w:pStyle w:val="0"/>
              <w:jc w:val="center"/>
            </w:pPr>
            <w:r>
              <w:rPr>
                <w:sz w:val="20"/>
              </w:rPr>
              <w:t xml:space="preserve">4</w:t>
            </w:r>
          </w:p>
        </w:tc>
        <w:tc>
          <w:tcPr>
            <w:tcW w:w="881" w:type="dxa"/>
          </w:tcPr>
          <w:p>
            <w:pPr>
              <w:pStyle w:val="0"/>
              <w:jc w:val="center"/>
            </w:pPr>
            <w:r>
              <w:rPr>
                <w:sz w:val="20"/>
              </w:rPr>
              <w:t xml:space="preserve">5</w:t>
            </w:r>
          </w:p>
        </w:tc>
        <w:tc>
          <w:tcPr>
            <w:tcW w:w="4623" w:type="dxa"/>
          </w:tcPr>
          <w:p>
            <w:pPr>
              <w:pStyle w:val="0"/>
              <w:jc w:val="center"/>
            </w:pPr>
            <w:r>
              <w:rPr>
                <w:sz w:val="20"/>
              </w:rPr>
              <w:t xml:space="preserve">6</w:t>
            </w:r>
          </w:p>
        </w:tc>
        <w:tc>
          <w:tcPr>
            <w:tcW w:w="2778" w:type="dxa"/>
          </w:tcPr>
          <w:p>
            <w:pPr>
              <w:pStyle w:val="0"/>
              <w:jc w:val="center"/>
            </w:pPr>
            <w:r>
              <w:rPr>
                <w:sz w:val="20"/>
              </w:rPr>
              <w:t xml:space="preserve">7</w:t>
            </w:r>
          </w:p>
        </w:tc>
      </w:tr>
      <w:tr>
        <w:tc>
          <w:tcPr>
            <w:tcW w:w="560" w:type="dxa"/>
          </w:tcPr>
          <w:p>
            <w:pPr>
              <w:pStyle w:val="0"/>
              <w:jc w:val="center"/>
            </w:pPr>
            <w:r>
              <w:rPr>
                <w:sz w:val="20"/>
              </w:rPr>
              <w:t xml:space="preserve">1</w:t>
            </w:r>
          </w:p>
        </w:tc>
        <w:tc>
          <w:tcPr>
            <w:gridSpan w:val="6"/>
            <w:tcW w:w="13045" w:type="dxa"/>
          </w:tcPr>
          <w:p>
            <w:pPr>
              <w:pStyle w:val="0"/>
            </w:pPr>
            <w:r>
              <w:rPr>
                <w:sz w:val="20"/>
              </w:rPr>
              <w:t xml:space="preserve">Государственная программа Калининградской области "Социальная поддержка населения" (далее - государственная программа)</w:t>
            </w:r>
          </w:p>
        </w:tc>
      </w:tr>
      <w:tr>
        <w:tc>
          <w:tcPr>
            <w:tcW w:w="560" w:type="dxa"/>
          </w:tcPr>
          <w:p>
            <w:pPr>
              <w:pStyle w:val="0"/>
              <w:jc w:val="center"/>
            </w:pPr>
            <w:r>
              <w:rPr>
                <w:sz w:val="20"/>
              </w:rPr>
              <w:t xml:space="preserve">2</w:t>
            </w:r>
          </w:p>
        </w:tc>
        <w:tc>
          <w:tcPr>
            <w:gridSpan w:val="6"/>
            <w:tcW w:w="13045" w:type="dxa"/>
          </w:tcPr>
          <w:p>
            <w:pPr>
              <w:pStyle w:val="0"/>
            </w:pPr>
            <w:r>
              <w:rPr>
                <w:sz w:val="20"/>
              </w:rPr>
              <w:t xml:space="preserve">Цель государственной программы: повышение уровня социальной защищенности граждан, нуждающихся в социальной поддержке и социальном обслуживании</w:t>
            </w:r>
          </w:p>
        </w:tc>
      </w:tr>
      <w:tr>
        <w:tc>
          <w:tcPr>
            <w:tcW w:w="560" w:type="dxa"/>
          </w:tcPr>
          <w:p>
            <w:pPr>
              <w:pStyle w:val="0"/>
              <w:jc w:val="center"/>
            </w:pPr>
            <w:r>
              <w:rPr>
                <w:sz w:val="20"/>
              </w:rPr>
              <w:t xml:space="preserve">3</w:t>
            </w:r>
          </w:p>
        </w:tc>
        <w:tc>
          <w:tcPr>
            <w:gridSpan w:val="6"/>
            <w:tcW w:w="13045" w:type="dxa"/>
          </w:tcPr>
          <w:p>
            <w:pPr>
              <w:pStyle w:val="0"/>
            </w:pPr>
            <w:hyperlink w:history="0" w:anchor="P113" w:tooltip="Паспорт подпрограммы 1">
              <w:r>
                <w:rPr>
                  <w:sz w:val="20"/>
                  <w:color w:val="0000ff"/>
                </w:rPr>
                <w:t xml:space="preserve">Подпрограмма</w:t>
              </w:r>
            </w:hyperlink>
            <w:r>
              <w:rPr>
                <w:sz w:val="20"/>
              </w:rPr>
              <w:t xml:space="preserve"> "Социальная поддержка отдельных категорий граждан" (далее - подпрограмма 1)</w:t>
            </w:r>
          </w:p>
        </w:tc>
      </w:tr>
      <w:tr>
        <w:tc>
          <w:tcPr>
            <w:tcW w:w="560" w:type="dxa"/>
          </w:tcPr>
          <w:p>
            <w:pPr>
              <w:pStyle w:val="0"/>
              <w:jc w:val="center"/>
            </w:pPr>
            <w:r>
              <w:rPr>
                <w:sz w:val="20"/>
              </w:rPr>
              <w:t xml:space="preserve">4</w:t>
            </w:r>
          </w:p>
        </w:tc>
        <w:tc>
          <w:tcPr>
            <w:gridSpan w:val="6"/>
            <w:tcW w:w="13045" w:type="dxa"/>
          </w:tcPr>
          <w:p>
            <w:pPr>
              <w:pStyle w:val="0"/>
            </w:pPr>
            <w:r>
              <w:rPr>
                <w:sz w:val="20"/>
              </w:rPr>
              <w:t xml:space="preserve">Задача государственной программы и цель подпрограммы 1: повышение уровня жизни граждан - получателей мер социальной поддержки</w:t>
            </w:r>
          </w:p>
        </w:tc>
      </w:tr>
      <w:tr>
        <w:tc>
          <w:tcPr>
            <w:tcW w:w="560" w:type="dxa"/>
          </w:tcPr>
          <w:p>
            <w:pPr>
              <w:pStyle w:val="0"/>
              <w:jc w:val="center"/>
            </w:pPr>
            <w:r>
              <w:rPr>
                <w:sz w:val="20"/>
              </w:rPr>
              <w:t xml:space="preserve">5</w:t>
            </w:r>
          </w:p>
        </w:tc>
        <w:tc>
          <w:tcPr>
            <w:gridSpan w:val="6"/>
            <w:tcW w:w="13045" w:type="dxa"/>
          </w:tcPr>
          <w:p>
            <w:pPr>
              <w:pStyle w:val="0"/>
            </w:pPr>
            <w:r>
              <w:rPr>
                <w:sz w:val="20"/>
              </w:rPr>
              <w:t xml:space="preserve">Задачи подпрограммы 1:</w:t>
            </w:r>
          </w:p>
          <w:p>
            <w:pPr>
              <w:pStyle w:val="0"/>
            </w:pPr>
            <w:r>
              <w:rPr>
                <w:sz w:val="20"/>
              </w:rPr>
              <w:t xml:space="preserve">1) обеспечение предоставления мер социальной поддержки льготным категориям граждан;</w:t>
            </w:r>
          </w:p>
          <w:p>
            <w:pPr>
              <w:pStyle w:val="0"/>
            </w:pPr>
            <w:r>
              <w:rPr>
                <w:sz w:val="20"/>
              </w:rPr>
              <w:t xml:space="preserve">2) обеспечение предоставления мер социальной поддержки отдельным категориям граждан</w:t>
            </w:r>
          </w:p>
        </w:tc>
      </w:tr>
      <w:tr>
        <w:tblPrEx>
          <w:tblBorders>
            <w:insideH w:val="nil"/>
          </w:tblBorders>
        </w:tblPrEx>
        <w:tc>
          <w:tcPr>
            <w:tcW w:w="560" w:type="dxa"/>
            <w:tcBorders>
              <w:bottom w:val="nil"/>
            </w:tcBorders>
          </w:tcPr>
          <w:p>
            <w:pPr>
              <w:pStyle w:val="0"/>
              <w:jc w:val="center"/>
            </w:pPr>
            <w:r>
              <w:rPr>
                <w:sz w:val="20"/>
              </w:rPr>
              <w:t xml:space="preserve">6</w:t>
            </w:r>
          </w:p>
        </w:tc>
        <w:tc>
          <w:tcPr>
            <w:tcW w:w="2131" w:type="dxa"/>
            <w:tcBorders>
              <w:bottom w:val="nil"/>
            </w:tcBorders>
          </w:tcPr>
          <w:p>
            <w:pPr>
              <w:pStyle w:val="0"/>
            </w:pPr>
            <w:r>
              <w:rPr>
                <w:sz w:val="20"/>
              </w:rPr>
              <w:t xml:space="preserve">1.1. Основное мероприятие "Социальная поддержка льготных категорий граждан"</w:t>
            </w:r>
          </w:p>
          <w:p>
            <w:pPr>
              <w:pStyle w:val="0"/>
            </w:pPr>
            <w:r>
              <w:rPr>
                <w:sz w:val="20"/>
              </w:rPr>
              <w:t xml:space="preserve">(код целевой статьи расходов (далее - Код ЦСР) 03101)</w:t>
            </w:r>
          </w:p>
        </w:tc>
        <w:tc>
          <w:tcPr>
            <w:tcW w:w="1753" w:type="dxa"/>
            <w:tcBorders>
              <w:bottom w:val="nil"/>
            </w:tcBorders>
          </w:tcPr>
          <w:p>
            <w:pPr>
              <w:pStyle w:val="0"/>
            </w:pPr>
            <w:r>
              <w:rPr>
                <w:sz w:val="20"/>
              </w:rPr>
              <w:t xml:space="preserve">Министерство социальной политики Калининградской области</w:t>
            </w:r>
          </w:p>
        </w:tc>
        <w:tc>
          <w:tcPr>
            <w:tcW w:w="879" w:type="dxa"/>
            <w:tcBorders>
              <w:bottom w:val="nil"/>
            </w:tcBorders>
          </w:tcPr>
          <w:p>
            <w:pPr>
              <w:pStyle w:val="0"/>
              <w:jc w:val="center"/>
            </w:pPr>
            <w:r>
              <w:rPr>
                <w:sz w:val="20"/>
              </w:rPr>
              <w:t xml:space="preserve">1 января 2022 года</w:t>
            </w:r>
          </w:p>
        </w:tc>
        <w:tc>
          <w:tcPr>
            <w:tcW w:w="881" w:type="dxa"/>
            <w:tcBorders>
              <w:bottom w:val="nil"/>
            </w:tcBorders>
          </w:tcPr>
          <w:p>
            <w:pPr>
              <w:pStyle w:val="0"/>
              <w:jc w:val="center"/>
            </w:pPr>
            <w:r>
              <w:rPr>
                <w:sz w:val="20"/>
              </w:rPr>
              <w:t xml:space="preserve">31 декабря 2030 года</w:t>
            </w:r>
          </w:p>
        </w:tc>
        <w:tc>
          <w:tcPr>
            <w:tcW w:w="4623" w:type="dxa"/>
            <w:tcBorders>
              <w:bottom w:val="nil"/>
            </w:tcBorders>
          </w:tcPr>
          <w:p>
            <w:pPr>
              <w:pStyle w:val="0"/>
            </w:pPr>
            <w:r>
              <w:rPr>
                <w:sz w:val="20"/>
              </w:rPr>
              <w:t xml:space="preserve">- предоставление ежегодной денежной выплаты ко Дню Победы советского народа в Великой Отечественной войне 1941-1945 годов (1945 год);</w:t>
            </w:r>
          </w:p>
          <w:p>
            <w:pPr>
              <w:pStyle w:val="0"/>
            </w:pPr>
            <w:r>
              <w:rPr>
                <w:sz w:val="20"/>
              </w:rPr>
              <w:t xml:space="preserve">- организация персональных поздравлений ветеранов Великой Отечественной войны с юбилейными днями рождения, начиная с 90-летия;</w:t>
            </w:r>
          </w:p>
          <w:p>
            <w:pPr>
              <w:pStyle w:val="0"/>
            </w:pPr>
            <w:r>
              <w:rPr>
                <w:sz w:val="20"/>
              </w:rPr>
              <w:t xml:space="preserve">- осуществление полномочий по обеспечению жильем отдельных категорий граждан (ветеранов 1941-1945 гг.);</w:t>
            </w:r>
          </w:p>
          <w:p>
            <w:pPr>
              <w:pStyle w:val="0"/>
            </w:pPr>
            <w:r>
              <w:rPr>
                <w:sz w:val="20"/>
              </w:rPr>
              <w:t xml:space="preserve">- предоставление ежемесячной денежной выплаты лицам, проработавшим в тылу в период с 22 июня 1941 года по 9 мая 1945 года;</w:t>
            </w:r>
          </w:p>
          <w:p>
            <w:pPr>
              <w:pStyle w:val="0"/>
            </w:pPr>
            <w:r>
              <w:rPr>
                <w:sz w:val="20"/>
              </w:rPr>
              <w:t xml:space="preserve">- осуществление полномочий по обеспечению жильем отдельных категорий граждан, установленных Федеральным </w:t>
            </w:r>
            <w:hyperlink w:history="0" r:id="rId73" w:tooltip="Федеральный закон от 12.01.1995 N 5-ФЗ (ред. от 28.04.2023) &quot;О ветеранах&quot; {КонсультантПлюс}">
              <w:r>
                <w:rPr>
                  <w:sz w:val="20"/>
                  <w:color w:val="0000ff"/>
                </w:rPr>
                <w:t xml:space="preserve">законом</w:t>
              </w:r>
            </w:hyperlink>
            <w:r>
              <w:rPr>
                <w:sz w:val="20"/>
              </w:rPr>
              <w:t xml:space="preserve"> от 12 января 1995 года N 5-ФЗ "О ветеранах";</w:t>
            </w:r>
          </w:p>
          <w:p>
            <w:pPr>
              <w:pStyle w:val="0"/>
            </w:pPr>
            <w:r>
              <w:rPr>
                <w:sz w:val="20"/>
              </w:rPr>
              <w:t xml:space="preserve">- предоставление ежемесячной денежной выплаты ветеранам становления Калининградской области;</w:t>
            </w:r>
          </w:p>
          <w:p>
            <w:pPr>
              <w:pStyle w:val="0"/>
            </w:pPr>
            <w:r>
              <w:rPr>
                <w:sz w:val="20"/>
              </w:rPr>
              <w:t xml:space="preserve">- ежегодная денежная выплата, приуроченная к мероприятиям, посвященным Дню памяти о россиянах, исполнявших служебный долг за пределами Отечества;</w:t>
            </w:r>
          </w:p>
          <w:p>
            <w:pPr>
              <w:pStyle w:val="0"/>
            </w:pPr>
            <w:r>
              <w:rPr>
                <w:sz w:val="20"/>
              </w:rPr>
              <w:t xml:space="preserve">- предоставление мер социальной поддержки лицам, подвергшимся политическим репрессиям и впоследствии реабилитированным, лицам, пострадавшим от политических репрессий (ежемесячная выплата);</w:t>
            </w:r>
          </w:p>
          <w:p>
            <w:pPr>
              <w:pStyle w:val="0"/>
            </w:pPr>
            <w:r>
              <w:rPr>
                <w:sz w:val="20"/>
              </w:rPr>
              <w:t xml:space="preserve">- возмещение затрат лицам, подвергшимся политическим репрессиям и впоследствии реабилитированным (проезд туда и обратно), один раз в год железнодорожным транспортом;</w:t>
            </w:r>
          </w:p>
          <w:p>
            <w:pPr>
              <w:pStyle w:val="0"/>
            </w:pPr>
            <w:r>
              <w:rPr>
                <w:sz w:val="20"/>
              </w:rPr>
              <w:t xml:space="preserve">- предоставление ежемесячной доплаты к пенсии лицам, являющимся пенсионерами, имеющим почетные звания Российской Федерации и других республик бывшего СССР, почетные звания бывшего СССР;</w:t>
            </w:r>
          </w:p>
          <w:p>
            <w:pPr>
              <w:pStyle w:val="0"/>
            </w:pPr>
            <w:r>
              <w:rPr>
                <w:sz w:val="20"/>
              </w:rPr>
              <w:t xml:space="preserve">- предоставление ежемесячного пособия Героям Советского Союза, Героям Российской Федерации, полным кавалерам ордена Славы и членам их семей;</w:t>
            </w:r>
          </w:p>
          <w:p>
            <w:pPr>
              <w:pStyle w:val="0"/>
            </w:pPr>
            <w:r>
              <w:rPr>
                <w:sz w:val="20"/>
              </w:rPr>
              <w:t xml:space="preserve">- социальная поддержка Героев Советского Союза, Героев Российской Федерации и полных кавалеров ордена Славы;</w:t>
            </w:r>
          </w:p>
          <w:p>
            <w:pPr>
              <w:pStyle w:val="0"/>
            </w:pPr>
            <w:r>
              <w:rPr>
                <w:sz w:val="20"/>
              </w:rPr>
              <w:t xml:space="preserve">- предоставление ежемесячной денежной выплаты лицам, которым в установленном порядке присвоено звание "Ветеран труда";</w:t>
            </w:r>
          </w:p>
          <w:p>
            <w:pPr>
              <w:pStyle w:val="0"/>
            </w:pPr>
            <w:r>
              <w:rPr>
                <w:sz w:val="20"/>
              </w:rPr>
              <w:t xml:space="preserve">- предоставление областного пособия семьям граждан, погибших при исполнении воинского и служебного долга в локальных вооруженных конфликтах на территории Российской Федерации и других государств;</w:t>
            </w:r>
          </w:p>
          <w:p>
            <w:pPr>
              <w:pStyle w:val="0"/>
            </w:pPr>
            <w:r>
              <w:rPr>
                <w:sz w:val="20"/>
              </w:rPr>
              <w:t xml:space="preserve">- предоставление материальной помощи инвалидам боевых действий, ветеранам боевых действий, попавшим в экстремальную ситуацию, и членам их семей;</w:t>
            </w:r>
          </w:p>
          <w:p>
            <w:pPr>
              <w:pStyle w:val="0"/>
            </w:pPr>
            <w:r>
              <w:rPr>
                <w:sz w:val="20"/>
              </w:rPr>
              <w:t xml:space="preserve">- предоставление ежемесячного пособия гражданам, ставшим инвалидами в результате увечья, полученного при исполнении воинского, служебного, гражданского долга;</w:t>
            </w:r>
          </w:p>
          <w:p>
            <w:pPr>
              <w:pStyle w:val="0"/>
            </w:pPr>
            <w:r>
              <w:rPr>
                <w:sz w:val="20"/>
              </w:rPr>
              <w:t xml:space="preserve">- предоставление ежемесячного пособия на ребенка-инвалида;</w:t>
            </w:r>
          </w:p>
          <w:p>
            <w:pPr>
              <w:pStyle w:val="0"/>
            </w:pPr>
            <w:r>
              <w:rPr>
                <w:sz w:val="20"/>
              </w:rPr>
              <w:t xml:space="preserve">- осуществление полномочий по обеспечению жильем отдельных категорий граждан, установленных Федеральным </w:t>
            </w:r>
            <w:hyperlink w:history="0" r:id="rId74"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pPr>
            <w:r>
              <w:rPr>
                <w:sz w:val="20"/>
              </w:rPr>
              <w:t xml:space="preserve">- предоставление социальной поддержки инвалидов и детей-инвалидов, страдающих хронической почечной недостаточностью, получающих специализированную медицинскую помощь (оплата проезда);</w:t>
            </w:r>
          </w:p>
          <w:p>
            <w:pPr>
              <w:pStyle w:val="0"/>
            </w:pPr>
            <w:r>
              <w:rPr>
                <w:sz w:val="20"/>
              </w:rPr>
              <w:t xml:space="preserve">- осуществление ежегодной денежной выплаты лицам, награжденным нагрудным знаком "Почетный донор России";</w:t>
            </w:r>
          </w:p>
          <w:p>
            <w:pPr>
              <w:pStyle w:val="0"/>
            </w:pPr>
            <w:r>
              <w:rPr>
                <w:sz w:val="20"/>
              </w:rPr>
              <w:t xml:space="preserve">- абзац утратил силу. - </w:t>
            </w:r>
            <w:hyperlink w:history="0" r:id="rId75"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Постановление</w:t>
              </w:r>
            </w:hyperlink>
            <w:r>
              <w:rPr>
                <w:sz w:val="20"/>
              </w:rPr>
              <w:t xml:space="preserve"> Правительства Калининградской области от 21.08.2023 N 386-п</w:t>
            </w:r>
          </w:p>
        </w:tc>
        <w:tc>
          <w:tcPr>
            <w:tcW w:w="2778" w:type="dxa"/>
            <w:tcBorders>
              <w:bottom w:val="nil"/>
            </w:tcBorders>
          </w:tcPr>
          <w:p>
            <w:pPr>
              <w:pStyle w:val="0"/>
            </w:pPr>
            <w:r>
              <w:rPr>
                <w:sz w:val="20"/>
              </w:rPr>
              <w:t xml:space="preserve">ИЗ 1.1) 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(в год);</w:t>
            </w:r>
          </w:p>
          <w:p>
            <w:pPr>
              <w:pStyle w:val="0"/>
            </w:pPr>
            <w:r>
              <w:rPr>
                <w:sz w:val="20"/>
              </w:rPr>
              <w:t xml:space="preserve">ИЗ 1.2) отношение среднего объема предоставленных налоговых льгот на одного получателя к величине прожиточного минимума на душу населения по состоянию на дату принятия закона Калининградской области об областном бюджете (в год)</w:t>
            </w:r>
          </w:p>
        </w:tc>
      </w:tr>
      <w:tr>
        <w:tblPrEx>
          <w:tblBorders>
            <w:insideH w:val="nil"/>
          </w:tblBorders>
        </w:tblPrEx>
        <w:tc>
          <w:tcPr>
            <w:gridSpan w:val="7"/>
            <w:tcW w:w="13605" w:type="dxa"/>
            <w:tcBorders>
              <w:top w:val="nil"/>
            </w:tcBorders>
          </w:tcPr>
          <w:p>
            <w:pPr>
              <w:pStyle w:val="0"/>
              <w:jc w:val="both"/>
            </w:pPr>
            <w:r>
              <w:rPr>
                <w:sz w:val="20"/>
              </w:rPr>
              <w:t xml:space="preserve">(в ред. Постановлений Правительства Калининградской области от 23.12.2022 </w:t>
            </w:r>
            <w:hyperlink w:history="0" r:id="rId76"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684</w:t>
              </w:r>
            </w:hyperlink>
            <w:r>
              <w:rPr>
                <w:sz w:val="20"/>
              </w:rPr>
              <w:t xml:space="preserve">,</w:t>
            </w:r>
          </w:p>
          <w:p>
            <w:pPr>
              <w:pStyle w:val="0"/>
              <w:jc w:val="both"/>
            </w:pPr>
            <w:r>
              <w:rPr>
                <w:sz w:val="20"/>
              </w:rPr>
              <w:t xml:space="preserve">от 21.08.2023 </w:t>
            </w:r>
            <w:hyperlink w:history="0" r:id="rId77"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386-п</w:t>
              </w:r>
            </w:hyperlink>
            <w:r>
              <w:rPr>
                <w:sz w:val="20"/>
              </w:rPr>
              <w:t xml:space="preserve">)</w:t>
            </w:r>
          </w:p>
        </w:tc>
      </w:tr>
      <w:tr>
        <w:tblPrEx>
          <w:tblBorders>
            <w:insideH w:val="nil"/>
          </w:tblBorders>
        </w:tblPrEx>
        <w:tc>
          <w:tcPr>
            <w:tcW w:w="560" w:type="dxa"/>
            <w:tcBorders>
              <w:bottom w:val="nil"/>
            </w:tcBorders>
          </w:tcPr>
          <w:p>
            <w:pPr>
              <w:pStyle w:val="0"/>
              <w:jc w:val="center"/>
            </w:pPr>
            <w:r>
              <w:rPr>
                <w:sz w:val="20"/>
              </w:rPr>
              <w:t xml:space="preserve">7</w:t>
            </w:r>
          </w:p>
        </w:tc>
        <w:tc>
          <w:tcPr>
            <w:tcW w:w="2131" w:type="dxa"/>
            <w:tcBorders>
              <w:bottom w:val="nil"/>
            </w:tcBorders>
          </w:tcPr>
          <w:p>
            <w:pPr>
              <w:pStyle w:val="0"/>
            </w:pPr>
            <w:r>
              <w:rPr>
                <w:sz w:val="20"/>
              </w:rPr>
              <w:t xml:space="preserve">1.2. Основное мероприятие "Социальная поддержка граждан с учетом критериев нуждаемости"</w:t>
            </w:r>
          </w:p>
          <w:p>
            <w:pPr>
              <w:pStyle w:val="0"/>
            </w:pPr>
            <w:r>
              <w:rPr>
                <w:sz w:val="20"/>
              </w:rPr>
              <w:t xml:space="preserve">(Код ЦСР 03102)</w:t>
            </w:r>
          </w:p>
        </w:tc>
        <w:tc>
          <w:tcPr>
            <w:tcW w:w="1753" w:type="dxa"/>
            <w:tcBorders>
              <w:bottom w:val="nil"/>
            </w:tcBorders>
          </w:tcPr>
          <w:p>
            <w:pPr>
              <w:pStyle w:val="0"/>
            </w:pPr>
            <w:r>
              <w:rPr>
                <w:sz w:val="20"/>
              </w:rPr>
              <w:t xml:space="preserve">Министерство социальной политики Калининградской области</w:t>
            </w:r>
          </w:p>
        </w:tc>
        <w:tc>
          <w:tcPr>
            <w:tcW w:w="879" w:type="dxa"/>
            <w:tcBorders>
              <w:bottom w:val="nil"/>
            </w:tcBorders>
          </w:tcPr>
          <w:p>
            <w:pPr>
              <w:pStyle w:val="0"/>
              <w:jc w:val="center"/>
            </w:pPr>
            <w:r>
              <w:rPr>
                <w:sz w:val="20"/>
              </w:rPr>
              <w:t xml:space="preserve">1 января 2022 года</w:t>
            </w:r>
          </w:p>
        </w:tc>
        <w:tc>
          <w:tcPr>
            <w:tcW w:w="881" w:type="dxa"/>
            <w:tcBorders>
              <w:bottom w:val="nil"/>
            </w:tcBorders>
          </w:tcPr>
          <w:p>
            <w:pPr>
              <w:pStyle w:val="0"/>
              <w:jc w:val="center"/>
            </w:pPr>
            <w:r>
              <w:rPr>
                <w:sz w:val="20"/>
              </w:rPr>
              <w:t xml:space="preserve">31 декабря 2030 года</w:t>
            </w:r>
          </w:p>
        </w:tc>
        <w:tc>
          <w:tcPr>
            <w:tcW w:w="4623" w:type="dxa"/>
            <w:tcBorders>
              <w:bottom w:val="nil"/>
            </w:tcBorders>
          </w:tcPr>
          <w:p>
            <w:pPr>
              <w:pStyle w:val="0"/>
            </w:pPr>
            <w:r>
              <w:rPr>
                <w:sz w:val="20"/>
              </w:rPr>
              <w:t xml:space="preserve">- предоставление государственной социальной помощи малоимущим семьям и малоимущим одиноко проживающим гражданам;</w:t>
            </w:r>
          </w:p>
          <w:p>
            <w:pPr>
              <w:pStyle w:val="0"/>
            </w:pPr>
            <w:r>
              <w:rPr>
                <w:sz w:val="20"/>
              </w:rPr>
              <w:t xml:space="preserve">- выплата региональных социальных доплат к пенсиям;</w:t>
            </w:r>
          </w:p>
          <w:p>
            <w:pPr>
              <w:pStyle w:val="0"/>
            </w:pPr>
            <w:r>
              <w:rPr>
                <w:sz w:val="20"/>
              </w:rPr>
              <w:t xml:space="preserve">- предоставление единовременной выплаты членам садоводческих или огороднических некоммерческих товариществ и их супругам на проезд автомобильным транспортом общего пользования в пригородном сообщении и междугородном сообщении по внутриобластным (межмуниципальным) маршрутам к садовым и огородным земельным участкам и обратно;</w:t>
            </w:r>
          </w:p>
          <w:p>
            <w:pPr>
              <w:pStyle w:val="0"/>
            </w:pPr>
            <w:r>
              <w:rPr>
                <w:sz w:val="20"/>
              </w:rPr>
              <w:t xml:space="preserve">- предоставление субсидии на оплату жилого помещения и коммунальных услуг;</w:t>
            </w:r>
          </w:p>
          <w:p>
            <w:pPr>
              <w:pStyle w:val="0"/>
            </w:pPr>
            <w:r>
              <w:rPr>
                <w:sz w:val="20"/>
              </w:rPr>
              <w:t xml:space="preserve">- предоставление ежемесячной денежной выплаты многодетным семьям;</w:t>
            </w:r>
          </w:p>
          <w:p>
            <w:pPr>
              <w:pStyle w:val="0"/>
            </w:pPr>
            <w:r>
              <w:rPr>
                <w:sz w:val="20"/>
              </w:rPr>
              <w:t xml:space="preserve">- осуществление ежемесячных выплат на детей в возрасте от трех до семи лет включительно;</w:t>
            </w:r>
          </w:p>
          <w:p>
            <w:pPr>
              <w:pStyle w:val="0"/>
            </w:pPr>
            <w:r>
              <w:rPr>
                <w:sz w:val="20"/>
              </w:rPr>
              <w:t xml:space="preserve">- оказание государственной социальной помощи на основании социального контракта отдельным категориям граждан;</w:t>
            </w:r>
          </w:p>
          <w:p>
            <w:pPr>
              <w:pStyle w:val="0"/>
            </w:pPr>
            <w:r>
              <w:rPr>
                <w:sz w:val="20"/>
              </w:rPr>
              <w:t xml:space="preserve">- абзац утратил силу. - </w:t>
            </w:r>
            <w:hyperlink w:history="0" r:id="rId78"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Постановление</w:t>
              </w:r>
            </w:hyperlink>
            <w:r>
              <w:rPr>
                <w:sz w:val="20"/>
              </w:rPr>
              <w:t xml:space="preserve"> Правительства Калининградской области от 21.08.2023 N 386-п;</w:t>
            </w:r>
          </w:p>
          <w:p>
            <w:pPr>
              <w:pStyle w:val="0"/>
            </w:pPr>
            <w:r>
              <w:rPr>
                <w:sz w:val="20"/>
              </w:rPr>
              <w:t xml:space="preserve">- осуществление ежемесячной денежной выплаты на ребенка в возрасте от восьми до семнадцати лет;</w:t>
            </w:r>
          </w:p>
          <w:p>
            <w:pPr>
              <w:pStyle w:val="0"/>
            </w:pPr>
            <w:r>
              <w:rPr>
                <w:sz w:val="20"/>
              </w:rPr>
              <w:t xml:space="preserve">- осуществление выплаты ежемесячного пособия в связи с рождением и воспитанием ребенка;</w:t>
            </w:r>
          </w:p>
          <w:p>
            <w:pPr>
              <w:pStyle w:val="0"/>
            </w:pPr>
            <w:r>
              <w:rPr>
                <w:sz w:val="20"/>
              </w:rPr>
              <w:t xml:space="preserve">- предоставление социальных выплат детям из малообеспеченных многодетных семей на подготовку к школе</w:t>
            </w:r>
          </w:p>
        </w:tc>
        <w:tc>
          <w:tcPr>
            <w:tcW w:w="2778" w:type="dxa"/>
            <w:tcBorders>
              <w:bottom w:val="nil"/>
            </w:tcBorders>
          </w:tcPr>
          <w:p>
            <w:pPr>
              <w:pStyle w:val="0"/>
            </w:pPr>
            <w:r>
              <w:rPr>
                <w:sz w:val="20"/>
              </w:rPr>
              <w:t xml:space="preserve">ИЦ 1) отношение среднего объема предоставленных мер социальной поддержки малообеспеченным семьям (с учетом региональных социальных выплат) к величине прожиточного минимума на душу населения по состоянию на дату принятия закона Калининградской области об областном бюджете (в год);</w:t>
            </w:r>
          </w:p>
          <w:p>
            <w:pPr>
              <w:pStyle w:val="0"/>
            </w:pPr>
            <w:r>
              <w:rPr>
                <w:sz w:val="20"/>
              </w:rPr>
              <w:t xml:space="preserve">ИЗ 1.1) 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pPr>
              <w:pStyle w:val="0"/>
            </w:pPr>
            <w:r>
              <w:rPr>
                <w:sz w:val="20"/>
              </w:rPr>
              <w:t xml:space="preserve">ИЗ 1.3) доля численности населения с денежными доходами ниже величины прожиточного минимума в общей численности населения Калининградской области (в год)</w:t>
            </w:r>
          </w:p>
        </w:tc>
      </w:tr>
      <w:tr>
        <w:tblPrEx>
          <w:tblBorders>
            <w:insideH w:val="nil"/>
          </w:tblBorders>
        </w:tblPrEx>
        <w:tc>
          <w:tcPr>
            <w:gridSpan w:val="7"/>
            <w:tcW w:w="13605" w:type="dxa"/>
            <w:tcBorders>
              <w:top w:val="nil"/>
            </w:tcBorders>
          </w:tcPr>
          <w:p>
            <w:pPr>
              <w:pStyle w:val="0"/>
              <w:jc w:val="both"/>
            </w:pPr>
            <w:r>
              <w:rPr>
                <w:sz w:val="20"/>
              </w:rPr>
              <w:t xml:space="preserve">(в ред. Постановлений Правительства Калининградской области от 23.12.2022 </w:t>
            </w:r>
            <w:hyperlink w:history="0" r:id="rId79"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684</w:t>
              </w:r>
            </w:hyperlink>
            <w:r>
              <w:rPr>
                <w:sz w:val="20"/>
              </w:rPr>
              <w:t xml:space="preserve">,</w:t>
            </w:r>
          </w:p>
          <w:p>
            <w:pPr>
              <w:pStyle w:val="0"/>
              <w:jc w:val="both"/>
            </w:pPr>
            <w:r>
              <w:rPr>
                <w:sz w:val="20"/>
              </w:rPr>
              <w:t xml:space="preserve">от 22.03.2023 </w:t>
            </w:r>
            <w:hyperlink w:history="0" r:id="rId80" w:tooltip="Постановление Правительства Калининградской области от 22.03.2023 N 135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135</w:t>
              </w:r>
            </w:hyperlink>
            <w:r>
              <w:rPr>
                <w:sz w:val="20"/>
              </w:rPr>
              <w:t xml:space="preserve">, от 21.08.2023 </w:t>
            </w:r>
            <w:hyperlink w:history="0" r:id="rId81"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386-п</w:t>
              </w:r>
            </w:hyperlink>
            <w:r>
              <w:rPr>
                <w:sz w:val="20"/>
              </w:rPr>
              <w:t xml:space="preserve">)</w:t>
            </w:r>
          </w:p>
        </w:tc>
      </w:tr>
      <w:tr>
        <w:tblPrEx>
          <w:tblBorders>
            <w:insideH w:val="nil"/>
          </w:tblBorders>
        </w:tblPrEx>
        <w:tc>
          <w:tcPr>
            <w:tcW w:w="560" w:type="dxa"/>
            <w:tcBorders>
              <w:bottom w:val="nil"/>
            </w:tcBorders>
          </w:tcPr>
          <w:p>
            <w:pPr>
              <w:pStyle w:val="0"/>
              <w:jc w:val="center"/>
            </w:pPr>
            <w:r>
              <w:rPr>
                <w:sz w:val="20"/>
              </w:rPr>
              <w:t xml:space="preserve">8</w:t>
            </w:r>
          </w:p>
        </w:tc>
        <w:tc>
          <w:tcPr>
            <w:tcW w:w="2131" w:type="dxa"/>
            <w:tcBorders>
              <w:bottom w:val="nil"/>
            </w:tcBorders>
          </w:tcPr>
          <w:p>
            <w:pPr>
              <w:pStyle w:val="0"/>
            </w:pPr>
            <w:r>
              <w:rPr>
                <w:sz w:val="20"/>
              </w:rPr>
              <w:t xml:space="preserve">1.3. Основное мероприятие "Социальная поддержка иных лиц"</w:t>
            </w:r>
          </w:p>
          <w:p>
            <w:pPr>
              <w:pStyle w:val="0"/>
            </w:pPr>
            <w:r>
              <w:rPr>
                <w:sz w:val="20"/>
              </w:rPr>
              <w:t xml:space="preserve">(Код ЦСР 03103)</w:t>
            </w:r>
          </w:p>
        </w:tc>
        <w:tc>
          <w:tcPr>
            <w:tcW w:w="1753" w:type="dxa"/>
            <w:tcBorders>
              <w:bottom w:val="nil"/>
            </w:tcBorders>
          </w:tcPr>
          <w:p>
            <w:pPr>
              <w:pStyle w:val="0"/>
            </w:pPr>
            <w:r>
              <w:rPr>
                <w:sz w:val="20"/>
              </w:rPr>
              <w:t xml:space="preserve">Министерство социальной политики Калининградской области</w:t>
            </w:r>
          </w:p>
        </w:tc>
        <w:tc>
          <w:tcPr>
            <w:tcW w:w="879" w:type="dxa"/>
            <w:tcBorders>
              <w:bottom w:val="nil"/>
            </w:tcBorders>
          </w:tcPr>
          <w:p>
            <w:pPr>
              <w:pStyle w:val="0"/>
              <w:jc w:val="center"/>
            </w:pPr>
            <w:r>
              <w:rPr>
                <w:sz w:val="20"/>
              </w:rPr>
              <w:t xml:space="preserve">1 января 2022 года</w:t>
            </w:r>
          </w:p>
        </w:tc>
        <w:tc>
          <w:tcPr>
            <w:tcW w:w="881" w:type="dxa"/>
            <w:tcBorders>
              <w:bottom w:val="nil"/>
            </w:tcBorders>
          </w:tcPr>
          <w:p>
            <w:pPr>
              <w:pStyle w:val="0"/>
              <w:jc w:val="center"/>
            </w:pPr>
            <w:r>
              <w:rPr>
                <w:sz w:val="20"/>
              </w:rPr>
              <w:t xml:space="preserve">31 декабря 2030 года</w:t>
            </w:r>
          </w:p>
        </w:tc>
        <w:tc>
          <w:tcPr>
            <w:tcW w:w="4623" w:type="dxa"/>
            <w:tcBorders>
              <w:bottom w:val="nil"/>
            </w:tcBorders>
          </w:tcPr>
          <w:p>
            <w:pPr>
              <w:pStyle w:val="0"/>
            </w:pPr>
            <w:r>
              <w:rPr>
                <w:sz w:val="20"/>
              </w:rPr>
              <w:t xml:space="preserve">- выплата государственного единовременного пособия и ежемесячной денежной компенсации гражданам при возникновении поствакцинальных осложнений;</w:t>
            </w:r>
          </w:p>
          <w:p>
            <w:pPr>
              <w:pStyle w:val="0"/>
            </w:pPr>
            <w:r>
              <w:rPr>
                <w:sz w:val="20"/>
              </w:rPr>
              <w:t xml:space="preserve">- предоставление государственных гарантий государственным гражданским служащим Калининградской области и лицам, замещающим государственные должности Калининградской области;</w:t>
            </w:r>
          </w:p>
          <w:p>
            <w:pPr>
              <w:pStyle w:val="0"/>
            </w:pPr>
            <w:r>
              <w:rPr>
                <w:sz w:val="20"/>
              </w:rPr>
              <w:t xml:space="preserve">- предоставление ежемесячного пособия вдове Кожемякина И.И.;</w:t>
            </w:r>
          </w:p>
          <w:p>
            <w:pPr>
              <w:pStyle w:val="0"/>
            </w:pPr>
            <w:r>
              <w:rPr>
                <w:sz w:val="20"/>
              </w:rPr>
              <w:t xml:space="preserve">- предоставление ежемесячной доплаты к государственной пенсии;</w:t>
            </w:r>
          </w:p>
          <w:p>
            <w:pPr>
              <w:pStyle w:val="0"/>
            </w:pPr>
            <w:r>
              <w:rPr>
                <w:sz w:val="20"/>
              </w:rPr>
              <w:t xml:space="preserve">- организация персональных поздравлений жителей Калининградской области в связи с профессиональными праздниками, праздничными и памятными днями;</w:t>
            </w:r>
          </w:p>
          <w:p>
            <w:pPr>
              <w:pStyle w:val="0"/>
            </w:pPr>
            <w:r>
              <w:rPr>
                <w:sz w:val="20"/>
              </w:rPr>
              <w:t xml:space="preserve">- компенсация расходов по оплате коммунальной услуги по обращению с твердыми коммунальными отходами;</w:t>
            </w:r>
          </w:p>
          <w:p>
            <w:pPr>
              <w:pStyle w:val="0"/>
            </w:pPr>
            <w:r>
              <w:rPr>
                <w:sz w:val="20"/>
              </w:rPr>
              <w:t xml:space="preserve">- оплата жилищно-коммунальных услуг отдельным категориям граждан;</w:t>
            </w:r>
          </w:p>
          <w:p>
            <w:pPr>
              <w:pStyle w:val="0"/>
            </w:pPr>
            <w:r>
              <w:rPr>
                <w:sz w:val="20"/>
              </w:rPr>
              <w:t xml:space="preserve">- компенсация расходов на уплату взноса на капитальный ремонт;</w:t>
            </w:r>
          </w:p>
          <w:p>
            <w:pPr>
              <w:pStyle w:val="0"/>
            </w:pPr>
            <w:r>
              <w:rPr>
                <w:sz w:val="20"/>
              </w:rPr>
              <w:t xml:space="preserve">- ежемесячная денежная компенсация расходов по оплате за жилое помещение и коммунальные услуги отдельным категориям граждан;</w:t>
            </w:r>
          </w:p>
          <w:p>
            <w:pPr>
              <w:pStyle w:val="0"/>
            </w:pPr>
            <w:r>
              <w:rPr>
                <w:sz w:val="20"/>
              </w:rPr>
              <w:t xml:space="preserve">- компенсация отдельным категориям граждан оплаты взноса на капитальный ремонт общего имущества в многоквартирном доме;</w:t>
            </w:r>
          </w:p>
          <w:p>
            <w:pPr>
              <w:pStyle w:val="0"/>
            </w:pPr>
            <w:r>
              <w:rPr>
                <w:sz w:val="20"/>
              </w:rPr>
              <w:t xml:space="preserve">- предоставление социального пособия на погребение;</w:t>
            </w:r>
          </w:p>
          <w:p>
            <w:pPr>
              <w:pStyle w:val="0"/>
            </w:pPr>
            <w:r>
              <w:rPr>
                <w:sz w:val="20"/>
              </w:rPr>
              <w:t xml:space="preserve">- оплата услуг по погребению, оказываемых специализированной службой по вопросам похоронного дела;</w:t>
            </w:r>
          </w:p>
          <w:p>
            <w:pPr>
              <w:pStyle w:val="0"/>
            </w:pPr>
            <w:r>
              <w:rPr>
                <w:sz w:val="20"/>
              </w:rPr>
              <w:t xml:space="preserve">- меры социальной поддержки граждан, пострадавших в результате стихийного бедствия, пожара и (или) проведения мероприятий по тушению пожара;</w:t>
            </w:r>
          </w:p>
          <w:p>
            <w:pPr>
              <w:pStyle w:val="0"/>
            </w:pPr>
            <w:r>
              <w:rPr>
                <w:sz w:val="20"/>
              </w:rPr>
              <w:t xml:space="preserve">- дополнительная разовая мера социальной поддержки в виде компенсации отдельным категориям граждан расходов на выполнение мероприятий по подключению (технологическому присоединению) газоиспользующего оборудования или объекта капитального строительства к сети газораспределения внутри границ земельного участка;</w:t>
            </w:r>
          </w:p>
          <w:p>
            <w:pPr>
              <w:pStyle w:val="0"/>
            </w:pPr>
            <w:r>
              <w:rPr>
                <w:sz w:val="20"/>
              </w:rPr>
              <w:t xml:space="preserve">- предоставление субсидии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за счет средств резервного фонда Правительства Российской Федерации;</w:t>
            </w:r>
          </w:p>
          <w:p>
            <w:pPr>
              <w:pStyle w:val="0"/>
            </w:pPr>
            <w:r>
              <w:rPr>
                <w:sz w:val="20"/>
              </w:rPr>
              <w:t xml:space="preserve">- предоставление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 Херсона и части Херсонской области, вынужденно покинувшим место постоянного проживания и прибывшим в экстренном массовом порядке на территорию Калининградской области на постоянное место жительства</w:t>
            </w:r>
          </w:p>
        </w:tc>
        <w:tc>
          <w:tcPr>
            <w:tcW w:w="2778" w:type="dxa"/>
            <w:tcBorders>
              <w:bottom w:val="nil"/>
            </w:tcBorders>
          </w:tcPr>
          <w:p>
            <w:pPr>
              <w:pStyle w:val="0"/>
            </w:pPr>
            <w:r>
              <w:rPr>
                <w:sz w:val="20"/>
              </w:rPr>
              <w:t xml:space="preserve">ИЗ 1.1) 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blPrEx>
          <w:tblBorders>
            <w:insideH w:val="nil"/>
          </w:tblBorders>
        </w:tblPrEx>
        <w:tc>
          <w:tcPr>
            <w:gridSpan w:val="7"/>
            <w:tcW w:w="13605" w:type="dxa"/>
            <w:tcBorders>
              <w:top w:val="nil"/>
            </w:tcBorders>
          </w:tcPr>
          <w:p>
            <w:pPr>
              <w:pStyle w:val="0"/>
              <w:jc w:val="both"/>
            </w:pPr>
            <w:r>
              <w:rPr>
                <w:sz w:val="20"/>
              </w:rPr>
              <w:t xml:space="preserve">(в ред. Постановлений Правительства Калининградской области от 23.12.2022 </w:t>
            </w:r>
            <w:hyperlink w:history="0" r:id="rId82"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684</w:t>
              </w:r>
            </w:hyperlink>
            <w:r>
              <w:rPr>
                <w:sz w:val="20"/>
              </w:rPr>
              <w:t xml:space="preserve">,</w:t>
            </w:r>
          </w:p>
          <w:p>
            <w:pPr>
              <w:pStyle w:val="0"/>
              <w:jc w:val="both"/>
            </w:pPr>
            <w:r>
              <w:rPr>
                <w:sz w:val="20"/>
              </w:rPr>
              <w:t xml:space="preserve">от 22.03.2023 </w:t>
            </w:r>
            <w:hyperlink w:history="0" r:id="rId83" w:tooltip="Постановление Правительства Калининградской области от 22.03.2023 N 135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135</w:t>
              </w:r>
            </w:hyperlink>
            <w:r>
              <w:rPr>
                <w:sz w:val="20"/>
              </w:rPr>
              <w:t xml:space="preserve">, от 21.08.2023 </w:t>
            </w:r>
            <w:hyperlink w:history="0" r:id="rId84"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386-п</w:t>
              </w:r>
            </w:hyperlink>
            <w:r>
              <w:rPr>
                <w:sz w:val="20"/>
              </w:rPr>
              <w:t xml:space="preserve">)</w:t>
            </w:r>
          </w:p>
        </w:tc>
      </w:tr>
      <w:tr>
        <w:tc>
          <w:tcPr>
            <w:tcW w:w="560" w:type="dxa"/>
          </w:tcPr>
          <w:p>
            <w:pPr>
              <w:pStyle w:val="0"/>
              <w:jc w:val="center"/>
            </w:pPr>
            <w:r>
              <w:rPr>
                <w:sz w:val="20"/>
              </w:rPr>
              <w:t xml:space="preserve">9</w:t>
            </w:r>
          </w:p>
        </w:tc>
        <w:tc>
          <w:tcPr>
            <w:gridSpan w:val="6"/>
            <w:tcW w:w="13045" w:type="dxa"/>
          </w:tcPr>
          <w:p>
            <w:pPr>
              <w:pStyle w:val="0"/>
            </w:pPr>
            <w:hyperlink w:history="0" w:anchor="P150" w:tooltip="Паспорт подпрограммы 2">
              <w:r>
                <w:rPr>
                  <w:sz w:val="20"/>
                  <w:color w:val="0000ff"/>
                </w:rPr>
                <w:t xml:space="preserve">Подпрограмма</w:t>
              </w:r>
            </w:hyperlink>
            <w:r>
              <w:rPr>
                <w:sz w:val="20"/>
              </w:rPr>
              <w:t xml:space="preserve"> "Социальная поддержка детей и семей с детьми" (далее - подпрограмма 2)</w:t>
            </w:r>
          </w:p>
        </w:tc>
      </w:tr>
      <w:tr>
        <w:tc>
          <w:tcPr>
            <w:tcW w:w="560" w:type="dxa"/>
          </w:tcPr>
          <w:p>
            <w:pPr>
              <w:pStyle w:val="0"/>
              <w:jc w:val="center"/>
            </w:pPr>
            <w:r>
              <w:rPr>
                <w:sz w:val="20"/>
              </w:rPr>
              <w:t xml:space="preserve">10</w:t>
            </w:r>
          </w:p>
        </w:tc>
        <w:tc>
          <w:tcPr>
            <w:gridSpan w:val="6"/>
            <w:tcW w:w="13045" w:type="dxa"/>
          </w:tcPr>
          <w:p>
            <w:pPr>
              <w:pStyle w:val="0"/>
            </w:pPr>
            <w:r>
              <w:rPr>
                <w:sz w:val="20"/>
              </w:rPr>
              <w:t xml:space="preserve">Задача государственной программы и цель подпрограммы 2: повышение качества жизни детей и семей с детьми</w:t>
            </w:r>
          </w:p>
        </w:tc>
      </w:tr>
      <w:tr>
        <w:tc>
          <w:tcPr>
            <w:tcW w:w="560" w:type="dxa"/>
          </w:tcPr>
          <w:p>
            <w:pPr>
              <w:pStyle w:val="0"/>
              <w:jc w:val="center"/>
            </w:pPr>
            <w:r>
              <w:rPr>
                <w:sz w:val="20"/>
              </w:rPr>
              <w:t xml:space="preserve">11</w:t>
            </w:r>
          </w:p>
        </w:tc>
        <w:tc>
          <w:tcPr>
            <w:gridSpan w:val="6"/>
            <w:tcW w:w="13045" w:type="dxa"/>
          </w:tcPr>
          <w:p>
            <w:pPr>
              <w:pStyle w:val="0"/>
            </w:pPr>
            <w:r>
              <w:rPr>
                <w:sz w:val="20"/>
              </w:rPr>
              <w:t xml:space="preserve">Задачи подпрограммы 2:</w:t>
            </w:r>
          </w:p>
          <w:p>
            <w:pPr>
              <w:pStyle w:val="0"/>
            </w:pPr>
            <w:r>
              <w:rPr>
                <w:sz w:val="20"/>
              </w:rPr>
              <w:t xml:space="preserve">1) снижение семейного и детского неблагополучия, детской безнадзорности, социального сиротства;</w:t>
            </w:r>
          </w:p>
          <w:p>
            <w:pPr>
              <w:pStyle w:val="0"/>
            </w:pPr>
            <w:r>
              <w:rPr>
                <w:sz w:val="20"/>
              </w:rPr>
              <w:t xml:space="preserve">2) повышение уровня жизни семей с детьми</w:t>
            </w:r>
          </w:p>
        </w:tc>
      </w:tr>
      <w:tr>
        <w:tblPrEx>
          <w:tblBorders>
            <w:insideH w:val="nil"/>
          </w:tblBorders>
        </w:tblPrEx>
        <w:tc>
          <w:tcPr>
            <w:tcW w:w="560" w:type="dxa"/>
            <w:tcBorders>
              <w:bottom w:val="nil"/>
            </w:tcBorders>
          </w:tcPr>
          <w:p>
            <w:pPr>
              <w:pStyle w:val="0"/>
              <w:jc w:val="center"/>
            </w:pPr>
            <w:r>
              <w:rPr>
                <w:sz w:val="20"/>
              </w:rPr>
              <w:t xml:space="preserve">12</w:t>
            </w:r>
          </w:p>
        </w:tc>
        <w:tc>
          <w:tcPr>
            <w:tcW w:w="2131" w:type="dxa"/>
            <w:tcBorders>
              <w:bottom w:val="nil"/>
            </w:tcBorders>
          </w:tcPr>
          <w:p>
            <w:pPr>
              <w:pStyle w:val="0"/>
            </w:pPr>
            <w:r>
              <w:rPr>
                <w:sz w:val="20"/>
              </w:rPr>
              <w:t xml:space="preserve">2.1. Региональный проект "Финансовая поддержка семей при рождении детей (Калининградская область)"</w:t>
            </w:r>
          </w:p>
          <w:p>
            <w:pPr>
              <w:pStyle w:val="0"/>
            </w:pPr>
            <w:r>
              <w:rPr>
                <w:sz w:val="20"/>
              </w:rPr>
              <w:t xml:space="preserve">(Код ЦСР 032Р1)</w:t>
            </w:r>
          </w:p>
        </w:tc>
        <w:tc>
          <w:tcPr>
            <w:tcW w:w="1753" w:type="dxa"/>
            <w:tcBorders>
              <w:bottom w:val="nil"/>
            </w:tcBorders>
          </w:tcPr>
          <w:p>
            <w:pPr>
              <w:pStyle w:val="0"/>
            </w:pPr>
            <w:r>
              <w:rPr>
                <w:sz w:val="20"/>
              </w:rPr>
              <w:t xml:space="preserve">Министерство социальной политики Калининградской области</w:t>
            </w:r>
          </w:p>
        </w:tc>
        <w:tc>
          <w:tcPr>
            <w:tcW w:w="879" w:type="dxa"/>
            <w:tcBorders>
              <w:bottom w:val="nil"/>
            </w:tcBorders>
          </w:tcPr>
          <w:p>
            <w:pPr>
              <w:pStyle w:val="0"/>
              <w:jc w:val="center"/>
            </w:pPr>
            <w:r>
              <w:rPr>
                <w:sz w:val="20"/>
              </w:rPr>
              <w:t xml:space="preserve">1 января 2022 года</w:t>
            </w:r>
          </w:p>
        </w:tc>
        <w:tc>
          <w:tcPr>
            <w:tcW w:w="881" w:type="dxa"/>
            <w:tcBorders>
              <w:bottom w:val="nil"/>
            </w:tcBorders>
          </w:tcPr>
          <w:p>
            <w:pPr>
              <w:pStyle w:val="0"/>
              <w:jc w:val="center"/>
            </w:pPr>
            <w:r>
              <w:rPr>
                <w:sz w:val="20"/>
              </w:rPr>
              <w:t xml:space="preserve">31 декабря 2030 года</w:t>
            </w:r>
          </w:p>
        </w:tc>
        <w:tc>
          <w:tcPr>
            <w:tcW w:w="4623" w:type="dxa"/>
            <w:tcBorders>
              <w:bottom w:val="nil"/>
            </w:tcBorders>
          </w:tcPr>
          <w:p>
            <w:pPr>
              <w:pStyle w:val="0"/>
            </w:pPr>
            <w:r>
              <w:rPr>
                <w:sz w:val="20"/>
              </w:rPr>
              <w:t xml:space="preserve">- Абзац утратил силу. - </w:t>
            </w:r>
            <w:hyperlink w:history="0" r:id="rId85" w:tooltip="Постановление Правительства Калининградской области от 22.03.2023 N 135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Постановление</w:t>
              </w:r>
            </w:hyperlink>
            <w:r>
              <w:rPr>
                <w:sz w:val="20"/>
              </w:rPr>
              <w:t xml:space="preserve"> Правительства Калининградской области от 22.03.2023 N 135.</w:t>
            </w:r>
          </w:p>
          <w:p>
            <w:pPr>
              <w:pStyle w:val="0"/>
            </w:pPr>
            <w:r>
              <w:rPr>
                <w:sz w:val="20"/>
              </w:rPr>
              <w:t xml:space="preserve">- Предоставление дополнительной разовой меры социальной поддержки женщинам в виде единоразовой выплаты при рождении первого ребенка;</w:t>
            </w:r>
          </w:p>
          <w:p>
            <w:pPr>
              <w:pStyle w:val="0"/>
            </w:pPr>
            <w:r>
              <w:rPr>
                <w:sz w:val="20"/>
              </w:rPr>
              <w:t xml:space="preserve">- предоставление нуждающимся семьям единовременного пособия при рождении ребенка в соответствии с </w:t>
            </w:r>
            <w:hyperlink w:history="0" r:id="rId86" w:tooltip="Закон Калининградской области от 07.10.2019 N 318 (ред. от 27.09.2023) &quot;Социальный кодекс Калининградской области&quot; (принят Калининградской областной Думой 03.10.2019) {КонсультантПлюс}">
              <w:r>
                <w:rPr>
                  <w:sz w:val="20"/>
                  <w:color w:val="0000ff"/>
                </w:rPr>
                <w:t xml:space="preserve">Законом</w:t>
              </w:r>
            </w:hyperlink>
            <w:r>
              <w:rPr>
                <w:sz w:val="20"/>
              </w:rPr>
              <w:t xml:space="preserve"> Калининградской области от 7 октября 2019 года N 318 "Социальный кодекс Калининградской области";</w:t>
            </w:r>
          </w:p>
          <w:p>
            <w:pPr>
              <w:pStyle w:val="0"/>
            </w:pPr>
            <w:r>
              <w:rPr>
                <w:sz w:val="20"/>
              </w:rPr>
              <w:t xml:space="preserve">- предоставление областного материнского (семейного) капитала и дополнительного областного материнского (семейного) капитала в соответствии с </w:t>
            </w:r>
            <w:hyperlink w:history="0" r:id="rId87" w:tooltip="Закон Калининградской области от 07.10.2019 N 318 (ред. от 27.09.2023) &quot;Социальный кодекс Калининградской области&quot; (принят Калининградской областной Думой 03.10.2019) {КонсультантПлюс}">
              <w:r>
                <w:rPr>
                  <w:sz w:val="20"/>
                  <w:color w:val="0000ff"/>
                </w:rPr>
                <w:t xml:space="preserve">Законом</w:t>
              </w:r>
            </w:hyperlink>
            <w:r>
              <w:rPr>
                <w:sz w:val="20"/>
              </w:rPr>
              <w:t xml:space="preserve"> Калининградской области от 7 октября 2019 года N 318 "Социальный кодекс Калининградской области";</w:t>
            </w:r>
          </w:p>
          <w:p>
            <w:pPr>
              <w:pStyle w:val="0"/>
            </w:pPr>
            <w:r>
              <w:rPr>
                <w:sz w:val="20"/>
              </w:rPr>
              <w:t xml:space="preserve">- предоставление нуждающимся семьям пособий на ребенка в соответствии с </w:t>
            </w:r>
            <w:hyperlink w:history="0" r:id="rId88" w:tooltip="Закон Калининградской области от 07.10.2019 N 318 (ред. от 27.09.2023) &quot;Социальный кодекс Калининградской области&quot; (принят Калининградской областной Думой 03.10.2019) {КонсультантПлюс}">
              <w:r>
                <w:rPr>
                  <w:sz w:val="20"/>
                  <w:color w:val="0000ff"/>
                </w:rPr>
                <w:t xml:space="preserve">Законом</w:t>
              </w:r>
            </w:hyperlink>
            <w:r>
              <w:rPr>
                <w:sz w:val="20"/>
              </w:rPr>
              <w:t xml:space="preserve"> Калининградской области от 7 октября 2019 года N 318 "Социальный кодекс Калининградской области";</w:t>
            </w:r>
          </w:p>
          <w:p>
            <w:pPr>
              <w:pStyle w:val="0"/>
            </w:pPr>
            <w:r>
              <w:rPr>
                <w:sz w:val="20"/>
              </w:rPr>
              <w:t xml:space="preserve">- предоставление пособий студенческим семьям, имеющим детей, в соответствии с </w:t>
            </w:r>
            <w:hyperlink w:history="0" r:id="rId89" w:tooltip="Закон Калининградской области от 07.10.2019 N 318 (ред. от 27.09.2023) &quot;Социальный кодекс Калининградской области&quot; (принят Калининградской областной Думой 03.10.2019) {КонсультантПлюс}">
              <w:r>
                <w:rPr>
                  <w:sz w:val="20"/>
                  <w:color w:val="0000ff"/>
                </w:rPr>
                <w:t xml:space="preserve">Законом</w:t>
              </w:r>
            </w:hyperlink>
            <w:r>
              <w:rPr>
                <w:sz w:val="20"/>
              </w:rPr>
              <w:t xml:space="preserve"> Калининградской области от 7 октября 2019 года N 318 "Социальный кодекс Калининградской области";</w:t>
            </w:r>
          </w:p>
          <w:p>
            <w:pPr>
              <w:pStyle w:val="0"/>
            </w:pPr>
            <w:r>
              <w:rPr>
                <w:sz w:val="20"/>
              </w:rPr>
              <w:t xml:space="preserve">- обеспечение оздоровления беременных женщин, имеющих хронические заболевания;</w:t>
            </w:r>
          </w:p>
          <w:p>
            <w:pPr>
              <w:pStyle w:val="0"/>
            </w:pPr>
            <w:r>
              <w:rPr>
                <w:sz w:val="20"/>
              </w:rPr>
              <w:t xml:space="preserve">- предоставление единовременной денежной выплаты многодетным семьям взамен земельного участка в собственность бесплатно</w:t>
            </w:r>
          </w:p>
        </w:tc>
        <w:tc>
          <w:tcPr>
            <w:tcW w:w="2778" w:type="dxa"/>
            <w:tcBorders>
              <w:bottom w:val="nil"/>
            </w:tcBorders>
          </w:tcPr>
          <w:p>
            <w:pPr>
              <w:pStyle w:val="0"/>
            </w:pPr>
            <w:r>
              <w:rPr>
                <w:sz w:val="20"/>
              </w:rPr>
              <w:t xml:space="preserve">ИЗ 2.4) доля детей из семей с денежными доходами ниже величины прожиточного минимума в Калининградской области (в том числе многодетных) в общей численности детей, проживающих в Калининградской области (в год)</w:t>
            </w:r>
          </w:p>
        </w:tc>
      </w:tr>
      <w:tr>
        <w:tblPrEx>
          <w:tblBorders>
            <w:insideH w:val="nil"/>
          </w:tblBorders>
        </w:tblPrEx>
        <w:tc>
          <w:tcPr>
            <w:gridSpan w:val="7"/>
            <w:tcW w:w="13605" w:type="dxa"/>
            <w:tcBorders>
              <w:top w:val="nil"/>
            </w:tcBorders>
          </w:tcPr>
          <w:p>
            <w:pPr>
              <w:pStyle w:val="0"/>
              <w:jc w:val="both"/>
            </w:pPr>
            <w:r>
              <w:rPr>
                <w:sz w:val="20"/>
              </w:rPr>
              <w:t xml:space="preserve">(в ред. </w:t>
            </w:r>
            <w:hyperlink w:history="0" r:id="rId90" w:tooltip="Постановление Правительства Калининградской области от 22.03.2023 N 135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22.03.2023 N 135)</w:t>
            </w:r>
          </w:p>
        </w:tc>
      </w:tr>
      <w:tr>
        <w:tblPrEx>
          <w:tblBorders>
            <w:insideH w:val="nil"/>
          </w:tblBorders>
        </w:tblPrEx>
        <w:tc>
          <w:tcPr>
            <w:tcW w:w="560" w:type="dxa"/>
            <w:tcBorders>
              <w:bottom w:val="nil"/>
            </w:tcBorders>
          </w:tcPr>
          <w:p>
            <w:pPr>
              <w:pStyle w:val="0"/>
              <w:jc w:val="center"/>
            </w:pPr>
            <w:r>
              <w:rPr>
                <w:sz w:val="20"/>
              </w:rPr>
              <w:t xml:space="preserve">13</w:t>
            </w:r>
          </w:p>
        </w:tc>
        <w:tc>
          <w:tcPr>
            <w:tcW w:w="2131" w:type="dxa"/>
            <w:tcBorders>
              <w:bottom w:val="nil"/>
            </w:tcBorders>
          </w:tcPr>
          <w:p>
            <w:pPr>
              <w:pStyle w:val="0"/>
            </w:pPr>
            <w:r>
              <w:rPr>
                <w:sz w:val="20"/>
              </w:rPr>
              <w:t xml:space="preserve">2.2. Основное мероприятие "Социальная поддержка семей, имеющих детей"</w:t>
            </w:r>
          </w:p>
          <w:p>
            <w:pPr>
              <w:pStyle w:val="0"/>
            </w:pPr>
            <w:r>
              <w:rPr>
                <w:sz w:val="20"/>
              </w:rPr>
              <w:t xml:space="preserve">(Код ЦСР 03201)</w:t>
            </w:r>
          </w:p>
        </w:tc>
        <w:tc>
          <w:tcPr>
            <w:tcW w:w="1753" w:type="dxa"/>
            <w:tcBorders>
              <w:bottom w:val="nil"/>
            </w:tcBorders>
          </w:tcPr>
          <w:p>
            <w:pPr>
              <w:pStyle w:val="0"/>
            </w:pPr>
            <w:r>
              <w:rPr>
                <w:sz w:val="20"/>
              </w:rPr>
              <w:t xml:space="preserve">Министерство социальной политики Калининградской области, Министерство образования Калининградской области</w:t>
            </w:r>
          </w:p>
        </w:tc>
        <w:tc>
          <w:tcPr>
            <w:tcW w:w="879" w:type="dxa"/>
            <w:tcBorders>
              <w:bottom w:val="nil"/>
            </w:tcBorders>
          </w:tcPr>
          <w:p>
            <w:pPr>
              <w:pStyle w:val="0"/>
              <w:jc w:val="center"/>
            </w:pPr>
            <w:r>
              <w:rPr>
                <w:sz w:val="20"/>
              </w:rPr>
              <w:t xml:space="preserve">1 января 2022 года</w:t>
            </w:r>
          </w:p>
        </w:tc>
        <w:tc>
          <w:tcPr>
            <w:tcW w:w="881" w:type="dxa"/>
            <w:tcBorders>
              <w:bottom w:val="nil"/>
            </w:tcBorders>
          </w:tcPr>
          <w:p>
            <w:pPr>
              <w:pStyle w:val="0"/>
              <w:jc w:val="center"/>
            </w:pPr>
            <w:r>
              <w:rPr>
                <w:sz w:val="20"/>
              </w:rPr>
              <w:t xml:space="preserve">31 декабря 2030 года</w:t>
            </w:r>
          </w:p>
        </w:tc>
        <w:tc>
          <w:tcPr>
            <w:tcW w:w="4623" w:type="dxa"/>
            <w:tcBorders>
              <w:bottom w:val="nil"/>
            </w:tcBorders>
          </w:tcPr>
          <w:p>
            <w:pPr>
              <w:pStyle w:val="0"/>
            </w:pPr>
            <w:r>
              <w:rPr>
                <w:sz w:val="20"/>
              </w:rPr>
              <w:t xml:space="preserve">- обеспечение бесплатным питанием отдельных категорий обучающихся в муниципальных общеобразовательных организациях;</w:t>
            </w:r>
          </w:p>
          <w:p>
            <w:pPr>
              <w:pStyle w:val="0"/>
            </w:pPr>
            <w:r>
              <w:rPr>
                <w:sz w:val="20"/>
              </w:rPr>
              <w:t xml:space="preserve">- выплата единовременного денежного пособия гражданам, усыновившим (удочерившим) ребенка-сироту, ребенка, оставшегося без попечения родителей;</w:t>
            </w:r>
          </w:p>
          <w:p>
            <w:pPr>
              <w:pStyle w:val="0"/>
            </w:pPr>
            <w:r>
              <w:rPr>
                <w:sz w:val="20"/>
              </w:rPr>
              <w:t xml:space="preserve">- социальная поддержка детей-сирот и детей, оставшихся без попечения родителей, переданных на воспитание под опеку (попечительство), в приемные и патронатные семьи, а также выплата вознаграждения приемным родителям и патронатным воспитателям;</w:t>
            </w:r>
          </w:p>
          <w:p>
            <w:pPr>
              <w:pStyle w:val="0"/>
            </w:pPr>
            <w:r>
              <w:rPr>
                <w:sz w:val="20"/>
              </w:rPr>
              <w:t xml:space="preserve">- обеспечение деятельности по организации и осуществлению опеки и попечительства в отношении несовершеннолетних;</w:t>
            </w:r>
          </w:p>
          <w:p>
            <w:pPr>
              <w:pStyle w:val="0"/>
            </w:pPr>
            <w:r>
              <w:rPr>
                <w:sz w:val="20"/>
              </w:rPr>
              <w:t xml:space="preserve">- проведение мероприятий, посвященных Международному дню семьи;</w:t>
            </w:r>
          </w:p>
          <w:p>
            <w:pPr>
              <w:pStyle w:val="0"/>
            </w:pPr>
            <w:r>
              <w:rPr>
                <w:sz w:val="20"/>
              </w:rPr>
              <w:t xml:space="preserve">- предоставление областного пособия детям граждан, погибших, умерших вследствие исполнения ими воинского, служебного, гражданского долга</w:t>
            </w:r>
          </w:p>
        </w:tc>
        <w:tc>
          <w:tcPr>
            <w:tcW w:w="2778" w:type="dxa"/>
            <w:tcBorders>
              <w:bottom w:val="nil"/>
            </w:tcBorders>
          </w:tcPr>
          <w:p>
            <w:pPr>
              <w:pStyle w:val="0"/>
            </w:pPr>
            <w:r>
              <w:rPr>
                <w:sz w:val="20"/>
              </w:rPr>
              <w:t xml:space="preserve">ИЗ 2.3) доля детей из семей с денежными доходами ниже величины прожиточного минимума в Калининградской области (в том числе многодетных) в общей численности детей, проживающих в Калининградской области (в год)</w:t>
            </w:r>
          </w:p>
        </w:tc>
      </w:tr>
      <w:tr>
        <w:tblPrEx>
          <w:tblBorders>
            <w:insideH w:val="nil"/>
          </w:tblBorders>
        </w:tblPrEx>
        <w:tc>
          <w:tcPr>
            <w:gridSpan w:val="7"/>
            <w:tcW w:w="13605" w:type="dxa"/>
            <w:tcBorders>
              <w:top w:val="nil"/>
            </w:tcBorders>
          </w:tcPr>
          <w:p>
            <w:pPr>
              <w:pStyle w:val="0"/>
              <w:jc w:val="both"/>
            </w:pPr>
            <w:r>
              <w:rPr>
                <w:sz w:val="20"/>
              </w:rPr>
              <w:t xml:space="preserve">(п. 13 в ред. </w:t>
            </w:r>
            <w:hyperlink w:history="0" r:id="rId91"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23.12.2022</w:t>
            </w:r>
          </w:p>
          <w:p>
            <w:pPr>
              <w:pStyle w:val="0"/>
              <w:jc w:val="both"/>
            </w:pPr>
            <w:r>
              <w:rPr>
                <w:sz w:val="20"/>
              </w:rPr>
              <w:t xml:space="preserve">N 684)</w:t>
            </w:r>
          </w:p>
        </w:tc>
      </w:tr>
      <w:tr>
        <w:tblPrEx>
          <w:tblBorders>
            <w:insideH w:val="nil"/>
          </w:tblBorders>
        </w:tblPrEx>
        <w:tc>
          <w:tcPr>
            <w:tcW w:w="560" w:type="dxa"/>
            <w:tcBorders>
              <w:bottom w:val="nil"/>
            </w:tcBorders>
          </w:tcPr>
          <w:p>
            <w:pPr>
              <w:pStyle w:val="0"/>
              <w:jc w:val="center"/>
            </w:pPr>
            <w:r>
              <w:rPr>
                <w:sz w:val="20"/>
              </w:rPr>
              <w:t xml:space="preserve">14</w:t>
            </w:r>
          </w:p>
        </w:tc>
        <w:tc>
          <w:tcPr>
            <w:tcW w:w="2131" w:type="dxa"/>
            <w:tcBorders>
              <w:bottom w:val="nil"/>
            </w:tcBorders>
          </w:tcPr>
          <w:p>
            <w:pPr>
              <w:pStyle w:val="0"/>
            </w:pPr>
            <w:r>
              <w:rPr>
                <w:sz w:val="20"/>
              </w:rPr>
              <w:t xml:space="preserve">2.3. Основное мероприятие "Социальная поддержка детей-сирот и детей, оставшихся без попечения родителей, лиц из числа детей-сирот и детей, оставшихся без попечения родителей"</w:t>
            </w:r>
          </w:p>
          <w:p>
            <w:pPr>
              <w:pStyle w:val="0"/>
            </w:pPr>
            <w:r>
              <w:rPr>
                <w:sz w:val="20"/>
              </w:rPr>
              <w:t xml:space="preserve">(Код ЦСР 03202)</w:t>
            </w:r>
          </w:p>
        </w:tc>
        <w:tc>
          <w:tcPr>
            <w:tcW w:w="1753" w:type="dxa"/>
            <w:tcBorders>
              <w:bottom w:val="nil"/>
            </w:tcBorders>
          </w:tcPr>
          <w:p>
            <w:pPr>
              <w:pStyle w:val="0"/>
            </w:pPr>
            <w:r>
              <w:rPr>
                <w:sz w:val="20"/>
              </w:rPr>
              <w:t xml:space="preserve">Министерство социальной политики Калининградской области</w:t>
            </w:r>
          </w:p>
        </w:tc>
        <w:tc>
          <w:tcPr>
            <w:tcW w:w="879" w:type="dxa"/>
            <w:tcBorders>
              <w:bottom w:val="nil"/>
            </w:tcBorders>
          </w:tcPr>
          <w:p>
            <w:pPr>
              <w:pStyle w:val="0"/>
              <w:jc w:val="center"/>
            </w:pPr>
            <w:r>
              <w:rPr>
                <w:sz w:val="20"/>
              </w:rPr>
              <w:t xml:space="preserve">1 января 2022 года</w:t>
            </w:r>
          </w:p>
        </w:tc>
        <w:tc>
          <w:tcPr>
            <w:tcW w:w="881" w:type="dxa"/>
            <w:tcBorders>
              <w:bottom w:val="nil"/>
            </w:tcBorders>
          </w:tcPr>
          <w:p>
            <w:pPr>
              <w:pStyle w:val="0"/>
              <w:jc w:val="center"/>
            </w:pPr>
            <w:r>
              <w:rPr>
                <w:sz w:val="20"/>
              </w:rPr>
              <w:t xml:space="preserve">31 декабря 2030 года</w:t>
            </w:r>
          </w:p>
        </w:tc>
        <w:tc>
          <w:tcPr>
            <w:tcW w:w="4623" w:type="dxa"/>
            <w:tcBorders>
              <w:bottom w:val="nil"/>
            </w:tcBorders>
          </w:tcPr>
          <w:p>
            <w:pPr>
              <w:pStyle w:val="0"/>
            </w:pPr>
            <w:r>
              <w:rPr>
                <w:sz w:val="20"/>
              </w:rPr>
              <w:t xml:space="preserve">- Абзац исключен. - </w:t>
            </w:r>
            <w:hyperlink w:history="0" r:id="rId92"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Постановление</w:t>
              </w:r>
            </w:hyperlink>
            <w:r>
              <w:rPr>
                <w:sz w:val="20"/>
              </w:rPr>
              <w:t xml:space="preserve"> Правительства Калининградской области от 23.12.2022 N 684;</w:t>
            </w:r>
          </w:p>
          <w:p>
            <w:pPr>
              <w:pStyle w:val="0"/>
            </w:pPr>
            <w:r>
              <w:rPr>
                <w:sz w:val="20"/>
              </w:rPr>
              <w:t xml:space="preserve">- ремонт жилых помещений, находящихся на территории Калининградской области, принадлежащих на праве собственности детям-сиротам и детям, оставшимся без попечения родителей, лицам из числа детей-сирот и детей, оставшихся без попечения родителей, и не отвечающих санитарным и техническим нормам и правилам;</w:t>
            </w:r>
          </w:p>
          <w:p>
            <w:pPr>
              <w:pStyle w:val="0"/>
            </w:pPr>
            <w:r>
              <w:rPr>
                <w:sz w:val="20"/>
              </w:rPr>
              <w:t xml:space="preserve">- предоставление новогодних подарков детям-сиротам, детям, оставшимся без попечения родителей, детям-инвалидам, получающим социальные услуги в стационарной форме в организациях социального обслуживания Калининградской области, детям ветеранов боевых действий, погибших во время исполнения ими воинского или служебного долга;</w:t>
            </w:r>
          </w:p>
          <w:p>
            <w:pPr>
              <w:pStyle w:val="0"/>
            </w:pPr>
            <w:r>
              <w:rPr>
                <w:sz w:val="20"/>
              </w:rPr>
              <w:t xml:space="preserve">- реализация прав на жилое помещение детей-сирот и детей, оставшихся без попечения родителей, в виде единовременной денежной выплаты на приобретение жилого помещения на основании жилищного сертификата гражданам, ранее относившимся к категории лиц из числа детей-сирот и детей, оставшихся без попечения родителей, включенных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специализированного жилищного фонда Калининградской области</w:t>
            </w:r>
          </w:p>
        </w:tc>
        <w:tc>
          <w:tcPr>
            <w:tcW w:w="2778" w:type="dxa"/>
            <w:tcBorders>
              <w:bottom w:val="nil"/>
            </w:tcBorders>
          </w:tcPr>
          <w:p>
            <w:pPr>
              <w:pStyle w:val="0"/>
            </w:pPr>
            <w:r>
              <w:rPr>
                <w:sz w:val="20"/>
              </w:rPr>
              <w:t xml:space="preserve">ИЦ 2) доля детей-сирот и детей, оставшихся без попечения родителей, в общей численности населения Калининградской области в возрасте от 0 до 18 лет на конец года;</w:t>
            </w:r>
          </w:p>
          <w:p>
            <w:pPr>
              <w:pStyle w:val="0"/>
            </w:pPr>
            <w:r>
              <w:rPr>
                <w:sz w:val="20"/>
              </w:rPr>
              <w:t xml:space="preserve">ИЗ 2.1) доля детей, воспитывающихся в замещающих семьях, в общей численности детей, оставшихся без попечения родителей, в Калининградской области (в год);</w:t>
            </w:r>
          </w:p>
          <w:p>
            <w:pPr>
              <w:pStyle w:val="0"/>
            </w:pPr>
            <w:r>
              <w:rPr>
                <w:sz w:val="20"/>
              </w:rPr>
              <w:t xml:space="preserve">ИЗ 2.2) доля безнадзорных детей в общей численности детского населения Калининградской области (в год);</w:t>
            </w:r>
          </w:p>
          <w:p>
            <w:pPr>
              <w:pStyle w:val="0"/>
            </w:pPr>
            <w:r>
              <w:rPr>
                <w:sz w:val="20"/>
              </w:rPr>
              <w:t xml:space="preserve">ИЗ 2.4) доля детей из семей с денежными доходами ниже величины прожиточного минимума в Калининградской области (в том числе многодетных) в общей численности детей, проживающих в Калининградской области (в год)</w:t>
            </w:r>
          </w:p>
        </w:tc>
      </w:tr>
      <w:tr>
        <w:tblPrEx>
          <w:tblBorders>
            <w:insideH w:val="nil"/>
          </w:tblBorders>
        </w:tblPrEx>
        <w:tc>
          <w:tcPr>
            <w:gridSpan w:val="7"/>
            <w:tcW w:w="13605" w:type="dxa"/>
            <w:tcBorders>
              <w:top w:val="nil"/>
            </w:tcBorders>
          </w:tcPr>
          <w:p>
            <w:pPr>
              <w:pStyle w:val="0"/>
              <w:jc w:val="both"/>
            </w:pPr>
            <w:r>
              <w:rPr>
                <w:sz w:val="20"/>
              </w:rPr>
              <w:t xml:space="preserve">(в ред. </w:t>
            </w:r>
            <w:hyperlink w:history="0" r:id="rId93"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23.12.2022 N 684)</w:t>
            </w:r>
          </w:p>
        </w:tc>
      </w:tr>
      <w:tr>
        <w:tblPrEx>
          <w:tblBorders>
            <w:insideH w:val="nil"/>
          </w:tblBorders>
        </w:tblPrEx>
        <w:tc>
          <w:tcPr>
            <w:tcW w:w="560" w:type="dxa"/>
            <w:tcBorders>
              <w:bottom w:val="nil"/>
            </w:tcBorders>
          </w:tcPr>
          <w:p>
            <w:pPr>
              <w:pStyle w:val="0"/>
              <w:jc w:val="center"/>
            </w:pPr>
            <w:r>
              <w:rPr>
                <w:sz w:val="20"/>
              </w:rPr>
              <w:t xml:space="preserve">15</w:t>
            </w:r>
          </w:p>
        </w:tc>
        <w:tc>
          <w:tcPr>
            <w:tcW w:w="2131" w:type="dxa"/>
            <w:tcBorders>
              <w:bottom w:val="nil"/>
            </w:tcBorders>
          </w:tcPr>
          <w:p>
            <w:pPr>
              <w:pStyle w:val="0"/>
            </w:pPr>
            <w:r>
              <w:rPr>
                <w:sz w:val="20"/>
              </w:rPr>
              <w:t xml:space="preserve">2.4. Основное мероприятие "Предоставление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pPr>
              <w:pStyle w:val="0"/>
            </w:pPr>
            <w:r>
              <w:rPr>
                <w:sz w:val="20"/>
              </w:rPr>
              <w:t xml:space="preserve">(Код ЦСР 03203)</w:t>
            </w:r>
          </w:p>
        </w:tc>
        <w:tc>
          <w:tcPr>
            <w:tcW w:w="1753" w:type="dxa"/>
            <w:tcBorders>
              <w:bottom w:val="nil"/>
            </w:tcBorders>
          </w:tcPr>
          <w:p>
            <w:pPr>
              <w:pStyle w:val="0"/>
            </w:pPr>
            <w:r>
              <w:rPr>
                <w:sz w:val="20"/>
              </w:rPr>
              <w:t xml:space="preserve">Министерство строительства и жилищно-коммунального хозяйства Калининградской области</w:t>
            </w:r>
          </w:p>
        </w:tc>
        <w:tc>
          <w:tcPr>
            <w:tcW w:w="879" w:type="dxa"/>
            <w:tcBorders>
              <w:bottom w:val="nil"/>
            </w:tcBorders>
          </w:tcPr>
          <w:p>
            <w:pPr>
              <w:pStyle w:val="0"/>
              <w:jc w:val="center"/>
            </w:pPr>
            <w:r>
              <w:rPr>
                <w:sz w:val="20"/>
              </w:rPr>
              <w:t xml:space="preserve">1 января 2022 года</w:t>
            </w:r>
          </w:p>
        </w:tc>
        <w:tc>
          <w:tcPr>
            <w:tcW w:w="881" w:type="dxa"/>
            <w:tcBorders>
              <w:bottom w:val="nil"/>
            </w:tcBorders>
          </w:tcPr>
          <w:p>
            <w:pPr>
              <w:pStyle w:val="0"/>
              <w:jc w:val="center"/>
            </w:pPr>
            <w:r>
              <w:rPr>
                <w:sz w:val="20"/>
              </w:rPr>
              <w:t xml:space="preserve">31 декабря 2030 года</w:t>
            </w:r>
          </w:p>
        </w:tc>
        <w:tc>
          <w:tcPr>
            <w:tcW w:w="4623" w:type="dxa"/>
            <w:tcBorders>
              <w:bottom w:val="nil"/>
            </w:tcBorders>
          </w:tcPr>
          <w:p>
            <w:pPr>
              <w:pStyle w:val="0"/>
            </w:pPr>
            <w:r>
              <w:rPr>
                <w:sz w:val="20"/>
              </w:rPr>
              <w:t xml:space="preserve">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за счет средств федерального и областного бюджетов</w:t>
            </w:r>
          </w:p>
        </w:tc>
        <w:tc>
          <w:tcPr>
            <w:tcW w:w="2778" w:type="dxa"/>
            <w:tcBorders>
              <w:bottom w:val="nil"/>
            </w:tcBorders>
          </w:tcPr>
          <w:p>
            <w:pPr>
              <w:pStyle w:val="0"/>
            </w:pPr>
            <w:r>
              <w:rPr>
                <w:sz w:val="20"/>
              </w:rPr>
              <w:t xml:space="preserve">ИЦ 4) доля граждан, получивших государственные услуги в сфере социальной защиты и социального обслуживания, в общем числе граждан, имеющих право на получение государственных услуг в сфере социальной защиты и социального обслуживания и обратившихся за их получением (в год)</w:t>
            </w:r>
          </w:p>
        </w:tc>
      </w:tr>
      <w:tr>
        <w:tblPrEx>
          <w:tblBorders>
            <w:insideH w:val="nil"/>
          </w:tblBorders>
        </w:tblPrEx>
        <w:tc>
          <w:tcPr>
            <w:gridSpan w:val="7"/>
            <w:tcW w:w="13605" w:type="dxa"/>
            <w:tcBorders>
              <w:top w:val="nil"/>
            </w:tcBorders>
          </w:tcPr>
          <w:p>
            <w:pPr>
              <w:pStyle w:val="0"/>
              <w:jc w:val="both"/>
            </w:pPr>
            <w:r>
              <w:rPr>
                <w:sz w:val="20"/>
              </w:rPr>
              <w:t xml:space="preserve">(в ред. </w:t>
            </w:r>
            <w:hyperlink w:history="0" r:id="rId94"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23.12.2022 N 684)</w:t>
            </w:r>
          </w:p>
        </w:tc>
      </w:tr>
      <w:tr>
        <w:tblPrEx>
          <w:tblBorders>
            <w:insideH w:val="nil"/>
          </w:tblBorders>
        </w:tblPrEx>
        <w:tc>
          <w:tcPr>
            <w:tcW w:w="560" w:type="dxa"/>
            <w:tcBorders>
              <w:bottom w:val="nil"/>
            </w:tcBorders>
          </w:tcPr>
          <w:p>
            <w:pPr>
              <w:pStyle w:val="0"/>
              <w:jc w:val="center"/>
            </w:pPr>
            <w:r>
              <w:rPr>
                <w:sz w:val="20"/>
              </w:rPr>
              <w:t xml:space="preserve">16</w:t>
            </w:r>
          </w:p>
        </w:tc>
        <w:tc>
          <w:tcPr>
            <w:tcW w:w="2131" w:type="dxa"/>
            <w:tcBorders>
              <w:bottom w:val="nil"/>
            </w:tcBorders>
          </w:tcPr>
          <w:p>
            <w:pPr>
              <w:pStyle w:val="0"/>
            </w:pPr>
            <w:r>
              <w:rPr>
                <w:sz w:val="20"/>
              </w:rPr>
              <w:t xml:space="preserve">2.5. Основное мероприятие "Профилактика безнадзорности и правонарушений несовершеннолетних"</w:t>
            </w:r>
          </w:p>
          <w:p>
            <w:pPr>
              <w:pStyle w:val="0"/>
            </w:pPr>
            <w:r>
              <w:rPr>
                <w:sz w:val="20"/>
              </w:rPr>
              <w:t xml:space="preserve">(Код ЦСР 03204)</w:t>
            </w:r>
          </w:p>
        </w:tc>
        <w:tc>
          <w:tcPr>
            <w:tcW w:w="1753" w:type="dxa"/>
            <w:tcBorders>
              <w:bottom w:val="nil"/>
            </w:tcBorders>
          </w:tcPr>
          <w:p>
            <w:pPr>
              <w:pStyle w:val="0"/>
            </w:pPr>
            <w:r>
              <w:rPr>
                <w:sz w:val="20"/>
              </w:rPr>
              <w:t xml:space="preserve">Правительство Калининградской области (Аппарат по обеспечению деятельности комиссии по делам несовершеннолетних и защите их прав при Правительстве Калининградской области)</w:t>
            </w:r>
          </w:p>
        </w:tc>
        <w:tc>
          <w:tcPr>
            <w:tcW w:w="879" w:type="dxa"/>
            <w:tcBorders>
              <w:bottom w:val="nil"/>
            </w:tcBorders>
          </w:tcPr>
          <w:p>
            <w:pPr>
              <w:pStyle w:val="0"/>
              <w:jc w:val="center"/>
            </w:pPr>
            <w:r>
              <w:rPr>
                <w:sz w:val="20"/>
              </w:rPr>
              <w:t xml:space="preserve">1 января 2022 года</w:t>
            </w:r>
          </w:p>
        </w:tc>
        <w:tc>
          <w:tcPr>
            <w:tcW w:w="881" w:type="dxa"/>
            <w:tcBorders>
              <w:bottom w:val="nil"/>
            </w:tcBorders>
          </w:tcPr>
          <w:p>
            <w:pPr>
              <w:pStyle w:val="0"/>
              <w:jc w:val="center"/>
            </w:pPr>
            <w:r>
              <w:rPr>
                <w:sz w:val="20"/>
              </w:rPr>
              <w:t xml:space="preserve">31 декабря 2030 года</w:t>
            </w:r>
          </w:p>
        </w:tc>
        <w:tc>
          <w:tcPr>
            <w:tcW w:w="4623" w:type="dxa"/>
            <w:tcBorders>
              <w:bottom w:val="nil"/>
            </w:tcBorders>
          </w:tcPr>
          <w:p>
            <w:pPr>
              <w:pStyle w:val="0"/>
            </w:pPr>
            <w:r>
              <w:rPr>
                <w:sz w:val="20"/>
              </w:rPr>
              <w:t xml:space="preserve">- Обеспечение деятельности областной комиссии по делам несовершеннолетних и защите их прав по созданию условий для работы муниципальных комиссий по делам несовершеннолетних и защите их прав;</w:t>
            </w:r>
          </w:p>
          <w:p>
            <w:pPr>
              <w:pStyle w:val="0"/>
            </w:pPr>
            <w:r>
              <w:rPr>
                <w:sz w:val="20"/>
              </w:rPr>
              <w:t xml:space="preserve">- организация и проведение обучающих семинаров для специалистов органов опеки и попечительства по вопросам устройства детей, оставшихся без попечения родителей, в замещающие семьи</w:t>
            </w:r>
          </w:p>
        </w:tc>
        <w:tc>
          <w:tcPr>
            <w:tcW w:w="2778" w:type="dxa"/>
            <w:tcBorders>
              <w:bottom w:val="nil"/>
            </w:tcBorders>
          </w:tcPr>
          <w:p>
            <w:pPr>
              <w:pStyle w:val="0"/>
            </w:pPr>
            <w:r>
              <w:rPr>
                <w:sz w:val="20"/>
              </w:rPr>
              <w:t xml:space="preserve">ИЗ 2.2) доля безнадзорных детей в общей численности детского населения Калининградской области (в год)</w:t>
            </w:r>
          </w:p>
        </w:tc>
      </w:tr>
      <w:tr>
        <w:tblPrEx>
          <w:tblBorders>
            <w:insideH w:val="nil"/>
          </w:tblBorders>
        </w:tblPrEx>
        <w:tc>
          <w:tcPr>
            <w:gridSpan w:val="7"/>
            <w:tcW w:w="13605" w:type="dxa"/>
            <w:tcBorders>
              <w:top w:val="nil"/>
            </w:tcBorders>
          </w:tcPr>
          <w:p>
            <w:pPr>
              <w:pStyle w:val="0"/>
              <w:jc w:val="both"/>
            </w:pPr>
            <w:r>
              <w:rPr>
                <w:sz w:val="20"/>
              </w:rPr>
              <w:t xml:space="preserve">(в ред. </w:t>
            </w:r>
            <w:hyperlink w:history="0" r:id="rId95"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23.12.2022 N 684)</w:t>
            </w:r>
          </w:p>
        </w:tc>
      </w:tr>
      <w:tr>
        <w:tc>
          <w:tcPr>
            <w:tcW w:w="560" w:type="dxa"/>
          </w:tcPr>
          <w:p>
            <w:pPr>
              <w:pStyle w:val="0"/>
              <w:jc w:val="center"/>
            </w:pPr>
            <w:r>
              <w:rPr>
                <w:sz w:val="20"/>
              </w:rPr>
              <w:t xml:space="preserve">17</w:t>
            </w:r>
          </w:p>
        </w:tc>
        <w:tc>
          <w:tcPr>
            <w:gridSpan w:val="6"/>
            <w:tcW w:w="13045" w:type="dxa"/>
          </w:tcPr>
          <w:p>
            <w:pPr>
              <w:pStyle w:val="0"/>
            </w:pPr>
            <w:hyperlink w:history="0" w:anchor="P191" w:tooltip="Паспорт подпрограммы 3">
              <w:r>
                <w:rPr>
                  <w:sz w:val="20"/>
                  <w:color w:val="0000ff"/>
                </w:rPr>
                <w:t xml:space="preserve">Подпрограмма</w:t>
              </w:r>
            </w:hyperlink>
            <w:r>
              <w:rPr>
                <w:sz w:val="20"/>
              </w:rPr>
              <w:t xml:space="preserve"> "Отдых и оздоровление детей Калининградской области" (далее - подпрограмма 3)</w:t>
            </w:r>
          </w:p>
        </w:tc>
      </w:tr>
      <w:tr>
        <w:tc>
          <w:tcPr>
            <w:tcW w:w="560" w:type="dxa"/>
          </w:tcPr>
          <w:p>
            <w:pPr>
              <w:pStyle w:val="0"/>
              <w:jc w:val="center"/>
            </w:pPr>
            <w:r>
              <w:rPr>
                <w:sz w:val="20"/>
              </w:rPr>
              <w:t xml:space="preserve">18</w:t>
            </w:r>
          </w:p>
        </w:tc>
        <w:tc>
          <w:tcPr>
            <w:gridSpan w:val="6"/>
            <w:tcW w:w="13045" w:type="dxa"/>
          </w:tcPr>
          <w:p>
            <w:pPr>
              <w:pStyle w:val="0"/>
            </w:pPr>
            <w:r>
              <w:rPr>
                <w:sz w:val="20"/>
              </w:rPr>
              <w:t xml:space="preserve">Задача государственной программы и цель подпрограммы 3: создание благоприятных условий для оздоровления, отдыха и занятости детей Калининградской области</w:t>
            </w:r>
          </w:p>
        </w:tc>
      </w:tr>
      <w:tr>
        <w:tc>
          <w:tcPr>
            <w:tcW w:w="560" w:type="dxa"/>
          </w:tcPr>
          <w:p>
            <w:pPr>
              <w:pStyle w:val="0"/>
              <w:jc w:val="center"/>
            </w:pPr>
            <w:r>
              <w:rPr>
                <w:sz w:val="20"/>
              </w:rPr>
              <w:t xml:space="preserve">19</w:t>
            </w:r>
          </w:p>
        </w:tc>
        <w:tc>
          <w:tcPr>
            <w:gridSpan w:val="6"/>
            <w:tcW w:w="13045" w:type="dxa"/>
          </w:tcPr>
          <w:p>
            <w:pPr>
              <w:pStyle w:val="0"/>
            </w:pPr>
            <w:r>
              <w:rPr>
                <w:sz w:val="20"/>
              </w:rPr>
              <w:t xml:space="preserve">Задачи подпрограммы 3:</w:t>
            </w:r>
          </w:p>
          <w:p>
            <w:pPr>
              <w:pStyle w:val="0"/>
            </w:pPr>
            <w:r>
              <w:rPr>
                <w:sz w:val="20"/>
              </w:rPr>
              <w:t xml:space="preserve">1) создание условий для организации отдыха и санаторно-курортного оздоровления детей всех групп здоровья в Калининградской области;</w:t>
            </w:r>
          </w:p>
          <w:p>
            <w:pPr>
              <w:pStyle w:val="0"/>
            </w:pPr>
            <w:r>
              <w:rPr>
                <w:sz w:val="20"/>
              </w:rPr>
              <w:t xml:space="preserve">2) развитие санаторно-курортного оздоровления детей в Калининградской области</w:t>
            </w:r>
          </w:p>
        </w:tc>
      </w:tr>
      <w:tr>
        <w:tblPrEx>
          <w:tblBorders>
            <w:insideH w:val="nil"/>
          </w:tblBorders>
        </w:tblPrEx>
        <w:tc>
          <w:tcPr>
            <w:tcW w:w="560" w:type="dxa"/>
            <w:tcBorders>
              <w:bottom w:val="nil"/>
            </w:tcBorders>
          </w:tcPr>
          <w:p>
            <w:pPr>
              <w:pStyle w:val="0"/>
              <w:jc w:val="center"/>
            </w:pPr>
            <w:r>
              <w:rPr>
                <w:sz w:val="20"/>
              </w:rPr>
              <w:t xml:space="preserve">20</w:t>
            </w:r>
          </w:p>
        </w:tc>
        <w:tc>
          <w:tcPr>
            <w:tcW w:w="2131" w:type="dxa"/>
            <w:tcBorders>
              <w:bottom w:val="nil"/>
            </w:tcBorders>
          </w:tcPr>
          <w:p>
            <w:pPr>
              <w:pStyle w:val="0"/>
            </w:pPr>
            <w:r>
              <w:rPr>
                <w:sz w:val="20"/>
              </w:rPr>
              <w:t xml:space="preserve">3.1. Основное мероприятие "Социальная поддержка в сфере отдыха и оздоровления детей"</w:t>
            </w:r>
          </w:p>
          <w:p>
            <w:pPr>
              <w:pStyle w:val="0"/>
            </w:pPr>
            <w:r>
              <w:rPr>
                <w:sz w:val="20"/>
              </w:rPr>
              <w:t xml:space="preserve">(Код ЦСР 03301)</w:t>
            </w:r>
          </w:p>
        </w:tc>
        <w:tc>
          <w:tcPr>
            <w:tcW w:w="1753" w:type="dxa"/>
            <w:tcBorders>
              <w:bottom w:val="nil"/>
            </w:tcBorders>
          </w:tcPr>
          <w:p>
            <w:pPr>
              <w:pStyle w:val="0"/>
            </w:pPr>
            <w:r>
              <w:rPr>
                <w:sz w:val="20"/>
              </w:rPr>
              <w:t xml:space="preserve">Министерство образования Калининградской области, Министерство социальной политики Калининградской области, Министерство спорта Калининградской области</w:t>
            </w:r>
          </w:p>
        </w:tc>
        <w:tc>
          <w:tcPr>
            <w:tcW w:w="879" w:type="dxa"/>
            <w:tcBorders>
              <w:bottom w:val="nil"/>
            </w:tcBorders>
          </w:tcPr>
          <w:p>
            <w:pPr>
              <w:pStyle w:val="0"/>
              <w:jc w:val="center"/>
            </w:pPr>
            <w:r>
              <w:rPr>
                <w:sz w:val="20"/>
              </w:rPr>
              <w:t xml:space="preserve">1 января 2022 года</w:t>
            </w:r>
          </w:p>
        </w:tc>
        <w:tc>
          <w:tcPr>
            <w:tcW w:w="881" w:type="dxa"/>
            <w:tcBorders>
              <w:bottom w:val="nil"/>
            </w:tcBorders>
          </w:tcPr>
          <w:p>
            <w:pPr>
              <w:pStyle w:val="0"/>
              <w:jc w:val="center"/>
            </w:pPr>
            <w:r>
              <w:rPr>
                <w:sz w:val="20"/>
              </w:rPr>
              <w:t xml:space="preserve">31 декабря 2030 года</w:t>
            </w:r>
          </w:p>
        </w:tc>
        <w:tc>
          <w:tcPr>
            <w:tcW w:w="4623" w:type="dxa"/>
            <w:tcBorders>
              <w:bottom w:val="nil"/>
            </w:tcBorders>
          </w:tcPr>
          <w:p>
            <w:pPr>
              <w:pStyle w:val="0"/>
            </w:pPr>
            <w:r>
              <w:rPr>
                <w:sz w:val="20"/>
              </w:rPr>
              <w:t xml:space="preserve">- Социальная поддержка в сфере оздоровления детей в детских санаториях и санаторно-оздоровительных лагерях;</w:t>
            </w:r>
          </w:p>
          <w:p>
            <w:pPr>
              <w:pStyle w:val="0"/>
            </w:pPr>
            <w:r>
              <w:rPr>
                <w:sz w:val="20"/>
              </w:rPr>
              <w:t xml:space="preserve">- организация отдыха детей, включая мероприятия по обеспечению безопасности их жизни и здоровья;</w:t>
            </w:r>
          </w:p>
          <w:p>
            <w:pPr>
              <w:pStyle w:val="0"/>
            </w:pPr>
            <w:r>
              <w:rPr>
                <w:sz w:val="20"/>
              </w:rPr>
              <w:t xml:space="preserve">- предоставление государственных услуг (выполнение работ) по дополнительному образованию и внешкольной работе с детьми;</w:t>
            </w:r>
          </w:p>
          <w:p>
            <w:pPr>
              <w:pStyle w:val="0"/>
            </w:pPr>
            <w:r>
              <w:rPr>
                <w:sz w:val="20"/>
              </w:rPr>
              <w:t xml:space="preserve">- реализация проектов и программ по организации летнего отдыха и занятости детей по итогам проведения конкурсного отбора по организации отдыха и трудовой занятости, учебно-полевых практик детей и подростков, которые реализуются в лагерях дневного пребывания и иных детских лагерях;</w:t>
            </w:r>
          </w:p>
          <w:p>
            <w:pPr>
              <w:pStyle w:val="0"/>
            </w:pPr>
            <w:r>
              <w:rPr>
                <w:sz w:val="20"/>
              </w:rPr>
              <w:t xml:space="preserve">- материально-техническое обеспечение государственных учреждений в сфере отдыха и оздоровления детей;</w:t>
            </w:r>
          </w:p>
          <w:p>
            <w:pPr>
              <w:pStyle w:val="0"/>
            </w:pPr>
            <w:r>
              <w:rPr>
                <w:sz w:val="20"/>
              </w:rPr>
              <w:t xml:space="preserve">- обеспечение питанием и страхование жизни и здоровья детей в возрасте от 6 до 18 лет в муниципальных лагерях с дневным пребыванием;</w:t>
            </w:r>
          </w:p>
          <w:p>
            <w:pPr>
              <w:pStyle w:val="0"/>
            </w:pPr>
            <w:r>
              <w:rPr>
                <w:sz w:val="20"/>
              </w:rPr>
              <w:t xml:space="preserve">- обеспечение питанием и страхование жизни и здоровья детей в возрасте от 6 до 18 лет в государственных лагерях с дневным пребыванием;</w:t>
            </w:r>
          </w:p>
          <w:p>
            <w:pPr>
              <w:pStyle w:val="0"/>
            </w:pPr>
            <w:r>
              <w:rPr>
                <w:sz w:val="20"/>
              </w:rPr>
              <w:t xml:space="preserve">- предоставление мер социальной поддержки по оздоровлению детей с родителями по типу "Мать и дитя";</w:t>
            </w:r>
          </w:p>
          <w:p>
            <w:pPr>
              <w:pStyle w:val="0"/>
            </w:pPr>
            <w:r>
              <w:rPr>
                <w:sz w:val="20"/>
              </w:rPr>
              <w:t xml:space="preserve">- предоставление мер социальной поддержки в сфере организации отдыха детей в Калининградской области;</w:t>
            </w:r>
          </w:p>
          <w:p>
            <w:pPr>
              <w:pStyle w:val="0"/>
            </w:pPr>
            <w:r>
              <w:rPr>
                <w:sz w:val="20"/>
              </w:rPr>
              <w:t xml:space="preserve">- проведение спортивно-массового мероприятия в рамках организации летнего отдыха детей;</w:t>
            </w:r>
          </w:p>
          <w:p>
            <w:pPr>
              <w:pStyle w:val="0"/>
            </w:pPr>
            <w:r>
              <w:rPr>
                <w:sz w:val="20"/>
              </w:rPr>
              <w:t xml:space="preserve">- реализация программ в детских лагерях палаточного типа и лагерях труда и отдыха по итогам проведения конкурсного отбора на предоставление грантов в форме субсидий государственным и муниципальным организациям;</w:t>
            </w:r>
          </w:p>
          <w:p>
            <w:pPr>
              <w:pStyle w:val="0"/>
            </w:pPr>
            <w:r>
              <w:rPr>
                <w:sz w:val="20"/>
              </w:rPr>
              <w:t xml:space="preserve">- создание некапитальных объектов (быстровозводимых конструкций) отдыха детей и их оздоровления</w:t>
            </w:r>
          </w:p>
        </w:tc>
        <w:tc>
          <w:tcPr>
            <w:tcW w:w="2778" w:type="dxa"/>
            <w:tcBorders>
              <w:bottom w:val="nil"/>
            </w:tcBorders>
          </w:tcPr>
          <w:p>
            <w:pPr>
              <w:pStyle w:val="0"/>
            </w:pPr>
            <w:r>
              <w:rPr>
                <w:sz w:val="20"/>
              </w:rPr>
              <w:t xml:space="preserve">ИЦ 3) доля несовершеннолетних детей Калининградской области, охваченных организованными формами отдыха, оздоровления и занятости, в общей численности детей в возрасте от 6 до 18 лет (в год);</w:t>
            </w:r>
          </w:p>
          <w:p>
            <w:pPr>
              <w:pStyle w:val="0"/>
            </w:pPr>
            <w:r>
              <w:rPr>
                <w:sz w:val="20"/>
              </w:rPr>
              <w:t xml:space="preserve">ИЦ 4) доля граждан, получивших государственные услуги в сфере социальной защиты и социального обслуживания, в общем числе граждан, имеющих право на получение государственных услуг в сфере социальной защиты и социального обслуживания и обратившихся за их получением (в год);</w:t>
            </w:r>
          </w:p>
          <w:p>
            <w:pPr>
              <w:pStyle w:val="0"/>
            </w:pPr>
            <w:r>
              <w:rPr>
                <w:sz w:val="20"/>
              </w:rPr>
              <w:t xml:space="preserve">ИЗ 3.2) доля детей, охваченных санаторно-курортным оздоровлением, в общей численности детей в возрасте от 6 до 18 лет (в год);</w:t>
            </w:r>
          </w:p>
          <w:p>
            <w:pPr>
              <w:pStyle w:val="0"/>
            </w:pPr>
            <w:r>
              <w:rPr>
                <w:sz w:val="20"/>
              </w:rPr>
              <w:t xml:space="preserve">ИЗ 3.1) количество организаций отдыха и оздоровления детей, сведения о которых содержатся в реестре организаций отдыха детей и их оздоровления на территории Калининградской области (на конец года)</w:t>
            </w:r>
          </w:p>
        </w:tc>
      </w:tr>
      <w:tr>
        <w:tblPrEx>
          <w:tblBorders>
            <w:insideH w:val="nil"/>
          </w:tblBorders>
        </w:tblPrEx>
        <w:tc>
          <w:tcPr>
            <w:gridSpan w:val="7"/>
            <w:tcW w:w="13605" w:type="dxa"/>
            <w:tcBorders>
              <w:top w:val="nil"/>
            </w:tcBorders>
          </w:tcPr>
          <w:p>
            <w:pPr>
              <w:pStyle w:val="0"/>
              <w:jc w:val="both"/>
            </w:pPr>
            <w:r>
              <w:rPr>
                <w:sz w:val="20"/>
              </w:rPr>
              <w:t xml:space="preserve">(в ред. Постановлений Правительства Калининградской области от 22.03.2023 </w:t>
            </w:r>
            <w:hyperlink w:history="0" r:id="rId96" w:tooltip="Постановление Правительства Калининградской области от 22.03.2023 N 135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135</w:t>
              </w:r>
            </w:hyperlink>
            <w:r>
              <w:rPr>
                <w:sz w:val="20"/>
              </w:rPr>
              <w:t xml:space="preserve">,</w:t>
            </w:r>
          </w:p>
          <w:p>
            <w:pPr>
              <w:pStyle w:val="0"/>
              <w:jc w:val="both"/>
            </w:pPr>
            <w:r>
              <w:rPr>
                <w:sz w:val="20"/>
              </w:rPr>
              <w:t xml:space="preserve">от 21.08.2023 </w:t>
            </w:r>
            <w:hyperlink w:history="0" r:id="rId97"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386-п</w:t>
              </w:r>
            </w:hyperlink>
            <w:r>
              <w:rPr>
                <w:sz w:val="20"/>
              </w:rPr>
              <w:t xml:space="preserve">)</w:t>
            </w:r>
          </w:p>
        </w:tc>
      </w:tr>
      <w:tr>
        <w:tblPrEx>
          <w:tblBorders>
            <w:insideH w:val="nil"/>
          </w:tblBorders>
        </w:tblPrEx>
        <w:tc>
          <w:tcPr>
            <w:tcW w:w="560" w:type="dxa"/>
            <w:tcBorders>
              <w:bottom w:val="nil"/>
            </w:tcBorders>
          </w:tcPr>
          <w:p>
            <w:pPr>
              <w:pStyle w:val="0"/>
              <w:jc w:val="center"/>
            </w:pPr>
            <w:r>
              <w:rPr>
                <w:sz w:val="20"/>
              </w:rPr>
              <w:t xml:space="preserve">21</w:t>
            </w:r>
          </w:p>
        </w:tc>
        <w:tc>
          <w:tcPr>
            <w:tcW w:w="2131" w:type="dxa"/>
            <w:tcBorders>
              <w:bottom w:val="nil"/>
            </w:tcBorders>
          </w:tcPr>
          <w:p>
            <w:pPr>
              <w:pStyle w:val="0"/>
            </w:pPr>
            <w:r>
              <w:rPr>
                <w:sz w:val="20"/>
              </w:rPr>
              <w:t xml:space="preserve">3.2. Основное мероприятие "Создание (реконструкция, строительство) и эксплуатация объекта - детского оздоровительного лагеря в г. Светлогорске по Калининградскому пр., 79, в рамках концессионного соглашения, заключаемого в соответствии с Федеральным </w:t>
            </w:r>
            <w:hyperlink w:history="0" r:id="rId98" w:tooltip="Федеральный закон от 21.07.2005 N 115-ФЗ (ред. от 10.07.2023) &quot;О концессионных соглашениях&quot; {КонсультантПлюс}">
              <w:r>
                <w:rPr>
                  <w:sz w:val="20"/>
                  <w:color w:val="0000ff"/>
                </w:rPr>
                <w:t xml:space="preserve">законом</w:t>
              </w:r>
            </w:hyperlink>
            <w:r>
              <w:rPr>
                <w:sz w:val="20"/>
              </w:rPr>
              <w:t xml:space="preserve"> от 21 июля 2005 года N 115-ФЗ "О концессионных соглашениях"</w:t>
            </w:r>
          </w:p>
          <w:p>
            <w:pPr>
              <w:pStyle w:val="0"/>
            </w:pPr>
            <w:r>
              <w:rPr>
                <w:sz w:val="20"/>
              </w:rPr>
              <w:t xml:space="preserve">(Код ЦСР 03302)</w:t>
            </w:r>
          </w:p>
        </w:tc>
        <w:tc>
          <w:tcPr>
            <w:tcW w:w="1753" w:type="dxa"/>
            <w:tcBorders>
              <w:bottom w:val="nil"/>
            </w:tcBorders>
          </w:tcPr>
          <w:p>
            <w:pPr>
              <w:pStyle w:val="0"/>
            </w:pPr>
            <w:r>
              <w:rPr>
                <w:sz w:val="20"/>
              </w:rPr>
              <w:t xml:space="preserve">Министерство социальной политики Калининградской области</w:t>
            </w:r>
          </w:p>
        </w:tc>
        <w:tc>
          <w:tcPr>
            <w:tcW w:w="879" w:type="dxa"/>
            <w:tcBorders>
              <w:bottom w:val="nil"/>
            </w:tcBorders>
          </w:tcPr>
          <w:p>
            <w:pPr>
              <w:pStyle w:val="0"/>
              <w:jc w:val="center"/>
            </w:pPr>
            <w:r>
              <w:rPr>
                <w:sz w:val="20"/>
              </w:rPr>
              <w:t xml:space="preserve">1 января 2022 года</w:t>
            </w:r>
          </w:p>
        </w:tc>
        <w:tc>
          <w:tcPr>
            <w:tcW w:w="881" w:type="dxa"/>
            <w:tcBorders>
              <w:bottom w:val="nil"/>
            </w:tcBorders>
          </w:tcPr>
          <w:p>
            <w:pPr>
              <w:pStyle w:val="0"/>
              <w:jc w:val="center"/>
            </w:pPr>
            <w:r>
              <w:rPr>
                <w:sz w:val="20"/>
              </w:rPr>
              <w:t xml:space="preserve">31 декабря 2030 года</w:t>
            </w:r>
          </w:p>
        </w:tc>
        <w:tc>
          <w:tcPr>
            <w:tcW w:w="4623" w:type="dxa"/>
            <w:tcBorders>
              <w:bottom w:val="nil"/>
            </w:tcBorders>
          </w:tcPr>
          <w:p>
            <w:pPr>
              <w:pStyle w:val="0"/>
            </w:pPr>
            <w:r>
              <w:rPr>
                <w:sz w:val="20"/>
              </w:rPr>
              <w:t xml:space="preserve">- Создание (реконструкция, строительство) и эксплуатация объекта - детского оздоровительного лагеря летнего функционирования в г. Светлогорске по Калининградскому пр., 79, в рамках концессионного соглашения;</w:t>
            </w:r>
          </w:p>
          <w:p>
            <w:pPr>
              <w:pStyle w:val="0"/>
            </w:pPr>
            <w:r>
              <w:rPr>
                <w:sz w:val="20"/>
              </w:rPr>
              <w:t xml:space="preserve">- реализация мероприятий по предоставлению услуг в сфере отдыха и оздоровления детей в детском оздоровительном лагере летнего функционирования в городе Светлогорске в рамках концессионного соглашения</w:t>
            </w:r>
          </w:p>
        </w:tc>
        <w:tc>
          <w:tcPr>
            <w:tcW w:w="2778" w:type="dxa"/>
            <w:tcBorders>
              <w:bottom w:val="nil"/>
            </w:tcBorders>
          </w:tcPr>
          <w:p>
            <w:pPr>
              <w:pStyle w:val="0"/>
            </w:pPr>
            <w:r>
              <w:rPr>
                <w:sz w:val="20"/>
              </w:rPr>
              <w:t xml:space="preserve">ИЦ 3) доля несовершеннолетних детей Калининградской области, охваченных организованными формами отдыха, оздоровления и занятости, в общей численности детей в возрасте от 6 до 18 лет (в год);</w:t>
            </w:r>
          </w:p>
          <w:p>
            <w:pPr>
              <w:pStyle w:val="0"/>
            </w:pPr>
            <w:r>
              <w:rPr>
                <w:sz w:val="20"/>
              </w:rPr>
              <w:t xml:space="preserve">ИЗ 3.1) количество организаций отдыха и оздоровления детей, сведения о которых содержатся в реестре организаций отдыха детей и их оздоровления на территории Калининградской области (на конец года)</w:t>
            </w:r>
          </w:p>
        </w:tc>
      </w:tr>
      <w:tr>
        <w:tblPrEx>
          <w:tblBorders>
            <w:insideH w:val="nil"/>
          </w:tblBorders>
        </w:tblPrEx>
        <w:tc>
          <w:tcPr>
            <w:gridSpan w:val="7"/>
            <w:tcW w:w="13605" w:type="dxa"/>
            <w:tcBorders>
              <w:top w:val="nil"/>
            </w:tcBorders>
          </w:tcPr>
          <w:p>
            <w:pPr>
              <w:pStyle w:val="0"/>
              <w:jc w:val="both"/>
            </w:pPr>
            <w:r>
              <w:rPr>
                <w:sz w:val="20"/>
              </w:rPr>
              <w:t xml:space="preserve">(в ред. </w:t>
            </w:r>
            <w:hyperlink w:history="0" r:id="rId99" w:tooltip="Постановление Правительства Калининградской области от 22.03.2023 N 135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22.03.2023 N 135)</w:t>
            </w:r>
          </w:p>
        </w:tc>
      </w:tr>
      <w:tr>
        <w:tc>
          <w:tcPr>
            <w:tcW w:w="560" w:type="dxa"/>
          </w:tcPr>
          <w:p>
            <w:pPr>
              <w:pStyle w:val="0"/>
              <w:jc w:val="center"/>
            </w:pPr>
            <w:r>
              <w:rPr>
                <w:sz w:val="20"/>
              </w:rPr>
              <w:t xml:space="preserve">22</w:t>
            </w:r>
          </w:p>
        </w:tc>
        <w:tc>
          <w:tcPr>
            <w:gridSpan w:val="6"/>
            <w:tcW w:w="13045" w:type="dxa"/>
          </w:tcPr>
          <w:p>
            <w:pPr>
              <w:pStyle w:val="0"/>
            </w:pPr>
            <w:hyperlink w:history="0" w:anchor="P226" w:tooltip="Паспорт подпрограммы 4">
              <w:r>
                <w:rPr>
                  <w:sz w:val="20"/>
                  <w:color w:val="0000ff"/>
                </w:rPr>
                <w:t xml:space="preserve">Подпрограмма</w:t>
              </w:r>
            </w:hyperlink>
            <w:r>
              <w:rPr>
                <w:sz w:val="20"/>
              </w:rPr>
              <w:t xml:space="preserve"> "Социальное обслуживание населения. Повышение качества жизни отдельных категорий граждан, в том числе граждан старшего поколения" (далее - подпрограмма 4)</w:t>
            </w:r>
          </w:p>
        </w:tc>
      </w:tr>
      <w:tr>
        <w:tc>
          <w:tcPr>
            <w:tcW w:w="560" w:type="dxa"/>
          </w:tcPr>
          <w:p>
            <w:pPr>
              <w:pStyle w:val="0"/>
              <w:jc w:val="center"/>
            </w:pPr>
            <w:r>
              <w:rPr>
                <w:sz w:val="20"/>
              </w:rPr>
              <w:t xml:space="preserve">23</w:t>
            </w:r>
          </w:p>
        </w:tc>
        <w:tc>
          <w:tcPr>
            <w:gridSpan w:val="6"/>
            <w:tcW w:w="13045" w:type="dxa"/>
          </w:tcPr>
          <w:p>
            <w:pPr>
              <w:pStyle w:val="0"/>
            </w:pPr>
            <w:r>
              <w:rPr>
                <w:sz w:val="20"/>
              </w:rPr>
              <w:t xml:space="preserve">Задача государственной программы и цель подпрограммы 4: повышение качества и доступности социального обслуживания населения</w:t>
            </w:r>
          </w:p>
        </w:tc>
      </w:tr>
      <w:tr>
        <w:tc>
          <w:tcPr>
            <w:tcW w:w="560" w:type="dxa"/>
          </w:tcPr>
          <w:p>
            <w:pPr>
              <w:pStyle w:val="0"/>
              <w:jc w:val="center"/>
            </w:pPr>
            <w:r>
              <w:rPr>
                <w:sz w:val="20"/>
              </w:rPr>
              <w:t xml:space="preserve">24</w:t>
            </w:r>
          </w:p>
        </w:tc>
        <w:tc>
          <w:tcPr>
            <w:gridSpan w:val="6"/>
            <w:tcW w:w="13045" w:type="dxa"/>
          </w:tcPr>
          <w:p>
            <w:pPr>
              <w:pStyle w:val="0"/>
            </w:pPr>
            <w:r>
              <w:rPr>
                <w:sz w:val="20"/>
              </w:rPr>
              <w:t xml:space="preserve">Задачи подпрограммы 4:</w:t>
            </w:r>
          </w:p>
          <w:p>
            <w:pPr>
              <w:pStyle w:val="0"/>
            </w:pPr>
            <w:r>
              <w:rPr>
                <w:sz w:val="20"/>
              </w:rPr>
              <w:t xml:space="preserve">1) создание условий для развития рынка социальных услуг в сфере социального обслуживания и участия в нем организаций различных организационно-правовых форм и форм собственности;</w:t>
            </w:r>
          </w:p>
          <w:p>
            <w:pPr>
              <w:pStyle w:val="0"/>
            </w:pPr>
            <w:r>
              <w:rPr>
                <w:sz w:val="20"/>
              </w:rPr>
              <w:t xml:space="preserve">2) развитие системы социального обслуживания граждан и повышение качества предоставляемых государственных услуг (выполненных работ);</w:t>
            </w:r>
          </w:p>
          <w:p>
            <w:pPr>
              <w:pStyle w:val="0"/>
            </w:pPr>
            <w:r>
              <w:rPr>
                <w:sz w:val="20"/>
              </w:rPr>
              <w:t xml:space="preserve">3) повышение качества жизни, увеличение периода активного долголетия граждан старшего поколения и реализация системы долговременного ухода за гражданами пожилого возраста</w:t>
            </w:r>
          </w:p>
        </w:tc>
      </w:tr>
      <w:tr>
        <w:tblPrEx>
          <w:tblBorders>
            <w:insideH w:val="nil"/>
          </w:tblBorders>
        </w:tblPrEx>
        <w:tc>
          <w:tcPr>
            <w:tcW w:w="560" w:type="dxa"/>
            <w:tcBorders>
              <w:bottom w:val="nil"/>
            </w:tcBorders>
          </w:tcPr>
          <w:p>
            <w:pPr>
              <w:pStyle w:val="0"/>
              <w:jc w:val="center"/>
            </w:pPr>
            <w:r>
              <w:rPr>
                <w:sz w:val="20"/>
              </w:rPr>
              <w:t xml:space="preserve">25</w:t>
            </w:r>
          </w:p>
        </w:tc>
        <w:tc>
          <w:tcPr>
            <w:tcW w:w="2131" w:type="dxa"/>
            <w:tcBorders>
              <w:bottom w:val="nil"/>
            </w:tcBorders>
          </w:tcPr>
          <w:p>
            <w:pPr>
              <w:pStyle w:val="0"/>
            </w:pPr>
            <w:r>
              <w:rPr>
                <w:sz w:val="20"/>
              </w:rPr>
              <w:t xml:space="preserve">4.1. Региональный проект "Разработка и реализация программы системной поддержки и повышения качества жизни граждан старшего поколения (Калининградская область)"</w:t>
            </w:r>
          </w:p>
          <w:p>
            <w:pPr>
              <w:pStyle w:val="0"/>
            </w:pPr>
            <w:r>
              <w:rPr>
                <w:sz w:val="20"/>
              </w:rPr>
              <w:t xml:space="preserve">(Код ЦСР 034Р3)</w:t>
            </w:r>
          </w:p>
        </w:tc>
        <w:tc>
          <w:tcPr>
            <w:tcW w:w="1753" w:type="dxa"/>
            <w:tcBorders>
              <w:bottom w:val="nil"/>
            </w:tcBorders>
          </w:tcPr>
          <w:p>
            <w:pPr>
              <w:pStyle w:val="0"/>
            </w:pPr>
            <w:r>
              <w:rPr>
                <w:sz w:val="20"/>
              </w:rPr>
              <w:t xml:space="preserve">Министерство социальной политики Калининградской области</w:t>
            </w:r>
          </w:p>
        </w:tc>
        <w:tc>
          <w:tcPr>
            <w:tcW w:w="879" w:type="dxa"/>
            <w:tcBorders>
              <w:bottom w:val="nil"/>
            </w:tcBorders>
          </w:tcPr>
          <w:p>
            <w:pPr>
              <w:pStyle w:val="0"/>
              <w:jc w:val="center"/>
            </w:pPr>
            <w:r>
              <w:rPr>
                <w:sz w:val="20"/>
              </w:rPr>
              <w:t xml:space="preserve">1 января 2022 года</w:t>
            </w:r>
          </w:p>
        </w:tc>
        <w:tc>
          <w:tcPr>
            <w:tcW w:w="881" w:type="dxa"/>
            <w:tcBorders>
              <w:bottom w:val="nil"/>
            </w:tcBorders>
          </w:tcPr>
          <w:p>
            <w:pPr>
              <w:pStyle w:val="0"/>
              <w:jc w:val="center"/>
            </w:pPr>
            <w:r>
              <w:rPr>
                <w:sz w:val="20"/>
              </w:rPr>
              <w:t xml:space="preserve">31 декабря 2030 года</w:t>
            </w:r>
          </w:p>
        </w:tc>
        <w:tc>
          <w:tcPr>
            <w:tcW w:w="4623" w:type="dxa"/>
            <w:tcBorders>
              <w:bottom w:val="nil"/>
            </w:tcBorders>
          </w:tcPr>
          <w:p>
            <w:pPr>
              <w:pStyle w:val="0"/>
            </w:pPr>
            <w:r>
              <w:rPr>
                <w:sz w:val="20"/>
              </w:rPr>
              <w:t xml:space="preserve">- Предоставление путевок отдельным категориям граждан старшего поколения;</w:t>
            </w:r>
          </w:p>
          <w:p>
            <w:pPr>
              <w:pStyle w:val="0"/>
            </w:pPr>
            <w:r>
              <w:rPr>
                <w:sz w:val="20"/>
              </w:rPr>
              <w:t xml:space="preserve">- оказание услуг в гериатрическом отделении государственного бюджетного социально-оздоровительного учреждения "Госпиталь для ветеранов войн Калининградской области";</w:t>
            </w:r>
          </w:p>
          <w:p>
            <w:pPr>
              <w:pStyle w:val="0"/>
            </w:pPr>
            <w:r>
              <w:rPr>
                <w:sz w:val="20"/>
              </w:rPr>
              <w:t xml:space="preserve">- организация работы служб "Мобильная бригада";</w:t>
            </w:r>
          </w:p>
          <w:p>
            <w:pPr>
              <w:pStyle w:val="0"/>
            </w:pPr>
            <w:r>
              <w:rPr>
                <w:sz w:val="20"/>
              </w:rPr>
              <w:t xml:space="preserve">- абзац утратил силу. - </w:t>
            </w:r>
            <w:hyperlink w:history="0" r:id="rId100" w:tooltip="Постановление Правительства Калининградской области от 22.03.2023 N 135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Постановление</w:t>
              </w:r>
            </w:hyperlink>
            <w:r>
              <w:rPr>
                <w:sz w:val="20"/>
              </w:rPr>
              <w:t xml:space="preserve"> Правительства Калининградской области от 22.03.2023 N 135;</w:t>
            </w:r>
          </w:p>
          <w:p>
            <w:pPr>
              <w:pStyle w:val="0"/>
            </w:pPr>
            <w:r>
              <w:rPr>
                <w:sz w:val="20"/>
              </w:rPr>
              <w:t xml:space="preserve">- абзац исключен. - </w:t>
            </w:r>
            <w:hyperlink w:history="0" r:id="rId101"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Постановление</w:t>
              </w:r>
            </w:hyperlink>
            <w:r>
              <w:rPr>
                <w:sz w:val="20"/>
              </w:rPr>
              <w:t xml:space="preserve"> Правительства Калининградской области от 23.12.2022 N 684;</w:t>
            </w:r>
          </w:p>
          <w:p>
            <w:pPr>
              <w:pStyle w:val="0"/>
            </w:pPr>
            <w:r>
              <w:rPr>
                <w:sz w:val="20"/>
              </w:rPr>
              <w:t xml:space="preserve">- приведение организаций социального обслуживания Калининградской области в надлежащее состояние (материально-техническое обеспечение);</w:t>
            </w:r>
          </w:p>
          <w:p>
            <w:pPr>
              <w:pStyle w:val="0"/>
            </w:pPr>
            <w:r>
              <w:rPr>
                <w:sz w:val="20"/>
              </w:rPr>
              <w:t xml:space="preserve">- проведение торжественного мероприятия, приуроченного к Дню пожилых людей</w:t>
            </w:r>
          </w:p>
        </w:tc>
        <w:tc>
          <w:tcPr>
            <w:tcW w:w="2778" w:type="dxa"/>
            <w:tcBorders>
              <w:bottom w:val="nil"/>
            </w:tcBorders>
          </w:tcPr>
          <w:p>
            <w:pPr>
              <w:pStyle w:val="0"/>
            </w:pPr>
            <w:r>
              <w:rPr>
                <w:sz w:val="20"/>
              </w:rPr>
              <w:t xml:space="preserve">ИЦ 4) доля граждан, получивших государственные услуги в сфере социальной защиты и социального обслуживания, в общем числе граждан, имеющих право на получение государственных услуг в сфере социальной защиты и социального обслуживания и обратившихся за их получением (в год);</w:t>
            </w:r>
          </w:p>
          <w:p>
            <w:pPr>
              <w:pStyle w:val="0"/>
            </w:pPr>
            <w:r>
              <w:rPr>
                <w:sz w:val="20"/>
              </w:rPr>
              <w:t xml:space="preserve">ИЗ 4.1)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(в год);</w:t>
            </w:r>
          </w:p>
          <w:p>
            <w:pPr>
              <w:pStyle w:val="0"/>
            </w:pPr>
            <w:r>
              <w:rPr>
                <w:sz w:val="20"/>
              </w:rPr>
              <w:t xml:space="preserve">ИЗ 4.4) доля граждан старшего поколения, положительно оценивающих уровень, качество и доступность социального обслуживания, в общей численности граждан старшего поколения, принявших участие в мониторинге качества социальных услуг (в год)</w:t>
            </w:r>
          </w:p>
        </w:tc>
      </w:tr>
      <w:tr>
        <w:tblPrEx>
          <w:tblBorders>
            <w:insideH w:val="nil"/>
          </w:tblBorders>
        </w:tblPrEx>
        <w:tc>
          <w:tcPr>
            <w:gridSpan w:val="7"/>
            <w:tcW w:w="13605" w:type="dxa"/>
            <w:tcBorders>
              <w:top w:val="nil"/>
            </w:tcBorders>
          </w:tcPr>
          <w:p>
            <w:pPr>
              <w:pStyle w:val="0"/>
              <w:jc w:val="both"/>
            </w:pPr>
            <w:r>
              <w:rPr>
                <w:sz w:val="20"/>
              </w:rPr>
              <w:t xml:space="preserve">(в ред. Постановлений Правительства Калининградской области от 23.12.2022 </w:t>
            </w:r>
            <w:hyperlink w:history="0" r:id="rId102"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684</w:t>
              </w:r>
            </w:hyperlink>
            <w:r>
              <w:rPr>
                <w:sz w:val="20"/>
              </w:rPr>
              <w:t xml:space="preserve">,</w:t>
            </w:r>
          </w:p>
          <w:p>
            <w:pPr>
              <w:pStyle w:val="0"/>
              <w:jc w:val="both"/>
            </w:pPr>
            <w:r>
              <w:rPr>
                <w:sz w:val="20"/>
              </w:rPr>
              <w:t xml:space="preserve">от 22.03.2023 </w:t>
            </w:r>
            <w:hyperlink w:history="0" r:id="rId103" w:tooltip="Постановление Правительства Калининградской области от 22.03.2023 N 135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135</w:t>
              </w:r>
            </w:hyperlink>
            <w:r>
              <w:rPr>
                <w:sz w:val="20"/>
              </w:rPr>
              <w:t xml:space="preserve">)</w:t>
            </w:r>
          </w:p>
        </w:tc>
      </w:tr>
      <w:tr>
        <w:tblPrEx>
          <w:tblBorders>
            <w:insideH w:val="nil"/>
          </w:tblBorders>
        </w:tblPrEx>
        <w:tc>
          <w:tcPr>
            <w:gridSpan w:val="7"/>
            <w:tcW w:w="13605"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строки 26 в редакции </w:t>
                  </w:r>
                  <w:hyperlink w:history="0" r:id="rId104"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color w:val="392c69"/>
                    </w:rPr>
                    <w:t xml:space="preserve"> Правительства Калининградской</w:t>
                  </w:r>
                </w:p>
                <w:p>
                  <w:pPr>
                    <w:pStyle w:val="0"/>
                    <w:jc w:val="both"/>
                  </w:pPr>
                  <w:r>
                    <w:rPr>
                      <w:sz w:val="20"/>
                      <w:color w:val="392c69"/>
                    </w:rPr>
                    <w:t xml:space="preserve">области от 21.08.2023 N 386-п распространяется на правоотношения, возникшие</w:t>
                  </w:r>
                </w:p>
                <w:p>
                  <w:pPr>
                    <w:pStyle w:val="0"/>
                    <w:jc w:val="both"/>
                  </w:pPr>
                  <w:r>
                    <w:rPr>
                      <w:sz w:val="20"/>
                      <w:color w:val="392c69"/>
                    </w:rPr>
                    <w:t xml:space="preserve">с 01.06.2023 (</w:t>
                  </w:r>
                  <w:hyperlink w:history="0" r:id="rId105"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Постановление</w:t>
                    </w:r>
                  </w:hyperlink>
                  <w:r>
                    <w:rPr>
                      <w:sz w:val="20"/>
                      <w:color w:val="392c69"/>
                    </w:rPr>
                    <w:t xml:space="preserve"> Правительства Калининградской области от 21.08.2023</w:t>
                  </w:r>
                </w:p>
                <w:p>
                  <w:pPr>
                    <w:pStyle w:val="0"/>
                    <w:jc w:val="both"/>
                  </w:pPr>
                  <w:r>
                    <w:rPr>
                      <w:sz w:val="20"/>
                      <w:color w:val="392c69"/>
                    </w:rPr>
                    <w:t xml:space="preserve">N 386-п).</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560" w:type="dxa"/>
            <w:tcBorders>
              <w:top w:val="nil"/>
              <w:bottom w:val="nil"/>
            </w:tcBorders>
          </w:tcPr>
          <w:p>
            <w:pPr>
              <w:pStyle w:val="0"/>
              <w:jc w:val="center"/>
            </w:pPr>
            <w:r>
              <w:rPr>
                <w:sz w:val="20"/>
              </w:rPr>
              <w:t xml:space="preserve">26</w:t>
            </w:r>
          </w:p>
        </w:tc>
        <w:tc>
          <w:tcPr>
            <w:tcW w:w="2131" w:type="dxa"/>
            <w:tcBorders>
              <w:top w:val="nil"/>
              <w:bottom w:val="nil"/>
            </w:tcBorders>
          </w:tcPr>
          <w:p>
            <w:pPr>
              <w:pStyle w:val="0"/>
            </w:pPr>
            <w:r>
              <w:rPr>
                <w:sz w:val="20"/>
              </w:rPr>
              <w:t xml:space="preserve">4.2. Основное мероприятие "Имущественная поддержка социально ориентированных некоммерческих организаций в целях оказания социальных услуг"</w:t>
            </w:r>
          </w:p>
          <w:p>
            <w:pPr>
              <w:pStyle w:val="0"/>
            </w:pPr>
            <w:r>
              <w:rPr>
                <w:sz w:val="20"/>
              </w:rPr>
              <w:t xml:space="preserve">(Код ЦСР 03401)</w:t>
            </w:r>
          </w:p>
        </w:tc>
        <w:tc>
          <w:tcPr>
            <w:tcW w:w="1753" w:type="dxa"/>
            <w:tcBorders>
              <w:top w:val="nil"/>
              <w:bottom w:val="nil"/>
            </w:tcBorders>
          </w:tcPr>
          <w:p>
            <w:pPr>
              <w:pStyle w:val="0"/>
            </w:pPr>
            <w:r>
              <w:rPr>
                <w:sz w:val="20"/>
              </w:rPr>
              <w:t xml:space="preserve">Министерство социальной политики Калининградской области</w:t>
            </w:r>
          </w:p>
        </w:tc>
        <w:tc>
          <w:tcPr>
            <w:tcW w:w="879" w:type="dxa"/>
            <w:tcBorders>
              <w:top w:val="nil"/>
              <w:bottom w:val="nil"/>
            </w:tcBorders>
          </w:tcPr>
          <w:p>
            <w:pPr>
              <w:pStyle w:val="0"/>
              <w:jc w:val="center"/>
            </w:pPr>
            <w:r>
              <w:rPr>
                <w:sz w:val="20"/>
              </w:rPr>
              <w:t xml:space="preserve">1 января 2022 года</w:t>
            </w:r>
          </w:p>
        </w:tc>
        <w:tc>
          <w:tcPr>
            <w:tcW w:w="881" w:type="dxa"/>
            <w:tcBorders>
              <w:top w:val="nil"/>
              <w:bottom w:val="nil"/>
            </w:tcBorders>
          </w:tcPr>
          <w:p>
            <w:pPr>
              <w:pStyle w:val="0"/>
              <w:jc w:val="center"/>
            </w:pPr>
            <w:r>
              <w:rPr>
                <w:sz w:val="20"/>
              </w:rPr>
              <w:t xml:space="preserve">31 декабря 2030 года</w:t>
            </w:r>
          </w:p>
        </w:tc>
        <w:tc>
          <w:tcPr>
            <w:tcW w:w="4623" w:type="dxa"/>
            <w:tcBorders>
              <w:top w:val="nil"/>
              <w:bottom w:val="nil"/>
            </w:tcBorders>
          </w:tcPr>
          <w:p>
            <w:pPr>
              <w:pStyle w:val="0"/>
            </w:pPr>
            <w:r>
              <w:rPr>
                <w:sz w:val="20"/>
              </w:rPr>
              <w:t xml:space="preserve">- Предоставление государственными бюджетными учреждениями Калининградской области нежилых помещений в безвозмездное пользование для организации оказания социальных услуг в соответствии с уставом организации:</w:t>
            </w:r>
          </w:p>
          <w:p>
            <w:pPr>
              <w:pStyle w:val="0"/>
            </w:pPr>
            <w:r>
              <w:rPr>
                <w:sz w:val="20"/>
              </w:rPr>
              <w:t xml:space="preserve">- государственным бюджетным социально-оздоровительным учреждением Калининградской области "Госпиталь для ветеранов войн Калининградской области" в безвозмездное пользование автономной некоммерческой организации "Региональный центр социального обслуживания населения" нежилых помещений общей площадью 83,7 кв. м в здании, расположенном по адресу: г. Калининград, ул. Комсомольская, д. 91А, на срок не более 10 лет;</w:t>
            </w:r>
          </w:p>
          <w:p>
            <w:pPr>
              <w:pStyle w:val="0"/>
            </w:pPr>
            <w:r>
              <w:rPr>
                <w:sz w:val="20"/>
              </w:rPr>
              <w:t xml:space="preserve">- государственным бюджетным социальным учреждением Калининградской области - профессиональной образовательной организацией "Советский техникум-интернат" в безвозмездное пользование региональной общественной организации родителей детей-инвалидов Калининградской области "Астарта" нежилых помещений общей площадью не более 550 кв. м, расположенных по адресу: г. Калининград, пос. Прегольский, д. 19, сроком на 5 лет;</w:t>
            </w:r>
          </w:p>
          <w:p>
            <w:pPr>
              <w:pStyle w:val="0"/>
            </w:pPr>
            <w:r>
              <w:rPr>
                <w:sz w:val="20"/>
              </w:rPr>
              <w:t xml:space="preserve">- государственным бюджетным стационарным учреждением социального обслуживания Калининградской области "Социальный центр "Теплый дом" в безвозмездное пользование автономной некоммерческой организации "Центр реабилитации и развития "Радуга" нежилых помещений общей площадью не более 1024 кв. м, расположенных по адресу: Калининградская область, Озерский район, пос. Олехово, ул. Суворова, д. 2, сроком 5 лет для организации оказания социальных услуг, деятельности в области образования, здравоохранения;</w:t>
            </w:r>
          </w:p>
          <w:p>
            <w:pPr>
              <w:pStyle w:val="0"/>
            </w:pPr>
            <w:r>
              <w:rPr>
                <w:sz w:val="20"/>
              </w:rPr>
              <w:t xml:space="preserve">- государственным бюджетным социально-оздоровительным учреждением Калининградской области "Госпиталь для ветеранов войн Калининградской области" в безвозмездное пользование филиалу государственного фонда поддержки участников специальной военной операции "Защитники Отечества" нежилых помещений общей площадью 356,7 кв. м в здании, расположенном по адресу: г. Калининград, ул. Комсомольская, д. 91В</w:t>
            </w:r>
          </w:p>
        </w:tc>
        <w:tc>
          <w:tcPr>
            <w:tcW w:w="2778" w:type="dxa"/>
            <w:tcBorders>
              <w:top w:val="nil"/>
              <w:bottom w:val="nil"/>
            </w:tcBorders>
          </w:tcPr>
          <w:p>
            <w:pPr>
              <w:pStyle w:val="0"/>
            </w:pPr>
            <w:r>
              <w:rPr>
                <w:sz w:val="20"/>
              </w:rPr>
              <w:t xml:space="preserve">ИЗ 4.1)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(в год);</w:t>
            </w:r>
          </w:p>
          <w:p>
            <w:pPr>
              <w:pStyle w:val="0"/>
            </w:pPr>
            <w:r>
              <w:rPr>
                <w:sz w:val="20"/>
              </w:rPr>
              <w:t xml:space="preserve">ИЗ 4.2) 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(в год)</w:t>
            </w:r>
          </w:p>
        </w:tc>
      </w:tr>
      <w:tr>
        <w:tblPrEx>
          <w:tblBorders>
            <w:insideH w:val="nil"/>
          </w:tblBorders>
        </w:tblPrEx>
        <w:tc>
          <w:tcPr>
            <w:gridSpan w:val="7"/>
            <w:tcW w:w="13605" w:type="dxa"/>
            <w:tcBorders>
              <w:top w:val="nil"/>
            </w:tcBorders>
          </w:tcPr>
          <w:p>
            <w:pPr>
              <w:pStyle w:val="0"/>
              <w:jc w:val="both"/>
            </w:pPr>
            <w:r>
              <w:rPr>
                <w:sz w:val="20"/>
              </w:rPr>
              <w:t xml:space="preserve">(п. 26 в ред. </w:t>
            </w:r>
            <w:hyperlink w:history="0" r:id="rId106"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21.08.2023</w:t>
            </w:r>
          </w:p>
          <w:p>
            <w:pPr>
              <w:pStyle w:val="0"/>
              <w:jc w:val="both"/>
            </w:pPr>
            <w:r>
              <w:rPr>
                <w:sz w:val="20"/>
              </w:rPr>
              <w:t xml:space="preserve">N 386-п)</w:t>
            </w:r>
          </w:p>
        </w:tc>
      </w:tr>
      <w:tr>
        <w:tblPrEx>
          <w:tblBorders>
            <w:insideH w:val="nil"/>
          </w:tblBorders>
        </w:tblPrEx>
        <w:tc>
          <w:tcPr>
            <w:tcW w:w="560" w:type="dxa"/>
            <w:tcBorders>
              <w:bottom w:val="nil"/>
            </w:tcBorders>
          </w:tcPr>
          <w:p>
            <w:pPr>
              <w:pStyle w:val="0"/>
              <w:jc w:val="center"/>
            </w:pPr>
            <w:r>
              <w:rPr>
                <w:sz w:val="20"/>
              </w:rPr>
              <w:t xml:space="preserve">27</w:t>
            </w:r>
          </w:p>
        </w:tc>
        <w:tc>
          <w:tcPr>
            <w:tcW w:w="2131" w:type="dxa"/>
            <w:tcBorders>
              <w:bottom w:val="nil"/>
            </w:tcBorders>
          </w:tcPr>
          <w:p>
            <w:pPr>
              <w:pStyle w:val="0"/>
            </w:pPr>
            <w:r>
              <w:rPr>
                <w:sz w:val="20"/>
              </w:rPr>
              <w:t xml:space="preserve">4.3. Основное мероприятие "Социальное обслуживание граждан"</w:t>
            </w:r>
          </w:p>
          <w:p>
            <w:pPr>
              <w:pStyle w:val="0"/>
            </w:pPr>
            <w:r>
              <w:rPr>
                <w:sz w:val="20"/>
              </w:rPr>
              <w:t xml:space="preserve">(Код ЦСР 03402)</w:t>
            </w:r>
          </w:p>
        </w:tc>
        <w:tc>
          <w:tcPr>
            <w:tcW w:w="1753" w:type="dxa"/>
            <w:tcBorders>
              <w:bottom w:val="nil"/>
            </w:tcBorders>
          </w:tcPr>
          <w:p>
            <w:pPr>
              <w:pStyle w:val="0"/>
            </w:pPr>
            <w:r>
              <w:rPr>
                <w:sz w:val="20"/>
              </w:rPr>
              <w:t xml:space="preserve">Министерство социальной политики Калининградской области</w:t>
            </w:r>
          </w:p>
        </w:tc>
        <w:tc>
          <w:tcPr>
            <w:tcW w:w="879" w:type="dxa"/>
            <w:tcBorders>
              <w:bottom w:val="nil"/>
            </w:tcBorders>
          </w:tcPr>
          <w:p>
            <w:pPr>
              <w:pStyle w:val="0"/>
              <w:jc w:val="center"/>
            </w:pPr>
            <w:r>
              <w:rPr>
                <w:sz w:val="20"/>
              </w:rPr>
              <w:t xml:space="preserve">1 января 2022 года</w:t>
            </w:r>
          </w:p>
        </w:tc>
        <w:tc>
          <w:tcPr>
            <w:tcW w:w="881" w:type="dxa"/>
            <w:tcBorders>
              <w:bottom w:val="nil"/>
            </w:tcBorders>
          </w:tcPr>
          <w:p>
            <w:pPr>
              <w:pStyle w:val="0"/>
              <w:jc w:val="center"/>
            </w:pPr>
            <w:r>
              <w:rPr>
                <w:sz w:val="20"/>
              </w:rPr>
              <w:t xml:space="preserve">31 декабря 2030 года</w:t>
            </w:r>
          </w:p>
        </w:tc>
        <w:tc>
          <w:tcPr>
            <w:tcW w:w="4623" w:type="dxa"/>
            <w:tcBorders>
              <w:bottom w:val="nil"/>
            </w:tcBorders>
          </w:tcPr>
          <w:p>
            <w:pPr>
              <w:pStyle w:val="0"/>
            </w:pPr>
            <w:r>
              <w:rPr>
                <w:sz w:val="20"/>
              </w:rPr>
              <w:t xml:space="preserve">- деятельность учреждений социального обслуживания, подведомственных Министерству социальной политики Калининградской области;</w:t>
            </w:r>
          </w:p>
          <w:p>
            <w:pPr>
              <w:pStyle w:val="0"/>
            </w:pPr>
            <w:r>
              <w:rPr>
                <w:sz w:val="20"/>
              </w:rPr>
              <w:t xml:space="preserve">- руководство в сфере социальной поддержки населения;</w:t>
            </w:r>
          </w:p>
          <w:p>
            <w:pPr>
              <w:pStyle w:val="0"/>
            </w:pPr>
            <w:r>
              <w:rPr>
                <w:sz w:val="20"/>
              </w:rPr>
              <w:t xml:space="preserve">- предоставление государственных социальных услуг (выполнение работ) в рамках выполнения государственного задания;</w:t>
            </w:r>
          </w:p>
          <w:p>
            <w:pPr>
              <w:pStyle w:val="0"/>
            </w:pPr>
            <w:r>
              <w:rPr>
                <w:sz w:val="20"/>
              </w:rPr>
              <w:t xml:space="preserve">- социальное обслуживание граждан пожилого возраста и инвалидов на дому;</w:t>
            </w:r>
          </w:p>
          <w:p>
            <w:pPr>
              <w:pStyle w:val="0"/>
            </w:pPr>
            <w:r>
              <w:rPr>
                <w:sz w:val="20"/>
              </w:rPr>
              <w:t xml:space="preserve">- организация работы по привлечению негосударственных организаций к предоставлению социальных услуг в сфере социального обслуживания;</w:t>
            </w:r>
          </w:p>
          <w:p>
            <w:pPr>
              <w:pStyle w:val="0"/>
            </w:pPr>
            <w:r>
              <w:rPr>
                <w:sz w:val="20"/>
              </w:rPr>
              <w:t xml:space="preserve">- оказание социальных услуг гражданам в форме социального обслуживания на дому социально ориентированными некоммерческими организациями;</w:t>
            </w:r>
          </w:p>
          <w:p>
            <w:pPr>
              <w:pStyle w:val="0"/>
            </w:pPr>
            <w:r>
              <w:rPr>
                <w:sz w:val="20"/>
              </w:rPr>
              <w:t xml:space="preserve">- оказание социальных услуг гражданам в полустационарной форме социально ориентированными некоммерческими организациями;</w:t>
            </w:r>
          </w:p>
          <w:p>
            <w:pPr>
              <w:pStyle w:val="0"/>
            </w:pPr>
            <w:r>
              <w:rPr>
                <w:sz w:val="20"/>
              </w:rPr>
              <w:t xml:space="preserve">- возмещение затрат поставщика, предоставляющего социальные услуги получателям;</w:t>
            </w:r>
          </w:p>
          <w:p>
            <w:pPr>
              <w:pStyle w:val="0"/>
            </w:pPr>
            <w:r>
              <w:rPr>
                <w:sz w:val="20"/>
              </w:rPr>
              <w:t xml:space="preserve">-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формах;</w:t>
            </w:r>
          </w:p>
          <w:p>
            <w:pPr>
              <w:pStyle w:val="0"/>
            </w:pPr>
            <w:r>
              <w:rPr>
                <w:sz w:val="20"/>
              </w:rPr>
              <w:t xml:space="preserve">- оказание государственных услуг в социальной сфере в соответствии с социальным сертификатом;</w:t>
            </w:r>
          </w:p>
          <w:p>
            <w:pPr>
              <w:pStyle w:val="0"/>
            </w:pPr>
            <w:r>
              <w:rPr>
                <w:sz w:val="20"/>
              </w:rPr>
              <w:t xml:space="preserve">- апробация механизмов реализации государственного социального заказа на оказание государственной услуги "Предоставление социального обслуживания на дому" гражданам, полностью утратившим способность либо возможность осуществлять самообслуживание, самостоятельно передвигаться;</w:t>
            </w:r>
          </w:p>
          <w:p>
            <w:pPr>
              <w:pStyle w:val="0"/>
            </w:pPr>
            <w:r>
              <w:rPr>
                <w:sz w:val="20"/>
              </w:rPr>
              <w:t xml:space="preserve">- проведение контрольных (надзорных) мероприятий в сфере социального обслуживания граждан;</w:t>
            </w:r>
          </w:p>
          <w:p>
            <w:pPr>
              <w:pStyle w:val="0"/>
            </w:pPr>
            <w:r>
              <w:rPr>
                <w:sz w:val="20"/>
              </w:rPr>
              <w:t xml:space="preserve">- проведение независимой оценки качества оказания государственных услуг учреждениями социального обслуживания;</w:t>
            </w:r>
          </w:p>
          <w:p>
            <w:pPr>
              <w:pStyle w:val="0"/>
            </w:pPr>
            <w:r>
              <w:rPr>
                <w:sz w:val="20"/>
              </w:rPr>
              <w:t xml:space="preserve">- осуществление деятельности по опеке и попечительству в отношении совершеннолетних граждан;</w:t>
            </w:r>
          </w:p>
          <w:p>
            <w:pPr>
              <w:pStyle w:val="0"/>
            </w:pPr>
            <w:r>
              <w:rPr>
                <w:sz w:val="20"/>
              </w:rPr>
              <w:t xml:space="preserve">- абзац утратил силу. - </w:t>
            </w:r>
            <w:hyperlink w:history="0" r:id="rId107"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Постановление</w:t>
              </w:r>
            </w:hyperlink>
            <w:r>
              <w:rPr>
                <w:sz w:val="20"/>
              </w:rPr>
              <w:t xml:space="preserve"> Правительства Калининградской области от 21.08.2023 N 386-п</w:t>
            </w:r>
          </w:p>
        </w:tc>
        <w:tc>
          <w:tcPr>
            <w:tcW w:w="2778" w:type="dxa"/>
            <w:tcBorders>
              <w:bottom w:val="nil"/>
            </w:tcBorders>
          </w:tcPr>
          <w:p>
            <w:pPr>
              <w:pStyle w:val="0"/>
            </w:pPr>
            <w:r>
              <w:rPr>
                <w:sz w:val="20"/>
              </w:rPr>
              <w:t xml:space="preserve">ИЗ 4.1)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(в год);</w:t>
            </w:r>
          </w:p>
          <w:p>
            <w:pPr>
              <w:pStyle w:val="0"/>
            </w:pPr>
            <w:r>
              <w:rPr>
                <w:sz w:val="20"/>
              </w:rPr>
              <w:t xml:space="preserve">ИЗ 4.4) доля граждан старшего поколения, положительно оценивающих уровень, качество и доступность социального обслуживания, в общей численности граждан старшего поколения, принявших участие в мониторинге качества социальных услуг (в год)</w:t>
            </w:r>
          </w:p>
        </w:tc>
      </w:tr>
      <w:tr>
        <w:tblPrEx>
          <w:tblBorders>
            <w:insideH w:val="nil"/>
          </w:tblBorders>
        </w:tblPrEx>
        <w:tc>
          <w:tcPr>
            <w:gridSpan w:val="7"/>
            <w:tcW w:w="13605" w:type="dxa"/>
            <w:tcBorders>
              <w:top w:val="nil"/>
            </w:tcBorders>
          </w:tcPr>
          <w:p>
            <w:pPr>
              <w:pStyle w:val="0"/>
              <w:jc w:val="both"/>
            </w:pPr>
            <w:r>
              <w:rPr>
                <w:sz w:val="20"/>
              </w:rPr>
              <w:t xml:space="preserve">(в ред. Постановлений Правительства Калининградской области от 23.12.2022 </w:t>
            </w:r>
            <w:hyperlink w:history="0" r:id="rId108"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684</w:t>
              </w:r>
            </w:hyperlink>
            <w:r>
              <w:rPr>
                <w:sz w:val="20"/>
              </w:rPr>
              <w:t xml:space="preserve">,</w:t>
            </w:r>
          </w:p>
          <w:p>
            <w:pPr>
              <w:pStyle w:val="0"/>
              <w:jc w:val="both"/>
            </w:pPr>
            <w:r>
              <w:rPr>
                <w:sz w:val="20"/>
              </w:rPr>
              <w:t xml:space="preserve">от 22.03.2023 </w:t>
            </w:r>
            <w:hyperlink w:history="0" r:id="rId109" w:tooltip="Постановление Правительства Калининградской области от 22.03.2023 N 135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135</w:t>
              </w:r>
            </w:hyperlink>
            <w:r>
              <w:rPr>
                <w:sz w:val="20"/>
              </w:rPr>
              <w:t xml:space="preserve">, от 21.08.2023 </w:t>
            </w:r>
            <w:hyperlink w:history="0" r:id="rId110"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386-п</w:t>
              </w:r>
            </w:hyperlink>
            <w:r>
              <w:rPr>
                <w:sz w:val="20"/>
              </w:rPr>
              <w:t xml:space="preserve">)</w:t>
            </w:r>
          </w:p>
        </w:tc>
      </w:tr>
      <w:tr>
        <w:tblPrEx>
          <w:tblBorders>
            <w:insideH w:val="nil"/>
          </w:tblBorders>
        </w:tblPrEx>
        <w:tc>
          <w:tcPr>
            <w:tcW w:w="560" w:type="dxa"/>
            <w:tcBorders>
              <w:bottom w:val="nil"/>
            </w:tcBorders>
          </w:tcPr>
          <w:p>
            <w:pPr>
              <w:pStyle w:val="0"/>
              <w:jc w:val="center"/>
            </w:pPr>
            <w:r>
              <w:rPr>
                <w:sz w:val="20"/>
              </w:rPr>
              <w:t xml:space="preserve">28</w:t>
            </w:r>
          </w:p>
        </w:tc>
        <w:tc>
          <w:tcPr>
            <w:tcW w:w="2131" w:type="dxa"/>
            <w:tcBorders>
              <w:bottom w:val="nil"/>
            </w:tcBorders>
          </w:tcPr>
          <w:p>
            <w:pPr>
              <w:pStyle w:val="0"/>
            </w:pPr>
            <w:r>
              <w:rPr>
                <w:sz w:val="20"/>
              </w:rPr>
              <w:t xml:space="preserve">4.4. Основное мероприятие "Укрепление материально-технической базы учреждений социального обслуживания граждан и обеспечение доступной среды в социально значимых организациях для инвалидов и других маломобильных групп населения в целях создания безопасных и комфортных условий предоставления социальных услуг"</w:t>
            </w:r>
          </w:p>
          <w:p>
            <w:pPr>
              <w:pStyle w:val="0"/>
            </w:pPr>
            <w:r>
              <w:rPr>
                <w:sz w:val="20"/>
              </w:rPr>
              <w:t xml:space="preserve">(Код ЦСР 03403)</w:t>
            </w:r>
          </w:p>
        </w:tc>
        <w:tc>
          <w:tcPr>
            <w:tcW w:w="1753" w:type="dxa"/>
            <w:tcBorders>
              <w:bottom w:val="nil"/>
            </w:tcBorders>
          </w:tcPr>
          <w:p>
            <w:pPr>
              <w:pStyle w:val="0"/>
            </w:pPr>
            <w:r>
              <w:rPr>
                <w:sz w:val="20"/>
              </w:rPr>
              <w:t xml:space="preserve">Министерство социальной политики Калининградской области, Министерство строительства и жилищно-коммунального хозяйства Калининградской области</w:t>
            </w:r>
          </w:p>
        </w:tc>
        <w:tc>
          <w:tcPr>
            <w:tcW w:w="879" w:type="dxa"/>
            <w:tcBorders>
              <w:bottom w:val="nil"/>
            </w:tcBorders>
          </w:tcPr>
          <w:p>
            <w:pPr>
              <w:pStyle w:val="0"/>
              <w:jc w:val="center"/>
            </w:pPr>
            <w:r>
              <w:rPr>
                <w:sz w:val="20"/>
              </w:rPr>
              <w:t xml:space="preserve">1 января 2022 года</w:t>
            </w:r>
          </w:p>
        </w:tc>
        <w:tc>
          <w:tcPr>
            <w:tcW w:w="881" w:type="dxa"/>
            <w:tcBorders>
              <w:bottom w:val="nil"/>
            </w:tcBorders>
          </w:tcPr>
          <w:p>
            <w:pPr>
              <w:pStyle w:val="0"/>
              <w:jc w:val="center"/>
            </w:pPr>
            <w:r>
              <w:rPr>
                <w:sz w:val="20"/>
              </w:rPr>
              <w:t xml:space="preserve">31 декабря 2030 года</w:t>
            </w:r>
          </w:p>
        </w:tc>
        <w:tc>
          <w:tcPr>
            <w:tcW w:w="4623" w:type="dxa"/>
            <w:tcBorders>
              <w:bottom w:val="nil"/>
            </w:tcBorders>
          </w:tcPr>
          <w:p>
            <w:pPr>
              <w:pStyle w:val="0"/>
            </w:pPr>
            <w:r>
              <w:rPr>
                <w:sz w:val="20"/>
              </w:rPr>
              <w:t xml:space="preserve">- Совершенствование материально-технической базы учреждений социального обслуживания в целях создания безопасных и комфортных условий предоставления социальных услуг;</w:t>
            </w:r>
          </w:p>
          <w:p>
            <w:pPr>
              <w:pStyle w:val="0"/>
            </w:pPr>
            <w:r>
              <w:rPr>
                <w:sz w:val="20"/>
              </w:rPr>
              <w:t xml:space="preserve">- адаптация организаций социального обслуживания, в том числе текущий и капитальный ремонт недвижимого имущества, используемого учреждением для уставной деятельности, приобретение оборудования, оснащение социально значимых организаций специализированным оборудованием и приспособлениями для информирования инвалидов, оснащение специализированным, в том числе реабилитационным, оборудованием, адаптированным для инвалидов;</w:t>
            </w:r>
          </w:p>
          <w:p>
            <w:pPr>
              <w:pStyle w:val="0"/>
            </w:pPr>
            <w:r>
              <w:rPr>
                <w:sz w:val="20"/>
              </w:rPr>
              <w:t xml:space="preserve">- приобретение и (или) дооборудование транспортных средств, приспособленных для перевозки инвалидов;</w:t>
            </w:r>
          </w:p>
          <w:p>
            <w:pPr>
              <w:pStyle w:val="0"/>
            </w:pPr>
            <w:r>
              <w:rPr>
                <w:sz w:val="20"/>
              </w:rPr>
              <w:t xml:space="preserve">- осуществление капитальных вложений в объекты государственной (муниципальной) собственности - разработка проектной и рабочей документации по объекту "Котельная для теплоснабжения государственного бюджетного стационарного учреждения социального обслуживания Калининградской области "Дом социального ухода "Яблоневый сад", расположенному по адресу: Калининградская область, г. Полесск, ул. Театральная, 21;</w:t>
            </w:r>
          </w:p>
          <w:p>
            <w:pPr>
              <w:pStyle w:val="0"/>
            </w:pPr>
            <w:r>
              <w:rPr>
                <w:sz w:val="20"/>
              </w:rPr>
              <w:t xml:space="preserve">- осуществление капитальных вложений в объекты государственной (муниципальной) собственности - разработка проектной и рабочей документации в целях реконструкции котельной с переводом на газ государственного бюджетного стационарного учреждения социального обслуживания Калининградской области "Дом социального ухода "Солнечный ветер", расположенного по адресу: Калининградская область, г. Советск, ул. Кутузова, 6А;</w:t>
            </w:r>
          </w:p>
          <w:p>
            <w:pPr>
              <w:pStyle w:val="0"/>
            </w:pPr>
            <w:r>
              <w:rPr>
                <w:sz w:val="20"/>
              </w:rPr>
              <w:t xml:space="preserve">- осуществление капитальных вложений в объекты государственной (муниципальной) собственности - разработка проектной и рабочей документации в целях реконструкции котельной государственного бюджетного учреждения социального обслуживания Калининградской области "Центр помощи детям, оставшимся без попечения родителей, "Колосок", расположенного по адресу: Калининградская область, г. Багратионовск, ул. Калининградская, 55;</w:t>
            </w:r>
          </w:p>
          <w:p>
            <w:pPr>
              <w:pStyle w:val="0"/>
            </w:pPr>
            <w:r>
              <w:rPr>
                <w:sz w:val="20"/>
              </w:rPr>
              <w:t xml:space="preserve">- осуществление капитальных вложений в объекты государственной (муниципальной) собственности - разработка проектной и рабочей документации в целях строительства стационара с бассейном для нужд государственного бюджетного стационарного учреждения социального обслуживания Калининградской области "Региональный реабилитационный центр для инвалидов "Новые горизонты", расположенного по адресу: Калининградская область, г. Ладушкин, ул. Победы, дом 3;</w:t>
            </w:r>
          </w:p>
          <w:p>
            <w:pPr>
              <w:pStyle w:val="0"/>
            </w:pPr>
            <w:r>
              <w:rPr>
                <w:sz w:val="20"/>
              </w:rPr>
              <w:t xml:space="preserve">- реализация комплекса мер по обеспечению профилактики детской безнадзорности и жестокого обращения с детьми Калининградской области "Зеленая комната";</w:t>
            </w:r>
          </w:p>
          <w:p>
            <w:pPr>
              <w:pStyle w:val="0"/>
            </w:pPr>
            <w:r>
              <w:rPr>
                <w:sz w:val="20"/>
              </w:rPr>
              <w:t xml:space="preserve">- обеспечение поддержки деятельности государственного фонда поддержки участников специальной военной операции "Защитники Отечества" на территории Калининградской области за счет средств резервного фонда Правительства Калининградской области (приобретение и установка оборудования, мебели, оборудование помещений для маломобильных групп населения, в том числе установка пандуса, а также финансовое обеспечение обучения социальных координаторов)</w:t>
            </w:r>
          </w:p>
        </w:tc>
        <w:tc>
          <w:tcPr>
            <w:tcW w:w="2778" w:type="dxa"/>
            <w:tcBorders>
              <w:bottom w:val="nil"/>
            </w:tcBorders>
          </w:tcPr>
          <w:p>
            <w:pPr>
              <w:pStyle w:val="0"/>
            </w:pPr>
            <w:r>
              <w:rPr>
                <w:sz w:val="20"/>
              </w:rPr>
              <w:t xml:space="preserve">ИЗ 4.1)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(в год); ИЗ 4.3) 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 инвалидов (взрослых и детей) и лиц без определенного места жительства и занятий (в год);</w:t>
            </w:r>
          </w:p>
          <w:p>
            <w:pPr>
              <w:pStyle w:val="0"/>
            </w:pPr>
            <w:r>
              <w:rPr>
                <w:sz w:val="20"/>
              </w:rPr>
              <w:t xml:space="preserve">ИЗ 4.4) доля граждан старшего поколения, положительно оценивающих уровень, качество и доступность социального обслуживания, в общей численности граждан старшего поколения, принявших участие в мониторинге качества социальных услуг (в год)</w:t>
            </w:r>
          </w:p>
        </w:tc>
      </w:tr>
      <w:tr>
        <w:tblPrEx>
          <w:tblBorders>
            <w:insideH w:val="nil"/>
          </w:tblBorders>
        </w:tblPrEx>
        <w:tc>
          <w:tcPr>
            <w:gridSpan w:val="7"/>
            <w:tcW w:w="13605" w:type="dxa"/>
            <w:tcBorders>
              <w:top w:val="nil"/>
            </w:tcBorders>
          </w:tcPr>
          <w:p>
            <w:pPr>
              <w:pStyle w:val="0"/>
              <w:jc w:val="both"/>
            </w:pPr>
            <w:r>
              <w:rPr>
                <w:sz w:val="20"/>
              </w:rPr>
              <w:t xml:space="preserve">(в ред. Постановлений Правительства Калининградской области от 22.03.2023 </w:t>
            </w:r>
            <w:hyperlink w:history="0" r:id="rId111" w:tooltip="Постановление Правительства Калининградской области от 22.03.2023 N 135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135</w:t>
              </w:r>
            </w:hyperlink>
            <w:r>
              <w:rPr>
                <w:sz w:val="20"/>
              </w:rPr>
              <w:t xml:space="preserve">,</w:t>
            </w:r>
          </w:p>
          <w:p>
            <w:pPr>
              <w:pStyle w:val="0"/>
              <w:jc w:val="both"/>
            </w:pPr>
            <w:r>
              <w:rPr>
                <w:sz w:val="20"/>
              </w:rPr>
              <w:t xml:space="preserve">от 21.08.2023 </w:t>
            </w:r>
            <w:hyperlink w:history="0" r:id="rId112"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386-п</w:t>
              </w:r>
            </w:hyperlink>
            <w:r>
              <w:rPr>
                <w:sz w:val="20"/>
              </w:rPr>
              <w:t xml:space="preserve">)</w:t>
            </w:r>
          </w:p>
        </w:tc>
      </w:tr>
      <w:tr>
        <w:tc>
          <w:tcPr>
            <w:tcW w:w="560" w:type="dxa"/>
          </w:tcPr>
          <w:p>
            <w:pPr>
              <w:pStyle w:val="0"/>
              <w:jc w:val="center"/>
            </w:pPr>
            <w:r>
              <w:rPr>
                <w:sz w:val="20"/>
              </w:rPr>
              <w:t xml:space="preserve">29</w:t>
            </w:r>
          </w:p>
        </w:tc>
        <w:tc>
          <w:tcPr>
            <w:gridSpan w:val="6"/>
            <w:tcW w:w="13045" w:type="dxa"/>
          </w:tcPr>
          <w:p>
            <w:pPr>
              <w:pStyle w:val="0"/>
            </w:pPr>
            <w:hyperlink w:history="0" w:anchor="P268" w:tooltip="Паспорт подпрограммы 5">
              <w:r>
                <w:rPr>
                  <w:sz w:val="20"/>
                  <w:color w:val="0000ff"/>
                </w:rPr>
                <w:t xml:space="preserve">Подпрограмма</w:t>
              </w:r>
            </w:hyperlink>
            <w:r>
              <w:rPr>
                <w:sz w:val="20"/>
              </w:rPr>
              <w:t xml:space="preserve"> "Формирование системы комплексной реабилитации и абилитации инвалидов, в том числе детей-инвалидов, в Калининградской области" (далее - подпрограмма 5)</w:t>
            </w:r>
          </w:p>
        </w:tc>
      </w:tr>
      <w:tr>
        <w:tc>
          <w:tcPr>
            <w:tcW w:w="560" w:type="dxa"/>
          </w:tcPr>
          <w:p>
            <w:pPr>
              <w:pStyle w:val="0"/>
              <w:jc w:val="center"/>
            </w:pPr>
            <w:r>
              <w:rPr>
                <w:sz w:val="20"/>
              </w:rPr>
              <w:t xml:space="preserve">30</w:t>
            </w:r>
          </w:p>
        </w:tc>
        <w:tc>
          <w:tcPr>
            <w:gridSpan w:val="6"/>
            <w:tcW w:w="13045" w:type="dxa"/>
          </w:tcPr>
          <w:p>
            <w:pPr>
              <w:pStyle w:val="0"/>
            </w:pPr>
            <w:r>
              <w:rPr>
                <w:sz w:val="20"/>
              </w:rPr>
              <w:t xml:space="preserve">Задача государственной программы и цель подпрограммы 5: 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включая содействие занятости инвалидов, в том числе детей-инвалидов, в том числе сопровождаемого проживания в Калининградской области</w:t>
            </w:r>
          </w:p>
        </w:tc>
      </w:tr>
      <w:tr>
        <w:tc>
          <w:tcPr>
            <w:tcW w:w="560" w:type="dxa"/>
          </w:tcPr>
          <w:p>
            <w:pPr>
              <w:pStyle w:val="0"/>
              <w:jc w:val="center"/>
            </w:pPr>
            <w:r>
              <w:rPr>
                <w:sz w:val="20"/>
              </w:rPr>
              <w:t xml:space="preserve">31</w:t>
            </w:r>
          </w:p>
        </w:tc>
        <w:tc>
          <w:tcPr>
            <w:gridSpan w:val="6"/>
            <w:tcW w:w="13045" w:type="dxa"/>
          </w:tcPr>
          <w:p>
            <w:pPr>
              <w:pStyle w:val="0"/>
            </w:pPr>
            <w:r>
              <w:rPr>
                <w:sz w:val="20"/>
              </w:rPr>
              <w:t xml:space="preserve">Задачи подпрограммы 5:</w:t>
            </w:r>
          </w:p>
          <w:p>
            <w:pPr>
              <w:pStyle w:val="0"/>
            </w:pPr>
            <w:r>
              <w:rPr>
                <w:sz w:val="20"/>
              </w:rPr>
              <w:t xml:space="preserve">1) создание условий для развития системы комплексной реабилитации и абилитации детей-инвалидов, а также ранней помощи в Калининградской области;</w:t>
            </w:r>
          </w:p>
          <w:p>
            <w:pPr>
              <w:pStyle w:val="0"/>
            </w:pPr>
            <w:r>
              <w:rPr>
                <w:sz w:val="20"/>
              </w:rPr>
              <w:t xml:space="preserve">2) создание условий для развития системы комплексной реабилитации и абилитации инвалидов, а также сопровождаемого проживания инвалидов в Калининградской области</w:t>
            </w:r>
          </w:p>
        </w:tc>
      </w:tr>
      <w:tr>
        <w:tblPrEx>
          <w:tblBorders>
            <w:insideH w:val="nil"/>
          </w:tblBorders>
        </w:tblPrEx>
        <w:tc>
          <w:tcPr>
            <w:tcW w:w="560" w:type="dxa"/>
            <w:tcBorders>
              <w:bottom w:val="nil"/>
            </w:tcBorders>
          </w:tcPr>
          <w:p>
            <w:pPr>
              <w:pStyle w:val="0"/>
              <w:jc w:val="center"/>
            </w:pPr>
            <w:r>
              <w:rPr>
                <w:sz w:val="20"/>
              </w:rPr>
              <w:t xml:space="preserve">32</w:t>
            </w:r>
          </w:p>
        </w:tc>
        <w:tc>
          <w:tcPr>
            <w:tcW w:w="2131" w:type="dxa"/>
            <w:tcBorders>
              <w:bottom w:val="nil"/>
            </w:tcBorders>
          </w:tcPr>
          <w:p>
            <w:pPr>
              <w:pStyle w:val="0"/>
            </w:pPr>
            <w:r>
              <w:rPr>
                <w:sz w:val="20"/>
              </w:rPr>
              <w:t xml:space="preserve">5.1. Основное мероприятие "Определение потребности в реабилитационных и абилитационных услугах, услугах ранней помощи"</w:t>
            </w:r>
          </w:p>
          <w:p>
            <w:pPr>
              <w:pStyle w:val="0"/>
            </w:pPr>
            <w:r>
              <w:rPr>
                <w:sz w:val="20"/>
              </w:rPr>
              <w:t xml:space="preserve">(Код ЦСР 03501)</w:t>
            </w:r>
          </w:p>
        </w:tc>
        <w:tc>
          <w:tcPr>
            <w:tcW w:w="1753" w:type="dxa"/>
            <w:tcBorders>
              <w:bottom w:val="nil"/>
            </w:tcBorders>
          </w:tcPr>
          <w:p>
            <w:pPr>
              <w:pStyle w:val="0"/>
            </w:pPr>
            <w:r>
              <w:rPr>
                <w:sz w:val="20"/>
              </w:rPr>
              <w:t xml:space="preserve">Министерство социальной политики Калининградской области</w:t>
            </w:r>
          </w:p>
        </w:tc>
        <w:tc>
          <w:tcPr>
            <w:tcW w:w="879" w:type="dxa"/>
            <w:tcBorders>
              <w:bottom w:val="nil"/>
            </w:tcBorders>
          </w:tcPr>
          <w:p>
            <w:pPr>
              <w:pStyle w:val="0"/>
              <w:jc w:val="center"/>
            </w:pPr>
            <w:r>
              <w:rPr>
                <w:sz w:val="20"/>
              </w:rPr>
              <w:t xml:space="preserve">1 января 2022 года</w:t>
            </w:r>
          </w:p>
        </w:tc>
        <w:tc>
          <w:tcPr>
            <w:tcW w:w="881" w:type="dxa"/>
            <w:tcBorders>
              <w:bottom w:val="nil"/>
            </w:tcBorders>
          </w:tcPr>
          <w:p>
            <w:pPr>
              <w:pStyle w:val="0"/>
              <w:jc w:val="center"/>
            </w:pPr>
            <w:r>
              <w:rPr>
                <w:sz w:val="20"/>
              </w:rPr>
              <w:t xml:space="preserve">31 декабря 2030 года</w:t>
            </w:r>
          </w:p>
        </w:tc>
        <w:tc>
          <w:tcPr>
            <w:tcW w:w="4623" w:type="dxa"/>
            <w:tcBorders>
              <w:bottom w:val="nil"/>
            </w:tcBorders>
          </w:tcPr>
          <w:p>
            <w:pPr>
              <w:pStyle w:val="0"/>
            </w:pPr>
            <w:r>
              <w:rPr>
                <w:sz w:val="20"/>
              </w:rPr>
              <w:t xml:space="preserve">- организация и проведение мониторингов формирования и развития системы комплексной реабилитации и абилитации инвалидов и детей-инвалидов в Калининградской области</w:t>
            </w:r>
          </w:p>
        </w:tc>
        <w:tc>
          <w:tcPr>
            <w:tcW w:w="2778" w:type="dxa"/>
            <w:tcBorders>
              <w:bottom w:val="nil"/>
            </w:tcBorders>
          </w:tcPr>
          <w:p>
            <w:pPr>
              <w:pStyle w:val="0"/>
            </w:pPr>
            <w:r>
              <w:rPr>
                <w:sz w:val="20"/>
              </w:rPr>
              <w:t xml:space="preserve">ИЗ 5.1) доля инвалидов, в отношении которых осуществлялись мероприятия по реабилитации и (или) абилитации, в общей численности инвалидов Калининградской области, имеющих такие рекомендации в индивидуальной программе реабилитации или абилитации (взрослые) (в год);</w:t>
            </w:r>
          </w:p>
          <w:p>
            <w:pPr>
              <w:pStyle w:val="0"/>
            </w:pPr>
            <w:r>
              <w:rPr>
                <w:sz w:val="20"/>
              </w:rPr>
              <w:t xml:space="preserve">ИЗ 5.2) доля инвалидов, отношении которых осуществлялись мероприятия по реабилитации и (или) абилитации, в общей численности инвалидов Калининградской области, имеющих такие рекомендации в индивидуальной программе реабилитации или абилитации (дети) (в год)</w:t>
            </w:r>
          </w:p>
        </w:tc>
      </w:tr>
      <w:tr>
        <w:tblPrEx>
          <w:tblBorders>
            <w:insideH w:val="nil"/>
          </w:tblBorders>
        </w:tblPrEx>
        <w:tc>
          <w:tcPr>
            <w:gridSpan w:val="7"/>
            <w:tcW w:w="13605" w:type="dxa"/>
            <w:tcBorders>
              <w:top w:val="nil"/>
            </w:tcBorders>
          </w:tcPr>
          <w:p>
            <w:pPr>
              <w:pStyle w:val="0"/>
              <w:jc w:val="both"/>
            </w:pPr>
            <w:r>
              <w:rPr>
                <w:sz w:val="20"/>
              </w:rPr>
              <w:t xml:space="preserve">(п. 32 в ред. </w:t>
            </w:r>
            <w:hyperlink w:history="0" r:id="rId113"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23.12.2022</w:t>
            </w:r>
          </w:p>
          <w:p>
            <w:pPr>
              <w:pStyle w:val="0"/>
              <w:jc w:val="both"/>
            </w:pPr>
            <w:r>
              <w:rPr>
                <w:sz w:val="20"/>
              </w:rPr>
              <w:t xml:space="preserve">N 684)</w:t>
            </w:r>
          </w:p>
        </w:tc>
      </w:tr>
      <w:tr>
        <w:tc>
          <w:tcPr>
            <w:tcW w:w="560" w:type="dxa"/>
          </w:tcPr>
          <w:p>
            <w:pPr>
              <w:pStyle w:val="0"/>
              <w:jc w:val="center"/>
            </w:pPr>
            <w:r>
              <w:rPr>
                <w:sz w:val="20"/>
              </w:rPr>
              <w:t xml:space="preserve">33</w:t>
            </w:r>
          </w:p>
        </w:tc>
        <w:tc>
          <w:tcPr>
            <w:tcW w:w="2131" w:type="dxa"/>
          </w:tcPr>
          <w:p>
            <w:pPr>
              <w:pStyle w:val="0"/>
            </w:pPr>
            <w:r>
              <w:rPr>
                <w:sz w:val="20"/>
              </w:rPr>
              <w:t xml:space="preserve">5.2. Основное мероприятие "Формирование условий для повышения уровня профессионального развития и занятости инвалидов, включая сопровождаемое содействие занятости инвалидов, в том числе детей-инвалидов"</w:t>
            </w:r>
          </w:p>
          <w:p>
            <w:pPr>
              <w:pStyle w:val="0"/>
            </w:pPr>
            <w:r>
              <w:rPr>
                <w:sz w:val="20"/>
              </w:rPr>
              <w:t xml:space="preserve">(Код ЦСР 03502)</w:t>
            </w:r>
          </w:p>
        </w:tc>
        <w:tc>
          <w:tcPr>
            <w:tcW w:w="1753" w:type="dxa"/>
          </w:tcPr>
          <w:p>
            <w:pPr>
              <w:pStyle w:val="0"/>
            </w:pPr>
            <w:r>
              <w:rPr>
                <w:sz w:val="20"/>
              </w:rPr>
              <w:t xml:space="preserve">Министерство социальной политики Калининградской области</w:t>
            </w:r>
          </w:p>
        </w:tc>
        <w:tc>
          <w:tcPr>
            <w:tcW w:w="879" w:type="dxa"/>
          </w:tcPr>
          <w:p>
            <w:pPr>
              <w:pStyle w:val="0"/>
              <w:jc w:val="center"/>
            </w:pPr>
            <w:r>
              <w:rPr>
                <w:sz w:val="20"/>
              </w:rPr>
              <w:t xml:space="preserve">1 января 2022 года</w:t>
            </w:r>
          </w:p>
        </w:tc>
        <w:tc>
          <w:tcPr>
            <w:tcW w:w="881" w:type="dxa"/>
          </w:tcPr>
          <w:p>
            <w:pPr>
              <w:pStyle w:val="0"/>
              <w:jc w:val="center"/>
            </w:pPr>
            <w:r>
              <w:rPr>
                <w:sz w:val="20"/>
              </w:rPr>
              <w:t xml:space="preserve">31 декабря 2030 года</w:t>
            </w:r>
          </w:p>
        </w:tc>
        <w:tc>
          <w:tcPr>
            <w:tcW w:w="4623" w:type="dxa"/>
          </w:tcPr>
          <w:p>
            <w:pPr>
              <w:pStyle w:val="0"/>
            </w:pPr>
            <w:r>
              <w:rPr>
                <w:sz w:val="20"/>
              </w:rPr>
              <w:t xml:space="preserve">- Формирование условий для повышения уровня занятости, включая сопровождаемое содействие занятости, инвалидов, в том числе детей-инвалидов;</w:t>
            </w:r>
          </w:p>
          <w:p>
            <w:pPr>
              <w:pStyle w:val="0"/>
            </w:pPr>
            <w:r>
              <w:rPr>
                <w:sz w:val="20"/>
              </w:rPr>
              <w:t xml:space="preserve">- конкурс профессионального мастерства инвалидов и лиц с ограниченными возможностями здоровья "Абилимпикс" в рамках выполнения государственного задания на предоставление государственных социальных услуг (выполнение работ)</w:t>
            </w:r>
          </w:p>
        </w:tc>
        <w:tc>
          <w:tcPr>
            <w:tcW w:w="2778" w:type="dxa"/>
          </w:tcPr>
          <w:p>
            <w:pPr>
              <w:pStyle w:val="0"/>
            </w:pPr>
            <w:r>
              <w:rPr>
                <w:sz w:val="20"/>
              </w:rPr>
              <w:t xml:space="preserve">ИЦ 1) доля граждан, получивших государственные услуги в сфере социальной защиты и социального обслуживания, в общем числе граждан, имеющих право на получение государственных услуг в сфере социальной защиты и социального обслуживания и обратившихся за их получением;</w:t>
            </w:r>
          </w:p>
          <w:p>
            <w:pPr>
              <w:pStyle w:val="0"/>
            </w:pPr>
            <w:r>
              <w:rPr>
                <w:sz w:val="20"/>
              </w:rPr>
              <w:t xml:space="preserve">ИЗ 5.1) доля инвалидов, в отношении которых осуществлялись мероприятия по реабилитации и (или) абилитации, в общей численности инвалидов Калининградской области, имеющих такие рекомендации в индивидуальной программе реабилитации или абилитации (взрослые) (в год);</w:t>
            </w:r>
          </w:p>
          <w:p>
            <w:pPr>
              <w:pStyle w:val="0"/>
            </w:pPr>
            <w:r>
              <w:rPr>
                <w:sz w:val="20"/>
              </w:rPr>
              <w:t xml:space="preserve">ИЗ 5.2) доля инвалидов, в отношении которых осуществлялись мероприятия по реабилитации и (или) абилитации, в общей численности инвалидов Калининградской области, имеющих такие рекомендации в индивидуальной программе реабилитации или абилитации (дети) (в год)</w:t>
            </w:r>
          </w:p>
        </w:tc>
      </w:tr>
      <w:tr>
        <w:tc>
          <w:tcPr>
            <w:tcW w:w="560" w:type="dxa"/>
          </w:tcPr>
          <w:p>
            <w:pPr>
              <w:pStyle w:val="0"/>
              <w:jc w:val="center"/>
            </w:pPr>
            <w:r>
              <w:rPr>
                <w:sz w:val="20"/>
              </w:rPr>
              <w:t xml:space="preserve">34</w:t>
            </w:r>
          </w:p>
        </w:tc>
        <w:tc>
          <w:tcPr>
            <w:tcW w:w="2131" w:type="dxa"/>
          </w:tcPr>
          <w:p>
            <w:pPr>
              <w:pStyle w:val="0"/>
            </w:pPr>
            <w:r>
              <w:rPr>
                <w:sz w:val="20"/>
              </w:rPr>
              <w:t xml:space="preserve">5.3. Основное мероприятие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w:t>
            </w:r>
          </w:p>
          <w:p>
            <w:pPr>
              <w:pStyle w:val="0"/>
            </w:pPr>
            <w:r>
              <w:rPr>
                <w:sz w:val="20"/>
              </w:rPr>
              <w:t xml:space="preserve">(Код ЦСР 03503)</w:t>
            </w:r>
          </w:p>
        </w:tc>
        <w:tc>
          <w:tcPr>
            <w:tcW w:w="1753" w:type="dxa"/>
          </w:tcPr>
          <w:p>
            <w:pPr>
              <w:pStyle w:val="0"/>
            </w:pPr>
            <w:r>
              <w:rPr>
                <w:sz w:val="20"/>
              </w:rPr>
              <w:t xml:space="preserve">Министерство социальной политики Калининградской области</w:t>
            </w:r>
          </w:p>
        </w:tc>
        <w:tc>
          <w:tcPr>
            <w:tcW w:w="879" w:type="dxa"/>
          </w:tcPr>
          <w:p>
            <w:pPr>
              <w:pStyle w:val="0"/>
              <w:jc w:val="center"/>
            </w:pPr>
            <w:r>
              <w:rPr>
                <w:sz w:val="20"/>
              </w:rPr>
              <w:t xml:space="preserve">1 января 2022 года</w:t>
            </w:r>
          </w:p>
        </w:tc>
        <w:tc>
          <w:tcPr>
            <w:tcW w:w="881" w:type="dxa"/>
          </w:tcPr>
          <w:p>
            <w:pPr>
              <w:pStyle w:val="0"/>
              <w:jc w:val="center"/>
            </w:pPr>
            <w:r>
              <w:rPr>
                <w:sz w:val="20"/>
              </w:rPr>
              <w:t xml:space="preserve">31 декабря 2030 года</w:t>
            </w:r>
          </w:p>
        </w:tc>
        <w:tc>
          <w:tcPr>
            <w:tcW w:w="4623" w:type="dxa"/>
          </w:tcPr>
          <w:p>
            <w:pPr>
              <w:pStyle w:val="0"/>
            </w:pPr>
            <w:r>
              <w:rPr>
                <w:sz w:val="20"/>
              </w:rPr>
              <w:t xml:space="preserve">- Организация и проведение цикла семинаров, круглых столов по вопросам межведомственного взаимодействия, организации сотрудничества учреждений различной ведомственной подчиненности;</w:t>
            </w:r>
          </w:p>
          <w:p>
            <w:pPr>
              <w:pStyle w:val="0"/>
            </w:pPr>
            <w:r>
              <w:rPr>
                <w:sz w:val="20"/>
              </w:rPr>
              <w:t xml:space="preserve">- подготовка и принятие ведомственных и межведомственных нормативных правовых актов для обеспечения развития системы ранней помощи в Калининградской области</w:t>
            </w:r>
          </w:p>
        </w:tc>
        <w:tc>
          <w:tcPr>
            <w:tcW w:w="2778" w:type="dxa"/>
          </w:tcPr>
          <w:p>
            <w:pPr>
              <w:pStyle w:val="0"/>
            </w:pPr>
            <w:r>
              <w:rPr>
                <w:sz w:val="20"/>
              </w:rPr>
              <w:t xml:space="preserve">ИЦ 1) доля граждан, получивших государственные услуги в сфере социальной защиты и социального обслуживания, в общем числе граждан, имеющих право на получение государственных услуг в сфере социальной защиты и социального обслуживания и обратившихся за их получением;</w:t>
            </w:r>
          </w:p>
          <w:p>
            <w:pPr>
              <w:pStyle w:val="0"/>
            </w:pPr>
            <w:r>
              <w:rPr>
                <w:sz w:val="20"/>
              </w:rPr>
              <w:t xml:space="preserve">ИЗ 5.1) доля инвалидов, в отношении которых осуществлялись мероприятия по реабилитации и (или) абилитации, в общей численности инвалидов Калининградской области, имеющих такие рекомендации в индивидуальной программе реабилитации или абилитации (взрослые);</w:t>
            </w:r>
          </w:p>
          <w:p>
            <w:pPr>
              <w:pStyle w:val="0"/>
            </w:pPr>
            <w:r>
              <w:rPr>
                <w:sz w:val="20"/>
              </w:rPr>
              <w:t xml:space="preserve">ИЗ 5.2) доля инвалидов, в отношении которых осуществлялись мероприятия по реабилитации и (или) абилитации, в общей численности инвалидов Калининградской области, имеющих такие рекомендации в индивидуальной программе реабилитации или абилитации (дети)</w:t>
            </w:r>
          </w:p>
        </w:tc>
      </w:tr>
      <w:tr>
        <w:tc>
          <w:tcPr>
            <w:tcW w:w="560" w:type="dxa"/>
          </w:tcPr>
          <w:p>
            <w:pPr>
              <w:pStyle w:val="0"/>
              <w:jc w:val="center"/>
            </w:pPr>
            <w:r>
              <w:rPr>
                <w:sz w:val="20"/>
              </w:rPr>
              <w:t xml:space="preserve">35</w:t>
            </w:r>
          </w:p>
        </w:tc>
        <w:tc>
          <w:tcPr>
            <w:tcW w:w="2131" w:type="dxa"/>
          </w:tcPr>
          <w:p>
            <w:pPr>
              <w:pStyle w:val="0"/>
            </w:pPr>
            <w:r>
              <w:rPr>
                <w:sz w:val="20"/>
              </w:rPr>
              <w:t xml:space="preserve">5.4. 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w:t>
            </w:r>
          </w:p>
          <w:p>
            <w:pPr>
              <w:pStyle w:val="0"/>
            </w:pPr>
            <w:r>
              <w:rPr>
                <w:sz w:val="20"/>
              </w:rPr>
              <w:t xml:space="preserve">(Код ЦСР 03504)</w:t>
            </w:r>
          </w:p>
        </w:tc>
        <w:tc>
          <w:tcPr>
            <w:tcW w:w="1753" w:type="dxa"/>
          </w:tcPr>
          <w:p>
            <w:pPr>
              <w:pStyle w:val="0"/>
            </w:pPr>
            <w:r>
              <w:rPr>
                <w:sz w:val="20"/>
              </w:rPr>
              <w:t xml:space="preserve">Министерство социальной политики Калининградской области</w:t>
            </w:r>
          </w:p>
        </w:tc>
        <w:tc>
          <w:tcPr>
            <w:tcW w:w="879" w:type="dxa"/>
          </w:tcPr>
          <w:p>
            <w:pPr>
              <w:pStyle w:val="0"/>
              <w:jc w:val="center"/>
            </w:pPr>
            <w:r>
              <w:rPr>
                <w:sz w:val="20"/>
              </w:rPr>
              <w:t xml:space="preserve">1 января 2022 года</w:t>
            </w:r>
          </w:p>
        </w:tc>
        <w:tc>
          <w:tcPr>
            <w:tcW w:w="881" w:type="dxa"/>
          </w:tcPr>
          <w:p>
            <w:pPr>
              <w:pStyle w:val="0"/>
              <w:jc w:val="center"/>
            </w:pPr>
            <w:r>
              <w:rPr>
                <w:sz w:val="20"/>
              </w:rPr>
              <w:t xml:space="preserve">31 декабря 2030 года</w:t>
            </w:r>
          </w:p>
        </w:tc>
        <w:tc>
          <w:tcPr>
            <w:tcW w:w="4623" w:type="dxa"/>
          </w:tcPr>
          <w:p>
            <w:pPr>
              <w:pStyle w:val="0"/>
            </w:pPr>
            <w:r>
              <w:rPr>
                <w:sz w:val="20"/>
              </w:rPr>
              <w:t xml:space="preserve">- Приобретение оборудования для организации на базе государственных учреждений социального обслуживания школ инвалидов с целью обучения инвалидов, в том числе детей-инвалидов, и членов их семей навыкам ухода, подбору и пользованию техническими средствами реабилитации, а также оказывающих услуги ранней помощи;</w:t>
            </w:r>
          </w:p>
          <w:p>
            <w:pPr>
              <w:pStyle w:val="0"/>
            </w:pPr>
            <w:r>
              <w:rPr>
                <w:sz w:val="20"/>
              </w:rPr>
              <w:t xml:space="preserve">- приобретение мебели и бытовой техники для организации предоставления социальных услуг в рамках учебного (тренировочного) сопровождаемого проживания на базе учреждений социального обслуживания Калининградской области, создание отделений сопровождаемого проживания, в том числе организация мероприятий по материально-техническому обеспечению;</w:t>
            </w:r>
          </w:p>
          <w:p>
            <w:pPr>
              <w:pStyle w:val="0"/>
            </w:pPr>
            <w:r>
              <w:rPr>
                <w:sz w:val="20"/>
              </w:rPr>
              <w:t xml:space="preserve">- применение новых технологий предоставления социальных услуг (в рамках организации учебного (тренировочного) сопровождаемого проживания на базе учреждений социального обслуживания Калининградской области);</w:t>
            </w:r>
          </w:p>
          <w:p>
            <w:pPr>
              <w:pStyle w:val="0"/>
            </w:pPr>
            <w:r>
              <w:rPr>
                <w:sz w:val="20"/>
              </w:rPr>
              <w:t xml:space="preserve">- повышение квалификации специалистов, привлеченных к осуществлению комплексной реабилитации и абилитации инвалидов, привлеченных к оказанию ранней помощи;</w:t>
            </w:r>
          </w:p>
          <w:p>
            <w:pPr>
              <w:pStyle w:val="0"/>
            </w:pPr>
            <w:r>
              <w:rPr>
                <w:sz w:val="20"/>
              </w:rPr>
              <w:t xml:space="preserve">- предоставление услуг по комплексной социальной реабилитации и абилитации детям-инвалидам</w:t>
            </w:r>
          </w:p>
        </w:tc>
        <w:tc>
          <w:tcPr>
            <w:tcW w:w="2778" w:type="dxa"/>
          </w:tcPr>
          <w:p>
            <w:pPr>
              <w:pStyle w:val="0"/>
            </w:pPr>
            <w:r>
              <w:rPr>
                <w:sz w:val="20"/>
              </w:rPr>
              <w:t xml:space="preserve">ИЦ 4) доля граждан, получивших государственные услуги в сфере социальной защиты и социального обслуживания, в общем числе граждан, имеющих право на получение государственных услуг в сфере социальной защиты и социального обслуживания и обратившихся за их получением (в год);</w:t>
            </w:r>
          </w:p>
          <w:p>
            <w:pPr>
              <w:pStyle w:val="0"/>
            </w:pPr>
            <w:r>
              <w:rPr>
                <w:sz w:val="20"/>
              </w:rPr>
              <w:t xml:space="preserve">ИЗ 5.1) доля инвалидов, в отношении которых осуществлялись мероприятия по реабилитации и (или) абилитации, в общей численности инвалидов Калининградской области, имеющих такие рекомендации в индивидуальной программе реабилитации или абилитации (взрослые) (в год);</w:t>
            </w:r>
          </w:p>
          <w:p>
            <w:pPr>
              <w:pStyle w:val="0"/>
            </w:pPr>
            <w:r>
              <w:rPr>
                <w:sz w:val="20"/>
              </w:rPr>
              <w:t xml:space="preserve">ИЗ 5.2) доля инвалидов, в отношении которых осуществлялись мероприятия по реабилитации и (или) абилитации, в общей численности инвалидов Калининградской области, имеющих такие рекомендации в индивидуальной программе реабилитации или абилитации (дети) (в год)</w:t>
            </w:r>
          </w:p>
        </w:tc>
      </w:tr>
      <w:tr>
        <w:tblPrEx>
          <w:tblBorders>
            <w:insideH w:val="nil"/>
          </w:tblBorders>
        </w:tblPrEx>
        <w:tc>
          <w:tcPr>
            <w:tcW w:w="560" w:type="dxa"/>
            <w:tcBorders>
              <w:bottom w:val="nil"/>
            </w:tcBorders>
          </w:tcPr>
          <w:p>
            <w:pPr>
              <w:pStyle w:val="0"/>
              <w:jc w:val="center"/>
            </w:pPr>
            <w:r>
              <w:rPr>
                <w:sz w:val="20"/>
              </w:rPr>
              <w:t xml:space="preserve">36</w:t>
            </w:r>
          </w:p>
        </w:tc>
        <w:tc>
          <w:tcPr>
            <w:tcW w:w="2131" w:type="dxa"/>
            <w:tcBorders>
              <w:bottom w:val="nil"/>
            </w:tcBorders>
          </w:tcPr>
          <w:p>
            <w:pPr>
              <w:pStyle w:val="0"/>
            </w:pPr>
            <w:r>
              <w:rPr>
                <w:sz w:val="20"/>
              </w:rPr>
              <w:t xml:space="preserve">5.5. Основное мероприятие "Обеспечение равных возможностей и социальной интеграции инвалидов"</w:t>
            </w:r>
          </w:p>
          <w:p>
            <w:pPr>
              <w:pStyle w:val="0"/>
            </w:pPr>
            <w:r>
              <w:rPr>
                <w:sz w:val="20"/>
              </w:rPr>
              <w:t xml:space="preserve">(Код ЦСР 03505)</w:t>
            </w:r>
          </w:p>
        </w:tc>
        <w:tc>
          <w:tcPr>
            <w:tcW w:w="1753" w:type="dxa"/>
            <w:tcBorders>
              <w:bottom w:val="nil"/>
            </w:tcBorders>
          </w:tcPr>
          <w:p>
            <w:pPr>
              <w:pStyle w:val="0"/>
            </w:pPr>
            <w:r>
              <w:rPr>
                <w:sz w:val="20"/>
              </w:rPr>
              <w:t xml:space="preserve">Министерство социальной политики Калининградской области</w:t>
            </w:r>
          </w:p>
        </w:tc>
        <w:tc>
          <w:tcPr>
            <w:tcW w:w="879" w:type="dxa"/>
            <w:tcBorders>
              <w:bottom w:val="nil"/>
            </w:tcBorders>
          </w:tcPr>
          <w:p>
            <w:pPr>
              <w:pStyle w:val="0"/>
              <w:jc w:val="center"/>
            </w:pPr>
            <w:r>
              <w:rPr>
                <w:sz w:val="20"/>
              </w:rPr>
              <w:t xml:space="preserve">1 января 2022 года</w:t>
            </w:r>
          </w:p>
        </w:tc>
        <w:tc>
          <w:tcPr>
            <w:tcW w:w="881" w:type="dxa"/>
            <w:tcBorders>
              <w:bottom w:val="nil"/>
            </w:tcBorders>
          </w:tcPr>
          <w:p>
            <w:pPr>
              <w:pStyle w:val="0"/>
              <w:jc w:val="center"/>
            </w:pPr>
            <w:r>
              <w:rPr>
                <w:sz w:val="20"/>
              </w:rPr>
              <w:t xml:space="preserve">31 декабря 2030 года</w:t>
            </w:r>
          </w:p>
        </w:tc>
        <w:tc>
          <w:tcPr>
            <w:tcW w:w="4623" w:type="dxa"/>
            <w:tcBorders>
              <w:bottom w:val="nil"/>
            </w:tcBorders>
          </w:tcPr>
          <w:p>
            <w:pPr>
              <w:pStyle w:val="0"/>
            </w:pPr>
            <w:r>
              <w:rPr>
                <w:sz w:val="20"/>
              </w:rPr>
              <w:t xml:space="preserve">- проведение мероприятий, направленных на обеспечение равных возможностей и социальную интеграцию инвалидов в общество (конкурс "Преодоление");</w:t>
            </w:r>
          </w:p>
          <w:p>
            <w:pPr>
              <w:pStyle w:val="0"/>
            </w:pPr>
            <w:r>
              <w:rPr>
                <w:sz w:val="20"/>
              </w:rPr>
              <w:t xml:space="preserve">- социальная поддержка инвалидов и детей-инвалидов, страдающих выраженной или тяжелой степенью нейросенсорной (сенсоневральной) тугоухости, которым установлен кохлеарный имплантат;</w:t>
            </w:r>
          </w:p>
          <w:p>
            <w:pPr>
              <w:pStyle w:val="0"/>
            </w:pPr>
            <w:r>
              <w:rPr>
                <w:sz w:val="20"/>
              </w:rPr>
              <w:t xml:space="preserve">- предоставление инвалидам технических средств реабилитации;</w:t>
            </w:r>
          </w:p>
          <w:p>
            <w:pPr>
              <w:pStyle w:val="0"/>
            </w:pPr>
            <w:r>
              <w:rPr>
                <w:sz w:val="20"/>
              </w:rPr>
              <w:t xml:space="preserve">- реализация социально значимых программ общественных объединений инвалидов на территории Калининградской области;</w:t>
            </w:r>
          </w:p>
          <w:p>
            <w:pPr>
              <w:pStyle w:val="0"/>
            </w:pPr>
            <w:r>
              <w:rPr>
                <w:sz w:val="20"/>
              </w:rPr>
              <w:t xml:space="preserve">- приспособление общего имущества многоквартирного дома с устройством тамбура-входа и пандуса, включая разработку проектно-сметной документации, для нужд инвалида-колясочника за счет средств резервного фонда Правительства Калининградской области;</w:t>
            </w:r>
          </w:p>
          <w:p>
            <w:pPr>
              <w:pStyle w:val="0"/>
            </w:pPr>
            <w:r>
              <w:rPr>
                <w:sz w:val="20"/>
              </w:rPr>
              <w:t xml:space="preserve">- дополнительная разовая мера социальной поддержки в виде единовременной денежной выплаты на приобретение инвалидных кресел-колясок с электроприводом на основании сертификата инвалидам из числа граждан, призванных на военную службу по мобилизации в Вооруженные Силы Российской Федерации, из числа лиц,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инвалидам войны, ветеранам боевых действий, принимавшим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tc>
        <w:tc>
          <w:tcPr>
            <w:tcW w:w="2778" w:type="dxa"/>
            <w:tcBorders>
              <w:bottom w:val="nil"/>
            </w:tcBorders>
          </w:tcPr>
          <w:p>
            <w:pPr>
              <w:pStyle w:val="0"/>
            </w:pPr>
            <w:r>
              <w:rPr>
                <w:sz w:val="20"/>
              </w:rPr>
              <w:t xml:space="preserve">ИЦ 4) доля граждан, получивших государственные услуги в сфере социальной защиты и социального обслуживания, в общем числе граждан, имеющих право на получение государственных услуг в сфере социальной защиты и социального обслуживания и обратившихся за их получением (в год);</w:t>
            </w:r>
          </w:p>
          <w:p>
            <w:pPr>
              <w:pStyle w:val="0"/>
            </w:pPr>
            <w:r>
              <w:rPr>
                <w:sz w:val="20"/>
              </w:rPr>
              <w:t xml:space="preserve">ИЗ 5.1) доля инвалидов, в отношении которых осуществлялись мероприятия по реабилитации и (или) абилитации, в общей численности инвалидов Калининградской области, имеющих такие рекомендации в индивидуальной программе реабилитации или абилитации (взрослые) (в год);</w:t>
            </w:r>
          </w:p>
          <w:p>
            <w:pPr>
              <w:pStyle w:val="0"/>
            </w:pPr>
            <w:r>
              <w:rPr>
                <w:sz w:val="20"/>
              </w:rPr>
              <w:t xml:space="preserve">ИЗ 5.2) доля инвалидов, в отношении которых осуществлялись мероприятия по реабилитации и (или) абилитации, в общей численности инвалидов Калининградской области, имеющих такие рекомендации в индивидуальной программе реабилитации или абилитации (дети) (в год)</w:t>
            </w:r>
          </w:p>
        </w:tc>
      </w:tr>
      <w:tr>
        <w:tblPrEx>
          <w:tblBorders>
            <w:insideH w:val="nil"/>
          </w:tblBorders>
        </w:tblPrEx>
        <w:tc>
          <w:tcPr>
            <w:gridSpan w:val="7"/>
            <w:tcW w:w="13605" w:type="dxa"/>
            <w:tcBorders>
              <w:top w:val="nil"/>
            </w:tcBorders>
          </w:tcPr>
          <w:p>
            <w:pPr>
              <w:pStyle w:val="0"/>
              <w:jc w:val="both"/>
            </w:pPr>
            <w:r>
              <w:rPr>
                <w:sz w:val="20"/>
              </w:rPr>
              <w:t xml:space="preserve">(в ред. Постановлений Правительства Калининградской области от 23.12.2022 </w:t>
            </w:r>
            <w:hyperlink w:history="0" r:id="rId114"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684</w:t>
              </w:r>
            </w:hyperlink>
            <w:r>
              <w:rPr>
                <w:sz w:val="20"/>
              </w:rPr>
              <w:t xml:space="preserve">,</w:t>
            </w:r>
          </w:p>
          <w:p>
            <w:pPr>
              <w:pStyle w:val="0"/>
              <w:jc w:val="both"/>
            </w:pPr>
            <w:r>
              <w:rPr>
                <w:sz w:val="20"/>
              </w:rPr>
              <w:t xml:space="preserve">от 21.08.2023 </w:t>
            </w:r>
            <w:hyperlink w:history="0" r:id="rId115"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386-п</w:t>
              </w:r>
            </w:hyperlink>
            <w:r>
              <w:rPr>
                <w:sz w:val="20"/>
              </w:rPr>
              <w:t xml:space="preserve">)</w:t>
            </w:r>
          </w:p>
        </w:tc>
      </w:tr>
      <w:tr>
        <w:tc>
          <w:tcPr>
            <w:tcW w:w="560" w:type="dxa"/>
          </w:tcPr>
          <w:p>
            <w:pPr>
              <w:pStyle w:val="0"/>
              <w:jc w:val="center"/>
            </w:pPr>
            <w:r>
              <w:rPr>
                <w:sz w:val="20"/>
              </w:rPr>
              <w:t xml:space="preserve">37</w:t>
            </w:r>
          </w:p>
        </w:tc>
        <w:tc>
          <w:tcPr>
            <w:gridSpan w:val="6"/>
            <w:tcW w:w="13045" w:type="dxa"/>
          </w:tcPr>
          <w:p>
            <w:pPr>
              <w:pStyle w:val="0"/>
            </w:pPr>
            <w:hyperlink w:history="0" w:anchor="P302" w:tooltip="Паспорт подпрограммы 6">
              <w:r>
                <w:rPr>
                  <w:sz w:val="20"/>
                  <w:color w:val="0000ff"/>
                </w:rPr>
                <w:t xml:space="preserve">Подпрограмма</w:t>
              </w:r>
            </w:hyperlink>
            <w:r>
              <w:rPr>
                <w:sz w:val="20"/>
              </w:rPr>
              <w:t xml:space="preserve"> "Содействие занятости населения, привлечение трудовых ресурсов, охрана труда" (далее - подпрограмма 6)</w:t>
            </w:r>
          </w:p>
        </w:tc>
      </w:tr>
      <w:tr>
        <w:tc>
          <w:tcPr>
            <w:tcW w:w="560" w:type="dxa"/>
          </w:tcPr>
          <w:p>
            <w:pPr>
              <w:pStyle w:val="0"/>
              <w:jc w:val="center"/>
            </w:pPr>
            <w:r>
              <w:rPr>
                <w:sz w:val="20"/>
              </w:rPr>
              <w:t xml:space="preserve">38</w:t>
            </w:r>
          </w:p>
        </w:tc>
        <w:tc>
          <w:tcPr>
            <w:gridSpan w:val="6"/>
            <w:tcW w:w="13045" w:type="dxa"/>
          </w:tcPr>
          <w:p>
            <w:pPr>
              <w:pStyle w:val="0"/>
            </w:pPr>
            <w:r>
              <w:rPr>
                <w:sz w:val="20"/>
              </w:rPr>
              <w:t xml:space="preserve">Задача государственной программы и цель подпрограммы 6: обеспечение трудовых прав граждан</w:t>
            </w:r>
          </w:p>
        </w:tc>
      </w:tr>
      <w:tr>
        <w:tc>
          <w:tcPr>
            <w:tcW w:w="560" w:type="dxa"/>
          </w:tcPr>
          <w:p>
            <w:pPr>
              <w:pStyle w:val="0"/>
              <w:jc w:val="center"/>
            </w:pPr>
            <w:r>
              <w:rPr>
                <w:sz w:val="20"/>
              </w:rPr>
              <w:t xml:space="preserve">39</w:t>
            </w:r>
          </w:p>
        </w:tc>
        <w:tc>
          <w:tcPr>
            <w:gridSpan w:val="6"/>
            <w:tcW w:w="13045" w:type="dxa"/>
          </w:tcPr>
          <w:p>
            <w:pPr>
              <w:pStyle w:val="0"/>
            </w:pPr>
            <w:r>
              <w:rPr>
                <w:sz w:val="20"/>
              </w:rPr>
              <w:t xml:space="preserve">Задачи подпрограммы 6:</w:t>
            </w:r>
          </w:p>
          <w:p>
            <w:pPr>
              <w:pStyle w:val="0"/>
            </w:pPr>
            <w:r>
              <w:rPr>
                <w:sz w:val="20"/>
              </w:rPr>
              <w:t xml:space="preserve">1) проведение специальной оценки условий труда работников в целях разработки и обеспечения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высокотехнологичными средствами индивидуальной и коллективной защиты;</w:t>
            </w:r>
          </w:p>
          <w:p>
            <w:pPr>
              <w:pStyle w:val="0"/>
            </w:pPr>
            <w:r>
              <w:rPr>
                <w:sz w:val="20"/>
              </w:rPr>
              <w:t xml:space="preserve">2) повышение эффективности содействия трудоустройству безработных граждан, а также социальная поддержка безработных граждан;</w:t>
            </w:r>
          </w:p>
          <w:p>
            <w:pPr>
              <w:pStyle w:val="0"/>
            </w:pPr>
            <w:r>
              <w:rPr>
                <w:sz w:val="20"/>
              </w:rPr>
              <w:t xml:space="preserve">3) реализация региональной программы "Повышение мобильности трудовых ресурсов" в целях создания условий для развития сбалансированного рынка труда в Калининградской области</w:t>
            </w:r>
          </w:p>
        </w:tc>
      </w:tr>
      <w:tr>
        <w:tblPrEx>
          <w:tblBorders>
            <w:insideH w:val="nil"/>
          </w:tblBorders>
        </w:tblPrEx>
        <w:tc>
          <w:tcPr>
            <w:tcW w:w="560" w:type="dxa"/>
            <w:tcBorders>
              <w:bottom w:val="nil"/>
            </w:tcBorders>
          </w:tcPr>
          <w:p>
            <w:pPr>
              <w:pStyle w:val="0"/>
              <w:jc w:val="center"/>
            </w:pPr>
            <w:r>
              <w:rPr>
                <w:sz w:val="20"/>
              </w:rPr>
              <w:t xml:space="preserve">40</w:t>
            </w:r>
          </w:p>
        </w:tc>
        <w:tc>
          <w:tcPr>
            <w:tcW w:w="2131" w:type="dxa"/>
            <w:tcBorders>
              <w:bottom w:val="nil"/>
            </w:tcBorders>
          </w:tcPr>
          <w:p>
            <w:pPr>
              <w:pStyle w:val="0"/>
            </w:pPr>
            <w:r>
              <w:rPr>
                <w:sz w:val="20"/>
              </w:rPr>
              <w:t xml:space="preserve">6.1. Региональный проект "Содействие занятости (Калининградская область)"</w:t>
            </w:r>
          </w:p>
          <w:p>
            <w:pPr>
              <w:pStyle w:val="0"/>
            </w:pPr>
            <w:r>
              <w:rPr>
                <w:sz w:val="20"/>
              </w:rPr>
              <w:t xml:space="preserve">(Код ЦСР 036Р2)</w:t>
            </w:r>
          </w:p>
        </w:tc>
        <w:tc>
          <w:tcPr>
            <w:tcW w:w="1753" w:type="dxa"/>
            <w:tcBorders>
              <w:bottom w:val="nil"/>
            </w:tcBorders>
          </w:tcPr>
          <w:p>
            <w:pPr>
              <w:pStyle w:val="0"/>
            </w:pPr>
            <w:r>
              <w:rPr>
                <w:sz w:val="20"/>
              </w:rPr>
              <w:t xml:space="preserve">Министерство социальной политики Калининградской области</w:t>
            </w:r>
          </w:p>
        </w:tc>
        <w:tc>
          <w:tcPr>
            <w:tcW w:w="879" w:type="dxa"/>
            <w:tcBorders>
              <w:bottom w:val="nil"/>
            </w:tcBorders>
          </w:tcPr>
          <w:p>
            <w:pPr>
              <w:pStyle w:val="0"/>
              <w:jc w:val="center"/>
            </w:pPr>
            <w:r>
              <w:rPr>
                <w:sz w:val="20"/>
              </w:rPr>
              <w:t xml:space="preserve">1 января 2022 года</w:t>
            </w:r>
          </w:p>
        </w:tc>
        <w:tc>
          <w:tcPr>
            <w:tcW w:w="881" w:type="dxa"/>
            <w:tcBorders>
              <w:bottom w:val="nil"/>
            </w:tcBorders>
          </w:tcPr>
          <w:p>
            <w:pPr>
              <w:pStyle w:val="0"/>
              <w:jc w:val="center"/>
            </w:pPr>
            <w:r>
              <w:rPr>
                <w:sz w:val="20"/>
              </w:rPr>
              <w:t xml:space="preserve">31 декабря 2024 года</w:t>
            </w:r>
          </w:p>
        </w:tc>
        <w:tc>
          <w:tcPr>
            <w:tcW w:w="4623" w:type="dxa"/>
            <w:tcBorders>
              <w:bottom w:val="nil"/>
            </w:tcBorders>
          </w:tcPr>
          <w:p>
            <w:pPr>
              <w:pStyle w:val="0"/>
            </w:pPr>
            <w:r>
              <w:rPr>
                <w:sz w:val="20"/>
              </w:rPr>
              <w:t xml:space="preserve">- Абзац утратил силу. - </w:t>
            </w:r>
            <w:hyperlink w:history="0" r:id="rId116"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Постановление</w:t>
              </w:r>
            </w:hyperlink>
            <w:r>
              <w:rPr>
                <w:sz w:val="20"/>
              </w:rPr>
              <w:t xml:space="preserve"> Правительства Калининградской области от 21.08.2023 N 386-п;</w:t>
            </w:r>
          </w:p>
          <w:p>
            <w:pPr>
              <w:pStyle w:val="0"/>
            </w:pPr>
            <w:r>
              <w:rPr>
                <w:sz w:val="20"/>
              </w:rPr>
              <w:t xml:space="preserve">- организация профессионального обучения и дополнительного профессионального образования работников промышленных предприятий;</w:t>
            </w:r>
          </w:p>
          <w:p>
            <w:pPr>
              <w:pStyle w:val="0"/>
            </w:pPr>
            <w:r>
              <w:rPr>
                <w:sz w:val="20"/>
              </w:rPr>
              <w:t xml:space="preserve">- реализация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p>
            <w:pPr>
              <w:pStyle w:val="0"/>
            </w:pPr>
            <w:r>
              <w:rPr>
                <w:sz w:val="20"/>
              </w:rPr>
              <w:t xml:space="preserve">- реализация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2778" w:type="dxa"/>
            <w:tcBorders>
              <w:bottom w:val="nil"/>
            </w:tcBorders>
          </w:tcPr>
          <w:p>
            <w:pPr>
              <w:pStyle w:val="0"/>
            </w:pPr>
            <w:r>
              <w:rPr>
                <w:sz w:val="20"/>
              </w:rPr>
              <w:t xml:space="preserve">ИЦ 4) доля граждан, получивших государственные услуги в сфере социальной защиты и социального обслуживания, в общем числе граждан, имеющих право на получение государственных услуг в сфере социальной защиты и социального обслуживания и обратившихся за их получением (в год);</w:t>
            </w:r>
          </w:p>
          <w:p>
            <w:pPr>
              <w:pStyle w:val="0"/>
            </w:pPr>
            <w:r>
              <w:rPr>
                <w:sz w:val="20"/>
              </w:rPr>
              <w:t xml:space="preserve">ИЦ 6) уровень регистрируемой безработицы на конец года;</w:t>
            </w:r>
          </w:p>
          <w:p>
            <w:pPr>
              <w:pStyle w:val="0"/>
            </w:pPr>
            <w:r>
              <w:rPr>
                <w:sz w:val="20"/>
              </w:rPr>
              <w:t xml:space="preserve">ИЗ 6.1) уровень безработицы (по методологии Международной организации труда) в среднем за год;</w:t>
            </w:r>
          </w:p>
          <w:p>
            <w:pPr>
              <w:pStyle w:val="0"/>
            </w:pPr>
            <w:r>
              <w:rPr>
                <w:sz w:val="20"/>
              </w:rPr>
              <w:t xml:space="preserve">ИЗ 6.4) доля граждан, трудоустроенных органами службы занятости, в общем числе граждан, обратившихся за содействием в поиске подходящей работы (в год);</w:t>
            </w:r>
          </w:p>
          <w:p>
            <w:pPr>
              <w:pStyle w:val="0"/>
            </w:pPr>
            <w:r>
              <w:rPr>
                <w:sz w:val="20"/>
              </w:rPr>
              <w:t xml:space="preserve">ИЗ 6.6) коэффициент напряженности рабочей силы на рынке труда Калининградской области (в год)</w:t>
            </w:r>
          </w:p>
        </w:tc>
      </w:tr>
      <w:tr>
        <w:tblPrEx>
          <w:tblBorders>
            <w:insideH w:val="nil"/>
          </w:tblBorders>
        </w:tblPrEx>
        <w:tc>
          <w:tcPr>
            <w:gridSpan w:val="7"/>
            <w:tcW w:w="13605" w:type="dxa"/>
            <w:tcBorders>
              <w:top w:val="nil"/>
            </w:tcBorders>
          </w:tcPr>
          <w:p>
            <w:pPr>
              <w:pStyle w:val="0"/>
              <w:jc w:val="both"/>
            </w:pPr>
            <w:r>
              <w:rPr>
                <w:sz w:val="20"/>
              </w:rPr>
              <w:t xml:space="preserve">(в ред. Постановлений Правительства Калининградской области от 22.03.2023 </w:t>
            </w:r>
            <w:hyperlink w:history="0" r:id="rId117" w:tooltip="Постановление Правительства Калининградской области от 22.03.2023 N 135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135</w:t>
              </w:r>
            </w:hyperlink>
            <w:r>
              <w:rPr>
                <w:sz w:val="20"/>
              </w:rPr>
              <w:t xml:space="preserve">,</w:t>
            </w:r>
          </w:p>
          <w:p>
            <w:pPr>
              <w:pStyle w:val="0"/>
              <w:jc w:val="both"/>
            </w:pPr>
            <w:r>
              <w:rPr>
                <w:sz w:val="20"/>
              </w:rPr>
              <w:t xml:space="preserve">от 21.08.2023 </w:t>
            </w:r>
            <w:hyperlink w:history="0" r:id="rId118"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386-п</w:t>
              </w:r>
            </w:hyperlink>
            <w:r>
              <w:rPr>
                <w:sz w:val="20"/>
              </w:rPr>
              <w:t xml:space="preserve">)</w:t>
            </w:r>
          </w:p>
        </w:tc>
      </w:tr>
      <w:tr>
        <w:tblPrEx>
          <w:tblBorders>
            <w:insideH w:val="nil"/>
          </w:tblBorders>
        </w:tblPrEx>
        <w:tc>
          <w:tcPr>
            <w:tcW w:w="560" w:type="dxa"/>
            <w:tcBorders>
              <w:bottom w:val="nil"/>
            </w:tcBorders>
          </w:tcPr>
          <w:p>
            <w:pPr>
              <w:pStyle w:val="0"/>
              <w:jc w:val="center"/>
            </w:pPr>
            <w:r>
              <w:rPr>
                <w:sz w:val="20"/>
              </w:rPr>
              <w:t xml:space="preserve">41</w:t>
            </w:r>
          </w:p>
        </w:tc>
        <w:tc>
          <w:tcPr>
            <w:tcW w:w="2131" w:type="dxa"/>
            <w:tcBorders>
              <w:bottom w:val="nil"/>
            </w:tcBorders>
          </w:tcPr>
          <w:p>
            <w:pPr>
              <w:pStyle w:val="0"/>
            </w:pPr>
            <w:r>
              <w:rPr>
                <w:sz w:val="20"/>
              </w:rPr>
              <w:t xml:space="preserve">6.2. Основное мероприятие "Деятельность государственных учреждений в сфере занятости и миграции населения"</w:t>
            </w:r>
          </w:p>
          <w:p>
            <w:pPr>
              <w:pStyle w:val="0"/>
            </w:pPr>
            <w:r>
              <w:rPr>
                <w:sz w:val="20"/>
              </w:rPr>
              <w:t xml:space="preserve">(Код ЦСР 03601)</w:t>
            </w:r>
          </w:p>
        </w:tc>
        <w:tc>
          <w:tcPr>
            <w:tcW w:w="1753" w:type="dxa"/>
            <w:tcBorders>
              <w:bottom w:val="nil"/>
            </w:tcBorders>
          </w:tcPr>
          <w:p>
            <w:pPr>
              <w:pStyle w:val="0"/>
            </w:pPr>
            <w:r>
              <w:rPr>
                <w:sz w:val="20"/>
              </w:rPr>
              <w:t xml:space="preserve">Министерство социальной политики Калининградской области, Агентство по имуществу Калининградской области</w:t>
            </w:r>
          </w:p>
        </w:tc>
        <w:tc>
          <w:tcPr>
            <w:tcW w:w="879" w:type="dxa"/>
            <w:tcBorders>
              <w:bottom w:val="nil"/>
            </w:tcBorders>
          </w:tcPr>
          <w:p>
            <w:pPr>
              <w:pStyle w:val="0"/>
              <w:jc w:val="center"/>
            </w:pPr>
            <w:r>
              <w:rPr>
                <w:sz w:val="20"/>
              </w:rPr>
              <w:t xml:space="preserve">1 января 2022 года</w:t>
            </w:r>
          </w:p>
        </w:tc>
        <w:tc>
          <w:tcPr>
            <w:tcW w:w="881" w:type="dxa"/>
            <w:tcBorders>
              <w:bottom w:val="nil"/>
            </w:tcBorders>
          </w:tcPr>
          <w:p>
            <w:pPr>
              <w:pStyle w:val="0"/>
              <w:jc w:val="center"/>
            </w:pPr>
            <w:r>
              <w:rPr>
                <w:sz w:val="20"/>
              </w:rPr>
              <w:t xml:space="preserve">31 декабря 2030 года</w:t>
            </w:r>
          </w:p>
        </w:tc>
        <w:tc>
          <w:tcPr>
            <w:tcW w:w="4623" w:type="dxa"/>
            <w:tcBorders>
              <w:bottom w:val="nil"/>
            </w:tcBorders>
          </w:tcPr>
          <w:p>
            <w:pPr>
              <w:pStyle w:val="0"/>
            </w:pPr>
            <w:r>
              <w:rPr>
                <w:sz w:val="20"/>
              </w:rPr>
              <w:t xml:space="preserve">- Деятельность государственного казенного учреждения Калининградской области "Центр занятости населения Калининградской области";</w:t>
            </w:r>
          </w:p>
          <w:p>
            <w:pPr>
              <w:pStyle w:val="0"/>
            </w:pPr>
            <w:r>
              <w:rPr>
                <w:sz w:val="20"/>
              </w:rPr>
              <w:t xml:space="preserve">- деятельность государственного казенного учреждения по реализации миграционной политики ("Многофункциональный миграционный центр");</w:t>
            </w:r>
          </w:p>
          <w:p>
            <w:pPr>
              <w:pStyle w:val="0"/>
            </w:pPr>
            <w:r>
              <w:rPr>
                <w:sz w:val="20"/>
              </w:rPr>
              <w:t xml:space="preserve">- абзац утратил силу. - </w:t>
            </w:r>
            <w:hyperlink w:history="0" r:id="rId119"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Постановление</w:t>
              </w:r>
            </w:hyperlink>
            <w:r>
              <w:rPr>
                <w:sz w:val="20"/>
              </w:rPr>
              <w:t xml:space="preserve"> Правительства Калининградской области от 21.08.2023 N 386-п</w:t>
            </w:r>
          </w:p>
        </w:tc>
        <w:tc>
          <w:tcPr>
            <w:tcW w:w="2778" w:type="dxa"/>
            <w:tcBorders>
              <w:bottom w:val="nil"/>
            </w:tcBorders>
          </w:tcPr>
          <w:p>
            <w:pPr>
              <w:pStyle w:val="0"/>
            </w:pPr>
            <w:r>
              <w:rPr>
                <w:sz w:val="20"/>
              </w:rPr>
              <w:t xml:space="preserve">ИЦ 3) уровень регистрируемой безработицы на конец года;</w:t>
            </w:r>
          </w:p>
          <w:p>
            <w:pPr>
              <w:pStyle w:val="0"/>
            </w:pPr>
            <w:r>
              <w:rPr>
                <w:sz w:val="20"/>
              </w:rPr>
              <w:t xml:space="preserve">ИЦ 4) доля граждан, получивших государственные услуги в сфере социальной защиты и социального обслуживания, в общем числе граждан, имеющих право на получение государственных услуг в сфере социальной защиты и социального обслуживания и обратившихся за их получением (в год);</w:t>
            </w:r>
          </w:p>
          <w:p>
            <w:pPr>
              <w:pStyle w:val="0"/>
            </w:pPr>
            <w:r>
              <w:rPr>
                <w:sz w:val="20"/>
              </w:rPr>
              <w:t xml:space="preserve">ИЗ 6.1) уровень безработицы (по методологии Международной организации труда) в среднем за год;</w:t>
            </w:r>
          </w:p>
          <w:p>
            <w:pPr>
              <w:pStyle w:val="0"/>
            </w:pPr>
            <w:r>
              <w:rPr>
                <w:sz w:val="20"/>
              </w:rPr>
              <w:t xml:space="preserve">ИЗ 6.4) доля граждан, трудоустроенных органами службы занятости, в общем числе граждан, обратившихся за содействием в поиске подходящей работы (в год);</w:t>
            </w:r>
          </w:p>
          <w:p>
            <w:pPr>
              <w:pStyle w:val="0"/>
            </w:pPr>
            <w:r>
              <w:rPr>
                <w:sz w:val="20"/>
              </w:rPr>
              <w:t xml:space="preserve">ИЗ 6.6) коэффициент напряженности рабочей силы на рынке труда Калининградской области (в год)</w:t>
            </w:r>
          </w:p>
        </w:tc>
      </w:tr>
      <w:tr>
        <w:tblPrEx>
          <w:tblBorders>
            <w:insideH w:val="nil"/>
          </w:tblBorders>
        </w:tblPrEx>
        <w:tc>
          <w:tcPr>
            <w:gridSpan w:val="7"/>
            <w:tcW w:w="13605" w:type="dxa"/>
            <w:tcBorders>
              <w:top w:val="nil"/>
            </w:tcBorders>
          </w:tcPr>
          <w:p>
            <w:pPr>
              <w:pStyle w:val="0"/>
              <w:jc w:val="both"/>
            </w:pPr>
            <w:r>
              <w:rPr>
                <w:sz w:val="20"/>
              </w:rPr>
              <w:t xml:space="preserve">(в ред. </w:t>
            </w:r>
            <w:hyperlink w:history="0" r:id="rId120"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21.08.2023 N 386-п)</w:t>
            </w:r>
          </w:p>
        </w:tc>
      </w:tr>
      <w:tr>
        <w:tblPrEx>
          <w:tblBorders>
            <w:insideH w:val="nil"/>
          </w:tblBorders>
        </w:tblPrEx>
        <w:tc>
          <w:tcPr>
            <w:tcW w:w="560" w:type="dxa"/>
            <w:tcBorders>
              <w:bottom w:val="nil"/>
            </w:tcBorders>
          </w:tcPr>
          <w:p>
            <w:pPr>
              <w:pStyle w:val="0"/>
              <w:jc w:val="center"/>
            </w:pPr>
            <w:r>
              <w:rPr>
                <w:sz w:val="20"/>
              </w:rPr>
              <w:t xml:space="preserve">42</w:t>
            </w:r>
          </w:p>
        </w:tc>
        <w:tc>
          <w:tcPr>
            <w:tcW w:w="2131" w:type="dxa"/>
            <w:tcBorders>
              <w:bottom w:val="nil"/>
            </w:tcBorders>
          </w:tcPr>
          <w:p>
            <w:pPr>
              <w:pStyle w:val="0"/>
            </w:pPr>
            <w:r>
              <w:rPr>
                <w:sz w:val="20"/>
              </w:rPr>
              <w:t xml:space="preserve">6.3. Основное мероприятие "Реализация мероприятий активной политики занятости"</w:t>
            </w:r>
          </w:p>
          <w:p>
            <w:pPr>
              <w:pStyle w:val="0"/>
            </w:pPr>
            <w:r>
              <w:rPr>
                <w:sz w:val="20"/>
              </w:rPr>
              <w:t xml:space="preserve">(Код ЦСР 03602)</w:t>
            </w:r>
          </w:p>
        </w:tc>
        <w:tc>
          <w:tcPr>
            <w:tcW w:w="1753" w:type="dxa"/>
            <w:tcBorders>
              <w:bottom w:val="nil"/>
            </w:tcBorders>
          </w:tcPr>
          <w:p>
            <w:pPr>
              <w:pStyle w:val="0"/>
            </w:pPr>
            <w:r>
              <w:rPr>
                <w:sz w:val="20"/>
              </w:rPr>
              <w:t xml:space="preserve">Министерство социальной политики Калининградской области</w:t>
            </w:r>
          </w:p>
        </w:tc>
        <w:tc>
          <w:tcPr>
            <w:tcW w:w="879" w:type="dxa"/>
            <w:tcBorders>
              <w:bottom w:val="nil"/>
            </w:tcBorders>
          </w:tcPr>
          <w:p>
            <w:pPr>
              <w:pStyle w:val="0"/>
              <w:jc w:val="center"/>
            </w:pPr>
            <w:r>
              <w:rPr>
                <w:sz w:val="20"/>
              </w:rPr>
              <w:t xml:space="preserve">1 января 2022 года</w:t>
            </w:r>
          </w:p>
        </w:tc>
        <w:tc>
          <w:tcPr>
            <w:tcW w:w="881" w:type="dxa"/>
            <w:tcBorders>
              <w:bottom w:val="nil"/>
            </w:tcBorders>
          </w:tcPr>
          <w:p>
            <w:pPr>
              <w:pStyle w:val="0"/>
              <w:jc w:val="center"/>
            </w:pPr>
            <w:r>
              <w:rPr>
                <w:sz w:val="20"/>
              </w:rPr>
              <w:t xml:space="preserve">31 декабря 2030 года</w:t>
            </w:r>
          </w:p>
        </w:tc>
        <w:tc>
          <w:tcPr>
            <w:tcW w:w="4623" w:type="dxa"/>
            <w:tcBorders>
              <w:bottom w:val="nil"/>
            </w:tcBorders>
          </w:tcPr>
          <w:p>
            <w:pPr>
              <w:pStyle w:val="0"/>
            </w:pPr>
            <w:r>
              <w:rPr>
                <w:sz w:val="20"/>
              </w:rPr>
              <w:t xml:space="preserve">- Информирование о положении на рынке труда в Калининградской области;</w:t>
            </w:r>
          </w:p>
          <w:p>
            <w:pPr>
              <w:pStyle w:val="0"/>
            </w:pPr>
            <w:r>
              <w:rPr>
                <w:sz w:val="20"/>
              </w:rPr>
              <w:t xml:space="preserve">- организация ярмарок вакансий и учебных рабочих мест;</w:t>
            </w:r>
          </w:p>
          <w:p>
            <w:pPr>
              <w:pStyle w:val="0"/>
            </w:pPr>
            <w:r>
              <w:rPr>
                <w:sz w:val="20"/>
              </w:rPr>
              <w:t xml:space="preserve">- организация проведения оплачиваемых общественных работ;</w:t>
            </w:r>
          </w:p>
          <w:p>
            <w:pPr>
              <w:pStyle w:val="0"/>
            </w:pPr>
            <w:r>
              <w:rPr>
                <w:sz w:val="20"/>
              </w:rPr>
              <w:t xml:space="preserve">-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pPr>
              <w:pStyle w:val="0"/>
            </w:pPr>
            <w:r>
              <w:rPr>
                <w:sz w:val="20"/>
              </w:rPr>
              <w:t xml:space="preserve">- организация стажировок выпускников образовательных учреждений в целях приобретения опыта работы;</w:t>
            </w:r>
          </w:p>
          <w:p>
            <w:pPr>
              <w:pStyle w:val="0"/>
            </w:pPr>
            <w:r>
              <w:rPr>
                <w:sz w:val="20"/>
              </w:rPr>
              <w:t xml:space="preserve">-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pPr>
              <w:pStyle w:val="0"/>
            </w:pPr>
            <w:r>
              <w:rPr>
                <w:sz w:val="20"/>
              </w:rPr>
              <w:t xml:space="preserve">- организация психологической поддержки безработных граждан;</w:t>
            </w:r>
          </w:p>
          <w:p>
            <w:pPr>
              <w:pStyle w:val="0"/>
            </w:pPr>
            <w:r>
              <w:rPr>
                <w:sz w:val="20"/>
              </w:rPr>
              <w:t xml:space="preserve">- социальная адаптация безработных граждан на рынке труда;</w:t>
            </w:r>
          </w:p>
          <w:p>
            <w:pPr>
              <w:pStyle w:val="0"/>
            </w:pPr>
            <w:r>
              <w:rPr>
                <w:sz w:val="20"/>
              </w:rPr>
              <w:t xml:space="preserve">- организация профессионального обучения и дополнительного профессионального образования, включая обучение в другой местности, безработных граждан, женщин в период отпуска по уходу за ребенком до достижения им возраста 3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pPr>
              <w:pStyle w:val="0"/>
            </w:pPr>
            <w:r>
              <w:rPr>
                <w:sz w:val="20"/>
              </w:rPr>
              <w:t xml:space="preserve">- содействие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w:t>
            </w:r>
          </w:p>
          <w:p>
            <w:pPr>
              <w:pStyle w:val="0"/>
            </w:pPr>
            <w:r>
              <w:rPr>
                <w:sz w:val="20"/>
              </w:rPr>
              <w:t xml:space="preserve">- содействие началу осуществления предпринимательской деятельности безработных граждан</w:t>
            </w:r>
          </w:p>
        </w:tc>
        <w:tc>
          <w:tcPr>
            <w:tcW w:w="2778" w:type="dxa"/>
            <w:tcBorders>
              <w:bottom w:val="nil"/>
            </w:tcBorders>
          </w:tcPr>
          <w:p>
            <w:pPr>
              <w:pStyle w:val="0"/>
            </w:pPr>
            <w:r>
              <w:rPr>
                <w:sz w:val="20"/>
              </w:rPr>
              <w:t xml:space="preserve">ИЦ 3) уровень регистрируемой безработицы на конец года;</w:t>
            </w:r>
          </w:p>
          <w:p>
            <w:pPr>
              <w:pStyle w:val="0"/>
            </w:pPr>
            <w:r>
              <w:rPr>
                <w:sz w:val="20"/>
              </w:rPr>
              <w:t xml:space="preserve">ИЦ 4) доля граждан, получивших государственные услуги в сфере социальной защиты и социального обслуживания, в общем числе граждан, имеющих право на получение государственных услуг в сфере социальной защиты и социального обслуживания и обратившихся за их получением (в год); ИЗ 6.1) уровень безработицы (по методологии Международной организации труда) в среднем за год;</w:t>
            </w:r>
          </w:p>
          <w:p>
            <w:pPr>
              <w:pStyle w:val="0"/>
            </w:pPr>
            <w:r>
              <w:rPr>
                <w:sz w:val="20"/>
              </w:rPr>
              <w:t xml:space="preserve">ИЗ 6.4) доля граждан, трудоустроенных органами службы занятости, в общем числе граждан, обратившихся за содействием в поиске подходящей работы (в год);</w:t>
            </w:r>
          </w:p>
          <w:p>
            <w:pPr>
              <w:pStyle w:val="0"/>
            </w:pPr>
            <w:r>
              <w:rPr>
                <w:sz w:val="20"/>
              </w:rPr>
              <w:t xml:space="preserve">ИЗ 6.6) коэффициент напряженности рабочей силы на рынке труда Калининградской области (в год)</w:t>
            </w:r>
          </w:p>
        </w:tc>
      </w:tr>
      <w:tr>
        <w:tblPrEx>
          <w:tblBorders>
            <w:insideH w:val="nil"/>
          </w:tblBorders>
        </w:tblPrEx>
        <w:tc>
          <w:tcPr>
            <w:gridSpan w:val="7"/>
            <w:tcW w:w="13605" w:type="dxa"/>
            <w:tcBorders>
              <w:top w:val="nil"/>
            </w:tcBorders>
          </w:tcPr>
          <w:p>
            <w:pPr>
              <w:pStyle w:val="0"/>
              <w:jc w:val="both"/>
            </w:pPr>
            <w:r>
              <w:rPr>
                <w:sz w:val="20"/>
              </w:rPr>
              <w:t xml:space="preserve">(в ред. Постановлений Правительства Калининградской области от 22.03.2023 </w:t>
            </w:r>
            <w:hyperlink w:history="0" r:id="rId121" w:tooltip="Постановление Правительства Калининградской области от 22.03.2023 N 135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135</w:t>
              </w:r>
            </w:hyperlink>
            <w:r>
              <w:rPr>
                <w:sz w:val="20"/>
              </w:rPr>
              <w:t xml:space="preserve">,</w:t>
            </w:r>
          </w:p>
          <w:p>
            <w:pPr>
              <w:pStyle w:val="0"/>
              <w:jc w:val="both"/>
            </w:pPr>
            <w:r>
              <w:rPr>
                <w:sz w:val="20"/>
              </w:rPr>
              <w:t xml:space="preserve">от 21.08.2023 </w:t>
            </w:r>
            <w:hyperlink w:history="0" r:id="rId122"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386-п</w:t>
              </w:r>
            </w:hyperlink>
            <w:r>
              <w:rPr>
                <w:sz w:val="20"/>
              </w:rPr>
              <w:t xml:space="preserve">)</w:t>
            </w:r>
          </w:p>
        </w:tc>
      </w:tr>
      <w:tr>
        <w:tblPrEx>
          <w:tblBorders>
            <w:insideH w:val="nil"/>
          </w:tblBorders>
        </w:tblPrEx>
        <w:tc>
          <w:tcPr>
            <w:tcW w:w="560" w:type="dxa"/>
            <w:tcBorders>
              <w:bottom w:val="nil"/>
            </w:tcBorders>
          </w:tcPr>
          <w:p>
            <w:pPr>
              <w:pStyle w:val="0"/>
              <w:jc w:val="center"/>
            </w:pPr>
            <w:r>
              <w:rPr>
                <w:sz w:val="20"/>
              </w:rPr>
              <w:t xml:space="preserve">43</w:t>
            </w:r>
          </w:p>
        </w:tc>
        <w:tc>
          <w:tcPr>
            <w:tcW w:w="2131" w:type="dxa"/>
            <w:tcBorders>
              <w:bottom w:val="nil"/>
            </w:tcBorders>
          </w:tcPr>
          <w:p>
            <w:pPr>
              <w:pStyle w:val="0"/>
            </w:pPr>
            <w:r>
              <w:rPr>
                <w:sz w:val="20"/>
              </w:rPr>
              <w:t xml:space="preserve">6.4. Основное мероприятие "Дополнительные мероприятия в сфере занятости населения, в том числе по сопровождению инвалидов молодого возраста при получении ими профессионального образования и содействию в последующем трудоустройстве"</w:t>
            </w:r>
          </w:p>
          <w:p>
            <w:pPr>
              <w:pStyle w:val="0"/>
            </w:pPr>
            <w:r>
              <w:rPr>
                <w:sz w:val="20"/>
              </w:rPr>
              <w:t xml:space="preserve">(Код ЦСР 03603)</w:t>
            </w:r>
          </w:p>
        </w:tc>
        <w:tc>
          <w:tcPr>
            <w:tcW w:w="1753" w:type="dxa"/>
            <w:tcBorders>
              <w:bottom w:val="nil"/>
            </w:tcBorders>
          </w:tcPr>
          <w:p>
            <w:pPr>
              <w:pStyle w:val="0"/>
            </w:pPr>
            <w:r>
              <w:rPr>
                <w:sz w:val="20"/>
              </w:rPr>
              <w:t xml:space="preserve">Министерство социальной политики Калининградской области</w:t>
            </w:r>
          </w:p>
        </w:tc>
        <w:tc>
          <w:tcPr>
            <w:tcW w:w="879" w:type="dxa"/>
            <w:tcBorders>
              <w:bottom w:val="nil"/>
            </w:tcBorders>
          </w:tcPr>
          <w:p>
            <w:pPr>
              <w:pStyle w:val="0"/>
              <w:jc w:val="center"/>
            </w:pPr>
            <w:r>
              <w:rPr>
                <w:sz w:val="20"/>
              </w:rPr>
              <w:t xml:space="preserve">1 января 2022 года</w:t>
            </w:r>
          </w:p>
        </w:tc>
        <w:tc>
          <w:tcPr>
            <w:tcW w:w="881" w:type="dxa"/>
            <w:tcBorders>
              <w:bottom w:val="nil"/>
            </w:tcBorders>
          </w:tcPr>
          <w:p>
            <w:pPr>
              <w:pStyle w:val="0"/>
              <w:jc w:val="center"/>
            </w:pPr>
            <w:r>
              <w:rPr>
                <w:sz w:val="20"/>
              </w:rPr>
              <w:t xml:space="preserve">31 декабря 2030 года</w:t>
            </w:r>
          </w:p>
        </w:tc>
        <w:tc>
          <w:tcPr>
            <w:tcW w:w="4623" w:type="dxa"/>
            <w:tcBorders>
              <w:bottom w:val="nil"/>
            </w:tcBorders>
          </w:tcPr>
          <w:p>
            <w:pPr>
              <w:pStyle w:val="0"/>
            </w:pPr>
            <w:r>
              <w:rPr>
                <w:sz w:val="20"/>
              </w:rPr>
              <w:t xml:space="preserve">- трудоустройство незанятых инвалидов на оборудованные (оснащенные) для них рабочие места, включая создание инфраструктуры и адаптацию на рабочем месте и наставничество;</w:t>
            </w:r>
          </w:p>
          <w:p>
            <w:pPr>
              <w:pStyle w:val="0"/>
            </w:pPr>
            <w:r>
              <w:rPr>
                <w:sz w:val="20"/>
              </w:rPr>
              <w:t xml:space="preserve">- проведение мониторинга занятости инвалидов на созданных рабочих местах;</w:t>
            </w:r>
          </w:p>
          <w:p>
            <w:pPr>
              <w:pStyle w:val="0"/>
            </w:pPr>
            <w:r>
              <w:rPr>
                <w:sz w:val="20"/>
              </w:rPr>
              <w:t xml:space="preserve">- сопровождение молодых инвалидов при трудоустройстве;</w:t>
            </w:r>
          </w:p>
          <w:p>
            <w:pPr>
              <w:pStyle w:val="0"/>
            </w:pPr>
            <w:r>
              <w:rPr>
                <w:sz w:val="20"/>
              </w:rPr>
              <w:t xml:space="preserve">- сопровождение инвалидов молодого возраста при получении ими профессионального образования и содействие в последующем трудоустройстве;</w:t>
            </w:r>
          </w:p>
          <w:p>
            <w:pPr>
              <w:pStyle w:val="0"/>
            </w:pPr>
            <w:r>
              <w:rPr>
                <w:sz w:val="20"/>
              </w:rPr>
              <w:t xml:space="preserve">- абзацы пятый - шестой утратили силу. - </w:t>
            </w:r>
            <w:hyperlink w:history="0" r:id="rId123"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Постановление</w:t>
              </w:r>
            </w:hyperlink>
            <w:r>
              <w:rPr>
                <w:sz w:val="20"/>
              </w:rPr>
              <w:t xml:space="preserve"> Правительства Калининградской области от 21.08.2023 N 386-п</w:t>
            </w:r>
          </w:p>
        </w:tc>
        <w:tc>
          <w:tcPr>
            <w:tcW w:w="2778" w:type="dxa"/>
            <w:tcBorders>
              <w:bottom w:val="nil"/>
            </w:tcBorders>
          </w:tcPr>
          <w:p>
            <w:pPr>
              <w:pStyle w:val="0"/>
            </w:pPr>
            <w:r>
              <w:rPr>
                <w:sz w:val="20"/>
              </w:rPr>
              <w:t xml:space="preserve">ИЦ 3) уровень регистрируемой безработицы на конец года;</w:t>
            </w:r>
          </w:p>
          <w:p>
            <w:pPr>
              <w:pStyle w:val="0"/>
            </w:pPr>
            <w:r>
              <w:rPr>
                <w:sz w:val="20"/>
              </w:rPr>
              <w:t xml:space="preserve">ИЦ 4) доля граждан, получивших государственные услуги в сфере социальной защиты и социального обслуживания, в общем числе граждан, имеющих право на получение государственных услуг в сфере социальной защиты и социального обслуживания и обратившихся за их получением (в год);</w:t>
            </w:r>
          </w:p>
          <w:p>
            <w:pPr>
              <w:pStyle w:val="0"/>
            </w:pPr>
            <w:r>
              <w:rPr>
                <w:sz w:val="20"/>
              </w:rPr>
              <w:t xml:space="preserve">ИЗ 6.1) уровень безработицы (по методологии Международной организации труда) в среднем за год;</w:t>
            </w:r>
          </w:p>
          <w:p>
            <w:pPr>
              <w:pStyle w:val="0"/>
            </w:pPr>
            <w:r>
              <w:rPr>
                <w:sz w:val="20"/>
              </w:rPr>
              <w:t xml:space="preserve">ИЗ 6.4) доля граждан, трудоустроенных органами службы занятости, в общем числе граждан, обратившихся за содействием в поиске подходящей работы (в год);</w:t>
            </w:r>
          </w:p>
          <w:p>
            <w:pPr>
              <w:pStyle w:val="0"/>
            </w:pPr>
            <w:r>
              <w:rPr>
                <w:sz w:val="20"/>
              </w:rPr>
              <w:t xml:space="preserve">ИЗ 6.6) коэффициент напряженности рабочей силы на рынке труда Калининградской области (в год)</w:t>
            </w:r>
          </w:p>
        </w:tc>
      </w:tr>
      <w:tr>
        <w:tblPrEx>
          <w:tblBorders>
            <w:insideH w:val="nil"/>
          </w:tblBorders>
        </w:tblPrEx>
        <w:tc>
          <w:tcPr>
            <w:gridSpan w:val="7"/>
            <w:tcW w:w="13605" w:type="dxa"/>
            <w:tcBorders>
              <w:top w:val="nil"/>
            </w:tcBorders>
          </w:tcPr>
          <w:p>
            <w:pPr>
              <w:pStyle w:val="0"/>
              <w:jc w:val="both"/>
            </w:pPr>
            <w:r>
              <w:rPr>
                <w:sz w:val="20"/>
              </w:rPr>
              <w:t xml:space="preserve">(в ред. Постановлений Правительства Калининградской области от 23.12.2022 </w:t>
            </w:r>
            <w:hyperlink w:history="0" r:id="rId124"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684</w:t>
              </w:r>
            </w:hyperlink>
            <w:r>
              <w:rPr>
                <w:sz w:val="20"/>
              </w:rPr>
              <w:t xml:space="preserve">,</w:t>
            </w:r>
          </w:p>
          <w:p>
            <w:pPr>
              <w:pStyle w:val="0"/>
              <w:jc w:val="both"/>
            </w:pPr>
            <w:r>
              <w:rPr>
                <w:sz w:val="20"/>
              </w:rPr>
              <w:t xml:space="preserve">от 21.08.2023 </w:t>
            </w:r>
            <w:hyperlink w:history="0" r:id="rId125"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386-п</w:t>
              </w:r>
            </w:hyperlink>
            <w:r>
              <w:rPr>
                <w:sz w:val="20"/>
              </w:rPr>
              <w:t xml:space="preserve">)</w:t>
            </w:r>
          </w:p>
        </w:tc>
      </w:tr>
      <w:tr>
        <w:tblPrEx>
          <w:tblBorders>
            <w:insideH w:val="nil"/>
          </w:tblBorders>
        </w:tblPrEx>
        <w:tc>
          <w:tcPr>
            <w:tcW w:w="560" w:type="dxa"/>
            <w:tcBorders>
              <w:bottom w:val="nil"/>
            </w:tcBorders>
          </w:tcPr>
          <w:p>
            <w:pPr>
              <w:pStyle w:val="0"/>
              <w:jc w:val="center"/>
            </w:pPr>
            <w:r>
              <w:rPr>
                <w:sz w:val="20"/>
              </w:rPr>
              <w:t xml:space="preserve">44</w:t>
            </w:r>
          </w:p>
        </w:tc>
        <w:tc>
          <w:tcPr>
            <w:tcW w:w="2131" w:type="dxa"/>
            <w:tcBorders>
              <w:bottom w:val="nil"/>
            </w:tcBorders>
          </w:tcPr>
          <w:p>
            <w:pPr>
              <w:pStyle w:val="0"/>
            </w:pPr>
            <w:r>
              <w:rPr>
                <w:sz w:val="20"/>
              </w:rPr>
              <w:t xml:space="preserve">6.5. Основное мероприятие "Социальные выплаты безработным гражданам"</w:t>
            </w:r>
          </w:p>
          <w:p>
            <w:pPr>
              <w:pStyle w:val="0"/>
            </w:pPr>
            <w:r>
              <w:rPr>
                <w:sz w:val="20"/>
              </w:rPr>
              <w:t xml:space="preserve">(Код ЦСР 03604)</w:t>
            </w:r>
          </w:p>
        </w:tc>
        <w:tc>
          <w:tcPr>
            <w:tcW w:w="1753" w:type="dxa"/>
            <w:tcBorders>
              <w:bottom w:val="nil"/>
            </w:tcBorders>
          </w:tcPr>
          <w:p>
            <w:pPr>
              <w:pStyle w:val="0"/>
            </w:pPr>
            <w:r>
              <w:rPr>
                <w:sz w:val="20"/>
              </w:rPr>
              <w:t xml:space="preserve">Министерство социальной политики Калининградской области</w:t>
            </w:r>
          </w:p>
        </w:tc>
        <w:tc>
          <w:tcPr>
            <w:tcW w:w="879" w:type="dxa"/>
            <w:tcBorders>
              <w:bottom w:val="nil"/>
            </w:tcBorders>
          </w:tcPr>
          <w:p>
            <w:pPr>
              <w:pStyle w:val="0"/>
              <w:jc w:val="center"/>
            </w:pPr>
            <w:r>
              <w:rPr>
                <w:sz w:val="20"/>
              </w:rPr>
              <w:t xml:space="preserve">1 января 2022 года</w:t>
            </w:r>
          </w:p>
        </w:tc>
        <w:tc>
          <w:tcPr>
            <w:tcW w:w="881" w:type="dxa"/>
            <w:tcBorders>
              <w:bottom w:val="nil"/>
            </w:tcBorders>
          </w:tcPr>
          <w:p>
            <w:pPr>
              <w:pStyle w:val="0"/>
              <w:jc w:val="center"/>
            </w:pPr>
            <w:r>
              <w:rPr>
                <w:sz w:val="20"/>
              </w:rPr>
              <w:t xml:space="preserve">31 декабря 2030 года</w:t>
            </w:r>
          </w:p>
        </w:tc>
        <w:tc>
          <w:tcPr>
            <w:tcW w:w="4623" w:type="dxa"/>
            <w:tcBorders>
              <w:bottom w:val="nil"/>
            </w:tcBorders>
          </w:tcPr>
          <w:p>
            <w:pPr>
              <w:pStyle w:val="0"/>
            </w:pPr>
            <w:r>
              <w:rPr>
                <w:sz w:val="20"/>
              </w:rPr>
              <w:t xml:space="preserve">- осуществление социальных выплат безработным гражданам</w:t>
            </w:r>
          </w:p>
        </w:tc>
        <w:tc>
          <w:tcPr>
            <w:tcW w:w="2778" w:type="dxa"/>
            <w:tcBorders>
              <w:bottom w:val="nil"/>
            </w:tcBorders>
          </w:tcPr>
          <w:p>
            <w:pPr>
              <w:pStyle w:val="0"/>
            </w:pPr>
            <w:r>
              <w:rPr>
                <w:sz w:val="20"/>
              </w:rPr>
              <w:t xml:space="preserve">ИЦ 3) уровень регистрируемой безработицы на конец года;</w:t>
            </w:r>
          </w:p>
          <w:p>
            <w:pPr>
              <w:pStyle w:val="0"/>
            </w:pPr>
            <w:r>
              <w:rPr>
                <w:sz w:val="20"/>
              </w:rPr>
              <w:t xml:space="preserve">ИЗ 6.1) уровень безработицы (по методологии Международной организации труда) в среднем за год;</w:t>
            </w:r>
          </w:p>
          <w:p>
            <w:pPr>
              <w:pStyle w:val="0"/>
            </w:pPr>
            <w:r>
              <w:rPr>
                <w:sz w:val="20"/>
              </w:rPr>
              <w:t xml:space="preserve">ИЗ 6.4) доля граждан, трудоустроенных органами службы занятости, в общем числе граждан, обратившихся за содействием в поиске подходящей работы (в год);</w:t>
            </w:r>
          </w:p>
          <w:p>
            <w:pPr>
              <w:pStyle w:val="0"/>
            </w:pPr>
            <w:r>
              <w:rPr>
                <w:sz w:val="20"/>
              </w:rPr>
              <w:t xml:space="preserve">ИЗ 6.6) коэффициент напряженности рабочей силы на рынке труда Калининградской области (в год)</w:t>
            </w:r>
          </w:p>
        </w:tc>
      </w:tr>
      <w:tr>
        <w:tblPrEx>
          <w:tblBorders>
            <w:insideH w:val="nil"/>
          </w:tblBorders>
        </w:tblPrEx>
        <w:tc>
          <w:tcPr>
            <w:gridSpan w:val="7"/>
            <w:tcW w:w="13605" w:type="dxa"/>
            <w:tcBorders>
              <w:top w:val="nil"/>
            </w:tcBorders>
          </w:tcPr>
          <w:p>
            <w:pPr>
              <w:pStyle w:val="0"/>
              <w:jc w:val="both"/>
            </w:pPr>
            <w:r>
              <w:rPr>
                <w:sz w:val="20"/>
              </w:rPr>
              <w:t xml:space="preserve">(п. 44 в ред. </w:t>
            </w:r>
            <w:hyperlink w:history="0" r:id="rId126"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23.12.2022</w:t>
            </w:r>
          </w:p>
          <w:p>
            <w:pPr>
              <w:pStyle w:val="0"/>
              <w:jc w:val="both"/>
            </w:pPr>
            <w:r>
              <w:rPr>
                <w:sz w:val="20"/>
              </w:rPr>
              <w:t xml:space="preserve">N 684)</w:t>
            </w:r>
          </w:p>
        </w:tc>
      </w:tr>
      <w:tr>
        <w:tblPrEx>
          <w:tblBorders>
            <w:insideH w:val="nil"/>
          </w:tblBorders>
        </w:tblPrEx>
        <w:tc>
          <w:tcPr>
            <w:tcW w:w="560" w:type="dxa"/>
            <w:tcBorders>
              <w:bottom w:val="nil"/>
            </w:tcBorders>
          </w:tcPr>
          <w:p>
            <w:pPr>
              <w:pStyle w:val="0"/>
              <w:jc w:val="center"/>
            </w:pPr>
            <w:r>
              <w:rPr>
                <w:sz w:val="20"/>
              </w:rPr>
              <w:t xml:space="preserve">45</w:t>
            </w:r>
          </w:p>
        </w:tc>
        <w:tc>
          <w:tcPr>
            <w:tcW w:w="2131" w:type="dxa"/>
            <w:tcBorders>
              <w:bottom w:val="nil"/>
            </w:tcBorders>
          </w:tcPr>
          <w:p>
            <w:pPr>
              <w:pStyle w:val="0"/>
            </w:pPr>
            <w:r>
              <w:rPr>
                <w:sz w:val="20"/>
              </w:rPr>
              <w:t xml:space="preserve">6.6. Основное мероприятие "Специальная оценка условий труда, улучшение условий и охраны труда"</w:t>
            </w:r>
          </w:p>
          <w:p>
            <w:pPr>
              <w:pStyle w:val="0"/>
            </w:pPr>
            <w:r>
              <w:rPr>
                <w:sz w:val="20"/>
              </w:rPr>
              <w:t xml:space="preserve">(Код ЦСР 03605)</w:t>
            </w:r>
          </w:p>
        </w:tc>
        <w:tc>
          <w:tcPr>
            <w:tcW w:w="1753" w:type="dxa"/>
            <w:tcBorders>
              <w:bottom w:val="nil"/>
            </w:tcBorders>
          </w:tcPr>
          <w:p>
            <w:pPr>
              <w:pStyle w:val="0"/>
            </w:pPr>
            <w:r>
              <w:rPr>
                <w:sz w:val="20"/>
              </w:rPr>
              <w:t xml:space="preserve">Министерство социальной политики Калининградской области</w:t>
            </w:r>
          </w:p>
        </w:tc>
        <w:tc>
          <w:tcPr>
            <w:tcW w:w="879" w:type="dxa"/>
            <w:tcBorders>
              <w:bottom w:val="nil"/>
            </w:tcBorders>
          </w:tcPr>
          <w:p>
            <w:pPr>
              <w:pStyle w:val="0"/>
              <w:jc w:val="center"/>
            </w:pPr>
            <w:r>
              <w:rPr>
                <w:sz w:val="20"/>
              </w:rPr>
              <w:t xml:space="preserve">1 января 2022 года</w:t>
            </w:r>
          </w:p>
        </w:tc>
        <w:tc>
          <w:tcPr>
            <w:tcW w:w="881" w:type="dxa"/>
            <w:tcBorders>
              <w:bottom w:val="nil"/>
            </w:tcBorders>
          </w:tcPr>
          <w:p>
            <w:pPr>
              <w:pStyle w:val="0"/>
              <w:jc w:val="center"/>
            </w:pPr>
            <w:r>
              <w:rPr>
                <w:sz w:val="20"/>
              </w:rPr>
              <w:t xml:space="preserve">31 декабря 2030 года</w:t>
            </w:r>
          </w:p>
        </w:tc>
        <w:tc>
          <w:tcPr>
            <w:tcW w:w="4623" w:type="dxa"/>
            <w:tcBorders>
              <w:bottom w:val="nil"/>
            </w:tcBorders>
          </w:tcPr>
          <w:p>
            <w:pPr>
              <w:pStyle w:val="0"/>
            </w:pPr>
            <w:r>
              <w:rPr>
                <w:sz w:val="20"/>
              </w:rPr>
              <w:t xml:space="preserve">- методическая помощь в проведении специальной оценки условий труда в организациях, осуществляющих свою деятельность на территории Калининградской области;</w:t>
            </w:r>
          </w:p>
          <w:p>
            <w:pPr>
              <w:pStyle w:val="0"/>
            </w:pPr>
            <w:r>
              <w:rPr>
                <w:sz w:val="20"/>
              </w:rPr>
              <w:t xml:space="preserve">- оказание содействия в оценке условий труда работников и получение работниками объективной информации о состоянии условий и охраны труда на рабочих местах</w:t>
            </w:r>
          </w:p>
        </w:tc>
        <w:tc>
          <w:tcPr>
            <w:tcW w:w="2778" w:type="dxa"/>
            <w:tcBorders>
              <w:bottom w:val="nil"/>
            </w:tcBorders>
          </w:tcPr>
          <w:p>
            <w:pPr>
              <w:pStyle w:val="0"/>
            </w:pPr>
            <w:r>
              <w:rPr>
                <w:sz w:val="20"/>
              </w:rPr>
              <w:t xml:space="preserve">Абзац утратил силу. - </w:t>
            </w:r>
            <w:hyperlink w:history="0" r:id="rId127"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Постановление</w:t>
              </w:r>
            </w:hyperlink>
            <w:r>
              <w:rPr>
                <w:sz w:val="20"/>
              </w:rPr>
              <w:t xml:space="preserve"> Правительства Калининградской области от 21.08.2023 N 386-п;</w:t>
            </w:r>
          </w:p>
          <w:p>
            <w:pPr>
              <w:pStyle w:val="0"/>
            </w:pPr>
            <w:r>
              <w:rPr>
                <w:sz w:val="20"/>
              </w:rPr>
              <w:t xml:space="preserve">ИЗ 6.3) численность пострадавших в результате несчастных случаев на производстве с утратой трудоспособности на 1 рабочий день и более (в год)</w:t>
            </w:r>
          </w:p>
        </w:tc>
      </w:tr>
      <w:tr>
        <w:tblPrEx>
          <w:tblBorders>
            <w:insideH w:val="nil"/>
          </w:tblBorders>
        </w:tblPrEx>
        <w:tc>
          <w:tcPr>
            <w:gridSpan w:val="7"/>
            <w:tcW w:w="13605" w:type="dxa"/>
            <w:tcBorders>
              <w:top w:val="nil"/>
            </w:tcBorders>
          </w:tcPr>
          <w:p>
            <w:pPr>
              <w:pStyle w:val="0"/>
              <w:jc w:val="both"/>
            </w:pPr>
            <w:r>
              <w:rPr>
                <w:sz w:val="20"/>
              </w:rPr>
              <w:t xml:space="preserve">(в ред. Постановлений Правительства Калининградской области от 23.12.2022 </w:t>
            </w:r>
            <w:hyperlink w:history="0" r:id="rId128"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684</w:t>
              </w:r>
            </w:hyperlink>
            <w:r>
              <w:rPr>
                <w:sz w:val="20"/>
              </w:rPr>
              <w:t xml:space="preserve">,</w:t>
            </w:r>
          </w:p>
          <w:p>
            <w:pPr>
              <w:pStyle w:val="0"/>
              <w:jc w:val="both"/>
            </w:pPr>
            <w:r>
              <w:rPr>
                <w:sz w:val="20"/>
              </w:rPr>
              <w:t xml:space="preserve">от 21.08.2023 </w:t>
            </w:r>
            <w:hyperlink w:history="0" r:id="rId129"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386-п</w:t>
              </w:r>
            </w:hyperlink>
            <w:r>
              <w:rPr>
                <w:sz w:val="20"/>
              </w:rPr>
              <w:t xml:space="preserve">)</w:t>
            </w:r>
          </w:p>
        </w:tc>
      </w:tr>
      <w:tr>
        <w:tc>
          <w:tcPr>
            <w:tcW w:w="560" w:type="dxa"/>
          </w:tcPr>
          <w:p>
            <w:pPr>
              <w:pStyle w:val="0"/>
              <w:jc w:val="center"/>
            </w:pPr>
            <w:r>
              <w:rPr>
                <w:sz w:val="20"/>
              </w:rPr>
              <w:t xml:space="preserve">46</w:t>
            </w:r>
          </w:p>
        </w:tc>
        <w:tc>
          <w:tcPr>
            <w:tcW w:w="2131" w:type="dxa"/>
          </w:tcPr>
          <w:p>
            <w:pPr>
              <w:pStyle w:val="0"/>
            </w:pPr>
            <w:r>
              <w:rPr>
                <w:sz w:val="20"/>
              </w:rPr>
              <w:t xml:space="preserve">6.7. Основное мероприятие "Содействие работодателям в привлечении трудовых ресурсов"</w:t>
            </w:r>
          </w:p>
          <w:p>
            <w:pPr>
              <w:pStyle w:val="0"/>
            </w:pPr>
            <w:r>
              <w:rPr>
                <w:sz w:val="20"/>
              </w:rPr>
              <w:t xml:space="preserve">(Код ЦСР 03606)</w:t>
            </w:r>
          </w:p>
        </w:tc>
        <w:tc>
          <w:tcPr>
            <w:tcW w:w="1753" w:type="dxa"/>
          </w:tcPr>
          <w:p>
            <w:pPr>
              <w:pStyle w:val="0"/>
            </w:pPr>
            <w:r>
              <w:rPr>
                <w:sz w:val="20"/>
              </w:rPr>
              <w:t xml:space="preserve">Министерство социальной политики Калининградской области</w:t>
            </w:r>
          </w:p>
        </w:tc>
        <w:tc>
          <w:tcPr>
            <w:tcW w:w="879" w:type="dxa"/>
          </w:tcPr>
          <w:p>
            <w:pPr>
              <w:pStyle w:val="0"/>
              <w:jc w:val="center"/>
            </w:pPr>
            <w:r>
              <w:rPr>
                <w:sz w:val="20"/>
              </w:rPr>
              <w:t xml:space="preserve">1 января 2022 года</w:t>
            </w:r>
          </w:p>
        </w:tc>
        <w:tc>
          <w:tcPr>
            <w:tcW w:w="881" w:type="dxa"/>
          </w:tcPr>
          <w:p>
            <w:pPr>
              <w:pStyle w:val="0"/>
              <w:jc w:val="center"/>
            </w:pPr>
            <w:r>
              <w:rPr>
                <w:sz w:val="20"/>
              </w:rPr>
              <w:t xml:space="preserve">31 декабря 2030 года</w:t>
            </w:r>
          </w:p>
        </w:tc>
        <w:tc>
          <w:tcPr>
            <w:tcW w:w="4623" w:type="dxa"/>
          </w:tcPr>
          <w:p>
            <w:pPr>
              <w:pStyle w:val="0"/>
            </w:pPr>
            <w:r>
              <w:rPr>
                <w:sz w:val="20"/>
              </w:rPr>
              <w:t xml:space="preserve">- Возмещение затрат, связанных с трудоустройством работников из других субъектов Российской Федерации;</w:t>
            </w:r>
          </w:p>
          <w:p>
            <w:pPr>
              <w:pStyle w:val="0"/>
            </w:pPr>
            <w:r>
              <w:rPr>
                <w:sz w:val="20"/>
              </w:rPr>
              <w:t xml:space="preserve">- разработка нормативных правовых актов, способствующих привлечению в экономику Калининградской области высококвалифицированных трудовых ресурсов из других субъектов Российской Федерации, не включенных в </w:t>
            </w:r>
            <w:hyperlink w:history="0" r:id="rId130" w:tooltip="Распоряжение Правительства РФ от 20.04.2015 N 696-р (ред. от 09.06.2022) &lt;Об утверждении перечня субъектов Российской Федерации, привлечение трудовых ресурсов в которые является приоритетным&gt; {КонсультантПлюс}">
              <w:r>
                <w:rPr>
                  <w:sz w:val="20"/>
                  <w:color w:val="0000ff"/>
                </w:rPr>
                <w:t xml:space="preserve">перечень</w:t>
              </w:r>
            </w:hyperlink>
            <w:r>
              <w:rPr>
                <w:sz w:val="20"/>
              </w:rPr>
              <w:t xml:space="preserve"> субъектов Российской Федерации, привлечение трудовых ресурсов в которые является приоритетным, утвержденный Распоряжением Правительства Российской Федерации от 20 апреля 2015 года N 696-р "О перечне субъектов Российской Федерации, привлечение трудовых ресурсов в которые является приоритетным" (далее - Перечень);</w:t>
            </w:r>
          </w:p>
          <w:p>
            <w:pPr>
              <w:pStyle w:val="0"/>
            </w:pPr>
            <w:r>
              <w:rPr>
                <w:sz w:val="20"/>
              </w:rPr>
              <w:t xml:space="preserve">- информирование юридических лиц и индивидуальных предпринимателей о возможностях получения субсидии на возмещение затрат в целях привлечения для трудоустройства работников из других субъектов Российской Федерации, не включенных в Перечень</w:t>
            </w:r>
          </w:p>
        </w:tc>
        <w:tc>
          <w:tcPr>
            <w:tcW w:w="2778" w:type="dxa"/>
          </w:tcPr>
          <w:p>
            <w:pPr>
              <w:pStyle w:val="0"/>
            </w:pPr>
            <w:r>
              <w:rPr>
                <w:sz w:val="20"/>
              </w:rPr>
              <w:t xml:space="preserve">ИЦ 3) уровень регистрируемой безработицы на конец года;</w:t>
            </w:r>
          </w:p>
          <w:p>
            <w:pPr>
              <w:pStyle w:val="0"/>
            </w:pPr>
            <w:r>
              <w:rPr>
                <w:sz w:val="20"/>
              </w:rPr>
              <w:t xml:space="preserve">ИЦ 4) доля граждан, получивших государственные услуги в сфере социальной защиты и социального обслуживания, в общем числе граждан, имеющих право на получение государственных услуг в сфере социальной защиты и социального обслуживания и обратившихся за их получением (в год);</w:t>
            </w:r>
          </w:p>
          <w:p>
            <w:pPr>
              <w:pStyle w:val="0"/>
            </w:pPr>
            <w:r>
              <w:rPr>
                <w:sz w:val="20"/>
              </w:rPr>
              <w:t xml:space="preserve">ИЗ 6.1) уровень безработицы (по методологии Международной организации труда) в среднем за год;</w:t>
            </w:r>
          </w:p>
          <w:p>
            <w:pPr>
              <w:pStyle w:val="0"/>
            </w:pPr>
            <w:r>
              <w:rPr>
                <w:sz w:val="20"/>
              </w:rPr>
              <w:t xml:space="preserve">ИЗ 6.4) доля граждан, трудоустроенных органами службы занятости, в общем числе граждан, обратившихся за содействием в поиске подходящей работы (в год);</w:t>
            </w:r>
          </w:p>
          <w:p>
            <w:pPr>
              <w:pStyle w:val="0"/>
            </w:pPr>
            <w:r>
              <w:rPr>
                <w:sz w:val="20"/>
              </w:rPr>
              <w:t xml:space="preserve">ИЗ 6.5) доля высококвалифицированных работников в общей численности квалифицированных работников (в год);</w:t>
            </w:r>
          </w:p>
          <w:p>
            <w:pPr>
              <w:pStyle w:val="0"/>
            </w:pPr>
            <w:r>
              <w:rPr>
                <w:sz w:val="20"/>
              </w:rPr>
              <w:t xml:space="preserve">ИЗ 6.6) коэффициент напряженности рабочей силы на рынке труда Калининградской области (в год)</w:t>
            </w:r>
          </w:p>
        </w:tc>
      </w:tr>
      <w:tr>
        <w:tc>
          <w:tcPr>
            <w:tcW w:w="560" w:type="dxa"/>
          </w:tcPr>
          <w:p>
            <w:pPr>
              <w:pStyle w:val="0"/>
              <w:jc w:val="center"/>
            </w:pPr>
            <w:r>
              <w:rPr>
                <w:sz w:val="20"/>
              </w:rPr>
              <w:t xml:space="preserve">47</w:t>
            </w:r>
          </w:p>
        </w:tc>
        <w:tc>
          <w:tcPr>
            <w:gridSpan w:val="6"/>
            <w:tcW w:w="13045" w:type="dxa"/>
          </w:tcPr>
          <w:p>
            <w:pPr>
              <w:pStyle w:val="0"/>
            </w:pPr>
            <w:hyperlink w:history="0" w:anchor="P347" w:tooltip="Паспорт подпрограммы 7">
              <w:r>
                <w:rPr>
                  <w:sz w:val="20"/>
                  <w:color w:val="0000ff"/>
                </w:rPr>
                <w:t xml:space="preserve">Подпрограмма</w:t>
              </w:r>
            </w:hyperlink>
            <w:r>
              <w:rPr>
                <w:sz w:val="20"/>
              </w:rPr>
              <w:t xml:space="preserve"> "Оказание содействия добровольному переселению в Калининградскую область соотечественников, проживающих за рубежом"</w:t>
            </w:r>
          </w:p>
        </w:tc>
      </w:tr>
      <w:tr>
        <w:tc>
          <w:tcPr>
            <w:tcW w:w="560" w:type="dxa"/>
          </w:tcPr>
          <w:p>
            <w:pPr>
              <w:pStyle w:val="0"/>
              <w:jc w:val="center"/>
            </w:pPr>
            <w:r>
              <w:rPr>
                <w:sz w:val="20"/>
              </w:rPr>
              <w:t xml:space="preserve">48</w:t>
            </w:r>
          </w:p>
        </w:tc>
        <w:tc>
          <w:tcPr>
            <w:gridSpan w:val="6"/>
            <w:tcW w:w="13045" w:type="dxa"/>
          </w:tcPr>
          <w:p>
            <w:pPr>
              <w:pStyle w:val="0"/>
            </w:pPr>
            <w:r>
              <w:rPr>
                <w:sz w:val="20"/>
              </w:rPr>
              <w:t xml:space="preserve">Задача государственной программы и цель подпрограммы 7: улучшение демографической ситуации в Калининградской области путем содействия добровольному переселению соотечественников, проживающих за рубежом, и удовлетворения потребности Калининградской области в трудовых ресурсах</w:t>
            </w:r>
          </w:p>
        </w:tc>
      </w:tr>
      <w:tr>
        <w:tc>
          <w:tcPr>
            <w:tcW w:w="560" w:type="dxa"/>
          </w:tcPr>
          <w:p>
            <w:pPr>
              <w:pStyle w:val="0"/>
              <w:jc w:val="center"/>
            </w:pPr>
            <w:r>
              <w:rPr>
                <w:sz w:val="20"/>
              </w:rPr>
              <w:t xml:space="preserve">49</w:t>
            </w:r>
          </w:p>
        </w:tc>
        <w:tc>
          <w:tcPr>
            <w:gridSpan w:val="6"/>
            <w:tcW w:w="13045" w:type="dxa"/>
          </w:tcPr>
          <w:p>
            <w:pPr>
              <w:pStyle w:val="0"/>
            </w:pPr>
            <w:r>
              <w:rPr>
                <w:sz w:val="20"/>
              </w:rPr>
              <w:t xml:space="preserve">Задачи подпрограммы 7:</w:t>
            </w:r>
          </w:p>
          <w:p>
            <w:pPr>
              <w:pStyle w:val="0"/>
            </w:pPr>
            <w:r>
              <w:rPr>
                <w:sz w:val="20"/>
              </w:rPr>
              <w:t xml:space="preserve">1) увеличение трудового потенциала Калининградской области;</w:t>
            </w:r>
          </w:p>
          <w:p>
            <w:pPr>
              <w:pStyle w:val="0"/>
            </w:pPr>
            <w:r>
              <w:rPr>
                <w:sz w:val="20"/>
              </w:rPr>
              <w:t xml:space="preserve">2) обеспечение социально-экономического развития Калининградской области путем содействия добровольному переселению квалифицированных специалистов из числа соотечественников, проживающих за рубежом</w:t>
            </w:r>
          </w:p>
        </w:tc>
      </w:tr>
      <w:tr>
        <w:tblPrEx>
          <w:tblBorders>
            <w:insideH w:val="nil"/>
          </w:tblBorders>
        </w:tblPrEx>
        <w:tc>
          <w:tcPr>
            <w:tcW w:w="560" w:type="dxa"/>
            <w:tcBorders>
              <w:bottom w:val="nil"/>
            </w:tcBorders>
          </w:tcPr>
          <w:p>
            <w:pPr>
              <w:pStyle w:val="0"/>
              <w:jc w:val="center"/>
            </w:pPr>
            <w:r>
              <w:rPr>
                <w:sz w:val="20"/>
              </w:rPr>
              <w:t xml:space="preserve">50</w:t>
            </w:r>
          </w:p>
        </w:tc>
        <w:tc>
          <w:tcPr>
            <w:tcW w:w="2131" w:type="dxa"/>
            <w:tcBorders>
              <w:bottom w:val="nil"/>
            </w:tcBorders>
          </w:tcPr>
          <w:p>
            <w:pPr>
              <w:pStyle w:val="0"/>
            </w:pPr>
            <w:r>
              <w:rPr>
                <w:sz w:val="20"/>
              </w:rPr>
              <w:t xml:space="preserve">7.1. Основное мероприятие "Прием участников Государственной </w:t>
            </w:r>
            <w:hyperlink w:history="0" r:id="rId131" w:tooltip="Указ Президента РФ от 14.09.2012 N 1289 (ред. от 12.08.2022) &quot;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quot; ------------ Недействующая редакция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 (далее - Государственная программа), и членов их семей, прибывших в Калининградскую область, и оказание мер социальной поддержки указанной категории граждан"</w:t>
            </w:r>
          </w:p>
          <w:p>
            <w:pPr>
              <w:pStyle w:val="0"/>
            </w:pPr>
            <w:r>
              <w:rPr>
                <w:sz w:val="20"/>
              </w:rPr>
              <w:t xml:space="preserve">(Код ЦСР 03701)</w:t>
            </w:r>
          </w:p>
        </w:tc>
        <w:tc>
          <w:tcPr>
            <w:tcW w:w="1753" w:type="dxa"/>
            <w:tcBorders>
              <w:bottom w:val="nil"/>
            </w:tcBorders>
          </w:tcPr>
          <w:p>
            <w:pPr>
              <w:pStyle w:val="0"/>
            </w:pPr>
            <w:r>
              <w:rPr>
                <w:sz w:val="20"/>
              </w:rPr>
              <w:t xml:space="preserve">Министерство социальной политики Калининградской области</w:t>
            </w:r>
          </w:p>
        </w:tc>
        <w:tc>
          <w:tcPr>
            <w:tcW w:w="879" w:type="dxa"/>
            <w:tcBorders>
              <w:bottom w:val="nil"/>
            </w:tcBorders>
          </w:tcPr>
          <w:p>
            <w:pPr>
              <w:pStyle w:val="0"/>
            </w:pPr>
            <w:r>
              <w:rPr>
                <w:sz w:val="20"/>
              </w:rPr>
              <w:t xml:space="preserve">1 января 2022 года</w:t>
            </w:r>
          </w:p>
        </w:tc>
        <w:tc>
          <w:tcPr>
            <w:tcW w:w="881" w:type="dxa"/>
            <w:tcBorders>
              <w:bottom w:val="nil"/>
            </w:tcBorders>
          </w:tcPr>
          <w:p>
            <w:pPr>
              <w:pStyle w:val="0"/>
            </w:pPr>
            <w:r>
              <w:rPr>
                <w:sz w:val="20"/>
              </w:rPr>
              <w:t xml:space="preserve">31 декабря 2024 года</w:t>
            </w:r>
          </w:p>
        </w:tc>
        <w:tc>
          <w:tcPr>
            <w:tcW w:w="4623" w:type="dxa"/>
            <w:tcBorders>
              <w:bottom w:val="nil"/>
            </w:tcBorders>
          </w:tcPr>
          <w:p>
            <w:pPr>
              <w:pStyle w:val="0"/>
            </w:pPr>
            <w:r>
              <w:rPr>
                <w:sz w:val="20"/>
              </w:rPr>
              <w:t xml:space="preserve">- временное размещение участников Государственной программы и членов их семей, прибывших в Калининградскую область;</w:t>
            </w:r>
          </w:p>
          <w:p>
            <w:pPr>
              <w:pStyle w:val="0"/>
            </w:pPr>
            <w:r>
              <w:rPr>
                <w:sz w:val="20"/>
              </w:rPr>
              <w:t xml:space="preserve">- закупка товаров, работ и услуг для организации информирования соотечественников, в том числе проживающих за рубежом, содержание и обслуживание маневренного фонда специализированного жилищного фонда Калининградской области, а именно проведение текущего и капитального ремонта движимого и недвижимого имущества, укрепление материально-технической базы маневренного фонда (в том числе приобретение постельного белья и принадлежностей, мебели, бытовой техники и оборудования) и другие расходы, связанные с приемом и обслуживанием соотечественников, прибывших по Государственной программе (в том числе приобретение и эксплуатация автотранспорта);</w:t>
            </w:r>
          </w:p>
          <w:p>
            <w:pPr>
              <w:pStyle w:val="0"/>
            </w:pPr>
            <w:r>
              <w:rPr>
                <w:sz w:val="20"/>
              </w:rPr>
              <w:t xml:space="preserve">- реализация мероприятий, предусмотренных региональной программой переселения, включенной в Государственную программу;</w:t>
            </w:r>
          </w:p>
          <w:p>
            <w:pPr>
              <w:pStyle w:val="0"/>
            </w:pPr>
            <w:r>
              <w:rPr>
                <w:sz w:val="20"/>
              </w:rPr>
              <w:t xml:space="preserve">- компенсация расходов участников Государственной программы и членов их семей на признание ученых степеней, ученых званий, образования и (или) квалификации, полученных в иностранных государствах;</w:t>
            </w:r>
          </w:p>
          <w:p>
            <w:pPr>
              <w:pStyle w:val="0"/>
            </w:pPr>
            <w:r>
              <w:rPr>
                <w:sz w:val="20"/>
              </w:rPr>
              <w:t xml:space="preserve">- компенсация расходов участников Государственной программы и членов их семей на медицинское освидетельствование</w:t>
            </w:r>
          </w:p>
        </w:tc>
        <w:tc>
          <w:tcPr>
            <w:tcW w:w="2778" w:type="dxa"/>
            <w:tcBorders>
              <w:bottom w:val="nil"/>
            </w:tcBorders>
          </w:tcPr>
          <w:p>
            <w:pPr>
              <w:pStyle w:val="0"/>
            </w:pPr>
            <w:r>
              <w:rPr>
                <w:sz w:val="20"/>
              </w:rPr>
              <w:t xml:space="preserve">ИЗ 7.1) численность участников Государственной программы и членов их семей, прибывших в Калининградскую область и поставленных на учет в Управлении Министерства внутренних дел Российской Федерации по Калининградской области (в год)</w:t>
            </w:r>
          </w:p>
        </w:tc>
      </w:tr>
      <w:tr>
        <w:tblPrEx>
          <w:tblBorders>
            <w:insideH w:val="nil"/>
          </w:tblBorders>
        </w:tblPrEx>
        <w:tc>
          <w:tcPr>
            <w:gridSpan w:val="7"/>
            <w:tcW w:w="13605" w:type="dxa"/>
            <w:tcBorders>
              <w:top w:val="nil"/>
            </w:tcBorders>
          </w:tcPr>
          <w:p>
            <w:pPr>
              <w:pStyle w:val="0"/>
              <w:jc w:val="both"/>
            </w:pPr>
            <w:r>
              <w:rPr>
                <w:sz w:val="20"/>
              </w:rPr>
              <w:t xml:space="preserve">(п. 50 в ред. </w:t>
            </w:r>
            <w:hyperlink w:history="0" r:id="rId132"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23.12.2022</w:t>
            </w:r>
          </w:p>
          <w:p>
            <w:pPr>
              <w:pStyle w:val="0"/>
              <w:jc w:val="both"/>
            </w:pPr>
            <w:r>
              <w:rPr>
                <w:sz w:val="20"/>
              </w:rPr>
              <w:t xml:space="preserve">N 684)</w:t>
            </w:r>
          </w:p>
        </w:tc>
      </w:tr>
      <w:tr>
        <w:tc>
          <w:tcPr>
            <w:tcW w:w="560" w:type="dxa"/>
          </w:tcPr>
          <w:p>
            <w:pPr>
              <w:pStyle w:val="0"/>
              <w:jc w:val="center"/>
            </w:pPr>
            <w:r>
              <w:rPr>
                <w:sz w:val="20"/>
              </w:rPr>
              <w:t xml:space="preserve">51</w:t>
            </w:r>
          </w:p>
        </w:tc>
        <w:tc>
          <w:tcPr>
            <w:tcW w:w="2131" w:type="dxa"/>
          </w:tcPr>
          <w:p>
            <w:pPr>
              <w:pStyle w:val="0"/>
            </w:pPr>
            <w:r>
              <w:rPr>
                <w:sz w:val="20"/>
              </w:rPr>
              <w:t xml:space="preserve">7.2. Основное мероприятие "Оказание содействия в трудоустройстве участников Государственной программы и членов их семей"</w:t>
            </w:r>
          </w:p>
          <w:p>
            <w:pPr>
              <w:pStyle w:val="0"/>
            </w:pPr>
            <w:r>
              <w:rPr>
                <w:sz w:val="20"/>
              </w:rPr>
              <w:t xml:space="preserve">(Код ЦСР 03702)</w:t>
            </w:r>
          </w:p>
        </w:tc>
        <w:tc>
          <w:tcPr>
            <w:tcW w:w="1753" w:type="dxa"/>
          </w:tcPr>
          <w:p>
            <w:pPr>
              <w:pStyle w:val="0"/>
            </w:pPr>
            <w:r>
              <w:rPr>
                <w:sz w:val="20"/>
              </w:rPr>
              <w:t xml:space="preserve">Министерство социальной политики Калининградской области</w:t>
            </w:r>
          </w:p>
        </w:tc>
        <w:tc>
          <w:tcPr>
            <w:tcW w:w="879" w:type="dxa"/>
          </w:tcPr>
          <w:p>
            <w:pPr>
              <w:pStyle w:val="0"/>
              <w:jc w:val="center"/>
            </w:pPr>
            <w:r>
              <w:rPr>
                <w:sz w:val="20"/>
              </w:rPr>
              <w:t xml:space="preserve">1 января 2022 года</w:t>
            </w:r>
          </w:p>
        </w:tc>
        <w:tc>
          <w:tcPr>
            <w:tcW w:w="881" w:type="dxa"/>
          </w:tcPr>
          <w:p>
            <w:pPr>
              <w:pStyle w:val="0"/>
              <w:jc w:val="center"/>
            </w:pPr>
            <w:r>
              <w:rPr>
                <w:sz w:val="20"/>
              </w:rPr>
              <w:t xml:space="preserve">31 декабря 2024 года</w:t>
            </w:r>
          </w:p>
        </w:tc>
        <w:tc>
          <w:tcPr>
            <w:tcW w:w="4623" w:type="dxa"/>
          </w:tcPr>
          <w:p>
            <w:pPr>
              <w:pStyle w:val="0"/>
            </w:pPr>
            <w:r>
              <w:rPr>
                <w:sz w:val="20"/>
              </w:rPr>
              <w:t xml:space="preserve">- Предоставление консультативных услуг участникам Государственной программы и членам их семей в трудоустройстве;</w:t>
            </w:r>
          </w:p>
          <w:p>
            <w:pPr>
              <w:pStyle w:val="0"/>
            </w:pPr>
            <w:r>
              <w:rPr>
                <w:sz w:val="20"/>
              </w:rPr>
              <w:t xml:space="preserve">- содействие самозанятости участников Государственной программы</w:t>
            </w:r>
          </w:p>
        </w:tc>
        <w:tc>
          <w:tcPr>
            <w:tcW w:w="2778" w:type="dxa"/>
          </w:tcPr>
          <w:p>
            <w:pPr>
              <w:pStyle w:val="0"/>
            </w:pPr>
            <w:r>
              <w:rPr>
                <w:sz w:val="20"/>
              </w:rPr>
              <w:t xml:space="preserve">ИЗ 7.2. Численность занятых участников Государственной программы и членов их семей, прибывших в Калининградскую область и поставленных на учет в Управлении Министерства внутренних дел Российской Федерации по Калининградской области (в год)</w:t>
            </w:r>
          </w:p>
        </w:tc>
      </w:tr>
      <w:tr>
        <w:tc>
          <w:tcPr>
            <w:tcW w:w="560" w:type="dxa"/>
          </w:tcPr>
          <w:p>
            <w:pPr>
              <w:pStyle w:val="0"/>
              <w:jc w:val="center"/>
            </w:pPr>
            <w:r>
              <w:rPr>
                <w:sz w:val="20"/>
              </w:rPr>
              <w:t xml:space="preserve">52</w:t>
            </w:r>
          </w:p>
        </w:tc>
        <w:tc>
          <w:tcPr>
            <w:tcW w:w="2131" w:type="dxa"/>
          </w:tcPr>
          <w:p>
            <w:pPr>
              <w:pStyle w:val="0"/>
            </w:pPr>
            <w:r>
              <w:rPr>
                <w:sz w:val="20"/>
              </w:rPr>
              <w:t xml:space="preserve">7.3. Основное мероприятие "Обеспечение деятельности по содействию переселению соотечественников"</w:t>
            </w:r>
          </w:p>
          <w:p>
            <w:pPr>
              <w:pStyle w:val="0"/>
            </w:pPr>
            <w:r>
              <w:rPr>
                <w:sz w:val="20"/>
              </w:rPr>
              <w:t xml:space="preserve">(Код ЦСР 03703)</w:t>
            </w:r>
          </w:p>
        </w:tc>
        <w:tc>
          <w:tcPr>
            <w:tcW w:w="1753" w:type="dxa"/>
          </w:tcPr>
          <w:p>
            <w:pPr>
              <w:pStyle w:val="0"/>
            </w:pPr>
            <w:r>
              <w:rPr>
                <w:sz w:val="20"/>
              </w:rPr>
              <w:t xml:space="preserve">Министерство социальной политики Калининградской области</w:t>
            </w:r>
          </w:p>
        </w:tc>
        <w:tc>
          <w:tcPr>
            <w:tcW w:w="879" w:type="dxa"/>
          </w:tcPr>
          <w:p>
            <w:pPr>
              <w:pStyle w:val="0"/>
              <w:jc w:val="center"/>
            </w:pPr>
            <w:r>
              <w:rPr>
                <w:sz w:val="20"/>
              </w:rPr>
              <w:t xml:space="preserve">1 января 2022 года</w:t>
            </w:r>
          </w:p>
        </w:tc>
        <w:tc>
          <w:tcPr>
            <w:tcW w:w="881" w:type="dxa"/>
          </w:tcPr>
          <w:p>
            <w:pPr>
              <w:pStyle w:val="0"/>
              <w:jc w:val="center"/>
            </w:pPr>
            <w:r>
              <w:rPr>
                <w:sz w:val="20"/>
              </w:rPr>
              <w:t xml:space="preserve">31 декабря 2024 года</w:t>
            </w:r>
          </w:p>
        </w:tc>
        <w:tc>
          <w:tcPr>
            <w:tcW w:w="4623" w:type="dxa"/>
          </w:tcPr>
          <w:p>
            <w:pPr>
              <w:pStyle w:val="0"/>
            </w:pPr>
            <w:r>
              <w:rPr>
                <w:sz w:val="20"/>
              </w:rPr>
              <w:t xml:space="preserve">Обеспечение деятельности (оказание услуг) государственного учреждения по реализации миграционной политики (государственное казенное учреждение Калининградской области "Центр содействия переселению "Соотечественник")</w:t>
            </w:r>
          </w:p>
        </w:tc>
        <w:tc>
          <w:tcPr>
            <w:tcW w:w="2778" w:type="dxa"/>
          </w:tcPr>
          <w:p>
            <w:pPr>
              <w:pStyle w:val="0"/>
            </w:pPr>
            <w:r>
              <w:rPr>
                <w:sz w:val="20"/>
              </w:rPr>
              <w:t xml:space="preserve">ИЦ 4) доля граждан, получивших государственные услуги в сфере социальной защиты и социального обслуживания, в общем числе граждан, имеющих право на получение государственных услуг в сфере социальной защиты и социального обслуживания и обратившихся за их получением (в год);</w:t>
            </w:r>
          </w:p>
          <w:p>
            <w:pPr>
              <w:pStyle w:val="0"/>
            </w:pPr>
            <w:r>
              <w:rPr>
                <w:sz w:val="20"/>
              </w:rPr>
              <w:t xml:space="preserve">ИЗ 7.1) численность участников Государственной программы и членов их семей, прибывших в Калининградскую область и поставленных на учет в Управлении Министерства внутренних дел Российской Федерации по Калининградской области (в год);</w:t>
            </w:r>
          </w:p>
          <w:p>
            <w:pPr>
              <w:pStyle w:val="0"/>
            </w:pPr>
            <w:r>
              <w:rPr>
                <w:sz w:val="20"/>
              </w:rPr>
              <w:t xml:space="preserve">ИЗ 7.2) численность занятых участников Государственной программы и членов их семей, прибывших в Калининградскую область и поставленных на учет в Управлении Министерства внутренних дел Российской Федерации по Калининградской области (в год)</w:t>
            </w:r>
          </w:p>
        </w:tc>
      </w:tr>
      <w:tr>
        <w:tc>
          <w:tcPr>
            <w:tcW w:w="560" w:type="dxa"/>
          </w:tcPr>
          <w:p>
            <w:pPr>
              <w:pStyle w:val="0"/>
              <w:jc w:val="center"/>
            </w:pPr>
            <w:r>
              <w:rPr>
                <w:sz w:val="20"/>
              </w:rPr>
              <w:t xml:space="preserve">53</w:t>
            </w:r>
          </w:p>
        </w:tc>
        <w:tc>
          <w:tcPr>
            <w:gridSpan w:val="6"/>
            <w:tcW w:w="13045" w:type="dxa"/>
          </w:tcPr>
          <w:p>
            <w:pPr>
              <w:pStyle w:val="0"/>
            </w:pPr>
            <w:hyperlink w:history="0" w:anchor="P381" w:tooltip="Паспорт подпрограммы 8">
              <w:r>
                <w:rPr>
                  <w:sz w:val="20"/>
                  <w:color w:val="0000ff"/>
                </w:rPr>
                <w:t xml:space="preserve">Подпрограмма</w:t>
              </w:r>
            </w:hyperlink>
            <w:r>
              <w:rPr>
                <w:sz w:val="20"/>
              </w:rPr>
              <w:t xml:space="preserve"> "Обеспечение реализации государственной программы" (далее - подпрограмма 8)</w:t>
            </w:r>
          </w:p>
        </w:tc>
      </w:tr>
      <w:tr>
        <w:tc>
          <w:tcPr>
            <w:tcW w:w="560" w:type="dxa"/>
          </w:tcPr>
          <w:p>
            <w:pPr>
              <w:pStyle w:val="0"/>
              <w:jc w:val="center"/>
            </w:pPr>
            <w:r>
              <w:rPr>
                <w:sz w:val="20"/>
              </w:rPr>
              <w:t xml:space="preserve">54</w:t>
            </w:r>
          </w:p>
        </w:tc>
        <w:tc>
          <w:tcPr>
            <w:gridSpan w:val="6"/>
            <w:tcW w:w="13045" w:type="dxa"/>
          </w:tcPr>
          <w:p>
            <w:pPr>
              <w:pStyle w:val="0"/>
            </w:pPr>
            <w:r>
              <w:rPr>
                <w:sz w:val="20"/>
              </w:rPr>
              <w:t xml:space="preserve">Цель подпрограммы 8: обеспечение эффективного управления в сфере реализации государственной программы</w:t>
            </w:r>
          </w:p>
        </w:tc>
      </w:tr>
      <w:tr>
        <w:tc>
          <w:tcPr>
            <w:tcW w:w="560" w:type="dxa"/>
          </w:tcPr>
          <w:p>
            <w:pPr>
              <w:pStyle w:val="0"/>
              <w:jc w:val="center"/>
            </w:pPr>
            <w:r>
              <w:rPr>
                <w:sz w:val="20"/>
              </w:rPr>
              <w:t xml:space="preserve">55</w:t>
            </w:r>
          </w:p>
        </w:tc>
        <w:tc>
          <w:tcPr>
            <w:tcW w:w="2131" w:type="dxa"/>
          </w:tcPr>
          <w:p>
            <w:pPr>
              <w:pStyle w:val="0"/>
            </w:pPr>
            <w:r>
              <w:rPr>
                <w:sz w:val="20"/>
              </w:rPr>
              <w:t xml:space="preserve">8.1. Основное мероприятие "Деятельность органов государственной власти Калининградской области"</w:t>
            </w:r>
          </w:p>
          <w:p>
            <w:pPr>
              <w:pStyle w:val="0"/>
            </w:pPr>
            <w:r>
              <w:rPr>
                <w:sz w:val="20"/>
              </w:rPr>
              <w:t xml:space="preserve">(Код ЦСР 03811)</w:t>
            </w:r>
          </w:p>
        </w:tc>
        <w:tc>
          <w:tcPr>
            <w:tcW w:w="1753" w:type="dxa"/>
          </w:tcPr>
          <w:p>
            <w:pPr>
              <w:pStyle w:val="0"/>
            </w:pPr>
            <w:r>
              <w:rPr>
                <w:sz w:val="20"/>
              </w:rPr>
              <w:t xml:space="preserve">Министерство социальной политики Калининградской области, Министерство цифровых технологий и связи Калининградской области</w:t>
            </w:r>
          </w:p>
        </w:tc>
        <w:tc>
          <w:tcPr>
            <w:tcW w:w="879" w:type="dxa"/>
          </w:tcPr>
          <w:p>
            <w:pPr>
              <w:pStyle w:val="0"/>
              <w:jc w:val="center"/>
            </w:pPr>
            <w:r>
              <w:rPr>
                <w:sz w:val="20"/>
              </w:rPr>
              <w:t xml:space="preserve">1 января 2022 года</w:t>
            </w:r>
          </w:p>
        </w:tc>
        <w:tc>
          <w:tcPr>
            <w:tcW w:w="881" w:type="dxa"/>
          </w:tcPr>
          <w:p>
            <w:pPr>
              <w:pStyle w:val="0"/>
              <w:jc w:val="center"/>
            </w:pPr>
            <w:r>
              <w:rPr>
                <w:sz w:val="20"/>
              </w:rPr>
              <w:t xml:space="preserve">31 декабря 2030 года</w:t>
            </w:r>
          </w:p>
        </w:tc>
        <w:tc>
          <w:tcPr>
            <w:tcW w:w="4623" w:type="dxa"/>
          </w:tcPr>
          <w:p>
            <w:pPr>
              <w:pStyle w:val="0"/>
            </w:pPr>
            <w:r>
              <w:rPr>
                <w:sz w:val="20"/>
              </w:rPr>
              <w:t xml:space="preserve">- Обеспечение деятельности органов государственной власти;</w:t>
            </w:r>
          </w:p>
          <w:p>
            <w:pPr>
              <w:pStyle w:val="0"/>
            </w:pPr>
            <w:r>
              <w:rPr>
                <w:sz w:val="20"/>
              </w:rPr>
              <w:t xml:space="preserve">- материально-техническое обеспечение деятельности Министерства социальной политики Калининградской области в сфере информационных технологий, защиты информации и связи</w:t>
            </w:r>
          </w:p>
        </w:tc>
        <w:tc>
          <w:tcPr>
            <w:tcW w:w="2778" w:type="dxa"/>
          </w:tcPr>
          <w:p>
            <w:pPr>
              <w:pStyle w:val="0"/>
            </w:pPr>
            <w:r>
              <w:rPr>
                <w:sz w:val="20"/>
              </w:rPr>
              <w:t xml:space="preserve">ИЗ 8.1) степень выполнения мероприятий государственной программы в срок</w:t>
            </w:r>
          </w:p>
        </w:tc>
      </w:tr>
      <w:tr>
        <w:tc>
          <w:tcPr>
            <w:tcW w:w="560" w:type="dxa"/>
          </w:tcPr>
          <w:p>
            <w:pPr>
              <w:pStyle w:val="0"/>
              <w:jc w:val="center"/>
            </w:pPr>
            <w:r>
              <w:rPr>
                <w:sz w:val="20"/>
              </w:rPr>
              <w:t xml:space="preserve">56</w:t>
            </w:r>
          </w:p>
        </w:tc>
        <w:tc>
          <w:tcPr>
            <w:tcW w:w="2131" w:type="dxa"/>
          </w:tcPr>
          <w:p>
            <w:pPr>
              <w:pStyle w:val="0"/>
            </w:pPr>
            <w:r>
              <w:rPr>
                <w:sz w:val="20"/>
              </w:rPr>
              <w:t xml:space="preserve">8.2. Основное мероприятие "Обеспечение энергосбережения и повышение энергетической эффективности государственных учреждений социального обслуживания"</w:t>
            </w:r>
          </w:p>
          <w:p>
            <w:pPr>
              <w:pStyle w:val="0"/>
            </w:pPr>
            <w:r>
              <w:rPr>
                <w:sz w:val="20"/>
              </w:rPr>
              <w:t xml:space="preserve">(Код ЦСР 03812)</w:t>
            </w:r>
          </w:p>
        </w:tc>
        <w:tc>
          <w:tcPr>
            <w:tcW w:w="1753" w:type="dxa"/>
          </w:tcPr>
          <w:p>
            <w:pPr>
              <w:pStyle w:val="0"/>
            </w:pPr>
            <w:r>
              <w:rPr>
                <w:sz w:val="20"/>
              </w:rPr>
              <w:t xml:space="preserve">Министерство социальной политики Калининградской области</w:t>
            </w:r>
          </w:p>
        </w:tc>
        <w:tc>
          <w:tcPr>
            <w:tcW w:w="879" w:type="dxa"/>
          </w:tcPr>
          <w:p>
            <w:pPr>
              <w:pStyle w:val="0"/>
              <w:jc w:val="center"/>
            </w:pPr>
            <w:r>
              <w:rPr>
                <w:sz w:val="20"/>
              </w:rPr>
              <w:t xml:space="preserve">1 января 2022 года</w:t>
            </w:r>
          </w:p>
        </w:tc>
        <w:tc>
          <w:tcPr>
            <w:tcW w:w="881" w:type="dxa"/>
          </w:tcPr>
          <w:p>
            <w:pPr>
              <w:pStyle w:val="0"/>
              <w:jc w:val="center"/>
            </w:pPr>
            <w:r>
              <w:rPr>
                <w:sz w:val="20"/>
              </w:rPr>
              <w:t xml:space="preserve">31 декабря 2030 года</w:t>
            </w:r>
          </w:p>
        </w:tc>
        <w:tc>
          <w:tcPr>
            <w:tcW w:w="4623" w:type="dxa"/>
          </w:tcPr>
          <w:p>
            <w:pPr>
              <w:pStyle w:val="0"/>
            </w:pPr>
            <w:r>
              <w:rPr>
                <w:sz w:val="20"/>
              </w:rPr>
              <w:t xml:space="preserve">Представление государственными учреждениями социального обслуживания Калининградской области и государственными казенными учреждениями Калининградской области, подведомственными Министерству социальной политики Калининградской области, энергетической декларации за отчетный период (предшествующий год) в государственной информационной системе "Энергоэффективность"</w:t>
            </w:r>
          </w:p>
        </w:tc>
        <w:tc>
          <w:tcPr>
            <w:tcW w:w="2778" w:type="dxa"/>
          </w:tcPr>
          <w:p>
            <w:pPr>
              <w:pStyle w:val="0"/>
            </w:pPr>
            <w:r>
              <w:rPr>
                <w:sz w:val="20"/>
              </w:rPr>
              <w:t xml:space="preserve">ИЗ 8.1) степень выполнения мероприятий государственной программы в срок</w:t>
            </w: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bookmarkStart w:id="1055" w:name="P1055"/>
    <w:bookmarkEnd w:id="1055"/>
    <w:p>
      <w:pPr>
        <w:pStyle w:val="2"/>
        <w:outlineLvl w:val="2"/>
        <w:jc w:val="center"/>
      </w:pPr>
      <w:r>
        <w:rPr>
          <w:sz w:val="20"/>
        </w:rPr>
        <w:t xml:space="preserve">Сведения о целевых показателях (индикаторах), о планируемых</w:t>
      </w:r>
    </w:p>
    <w:p>
      <w:pPr>
        <w:pStyle w:val="2"/>
        <w:jc w:val="center"/>
      </w:pPr>
      <w:r>
        <w:rPr>
          <w:sz w:val="20"/>
        </w:rPr>
        <w:t xml:space="preserve">объемах финансового обеспечения государственной программы</w:t>
      </w:r>
    </w:p>
    <w:p>
      <w:pPr>
        <w:pStyle w:val="0"/>
        <w:jc w:val="both"/>
      </w:pPr>
      <w:r>
        <w:rPr>
          <w:sz w:val="20"/>
        </w:rPr>
      </w:r>
    </w:p>
    <w:p>
      <w:pPr>
        <w:pStyle w:val="0"/>
        <w:jc w:val="right"/>
      </w:pPr>
      <w:r>
        <w:rPr>
          <w:sz w:val="20"/>
        </w:rPr>
        <w:t xml:space="preserve">Таблица 2</w:t>
      </w:r>
    </w:p>
    <w:p>
      <w:pPr>
        <w:pStyle w:val="0"/>
        <w:jc w:val="center"/>
      </w:pPr>
      <w:r>
        <w:rPr>
          <w:sz w:val="20"/>
        </w:rPr>
        <w:t xml:space="preserve">(в ред. </w:t>
      </w:r>
      <w:hyperlink w:history="0" r:id="rId133"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w:t>
      </w:r>
    </w:p>
    <w:p>
      <w:pPr>
        <w:pStyle w:val="0"/>
        <w:jc w:val="center"/>
      </w:pPr>
      <w:r>
        <w:rPr>
          <w:sz w:val="20"/>
        </w:rPr>
        <w:t xml:space="preserve">от 21.08.2023 N 386-п)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268"/>
        <w:gridCol w:w="964"/>
        <w:gridCol w:w="1871"/>
        <w:gridCol w:w="907"/>
        <w:gridCol w:w="907"/>
        <w:gridCol w:w="1134"/>
        <w:gridCol w:w="1417"/>
        <w:gridCol w:w="1417"/>
        <w:gridCol w:w="1417"/>
        <w:gridCol w:w="1417"/>
        <w:gridCol w:w="1361"/>
        <w:gridCol w:w="1361"/>
        <w:gridCol w:w="1304"/>
        <w:gridCol w:w="1361"/>
        <w:gridCol w:w="1417"/>
        <w:gridCol w:w="1474"/>
      </w:tblGrid>
      <w:tr>
        <w:tc>
          <w:tcPr>
            <w:tcW w:w="680" w:type="dxa"/>
            <w:vMerge w:val="restart"/>
          </w:tcPr>
          <w:p>
            <w:pPr>
              <w:pStyle w:val="0"/>
              <w:jc w:val="center"/>
            </w:pPr>
            <w:r>
              <w:rPr>
                <w:sz w:val="20"/>
              </w:rPr>
              <w:t xml:space="preserve">N п/п</w:t>
            </w:r>
          </w:p>
        </w:tc>
        <w:tc>
          <w:tcPr>
            <w:tcW w:w="2268" w:type="dxa"/>
            <w:vMerge w:val="restart"/>
          </w:tcPr>
          <w:p>
            <w:pPr>
              <w:pStyle w:val="0"/>
              <w:jc w:val="center"/>
            </w:pPr>
            <w:r>
              <w:rPr>
                <w:sz w:val="20"/>
              </w:rPr>
              <w:t xml:space="preserve">Наименование показателя (индикатора), сведения о финансовом обеспечении</w:t>
            </w:r>
          </w:p>
        </w:tc>
        <w:tc>
          <w:tcPr>
            <w:tcW w:w="964" w:type="dxa"/>
            <w:vMerge w:val="restart"/>
          </w:tcPr>
          <w:p>
            <w:pPr>
              <w:pStyle w:val="0"/>
              <w:jc w:val="center"/>
            </w:pPr>
            <w:r>
              <w:rPr>
                <w:sz w:val="20"/>
              </w:rPr>
              <w:t xml:space="preserve">Единица измерения</w:t>
            </w:r>
          </w:p>
        </w:tc>
        <w:tc>
          <w:tcPr>
            <w:tcW w:w="1871" w:type="dxa"/>
            <w:vMerge w:val="restart"/>
          </w:tcPr>
          <w:p>
            <w:pPr>
              <w:pStyle w:val="0"/>
              <w:jc w:val="center"/>
            </w:pPr>
            <w:r>
              <w:rPr>
                <w:sz w:val="20"/>
              </w:rPr>
              <w:t xml:space="preserve">Ответственный исполнитель (соисполнитель, участник) государственной программы</w:t>
            </w:r>
          </w:p>
        </w:tc>
        <w:tc>
          <w:tcPr>
            <w:tcW w:w="907" w:type="dxa"/>
            <w:vMerge w:val="restart"/>
          </w:tcPr>
          <w:p>
            <w:pPr>
              <w:pStyle w:val="0"/>
              <w:jc w:val="center"/>
            </w:pPr>
            <w:r>
              <w:rPr>
                <w:sz w:val="20"/>
              </w:rPr>
              <w:t xml:space="preserve">Код главы ГРБС</w:t>
            </w:r>
          </w:p>
        </w:tc>
        <w:tc>
          <w:tcPr>
            <w:tcW w:w="907" w:type="dxa"/>
            <w:vMerge w:val="restart"/>
          </w:tcPr>
          <w:p>
            <w:pPr>
              <w:pStyle w:val="0"/>
              <w:jc w:val="center"/>
            </w:pPr>
            <w:r>
              <w:rPr>
                <w:sz w:val="20"/>
              </w:rPr>
              <w:t xml:space="preserve">Код ЦСР</w:t>
            </w:r>
          </w:p>
        </w:tc>
        <w:tc>
          <w:tcPr>
            <w:gridSpan w:val="10"/>
            <w:tcW w:w="13606" w:type="dxa"/>
          </w:tcPr>
          <w:p>
            <w:pPr>
              <w:pStyle w:val="0"/>
              <w:jc w:val="center"/>
            </w:pPr>
            <w:r>
              <w:rPr>
                <w:sz w:val="20"/>
              </w:rPr>
              <w:t xml:space="preserve">Значения по годам реализации</w:t>
            </w:r>
          </w:p>
        </w:tc>
        <w:tc>
          <w:tcPr>
            <w:tcW w:w="1474" w:type="dxa"/>
            <w:vMerge w:val="restart"/>
          </w:tcPr>
          <w:p>
            <w:pPr>
              <w:pStyle w:val="0"/>
              <w:jc w:val="center"/>
            </w:pPr>
            <w:r>
              <w:rPr>
                <w:sz w:val="20"/>
              </w:rPr>
              <w:t xml:space="preserve">Итого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2021</w:t>
            </w:r>
          </w:p>
        </w:tc>
        <w:tc>
          <w:tcPr>
            <w:tcW w:w="1417" w:type="dxa"/>
          </w:tcPr>
          <w:p>
            <w:pPr>
              <w:pStyle w:val="0"/>
              <w:jc w:val="center"/>
            </w:pPr>
            <w:r>
              <w:rPr>
                <w:sz w:val="20"/>
              </w:rPr>
              <w:t xml:space="preserve">2022</w:t>
            </w:r>
          </w:p>
        </w:tc>
        <w:tc>
          <w:tcPr>
            <w:tcW w:w="1417" w:type="dxa"/>
          </w:tcPr>
          <w:p>
            <w:pPr>
              <w:pStyle w:val="0"/>
              <w:jc w:val="center"/>
            </w:pPr>
            <w:r>
              <w:rPr>
                <w:sz w:val="20"/>
              </w:rPr>
              <w:t xml:space="preserve">2023</w:t>
            </w:r>
          </w:p>
        </w:tc>
        <w:tc>
          <w:tcPr>
            <w:tcW w:w="1417" w:type="dxa"/>
          </w:tcPr>
          <w:p>
            <w:pPr>
              <w:pStyle w:val="0"/>
              <w:jc w:val="center"/>
            </w:pPr>
            <w:r>
              <w:rPr>
                <w:sz w:val="20"/>
              </w:rPr>
              <w:t xml:space="preserve">2024</w:t>
            </w:r>
          </w:p>
        </w:tc>
        <w:tc>
          <w:tcPr>
            <w:tcW w:w="1417" w:type="dxa"/>
          </w:tcPr>
          <w:p>
            <w:pPr>
              <w:pStyle w:val="0"/>
              <w:jc w:val="center"/>
            </w:pPr>
            <w:r>
              <w:rPr>
                <w:sz w:val="20"/>
              </w:rPr>
              <w:t xml:space="preserve">2025</w:t>
            </w:r>
          </w:p>
        </w:tc>
        <w:tc>
          <w:tcPr>
            <w:tcW w:w="1361" w:type="dxa"/>
          </w:tcPr>
          <w:p>
            <w:pPr>
              <w:pStyle w:val="0"/>
              <w:jc w:val="center"/>
            </w:pPr>
            <w:r>
              <w:rPr>
                <w:sz w:val="20"/>
              </w:rPr>
              <w:t xml:space="preserve">2026</w:t>
            </w:r>
          </w:p>
        </w:tc>
        <w:tc>
          <w:tcPr>
            <w:tcW w:w="1361" w:type="dxa"/>
          </w:tcPr>
          <w:p>
            <w:pPr>
              <w:pStyle w:val="0"/>
              <w:jc w:val="center"/>
            </w:pPr>
            <w:r>
              <w:rPr>
                <w:sz w:val="20"/>
              </w:rPr>
              <w:t xml:space="preserve">2027</w:t>
            </w:r>
          </w:p>
        </w:tc>
        <w:tc>
          <w:tcPr>
            <w:tcW w:w="1304" w:type="dxa"/>
          </w:tcPr>
          <w:p>
            <w:pPr>
              <w:pStyle w:val="0"/>
              <w:jc w:val="center"/>
            </w:pPr>
            <w:r>
              <w:rPr>
                <w:sz w:val="20"/>
              </w:rPr>
              <w:t xml:space="preserve">2028</w:t>
            </w:r>
          </w:p>
        </w:tc>
        <w:tc>
          <w:tcPr>
            <w:tcW w:w="1361" w:type="dxa"/>
          </w:tcPr>
          <w:p>
            <w:pPr>
              <w:pStyle w:val="0"/>
              <w:jc w:val="center"/>
            </w:pPr>
            <w:r>
              <w:rPr>
                <w:sz w:val="20"/>
              </w:rPr>
              <w:t xml:space="preserve">2029</w:t>
            </w:r>
          </w:p>
        </w:tc>
        <w:tc>
          <w:tcPr>
            <w:tcW w:w="1417" w:type="dxa"/>
          </w:tcPr>
          <w:p>
            <w:pPr>
              <w:pStyle w:val="0"/>
              <w:jc w:val="center"/>
            </w:pPr>
            <w:r>
              <w:rPr>
                <w:sz w:val="20"/>
              </w:rPr>
              <w:t xml:space="preserve">2030</w:t>
            </w:r>
          </w:p>
        </w:tc>
        <w:tc>
          <w:tcPr>
            <w:vMerge w:val="continue"/>
          </w:tcPr>
          <w:p/>
        </w:tc>
      </w:tr>
      <w:tr>
        <w:tc>
          <w:tcPr>
            <w:tcW w:w="680" w:type="dxa"/>
          </w:tcPr>
          <w:p>
            <w:pPr>
              <w:pStyle w:val="0"/>
              <w:jc w:val="center"/>
            </w:pPr>
            <w:r>
              <w:rPr>
                <w:sz w:val="20"/>
              </w:rPr>
              <w:t xml:space="preserve">1</w:t>
            </w:r>
          </w:p>
        </w:tc>
        <w:tc>
          <w:tcPr>
            <w:tcW w:w="2268" w:type="dxa"/>
          </w:tcPr>
          <w:p>
            <w:pPr>
              <w:pStyle w:val="0"/>
              <w:jc w:val="center"/>
            </w:pPr>
            <w:r>
              <w:rPr>
                <w:sz w:val="20"/>
              </w:rPr>
              <w:t xml:space="preserve">2</w:t>
            </w:r>
          </w:p>
        </w:tc>
        <w:tc>
          <w:tcPr>
            <w:tcW w:w="964" w:type="dxa"/>
          </w:tcPr>
          <w:p>
            <w:pPr>
              <w:pStyle w:val="0"/>
              <w:jc w:val="center"/>
            </w:pPr>
            <w:r>
              <w:rPr>
                <w:sz w:val="20"/>
              </w:rPr>
              <w:t xml:space="preserve">3</w:t>
            </w:r>
          </w:p>
        </w:tc>
        <w:tc>
          <w:tcPr>
            <w:tcW w:w="1871" w:type="dxa"/>
          </w:tcPr>
          <w:p>
            <w:pPr>
              <w:pStyle w:val="0"/>
              <w:jc w:val="center"/>
            </w:pPr>
            <w:r>
              <w:rPr>
                <w:sz w:val="20"/>
              </w:rPr>
              <w:t xml:space="preserve">4</w:t>
            </w:r>
          </w:p>
        </w:tc>
        <w:tc>
          <w:tcPr>
            <w:tcW w:w="907" w:type="dxa"/>
          </w:tcPr>
          <w:p>
            <w:pPr>
              <w:pStyle w:val="0"/>
              <w:jc w:val="center"/>
            </w:pPr>
            <w:r>
              <w:rPr>
                <w:sz w:val="20"/>
              </w:rPr>
              <w:t xml:space="preserve">5</w:t>
            </w:r>
          </w:p>
        </w:tc>
        <w:tc>
          <w:tcPr>
            <w:tcW w:w="907" w:type="dxa"/>
          </w:tcPr>
          <w:p>
            <w:pPr>
              <w:pStyle w:val="0"/>
              <w:jc w:val="center"/>
            </w:pPr>
            <w:r>
              <w:rPr>
                <w:sz w:val="20"/>
              </w:rPr>
              <w:t xml:space="preserve">6</w:t>
            </w:r>
          </w:p>
        </w:tc>
        <w:tc>
          <w:tcPr>
            <w:tcW w:w="1134" w:type="dxa"/>
          </w:tcPr>
          <w:p>
            <w:pPr>
              <w:pStyle w:val="0"/>
              <w:jc w:val="center"/>
            </w:pPr>
            <w:r>
              <w:rPr>
                <w:sz w:val="20"/>
              </w:rPr>
              <w:t xml:space="preserve">7</w:t>
            </w:r>
          </w:p>
        </w:tc>
        <w:tc>
          <w:tcPr>
            <w:tcW w:w="1417" w:type="dxa"/>
          </w:tcPr>
          <w:p>
            <w:pPr>
              <w:pStyle w:val="0"/>
              <w:jc w:val="center"/>
            </w:pPr>
            <w:r>
              <w:rPr>
                <w:sz w:val="20"/>
              </w:rPr>
              <w:t xml:space="preserve">8</w:t>
            </w:r>
          </w:p>
        </w:tc>
        <w:tc>
          <w:tcPr>
            <w:tcW w:w="1417" w:type="dxa"/>
          </w:tcPr>
          <w:p>
            <w:pPr>
              <w:pStyle w:val="0"/>
              <w:jc w:val="center"/>
            </w:pPr>
            <w:r>
              <w:rPr>
                <w:sz w:val="20"/>
              </w:rPr>
              <w:t xml:space="preserve">9</w:t>
            </w:r>
          </w:p>
        </w:tc>
        <w:tc>
          <w:tcPr>
            <w:tcW w:w="1417" w:type="dxa"/>
          </w:tcPr>
          <w:p>
            <w:pPr>
              <w:pStyle w:val="0"/>
              <w:jc w:val="center"/>
            </w:pPr>
            <w:r>
              <w:rPr>
                <w:sz w:val="20"/>
              </w:rPr>
              <w:t xml:space="preserve">10</w:t>
            </w:r>
          </w:p>
        </w:tc>
        <w:tc>
          <w:tcPr>
            <w:tcW w:w="1417" w:type="dxa"/>
          </w:tcPr>
          <w:p>
            <w:pPr>
              <w:pStyle w:val="0"/>
              <w:jc w:val="center"/>
            </w:pPr>
            <w:r>
              <w:rPr>
                <w:sz w:val="20"/>
              </w:rPr>
              <w:t xml:space="preserve">11</w:t>
            </w:r>
          </w:p>
        </w:tc>
        <w:tc>
          <w:tcPr>
            <w:tcW w:w="1361" w:type="dxa"/>
          </w:tcPr>
          <w:p>
            <w:pPr>
              <w:pStyle w:val="0"/>
              <w:jc w:val="center"/>
            </w:pPr>
            <w:r>
              <w:rPr>
                <w:sz w:val="20"/>
              </w:rPr>
              <w:t xml:space="preserve">12</w:t>
            </w:r>
          </w:p>
        </w:tc>
        <w:tc>
          <w:tcPr>
            <w:tcW w:w="1361" w:type="dxa"/>
          </w:tcPr>
          <w:p>
            <w:pPr>
              <w:pStyle w:val="0"/>
              <w:jc w:val="center"/>
            </w:pPr>
            <w:r>
              <w:rPr>
                <w:sz w:val="20"/>
              </w:rPr>
              <w:t xml:space="preserve">13</w:t>
            </w:r>
          </w:p>
        </w:tc>
        <w:tc>
          <w:tcPr>
            <w:tcW w:w="1304" w:type="dxa"/>
          </w:tcPr>
          <w:p>
            <w:pPr>
              <w:pStyle w:val="0"/>
              <w:jc w:val="center"/>
            </w:pPr>
            <w:r>
              <w:rPr>
                <w:sz w:val="20"/>
              </w:rPr>
              <w:t xml:space="preserve">14</w:t>
            </w:r>
          </w:p>
        </w:tc>
        <w:tc>
          <w:tcPr>
            <w:tcW w:w="1361" w:type="dxa"/>
          </w:tcPr>
          <w:p>
            <w:pPr>
              <w:pStyle w:val="0"/>
              <w:jc w:val="center"/>
            </w:pPr>
            <w:r>
              <w:rPr>
                <w:sz w:val="20"/>
              </w:rPr>
              <w:t xml:space="preserve">15</w:t>
            </w:r>
          </w:p>
        </w:tc>
        <w:tc>
          <w:tcPr>
            <w:tcW w:w="1417" w:type="dxa"/>
          </w:tcPr>
          <w:p>
            <w:pPr>
              <w:pStyle w:val="0"/>
              <w:jc w:val="center"/>
            </w:pPr>
            <w:r>
              <w:rPr>
                <w:sz w:val="20"/>
              </w:rPr>
              <w:t xml:space="preserve">16</w:t>
            </w:r>
          </w:p>
        </w:tc>
        <w:tc>
          <w:tcPr>
            <w:tcW w:w="1474" w:type="dxa"/>
          </w:tcPr>
          <w:p>
            <w:pPr>
              <w:pStyle w:val="0"/>
              <w:jc w:val="center"/>
            </w:pPr>
            <w:r>
              <w:rPr>
                <w:sz w:val="20"/>
              </w:rPr>
              <w:t xml:space="preserve">17</w:t>
            </w:r>
          </w:p>
        </w:tc>
      </w:tr>
      <w:tr>
        <w:tc>
          <w:tcPr>
            <w:tcW w:w="680" w:type="dxa"/>
          </w:tcPr>
          <w:p>
            <w:pPr>
              <w:pStyle w:val="0"/>
              <w:jc w:val="center"/>
            </w:pPr>
            <w:r>
              <w:rPr>
                <w:sz w:val="20"/>
              </w:rPr>
              <w:t xml:space="preserve">1</w:t>
            </w:r>
          </w:p>
        </w:tc>
        <w:tc>
          <w:tcPr>
            <w:gridSpan w:val="16"/>
            <w:tcW w:w="21997" w:type="dxa"/>
          </w:tcPr>
          <w:p>
            <w:pPr>
              <w:pStyle w:val="0"/>
            </w:pPr>
            <w:r>
              <w:rPr>
                <w:sz w:val="20"/>
              </w:rPr>
              <w:t xml:space="preserve">Государственная программа Калининградской области "Социальная поддержка населения" (далее - государственная программа)</w:t>
            </w:r>
          </w:p>
        </w:tc>
      </w:tr>
      <w:tr>
        <w:tc>
          <w:tcPr>
            <w:tcW w:w="680" w:type="dxa"/>
          </w:tcPr>
          <w:p>
            <w:pPr>
              <w:pStyle w:val="0"/>
              <w:jc w:val="center"/>
            </w:pPr>
            <w:r>
              <w:rPr>
                <w:sz w:val="20"/>
              </w:rPr>
              <w:t xml:space="preserve">2</w:t>
            </w:r>
          </w:p>
        </w:tc>
        <w:tc>
          <w:tcPr>
            <w:gridSpan w:val="16"/>
            <w:tcW w:w="21997" w:type="dxa"/>
          </w:tcPr>
          <w:p>
            <w:pPr>
              <w:pStyle w:val="0"/>
            </w:pPr>
            <w:r>
              <w:rPr>
                <w:sz w:val="20"/>
              </w:rPr>
              <w:t xml:space="preserve">Цель государственной программы: повышение уровня социальной защищенности граждан, нуждающихся в социальной поддержке и социальном обслуживании</w:t>
            </w:r>
          </w:p>
        </w:tc>
      </w:tr>
      <w:tr>
        <w:tc>
          <w:tcPr>
            <w:tcW w:w="680" w:type="dxa"/>
          </w:tcPr>
          <w:p>
            <w:pPr>
              <w:pStyle w:val="0"/>
              <w:jc w:val="center"/>
            </w:pPr>
            <w:r>
              <w:rPr>
                <w:sz w:val="20"/>
              </w:rPr>
              <w:t xml:space="preserve">3</w:t>
            </w:r>
          </w:p>
        </w:tc>
        <w:tc>
          <w:tcPr>
            <w:tcW w:w="2268" w:type="dxa"/>
          </w:tcPr>
          <w:p>
            <w:pPr>
              <w:pStyle w:val="0"/>
            </w:pPr>
            <w:r>
              <w:rPr>
                <w:sz w:val="20"/>
              </w:rPr>
              <w:t xml:space="preserve">ИЦ 1. Отношение среднего объема предоставленных мер социальной поддержки малообеспеченным семьям (с учетом региональных социальных выплат) к величине прожиточного минимума на душу населения по состоянию на дату принятия закона Калининградской области об областном бюджете (в год)</w:t>
            </w:r>
          </w:p>
        </w:tc>
        <w:tc>
          <w:tcPr>
            <w:tcW w:w="964" w:type="dxa"/>
          </w:tcPr>
          <w:p>
            <w:pPr>
              <w:pStyle w:val="0"/>
              <w:jc w:val="center"/>
            </w:pPr>
            <w:r>
              <w:rPr>
                <w:sz w:val="20"/>
              </w:rPr>
              <w:t xml:space="preserve">Ед.</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0,43</w:t>
            </w:r>
          </w:p>
        </w:tc>
        <w:tc>
          <w:tcPr>
            <w:tcW w:w="1417" w:type="dxa"/>
          </w:tcPr>
          <w:p>
            <w:pPr>
              <w:pStyle w:val="0"/>
              <w:jc w:val="center"/>
            </w:pPr>
            <w:r>
              <w:rPr>
                <w:sz w:val="20"/>
              </w:rPr>
              <w:t xml:space="preserve">0,45</w:t>
            </w:r>
          </w:p>
        </w:tc>
        <w:tc>
          <w:tcPr>
            <w:tcW w:w="1417" w:type="dxa"/>
          </w:tcPr>
          <w:p>
            <w:pPr>
              <w:pStyle w:val="0"/>
              <w:jc w:val="center"/>
            </w:pPr>
            <w:r>
              <w:rPr>
                <w:sz w:val="20"/>
              </w:rPr>
              <w:t xml:space="preserve">0,47</w:t>
            </w:r>
          </w:p>
        </w:tc>
        <w:tc>
          <w:tcPr>
            <w:tcW w:w="1417" w:type="dxa"/>
          </w:tcPr>
          <w:p>
            <w:pPr>
              <w:pStyle w:val="0"/>
              <w:jc w:val="center"/>
            </w:pPr>
            <w:r>
              <w:rPr>
                <w:sz w:val="20"/>
              </w:rPr>
              <w:t xml:space="preserve">0,49</w:t>
            </w:r>
          </w:p>
        </w:tc>
        <w:tc>
          <w:tcPr>
            <w:tcW w:w="1417" w:type="dxa"/>
          </w:tcPr>
          <w:p>
            <w:pPr>
              <w:pStyle w:val="0"/>
              <w:jc w:val="center"/>
            </w:pPr>
            <w:r>
              <w:rPr>
                <w:sz w:val="20"/>
              </w:rPr>
              <w:t xml:space="preserve">0,51</w:t>
            </w:r>
          </w:p>
        </w:tc>
        <w:tc>
          <w:tcPr>
            <w:tcW w:w="1361" w:type="dxa"/>
          </w:tcPr>
          <w:p>
            <w:pPr>
              <w:pStyle w:val="0"/>
              <w:jc w:val="center"/>
            </w:pPr>
            <w:r>
              <w:rPr>
                <w:sz w:val="20"/>
              </w:rPr>
              <w:t xml:space="preserve">0,53</w:t>
            </w:r>
          </w:p>
        </w:tc>
        <w:tc>
          <w:tcPr>
            <w:tcW w:w="1361" w:type="dxa"/>
          </w:tcPr>
          <w:p>
            <w:pPr>
              <w:pStyle w:val="0"/>
              <w:jc w:val="center"/>
            </w:pPr>
            <w:r>
              <w:rPr>
                <w:sz w:val="20"/>
              </w:rPr>
              <w:t xml:space="preserve">0,55</w:t>
            </w:r>
          </w:p>
        </w:tc>
        <w:tc>
          <w:tcPr>
            <w:tcW w:w="1304" w:type="dxa"/>
          </w:tcPr>
          <w:p>
            <w:pPr>
              <w:pStyle w:val="0"/>
              <w:jc w:val="center"/>
            </w:pPr>
            <w:r>
              <w:rPr>
                <w:sz w:val="20"/>
              </w:rPr>
              <w:t xml:space="preserve">0,57</w:t>
            </w:r>
          </w:p>
        </w:tc>
        <w:tc>
          <w:tcPr>
            <w:tcW w:w="1361" w:type="dxa"/>
          </w:tcPr>
          <w:p>
            <w:pPr>
              <w:pStyle w:val="0"/>
              <w:jc w:val="center"/>
            </w:pPr>
            <w:r>
              <w:rPr>
                <w:sz w:val="20"/>
              </w:rPr>
              <w:t xml:space="preserve">0,59</w:t>
            </w:r>
          </w:p>
        </w:tc>
        <w:tc>
          <w:tcPr>
            <w:tcW w:w="1417" w:type="dxa"/>
          </w:tcPr>
          <w:p>
            <w:pPr>
              <w:pStyle w:val="0"/>
              <w:jc w:val="center"/>
            </w:pPr>
            <w:r>
              <w:rPr>
                <w:sz w:val="20"/>
              </w:rPr>
              <w:t xml:space="preserve">0,61</w:t>
            </w:r>
          </w:p>
        </w:tc>
        <w:tc>
          <w:tcPr>
            <w:tcW w:w="1474" w:type="dxa"/>
          </w:tcPr>
          <w:p>
            <w:pPr>
              <w:pStyle w:val="0"/>
              <w:jc w:val="center"/>
            </w:pPr>
            <w:r>
              <w:rPr>
                <w:sz w:val="20"/>
              </w:rPr>
              <w:t xml:space="preserve">-</w:t>
            </w:r>
          </w:p>
        </w:tc>
      </w:tr>
      <w:tr>
        <w:tc>
          <w:tcPr>
            <w:tcW w:w="680" w:type="dxa"/>
          </w:tcPr>
          <w:p>
            <w:pPr>
              <w:pStyle w:val="0"/>
              <w:jc w:val="center"/>
            </w:pPr>
            <w:r>
              <w:rPr>
                <w:sz w:val="20"/>
              </w:rPr>
              <w:t xml:space="preserve">4</w:t>
            </w:r>
          </w:p>
        </w:tc>
        <w:tc>
          <w:tcPr>
            <w:tcW w:w="2268" w:type="dxa"/>
          </w:tcPr>
          <w:p>
            <w:pPr>
              <w:pStyle w:val="0"/>
            </w:pPr>
            <w:r>
              <w:rPr>
                <w:sz w:val="20"/>
              </w:rPr>
              <w:t xml:space="preserve">ИЦ 2. Доля детей-сирот и детей, оставшихся без попечения родителей, в общей численности населения Калининградской области в возрасте от 0 до 18 лет на конец года</w:t>
            </w:r>
          </w:p>
        </w:tc>
        <w:tc>
          <w:tcPr>
            <w:tcW w:w="964" w:type="dxa"/>
          </w:tcPr>
          <w:p>
            <w:pPr>
              <w:pStyle w:val="0"/>
              <w:jc w:val="center"/>
            </w:pPr>
            <w:r>
              <w:rPr>
                <w:sz w:val="20"/>
              </w:rPr>
              <w:t xml:space="preserve">%</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1,60</w:t>
            </w:r>
          </w:p>
        </w:tc>
        <w:tc>
          <w:tcPr>
            <w:tcW w:w="1417" w:type="dxa"/>
          </w:tcPr>
          <w:p>
            <w:pPr>
              <w:pStyle w:val="0"/>
              <w:jc w:val="center"/>
            </w:pPr>
            <w:r>
              <w:rPr>
                <w:sz w:val="20"/>
              </w:rPr>
              <w:t xml:space="preserve">1,70</w:t>
            </w:r>
          </w:p>
        </w:tc>
        <w:tc>
          <w:tcPr>
            <w:tcW w:w="1417" w:type="dxa"/>
          </w:tcPr>
          <w:p>
            <w:pPr>
              <w:pStyle w:val="0"/>
              <w:jc w:val="center"/>
            </w:pPr>
            <w:r>
              <w:rPr>
                <w:sz w:val="20"/>
              </w:rPr>
              <w:t xml:space="preserve">1,69</w:t>
            </w:r>
          </w:p>
        </w:tc>
        <w:tc>
          <w:tcPr>
            <w:tcW w:w="1417" w:type="dxa"/>
          </w:tcPr>
          <w:p>
            <w:pPr>
              <w:pStyle w:val="0"/>
              <w:jc w:val="center"/>
            </w:pPr>
            <w:r>
              <w:rPr>
                <w:sz w:val="20"/>
              </w:rPr>
              <w:t xml:space="preserve">1,68</w:t>
            </w:r>
          </w:p>
        </w:tc>
        <w:tc>
          <w:tcPr>
            <w:tcW w:w="1417" w:type="dxa"/>
          </w:tcPr>
          <w:p>
            <w:pPr>
              <w:pStyle w:val="0"/>
              <w:jc w:val="center"/>
            </w:pPr>
            <w:r>
              <w:rPr>
                <w:sz w:val="20"/>
              </w:rPr>
              <w:t xml:space="preserve">1,67</w:t>
            </w:r>
          </w:p>
        </w:tc>
        <w:tc>
          <w:tcPr>
            <w:tcW w:w="1361" w:type="dxa"/>
          </w:tcPr>
          <w:p>
            <w:pPr>
              <w:pStyle w:val="0"/>
              <w:jc w:val="center"/>
            </w:pPr>
            <w:r>
              <w:rPr>
                <w:sz w:val="20"/>
              </w:rPr>
              <w:t xml:space="preserve">1,66</w:t>
            </w:r>
          </w:p>
        </w:tc>
        <w:tc>
          <w:tcPr>
            <w:tcW w:w="1361" w:type="dxa"/>
          </w:tcPr>
          <w:p>
            <w:pPr>
              <w:pStyle w:val="0"/>
              <w:jc w:val="center"/>
            </w:pPr>
            <w:r>
              <w:rPr>
                <w:sz w:val="20"/>
              </w:rPr>
              <w:t xml:space="preserve">1,65</w:t>
            </w:r>
          </w:p>
        </w:tc>
        <w:tc>
          <w:tcPr>
            <w:tcW w:w="1304" w:type="dxa"/>
          </w:tcPr>
          <w:p>
            <w:pPr>
              <w:pStyle w:val="0"/>
              <w:jc w:val="center"/>
            </w:pPr>
            <w:r>
              <w:rPr>
                <w:sz w:val="20"/>
              </w:rPr>
              <w:t xml:space="preserve">1,64</w:t>
            </w:r>
          </w:p>
        </w:tc>
        <w:tc>
          <w:tcPr>
            <w:tcW w:w="1361" w:type="dxa"/>
          </w:tcPr>
          <w:p>
            <w:pPr>
              <w:pStyle w:val="0"/>
              <w:jc w:val="center"/>
            </w:pPr>
            <w:r>
              <w:rPr>
                <w:sz w:val="20"/>
              </w:rPr>
              <w:t xml:space="preserve">1,63</w:t>
            </w:r>
          </w:p>
        </w:tc>
        <w:tc>
          <w:tcPr>
            <w:tcW w:w="1417" w:type="dxa"/>
          </w:tcPr>
          <w:p>
            <w:pPr>
              <w:pStyle w:val="0"/>
              <w:jc w:val="center"/>
            </w:pPr>
            <w:r>
              <w:rPr>
                <w:sz w:val="20"/>
              </w:rPr>
              <w:t xml:space="preserve">1,62</w:t>
            </w:r>
          </w:p>
        </w:tc>
        <w:tc>
          <w:tcPr>
            <w:tcW w:w="1474" w:type="dxa"/>
          </w:tcPr>
          <w:p>
            <w:pPr>
              <w:pStyle w:val="0"/>
              <w:jc w:val="center"/>
            </w:pPr>
            <w:r>
              <w:rPr>
                <w:sz w:val="20"/>
              </w:rPr>
              <w:t xml:space="preserve">-</w:t>
            </w:r>
          </w:p>
        </w:tc>
      </w:tr>
      <w:tr>
        <w:tc>
          <w:tcPr>
            <w:tcW w:w="680" w:type="dxa"/>
          </w:tcPr>
          <w:p>
            <w:pPr>
              <w:pStyle w:val="0"/>
              <w:jc w:val="center"/>
            </w:pPr>
            <w:r>
              <w:rPr>
                <w:sz w:val="20"/>
              </w:rPr>
              <w:t xml:space="preserve">5</w:t>
            </w:r>
          </w:p>
        </w:tc>
        <w:tc>
          <w:tcPr>
            <w:tcW w:w="2268" w:type="dxa"/>
          </w:tcPr>
          <w:p>
            <w:pPr>
              <w:pStyle w:val="0"/>
            </w:pPr>
            <w:r>
              <w:rPr>
                <w:sz w:val="20"/>
              </w:rPr>
              <w:t xml:space="preserve">ИЦ 3. Доля несовершеннолетних детей Калининградской области, охваченных организованными формами отдыха, оздоровления и занятости, в общей численности детей в возрасте от 6 до 18 лет (в год)</w:t>
            </w:r>
          </w:p>
        </w:tc>
        <w:tc>
          <w:tcPr>
            <w:tcW w:w="964" w:type="dxa"/>
          </w:tcPr>
          <w:p>
            <w:pPr>
              <w:pStyle w:val="0"/>
              <w:jc w:val="center"/>
            </w:pPr>
            <w:r>
              <w:rPr>
                <w:sz w:val="20"/>
              </w:rPr>
              <w:t xml:space="preserve">%</w:t>
            </w:r>
          </w:p>
        </w:tc>
        <w:tc>
          <w:tcPr>
            <w:tcW w:w="1871" w:type="dxa"/>
          </w:tcPr>
          <w:p>
            <w:pPr>
              <w:pStyle w:val="0"/>
            </w:pPr>
            <w:r>
              <w:rPr>
                <w:sz w:val="20"/>
              </w:rPr>
              <w:t xml:space="preserve">Министерство образования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96,8</w:t>
            </w:r>
          </w:p>
        </w:tc>
        <w:tc>
          <w:tcPr>
            <w:tcW w:w="1417" w:type="dxa"/>
          </w:tcPr>
          <w:p>
            <w:pPr>
              <w:pStyle w:val="0"/>
              <w:jc w:val="center"/>
            </w:pPr>
            <w:r>
              <w:rPr>
                <w:sz w:val="20"/>
              </w:rPr>
              <w:t xml:space="preserve">98,3</w:t>
            </w:r>
          </w:p>
        </w:tc>
        <w:tc>
          <w:tcPr>
            <w:tcW w:w="1417" w:type="dxa"/>
          </w:tcPr>
          <w:p>
            <w:pPr>
              <w:pStyle w:val="0"/>
              <w:jc w:val="center"/>
            </w:pPr>
            <w:r>
              <w:rPr>
                <w:sz w:val="20"/>
              </w:rPr>
              <w:t xml:space="preserve">98,4</w:t>
            </w:r>
          </w:p>
        </w:tc>
        <w:tc>
          <w:tcPr>
            <w:tcW w:w="1417" w:type="dxa"/>
          </w:tcPr>
          <w:p>
            <w:pPr>
              <w:pStyle w:val="0"/>
              <w:jc w:val="center"/>
            </w:pPr>
            <w:r>
              <w:rPr>
                <w:sz w:val="20"/>
              </w:rPr>
              <w:t xml:space="preserve">98,6</w:t>
            </w:r>
          </w:p>
        </w:tc>
        <w:tc>
          <w:tcPr>
            <w:tcW w:w="1417" w:type="dxa"/>
          </w:tcPr>
          <w:p>
            <w:pPr>
              <w:pStyle w:val="0"/>
              <w:jc w:val="center"/>
            </w:pPr>
            <w:r>
              <w:rPr>
                <w:sz w:val="20"/>
              </w:rPr>
              <w:t xml:space="preserve">98,7</w:t>
            </w:r>
          </w:p>
        </w:tc>
        <w:tc>
          <w:tcPr>
            <w:tcW w:w="1361" w:type="dxa"/>
          </w:tcPr>
          <w:p>
            <w:pPr>
              <w:pStyle w:val="0"/>
              <w:jc w:val="center"/>
            </w:pPr>
            <w:r>
              <w:rPr>
                <w:sz w:val="20"/>
              </w:rPr>
              <w:t xml:space="preserve">98,7</w:t>
            </w:r>
          </w:p>
        </w:tc>
        <w:tc>
          <w:tcPr>
            <w:tcW w:w="1361" w:type="dxa"/>
          </w:tcPr>
          <w:p>
            <w:pPr>
              <w:pStyle w:val="0"/>
              <w:jc w:val="center"/>
            </w:pPr>
            <w:r>
              <w:rPr>
                <w:sz w:val="20"/>
              </w:rPr>
              <w:t xml:space="preserve">98,7</w:t>
            </w:r>
          </w:p>
        </w:tc>
        <w:tc>
          <w:tcPr>
            <w:tcW w:w="1304" w:type="dxa"/>
          </w:tcPr>
          <w:p>
            <w:pPr>
              <w:pStyle w:val="0"/>
              <w:jc w:val="center"/>
            </w:pPr>
            <w:r>
              <w:rPr>
                <w:sz w:val="20"/>
              </w:rPr>
              <w:t xml:space="preserve">98,7</w:t>
            </w:r>
          </w:p>
        </w:tc>
        <w:tc>
          <w:tcPr>
            <w:tcW w:w="1361" w:type="dxa"/>
          </w:tcPr>
          <w:p>
            <w:pPr>
              <w:pStyle w:val="0"/>
              <w:jc w:val="center"/>
            </w:pPr>
            <w:r>
              <w:rPr>
                <w:sz w:val="20"/>
              </w:rPr>
              <w:t xml:space="preserve">98,7</w:t>
            </w:r>
          </w:p>
        </w:tc>
        <w:tc>
          <w:tcPr>
            <w:tcW w:w="1417" w:type="dxa"/>
          </w:tcPr>
          <w:p>
            <w:pPr>
              <w:pStyle w:val="0"/>
              <w:jc w:val="center"/>
            </w:pPr>
            <w:r>
              <w:rPr>
                <w:sz w:val="20"/>
              </w:rPr>
              <w:t xml:space="preserve">98,7</w:t>
            </w:r>
          </w:p>
        </w:tc>
        <w:tc>
          <w:tcPr>
            <w:tcW w:w="1474" w:type="dxa"/>
          </w:tcPr>
          <w:p>
            <w:pPr>
              <w:pStyle w:val="0"/>
              <w:jc w:val="center"/>
            </w:pPr>
            <w:r>
              <w:rPr>
                <w:sz w:val="20"/>
              </w:rPr>
              <w:t xml:space="preserve">-</w:t>
            </w:r>
          </w:p>
        </w:tc>
      </w:tr>
      <w:tr>
        <w:tc>
          <w:tcPr>
            <w:tcW w:w="680" w:type="dxa"/>
          </w:tcPr>
          <w:p>
            <w:pPr>
              <w:pStyle w:val="0"/>
              <w:jc w:val="center"/>
            </w:pPr>
            <w:r>
              <w:rPr>
                <w:sz w:val="20"/>
              </w:rPr>
              <w:t xml:space="preserve">6</w:t>
            </w:r>
          </w:p>
        </w:tc>
        <w:tc>
          <w:tcPr>
            <w:tcW w:w="2268" w:type="dxa"/>
          </w:tcPr>
          <w:p>
            <w:pPr>
              <w:pStyle w:val="0"/>
            </w:pPr>
            <w:r>
              <w:rPr>
                <w:sz w:val="20"/>
              </w:rPr>
              <w:t xml:space="preserve">ИЦ 4. Доля граждан, получивших государственные услуги в сфере социальной защиты и социального обслуживания, в общем числе граждан, имеющих право на получение государственных услуг в сфере социальной защиты и социального обслуживания и обратившихся за их получением (в год)</w:t>
            </w:r>
          </w:p>
        </w:tc>
        <w:tc>
          <w:tcPr>
            <w:tcW w:w="964" w:type="dxa"/>
          </w:tcPr>
          <w:p>
            <w:pPr>
              <w:pStyle w:val="0"/>
              <w:jc w:val="center"/>
            </w:pPr>
            <w:r>
              <w:rPr>
                <w:sz w:val="20"/>
              </w:rPr>
              <w:t xml:space="preserve">%</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99,9</w:t>
            </w:r>
          </w:p>
        </w:tc>
        <w:tc>
          <w:tcPr>
            <w:tcW w:w="1417" w:type="dxa"/>
          </w:tcPr>
          <w:p>
            <w:pPr>
              <w:pStyle w:val="0"/>
              <w:jc w:val="center"/>
            </w:pPr>
            <w:r>
              <w:rPr>
                <w:sz w:val="20"/>
              </w:rPr>
              <w:t xml:space="preserve">99,9</w:t>
            </w:r>
          </w:p>
        </w:tc>
        <w:tc>
          <w:tcPr>
            <w:tcW w:w="1417" w:type="dxa"/>
          </w:tcPr>
          <w:p>
            <w:pPr>
              <w:pStyle w:val="0"/>
              <w:jc w:val="center"/>
            </w:pPr>
            <w:r>
              <w:rPr>
                <w:sz w:val="20"/>
              </w:rPr>
              <w:t xml:space="preserve">99,9</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04" w:type="dxa"/>
          </w:tcPr>
          <w:p>
            <w:pPr>
              <w:pStyle w:val="0"/>
              <w:jc w:val="center"/>
            </w:pPr>
            <w:r>
              <w:rPr>
                <w:sz w:val="20"/>
              </w:rPr>
              <w:t xml:space="preserve">100,0</w:t>
            </w:r>
          </w:p>
        </w:tc>
        <w:tc>
          <w:tcPr>
            <w:tcW w:w="1361" w:type="dxa"/>
          </w:tcPr>
          <w:p>
            <w:pPr>
              <w:pStyle w:val="0"/>
              <w:jc w:val="center"/>
            </w:pPr>
            <w:r>
              <w:rPr>
                <w:sz w:val="20"/>
              </w:rPr>
              <w:t xml:space="preserve">100,0</w:t>
            </w:r>
          </w:p>
        </w:tc>
        <w:tc>
          <w:tcPr>
            <w:tcW w:w="1417" w:type="dxa"/>
          </w:tcPr>
          <w:p>
            <w:pPr>
              <w:pStyle w:val="0"/>
              <w:jc w:val="center"/>
            </w:pPr>
            <w:r>
              <w:rPr>
                <w:sz w:val="20"/>
              </w:rPr>
              <w:t xml:space="preserve">100,0</w:t>
            </w:r>
          </w:p>
        </w:tc>
        <w:tc>
          <w:tcPr>
            <w:tcW w:w="1474" w:type="dxa"/>
          </w:tcPr>
          <w:p>
            <w:pPr>
              <w:pStyle w:val="0"/>
              <w:jc w:val="center"/>
            </w:pPr>
            <w:r>
              <w:rPr>
                <w:sz w:val="20"/>
              </w:rPr>
              <w:t xml:space="preserve">-</w:t>
            </w:r>
          </w:p>
        </w:tc>
      </w:tr>
      <w:tr>
        <w:tc>
          <w:tcPr>
            <w:tcW w:w="680" w:type="dxa"/>
          </w:tcPr>
          <w:p>
            <w:pPr>
              <w:pStyle w:val="0"/>
              <w:jc w:val="center"/>
            </w:pPr>
            <w:r>
              <w:rPr>
                <w:sz w:val="20"/>
              </w:rPr>
              <w:t xml:space="preserve">7</w:t>
            </w:r>
          </w:p>
        </w:tc>
        <w:tc>
          <w:tcPr>
            <w:tcW w:w="2268" w:type="dxa"/>
          </w:tcPr>
          <w:p>
            <w:pPr>
              <w:pStyle w:val="0"/>
            </w:pPr>
            <w:r>
              <w:rPr>
                <w:sz w:val="20"/>
              </w:rPr>
              <w:t xml:space="preserve">ИЦ 5. Итоговый результат оценки региональной системы реабилитации и абилитации по показателям оценки и их критериям (ежегодно)</w:t>
            </w:r>
          </w:p>
        </w:tc>
        <w:tc>
          <w:tcPr>
            <w:tcW w:w="964" w:type="dxa"/>
          </w:tcPr>
          <w:p>
            <w:pPr>
              <w:pStyle w:val="0"/>
              <w:jc w:val="center"/>
            </w:pPr>
            <w:r>
              <w:rPr>
                <w:sz w:val="20"/>
              </w:rPr>
              <w:t xml:space="preserve">Баллов</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8,7</w:t>
            </w:r>
          </w:p>
        </w:tc>
        <w:tc>
          <w:tcPr>
            <w:tcW w:w="1417" w:type="dxa"/>
          </w:tcPr>
          <w:p>
            <w:pPr>
              <w:pStyle w:val="0"/>
              <w:jc w:val="center"/>
            </w:pPr>
            <w:r>
              <w:rPr>
                <w:sz w:val="20"/>
              </w:rPr>
              <w:t xml:space="preserve">9,0</w:t>
            </w:r>
          </w:p>
        </w:tc>
        <w:tc>
          <w:tcPr>
            <w:tcW w:w="1417" w:type="dxa"/>
          </w:tcPr>
          <w:p>
            <w:pPr>
              <w:pStyle w:val="0"/>
              <w:jc w:val="center"/>
            </w:pPr>
            <w:r>
              <w:rPr>
                <w:sz w:val="20"/>
              </w:rPr>
              <w:t xml:space="preserve">9,5</w:t>
            </w:r>
          </w:p>
        </w:tc>
        <w:tc>
          <w:tcPr>
            <w:tcW w:w="1417" w:type="dxa"/>
          </w:tcPr>
          <w:p>
            <w:pPr>
              <w:pStyle w:val="0"/>
              <w:jc w:val="center"/>
            </w:pPr>
            <w:r>
              <w:rPr>
                <w:sz w:val="20"/>
              </w:rPr>
              <w:t xml:space="preserve">10,0</w:t>
            </w:r>
          </w:p>
        </w:tc>
        <w:tc>
          <w:tcPr>
            <w:tcW w:w="1417" w:type="dxa"/>
          </w:tcPr>
          <w:p>
            <w:pPr>
              <w:pStyle w:val="0"/>
              <w:jc w:val="center"/>
            </w:pPr>
            <w:r>
              <w:rPr>
                <w:sz w:val="20"/>
              </w:rPr>
              <w:t xml:space="preserve">10,5</w:t>
            </w:r>
          </w:p>
        </w:tc>
        <w:tc>
          <w:tcPr>
            <w:tcW w:w="1361" w:type="dxa"/>
          </w:tcPr>
          <w:p>
            <w:pPr>
              <w:pStyle w:val="0"/>
              <w:jc w:val="center"/>
            </w:pPr>
            <w:r>
              <w:rPr>
                <w:sz w:val="20"/>
              </w:rPr>
              <w:t xml:space="preserve">11,0</w:t>
            </w:r>
          </w:p>
        </w:tc>
        <w:tc>
          <w:tcPr>
            <w:tcW w:w="1361" w:type="dxa"/>
          </w:tcPr>
          <w:p>
            <w:pPr>
              <w:pStyle w:val="0"/>
              <w:jc w:val="center"/>
            </w:pPr>
            <w:r>
              <w:rPr>
                <w:sz w:val="20"/>
              </w:rPr>
              <w:t xml:space="preserve">11,5</w:t>
            </w:r>
          </w:p>
        </w:tc>
        <w:tc>
          <w:tcPr>
            <w:tcW w:w="1304" w:type="dxa"/>
          </w:tcPr>
          <w:p>
            <w:pPr>
              <w:pStyle w:val="0"/>
              <w:jc w:val="center"/>
            </w:pPr>
            <w:r>
              <w:rPr>
                <w:sz w:val="20"/>
              </w:rPr>
              <w:t xml:space="preserve">12,0</w:t>
            </w:r>
          </w:p>
        </w:tc>
        <w:tc>
          <w:tcPr>
            <w:tcW w:w="1361" w:type="dxa"/>
          </w:tcPr>
          <w:p>
            <w:pPr>
              <w:pStyle w:val="0"/>
              <w:jc w:val="center"/>
            </w:pPr>
            <w:r>
              <w:rPr>
                <w:sz w:val="20"/>
              </w:rPr>
              <w:t xml:space="preserve">12,5</w:t>
            </w:r>
          </w:p>
        </w:tc>
        <w:tc>
          <w:tcPr>
            <w:tcW w:w="1417" w:type="dxa"/>
          </w:tcPr>
          <w:p>
            <w:pPr>
              <w:pStyle w:val="0"/>
              <w:jc w:val="center"/>
            </w:pPr>
            <w:r>
              <w:rPr>
                <w:sz w:val="20"/>
              </w:rPr>
              <w:t xml:space="preserve">13,0</w:t>
            </w:r>
          </w:p>
        </w:tc>
        <w:tc>
          <w:tcPr>
            <w:tcW w:w="1474" w:type="dxa"/>
          </w:tcPr>
          <w:p>
            <w:pPr>
              <w:pStyle w:val="0"/>
              <w:jc w:val="center"/>
            </w:pPr>
            <w:r>
              <w:rPr>
                <w:sz w:val="20"/>
              </w:rPr>
              <w:t xml:space="preserve">-</w:t>
            </w:r>
          </w:p>
        </w:tc>
      </w:tr>
      <w:tr>
        <w:tc>
          <w:tcPr>
            <w:tcW w:w="680" w:type="dxa"/>
          </w:tcPr>
          <w:p>
            <w:pPr>
              <w:pStyle w:val="0"/>
              <w:jc w:val="center"/>
            </w:pPr>
            <w:r>
              <w:rPr>
                <w:sz w:val="20"/>
              </w:rPr>
              <w:t xml:space="preserve">8</w:t>
            </w:r>
          </w:p>
        </w:tc>
        <w:tc>
          <w:tcPr>
            <w:tcW w:w="2268" w:type="dxa"/>
          </w:tcPr>
          <w:p>
            <w:pPr>
              <w:pStyle w:val="0"/>
            </w:pPr>
            <w:r>
              <w:rPr>
                <w:sz w:val="20"/>
              </w:rPr>
              <w:t xml:space="preserve">ИЦ 6. Уровень регистрируемой безработицы на конец года</w:t>
            </w:r>
          </w:p>
        </w:tc>
        <w:tc>
          <w:tcPr>
            <w:tcW w:w="964" w:type="dxa"/>
          </w:tcPr>
          <w:p>
            <w:pPr>
              <w:pStyle w:val="0"/>
              <w:jc w:val="center"/>
            </w:pPr>
            <w:r>
              <w:rPr>
                <w:sz w:val="20"/>
              </w:rPr>
              <w:t xml:space="preserve">%</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04"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jc w:val="center"/>
            </w:pPr>
            <w:r>
              <w:rPr>
                <w:sz w:val="20"/>
              </w:rPr>
              <w:t xml:space="preserve">1,0</w:t>
            </w:r>
          </w:p>
        </w:tc>
        <w:tc>
          <w:tcPr>
            <w:tcW w:w="1474" w:type="dxa"/>
          </w:tcPr>
          <w:p>
            <w:pPr>
              <w:pStyle w:val="0"/>
              <w:jc w:val="center"/>
            </w:pPr>
            <w:r>
              <w:rPr>
                <w:sz w:val="20"/>
              </w:rPr>
              <w:t xml:space="preserve">-</w:t>
            </w:r>
          </w:p>
        </w:tc>
      </w:tr>
      <w:tr>
        <w:tc>
          <w:tcPr>
            <w:tcW w:w="680" w:type="dxa"/>
          </w:tcPr>
          <w:p>
            <w:pPr>
              <w:pStyle w:val="0"/>
              <w:jc w:val="center"/>
            </w:pPr>
            <w:r>
              <w:rPr>
                <w:sz w:val="20"/>
              </w:rPr>
              <w:t xml:space="preserve">9</w:t>
            </w:r>
          </w:p>
        </w:tc>
        <w:tc>
          <w:tcPr>
            <w:tcW w:w="2268" w:type="dxa"/>
          </w:tcPr>
          <w:p>
            <w:pPr>
              <w:pStyle w:val="0"/>
            </w:pPr>
            <w:r>
              <w:rPr>
                <w:sz w:val="20"/>
              </w:rPr>
              <w:t xml:space="preserve">ИЦ 7. Доля занятых участников Государственной программы и членов их семей от численности трудоспособных участников Государственной программы и членов их семей, прибывших и поставленных на учет, имеющих востребованные профессии на рынке труда (ежегодно)</w:t>
            </w:r>
          </w:p>
        </w:tc>
        <w:tc>
          <w:tcPr>
            <w:tcW w:w="964" w:type="dxa"/>
          </w:tcPr>
          <w:p>
            <w:pPr>
              <w:pStyle w:val="0"/>
              <w:jc w:val="center"/>
            </w:pPr>
            <w:r>
              <w:rPr>
                <w:sz w:val="20"/>
              </w:rPr>
              <w:t xml:space="preserve">%</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65,0</w:t>
            </w:r>
          </w:p>
        </w:tc>
        <w:tc>
          <w:tcPr>
            <w:tcW w:w="1417" w:type="dxa"/>
          </w:tcPr>
          <w:p>
            <w:pPr>
              <w:pStyle w:val="0"/>
              <w:jc w:val="center"/>
            </w:pPr>
            <w:r>
              <w:rPr>
                <w:sz w:val="20"/>
              </w:rPr>
              <w:t xml:space="preserve">65,0</w:t>
            </w:r>
          </w:p>
        </w:tc>
        <w:tc>
          <w:tcPr>
            <w:tcW w:w="1417" w:type="dxa"/>
          </w:tcPr>
          <w:p>
            <w:pPr>
              <w:pStyle w:val="0"/>
              <w:jc w:val="center"/>
            </w:pPr>
            <w:r>
              <w:rPr>
                <w:sz w:val="20"/>
              </w:rPr>
              <w:t xml:space="preserve">70,0</w:t>
            </w:r>
          </w:p>
        </w:tc>
        <w:tc>
          <w:tcPr>
            <w:tcW w:w="1417" w:type="dxa"/>
          </w:tcPr>
          <w:p>
            <w:pPr>
              <w:pStyle w:val="0"/>
              <w:jc w:val="center"/>
            </w:pPr>
            <w:r>
              <w:rPr>
                <w:sz w:val="20"/>
              </w:rPr>
              <w:t xml:space="preserve">75,0</w:t>
            </w:r>
          </w:p>
        </w:tc>
        <w:tc>
          <w:tcPr>
            <w:tcW w:w="1417" w:type="dxa"/>
          </w:tcPr>
          <w:p>
            <w:pPr>
              <w:pStyle w:val="0"/>
              <w:jc w:val="center"/>
            </w:pPr>
            <w:r>
              <w:rPr>
                <w:sz w:val="20"/>
              </w:rPr>
              <w:t xml:space="preserve">75,0</w:t>
            </w:r>
          </w:p>
        </w:tc>
        <w:tc>
          <w:tcPr>
            <w:tcW w:w="1361" w:type="dxa"/>
          </w:tcPr>
          <w:p>
            <w:pPr>
              <w:pStyle w:val="0"/>
              <w:jc w:val="center"/>
            </w:pPr>
            <w:r>
              <w:rPr>
                <w:sz w:val="20"/>
              </w:rPr>
              <w:t xml:space="preserve">75,0</w:t>
            </w:r>
          </w:p>
        </w:tc>
        <w:tc>
          <w:tcPr>
            <w:tcW w:w="1361" w:type="dxa"/>
          </w:tcPr>
          <w:p>
            <w:pPr>
              <w:pStyle w:val="0"/>
              <w:jc w:val="center"/>
            </w:pPr>
            <w:r>
              <w:rPr>
                <w:sz w:val="20"/>
              </w:rPr>
              <w:t xml:space="preserve">75,0</w:t>
            </w:r>
          </w:p>
        </w:tc>
        <w:tc>
          <w:tcPr>
            <w:tcW w:w="1304" w:type="dxa"/>
          </w:tcPr>
          <w:p>
            <w:pPr>
              <w:pStyle w:val="0"/>
              <w:jc w:val="center"/>
            </w:pPr>
            <w:r>
              <w:rPr>
                <w:sz w:val="20"/>
              </w:rPr>
              <w:t xml:space="preserve">75,0</w:t>
            </w:r>
          </w:p>
        </w:tc>
        <w:tc>
          <w:tcPr>
            <w:tcW w:w="1361" w:type="dxa"/>
          </w:tcPr>
          <w:p>
            <w:pPr>
              <w:pStyle w:val="0"/>
              <w:jc w:val="center"/>
            </w:pPr>
            <w:r>
              <w:rPr>
                <w:sz w:val="20"/>
              </w:rPr>
              <w:t xml:space="preserve">75,0</w:t>
            </w:r>
          </w:p>
        </w:tc>
        <w:tc>
          <w:tcPr>
            <w:tcW w:w="1417" w:type="dxa"/>
          </w:tcPr>
          <w:p>
            <w:pPr>
              <w:pStyle w:val="0"/>
              <w:jc w:val="center"/>
            </w:pPr>
            <w:r>
              <w:rPr>
                <w:sz w:val="20"/>
              </w:rPr>
              <w:t xml:space="preserve">75,0</w:t>
            </w:r>
          </w:p>
        </w:tc>
        <w:tc>
          <w:tcPr>
            <w:tcW w:w="1474" w:type="dxa"/>
          </w:tcPr>
          <w:p>
            <w:pPr>
              <w:pStyle w:val="0"/>
              <w:jc w:val="center"/>
            </w:pPr>
            <w:r>
              <w:rPr>
                <w:sz w:val="20"/>
              </w:rPr>
              <w:t xml:space="preserve">-</w:t>
            </w:r>
          </w:p>
        </w:tc>
      </w:tr>
      <w:tr>
        <w:tc>
          <w:tcPr>
            <w:tcW w:w="680" w:type="dxa"/>
          </w:tcPr>
          <w:p>
            <w:pPr>
              <w:pStyle w:val="0"/>
              <w:jc w:val="center"/>
            </w:pPr>
            <w:r>
              <w:rPr>
                <w:sz w:val="20"/>
              </w:rPr>
              <w:t xml:space="preserve">10</w:t>
            </w:r>
          </w:p>
        </w:tc>
        <w:tc>
          <w:tcPr>
            <w:tcW w:w="2268"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03000</w:t>
            </w:r>
          </w:p>
        </w:tc>
        <w:tc>
          <w:tcPr>
            <w:tcW w:w="1134" w:type="dxa"/>
          </w:tcPr>
          <w:p>
            <w:pPr>
              <w:pStyle w:val="0"/>
              <w:jc w:val="center"/>
            </w:pPr>
            <w:r>
              <w:rPr>
                <w:sz w:val="20"/>
              </w:rPr>
              <w:t xml:space="preserve">-</w:t>
            </w:r>
          </w:p>
        </w:tc>
        <w:tc>
          <w:tcPr>
            <w:tcW w:w="1417" w:type="dxa"/>
          </w:tcPr>
          <w:p>
            <w:pPr>
              <w:pStyle w:val="0"/>
              <w:jc w:val="center"/>
            </w:pPr>
            <w:r>
              <w:rPr>
                <w:sz w:val="20"/>
              </w:rPr>
              <w:t xml:space="preserve">15061306,7</w:t>
            </w:r>
          </w:p>
        </w:tc>
        <w:tc>
          <w:tcPr>
            <w:tcW w:w="1417" w:type="dxa"/>
          </w:tcPr>
          <w:p>
            <w:pPr>
              <w:pStyle w:val="0"/>
              <w:jc w:val="center"/>
            </w:pPr>
            <w:r>
              <w:rPr>
                <w:sz w:val="20"/>
              </w:rPr>
              <w:t xml:space="preserve">14861679,6</w:t>
            </w:r>
          </w:p>
        </w:tc>
        <w:tc>
          <w:tcPr>
            <w:tcW w:w="1417" w:type="dxa"/>
          </w:tcPr>
          <w:p>
            <w:pPr>
              <w:pStyle w:val="0"/>
              <w:jc w:val="center"/>
            </w:pPr>
            <w:r>
              <w:rPr>
                <w:sz w:val="20"/>
              </w:rPr>
              <w:t xml:space="preserve">13559903,5</w:t>
            </w:r>
          </w:p>
        </w:tc>
        <w:tc>
          <w:tcPr>
            <w:tcW w:w="1417" w:type="dxa"/>
          </w:tcPr>
          <w:p>
            <w:pPr>
              <w:pStyle w:val="0"/>
              <w:jc w:val="center"/>
            </w:pPr>
            <w:r>
              <w:rPr>
                <w:sz w:val="20"/>
              </w:rPr>
              <w:t xml:space="preserve">14233733,3</w:t>
            </w:r>
          </w:p>
        </w:tc>
        <w:tc>
          <w:tcPr>
            <w:tcW w:w="1361" w:type="dxa"/>
          </w:tcPr>
          <w:p>
            <w:pPr>
              <w:pStyle w:val="0"/>
              <w:jc w:val="center"/>
            </w:pPr>
            <w:r>
              <w:rPr>
                <w:sz w:val="20"/>
              </w:rPr>
              <w:t xml:space="preserve">8066120,0</w:t>
            </w:r>
          </w:p>
        </w:tc>
        <w:tc>
          <w:tcPr>
            <w:tcW w:w="1361" w:type="dxa"/>
          </w:tcPr>
          <w:p>
            <w:pPr>
              <w:pStyle w:val="0"/>
              <w:jc w:val="center"/>
            </w:pPr>
            <w:r>
              <w:rPr>
                <w:sz w:val="20"/>
              </w:rPr>
              <w:t xml:space="preserve">8168320,0</w:t>
            </w:r>
          </w:p>
        </w:tc>
        <w:tc>
          <w:tcPr>
            <w:tcW w:w="1304" w:type="dxa"/>
          </w:tcPr>
          <w:p>
            <w:pPr>
              <w:pStyle w:val="0"/>
              <w:jc w:val="center"/>
            </w:pPr>
            <w:r>
              <w:rPr>
                <w:sz w:val="20"/>
              </w:rPr>
              <w:t xml:space="preserve">8269700,0</w:t>
            </w:r>
          </w:p>
        </w:tc>
        <w:tc>
          <w:tcPr>
            <w:tcW w:w="1361" w:type="dxa"/>
          </w:tcPr>
          <w:p>
            <w:pPr>
              <w:pStyle w:val="0"/>
              <w:jc w:val="center"/>
            </w:pPr>
            <w:r>
              <w:rPr>
                <w:sz w:val="20"/>
              </w:rPr>
              <w:t xml:space="preserve">8373340,0</w:t>
            </w:r>
          </w:p>
        </w:tc>
        <w:tc>
          <w:tcPr>
            <w:tcW w:w="1417" w:type="dxa"/>
          </w:tcPr>
          <w:p>
            <w:pPr>
              <w:pStyle w:val="0"/>
              <w:jc w:val="center"/>
            </w:pPr>
            <w:r>
              <w:rPr>
                <w:sz w:val="20"/>
              </w:rPr>
              <w:t xml:space="preserve">8490570,0</w:t>
            </w:r>
          </w:p>
        </w:tc>
        <w:tc>
          <w:tcPr>
            <w:tcW w:w="1474" w:type="dxa"/>
          </w:tcPr>
          <w:p>
            <w:pPr>
              <w:pStyle w:val="0"/>
              <w:jc w:val="center"/>
            </w:pPr>
            <w:r>
              <w:rPr>
                <w:sz w:val="20"/>
              </w:rPr>
              <w:t xml:space="preserve">99084673,2</w:t>
            </w:r>
          </w:p>
        </w:tc>
      </w:tr>
      <w:tr>
        <w:tc>
          <w:tcPr>
            <w:tcW w:w="680" w:type="dxa"/>
          </w:tcPr>
          <w:p>
            <w:pPr>
              <w:pStyle w:val="0"/>
              <w:jc w:val="center"/>
            </w:pPr>
            <w:r>
              <w:rPr>
                <w:sz w:val="20"/>
              </w:rPr>
              <w:t xml:space="preserve">11</w:t>
            </w:r>
          </w:p>
        </w:tc>
        <w:tc>
          <w:tcPr>
            <w:gridSpan w:val="16"/>
            <w:tcW w:w="21997" w:type="dxa"/>
          </w:tcPr>
          <w:p>
            <w:pPr>
              <w:pStyle w:val="0"/>
            </w:pPr>
            <w:r>
              <w:rPr>
                <w:sz w:val="20"/>
              </w:rPr>
              <w:t xml:space="preserve">в том числе в разрезе ГРБС:</w:t>
            </w:r>
          </w:p>
        </w:tc>
      </w:tr>
      <w:tr>
        <w:tc>
          <w:tcPr>
            <w:tcW w:w="680" w:type="dxa"/>
          </w:tcPr>
          <w:p>
            <w:pPr>
              <w:pStyle w:val="0"/>
              <w:jc w:val="center"/>
            </w:pPr>
            <w:r>
              <w:rPr>
                <w:sz w:val="20"/>
              </w:rPr>
              <w:t xml:space="preserve">12</w:t>
            </w:r>
          </w:p>
        </w:tc>
        <w:tc>
          <w:tcPr>
            <w:tcW w:w="2268" w:type="dxa"/>
          </w:tcPr>
          <w:p>
            <w:pPr>
              <w:pStyle w:val="0"/>
            </w:pPr>
            <w:r>
              <w:rPr>
                <w:sz w:val="20"/>
              </w:rPr>
              <w:t xml:space="preserve">Правительство Калининградской области (Аппарат по обеспечению деятельности комиссии по делам несовершеннолетних и защите их прав при Правительстве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011</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26060,0</w:t>
            </w:r>
          </w:p>
        </w:tc>
        <w:tc>
          <w:tcPr>
            <w:tcW w:w="1417" w:type="dxa"/>
          </w:tcPr>
          <w:p>
            <w:pPr>
              <w:pStyle w:val="0"/>
              <w:jc w:val="center"/>
            </w:pPr>
            <w:r>
              <w:rPr>
                <w:sz w:val="20"/>
              </w:rPr>
              <w:t xml:space="preserve">29831,0</w:t>
            </w:r>
          </w:p>
        </w:tc>
        <w:tc>
          <w:tcPr>
            <w:tcW w:w="1417" w:type="dxa"/>
          </w:tcPr>
          <w:p>
            <w:pPr>
              <w:pStyle w:val="0"/>
              <w:jc w:val="center"/>
            </w:pPr>
            <w:r>
              <w:rPr>
                <w:sz w:val="20"/>
              </w:rPr>
              <w:t xml:space="preserve">29831,0</w:t>
            </w:r>
          </w:p>
        </w:tc>
        <w:tc>
          <w:tcPr>
            <w:tcW w:w="1417" w:type="dxa"/>
          </w:tcPr>
          <w:p>
            <w:pPr>
              <w:pStyle w:val="0"/>
              <w:jc w:val="center"/>
            </w:pPr>
            <w:r>
              <w:rPr>
                <w:sz w:val="20"/>
              </w:rPr>
              <w:t xml:space="preserve">29831,0</w:t>
            </w:r>
          </w:p>
        </w:tc>
        <w:tc>
          <w:tcPr>
            <w:tcW w:w="1361" w:type="dxa"/>
          </w:tcPr>
          <w:p>
            <w:pPr>
              <w:pStyle w:val="0"/>
              <w:jc w:val="center"/>
            </w:pPr>
            <w:r>
              <w:rPr>
                <w:sz w:val="20"/>
              </w:rPr>
              <w:t xml:space="preserve">26316,3</w:t>
            </w:r>
          </w:p>
        </w:tc>
        <w:tc>
          <w:tcPr>
            <w:tcW w:w="1361" w:type="dxa"/>
          </w:tcPr>
          <w:p>
            <w:pPr>
              <w:pStyle w:val="0"/>
              <w:jc w:val="center"/>
            </w:pPr>
            <w:r>
              <w:rPr>
                <w:sz w:val="20"/>
              </w:rPr>
              <w:t xml:space="preserve">26650,6</w:t>
            </w:r>
          </w:p>
        </w:tc>
        <w:tc>
          <w:tcPr>
            <w:tcW w:w="1304" w:type="dxa"/>
          </w:tcPr>
          <w:p>
            <w:pPr>
              <w:pStyle w:val="0"/>
              <w:jc w:val="center"/>
            </w:pPr>
            <w:r>
              <w:rPr>
                <w:sz w:val="20"/>
              </w:rPr>
              <w:t xml:space="preserve">26981,0</w:t>
            </w:r>
          </w:p>
        </w:tc>
        <w:tc>
          <w:tcPr>
            <w:tcW w:w="1361" w:type="dxa"/>
          </w:tcPr>
          <w:p>
            <w:pPr>
              <w:pStyle w:val="0"/>
              <w:jc w:val="center"/>
            </w:pPr>
            <w:r>
              <w:rPr>
                <w:sz w:val="20"/>
              </w:rPr>
              <w:t xml:space="preserve">27318,3</w:t>
            </w:r>
          </w:p>
        </w:tc>
        <w:tc>
          <w:tcPr>
            <w:tcW w:w="1417" w:type="dxa"/>
          </w:tcPr>
          <w:p>
            <w:pPr>
              <w:pStyle w:val="0"/>
              <w:jc w:val="center"/>
            </w:pPr>
            <w:r>
              <w:rPr>
                <w:sz w:val="20"/>
              </w:rPr>
              <w:t xml:space="preserve">27700,7</w:t>
            </w:r>
          </w:p>
        </w:tc>
        <w:tc>
          <w:tcPr>
            <w:tcW w:w="1474" w:type="dxa"/>
          </w:tcPr>
          <w:p>
            <w:pPr>
              <w:pStyle w:val="0"/>
              <w:jc w:val="center"/>
            </w:pPr>
            <w:r>
              <w:rPr>
                <w:sz w:val="20"/>
              </w:rPr>
              <w:t xml:space="preserve">250519,9</w:t>
            </w:r>
          </w:p>
        </w:tc>
      </w:tr>
      <w:tr>
        <w:tc>
          <w:tcPr>
            <w:tcW w:w="680" w:type="dxa"/>
          </w:tcPr>
          <w:p>
            <w:pPr>
              <w:pStyle w:val="0"/>
              <w:jc w:val="center"/>
            </w:pPr>
            <w:r>
              <w:rPr>
                <w:sz w:val="20"/>
              </w:rPr>
              <w:t xml:space="preserve">13</w:t>
            </w:r>
          </w:p>
        </w:tc>
        <w:tc>
          <w:tcPr>
            <w:tcW w:w="2268" w:type="dxa"/>
          </w:tcPr>
          <w:p>
            <w:pPr>
              <w:pStyle w:val="0"/>
            </w:pPr>
            <w:r>
              <w:rPr>
                <w:sz w:val="20"/>
              </w:rPr>
              <w:t xml:space="preserve">Министерство социальной политики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14282320,7</w:t>
            </w:r>
          </w:p>
        </w:tc>
        <w:tc>
          <w:tcPr>
            <w:tcW w:w="1417" w:type="dxa"/>
          </w:tcPr>
          <w:p>
            <w:pPr>
              <w:pStyle w:val="0"/>
              <w:jc w:val="center"/>
            </w:pPr>
            <w:r>
              <w:rPr>
                <w:sz w:val="20"/>
              </w:rPr>
              <w:t xml:space="preserve">13894132,1</w:t>
            </w:r>
          </w:p>
        </w:tc>
        <w:tc>
          <w:tcPr>
            <w:tcW w:w="1417" w:type="dxa"/>
          </w:tcPr>
          <w:p>
            <w:pPr>
              <w:pStyle w:val="0"/>
              <w:jc w:val="center"/>
            </w:pPr>
            <w:r>
              <w:rPr>
                <w:sz w:val="20"/>
              </w:rPr>
              <w:t xml:space="preserve">12756923,4</w:t>
            </w:r>
          </w:p>
        </w:tc>
        <w:tc>
          <w:tcPr>
            <w:tcW w:w="1417" w:type="dxa"/>
          </w:tcPr>
          <w:p>
            <w:pPr>
              <w:pStyle w:val="0"/>
              <w:jc w:val="center"/>
            </w:pPr>
            <w:r>
              <w:rPr>
                <w:sz w:val="20"/>
              </w:rPr>
              <w:t xml:space="preserve">13424156,6</w:t>
            </w:r>
          </w:p>
        </w:tc>
        <w:tc>
          <w:tcPr>
            <w:tcW w:w="1361" w:type="dxa"/>
          </w:tcPr>
          <w:p>
            <w:pPr>
              <w:pStyle w:val="0"/>
              <w:jc w:val="center"/>
            </w:pPr>
            <w:r>
              <w:rPr>
                <w:sz w:val="20"/>
              </w:rPr>
              <w:t xml:space="preserve">7620772,8</w:t>
            </w:r>
          </w:p>
        </w:tc>
        <w:tc>
          <w:tcPr>
            <w:tcW w:w="1361" w:type="dxa"/>
          </w:tcPr>
          <w:p>
            <w:pPr>
              <w:pStyle w:val="0"/>
              <w:jc w:val="center"/>
            </w:pPr>
            <w:r>
              <w:rPr>
                <w:sz w:val="20"/>
              </w:rPr>
              <w:t xml:space="preserve">7717316,9</w:t>
            </w:r>
          </w:p>
        </w:tc>
        <w:tc>
          <w:tcPr>
            <w:tcW w:w="1304" w:type="dxa"/>
          </w:tcPr>
          <w:p>
            <w:pPr>
              <w:pStyle w:val="0"/>
              <w:jc w:val="center"/>
            </w:pPr>
            <w:r>
              <w:rPr>
                <w:sz w:val="20"/>
              </w:rPr>
              <w:t xml:space="preserve">7813104,5</w:t>
            </w:r>
          </w:p>
        </w:tc>
        <w:tc>
          <w:tcPr>
            <w:tcW w:w="1361" w:type="dxa"/>
          </w:tcPr>
          <w:p>
            <w:pPr>
              <w:pStyle w:val="0"/>
              <w:jc w:val="center"/>
            </w:pPr>
            <w:r>
              <w:rPr>
                <w:sz w:val="20"/>
              </w:rPr>
              <w:t xml:space="preserve">7911037,0</w:t>
            </w:r>
          </w:p>
        </w:tc>
        <w:tc>
          <w:tcPr>
            <w:tcW w:w="1417" w:type="dxa"/>
          </w:tcPr>
          <w:p>
            <w:pPr>
              <w:pStyle w:val="0"/>
              <w:jc w:val="center"/>
            </w:pPr>
            <w:r>
              <w:rPr>
                <w:sz w:val="20"/>
              </w:rPr>
              <w:t xml:space="preserve">8021794,8</w:t>
            </w:r>
          </w:p>
        </w:tc>
        <w:tc>
          <w:tcPr>
            <w:tcW w:w="1474" w:type="dxa"/>
          </w:tcPr>
          <w:p>
            <w:pPr>
              <w:pStyle w:val="0"/>
              <w:jc w:val="center"/>
            </w:pPr>
            <w:r>
              <w:rPr>
                <w:sz w:val="20"/>
              </w:rPr>
              <w:t xml:space="preserve">93441558,8</w:t>
            </w:r>
          </w:p>
        </w:tc>
      </w:tr>
      <w:tr>
        <w:tc>
          <w:tcPr>
            <w:tcW w:w="680" w:type="dxa"/>
          </w:tcPr>
          <w:p>
            <w:pPr>
              <w:pStyle w:val="0"/>
              <w:jc w:val="center"/>
            </w:pPr>
            <w:r>
              <w:rPr>
                <w:sz w:val="20"/>
              </w:rPr>
              <w:t xml:space="preserve">14</w:t>
            </w:r>
          </w:p>
        </w:tc>
        <w:tc>
          <w:tcPr>
            <w:tcW w:w="2268" w:type="dxa"/>
          </w:tcPr>
          <w:p>
            <w:pPr>
              <w:pStyle w:val="0"/>
            </w:pPr>
            <w:r>
              <w:rPr>
                <w:sz w:val="20"/>
              </w:rPr>
              <w:t xml:space="preserve">Министерство цифровых технологий и связи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021</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9285,1</w:t>
            </w:r>
          </w:p>
        </w:tc>
        <w:tc>
          <w:tcPr>
            <w:tcW w:w="1417" w:type="dxa"/>
          </w:tcPr>
          <w:p>
            <w:pPr>
              <w:pStyle w:val="0"/>
              <w:jc w:val="center"/>
            </w:pPr>
            <w:r>
              <w:rPr>
                <w:sz w:val="20"/>
              </w:rPr>
              <w:t xml:space="preserve">12339,0</w:t>
            </w:r>
          </w:p>
        </w:tc>
        <w:tc>
          <w:tcPr>
            <w:tcW w:w="1417" w:type="dxa"/>
          </w:tcPr>
          <w:p>
            <w:pPr>
              <w:pStyle w:val="0"/>
              <w:jc w:val="center"/>
            </w:pPr>
            <w:r>
              <w:rPr>
                <w:sz w:val="20"/>
              </w:rPr>
              <w:t xml:space="preserve">12833,0</w:t>
            </w:r>
          </w:p>
        </w:tc>
        <w:tc>
          <w:tcPr>
            <w:tcW w:w="1417" w:type="dxa"/>
          </w:tcPr>
          <w:p>
            <w:pPr>
              <w:pStyle w:val="0"/>
              <w:jc w:val="center"/>
            </w:pPr>
            <w:r>
              <w:rPr>
                <w:sz w:val="20"/>
              </w:rPr>
              <w:t xml:space="preserve">12833,0</w:t>
            </w:r>
          </w:p>
        </w:tc>
        <w:tc>
          <w:tcPr>
            <w:tcW w:w="1361" w:type="dxa"/>
          </w:tcPr>
          <w:p>
            <w:pPr>
              <w:pStyle w:val="0"/>
              <w:jc w:val="center"/>
            </w:pPr>
            <w:r>
              <w:rPr>
                <w:sz w:val="20"/>
              </w:rPr>
              <w:t xml:space="preserve">12581,2</w:t>
            </w:r>
          </w:p>
        </w:tc>
        <w:tc>
          <w:tcPr>
            <w:tcW w:w="1361" w:type="dxa"/>
          </w:tcPr>
          <w:p>
            <w:pPr>
              <w:pStyle w:val="0"/>
              <w:jc w:val="center"/>
            </w:pPr>
            <w:r>
              <w:rPr>
                <w:sz w:val="20"/>
              </w:rPr>
              <w:t xml:space="preserve">12741,0</w:t>
            </w:r>
          </w:p>
        </w:tc>
        <w:tc>
          <w:tcPr>
            <w:tcW w:w="1304" w:type="dxa"/>
          </w:tcPr>
          <w:p>
            <w:pPr>
              <w:pStyle w:val="0"/>
              <w:jc w:val="center"/>
            </w:pPr>
            <w:r>
              <w:rPr>
                <w:sz w:val="20"/>
              </w:rPr>
              <w:t xml:space="preserve">12899,0</w:t>
            </w:r>
          </w:p>
        </w:tc>
        <w:tc>
          <w:tcPr>
            <w:tcW w:w="1361" w:type="dxa"/>
          </w:tcPr>
          <w:p>
            <w:pPr>
              <w:pStyle w:val="0"/>
              <w:jc w:val="center"/>
            </w:pPr>
            <w:r>
              <w:rPr>
                <w:sz w:val="20"/>
              </w:rPr>
              <w:t xml:space="preserve">13060,2</w:t>
            </w:r>
          </w:p>
        </w:tc>
        <w:tc>
          <w:tcPr>
            <w:tcW w:w="1417" w:type="dxa"/>
          </w:tcPr>
          <w:p>
            <w:pPr>
              <w:pStyle w:val="0"/>
              <w:jc w:val="center"/>
            </w:pPr>
            <w:r>
              <w:rPr>
                <w:sz w:val="20"/>
              </w:rPr>
              <w:t xml:space="preserve">13243,0</w:t>
            </w:r>
          </w:p>
        </w:tc>
        <w:tc>
          <w:tcPr>
            <w:tcW w:w="1474" w:type="dxa"/>
          </w:tcPr>
          <w:p>
            <w:pPr>
              <w:pStyle w:val="0"/>
              <w:jc w:val="center"/>
            </w:pPr>
            <w:r>
              <w:rPr>
                <w:sz w:val="20"/>
              </w:rPr>
              <w:t xml:space="preserve">111814,5</w:t>
            </w:r>
          </w:p>
        </w:tc>
      </w:tr>
      <w:tr>
        <w:tc>
          <w:tcPr>
            <w:tcW w:w="680" w:type="dxa"/>
          </w:tcPr>
          <w:p>
            <w:pPr>
              <w:pStyle w:val="0"/>
              <w:jc w:val="center"/>
            </w:pPr>
            <w:r>
              <w:rPr>
                <w:sz w:val="20"/>
              </w:rPr>
              <w:t xml:space="preserve">15</w:t>
            </w:r>
          </w:p>
        </w:tc>
        <w:tc>
          <w:tcPr>
            <w:tcW w:w="2268" w:type="dxa"/>
          </w:tcPr>
          <w:p>
            <w:pPr>
              <w:pStyle w:val="0"/>
            </w:pPr>
            <w:r>
              <w:rPr>
                <w:sz w:val="20"/>
              </w:rPr>
              <w:t xml:space="preserve">Агентство по имуществу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027</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46084,6</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46084,6</w:t>
            </w:r>
          </w:p>
        </w:tc>
      </w:tr>
      <w:tr>
        <w:tc>
          <w:tcPr>
            <w:tcW w:w="680" w:type="dxa"/>
          </w:tcPr>
          <w:p>
            <w:pPr>
              <w:pStyle w:val="0"/>
              <w:jc w:val="center"/>
            </w:pPr>
            <w:r>
              <w:rPr>
                <w:sz w:val="20"/>
              </w:rPr>
              <w:t xml:space="preserve">16</w:t>
            </w:r>
          </w:p>
        </w:tc>
        <w:tc>
          <w:tcPr>
            <w:tcW w:w="2268" w:type="dxa"/>
          </w:tcPr>
          <w:p>
            <w:pPr>
              <w:pStyle w:val="0"/>
            </w:pPr>
            <w:r>
              <w:rPr>
                <w:sz w:val="20"/>
              </w:rPr>
              <w:t xml:space="preserve">Министерство образования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046</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453862,3</w:t>
            </w:r>
          </w:p>
        </w:tc>
        <w:tc>
          <w:tcPr>
            <w:tcW w:w="1417" w:type="dxa"/>
          </w:tcPr>
          <w:p>
            <w:pPr>
              <w:pStyle w:val="0"/>
              <w:jc w:val="center"/>
            </w:pPr>
            <w:r>
              <w:rPr>
                <w:sz w:val="20"/>
              </w:rPr>
              <w:t xml:space="preserve">465472,7</w:t>
            </w:r>
          </w:p>
        </w:tc>
        <w:tc>
          <w:tcPr>
            <w:tcW w:w="1417" w:type="dxa"/>
          </w:tcPr>
          <w:p>
            <w:pPr>
              <w:pStyle w:val="0"/>
              <w:jc w:val="center"/>
            </w:pPr>
            <w:r>
              <w:rPr>
                <w:sz w:val="20"/>
              </w:rPr>
              <w:t xml:space="preserve">338963,1</w:t>
            </w:r>
          </w:p>
        </w:tc>
        <w:tc>
          <w:tcPr>
            <w:tcW w:w="1417" w:type="dxa"/>
          </w:tcPr>
          <w:p>
            <w:pPr>
              <w:pStyle w:val="0"/>
              <w:jc w:val="center"/>
            </w:pPr>
            <w:r>
              <w:rPr>
                <w:sz w:val="20"/>
              </w:rPr>
              <w:t xml:space="preserve">345559,7</w:t>
            </w:r>
          </w:p>
        </w:tc>
        <w:tc>
          <w:tcPr>
            <w:tcW w:w="1361" w:type="dxa"/>
          </w:tcPr>
          <w:p>
            <w:pPr>
              <w:pStyle w:val="0"/>
              <w:jc w:val="center"/>
            </w:pPr>
            <w:r>
              <w:rPr>
                <w:sz w:val="20"/>
              </w:rPr>
              <w:t xml:space="preserve">406281,0</w:t>
            </w:r>
          </w:p>
        </w:tc>
        <w:tc>
          <w:tcPr>
            <w:tcW w:w="1361" w:type="dxa"/>
          </w:tcPr>
          <w:p>
            <w:pPr>
              <w:pStyle w:val="0"/>
              <w:jc w:val="center"/>
            </w:pPr>
            <w:r>
              <w:rPr>
                <w:sz w:val="20"/>
              </w:rPr>
              <w:t xml:space="preserve">411440,7</w:t>
            </w:r>
          </w:p>
        </w:tc>
        <w:tc>
          <w:tcPr>
            <w:tcW w:w="1304" w:type="dxa"/>
          </w:tcPr>
          <w:p>
            <w:pPr>
              <w:pStyle w:val="0"/>
              <w:jc w:val="center"/>
            </w:pPr>
            <w:r>
              <w:rPr>
                <w:sz w:val="20"/>
              </w:rPr>
              <w:t xml:space="preserve">416542,6</w:t>
            </w:r>
          </w:p>
        </w:tc>
        <w:tc>
          <w:tcPr>
            <w:tcW w:w="1361" w:type="dxa"/>
          </w:tcPr>
          <w:p>
            <w:pPr>
              <w:pStyle w:val="0"/>
              <w:jc w:val="center"/>
            </w:pPr>
            <w:r>
              <w:rPr>
                <w:sz w:val="20"/>
              </w:rPr>
              <w:t xml:space="preserve">421749,3</w:t>
            </w:r>
          </w:p>
        </w:tc>
        <w:tc>
          <w:tcPr>
            <w:tcW w:w="1417" w:type="dxa"/>
          </w:tcPr>
          <w:p>
            <w:pPr>
              <w:pStyle w:val="0"/>
              <w:jc w:val="center"/>
            </w:pPr>
            <w:r>
              <w:rPr>
                <w:sz w:val="20"/>
              </w:rPr>
              <w:t xml:space="preserve">427653,8</w:t>
            </w:r>
          </w:p>
        </w:tc>
        <w:tc>
          <w:tcPr>
            <w:tcW w:w="1474" w:type="dxa"/>
          </w:tcPr>
          <w:p>
            <w:pPr>
              <w:pStyle w:val="0"/>
              <w:jc w:val="center"/>
            </w:pPr>
            <w:r>
              <w:rPr>
                <w:sz w:val="20"/>
              </w:rPr>
              <w:t xml:space="preserve">3687525,2</w:t>
            </w:r>
          </w:p>
        </w:tc>
      </w:tr>
      <w:tr>
        <w:tc>
          <w:tcPr>
            <w:tcW w:w="680" w:type="dxa"/>
          </w:tcPr>
          <w:p>
            <w:pPr>
              <w:pStyle w:val="0"/>
              <w:jc w:val="center"/>
            </w:pPr>
            <w:r>
              <w:rPr>
                <w:sz w:val="20"/>
              </w:rPr>
              <w:t xml:space="preserve">17</w:t>
            </w:r>
          </w:p>
        </w:tc>
        <w:tc>
          <w:tcPr>
            <w:tcW w:w="2268" w:type="dxa"/>
          </w:tcPr>
          <w:p>
            <w:pPr>
              <w:pStyle w:val="0"/>
            </w:pPr>
            <w:r>
              <w:rPr>
                <w:sz w:val="20"/>
              </w:rPr>
              <w:t xml:space="preserve">Министерство спорта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125</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153,0</w:t>
            </w:r>
          </w:p>
        </w:tc>
        <w:tc>
          <w:tcPr>
            <w:tcW w:w="1417" w:type="dxa"/>
          </w:tcPr>
          <w:p>
            <w:pPr>
              <w:pStyle w:val="0"/>
              <w:jc w:val="center"/>
            </w:pPr>
            <w:r>
              <w:rPr>
                <w:sz w:val="20"/>
              </w:rPr>
              <w:t xml:space="preserve">153,0</w:t>
            </w:r>
          </w:p>
        </w:tc>
        <w:tc>
          <w:tcPr>
            <w:tcW w:w="1417" w:type="dxa"/>
          </w:tcPr>
          <w:p>
            <w:pPr>
              <w:pStyle w:val="0"/>
              <w:jc w:val="center"/>
            </w:pPr>
            <w:r>
              <w:rPr>
                <w:sz w:val="20"/>
              </w:rPr>
              <w:t xml:space="preserve">153,0</w:t>
            </w:r>
          </w:p>
        </w:tc>
        <w:tc>
          <w:tcPr>
            <w:tcW w:w="1417" w:type="dxa"/>
          </w:tcPr>
          <w:p>
            <w:pPr>
              <w:pStyle w:val="0"/>
              <w:jc w:val="center"/>
            </w:pPr>
            <w:r>
              <w:rPr>
                <w:sz w:val="20"/>
              </w:rPr>
              <w:t xml:space="preserve">153,0</w:t>
            </w:r>
          </w:p>
        </w:tc>
        <w:tc>
          <w:tcPr>
            <w:tcW w:w="1361" w:type="dxa"/>
          </w:tcPr>
          <w:p>
            <w:pPr>
              <w:pStyle w:val="0"/>
              <w:jc w:val="center"/>
            </w:pPr>
            <w:r>
              <w:rPr>
                <w:sz w:val="20"/>
              </w:rPr>
              <w:t xml:space="preserve">168,7</w:t>
            </w:r>
          </w:p>
        </w:tc>
        <w:tc>
          <w:tcPr>
            <w:tcW w:w="1361" w:type="dxa"/>
          </w:tcPr>
          <w:p>
            <w:pPr>
              <w:pStyle w:val="0"/>
              <w:jc w:val="center"/>
            </w:pPr>
            <w:r>
              <w:rPr>
                <w:sz w:val="20"/>
              </w:rPr>
              <w:t xml:space="preserve">170,9</w:t>
            </w:r>
          </w:p>
        </w:tc>
        <w:tc>
          <w:tcPr>
            <w:tcW w:w="1304" w:type="dxa"/>
          </w:tcPr>
          <w:p>
            <w:pPr>
              <w:pStyle w:val="0"/>
              <w:jc w:val="center"/>
            </w:pPr>
            <w:r>
              <w:rPr>
                <w:sz w:val="20"/>
              </w:rPr>
              <w:t xml:space="preserve">173,0</w:t>
            </w:r>
          </w:p>
        </w:tc>
        <w:tc>
          <w:tcPr>
            <w:tcW w:w="1361" w:type="dxa"/>
          </w:tcPr>
          <w:p>
            <w:pPr>
              <w:pStyle w:val="0"/>
              <w:jc w:val="center"/>
            </w:pPr>
            <w:r>
              <w:rPr>
                <w:sz w:val="20"/>
              </w:rPr>
              <w:t xml:space="preserve">175,2</w:t>
            </w:r>
          </w:p>
        </w:tc>
        <w:tc>
          <w:tcPr>
            <w:tcW w:w="1417" w:type="dxa"/>
          </w:tcPr>
          <w:p>
            <w:pPr>
              <w:pStyle w:val="0"/>
              <w:jc w:val="center"/>
            </w:pPr>
            <w:r>
              <w:rPr>
                <w:sz w:val="20"/>
              </w:rPr>
              <w:t xml:space="preserve">177,6</w:t>
            </w:r>
          </w:p>
        </w:tc>
        <w:tc>
          <w:tcPr>
            <w:tcW w:w="1474" w:type="dxa"/>
          </w:tcPr>
          <w:p>
            <w:pPr>
              <w:pStyle w:val="0"/>
              <w:jc w:val="center"/>
            </w:pPr>
            <w:r>
              <w:rPr>
                <w:sz w:val="20"/>
              </w:rPr>
              <w:t xml:space="preserve">1477,4</w:t>
            </w:r>
          </w:p>
        </w:tc>
      </w:tr>
      <w:tr>
        <w:tc>
          <w:tcPr>
            <w:tcW w:w="680" w:type="dxa"/>
          </w:tcPr>
          <w:p>
            <w:pPr>
              <w:pStyle w:val="0"/>
              <w:jc w:val="center"/>
            </w:pPr>
            <w:r>
              <w:rPr>
                <w:sz w:val="20"/>
              </w:rPr>
              <w:t xml:space="preserve">18</w:t>
            </w:r>
          </w:p>
        </w:tc>
        <w:tc>
          <w:tcPr>
            <w:tcW w:w="2268" w:type="dxa"/>
          </w:tcPr>
          <w:p>
            <w:pPr>
              <w:pStyle w:val="0"/>
            </w:pPr>
            <w:r>
              <w:rPr>
                <w:sz w:val="20"/>
              </w:rPr>
              <w:t xml:space="preserve">Министерство строительства и жилищно-коммунального хозяйства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154</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243541,0</w:t>
            </w:r>
          </w:p>
        </w:tc>
        <w:tc>
          <w:tcPr>
            <w:tcW w:w="1417" w:type="dxa"/>
          </w:tcPr>
          <w:p>
            <w:pPr>
              <w:pStyle w:val="0"/>
              <w:jc w:val="center"/>
            </w:pPr>
            <w:r>
              <w:rPr>
                <w:sz w:val="20"/>
              </w:rPr>
              <w:t xml:space="preserve">459751,9</w:t>
            </w:r>
          </w:p>
        </w:tc>
        <w:tc>
          <w:tcPr>
            <w:tcW w:w="1417" w:type="dxa"/>
          </w:tcPr>
          <w:p>
            <w:pPr>
              <w:pStyle w:val="0"/>
              <w:jc w:val="center"/>
            </w:pPr>
            <w:r>
              <w:rPr>
                <w:sz w:val="20"/>
              </w:rPr>
              <w:t xml:space="preserve">421200,0</w:t>
            </w:r>
          </w:p>
        </w:tc>
        <w:tc>
          <w:tcPr>
            <w:tcW w:w="1417" w:type="dxa"/>
          </w:tcPr>
          <w:p>
            <w:pPr>
              <w:pStyle w:val="0"/>
              <w:jc w:val="center"/>
            </w:pPr>
            <w:r>
              <w:rPr>
                <w:sz w:val="20"/>
              </w:rPr>
              <w:t xml:space="preserve">421200,0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1545692,9</w:t>
            </w:r>
          </w:p>
        </w:tc>
      </w:tr>
      <w:tr>
        <w:tc>
          <w:tcPr>
            <w:tcW w:w="680" w:type="dxa"/>
          </w:tcPr>
          <w:p>
            <w:pPr>
              <w:pStyle w:val="0"/>
              <w:jc w:val="center"/>
            </w:pPr>
            <w:r>
              <w:rPr>
                <w:sz w:val="20"/>
              </w:rPr>
              <w:t xml:space="preserve">19</w:t>
            </w:r>
          </w:p>
        </w:tc>
        <w:tc>
          <w:tcPr>
            <w:tcW w:w="2268" w:type="dxa"/>
          </w:tcPr>
          <w:p>
            <w:pPr>
              <w:pStyle w:val="0"/>
            </w:pPr>
            <w:r>
              <w:rPr>
                <w:sz w:val="20"/>
              </w:rPr>
              <w:t xml:space="preserve">Финансирование за счет всех источников, в том числе:</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03000</w:t>
            </w:r>
          </w:p>
        </w:tc>
        <w:tc>
          <w:tcPr>
            <w:tcW w:w="1134" w:type="dxa"/>
          </w:tcPr>
          <w:p>
            <w:pPr>
              <w:pStyle w:val="0"/>
              <w:jc w:val="center"/>
            </w:pPr>
            <w:r>
              <w:rPr>
                <w:sz w:val="20"/>
              </w:rPr>
              <w:t xml:space="preserve">-</w:t>
            </w:r>
          </w:p>
        </w:tc>
        <w:tc>
          <w:tcPr>
            <w:tcW w:w="1417" w:type="dxa"/>
          </w:tcPr>
          <w:p>
            <w:pPr>
              <w:pStyle w:val="0"/>
              <w:jc w:val="center"/>
            </w:pPr>
            <w:r>
              <w:rPr>
                <w:sz w:val="20"/>
              </w:rPr>
              <w:t xml:space="preserve">15061306,7</w:t>
            </w:r>
          </w:p>
        </w:tc>
        <w:tc>
          <w:tcPr>
            <w:tcW w:w="1417" w:type="dxa"/>
          </w:tcPr>
          <w:p>
            <w:pPr>
              <w:pStyle w:val="0"/>
              <w:jc w:val="center"/>
            </w:pPr>
            <w:r>
              <w:rPr>
                <w:sz w:val="20"/>
              </w:rPr>
              <w:t xml:space="preserve">14861679,7</w:t>
            </w:r>
          </w:p>
        </w:tc>
        <w:tc>
          <w:tcPr>
            <w:tcW w:w="1417" w:type="dxa"/>
          </w:tcPr>
          <w:p>
            <w:pPr>
              <w:pStyle w:val="0"/>
              <w:jc w:val="center"/>
            </w:pPr>
            <w:r>
              <w:rPr>
                <w:sz w:val="20"/>
              </w:rPr>
              <w:t xml:space="preserve">13559903,5</w:t>
            </w:r>
          </w:p>
        </w:tc>
        <w:tc>
          <w:tcPr>
            <w:tcW w:w="1417" w:type="dxa"/>
          </w:tcPr>
          <w:p>
            <w:pPr>
              <w:pStyle w:val="0"/>
              <w:jc w:val="center"/>
            </w:pPr>
            <w:r>
              <w:rPr>
                <w:sz w:val="20"/>
              </w:rPr>
              <w:t xml:space="preserve">14233733,3</w:t>
            </w:r>
          </w:p>
        </w:tc>
        <w:tc>
          <w:tcPr>
            <w:tcW w:w="1361" w:type="dxa"/>
          </w:tcPr>
          <w:p>
            <w:pPr>
              <w:pStyle w:val="0"/>
              <w:jc w:val="center"/>
            </w:pPr>
            <w:r>
              <w:rPr>
                <w:sz w:val="20"/>
              </w:rPr>
              <w:t xml:space="preserve">8066120,0</w:t>
            </w:r>
          </w:p>
        </w:tc>
        <w:tc>
          <w:tcPr>
            <w:tcW w:w="1361" w:type="dxa"/>
          </w:tcPr>
          <w:p>
            <w:pPr>
              <w:pStyle w:val="0"/>
              <w:jc w:val="center"/>
            </w:pPr>
            <w:r>
              <w:rPr>
                <w:sz w:val="20"/>
              </w:rPr>
              <w:t xml:space="preserve">8168320,0</w:t>
            </w:r>
          </w:p>
        </w:tc>
        <w:tc>
          <w:tcPr>
            <w:tcW w:w="1304" w:type="dxa"/>
          </w:tcPr>
          <w:p>
            <w:pPr>
              <w:pStyle w:val="0"/>
              <w:jc w:val="center"/>
            </w:pPr>
            <w:r>
              <w:rPr>
                <w:sz w:val="20"/>
              </w:rPr>
              <w:t xml:space="preserve">8269701,0</w:t>
            </w:r>
          </w:p>
        </w:tc>
        <w:tc>
          <w:tcPr>
            <w:tcW w:w="1361" w:type="dxa"/>
          </w:tcPr>
          <w:p>
            <w:pPr>
              <w:pStyle w:val="0"/>
              <w:jc w:val="center"/>
            </w:pPr>
            <w:r>
              <w:rPr>
                <w:sz w:val="20"/>
              </w:rPr>
              <w:t xml:space="preserve">8373340,0</w:t>
            </w:r>
          </w:p>
        </w:tc>
        <w:tc>
          <w:tcPr>
            <w:tcW w:w="1417" w:type="dxa"/>
          </w:tcPr>
          <w:p>
            <w:pPr>
              <w:pStyle w:val="0"/>
              <w:jc w:val="center"/>
            </w:pPr>
            <w:r>
              <w:rPr>
                <w:sz w:val="20"/>
              </w:rPr>
              <w:t xml:space="preserve">8490570,0</w:t>
            </w:r>
          </w:p>
        </w:tc>
        <w:tc>
          <w:tcPr>
            <w:tcW w:w="1474" w:type="dxa"/>
          </w:tcPr>
          <w:p>
            <w:pPr>
              <w:pStyle w:val="0"/>
              <w:jc w:val="center"/>
            </w:pPr>
            <w:r>
              <w:rPr>
                <w:sz w:val="20"/>
              </w:rPr>
              <w:t xml:space="preserve">99084673,2</w:t>
            </w:r>
          </w:p>
        </w:tc>
      </w:tr>
      <w:tr>
        <w:tc>
          <w:tcPr>
            <w:tcW w:w="680" w:type="dxa"/>
          </w:tcPr>
          <w:p>
            <w:pPr>
              <w:pStyle w:val="0"/>
              <w:jc w:val="center"/>
            </w:pPr>
            <w:r>
              <w:rPr>
                <w:sz w:val="20"/>
              </w:rPr>
              <w:t xml:space="preserve">20</w:t>
            </w:r>
          </w:p>
        </w:tc>
        <w:tc>
          <w:tcPr>
            <w:tcW w:w="2268" w:type="dxa"/>
          </w:tcPr>
          <w:p>
            <w:pPr>
              <w:pStyle w:val="0"/>
            </w:pPr>
            <w:r>
              <w:rPr>
                <w:sz w:val="20"/>
              </w:rPr>
              <w:t xml:space="preserve">за счет средств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7937366,7</w:t>
            </w:r>
          </w:p>
        </w:tc>
        <w:tc>
          <w:tcPr>
            <w:tcW w:w="1417" w:type="dxa"/>
          </w:tcPr>
          <w:p>
            <w:pPr>
              <w:pStyle w:val="0"/>
              <w:jc w:val="center"/>
            </w:pPr>
            <w:r>
              <w:rPr>
                <w:sz w:val="20"/>
              </w:rPr>
              <w:t xml:space="preserve">10055247,1</w:t>
            </w:r>
          </w:p>
        </w:tc>
        <w:tc>
          <w:tcPr>
            <w:tcW w:w="1417" w:type="dxa"/>
          </w:tcPr>
          <w:p>
            <w:pPr>
              <w:pStyle w:val="0"/>
              <w:jc w:val="center"/>
            </w:pPr>
            <w:r>
              <w:rPr>
                <w:sz w:val="20"/>
              </w:rPr>
              <w:t xml:space="preserve">9667958,3</w:t>
            </w:r>
          </w:p>
        </w:tc>
        <w:tc>
          <w:tcPr>
            <w:tcW w:w="1417" w:type="dxa"/>
          </w:tcPr>
          <w:p>
            <w:pPr>
              <w:pStyle w:val="0"/>
              <w:jc w:val="center"/>
            </w:pPr>
            <w:r>
              <w:rPr>
                <w:sz w:val="20"/>
              </w:rPr>
              <w:t xml:space="preserve">10316756,5</w:t>
            </w:r>
          </w:p>
        </w:tc>
        <w:tc>
          <w:tcPr>
            <w:tcW w:w="1361" w:type="dxa"/>
          </w:tcPr>
          <w:p>
            <w:pPr>
              <w:pStyle w:val="0"/>
              <w:jc w:val="center"/>
            </w:pPr>
            <w:r>
              <w:rPr>
                <w:sz w:val="20"/>
              </w:rPr>
              <w:t xml:space="preserve">8066120,0</w:t>
            </w:r>
          </w:p>
        </w:tc>
        <w:tc>
          <w:tcPr>
            <w:tcW w:w="1361" w:type="dxa"/>
          </w:tcPr>
          <w:p>
            <w:pPr>
              <w:pStyle w:val="0"/>
              <w:jc w:val="center"/>
            </w:pPr>
            <w:r>
              <w:rPr>
                <w:sz w:val="20"/>
              </w:rPr>
              <w:t xml:space="preserve">8168320,0</w:t>
            </w:r>
          </w:p>
        </w:tc>
        <w:tc>
          <w:tcPr>
            <w:tcW w:w="1304" w:type="dxa"/>
          </w:tcPr>
          <w:p>
            <w:pPr>
              <w:pStyle w:val="0"/>
              <w:jc w:val="center"/>
            </w:pPr>
            <w:r>
              <w:rPr>
                <w:sz w:val="20"/>
              </w:rPr>
              <w:t xml:space="preserve">8269701,0</w:t>
            </w:r>
          </w:p>
        </w:tc>
        <w:tc>
          <w:tcPr>
            <w:tcW w:w="1361" w:type="dxa"/>
          </w:tcPr>
          <w:p>
            <w:pPr>
              <w:pStyle w:val="0"/>
              <w:jc w:val="center"/>
            </w:pPr>
            <w:r>
              <w:rPr>
                <w:sz w:val="20"/>
              </w:rPr>
              <w:t xml:space="preserve">8373340,0</w:t>
            </w:r>
          </w:p>
        </w:tc>
        <w:tc>
          <w:tcPr>
            <w:tcW w:w="1417" w:type="dxa"/>
          </w:tcPr>
          <w:p>
            <w:pPr>
              <w:pStyle w:val="0"/>
              <w:jc w:val="center"/>
            </w:pPr>
            <w:r>
              <w:rPr>
                <w:sz w:val="20"/>
              </w:rPr>
              <w:t xml:space="preserve">8490570,0</w:t>
            </w:r>
          </w:p>
        </w:tc>
        <w:tc>
          <w:tcPr>
            <w:tcW w:w="1474" w:type="dxa"/>
          </w:tcPr>
          <w:p>
            <w:pPr>
              <w:pStyle w:val="0"/>
              <w:jc w:val="center"/>
            </w:pPr>
            <w:r>
              <w:rPr>
                <w:sz w:val="20"/>
              </w:rPr>
              <w:t xml:space="preserve">79345378,6</w:t>
            </w:r>
          </w:p>
        </w:tc>
      </w:tr>
      <w:tr>
        <w:tc>
          <w:tcPr>
            <w:tcW w:w="680" w:type="dxa"/>
          </w:tcPr>
          <w:p>
            <w:pPr>
              <w:pStyle w:val="0"/>
              <w:jc w:val="center"/>
            </w:pPr>
            <w:r>
              <w:rPr>
                <w:sz w:val="20"/>
              </w:rPr>
              <w:t xml:space="preserve">21</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7123940,0</w:t>
            </w:r>
          </w:p>
        </w:tc>
        <w:tc>
          <w:tcPr>
            <w:tcW w:w="1417" w:type="dxa"/>
          </w:tcPr>
          <w:p>
            <w:pPr>
              <w:pStyle w:val="0"/>
              <w:jc w:val="center"/>
            </w:pPr>
            <w:r>
              <w:rPr>
                <w:sz w:val="20"/>
              </w:rPr>
              <w:t xml:space="preserve">4806432,6</w:t>
            </w:r>
          </w:p>
        </w:tc>
        <w:tc>
          <w:tcPr>
            <w:tcW w:w="1417" w:type="dxa"/>
          </w:tcPr>
          <w:p>
            <w:pPr>
              <w:pStyle w:val="0"/>
              <w:jc w:val="center"/>
            </w:pPr>
            <w:r>
              <w:rPr>
                <w:sz w:val="20"/>
              </w:rPr>
              <w:t xml:space="preserve">3891945,2</w:t>
            </w:r>
          </w:p>
        </w:tc>
        <w:tc>
          <w:tcPr>
            <w:tcW w:w="1417" w:type="dxa"/>
          </w:tcPr>
          <w:p>
            <w:pPr>
              <w:pStyle w:val="0"/>
              <w:jc w:val="center"/>
            </w:pPr>
            <w:r>
              <w:rPr>
                <w:sz w:val="20"/>
              </w:rPr>
              <w:t xml:space="preserve">3916976,8</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19739294,6</w:t>
            </w:r>
          </w:p>
        </w:tc>
      </w:tr>
      <w:tr>
        <w:tc>
          <w:tcPr>
            <w:tcW w:w="680" w:type="dxa"/>
          </w:tcPr>
          <w:p>
            <w:pPr>
              <w:pStyle w:val="0"/>
              <w:jc w:val="center"/>
            </w:pPr>
            <w:r>
              <w:rPr>
                <w:sz w:val="20"/>
              </w:rPr>
              <w:t xml:space="preserve">22</w:t>
            </w:r>
          </w:p>
        </w:tc>
        <w:tc>
          <w:tcPr>
            <w:tcW w:w="2268" w:type="dxa"/>
          </w:tcPr>
          <w:p>
            <w:pPr>
              <w:pStyle w:val="0"/>
            </w:pPr>
            <w:r>
              <w:rPr>
                <w:sz w:val="20"/>
              </w:rPr>
              <w:t xml:space="preserve">за счет средств местных бюджетов</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680" w:type="dxa"/>
          </w:tcPr>
          <w:p>
            <w:pPr>
              <w:pStyle w:val="0"/>
              <w:jc w:val="center"/>
            </w:pPr>
            <w:r>
              <w:rPr>
                <w:sz w:val="20"/>
              </w:rPr>
              <w:t xml:space="preserve">23</w:t>
            </w:r>
          </w:p>
        </w:tc>
        <w:tc>
          <w:tcPr>
            <w:tcW w:w="2268" w:type="dxa"/>
          </w:tcPr>
          <w:p>
            <w:pPr>
              <w:pStyle w:val="0"/>
            </w:pPr>
            <w:r>
              <w:rPr>
                <w:sz w:val="20"/>
              </w:rPr>
              <w:t xml:space="preserve">за счет внебюджетных источников</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680" w:type="dxa"/>
          </w:tcPr>
          <w:p>
            <w:pPr>
              <w:pStyle w:val="0"/>
              <w:jc w:val="center"/>
            </w:pPr>
            <w:r>
              <w:rPr>
                <w:sz w:val="20"/>
              </w:rPr>
              <w:t xml:space="preserve">24</w:t>
            </w:r>
          </w:p>
        </w:tc>
        <w:tc>
          <w:tcPr>
            <w:tcW w:w="2268" w:type="dxa"/>
          </w:tcPr>
          <w:p>
            <w:pPr>
              <w:pStyle w:val="0"/>
            </w:pPr>
            <w:r>
              <w:rPr>
                <w:sz w:val="20"/>
              </w:rPr>
              <w:t xml:space="preserve">из них инвестиции в объекты государственной (муниципальной) собственности, всего, из них:</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289625,6</w:t>
            </w:r>
          </w:p>
        </w:tc>
        <w:tc>
          <w:tcPr>
            <w:tcW w:w="1417" w:type="dxa"/>
          </w:tcPr>
          <w:p>
            <w:pPr>
              <w:pStyle w:val="0"/>
              <w:jc w:val="center"/>
            </w:pPr>
            <w:r>
              <w:rPr>
                <w:sz w:val="20"/>
              </w:rPr>
              <w:t xml:space="preserve">459751,9</w:t>
            </w:r>
          </w:p>
        </w:tc>
        <w:tc>
          <w:tcPr>
            <w:tcW w:w="1417" w:type="dxa"/>
          </w:tcPr>
          <w:p>
            <w:pPr>
              <w:pStyle w:val="0"/>
              <w:jc w:val="center"/>
            </w:pPr>
            <w:r>
              <w:rPr>
                <w:sz w:val="20"/>
              </w:rPr>
              <w:t xml:space="preserve">421200,0</w:t>
            </w:r>
          </w:p>
        </w:tc>
        <w:tc>
          <w:tcPr>
            <w:tcW w:w="1417" w:type="dxa"/>
          </w:tcPr>
          <w:p>
            <w:pPr>
              <w:pStyle w:val="0"/>
              <w:jc w:val="center"/>
            </w:pPr>
            <w:r>
              <w:rPr>
                <w:sz w:val="20"/>
              </w:rPr>
              <w:t xml:space="preserve">421200,0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1591777,5</w:t>
            </w:r>
          </w:p>
        </w:tc>
      </w:tr>
      <w:tr>
        <w:tc>
          <w:tcPr>
            <w:tcW w:w="680" w:type="dxa"/>
          </w:tcPr>
          <w:p>
            <w:pPr>
              <w:pStyle w:val="0"/>
              <w:jc w:val="center"/>
            </w:pPr>
            <w:r>
              <w:rPr>
                <w:sz w:val="20"/>
              </w:rPr>
              <w:t xml:space="preserve">25</w:t>
            </w:r>
          </w:p>
        </w:tc>
        <w:tc>
          <w:tcPr>
            <w:tcW w:w="2268" w:type="dxa"/>
          </w:tcPr>
          <w:p>
            <w:pPr>
              <w:pStyle w:val="0"/>
            </w:pPr>
            <w:r>
              <w:rPr>
                <w:sz w:val="20"/>
              </w:rPr>
              <w:t xml:space="preserve">за счет средств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206084,2</w:t>
            </w:r>
          </w:p>
        </w:tc>
        <w:tc>
          <w:tcPr>
            <w:tcW w:w="1417" w:type="dxa"/>
          </w:tcPr>
          <w:p>
            <w:pPr>
              <w:pStyle w:val="0"/>
              <w:jc w:val="center"/>
            </w:pPr>
            <w:r>
              <w:rPr>
                <w:sz w:val="20"/>
              </w:rPr>
              <w:t xml:space="preserve">360698,5</w:t>
            </w:r>
          </w:p>
        </w:tc>
        <w:tc>
          <w:tcPr>
            <w:tcW w:w="1417" w:type="dxa"/>
          </w:tcPr>
          <w:p>
            <w:pPr>
              <w:pStyle w:val="0"/>
              <w:jc w:val="center"/>
            </w:pPr>
            <w:r>
              <w:rPr>
                <w:sz w:val="20"/>
              </w:rPr>
              <w:t xml:space="preserve">322146,6</w:t>
            </w:r>
          </w:p>
        </w:tc>
        <w:tc>
          <w:tcPr>
            <w:tcW w:w="1417" w:type="dxa"/>
          </w:tcPr>
          <w:p>
            <w:pPr>
              <w:pStyle w:val="0"/>
              <w:jc w:val="center"/>
            </w:pPr>
            <w:r>
              <w:rPr>
                <w:sz w:val="20"/>
              </w:rPr>
              <w:t xml:space="preserve">324268,0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888929,3</w:t>
            </w:r>
          </w:p>
        </w:tc>
      </w:tr>
      <w:tr>
        <w:tc>
          <w:tcPr>
            <w:tcW w:w="680" w:type="dxa"/>
          </w:tcPr>
          <w:p>
            <w:pPr>
              <w:pStyle w:val="0"/>
              <w:jc w:val="center"/>
            </w:pPr>
            <w:r>
              <w:rPr>
                <w:sz w:val="20"/>
              </w:rPr>
              <w:t xml:space="preserve">26</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83541,4</w:t>
            </w:r>
          </w:p>
        </w:tc>
        <w:tc>
          <w:tcPr>
            <w:tcW w:w="1417" w:type="dxa"/>
          </w:tcPr>
          <w:p>
            <w:pPr>
              <w:pStyle w:val="0"/>
              <w:jc w:val="center"/>
            </w:pPr>
            <w:r>
              <w:rPr>
                <w:sz w:val="20"/>
              </w:rPr>
              <w:t xml:space="preserve">99053,4</w:t>
            </w:r>
          </w:p>
        </w:tc>
        <w:tc>
          <w:tcPr>
            <w:tcW w:w="1417" w:type="dxa"/>
          </w:tcPr>
          <w:p>
            <w:pPr>
              <w:pStyle w:val="0"/>
              <w:jc w:val="center"/>
            </w:pPr>
            <w:r>
              <w:rPr>
                <w:sz w:val="20"/>
              </w:rPr>
              <w:t xml:space="preserve">99053,4</w:t>
            </w:r>
          </w:p>
        </w:tc>
        <w:tc>
          <w:tcPr>
            <w:tcW w:w="1417" w:type="dxa"/>
          </w:tcPr>
          <w:p>
            <w:pPr>
              <w:pStyle w:val="0"/>
              <w:jc w:val="center"/>
            </w:pPr>
            <w:r>
              <w:rPr>
                <w:sz w:val="20"/>
              </w:rPr>
              <w:t xml:space="preserve">96932,0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281648,2</w:t>
            </w:r>
          </w:p>
        </w:tc>
      </w:tr>
      <w:tr>
        <w:tc>
          <w:tcPr>
            <w:tcW w:w="680" w:type="dxa"/>
          </w:tcPr>
          <w:p>
            <w:pPr>
              <w:pStyle w:val="0"/>
              <w:jc w:val="center"/>
            </w:pPr>
            <w:r>
              <w:rPr>
                <w:sz w:val="20"/>
              </w:rPr>
              <w:t xml:space="preserve">27</w:t>
            </w:r>
          </w:p>
        </w:tc>
        <w:tc>
          <w:tcPr>
            <w:tcW w:w="2268" w:type="dxa"/>
          </w:tcPr>
          <w:p>
            <w:pPr>
              <w:pStyle w:val="0"/>
            </w:pPr>
            <w:r>
              <w:rPr>
                <w:sz w:val="20"/>
              </w:rPr>
              <w:t xml:space="preserve">за счет средств местных бюджетов</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680" w:type="dxa"/>
          </w:tcPr>
          <w:p>
            <w:pPr>
              <w:pStyle w:val="0"/>
              <w:jc w:val="center"/>
            </w:pPr>
            <w:r>
              <w:rPr>
                <w:sz w:val="20"/>
              </w:rPr>
              <w:t xml:space="preserve">28</w:t>
            </w:r>
          </w:p>
        </w:tc>
        <w:tc>
          <w:tcPr>
            <w:tcW w:w="2268" w:type="dxa"/>
          </w:tcPr>
          <w:p>
            <w:pPr>
              <w:pStyle w:val="0"/>
            </w:pPr>
            <w:r>
              <w:rPr>
                <w:sz w:val="20"/>
              </w:rPr>
              <w:t xml:space="preserve">за счет внебюджетных источников</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680" w:type="dxa"/>
          </w:tcPr>
          <w:p>
            <w:pPr>
              <w:pStyle w:val="0"/>
              <w:jc w:val="center"/>
            </w:pPr>
            <w:r>
              <w:rPr>
                <w:sz w:val="20"/>
              </w:rPr>
              <w:t xml:space="preserve">29</w:t>
            </w:r>
          </w:p>
        </w:tc>
        <w:tc>
          <w:tcPr>
            <w:gridSpan w:val="16"/>
            <w:tcW w:w="21997" w:type="dxa"/>
          </w:tcPr>
          <w:p>
            <w:pPr>
              <w:pStyle w:val="0"/>
            </w:pPr>
            <w:hyperlink w:history="0" w:anchor="P113" w:tooltip="Паспорт подпрограммы 1">
              <w:r>
                <w:rPr>
                  <w:sz w:val="20"/>
                  <w:color w:val="0000ff"/>
                </w:rPr>
                <w:t xml:space="preserve">Подпрограмма</w:t>
              </w:r>
            </w:hyperlink>
            <w:r>
              <w:rPr>
                <w:sz w:val="20"/>
              </w:rPr>
              <w:t xml:space="preserve"> "Социальная поддержка отдельных категорий граждан" (далее - подпрограмма 1)</w:t>
            </w:r>
          </w:p>
        </w:tc>
      </w:tr>
      <w:tr>
        <w:tc>
          <w:tcPr>
            <w:tcW w:w="680" w:type="dxa"/>
          </w:tcPr>
          <w:p>
            <w:pPr>
              <w:pStyle w:val="0"/>
              <w:jc w:val="center"/>
            </w:pPr>
            <w:r>
              <w:rPr>
                <w:sz w:val="20"/>
              </w:rPr>
              <w:t xml:space="preserve">30</w:t>
            </w:r>
          </w:p>
        </w:tc>
        <w:tc>
          <w:tcPr>
            <w:gridSpan w:val="16"/>
            <w:tcW w:w="21997" w:type="dxa"/>
          </w:tcPr>
          <w:p>
            <w:pPr>
              <w:pStyle w:val="0"/>
            </w:pPr>
            <w:r>
              <w:rPr>
                <w:sz w:val="20"/>
              </w:rPr>
              <w:t xml:space="preserve">Задача государственной программы и цель подпрограммы 1: повышение уровня жизни граждан - получателей мер социальной поддержки</w:t>
            </w:r>
          </w:p>
        </w:tc>
      </w:tr>
      <w:tr>
        <w:tc>
          <w:tcPr>
            <w:tcW w:w="680" w:type="dxa"/>
          </w:tcPr>
          <w:p>
            <w:pPr>
              <w:pStyle w:val="0"/>
              <w:jc w:val="center"/>
            </w:pPr>
            <w:r>
              <w:rPr>
                <w:sz w:val="20"/>
              </w:rPr>
              <w:t xml:space="preserve">31</w:t>
            </w:r>
          </w:p>
        </w:tc>
        <w:tc>
          <w:tcPr>
            <w:gridSpan w:val="16"/>
            <w:tcW w:w="21997" w:type="dxa"/>
          </w:tcPr>
          <w:p>
            <w:pPr>
              <w:pStyle w:val="0"/>
            </w:pPr>
            <w:r>
              <w:rPr>
                <w:sz w:val="20"/>
              </w:rPr>
              <w:t xml:space="preserve">Задачи подпрограммы 1:</w:t>
            </w:r>
          </w:p>
          <w:p>
            <w:pPr>
              <w:pStyle w:val="0"/>
            </w:pPr>
            <w:r>
              <w:rPr>
                <w:sz w:val="20"/>
              </w:rPr>
              <w:t xml:space="preserve">1) обеспечение предоставления мер социальной поддержки льготным категориям граждан;</w:t>
            </w:r>
          </w:p>
          <w:p>
            <w:pPr>
              <w:pStyle w:val="0"/>
            </w:pPr>
            <w:r>
              <w:rPr>
                <w:sz w:val="20"/>
              </w:rPr>
              <w:t xml:space="preserve">2) обеспечение предоставления мер социальной поддержки отдельным категориям граждан</w:t>
            </w:r>
          </w:p>
        </w:tc>
      </w:tr>
      <w:tr>
        <w:tc>
          <w:tcPr>
            <w:tcW w:w="680" w:type="dxa"/>
          </w:tcPr>
          <w:p>
            <w:pPr>
              <w:pStyle w:val="0"/>
              <w:jc w:val="center"/>
            </w:pPr>
            <w:r>
              <w:rPr>
                <w:sz w:val="20"/>
              </w:rPr>
              <w:t xml:space="preserve">32</w:t>
            </w:r>
          </w:p>
        </w:tc>
        <w:tc>
          <w:tcPr>
            <w:tcW w:w="2268" w:type="dxa"/>
          </w:tcPr>
          <w:p>
            <w:pPr>
              <w:pStyle w:val="0"/>
            </w:pPr>
            <w:r>
              <w:rPr>
                <w:sz w:val="20"/>
              </w:rPr>
              <w:t xml:space="preserve">ИЗ 1.1. 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(в год)</w:t>
            </w:r>
          </w:p>
        </w:tc>
        <w:tc>
          <w:tcPr>
            <w:tcW w:w="964" w:type="dxa"/>
          </w:tcPr>
          <w:p>
            <w:pPr>
              <w:pStyle w:val="0"/>
              <w:jc w:val="center"/>
            </w:pPr>
            <w:r>
              <w:rPr>
                <w:sz w:val="20"/>
              </w:rPr>
              <w:t xml:space="preserve">%</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361" w:type="dxa"/>
          </w:tcPr>
          <w:p>
            <w:pPr>
              <w:pStyle w:val="0"/>
              <w:jc w:val="center"/>
            </w:pPr>
            <w:r>
              <w:rPr>
                <w:sz w:val="20"/>
              </w:rPr>
              <w:t xml:space="preserve">100</w:t>
            </w:r>
          </w:p>
        </w:tc>
        <w:tc>
          <w:tcPr>
            <w:tcW w:w="1361" w:type="dxa"/>
          </w:tcPr>
          <w:p>
            <w:pPr>
              <w:pStyle w:val="0"/>
              <w:jc w:val="center"/>
            </w:pPr>
            <w:r>
              <w:rPr>
                <w:sz w:val="20"/>
              </w:rPr>
              <w:t xml:space="preserve">100</w:t>
            </w:r>
          </w:p>
        </w:tc>
        <w:tc>
          <w:tcPr>
            <w:tcW w:w="1304" w:type="dxa"/>
          </w:tcPr>
          <w:p>
            <w:pPr>
              <w:pStyle w:val="0"/>
              <w:jc w:val="center"/>
            </w:pPr>
            <w:r>
              <w:rPr>
                <w:sz w:val="20"/>
              </w:rPr>
              <w:t xml:space="preserve">100</w:t>
            </w:r>
          </w:p>
        </w:tc>
        <w:tc>
          <w:tcPr>
            <w:tcW w:w="1361" w:type="dxa"/>
          </w:tcPr>
          <w:p>
            <w:pPr>
              <w:pStyle w:val="0"/>
              <w:jc w:val="center"/>
            </w:pPr>
            <w:r>
              <w:rPr>
                <w:sz w:val="20"/>
              </w:rPr>
              <w:t xml:space="preserve">100</w:t>
            </w:r>
          </w:p>
        </w:tc>
        <w:tc>
          <w:tcPr>
            <w:tcW w:w="1417" w:type="dxa"/>
          </w:tcPr>
          <w:p>
            <w:pPr>
              <w:pStyle w:val="0"/>
              <w:jc w:val="center"/>
            </w:pPr>
            <w:r>
              <w:rPr>
                <w:sz w:val="20"/>
              </w:rPr>
              <w:t xml:space="preserve">100</w:t>
            </w:r>
          </w:p>
        </w:tc>
        <w:tc>
          <w:tcPr>
            <w:tcW w:w="1474" w:type="dxa"/>
          </w:tcPr>
          <w:p>
            <w:pPr>
              <w:pStyle w:val="0"/>
              <w:jc w:val="center"/>
            </w:pPr>
            <w:r>
              <w:rPr>
                <w:sz w:val="20"/>
              </w:rPr>
              <w:t xml:space="preserve">-</w:t>
            </w:r>
          </w:p>
        </w:tc>
      </w:tr>
      <w:tr>
        <w:tc>
          <w:tcPr>
            <w:tcW w:w="680" w:type="dxa"/>
          </w:tcPr>
          <w:p>
            <w:pPr>
              <w:pStyle w:val="0"/>
              <w:jc w:val="center"/>
            </w:pPr>
            <w:r>
              <w:rPr>
                <w:sz w:val="20"/>
              </w:rPr>
              <w:t xml:space="preserve">33</w:t>
            </w:r>
          </w:p>
        </w:tc>
        <w:tc>
          <w:tcPr>
            <w:tcW w:w="2268" w:type="dxa"/>
          </w:tcPr>
          <w:p>
            <w:pPr>
              <w:pStyle w:val="0"/>
            </w:pPr>
            <w:r>
              <w:rPr>
                <w:sz w:val="20"/>
              </w:rPr>
              <w:t xml:space="preserve">ИЗ 1.2. Отношение среднего объема предоставленных налоговых льгот на одного получателя к величине прожиточного минимума на душу населения по состоянию на дату принятия закона Калининградской области об областном бюджете (в год)</w:t>
            </w:r>
          </w:p>
        </w:tc>
        <w:tc>
          <w:tcPr>
            <w:tcW w:w="964" w:type="dxa"/>
          </w:tcPr>
          <w:p>
            <w:pPr>
              <w:pStyle w:val="0"/>
              <w:jc w:val="center"/>
            </w:pPr>
            <w:r>
              <w:rPr>
                <w:sz w:val="20"/>
              </w:rPr>
              <w:t xml:space="preserve">Ед.</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0,40</w:t>
            </w:r>
          </w:p>
        </w:tc>
        <w:tc>
          <w:tcPr>
            <w:tcW w:w="1417" w:type="dxa"/>
          </w:tcPr>
          <w:p>
            <w:pPr>
              <w:pStyle w:val="0"/>
              <w:jc w:val="center"/>
            </w:pPr>
            <w:r>
              <w:rPr>
                <w:sz w:val="20"/>
              </w:rPr>
              <w:t xml:space="preserve">0,35</w:t>
            </w:r>
          </w:p>
        </w:tc>
        <w:tc>
          <w:tcPr>
            <w:tcW w:w="1417" w:type="dxa"/>
          </w:tcPr>
          <w:p>
            <w:pPr>
              <w:pStyle w:val="0"/>
              <w:jc w:val="center"/>
            </w:pPr>
            <w:r>
              <w:rPr>
                <w:sz w:val="20"/>
              </w:rPr>
              <w:t xml:space="preserve">0,35</w:t>
            </w:r>
          </w:p>
        </w:tc>
        <w:tc>
          <w:tcPr>
            <w:tcW w:w="1417" w:type="dxa"/>
          </w:tcPr>
          <w:p>
            <w:pPr>
              <w:pStyle w:val="0"/>
              <w:jc w:val="center"/>
            </w:pPr>
            <w:r>
              <w:rPr>
                <w:sz w:val="20"/>
              </w:rPr>
              <w:t xml:space="preserve">0,35</w:t>
            </w:r>
          </w:p>
        </w:tc>
        <w:tc>
          <w:tcPr>
            <w:tcW w:w="1417" w:type="dxa"/>
          </w:tcPr>
          <w:p>
            <w:pPr>
              <w:pStyle w:val="0"/>
              <w:jc w:val="center"/>
            </w:pPr>
            <w:r>
              <w:rPr>
                <w:sz w:val="20"/>
              </w:rPr>
              <w:t xml:space="preserve">0,35</w:t>
            </w:r>
          </w:p>
        </w:tc>
        <w:tc>
          <w:tcPr>
            <w:tcW w:w="1361" w:type="dxa"/>
          </w:tcPr>
          <w:p>
            <w:pPr>
              <w:pStyle w:val="0"/>
              <w:jc w:val="center"/>
            </w:pPr>
            <w:r>
              <w:rPr>
                <w:sz w:val="20"/>
              </w:rPr>
              <w:t xml:space="preserve">0,35</w:t>
            </w:r>
          </w:p>
        </w:tc>
        <w:tc>
          <w:tcPr>
            <w:tcW w:w="1361" w:type="dxa"/>
          </w:tcPr>
          <w:p>
            <w:pPr>
              <w:pStyle w:val="0"/>
              <w:jc w:val="center"/>
            </w:pPr>
            <w:r>
              <w:rPr>
                <w:sz w:val="20"/>
              </w:rPr>
              <w:t xml:space="preserve">0,35</w:t>
            </w:r>
          </w:p>
        </w:tc>
        <w:tc>
          <w:tcPr>
            <w:tcW w:w="1304" w:type="dxa"/>
          </w:tcPr>
          <w:p>
            <w:pPr>
              <w:pStyle w:val="0"/>
              <w:jc w:val="center"/>
            </w:pPr>
            <w:r>
              <w:rPr>
                <w:sz w:val="20"/>
              </w:rPr>
              <w:t xml:space="preserve">0,35</w:t>
            </w:r>
          </w:p>
        </w:tc>
        <w:tc>
          <w:tcPr>
            <w:tcW w:w="1361" w:type="dxa"/>
          </w:tcPr>
          <w:p>
            <w:pPr>
              <w:pStyle w:val="0"/>
              <w:jc w:val="center"/>
            </w:pPr>
            <w:r>
              <w:rPr>
                <w:sz w:val="20"/>
              </w:rPr>
              <w:t xml:space="preserve">0,35</w:t>
            </w:r>
          </w:p>
        </w:tc>
        <w:tc>
          <w:tcPr>
            <w:tcW w:w="1417" w:type="dxa"/>
          </w:tcPr>
          <w:p>
            <w:pPr>
              <w:pStyle w:val="0"/>
              <w:jc w:val="center"/>
            </w:pPr>
            <w:r>
              <w:rPr>
                <w:sz w:val="20"/>
              </w:rPr>
              <w:t xml:space="preserve">0,35</w:t>
            </w:r>
          </w:p>
        </w:tc>
        <w:tc>
          <w:tcPr>
            <w:tcW w:w="1474" w:type="dxa"/>
          </w:tcPr>
          <w:p>
            <w:pPr>
              <w:pStyle w:val="0"/>
              <w:jc w:val="center"/>
            </w:pPr>
            <w:r>
              <w:rPr>
                <w:sz w:val="20"/>
              </w:rPr>
              <w:t xml:space="preserve">-</w:t>
            </w:r>
          </w:p>
        </w:tc>
      </w:tr>
      <w:tr>
        <w:tc>
          <w:tcPr>
            <w:tcW w:w="680" w:type="dxa"/>
          </w:tcPr>
          <w:p>
            <w:pPr>
              <w:pStyle w:val="0"/>
              <w:jc w:val="center"/>
            </w:pPr>
            <w:r>
              <w:rPr>
                <w:sz w:val="20"/>
              </w:rPr>
              <w:t xml:space="preserve">34</w:t>
            </w:r>
          </w:p>
        </w:tc>
        <w:tc>
          <w:tcPr>
            <w:tcW w:w="2268" w:type="dxa"/>
          </w:tcPr>
          <w:p>
            <w:pPr>
              <w:pStyle w:val="0"/>
            </w:pPr>
            <w:r>
              <w:rPr>
                <w:sz w:val="20"/>
              </w:rPr>
              <w:t xml:space="preserve">ИЗ 1.3. Доля численности населения с денежными доходами ниже величины прожиточного минимума в общей численности населения Калининградской области (в год)</w:t>
            </w:r>
          </w:p>
        </w:tc>
        <w:tc>
          <w:tcPr>
            <w:tcW w:w="964" w:type="dxa"/>
          </w:tcPr>
          <w:p>
            <w:pPr>
              <w:pStyle w:val="0"/>
              <w:jc w:val="center"/>
            </w:pPr>
            <w:r>
              <w:rPr>
                <w:sz w:val="20"/>
              </w:rPr>
              <w:t xml:space="preserve">%</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12,9</w:t>
            </w:r>
          </w:p>
        </w:tc>
        <w:tc>
          <w:tcPr>
            <w:tcW w:w="1417" w:type="dxa"/>
          </w:tcPr>
          <w:p>
            <w:pPr>
              <w:pStyle w:val="0"/>
              <w:jc w:val="center"/>
            </w:pPr>
            <w:r>
              <w:rPr>
                <w:sz w:val="20"/>
              </w:rPr>
              <w:t xml:space="preserve">12,1</w:t>
            </w:r>
          </w:p>
        </w:tc>
        <w:tc>
          <w:tcPr>
            <w:tcW w:w="1417" w:type="dxa"/>
          </w:tcPr>
          <w:p>
            <w:pPr>
              <w:pStyle w:val="0"/>
              <w:jc w:val="center"/>
            </w:pPr>
            <w:r>
              <w:rPr>
                <w:sz w:val="20"/>
              </w:rPr>
              <w:t xml:space="preserve">11,4</w:t>
            </w:r>
          </w:p>
        </w:tc>
        <w:tc>
          <w:tcPr>
            <w:tcW w:w="1417" w:type="dxa"/>
          </w:tcPr>
          <w:p>
            <w:pPr>
              <w:pStyle w:val="0"/>
              <w:jc w:val="center"/>
            </w:pPr>
            <w:r>
              <w:rPr>
                <w:sz w:val="20"/>
              </w:rPr>
              <w:t xml:space="preserve">10,7</w:t>
            </w:r>
          </w:p>
        </w:tc>
        <w:tc>
          <w:tcPr>
            <w:tcW w:w="1417" w:type="dxa"/>
          </w:tcPr>
          <w:p>
            <w:pPr>
              <w:pStyle w:val="0"/>
              <w:jc w:val="center"/>
            </w:pPr>
            <w:r>
              <w:rPr>
                <w:sz w:val="20"/>
              </w:rPr>
              <w:t xml:space="preserve">10,5</w:t>
            </w:r>
          </w:p>
        </w:tc>
        <w:tc>
          <w:tcPr>
            <w:tcW w:w="1361" w:type="dxa"/>
          </w:tcPr>
          <w:p>
            <w:pPr>
              <w:pStyle w:val="0"/>
              <w:jc w:val="center"/>
            </w:pPr>
            <w:r>
              <w:rPr>
                <w:sz w:val="20"/>
              </w:rPr>
              <w:t xml:space="preserve">10,3</w:t>
            </w:r>
          </w:p>
        </w:tc>
        <w:tc>
          <w:tcPr>
            <w:tcW w:w="1361" w:type="dxa"/>
          </w:tcPr>
          <w:p>
            <w:pPr>
              <w:pStyle w:val="0"/>
              <w:jc w:val="center"/>
            </w:pPr>
            <w:r>
              <w:rPr>
                <w:sz w:val="20"/>
              </w:rPr>
              <w:t xml:space="preserve">9,6</w:t>
            </w:r>
          </w:p>
        </w:tc>
        <w:tc>
          <w:tcPr>
            <w:tcW w:w="1304" w:type="dxa"/>
          </w:tcPr>
          <w:p>
            <w:pPr>
              <w:pStyle w:val="0"/>
              <w:jc w:val="center"/>
            </w:pPr>
            <w:r>
              <w:rPr>
                <w:sz w:val="20"/>
              </w:rPr>
              <w:t xml:space="preserve">8,8</w:t>
            </w:r>
          </w:p>
        </w:tc>
        <w:tc>
          <w:tcPr>
            <w:tcW w:w="1361" w:type="dxa"/>
          </w:tcPr>
          <w:p>
            <w:pPr>
              <w:pStyle w:val="0"/>
              <w:jc w:val="center"/>
            </w:pPr>
            <w:r>
              <w:rPr>
                <w:sz w:val="20"/>
              </w:rPr>
              <w:t xml:space="preserve">8,0</w:t>
            </w:r>
          </w:p>
        </w:tc>
        <w:tc>
          <w:tcPr>
            <w:tcW w:w="1417" w:type="dxa"/>
          </w:tcPr>
          <w:p>
            <w:pPr>
              <w:pStyle w:val="0"/>
              <w:jc w:val="center"/>
            </w:pPr>
            <w:r>
              <w:rPr>
                <w:sz w:val="20"/>
              </w:rPr>
              <w:t xml:space="preserve">6,9</w:t>
            </w:r>
          </w:p>
        </w:tc>
        <w:tc>
          <w:tcPr>
            <w:tcW w:w="1474" w:type="dxa"/>
          </w:tcPr>
          <w:p>
            <w:pPr>
              <w:pStyle w:val="0"/>
              <w:jc w:val="center"/>
            </w:pPr>
            <w:r>
              <w:rPr>
                <w:sz w:val="20"/>
              </w:rPr>
              <w:t xml:space="preserve">-</w:t>
            </w:r>
          </w:p>
        </w:tc>
      </w:tr>
      <w:tr>
        <w:tc>
          <w:tcPr>
            <w:tcW w:w="680" w:type="dxa"/>
          </w:tcPr>
          <w:p>
            <w:pPr>
              <w:pStyle w:val="0"/>
              <w:jc w:val="center"/>
            </w:pPr>
            <w:r>
              <w:rPr>
                <w:sz w:val="20"/>
              </w:rPr>
              <w:t xml:space="preserve">35</w:t>
            </w:r>
          </w:p>
        </w:tc>
        <w:tc>
          <w:tcPr>
            <w:tcW w:w="2268"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03100</w:t>
            </w:r>
          </w:p>
        </w:tc>
        <w:tc>
          <w:tcPr>
            <w:tcW w:w="1134" w:type="dxa"/>
          </w:tcPr>
          <w:p>
            <w:pPr>
              <w:pStyle w:val="0"/>
              <w:jc w:val="center"/>
            </w:pPr>
            <w:r>
              <w:rPr>
                <w:sz w:val="20"/>
              </w:rPr>
              <w:t xml:space="preserve">-</w:t>
            </w:r>
          </w:p>
        </w:tc>
        <w:tc>
          <w:tcPr>
            <w:tcW w:w="1417" w:type="dxa"/>
          </w:tcPr>
          <w:p>
            <w:pPr>
              <w:pStyle w:val="0"/>
              <w:jc w:val="center"/>
            </w:pPr>
            <w:r>
              <w:rPr>
                <w:sz w:val="20"/>
              </w:rPr>
              <w:t xml:space="preserve">8481270,7</w:t>
            </w:r>
          </w:p>
        </w:tc>
        <w:tc>
          <w:tcPr>
            <w:tcW w:w="1417" w:type="dxa"/>
          </w:tcPr>
          <w:p>
            <w:pPr>
              <w:pStyle w:val="0"/>
              <w:jc w:val="center"/>
            </w:pPr>
            <w:r>
              <w:rPr>
                <w:sz w:val="20"/>
              </w:rPr>
              <w:t xml:space="preserve">8599228,5</w:t>
            </w:r>
          </w:p>
        </w:tc>
        <w:tc>
          <w:tcPr>
            <w:tcW w:w="1417" w:type="dxa"/>
          </w:tcPr>
          <w:p>
            <w:pPr>
              <w:pStyle w:val="0"/>
              <w:jc w:val="center"/>
            </w:pPr>
            <w:r>
              <w:rPr>
                <w:sz w:val="20"/>
              </w:rPr>
              <w:t xml:space="preserve">7689785,5</w:t>
            </w:r>
          </w:p>
        </w:tc>
        <w:tc>
          <w:tcPr>
            <w:tcW w:w="1417" w:type="dxa"/>
          </w:tcPr>
          <w:p>
            <w:pPr>
              <w:pStyle w:val="0"/>
              <w:jc w:val="center"/>
            </w:pPr>
            <w:r>
              <w:rPr>
                <w:sz w:val="20"/>
              </w:rPr>
              <w:t xml:space="preserve">8286410,7</w:t>
            </w:r>
          </w:p>
        </w:tc>
        <w:tc>
          <w:tcPr>
            <w:tcW w:w="1361" w:type="dxa"/>
          </w:tcPr>
          <w:p>
            <w:pPr>
              <w:pStyle w:val="0"/>
              <w:jc w:val="center"/>
            </w:pPr>
            <w:r>
              <w:rPr>
                <w:sz w:val="20"/>
              </w:rPr>
              <w:t xml:space="preserve">3457541,9</w:t>
            </w:r>
          </w:p>
        </w:tc>
        <w:tc>
          <w:tcPr>
            <w:tcW w:w="1361" w:type="dxa"/>
          </w:tcPr>
          <w:p>
            <w:pPr>
              <w:pStyle w:val="0"/>
              <w:jc w:val="center"/>
            </w:pPr>
            <w:r>
              <w:rPr>
                <w:sz w:val="20"/>
              </w:rPr>
              <w:t xml:space="preserve">3497581,3</w:t>
            </w:r>
          </w:p>
        </w:tc>
        <w:tc>
          <w:tcPr>
            <w:tcW w:w="1304" w:type="dxa"/>
          </w:tcPr>
          <w:p>
            <w:pPr>
              <w:pStyle w:val="0"/>
              <w:jc w:val="center"/>
            </w:pPr>
            <w:r>
              <w:rPr>
                <w:sz w:val="20"/>
              </w:rPr>
              <w:t xml:space="preserve">3537171,4</w:t>
            </w:r>
          </w:p>
        </w:tc>
        <w:tc>
          <w:tcPr>
            <w:tcW w:w="1361" w:type="dxa"/>
          </w:tcPr>
          <w:p>
            <w:pPr>
              <w:pStyle w:val="0"/>
              <w:jc w:val="center"/>
            </w:pPr>
            <w:r>
              <w:rPr>
                <w:sz w:val="20"/>
              </w:rPr>
              <w:t xml:space="preserve">3577575,7</w:t>
            </w:r>
          </w:p>
        </w:tc>
        <w:tc>
          <w:tcPr>
            <w:tcW w:w="1417" w:type="dxa"/>
          </w:tcPr>
          <w:p>
            <w:pPr>
              <w:pStyle w:val="0"/>
              <w:jc w:val="center"/>
            </w:pPr>
            <w:r>
              <w:rPr>
                <w:sz w:val="20"/>
              </w:rPr>
              <w:t xml:space="preserve">3623394,1</w:t>
            </w:r>
          </w:p>
        </w:tc>
        <w:tc>
          <w:tcPr>
            <w:tcW w:w="1474" w:type="dxa"/>
          </w:tcPr>
          <w:p>
            <w:pPr>
              <w:pStyle w:val="0"/>
              <w:jc w:val="center"/>
            </w:pPr>
            <w:r>
              <w:rPr>
                <w:sz w:val="20"/>
              </w:rPr>
              <w:t xml:space="preserve">50749959,8</w:t>
            </w:r>
          </w:p>
        </w:tc>
      </w:tr>
      <w:tr>
        <w:tc>
          <w:tcPr>
            <w:tcW w:w="680" w:type="dxa"/>
          </w:tcPr>
          <w:p>
            <w:pPr>
              <w:pStyle w:val="0"/>
              <w:jc w:val="center"/>
            </w:pPr>
            <w:r>
              <w:rPr>
                <w:sz w:val="20"/>
              </w:rPr>
              <w:t xml:space="preserve">36</w:t>
            </w:r>
          </w:p>
        </w:tc>
        <w:tc>
          <w:tcPr>
            <w:gridSpan w:val="16"/>
            <w:tcW w:w="21997" w:type="dxa"/>
          </w:tcPr>
          <w:p>
            <w:pPr>
              <w:pStyle w:val="0"/>
            </w:pPr>
            <w:r>
              <w:rPr>
                <w:sz w:val="20"/>
              </w:rPr>
              <w:t xml:space="preserve">в том числе в разрезе ГРБС:</w:t>
            </w:r>
          </w:p>
        </w:tc>
      </w:tr>
      <w:tr>
        <w:tc>
          <w:tcPr>
            <w:tcW w:w="680" w:type="dxa"/>
          </w:tcPr>
          <w:p>
            <w:pPr>
              <w:pStyle w:val="0"/>
              <w:jc w:val="center"/>
            </w:pPr>
            <w:r>
              <w:rPr>
                <w:sz w:val="20"/>
              </w:rPr>
              <w:t xml:space="preserve">37</w:t>
            </w:r>
          </w:p>
        </w:tc>
        <w:tc>
          <w:tcPr>
            <w:tcW w:w="2268" w:type="dxa"/>
          </w:tcPr>
          <w:p>
            <w:pPr>
              <w:pStyle w:val="0"/>
            </w:pPr>
            <w:r>
              <w:rPr>
                <w:sz w:val="20"/>
              </w:rPr>
              <w:t xml:space="preserve">Министерство социальной политики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03100</w:t>
            </w:r>
          </w:p>
        </w:tc>
        <w:tc>
          <w:tcPr>
            <w:tcW w:w="1134" w:type="dxa"/>
          </w:tcPr>
          <w:p>
            <w:pPr>
              <w:pStyle w:val="0"/>
              <w:jc w:val="center"/>
            </w:pPr>
            <w:r>
              <w:rPr>
                <w:sz w:val="20"/>
              </w:rPr>
              <w:t xml:space="preserve">-</w:t>
            </w:r>
          </w:p>
        </w:tc>
        <w:tc>
          <w:tcPr>
            <w:tcW w:w="1417" w:type="dxa"/>
          </w:tcPr>
          <w:p>
            <w:pPr>
              <w:pStyle w:val="0"/>
              <w:jc w:val="center"/>
            </w:pPr>
            <w:r>
              <w:rPr>
                <w:sz w:val="20"/>
              </w:rPr>
              <w:t xml:space="preserve">8481270,7</w:t>
            </w:r>
          </w:p>
        </w:tc>
        <w:tc>
          <w:tcPr>
            <w:tcW w:w="1417" w:type="dxa"/>
          </w:tcPr>
          <w:p>
            <w:pPr>
              <w:pStyle w:val="0"/>
              <w:jc w:val="center"/>
            </w:pPr>
            <w:r>
              <w:rPr>
                <w:sz w:val="20"/>
              </w:rPr>
              <w:t xml:space="preserve">8599228,5</w:t>
            </w:r>
          </w:p>
        </w:tc>
        <w:tc>
          <w:tcPr>
            <w:tcW w:w="1417" w:type="dxa"/>
          </w:tcPr>
          <w:p>
            <w:pPr>
              <w:pStyle w:val="0"/>
              <w:jc w:val="center"/>
            </w:pPr>
            <w:r>
              <w:rPr>
                <w:sz w:val="20"/>
              </w:rPr>
              <w:t xml:space="preserve">7689785,5</w:t>
            </w:r>
          </w:p>
        </w:tc>
        <w:tc>
          <w:tcPr>
            <w:tcW w:w="1417" w:type="dxa"/>
          </w:tcPr>
          <w:p>
            <w:pPr>
              <w:pStyle w:val="0"/>
              <w:jc w:val="center"/>
            </w:pPr>
            <w:r>
              <w:rPr>
                <w:sz w:val="20"/>
              </w:rPr>
              <w:t xml:space="preserve">8286410,7</w:t>
            </w:r>
          </w:p>
        </w:tc>
        <w:tc>
          <w:tcPr>
            <w:tcW w:w="1361" w:type="dxa"/>
          </w:tcPr>
          <w:p>
            <w:pPr>
              <w:pStyle w:val="0"/>
              <w:jc w:val="center"/>
            </w:pPr>
            <w:r>
              <w:rPr>
                <w:sz w:val="20"/>
              </w:rPr>
              <w:t xml:space="preserve">3457541,9</w:t>
            </w:r>
          </w:p>
        </w:tc>
        <w:tc>
          <w:tcPr>
            <w:tcW w:w="1361" w:type="dxa"/>
          </w:tcPr>
          <w:p>
            <w:pPr>
              <w:pStyle w:val="0"/>
              <w:jc w:val="center"/>
            </w:pPr>
            <w:r>
              <w:rPr>
                <w:sz w:val="20"/>
              </w:rPr>
              <w:t xml:space="preserve">3497581,3</w:t>
            </w:r>
          </w:p>
        </w:tc>
        <w:tc>
          <w:tcPr>
            <w:tcW w:w="1304" w:type="dxa"/>
          </w:tcPr>
          <w:p>
            <w:pPr>
              <w:pStyle w:val="0"/>
              <w:jc w:val="center"/>
            </w:pPr>
            <w:r>
              <w:rPr>
                <w:sz w:val="20"/>
              </w:rPr>
              <w:t xml:space="preserve">3537171,4</w:t>
            </w:r>
          </w:p>
        </w:tc>
        <w:tc>
          <w:tcPr>
            <w:tcW w:w="1361" w:type="dxa"/>
          </w:tcPr>
          <w:p>
            <w:pPr>
              <w:pStyle w:val="0"/>
              <w:jc w:val="center"/>
            </w:pPr>
            <w:r>
              <w:rPr>
                <w:sz w:val="20"/>
              </w:rPr>
              <w:t xml:space="preserve">3577575,7</w:t>
            </w:r>
          </w:p>
        </w:tc>
        <w:tc>
          <w:tcPr>
            <w:tcW w:w="1417" w:type="dxa"/>
          </w:tcPr>
          <w:p>
            <w:pPr>
              <w:pStyle w:val="0"/>
              <w:jc w:val="center"/>
            </w:pPr>
            <w:r>
              <w:rPr>
                <w:sz w:val="20"/>
              </w:rPr>
              <w:t xml:space="preserve">3623394,1</w:t>
            </w:r>
          </w:p>
        </w:tc>
        <w:tc>
          <w:tcPr>
            <w:tcW w:w="1474" w:type="dxa"/>
          </w:tcPr>
          <w:p>
            <w:pPr>
              <w:pStyle w:val="0"/>
              <w:jc w:val="center"/>
            </w:pPr>
            <w:r>
              <w:rPr>
                <w:sz w:val="20"/>
              </w:rPr>
              <w:t xml:space="preserve">50749959,8</w:t>
            </w:r>
          </w:p>
        </w:tc>
      </w:tr>
      <w:tr>
        <w:tc>
          <w:tcPr>
            <w:tcW w:w="680" w:type="dxa"/>
          </w:tcPr>
          <w:p>
            <w:pPr>
              <w:pStyle w:val="0"/>
              <w:jc w:val="center"/>
            </w:pPr>
            <w:r>
              <w:rPr>
                <w:sz w:val="20"/>
              </w:rPr>
              <w:t xml:space="preserve">38</w:t>
            </w:r>
          </w:p>
        </w:tc>
        <w:tc>
          <w:tcPr>
            <w:tcW w:w="2268" w:type="dxa"/>
          </w:tcPr>
          <w:p>
            <w:pPr>
              <w:pStyle w:val="0"/>
            </w:pPr>
            <w:r>
              <w:rPr>
                <w:sz w:val="20"/>
              </w:rPr>
              <w:t xml:space="preserve">Финансирование за счет всех источников, в том числе:</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03100</w:t>
            </w:r>
          </w:p>
        </w:tc>
        <w:tc>
          <w:tcPr>
            <w:tcW w:w="1134" w:type="dxa"/>
          </w:tcPr>
          <w:p>
            <w:pPr>
              <w:pStyle w:val="0"/>
              <w:jc w:val="center"/>
            </w:pPr>
            <w:r>
              <w:rPr>
                <w:sz w:val="20"/>
              </w:rPr>
              <w:t xml:space="preserve">-</w:t>
            </w:r>
          </w:p>
        </w:tc>
        <w:tc>
          <w:tcPr>
            <w:tcW w:w="1417" w:type="dxa"/>
          </w:tcPr>
          <w:p>
            <w:pPr>
              <w:pStyle w:val="0"/>
              <w:jc w:val="center"/>
            </w:pPr>
            <w:r>
              <w:rPr>
                <w:sz w:val="20"/>
              </w:rPr>
              <w:t xml:space="preserve">8481270,7</w:t>
            </w:r>
          </w:p>
        </w:tc>
        <w:tc>
          <w:tcPr>
            <w:tcW w:w="1417" w:type="dxa"/>
          </w:tcPr>
          <w:p>
            <w:pPr>
              <w:pStyle w:val="0"/>
              <w:jc w:val="center"/>
            </w:pPr>
            <w:r>
              <w:rPr>
                <w:sz w:val="20"/>
              </w:rPr>
              <w:t xml:space="preserve">8599228,5</w:t>
            </w:r>
          </w:p>
        </w:tc>
        <w:tc>
          <w:tcPr>
            <w:tcW w:w="1417" w:type="dxa"/>
          </w:tcPr>
          <w:p>
            <w:pPr>
              <w:pStyle w:val="0"/>
              <w:jc w:val="center"/>
            </w:pPr>
            <w:r>
              <w:rPr>
                <w:sz w:val="20"/>
              </w:rPr>
              <w:t xml:space="preserve">7689785,5</w:t>
            </w:r>
          </w:p>
        </w:tc>
        <w:tc>
          <w:tcPr>
            <w:tcW w:w="1417" w:type="dxa"/>
          </w:tcPr>
          <w:p>
            <w:pPr>
              <w:pStyle w:val="0"/>
              <w:jc w:val="center"/>
            </w:pPr>
            <w:r>
              <w:rPr>
                <w:sz w:val="20"/>
              </w:rPr>
              <w:t xml:space="preserve">8286410,7</w:t>
            </w:r>
          </w:p>
        </w:tc>
        <w:tc>
          <w:tcPr>
            <w:tcW w:w="1361" w:type="dxa"/>
          </w:tcPr>
          <w:p>
            <w:pPr>
              <w:pStyle w:val="0"/>
              <w:jc w:val="center"/>
            </w:pPr>
            <w:r>
              <w:rPr>
                <w:sz w:val="20"/>
              </w:rPr>
              <w:t xml:space="preserve">3457541,9</w:t>
            </w:r>
          </w:p>
        </w:tc>
        <w:tc>
          <w:tcPr>
            <w:tcW w:w="1361" w:type="dxa"/>
          </w:tcPr>
          <w:p>
            <w:pPr>
              <w:pStyle w:val="0"/>
              <w:jc w:val="center"/>
            </w:pPr>
            <w:r>
              <w:rPr>
                <w:sz w:val="20"/>
              </w:rPr>
              <w:t xml:space="preserve">3497581,3</w:t>
            </w:r>
          </w:p>
        </w:tc>
        <w:tc>
          <w:tcPr>
            <w:tcW w:w="1304" w:type="dxa"/>
          </w:tcPr>
          <w:p>
            <w:pPr>
              <w:pStyle w:val="0"/>
              <w:jc w:val="center"/>
            </w:pPr>
            <w:r>
              <w:rPr>
                <w:sz w:val="20"/>
              </w:rPr>
              <w:t xml:space="preserve">3537171,4</w:t>
            </w:r>
          </w:p>
        </w:tc>
        <w:tc>
          <w:tcPr>
            <w:tcW w:w="1361" w:type="dxa"/>
          </w:tcPr>
          <w:p>
            <w:pPr>
              <w:pStyle w:val="0"/>
              <w:jc w:val="center"/>
            </w:pPr>
            <w:r>
              <w:rPr>
                <w:sz w:val="20"/>
              </w:rPr>
              <w:t xml:space="preserve">3577575,7</w:t>
            </w:r>
          </w:p>
        </w:tc>
        <w:tc>
          <w:tcPr>
            <w:tcW w:w="1417" w:type="dxa"/>
          </w:tcPr>
          <w:p>
            <w:pPr>
              <w:pStyle w:val="0"/>
              <w:jc w:val="center"/>
            </w:pPr>
            <w:r>
              <w:rPr>
                <w:sz w:val="20"/>
              </w:rPr>
              <w:t xml:space="preserve">3623394,1</w:t>
            </w:r>
          </w:p>
        </w:tc>
        <w:tc>
          <w:tcPr>
            <w:tcW w:w="1474" w:type="dxa"/>
          </w:tcPr>
          <w:p>
            <w:pPr>
              <w:pStyle w:val="0"/>
              <w:jc w:val="center"/>
            </w:pPr>
            <w:r>
              <w:rPr>
                <w:sz w:val="20"/>
              </w:rPr>
              <w:t xml:space="preserve">50749959,8</w:t>
            </w:r>
          </w:p>
        </w:tc>
      </w:tr>
      <w:tr>
        <w:tc>
          <w:tcPr>
            <w:tcW w:w="680" w:type="dxa"/>
          </w:tcPr>
          <w:p>
            <w:pPr>
              <w:pStyle w:val="0"/>
              <w:jc w:val="center"/>
            </w:pPr>
            <w:r>
              <w:rPr>
                <w:sz w:val="20"/>
              </w:rPr>
              <w:t xml:space="preserve">39</w:t>
            </w:r>
          </w:p>
        </w:tc>
        <w:tc>
          <w:tcPr>
            <w:tcW w:w="2268" w:type="dxa"/>
          </w:tcPr>
          <w:p>
            <w:pPr>
              <w:pStyle w:val="0"/>
            </w:pPr>
            <w:r>
              <w:rPr>
                <w:sz w:val="20"/>
              </w:rPr>
              <w:t xml:space="preserve">за счет средств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3135420,3</w:t>
            </w:r>
          </w:p>
        </w:tc>
        <w:tc>
          <w:tcPr>
            <w:tcW w:w="1417" w:type="dxa"/>
          </w:tcPr>
          <w:p>
            <w:pPr>
              <w:pStyle w:val="0"/>
              <w:jc w:val="center"/>
            </w:pPr>
            <w:r>
              <w:rPr>
                <w:sz w:val="20"/>
              </w:rPr>
              <w:t xml:space="preserve">4693625,8</w:t>
            </w:r>
          </w:p>
        </w:tc>
        <w:tc>
          <w:tcPr>
            <w:tcW w:w="1417" w:type="dxa"/>
          </w:tcPr>
          <w:p>
            <w:pPr>
              <w:pStyle w:val="0"/>
              <w:jc w:val="center"/>
            </w:pPr>
            <w:r>
              <w:rPr>
                <w:sz w:val="20"/>
              </w:rPr>
              <w:t xml:space="preserve">4652639,5</w:t>
            </w:r>
          </w:p>
        </w:tc>
        <w:tc>
          <w:tcPr>
            <w:tcW w:w="1417" w:type="dxa"/>
          </w:tcPr>
          <w:p>
            <w:pPr>
              <w:pStyle w:val="0"/>
              <w:jc w:val="center"/>
            </w:pPr>
            <w:r>
              <w:rPr>
                <w:sz w:val="20"/>
              </w:rPr>
              <w:t xml:space="preserve">5202006,0</w:t>
            </w:r>
          </w:p>
        </w:tc>
        <w:tc>
          <w:tcPr>
            <w:tcW w:w="1361" w:type="dxa"/>
          </w:tcPr>
          <w:p>
            <w:pPr>
              <w:pStyle w:val="0"/>
              <w:jc w:val="center"/>
            </w:pPr>
            <w:r>
              <w:rPr>
                <w:sz w:val="20"/>
              </w:rPr>
              <w:t xml:space="preserve">3457541,9</w:t>
            </w:r>
          </w:p>
        </w:tc>
        <w:tc>
          <w:tcPr>
            <w:tcW w:w="1361" w:type="dxa"/>
          </w:tcPr>
          <w:p>
            <w:pPr>
              <w:pStyle w:val="0"/>
              <w:jc w:val="center"/>
            </w:pPr>
            <w:r>
              <w:rPr>
                <w:sz w:val="20"/>
              </w:rPr>
              <w:t xml:space="preserve">3497581,3</w:t>
            </w:r>
          </w:p>
        </w:tc>
        <w:tc>
          <w:tcPr>
            <w:tcW w:w="1304" w:type="dxa"/>
          </w:tcPr>
          <w:p>
            <w:pPr>
              <w:pStyle w:val="0"/>
              <w:jc w:val="center"/>
            </w:pPr>
            <w:r>
              <w:rPr>
                <w:sz w:val="20"/>
              </w:rPr>
              <w:t xml:space="preserve">3537171,4</w:t>
            </w:r>
          </w:p>
        </w:tc>
        <w:tc>
          <w:tcPr>
            <w:tcW w:w="1361" w:type="dxa"/>
          </w:tcPr>
          <w:p>
            <w:pPr>
              <w:pStyle w:val="0"/>
              <w:jc w:val="center"/>
            </w:pPr>
            <w:r>
              <w:rPr>
                <w:sz w:val="20"/>
              </w:rPr>
              <w:t xml:space="preserve">3577575,7</w:t>
            </w:r>
          </w:p>
        </w:tc>
        <w:tc>
          <w:tcPr>
            <w:tcW w:w="1417" w:type="dxa"/>
          </w:tcPr>
          <w:p>
            <w:pPr>
              <w:pStyle w:val="0"/>
              <w:jc w:val="center"/>
            </w:pPr>
            <w:r>
              <w:rPr>
                <w:sz w:val="20"/>
              </w:rPr>
              <w:t xml:space="preserve">3623394,1</w:t>
            </w:r>
          </w:p>
        </w:tc>
        <w:tc>
          <w:tcPr>
            <w:tcW w:w="1474" w:type="dxa"/>
          </w:tcPr>
          <w:p>
            <w:pPr>
              <w:pStyle w:val="0"/>
              <w:jc w:val="center"/>
            </w:pPr>
            <w:r>
              <w:rPr>
                <w:sz w:val="20"/>
              </w:rPr>
              <w:t xml:space="preserve">35376956,0</w:t>
            </w:r>
          </w:p>
        </w:tc>
      </w:tr>
      <w:tr>
        <w:tc>
          <w:tcPr>
            <w:tcW w:w="680" w:type="dxa"/>
          </w:tcPr>
          <w:p>
            <w:pPr>
              <w:pStyle w:val="0"/>
              <w:jc w:val="center"/>
            </w:pPr>
            <w:r>
              <w:rPr>
                <w:sz w:val="20"/>
              </w:rPr>
              <w:t xml:space="preserve">40</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5345850,4</w:t>
            </w:r>
          </w:p>
        </w:tc>
        <w:tc>
          <w:tcPr>
            <w:tcW w:w="1417" w:type="dxa"/>
          </w:tcPr>
          <w:p>
            <w:pPr>
              <w:pStyle w:val="0"/>
              <w:jc w:val="center"/>
            </w:pPr>
            <w:r>
              <w:rPr>
                <w:sz w:val="20"/>
              </w:rPr>
              <w:t xml:space="preserve">3905602,7</w:t>
            </w:r>
          </w:p>
        </w:tc>
        <w:tc>
          <w:tcPr>
            <w:tcW w:w="1417" w:type="dxa"/>
          </w:tcPr>
          <w:p>
            <w:pPr>
              <w:pStyle w:val="0"/>
              <w:jc w:val="center"/>
            </w:pPr>
            <w:r>
              <w:rPr>
                <w:sz w:val="20"/>
              </w:rPr>
              <w:t xml:space="preserve">3037146,0</w:t>
            </w:r>
          </w:p>
        </w:tc>
        <w:tc>
          <w:tcPr>
            <w:tcW w:w="1417" w:type="dxa"/>
          </w:tcPr>
          <w:p>
            <w:pPr>
              <w:pStyle w:val="0"/>
              <w:jc w:val="center"/>
            </w:pPr>
            <w:r>
              <w:rPr>
                <w:sz w:val="20"/>
              </w:rPr>
              <w:t xml:space="preserve">3084404,7</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15373003,8</w:t>
            </w:r>
          </w:p>
        </w:tc>
      </w:tr>
      <w:tr>
        <w:tc>
          <w:tcPr>
            <w:tcW w:w="680" w:type="dxa"/>
          </w:tcPr>
          <w:p>
            <w:pPr>
              <w:pStyle w:val="0"/>
              <w:jc w:val="center"/>
            </w:pPr>
            <w:r>
              <w:rPr>
                <w:sz w:val="20"/>
              </w:rPr>
              <w:t xml:space="preserve">41</w:t>
            </w:r>
          </w:p>
        </w:tc>
        <w:tc>
          <w:tcPr>
            <w:gridSpan w:val="16"/>
            <w:tcW w:w="21997" w:type="dxa"/>
          </w:tcPr>
          <w:p>
            <w:pPr>
              <w:pStyle w:val="0"/>
            </w:pPr>
            <w:r>
              <w:rPr>
                <w:sz w:val="20"/>
              </w:rPr>
              <w:t xml:space="preserve">1.1. Основное мероприятие "Социальная поддержка льготных категорий граждан"</w:t>
            </w:r>
          </w:p>
        </w:tc>
      </w:tr>
      <w:tr>
        <w:tc>
          <w:tcPr>
            <w:tcW w:w="680" w:type="dxa"/>
          </w:tcPr>
          <w:p>
            <w:pPr>
              <w:pStyle w:val="0"/>
              <w:jc w:val="center"/>
            </w:pPr>
            <w:r>
              <w:rPr>
                <w:sz w:val="20"/>
              </w:rPr>
              <w:t xml:space="preserve">42</w:t>
            </w:r>
          </w:p>
        </w:tc>
        <w:tc>
          <w:tcPr>
            <w:tcW w:w="2268" w:type="dxa"/>
          </w:tcPr>
          <w:p>
            <w:pPr>
              <w:pStyle w:val="0"/>
            </w:pPr>
            <w:r>
              <w:rPr>
                <w:sz w:val="20"/>
              </w:rPr>
              <w:t xml:space="preserve">Показатель 1.1.1. Численность граждан льготных категорий, получивших меры социальной поддержки (в год)</w:t>
            </w:r>
          </w:p>
        </w:tc>
        <w:tc>
          <w:tcPr>
            <w:tcW w:w="964" w:type="dxa"/>
          </w:tcPr>
          <w:p>
            <w:pPr>
              <w:pStyle w:val="0"/>
              <w:jc w:val="center"/>
            </w:pPr>
            <w:r>
              <w:rPr>
                <w:sz w:val="20"/>
              </w:rPr>
              <w:t xml:space="preserve">Чел.</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82484</w:t>
            </w:r>
          </w:p>
        </w:tc>
        <w:tc>
          <w:tcPr>
            <w:tcW w:w="1417" w:type="dxa"/>
          </w:tcPr>
          <w:p>
            <w:pPr>
              <w:pStyle w:val="0"/>
              <w:jc w:val="center"/>
            </w:pPr>
            <w:r>
              <w:rPr>
                <w:sz w:val="20"/>
              </w:rPr>
              <w:t xml:space="preserve">80385</w:t>
            </w:r>
          </w:p>
        </w:tc>
        <w:tc>
          <w:tcPr>
            <w:tcW w:w="1417" w:type="dxa"/>
          </w:tcPr>
          <w:p>
            <w:pPr>
              <w:pStyle w:val="0"/>
              <w:jc w:val="center"/>
            </w:pPr>
            <w:r>
              <w:rPr>
                <w:sz w:val="20"/>
              </w:rPr>
              <w:t xml:space="preserve">75415</w:t>
            </w:r>
          </w:p>
        </w:tc>
        <w:tc>
          <w:tcPr>
            <w:tcW w:w="1417" w:type="dxa"/>
          </w:tcPr>
          <w:p>
            <w:pPr>
              <w:pStyle w:val="0"/>
              <w:jc w:val="center"/>
            </w:pPr>
            <w:r>
              <w:rPr>
                <w:sz w:val="20"/>
              </w:rPr>
              <w:t xml:space="preserve">75415</w:t>
            </w:r>
          </w:p>
        </w:tc>
        <w:tc>
          <w:tcPr>
            <w:tcW w:w="1417" w:type="dxa"/>
          </w:tcPr>
          <w:p>
            <w:pPr>
              <w:pStyle w:val="0"/>
              <w:jc w:val="center"/>
            </w:pPr>
            <w:r>
              <w:rPr>
                <w:sz w:val="20"/>
              </w:rPr>
              <w:t xml:space="preserve">75415</w:t>
            </w:r>
          </w:p>
        </w:tc>
        <w:tc>
          <w:tcPr>
            <w:tcW w:w="1361" w:type="dxa"/>
          </w:tcPr>
          <w:p>
            <w:pPr>
              <w:pStyle w:val="0"/>
              <w:jc w:val="center"/>
            </w:pPr>
            <w:r>
              <w:rPr>
                <w:sz w:val="20"/>
              </w:rPr>
              <w:t xml:space="preserve">75415</w:t>
            </w:r>
          </w:p>
        </w:tc>
        <w:tc>
          <w:tcPr>
            <w:tcW w:w="1361" w:type="dxa"/>
          </w:tcPr>
          <w:p>
            <w:pPr>
              <w:pStyle w:val="0"/>
              <w:jc w:val="center"/>
            </w:pPr>
            <w:r>
              <w:rPr>
                <w:sz w:val="20"/>
              </w:rPr>
              <w:t xml:space="preserve">75415</w:t>
            </w:r>
          </w:p>
        </w:tc>
        <w:tc>
          <w:tcPr>
            <w:tcW w:w="1304" w:type="dxa"/>
          </w:tcPr>
          <w:p>
            <w:pPr>
              <w:pStyle w:val="0"/>
              <w:jc w:val="center"/>
            </w:pPr>
            <w:r>
              <w:rPr>
                <w:sz w:val="20"/>
              </w:rPr>
              <w:t xml:space="preserve">75415</w:t>
            </w:r>
          </w:p>
        </w:tc>
        <w:tc>
          <w:tcPr>
            <w:tcW w:w="1361" w:type="dxa"/>
          </w:tcPr>
          <w:p>
            <w:pPr>
              <w:pStyle w:val="0"/>
              <w:jc w:val="center"/>
            </w:pPr>
            <w:r>
              <w:rPr>
                <w:sz w:val="20"/>
              </w:rPr>
              <w:t xml:space="preserve">75415</w:t>
            </w:r>
          </w:p>
        </w:tc>
        <w:tc>
          <w:tcPr>
            <w:tcW w:w="1417" w:type="dxa"/>
          </w:tcPr>
          <w:p>
            <w:pPr>
              <w:pStyle w:val="0"/>
              <w:jc w:val="center"/>
            </w:pPr>
            <w:r>
              <w:rPr>
                <w:sz w:val="20"/>
              </w:rPr>
              <w:t xml:space="preserve">75415</w:t>
            </w:r>
          </w:p>
        </w:tc>
        <w:tc>
          <w:tcPr>
            <w:tcW w:w="1474" w:type="dxa"/>
          </w:tcPr>
          <w:p>
            <w:pPr>
              <w:pStyle w:val="0"/>
              <w:jc w:val="center"/>
            </w:pPr>
            <w:r>
              <w:rPr>
                <w:sz w:val="20"/>
              </w:rPr>
              <w:t xml:space="preserve">-</w:t>
            </w:r>
          </w:p>
        </w:tc>
      </w:tr>
      <w:tr>
        <w:tc>
          <w:tcPr>
            <w:tcW w:w="680" w:type="dxa"/>
          </w:tcPr>
          <w:p>
            <w:pPr>
              <w:pStyle w:val="0"/>
              <w:jc w:val="center"/>
            </w:pPr>
            <w:r>
              <w:rPr>
                <w:sz w:val="20"/>
              </w:rPr>
              <w:t xml:space="preserve">43</w:t>
            </w:r>
          </w:p>
        </w:tc>
        <w:tc>
          <w:tcPr>
            <w:tcW w:w="2268"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03101</w:t>
            </w:r>
          </w:p>
        </w:tc>
        <w:tc>
          <w:tcPr>
            <w:tcW w:w="1134" w:type="dxa"/>
          </w:tcPr>
          <w:p>
            <w:pPr>
              <w:pStyle w:val="0"/>
              <w:jc w:val="center"/>
            </w:pPr>
            <w:r>
              <w:rPr>
                <w:sz w:val="20"/>
              </w:rPr>
              <w:t xml:space="preserve">-</w:t>
            </w:r>
          </w:p>
        </w:tc>
        <w:tc>
          <w:tcPr>
            <w:tcW w:w="1417" w:type="dxa"/>
          </w:tcPr>
          <w:p>
            <w:pPr>
              <w:pStyle w:val="0"/>
              <w:jc w:val="center"/>
            </w:pPr>
            <w:r>
              <w:rPr>
                <w:sz w:val="20"/>
              </w:rPr>
              <w:t xml:space="preserve">1749788,7</w:t>
            </w:r>
          </w:p>
        </w:tc>
        <w:tc>
          <w:tcPr>
            <w:tcW w:w="1417" w:type="dxa"/>
          </w:tcPr>
          <w:p>
            <w:pPr>
              <w:pStyle w:val="0"/>
              <w:jc w:val="center"/>
            </w:pPr>
            <w:r>
              <w:rPr>
                <w:sz w:val="20"/>
              </w:rPr>
              <w:t xml:space="preserve">1791643,5</w:t>
            </w:r>
          </w:p>
        </w:tc>
        <w:tc>
          <w:tcPr>
            <w:tcW w:w="1417" w:type="dxa"/>
          </w:tcPr>
          <w:p>
            <w:pPr>
              <w:pStyle w:val="0"/>
              <w:jc w:val="center"/>
            </w:pPr>
            <w:r>
              <w:rPr>
                <w:sz w:val="20"/>
              </w:rPr>
              <w:t xml:space="preserve">1834486,9</w:t>
            </w:r>
          </w:p>
        </w:tc>
        <w:tc>
          <w:tcPr>
            <w:tcW w:w="1417" w:type="dxa"/>
          </w:tcPr>
          <w:p>
            <w:pPr>
              <w:pStyle w:val="0"/>
              <w:jc w:val="center"/>
            </w:pPr>
            <w:r>
              <w:rPr>
                <w:sz w:val="20"/>
              </w:rPr>
              <w:t xml:space="preserve">1899073,0</w:t>
            </w:r>
          </w:p>
        </w:tc>
        <w:tc>
          <w:tcPr>
            <w:tcW w:w="1361" w:type="dxa"/>
          </w:tcPr>
          <w:p>
            <w:pPr>
              <w:pStyle w:val="0"/>
              <w:jc w:val="center"/>
            </w:pPr>
            <w:r>
              <w:rPr>
                <w:sz w:val="20"/>
              </w:rPr>
              <w:t xml:space="preserve">1756981,4</w:t>
            </w:r>
          </w:p>
        </w:tc>
        <w:tc>
          <w:tcPr>
            <w:tcW w:w="1361" w:type="dxa"/>
          </w:tcPr>
          <w:p>
            <w:pPr>
              <w:pStyle w:val="0"/>
              <w:jc w:val="center"/>
            </w:pPr>
            <w:r>
              <w:rPr>
                <w:sz w:val="20"/>
              </w:rPr>
              <w:t xml:space="preserve">1778869,4</w:t>
            </w:r>
          </w:p>
        </w:tc>
        <w:tc>
          <w:tcPr>
            <w:tcW w:w="1304" w:type="dxa"/>
          </w:tcPr>
          <w:p>
            <w:pPr>
              <w:pStyle w:val="0"/>
              <w:jc w:val="center"/>
            </w:pPr>
            <w:r>
              <w:rPr>
                <w:sz w:val="20"/>
              </w:rPr>
              <w:t xml:space="preserve">1800511,7</w:t>
            </w:r>
          </w:p>
        </w:tc>
        <w:tc>
          <w:tcPr>
            <w:tcW w:w="1361" w:type="dxa"/>
          </w:tcPr>
          <w:p>
            <w:pPr>
              <w:pStyle w:val="0"/>
              <w:jc w:val="center"/>
            </w:pPr>
            <w:r>
              <w:rPr>
                <w:sz w:val="20"/>
              </w:rPr>
              <w:t xml:space="preserve">1822599,0</w:t>
            </w:r>
          </w:p>
        </w:tc>
        <w:tc>
          <w:tcPr>
            <w:tcW w:w="1417" w:type="dxa"/>
          </w:tcPr>
          <w:p>
            <w:pPr>
              <w:pStyle w:val="0"/>
              <w:jc w:val="center"/>
            </w:pPr>
            <w:r>
              <w:rPr>
                <w:sz w:val="20"/>
              </w:rPr>
              <w:t xml:space="preserve">1847646,1</w:t>
            </w:r>
          </w:p>
        </w:tc>
        <w:tc>
          <w:tcPr>
            <w:tcW w:w="1474" w:type="dxa"/>
          </w:tcPr>
          <w:p>
            <w:pPr>
              <w:pStyle w:val="0"/>
              <w:jc w:val="center"/>
            </w:pPr>
            <w:r>
              <w:rPr>
                <w:sz w:val="20"/>
              </w:rPr>
              <w:t xml:space="preserve">16281599,7</w:t>
            </w:r>
          </w:p>
        </w:tc>
      </w:tr>
      <w:tr>
        <w:tc>
          <w:tcPr>
            <w:tcW w:w="680" w:type="dxa"/>
          </w:tcPr>
          <w:p>
            <w:pPr>
              <w:pStyle w:val="0"/>
              <w:jc w:val="center"/>
            </w:pPr>
            <w:r>
              <w:rPr>
                <w:sz w:val="20"/>
              </w:rPr>
              <w:t xml:space="preserve">44</w:t>
            </w:r>
          </w:p>
        </w:tc>
        <w:tc>
          <w:tcPr>
            <w:gridSpan w:val="16"/>
            <w:tcW w:w="21997" w:type="dxa"/>
          </w:tcPr>
          <w:p>
            <w:pPr>
              <w:pStyle w:val="0"/>
            </w:pPr>
            <w:r>
              <w:rPr>
                <w:sz w:val="20"/>
              </w:rPr>
              <w:t xml:space="preserve">в том числе в разрезе ГРБС:</w:t>
            </w:r>
          </w:p>
        </w:tc>
      </w:tr>
      <w:tr>
        <w:tc>
          <w:tcPr>
            <w:tcW w:w="680" w:type="dxa"/>
          </w:tcPr>
          <w:p>
            <w:pPr>
              <w:pStyle w:val="0"/>
              <w:jc w:val="center"/>
            </w:pPr>
            <w:r>
              <w:rPr>
                <w:sz w:val="20"/>
              </w:rPr>
              <w:t xml:space="preserve">45</w:t>
            </w:r>
          </w:p>
        </w:tc>
        <w:tc>
          <w:tcPr>
            <w:tcW w:w="2268" w:type="dxa"/>
          </w:tcPr>
          <w:p>
            <w:pPr>
              <w:pStyle w:val="0"/>
            </w:pPr>
            <w:r>
              <w:rPr>
                <w:sz w:val="20"/>
              </w:rPr>
              <w:t xml:space="preserve">Министерство социальной политики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03101</w:t>
            </w:r>
          </w:p>
        </w:tc>
        <w:tc>
          <w:tcPr>
            <w:tcW w:w="1134" w:type="dxa"/>
          </w:tcPr>
          <w:p>
            <w:pPr>
              <w:pStyle w:val="0"/>
              <w:jc w:val="center"/>
            </w:pPr>
            <w:r>
              <w:rPr>
                <w:sz w:val="20"/>
              </w:rPr>
              <w:t xml:space="preserve">-</w:t>
            </w:r>
          </w:p>
        </w:tc>
        <w:tc>
          <w:tcPr>
            <w:tcW w:w="1417" w:type="dxa"/>
          </w:tcPr>
          <w:p>
            <w:pPr>
              <w:pStyle w:val="0"/>
              <w:jc w:val="center"/>
            </w:pPr>
            <w:r>
              <w:rPr>
                <w:sz w:val="20"/>
              </w:rPr>
              <w:t xml:space="preserve">1749788,7</w:t>
            </w:r>
          </w:p>
        </w:tc>
        <w:tc>
          <w:tcPr>
            <w:tcW w:w="1417" w:type="dxa"/>
          </w:tcPr>
          <w:p>
            <w:pPr>
              <w:pStyle w:val="0"/>
              <w:jc w:val="center"/>
            </w:pPr>
            <w:r>
              <w:rPr>
                <w:sz w:val="20"/>
              </w:rPr>
              <w:t xml:space="preserve">1791643,5</w:t>
            </w:r>
          </w:p>
        </w:tc>
        <w:tc>
          <w:tcPr>
            <w:tcW w:w="1417" w:type="dxa"/>
          </w:tcPr>
          <w:p>
            <w:pPr>
              <w:pStyle w:val="0"/>
              <w:jc w:val="center"/>
            </w:pPr>
            <w:r>
              <w:rPr>
                <w:sz w:val="20"/>
              </w:rPr>
              <w:t xml:space="preserve">1834486,9</w:t>
            </w:r>
          </w:p>
        </w:tc>
        <w:tc>
          <w:tcPr>
            <w:tcW w:w="1417" w:type="dxa"/>
          </w:tcPr>
          <w:p>
            <w:pPr>
              <w:pStyle w:val="0"/>
              <w:jc w:val="center"/>
            </w:pPr>
            <w:r>
              <w:rPr>
                <w:sz w:val="20"/>
              </w:rPr>
              <w:t xml:space="preserve">1899073,0</w:t>
            </w:r>
          </w:p>
        </w:tc>
        <w:tc>
          <w:tcPr>
            <w:tcW w:w="1361" w:type="dxa"/>
          </w:tcPr>
          <w:p>
            <w:pPr>
              <w:pStyle w:val="0"/>
              <w:jc w:val="center"/>
            </w:pPr>
            <w:r>
              <w:rPr>
                <w:sz w:val="20"/>
              </w:rPr>
              <w:t xml:space="preserve">1756981,4</w:t>
            </w:r>
          </w:p>
        </w:tc>
        <w:tc>
          <w:tcPr>
            <w:tcW w:w="1361" w:type="dxa"/>
          </w:tcPr>
          <w:p>
            <w:pPr>
              <w:pStyle w:val="0"/>
              <w:jc w:val="center"/>
            </w:pPr>
            <w:r>
              <w:rPr>
                <w:sz w:val="20"/>
              </w:rPr>
              <w:t xml:space="preserve">1778869,4</w:t>
            </w:r>
          </w:p>
        </w:tc>
        <w:tc>
          <w:tcPr>
            <w:tcW w:w="1304" w:type="dxa"/>
          </w:tcPr>
          <w:p>
            <w:pPr>
              <w:pStyle w:val="0"/>
              <w:jc w:val="center"/>
            </w:pPr>
            <w:r>
              <w:rPr>
                <w:sz w:val="20"/>
              </w:rPr>
              <w:t xml:space="preserve">1800511,7</w:t>
            </w:r>
          </w:p>
        </w:tc>
        <w:tc>
          <w:tcPr>
            <w:tcW w:w="1361" w:type="dxa"/>
          </w:tcPr>
          <w:p>
            <w:pPr>
              <w:pStyle w:val="0"/>
              <w:jc w:val="center"/>
            </w:pPr>
            <w:r>
              <w:rPr>
                <w:sz w:val="20"/>
              </w:rPr>
              <w:t xml:space="preserve">1822599,0</w:t>
            </w:r>
          </w:p>
        </w:tc>
        <w:tc>
          <w:tcPr>
            <w:tcW w:w="1417" w:type="dxa"/>
          </w:tcPr>
          <w:p>
            <w:pPr>
              <w:pStyle w:val="0"/>
              <w:jc w:val="center"/>
            </w:pPr>
            <w:r>
              <w:rPr>
                <w:sz w:val="20"/>
              </w:rPr>
              <w:t xml:space="preserve">1847646,1</w:t>
            </w:r>
          </w:p>
        </w:tc>
        <w:tc>
          <w:tcPr>
            <w:tcW w:w="1474" w:type="dxa"/>
          </w:tcPr>
          <w:p>
            <w:pPr>
              <w:pStyle w:val="0"/>
              <w:jc w:val="center"/>
            </w:pPr>
            <w:r>
              <w:rPr>
                <w:sz w:val="20"/>
              </w:rPr>
              <w:t xml:space="preserve">16281599,7</w:t>
            </w:r>
          </w:p>
        </w:tc>
      </w:tr>
      <w:tr>
        <w:tc>
          <w:tcPr>
            <w:tcW w:w="680" w:type="dxa"/>
          </w:tcPr>
          <w:p>
            <w:pPr>
              <w:pStyle w:val="0"/>
              <w:jc w:val="center"/>
            </w:pPr>
            <w:r>
              <w:rPr>
                <w:sz w:val="20"/>
              </w:rPr>
              <w:t xml:space="preserve">46</w:t>
            </w:r>
          </w:p>
        </w:tc>
        <w:tc>
          <w:tcPr>
            <w:tcW w:w="2268" w:type="dxa"/>
          </w:tcPr>
          <w:p>
            <w:pPr>
              <w:pStyle w:val="0"/>
            </w:pPr>
            <w:r>
              <w:rPr>
                <w:sz w:val="20"/>
              </w:rPr>
              <w:t xml:space="preserve">Финансирование за счет всех источников, в том числе:</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03101</w:t>
            </w:r>
          </w:p>
        </w:tc>
        <w:tc>
          <w:tcPr>
            <w:tcW w:w="1134" w:type="dxa"/>
          </w:tcPr>
          <w:p>
            <w:pPr>
              <w:pStyle w:val="0"/>
              <w:jc w:val="center"/>
            </w:pPr>
            <w:r>
              <w:rPr>
                <w:sz w:val="20"/>
              </w:rPr>
              <w:t xml:space="preserve">-</w:t>
            </w:r>
          </w:p>
        </w:tc>
        <w:tc>
          <w:tcPr>
            <w:tcW w:w="1417" w:type="dxa"/>
          </w:tcPr>
          <w:p>
            <w:pPr>
              <w:pStyle w:val="0"/>
              <w:jc w:val="center"/>
            </w:pPr>
            <w:r>
              <w:rPr>
                <w:sz w:val="20"/>
              </w:rPr>
              <w:t xml:space="preserve">1749788,7</w:t>
            </w:r>
          </w:p>
        </w:tc>
        <w:tc>
          <w:tcPr>
            <w:tcW w:w="1417" w:type="dxa"/>
          </w:tcPr>
          <w:p>
            <w:pPr>
              <w:pStyle w:val="0"/>
              <w:jc w:val="center"/>
            </w:pPr>
            <w:r>
              <w:rPr>
                <w:sz w:val="20"/>
              </w:rPr>
              <w:t xml:space="preserve">1791643,5</w:t>
            </w:r>
          </w:p>
        </w:tc>
        <w:tc>
          <w:tcPr>
            <w:tcW w:w="1417" w:type="dxa"/>
          </w:tcPr>
          <w:p>
            <w:pPr>
              <w:pStyle w:val="0"/>
              <w:jc w:val="center"/>
            </w:pPr>
            <w:r>
              <w:rPr>
                <w:sz w:val="20"/>
              </w:rPr>
              <w:t xml:space="preserve">1834486,9</w:t>
            </w:r>
          </w:p>
        </w:tc>
        <w:tc>
          <w:tcPr>
            <w:tcW w:w="1417" w:type="dxa"/>
          </w:tcPr>
          <w:p>
            <w:pPr>
              <w:pStyle w:val="0"/>
              <w:jc w:val="center"/>
            </w:pPr>
            <w:r>
              <w:rPr>
                <w:sz w:val="20"/>
              </w:rPr>
              <w:t xml:space="preserve">1899073,0</w:t>
            </w:r>
          </w:p>
        </w:tc>
        <w:tc>
          <w:tcPr>
            <w:tcW w:w="1361" w:type="dxa"/>
          </w:tcPr>
          <w:p>
            <w:pPr>
              <w:pStyle w:val="0"/>
              <w:jc w:val="center"/>
            </w:pPr>
            <w:r>
              <w:rPr>
                <w:sz w:val="20"/>
              </w:rPr>
              <w:t xml:space="preserve">1756981,4</w:t>
            </w:r>
          </w:p>
        </w:tc>
        <w:tc>
          <w:tcPr>
            <w:tcW w:w="1361" w:type="dxa"/>
          </w:tcPr>
          <w:p>
            <w:pPr>
              <w:pStyle w:val="0"/>
              <w:jc w:val="center"/>
            </w:pPr>
            <w:r>
              <w:rPr>
                <w:sz w:val="20"/>
              </w:rPr>
              <w:t xml:space="preserve">1778869,4</w:t>
            </w:r>
          </w:p>
        </w:tc>
        <w:tc>
          <w:tcPr>
            <w:tcW w:w="1304" w:type="dxa"/>
          </w:tcPr>
          <w:p>
            <w:pPr>
              <w:pStyle w:val="0"/>
              <w:jc w:val="center"/>
            </w:pPr>
            <w:r>
              <w:rPr>
                <w:sz w:val="20"/>
              </w:rPr>
              <w:t xml:space="preserve">1800511,7</w:t>
            </w:r>
          </w:p>
        </w:tc>
        <w:tc>
          <w:tcPr>
            <w:tcW w:w="1361" w:type="dxa"/>
          </w:tcPr>
          <w:p>
            <w:pPr>
              <w:pStyle w:val="0"/>
              <w:jc w:val="center"/>
            </w:pPr>
            <w:r>
              <w:rPr>
                <w:sz w:val="20"/>
              </w:rPr>
              <w:t xml:space="preserve">1822599,0</w:t>
            </w:r>
          </w:p>
        </w:tc>
        <w:tc>
          <w:tcPr>
            <w:tcW w:w="1417" w:type="dxa"/>
          </w:tcPr>
          <w:p>
            <w:pPr>
              <w:pStyle w:val="0"/>
              <w:jc w:val="center"/>
            </w:pPr>
            <w:r>
              <w:rPr>
                <w:sz w:val="20"/>
              </w:rPr>
              <w:t xml:space="preserve">1847646,1</w:t>
            </w:r>
          </w:p>
        </w:tc>
        <w:tc>
          <w:tcPr>
            <w:tcW w:w="1474" w:type="dxa"/>
          </w:tcPr>
          <w:p>
            <w:pPr>
              <w:pStyle w:val="0"/>
              <w:jc w:val="center"/>
            </w:pPr>
            <w:r>
              <w:rPr>
                <w:sz w:val="20"/>
              </w:rPr>
              <w:t xml:space="preserve">16281599,7</w:t>
            </w:r>
          </w:p>
        </w:tc>
      </w:tr>
      <w:tr>
        <w:tc>
          <w:tcPr>
            <w:tcW w:w="680" w:type="dxa"/>
          </w:tcPr>
          <w:p>
            <w:pPr>
              <w:pStyle w:val="0"/>
              <w:jc w:val="center"/>
            </w:pPr>
            <w:r>
              <w:rPr>
                <w:sz w:val="20"/>
              </w:rPr>
              <w:t xml:space="preserve">47</w:t>
            </w:r>
          </w:p>
        </w:tc>
        <w:tc>
          <w:tcPr>
            <w:tcW w:w="2268" w:type="dxa"/>
          </w:tcPr>
          <w:p>
            <w:pPr>
              <w:pStyle w:val="0"/>
            </w:pPr>
            <w:r>
              <w:rPr>
                <w:sz w:val="20"/>
              </w:rPr>
              <w:t xml:space="preserve">за счет средств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03101</w:t>
            </w:r>
          </w:p>
        </w:tc>
        <w:tc>
          <w:tcPr>
            <w:tcW w:w="1134" w:type="dxa"/>
          </w:tcPr>
          <w:p>
            <w:pPr>
              <w:pStyle w:val="0"/>
              <w:jc w:val="center"/>
            </w:pPr>
            <w:r>
              <w:rPr>
                <w:sz w:val="20"/>
              </w:rPr>
              <w:t xml:space="preserve">-</w:t>
            </w:r>
          </w:p>
        </w:tc>
        <w:tc>
          <w:tcPr>
            <w:tcW w:w="1417" w:type="dxa"/>
          </w:tcPr>
          <w:p>
            <w:pPr>
              <w:pStyle w:val="0"/>
              <w:jc w:val="center"/>
            </w:pPr>
            <w:r>
              <w:rPr>
                <w:sz w:val="20"/>
              </w:rPr>
              <w:t xml:space="preserve">1679607,8</w:t>
            </w:r>
          </w:p>
        </w:tc>
        <w:tc>
          <w:tcPr>
            <w:tcW w:w="1417" w:type="dxa"/>
          </w:tcPr>
          <w:p>
            <w:pPr>
              <w:pStyle w:val="0"/>
              <w:jc w:val="center"/>
            </w:pPr>
            <w:r>
              <w:rPr>
                <w:sz w:val="20"/>
              </w:rPr>
              <w:t xml:space="preserve">1720138,0</w:t>
            </w:r>
          </w:p>
        </w:tc>
        <w:tc>
          <w:tcPr>
            <w:tcW w:w="1417" w:type="dxa"/>
          </w:tcPr>
          <w:p>
            <w:pPr>
              <w:pStyle w:val="0"/>
              <w:jc w:val="center"/>
            </w:pPr>
            <w:r>
              <w:rPr>
                <w:sz w:val="20"/>
              </w:rPr>
              <w:t xml:space="preserve">1760210,4</w:t>
            </w:r>
          </w:p>
        </w:tc>
        <w:tc>
          <w:tcPr>
            <w:tcW w:w="1417" w:type="dxa"/>
          </w:tcPr>
          <w:p>
            <w:pPr>
              <w:pStyle w:val="0"/>
              <w:jc w:val="center"/>
            </w:pPr>
            <w:r>
              <w:rPr>
                <w:sz w:val="20"/>
              </w:rPr>
              <w:t xml:space="preserve">1822183,8</w:t>
            </w:r>
          </w:p>
        </w:tc>
        <w:tc>
          <w:tcPr>
            <w:tcW w:w="1361" w:type="dxa"/>
          </w:tcPr>
          <w:p>
            <w:pPr>
              <w:pStyle w:val="0"/>
              <w:jc w:val="center"/>
            </w:pPr>
            <w:r>
              <w:rPr>
                <w:sz w:val="20"/>
              </w:rPr>
              <w:t xml:space="preserve">1756981,4</w:t>
            </w:r>
          </w:p>
        </w:tc>
        <w:tc>
          <w:tcPr>
            <w:tcW w:w="1361" w:type="dxa"/>
          </w:tcPr>
          <w:p>
            <w:pPr>
              <w:pStyle w:val="0"/>
              <w:jc w:val="center"/>
            </w:pPr>
            <w:r>
              <w:rPr>
                <w:sz w:val="20"/>
              </w:rPr>
              <w:t xml:space="preserve">1778869,4</w:t>
            </w:r>
          </w:p>
        </w:tc>
        <w:tc>
          <w:tcPr>
            <w:tcW w:w="1304" w:type="dxa"/>
          </w:tcPr>
          <w:p>
            <w:pPr>
              <w:pStyle w:val="0"/>
              <w:jc w:val="center"/>
            </w:pPr>
            <w:r>
              <w:rPr>
                <w:sz w:val="20"/>
              </w:rPr>
              <w:t xml:space="preserve">1800511,7</w:t>
            </w:r>
          </w:p>
        </w:tc>
        <w:tc>
          <w:tcPr>
            <w:tcW w:w="1361" w:type="dxa"/>
          </w:tcPr>
          <w:p>
            <w:pPr>
              <w:pStyle w:val="0"/>
              <w:jc w:val="center"/>
            </w:pPr>
            <w:r>
              <w:rPr>
                <w:sz w:val="20"/>
              </w:rPr>
              <w:t xml:space="preserve">1822599,0</w:t>
            </w:r>
          </w:p>
        </w:tc>
        <w:tc>
          <w:tcPr>
            <w:tcW w:w="1417" w:type="dxa"/>
          </w:tcPr>
          <w:p>
            <w:pPr>
              <w:pStyle w:val="0"/>
              <w:jc w:val="center"/>
            </w:pPr>
            <w:r>
              <w:rPr>
                <w:sz w:val="20"/>
              </w:rPr>
              <w:t xml:space="preserve">1847646,1</w:t>
            </w:r>
          </w:p>
        </w:tc>
        <w:tc>
          <w:tcPr>
            <w:tcW w:w="1474" w:type="dxa"/>
          </w:tcPr>
          <w:p>
            <w:pPr>
              <w:pStyle w:val="0"/>
              <w:jc w:val="center"/>
            </w:pPr>
            <w:r>
              <w:rPr>
                <w:sz w:val="20"/>
              </w:rPr>
              <w:t xml:space="preserve">15989089,6</w:t>
            </w:r>
          </w:p>
        </w:tc>
      </w:tr>
      <w:tr>
        <w:tc>
          <w:tcPr>
            <w:tcW w:w="680" w:type="dxa"/>
          </w:tcPr>
          <w:p>
            <w:pPr>
              <w:pStyle w:val="0"/>
              <w:jc w:val="center"/>
            </w:pPr>
            <w:r>
              <w:rPr>
                <w:sz w:val="20"/>
              </w:rPr>
              <w:t xml:space="preserve">48</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03101</w:t>
            </w:r>
          </w:p>
        </w:tc>
        <w:tc>
          <w:tcPr>
            <w:tcW w:w="1134" w:type="dxa"/>
          </w:tcPr>
          <w:p>
            <w:pPr>
              <w:pStyle w:val="0"/>
              <w:jc w:val="center"/>
            </w:pPr>
            <w:r>
              <w:rPr>
                <w:sz w:val="20"/>
              </w:rPr>
              <w:t xml:space="preserve">-</w:t>
            </w:r>
          </w:p>
        </w:tc>
        <w:tc>
          <w:tcPr>
            <w:tcW w:w="1417" w:type="dxa"/>
          </w:tcPr>
          <w:p>
            <w:pPr>
              <w:pStyle w:val="0"/>
              <w:jc w:val="center"/>
            </w:pPr>
            <w:r>
              <w:rPr>
                <w:sz w:val="20"/>
              </w:rPr>
              <w:t xml:space="preserve">70180,9</w:t>
            </w:r>
          </w:p>
        </w:tc>
        <w:tc>
          <w:tcPr>
            <w:tcW w:w="1417" w:type="dxa"/>
          </w:tcPr>
          <w:p>
            <w:pPr>
              <w:pStyle w:val="0"/>
              <w:jc w:val="center"/>
            </w:pPr>
            <w:r>
              <w:rPr>
                <w:sz w:val="20"/>
              </w:rPr>
              <w:t xml:space="preserve">71505,5</w:t>
            </w:r>
          </w:p>
        </w:tc>
        <w:tc>
          <w:tcPr>
            <w:tcW w:w="1417" w:type="dxa"/>
          </w:tcPr>
          <w:p>
            <w:pPr>
              <w:pStyle w:val="0"/>
              <w:jc w:val="center"/>
            </w:pPr>
            <w:r>
              <w:rPr>
                <w:sz w:val="20"/>
              </w:rPr>
              <w:t xml:space="preserve">74276,5</w:t>
            </w:r>
          </w:p>
        </w:tc>
        <w:tc>
          <w:tcPr>
            <w:tcW w:w="1417" w:type="dxa"/>
          </w:tcPr>
          <w:p>
            <w:pPr>
              <w:pStyle w:val="0"/>
              <w:jc w:val="center"/>
            </w:pPr>
            <w:r>
              <w:rPr>
                <w:sz w:val="20"/>
              </w:rPr>
              <w:t xml:space="preserve">76889,2</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292852,1</w:t>
            </w:r>
          </w:p>
        </w:tc>
      </w:tr>
      <w:tr>
        <w:tc>
          <w:tcPr>
            <w:tcW w:w="680" w:type="dxa"/>
          </w:tcPr>
          <w:p>
            <w:pPr>
              <w:pStyle w:val="0"/>
              <w:jc w:val="center"/>
            </w:pPr>
            <w:r>
              <w:rPr>
                <w:sz w:val="20"/>
              </w:rPr>
              <w:t xml:space="preserve">49</w:t>
            </w:r>
          </w:p>
        </w:tc>
        <w:tc>
          <w:tcPr>
            <w:gridSpan w:val="16"/>
            <w:tcW w:w="21997" w:type="dxa"/>
          </w:tcPr>
          <w:p>
            <w:pPr>
              <w:pStyle w:val="0"/>
            </w:pPr>
            <w:r>
              <w:rPr>
                <w:sz w:val="20"/>
              </w:rPr>
              <w:t xml:space="preserve">1.2. Основное мероприятие "Социальная поддержка граждан с учетом критериев нуждаемости"</w:t>
            </w:r>
          </w:p>
        </w:tc>
      </w:tr>
      <w:tr>
        <w:tc>
          <w:tcPr>
            <w:tcW w:w="680" w:type="dxa"/>
          </w:tcPr>
          <w:p>
            <w:pPr>
              <w:pStyle w:val="0"/>
              <w:jc w:val="center"/>
            </w:pPr>
            <w:r>
              <w:rPr>
                <w:sz w:val="20"/>
              </w:rPr>
              <w:t xml:space="preserve">50</w:t>
            </w:r>
          </w:p>
        </w:tc>
        <w:tc>
          <w:tcPr>
            <w:tcW w:w="2268" w:type="dxa"/>
          </w:tcPr>
          <w:p>
            <w:pPr>
              <w:pStyle w:val="0"/>
            </w:pPr>
            <w:r>
              <w:rPr>
                <w:sz w:val="20"/>
              </w:rPr>
              <w:t xml:space="preserve">Показатель 1.2.1. Доля граждан, охваченных государственной социальной помощью на основании социального контракта, в общей численности малоимущих граждан (в год)</w:t>
            </w:r>
          </w:p>
        </w:tc>
        <w:tc>
          <w:tcPr>
            <w:tcW w:w="964" w:type="dxa"/>
          </w:tcPr>
          <w:p>
            <w:pPr>
              <w:pStyle w:val="0"/>
              <w:jc w:val="center"/>
            </w:pPr>
            <w:r>
              <w:rPr>
                <w:sz w:val="20"/>
              </w:rPr>
              <w:t xml:space="preserve">%</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4,9</w:t>
            </w:r>
          </w:p>
        </w:tc>
        <w:tc>
          <w:tcPr>
            <w:tcW w:w="1417" w:type="dxa"/>
          </w:tcPr>
          <w:p>
            <w:pPr>
              <w:pStyle w:val="0"/>
              <w:jc w:val="center"/>
            </w:pPr>
            <w:r>
              <w:rPr>
                <w:sz w:val="20"/>
              </w:rPr>
              <w:t xml:space="preserve">5,4</w:t>
            </w:r>
          </w:p>
        </w:tc>
        <w:tc>
          <w:tcPr>
            <w:tcW w:w="1417" w:type="dxa"/>
          </w:tcPr>
          <w:p>
            <w:pPr>
              <w:pStyle w:val="0"/>
              <w:jc w:val="center"/>
            </w:pPr>
            <w:r>
              <w:rPr>
                <w:sz w:val="20"/>
              </w:rPr>
              <w:t xml:space="preserve">5,5</w:t>
            </w:r>
          </w:p>
        </w:tc>
        <w:tc>
          <w:tcPr>
            <w:tcW w:w="1417" w:type="dxa"/>
          </w:tcPr>
          <w:p>
            <w:pPr>
              <w:pStyle w:val="0"/>
              <w:jc w:val="center"/>
            </w:pPr>
            <w:r>
              <w:rPr>
                <w:sz w:val="20"/>
              </w:rPr>
              <w:t xml:space="preserve">6,0</w:t>
            </w:r>
          </w:p>
        </w:tc>
        <w:tc>
          <w:tcPr>
            <w:tcW w:w="1417" w:type="dxa"/>
          </w:tcPr>
          <w:p>
            <w:pPr>
              <w:pStyle w:val="0"/>
              <w:jc w:val="center"/>
            </w:pPr>
            <w:r>
              <w:rPr>
                <w:sz w:val="20"/>
              </w:rPr>
              <w:t xml:space="preserve">6,1</w:t>
            </w:r>
          </w:p>
        </w:tc>
        <w:tc>
          <w:tcPr>
            <w:tcW w:w="1361" w:type="dxa"/>
          </w:tcPr>
          <w:p>
            <w:pPr>
              <w:pStyle w:val="0"/>
              <w:jc w:val="center"/>
            </w:pPr>
            <w:r>
              <w:rPr>
                <w:sz w:val="20"/>
              </w:rPr>
              <w:t xml:space="preserve">7,3</w:t>
            </w:r>
          </w:p>
        </w:tc>
        <w:tc>
          <w:tcPr>
            <w:tcW w:w="1361" w:type="dxa"/>
          </w:tcPr>
          <w:p>
            <w:pPr>
              <w:pStyle w:val="0"/>
              <w:jc w:val="center"/>
            </w:pPr>
            <w:r>
              <w:rPr>
                <w:sz w:val="20"/>
              </w:rPr>
              <w:t xml:space="preserve">7,8</w:t>
            </w:r>
          </w:p>
        </w:tc>
        <w:tc>
          <w:tcPr>
            <w:tcW w:w="1304" w:type="dxa"/>
          </w:tcPr>
          <w:p>
            <w:pPr>
              <w:pStyle w:val="0"/>
              <w:jc w:val="center"/>
            </w:pPr>
            <w:r>
              <w:rPr>
                <w:sz w:val="20"/>
              </w:rPr>
              <w:t xml:space="preserve">8,5</w:t>
            </w:r>
          </w:p>
        </w:tc>
        <w:tc>
          <w:tcPr>
            <w:tcW w:w="1361" w:type="dxa"/>
          </w:tcPr>
          <w:p>
            <w:pPr>
              <w:pStyle w:val="0"/>
              <w:jc w:val="center"/>
            </w:pPr>
            <w:r>
              <w:rPr>
                <w:sz w:val="20"/>
              </w:rPr>
              <w:t xml:space="preserve">9,2</w:t>
            </w:r>
          </w:p>
        </w:tc>
        <w:tc>
          <w:tcPr>
            <w:tcW w:w="1417" w:type="dxa"/>
          </w:tcPr>
          <w:p>
            <w:pPr>
              <w:pStyle w:val="0"/>
              <w:jc w:val="center"/>
            </w:pPr>
            <w:r>
              <w:rPr>
                <w:sz w:val="20"/>
              </w:rPr>
              <w:t xml:space="preserve">10,7</w:t>
            </w:r>
          </w:p>
        </w:tc>
        <w:tc>
          <w:tcPr>
            <w:tcW w:w="1474" w:type="dxa"/>
          </w:tcPr>
          <w:p>
            <w:pPr>
              <w:pStyle w:val="0"/>
              <w:jc w:val="center"/>
            </w:pPr>
            <w:r>
              <w:rPr>
                <w:sz w:val="20"/>
              </w:rPr>
              <w:t xml:space="preserve">-</w:t>
            </w:r>
          </w:p>
        </w:tc>
      </w:tr>
      <w:tr>
        <w:tc>
          <w:tcPr>
            <w:tcW w:w="680" w:type="dxa"/>
          </w:tcPr>
          <w:p>
            <w:pPr>
              <w:pStyle w:val="0"/>
              <w:jc w:val="center"/>
            </w:pPr>
            <w:r>
              <w:rPr>
                <w:sz w:val="20"/>
              </w:rPr>
              <w:t xml:space="preserve">51</w:t>
            </w:r>
          </w:p>
        </w:tc>
        <w:tc>
          <w:tcPr>
            <w:tcW w:w="2268" w:type="dxa"/>
          </w:tcPr>
          <w:p>
            <w:pPr>
              <w:pStyle w:val="0"/>
            </w:pPr>
            <w:r>
              <w:rPr>
                <w:sz w:val="20"/>
              </w:rPr>
              <w:t xml:space="preserve">Показатель 1.2.2.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(в год)</w:t>
            </w:r>
          </w:p>
        </w:tc>
        <w:tc>
          <w:tcPr>
            <w:tcW w:w="964" w:type="dxa"/>
          </w:tcPr>
          <w:p>
            <w:pPr>
              <w:pStyle w:val="0"/>
              <w:jc w:val="center"/>
            </w:pPr>
            <w:r>
              <w:rPr>
                <w:sz w:val="20"/>
              </w:rPr>
              <w:t xml:space="preserve">%</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43,5</w:t>
            </w:r>
          </w:p>
        </w:tc>
        <w:tc>
          <w:tcPr>
            <w:tcW w:w="1417" w:type="dxa"/>
          </w:tcPr>
          <w:p>
            <w:pPr>
              <w:pStyle w:val="0"/>
              <w:jc w:val="center"/>
            </w:pPr>
            <w:r>
              <w:rPr>
                <w:sz w:val="20"/>
              </w:rPr>
              <w:t xml:space="preserve">46,7</w:t>
            </w:r>
          </w:p>
        </w:tc>
        <w:tc>
          <w:tcPr>
            <w:tcW w:w="1417" w:type="dxa"/>
          </w:tcPr>
          <w:p>
            <w:pPr>
              <w:pStyle w:val="0"/>
              <w:jc w:val="center"/>
            </w:pPr>
            <w:r>
              <w:rPr>
                <w:sz w:val="20"/>
              </w:rPr>
              <w:t xml:space="preserve">49,9</w:t>
            </w:r>
          </w:p>
        </w:tc>
        <w:tc>
          <w:tcPr>
            <w:tcW w:w="1417" w:type="dxa"/>
          </w:tcPr>
          <w:p>
            <w:pPr>
              <w:pStyle w:val="0"/>
              <w:jc w:val="center"/>
            </w:pPr>
            <w:r>
              <w:rPr>
                <w:sz w:val="20"/>
              </w:rPr>
              <w:t xml:space="preserve">54,1</w:t>
            </w:r>
          </w:p>
        </w:tc>
        <w:tc>
          <w:tcPr>
            <w:tcW w:w="1417" w:type="dxa"/>
          </w:tcPr>
          <w:p>
            <w:pPr>
              <w:pStyle w:val="0"/>
              <w:jc w:val="center"/>
            </w:pPr>
            <w:r>
              <w:rPr>
                <w:sz w:val="20"/>
              </w:rPr>
              <w:t xml:space="preserve">55,2</w:t>
            </w:r>
          </w:p>
        </w:tc>
        <w:tc>
          <w:tcPr>
            <w:tcW w:w="1361" w:type="dxa"/>
          </w:tcPr>
          <w:p>
            <w:pPr>
              <w:pStyle w:val="0"/>
              <w:jc w:val="center"/>
            </w:pPr>
            <w:r>
              <w:rPr>
                <w:sz w:val="20"/>
              </w:rPr>
              <w:t xml:space="preserve">56,3</w:t>
            </w:r>
          </w:p>
        </w:tc>
        <w:tc>
          <w:tcPr>
            <w:tcW w:w="1361" w:type="dxa"/>
          </w:tcPr>
          <w:p>
            <w:pPr>
              <w:pStyle w:val="0"/>
              <w:jc w:val="center"/>
            </w:pPr>
            <w:r>
              <w:rPr>
                <w:sz w:val="20"/>
              </w:rPr>
              <w:t xml:space="preserve">58,5</w:t>
            </w:r>
          </w:p>
        </w:tc>
        <w:tc>
          <w:tcPr>
            <w:tcW w:w="1304" w:type="dxa"/>
          </w:tcPr>
          <w:p>
            <w:pPr>
              <w:pStyle w:val="0"/>
              <w:jc w:val="center"/>
            </w:pPr>
            <w:r>
              <w:rPr>
                <w:sz w:val="20"/>
              </w:rPr>
              <w:t xml:space="preserve">60,7</w:t>
            </w:r>
          </w:p>
        </w:tc>
        <w:tc>
          <w:tcPr>
            <w:tcW w:w="1361" w:type="dxa"/>
          </w:tcPr>
          <w:p>
            <w:pPr>
              <w:pStyle w:val="0"/>
              <w:jc w:val="center"/>
            </w:pPr>
            <w:r>
              <w:rPr>
                <w:sz w:val="20"/>
              </w:rPr>
              <w:t xml:space="preserve">62,9</w:t>
            </w:r>
          </w:p>
        </w:tc>
        <w:tc>
          <w:tcPr>
            <w:tcW w:w="1417" w:type="dxa"/>
          </w:tcPr>
          <w:p>
            <w:pPr>
              <w:pStyle w:val="0"/>
              <w:jc w:val="center"/>
            </w:pPr>
            <w:r>
              <w:rPr>
                <w:sz w:val="20"/>
              </w:rPr>
              <w:t xml:space="preserve">65,1</w:t>
            </w:r>
          </w:p>
        </w:tc>
        <w:tc>
          <w:tcPr>
            <w:tcW w:w="1474" w:type="dxa"/>
          </w:tcPr>
          <w:p>
            <w:pPr>
              <w:pStyle w:val="0"/>
              <w:jc w:val="center"/>
            </w:pPr>
            <w:r>
              <w:rPr>
                <w:sz w:val="20"/>
              </w:rPr>
              <w:t xml:space="preserve">-</w:t>
            </w:r>
          </w:p>
        </w:tc>
      </w:tr>
      <w:tr>
        <w:tc>
          <w:tcPr>
            <w:tcW w:w="680" w:type="dxa"/>
          </w:tcPr>
          <w:p>
            <w:pPr>
              <w:pStyle w:val="0"/>
              <w:jc w:val="center"/>
            </w:pPr>
            <w:r>
              <w:rPr>
                <w:sz w:val="20"/>
              </w:rPr>
              <w:t xml:space="preserve">52</w:t>
            </w:r>
          </w:p>
        </w:tc>
        <w:tc>
          <w:tcPr>
            <w:tcW w:w="2268" w:type="dxa"/>
          </w:tcPr>
          <w:p>
            <w:pPr>
              <w:pStyle w:val="0"/>
            </w:pPr>
            <w:r>
              <w:rPr>
                <w:sz w:val="20"/>
              </w:rPr>
              <w:t xml:space="preserve">Показатель 1.2.3.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Калининградской области,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964" w:type="dxa"/>
          </w:tcPr>
          <w:p>
            <w:pPr>
              <w:pStyle w:val="0"/>
              <w:jc w:val="center"/>
            </w:pPr>
            <w:r>
              <w:rPr>
                <w:sz w:val="20"/>
              </w:rPr>
              <w:t xml:space="preserve">%</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15,2</w:t>
            </w:r>
          </w:p>
        </w:tc>
        <w:tc>
          <w:tcPr>
            <w:tcW w:w="1417" w:type="dxa"/>
          </w:tcPr>
          <w:p>
            <w:pPr>
              <w:pStyle w:val="0"/>
              <w:jc w:val="center"/>
            </w:pPr>
            <w:r>
              <w:rPr>
                <w:sz w:val="20"/>
              </w:rPr>
              <w:t xml:space="preserve">17,4</w:t>
            </w:r>
          </w:p>
        </w:tc>
        <w:tc>
          <w:tcPr>
            <w:tcW w:w="1417" w:type="dxa"/>
          </w:tcPr>
          <w:p>
            <w:pPr>
              <w:pStyle w:val="0"/>
              <w:jc w:val="center"/>
            </w:pPr>
            <w:r>
              <w:rPr>
                <w:sz w:val="20"/>
              </w:rPr>
              <w:t xml:space="preserve">20,6</w:t>
            </w:r>
          </w:p>
        </w:tc>
        <w:tc>
          <w:tcPr>
            <w:tcW w:w="1417" w:type="dxa"/>
          </w:tcPr>
          <w:p>
            <w:pPr>
              <w:pStyle w:val="0"/>
              <w:jc w:val="center"/>
            </w:pPr>
            <w:r>
              <w:rPr>
                <w:sz w:val="20"/>
              </w:rPr>
              <w:t xml:space="preserve">23,8</w:t>
            </w:r>
          </w:p>
        </w:tc>
        <w:tc>
          <w:tcPr>
            <w:tcW w:w="1417" w:type="dxa"/>
          </w:tcPr>
          <w:p>
            <w:pPr>
              <w:pStyle w:val="0"/>
              <w:jc w:val="center"/>
            </w:pPr>
            <w:r>
              <w:rPr>
                <w:sz w:val="20"/>
              </w:rPr>
              <w:t xml:space="preserve">24,9</w:t>
            </w:r>
          </w:p>
        </w:tc>
        <w:tc>
          <w:tcPr>
            <w:tcW w:w="1361" w:type="dxa"/>
          </w:tcPr>
          <w:p>
            <w:pPr>
              <w:pStyle w:val="0"/>
              <w:jc w:val="center"/>
            </w:pPr>
            <w:r>
              <w:rPr>
                <w:sz w:val="20"/>
              </w:rPr>
              <w:t xml:space="preserve">26</w:t>
            </w:r>
          </w:p>
        </w:tc>
        <w:tc>
          <w:tcPr>
            <w:tcW w:w="1361" w:type="dxa"/>
          </w:tcPr>
          <w:p>
            <w:pPr>
              <w:pStyle w:val="0"/>
              <w:jc w:val="center"/>
            </w:pPr>
            <w:r>
              <w:rPr>
                <w:sz w:val="20"/>
              </w:rPr>
              <w:t xml:space="preserve">27,1</w:t>
            </w:r>
          </w:p>
        </w:tc>
        <w:tc>
          <w:tcPr>
            <w:tcW w:w="1304" w:type="dxa"/>
          </w:tcPr>
          <w:p>
            <w:pPr>
              <w:pStyle w:val="0"/>
              <w:jc w:val="center"/>
            </w:pPr>
            <w:r>
              <w:rPr>
                <w:sz w:val="20"/>
              </w:rPr>
              <w:t xml:space="preserve">28,2</w:t>
            </w:r>
          </w:p>
        </w:tc>
        <w:tc>
          <w:tcPr>
            <w:tcW w:w="1361" w:type="dxa"/>
          </w:tcPr>
          <w:p>
            <w:pPr>
              <w:pStyle w:val="0"/>
              <w:jc w:val="center"/>
            </w:pPr>
            <w:r>
              <w:rPr>
                <w:sz w:val="20"/>
              </w:rPr>
              <w:t xml:space="preserve">30,4</w:t>
            </w:r>
          </w:p>
        </w:tc>
        <w:tc>
          <w:tcPr>
            <w:tcW w:w="1417" w:type="dxa"/>
          </w:tcPr>
          <w:p>
            <w:pPr>
              <w:pStyle w:val="0"/>
              <w:jc w:val="center"/>
            </w:pPr>
            <w:r>
              <w:rPr>
                <w:sz w:val="20"/>
              </w:rPr>
              <w:t xml:space="preserve">32,6</w:t>
            </w:r>
          </w:p>
        </w:tc>
        <w:tc>
          <w:tcPr>
            <w:tcW w:w="1474" w:type="dxa"/>
          </w:tcPr>
          <w:p>
            <w:pPr>
              <w:pStyle w:val="0"/>
              <w:jc w:val="center"/>
            </w:pPr>
            <w:r>
              <w:rPr>
                <w:sz w:val="20"/>
              </w:rPr>
              <w:t xml:space="preserve">-</w:t>
            </w:r>
          </w:p>
        </w:tc>
      </w:tr>
      <w:tr>
        <w:tc>
          <w:tcPr>
            <w:tcW w:w="680" w:type="dxa"/>
          </w:tcPr>
          <w:p>
            <w:pPr>
              <w:pStyle w:val="0"/>
              <w:jc w:val="center"/>
            </w:pPr>
            <w:r>
              <w:rPr>
                <w:sz w:val="20"/>
              </w:rPr>
              <w:t xml:space="preserve">53</w:t>
            </w:r>
          </w:p>
        </w:tc>
        <w:tc>
          <w:tcPr>
            <w:tcW w:w="2268" w:type="dxa"/>
          </w:tcPr>
          <w:p>
            <w:pPr>
              <w:pStyle w:val="0"/>
            </w:pPr>
            <w:r>
              <w:rPr>
                <w:sz w:val="20"/>
              </w:rPr>
              <w:t xml:space="preserve">Показатель 1.2.4. 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 (в год)</w:t>
            </w:r>
          </w:p>
        </w:tc>
        <w:tc>
          <w:tcPr>
            <w:tcW w:w="964" w:type="dxa"/>
          </w:tcPr>
          <w:p>
            <w:pPr>
              <w:pStyle w:val="0"/>
              <w:jc w:val="center"/>
            </w:pPr>
            <w:r>
              <w:rPr>
                <w:sz w:val="20"/>
              </w:rPr>
              <w:t xml:space="preserve">Чел.</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20526</w:t>
            </w:r>
          </w:p>
        </w:tc>
        <w:tc>
          <w:tcPr>
            <w:tcW w:w="1417" w:type="dxa"/>
          </w:tcPr>
          <w:p>
            <w:pPr>
              <w:pStyle w:val="0"/>
              <w:jc w:val="center"/>
            </w:pPr>
            <w:r>
              <w:rPr>
                <w:sz w:val="20"/>
              </w:rPr>
              <w:t xml:space="preserve">19992</w:t>
            </w:r>
          </w:p>
        </w:tc>
        <w:tc>
          <w:tcPr>
            <w:tcW w:w="1417" w:type="dxa"/>
          </w:tcPr>
          <w:p>
            <w:pPr>
              <w:pStyle w:val="0"/>
              <w:jc w:val="center"/>
            </w:pPr>
            <w:r>
              <w:rPr>
                <w:sz w:val="20"/>
              </w:rPr>
              <w:t xml:space="preserve">9375</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r>
      <w:tr>
        <w:tc>
          <w:tcPr>
            <w:tcW w:w="680" w:type="dxa"/>
          </w:tcPr>
          <w:p>
            <w:pPr>
              <w:pStyle w:val="0"/>
              <w:jc w:val="center"/>
            </w:pPr>
            <w:r>
              <w:rPr>
                <w:sz w:val="20"/>
              </w:rPr>
              <w:t xml:space="preserve">54</w:t>
            </w:r>
          </w:p>
        </w:tc>
        <w:tc>
          <w:tcPr>
            <w:tcW w:w="2268" w:type="dxa"/>
          </w:tcPr>
          <w:p>
            <w:pPr>
              <w:pStyle w:val="0"/>
            </w:pPr>
            <w:r>
              <w:rPr>
                <w:sz w:val="20"/>
              </w:rPr>
              <w:t xml:space="preserve">Показатель 1.2.5. 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 (в год)</w:t>
            </w:r>
          </w:p>
        </w:tc>
        <w:tc>
          <w:tcPr>
            <w:tcW w:w="964" w:type="dxa"/>
          </w:tcPr>
          <w:p>
            <w:pPr>
              <w:pStyle w:val="0"/>
              <w:jc w:val="center"/>
            </w:pPr>
            <w:r>
              <w:rPr>
                <w:sz w:val="20"/>
              </w:rPr>
              <w:t xml:space="preserve">%</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32,9</w:t>
            </w:r>
          </w:p>
        </w:tc>
        <w:tc>
          <w:tcPr>
            <w:tcW w:w="1417" w:type="dxa"/>
          </w:tcPr>
          <w:p>
            <w:pPr>
              <w:pStyle w:val="0"/>
              <w:jc w:val="center"/>
            </w:pPr>
            <w:r>
              <w:rPr>
                <w:sz w:val="20"/>
              </w:rPr>
              <w:t xml:space="preserve">32,8</w:t>
            </w:r>
          </w:p>
        </w:tc>
        <w:tc>
          <w:tcPr>
            <w:tcW w:w="1417" w:type="dxa"/>
          </w:tcPr>
          <w:p>
            <w:pPr>
              <w:pStyle w:val="0"/>
              <w:jc w:val="center"/>
            </w:pPr>
            <w:r>
              <w:rPr>
                <w:sz w:val="20"/>
              </w:rPr>
              <w:t xml:space="preserve">15,0</w:t>
            </w:r>
          </w:p>
        </w:tc>
        <w:tc>
          <w:tcPr>
            <w:tcW w:w="1417" w:type="dxa"/>
          </w:tcPr>
          <w:p>
            <w:pPr>
              <w:pStyle w:val="0"/>
              <w:jc w:val="center"/>
            </w:pPr>
            <w:r>
              <w:rPr>
                <w:sz w:val="20"/>
              </w:rPr>
              <w:t xml:space="preserve">0,0</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r>
      <w:tr>
        <w:tc>
          <w:tcPr>
            <w:tcW w:w="680" w:type="dxa"/>
          </w:tcPr>
          <w:p>
            <w:pPr>
              <w:pStyle w:val="0"/>
              <w:jc w:val="center"/>
            </w:pPr>
            <w:r>
              <w:rPr>
                <w:sz w:val="20"/>
              </w:rPr>
              <w:t xml:space="preserve">55</w:t>
            </w:r>
          </w:p>
        </w:tc>
        <w:tc>
          <w:tcPr>
            <w:tcW w:w="2268"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03102</w:t>
            </w:r>
          </w:p>
        </w:tc>
        <w:tc>
          <w:tcPr>
            <w:tcW w:w="1134" w:type="dxa"/>
          </w:tcPr>
          <w:p>
            <w:pPr>
              <w:pStyle w:val="0"/>
              <w:jc w:val="center"/>
            </w:pPr>
            <w:r>
              <w:rPr>
                <w:sz w:val="20"/>
              </w:rPr>
              <w:t xml:space="preserve">-</w:t>
            </w:r>
          </w:p>
        </w:tc>
        <w:tc>
          <w:tcPr>
            <w:tcW w:w="1417" w:type="dxa"/>
          </w:tcPr>
          <w:p>
            <w:pPr>
              <w:pStyle w:val="0"/>
              <w:jc w:val="center"/>
            </w:pPr>
            <w:r>
              <w:rPr>
                <w:sz w:val="20"/>
              </w:rPr>
              <w:t xml:space="preserve">5994461,1</w:t>
            </w:r>
          </w:p>
        </w:tc>
        <w:tc>
          <w:tcPr>
            <w:tcW w:w="1417" w:type="dxa"/>
          </w:tcPr>
          <w:p>
            <w:pPr>
              <w:pStyle w:val="0"/>
              <w:jc w:val="center"/>
            </w:pPr>
            <w:r>
              <w:rPr>
                <w:sz w:val="20"/>
              </w:rPr>
              <w:t xml:space="preserve">5604272,7</w:t>
            </w:r>
          </w:p>
        </w:tc>
        <w:tc>
          <w:tcPr>
            <w:tcW w:w="1417" w:type="dxa"/>
          </w:tcPr>
          <w:p>
            <w:pPr>
              <w:pStyle w:val="0"/>
              <w:jc w:val="center"/>
            </w:pPr>
            <w:r>
              <w:rPr>
                <w:sz w:val="20"/>
              </w:rPr>
              <w:t xml:space="preserve">4791708,9</w:t>
            </w:r>
          </w:p>
        </w:tc>
        <w:tc>
          <w:tcPr>
            <w:tcW w:w="1417" w:type="dxa"/>
          </w:tcPr>
          <w:p>
            <w:pPr>
              <w:pStyle w:val="0"/>
              <w:jc w:val="center"/>
            </w:pPr>
            <w:r>
              <w:rPr>
                <w:sz w:val="20"/>
              </w:rPr>
              <w:t xml:space="preserve">5317175,4</w:t>
            </w:r>
          </w:p>
        </w:tc>
        <w:tc>
          <w:tcPr>
            <w:tcW w:w="1361" w:type="dxa"/>
          </w:tcPr>
          <w:p>
            <w:pPr>
              <w:pStyle w:val="0"/>
              <w:jc w:val="center"/>
            </w:pPr>
            <w:r>
              <w:rPr>
                <w:sz w:val="20"/>
              </w:rPr>
              <w:t xml:space="preserve">1485399,3</w:t>
            </w:r>
          </w:p>
        </w:tc>
        <w:tc>
          <w:tcPr>
            <w:tcW w:w="1361" w:type="dxa"/>
          </w:tcPr>
          <w:p>
            <w:pPr>
              <w:pStyle w:val="0"/>
              <w:jc w:val="center"/>
            </w:pPr>
            <w:r>
              <w:rPr>
                <w:sz w:val="20"/>
              </w:rPr>
              <w:t xml:space="preserve">1501093,8</w:t>
            </w:r>
          </w:p>
        </w:tc>
        <w:tc>
          <w:tcPr>
            <w:tcW w:w="1304" w:type="dxa"/>
          </w:tcPr>
          <w:p>
            <w:pPr>
              <w:pStyle w:val="0"/>
              <w:jc w:val="center"/>
            </w:pPr>
            <w:r>
              <w:rPr>
                <w:sz w:val="20"/>
              </w:rPr>
              <w:t xml:space="preserve">1516612,2</w:t>
            </w:r>
          </w:p>
        </w:tc>
        <w:tc>
          <w:tcPr>
            <w:tcW w:w="1361" w:type="dxa"/>
          </w:tcPr>
          <w:p>
            <w:pPr>
              <w:pStyle w:val="0"/>
              <w:jc w:val="center"/>
            </w:pPr>
            <w:r>
              <w:rPr>
                <w:sz w:val="20"/>
              </w:rPr>
              <w:t xml:space="preserve">1532449,7</w:t>
            </w:r>
          </w:p>
        </w:tc>
        <w:tc>
          <w:tcPr>
            <w:tcW w:w="1417" w:type="dxa"/>
          </w:tcPr>
          <w:p>
            <w:pPr>
              <w:pStyle w:val="0"/>
              <w:jc w:val="center"/>
            </w:pPr>
            <w:r>
              <w:rPr>
                <w:sz w:val="20"/>
              </w:rPr>
              <w:t xml:space="preserve">1550409,4</w:t>
            </w:r>
          </w:p>
        </w:tc>
        <w:tc>
          <w:tcPr>
            <w:tcW w:w="1474" w:type="dxa"/>
          </w:tcPr>
          <w:p>
            <w:pPr>
              <w:pStyle w:val="0"/>
              <w:jc w:val="center"/>
            </w:pPr>
            <w:r>
              <w:rPr>
                <w:sz w:val="20"/>
              </w:rPr>
              <w:t xml:space="preserve">29293582,4</w:t>
            </w:r>
          </w:p>
        </w:tc>
      </w:tr>
      <w:tr>
        <w:tc>
          <w:tcPr>
            <w:tcW w:w="680" w:type="dxa"/>
          </w:tcPr>
          <w:p>
            <w:pPr>
              <w:pStyle w:val="0"/>
              <w:jc w:val="center"/>
            </w:pPr>
            <w:r>
              <w:rPr>
                <w:sz w:val="20"/>
              </w:rPr>
              <w:t xml:space="preserve">56</w:t>
            </w:r>
          </w:p>
        </w:tc>
        <w:tc>
          <w:tcPr>
            <w:gridSpan w:val="16"/>
            <w:tcW w:w="21997" w:type="dxa"/>
          </w:tcPr>
          <w:p>
            <w:pPr>
              <w:pStyle w:val="0"/>
            </w:pPr>
            <w:r>
              <w:rPr>
                <w:sz w:val="20"/>
              </w:rPr>
              <w:t xml:space="preserve">в том числе в разрезе ГРБС:</w:t>
            </w:r>
          </w:p>
        </w:tc>
      </w:tr>
      <w:tr>
        <w:tc>
          <w:tcPr>
            <w:tcW w:w="680" w:type="dxa"/>
          </w:tcPr>
          <w:p>
            <w:pPr>
              <w:pStyle w:val="0"/>
              <w:jc w:val="center"/>
            </w:pPr>
            <w:r>
              <w:rPr>
                <w:sz w:val="20"/>
              </w:rPr>
              <w:t xml:space="preserve">57</w:t>
            </w:r>
          </w:p>
        </w:tc>
        <w:tc>
          <w:tcPr>
            <w:tcW w:w="2268" w:type="dxa"/>
          </w:tcPr>
          <w:p>
            <w:pPr>
              <w:pStyle w:val="0"/>
            </w:pPr>
            <w:r>
              <w:rPr>
                <w:sz w:val="20"/>
              </w:rPr>
              <w:t xml:space="preserve">Министерство социальной политики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03102</w:t>
            </w:r>
          </w:p>
        </w:tc>
        <w:tc>
          <w:tcPr>
            <w:tcW w:w="1134" w:type="dxa"/>
          </w:tcPr>
          <w:p>
            <w:pPr>
              <w:pStyle w:val="0"/>
              <w:jc w:val="center"/>
            </w:pPr>
            <w:r>
              <w:rPr>
                <w:sz w:val="20"/>
              </w:rPr>
              <w:t xml:space="preserve">-</w:t>
            </w:r>
          </w:p>
        </w:tc>
        <w:tc>
          <w:tcPr>
            <w:tcW w:w="1417" w:type="dxa"/>
          </w:tcPr>
          <w:p>
            <w:pPr>
              <w:pStyle w:val="0"/>
              <w:jc w:val="center"/>
            </w:pPr>
            <w:r>
              <w:rPr>
                <w:sz w:val="20"/>
              </w:rPr>
              <w:t xml:space="preserve">5994461,1</w:t>
            </w:r>
          </w:p>
        </w:tc>
        <w:tc>
          <w:tcPr>
            <w:tcW w:w="1417" w:type="dxa"/>
          </w:tcPr>
          <w:p>
            <w:pPr>
              <w:pStyle w:val="0"/>
              <w:jc w:val="center"/>
            </w:pPr>
            <w:r>
              <w:rPr>
                <w:sz w:val="20"/>
              </w:rPr>
              <w:t xml:space="preserve">5604272,7</w:t>
            </w:r>
          </w:p>
        </w:tc>
        <w:tc>
          <w:tcPr>
            <w:tcW w:w="1417" w:type="dxa"/>
          </w:tcPr>
          <w:p>
            <w:pPr>
              <w:pStyle w:val="0"/>
              <w:jc w:val="center"/>
            </w:pPr>
            <w:r>
              <w:rPr>
                <w:sz w:val="20"/>
              </w:rPr>
              <w:t xml:space="preserve">4791708,9</w:t>
            </w:r>
          </w:p>
        </w:tc>
        <w:tc>
          <w:tcPr>
            <w:tcW w:w="1417" w:type="dxa"/>
          </w:tcPr>
          <w:p>
            <w:pPr>
              <w:pStyle w:val="0"/>
              <w:jc w:val="center"/>
            </w:pPr>
            <w:r>
              <w:rPr>
                <w:sz w:val="20"/>
              </w:rPr>
              <w:t xml:space="preserve">5317175,4</w:t>
            </w:r>
          </w:p>
        </w:tc>
        <w:tc>
          <w:tcPr>
            <w:tcW w:w="1361" w:type="dxa"/>
          </w:tcPr>
          <w:p>
            <w:pPr>
              <w:pStyle w:val="0"/>
              <w:jc w:val="center"/>
            </w:pPr>
            <w:r>
              <w:rPr>
                <w:sz w:val="20"/>
              </w:rPr>
              <w:t xml:space="preserve">1485399,3</w:t>
            </w:r>
          </w:p>
        </w:tc>
        <w:tc>
          <w:tcPr>
            <w:tcW w:w="1361" w:type="dxa"/>
          </w:tcPr>
          <w:p>
            <w:pPr>
              <w:pStyle w:val="0"/>
              <w:jc w:val="center"/>
            </w:pPr>
            <w:r>
              <w:rPr>
                <w:sz w:val="20"/>
              </w:rPr>
              <w:t xml:space="preserve">1501093,8</w:t>
            </w:r>
          </w:p>
        </w:tc>
        <w:tc>
          <w:tcPr>
            <w:tcW w:w="1304" w:type="dxa"/>
          </w:tcPr>
          <w:p>
            <w:pPr>
              <w:pStyle w:val="0"/>
              <w:jc w:val="center"/>
            </w:pPr>
            <w:r>
              <w:rPr>
                <w:sz w:val="20"/>
              </w:rPr>
              <w:t xml:space="preserve">1516612,2</w:t>
            </w:r>
          </w:p>
        </w:tc>
        <w:tc>
          <w:tcPr>
            <w:tcW w:w="1361" w:type="dxa"/>
          </w:tcPr>
          <w:p>
            <w:pPr>
              <w:pStyle w:val="0"/>
              <w:jc w:val="center"/>
            </w:pPr>
            <w:r>
              <w:rPr>
                <w:sz w:val="20"/>
              </w:rPr>
              <w:t xml:space="preserve">1532449,7</w:t>
            </w:r>
          </w:p>
        </w:tc>
        <w:tc>
          <w:tcPr>
            <w:tcW w:w="1417" w:type="dxa"/>
          </w:tcPr>
          <w:p>
            <w:pPr>
              <w:pStyle w:val="0"/>
              <w:jc w:val="center"/>
            </w:pPr>
            <w:r>
              <w:rPr>
                <w:sz w:val="20"/>
              </w:rPr>
              <w:t xml:space="preserve">1550409,4</w:t>
            </w:r>
          </w:p>
        </w:tc>
        <w:tc>
          <w:tcPr>
            <w:tcW w:w="1474" w:type="dxa"/>
          </w:tcPr>
          <w:p>
            <w:pPr>
              <w:pStyle w:val="0"/>
              <w:jc w:val="center"/>
            </w:pPr>
            <w:r>
              <w:rPr>
                <w:sz w:val="20"/>
              </w:rPr>
              <w:t xml:space="preserve">29293582,4</w:t>
            </w:r>
          </w:p>
        </w:tc>
      </w:tr>
      <w:tr>
        <w:tc>
          <w:tcPr>
            <w:tcW w:w="680" w:type="dxa"/>
          </w:tcPr>
          <w:p>
            <w:pPr>
              <w:pStyle w:val="0"/>
              <w:jc w:val="center"/>
            </w:pPr>
            <w:r>
              <w:rPr>
                <w:sz w:val="20"/>
              </w:rPr>
              <w:t xml:space="preserve">58</w:t>
            </w:r>
          </w:p>
        </w:tc>
        <w:tc>
          <w:tcPr>
            <w:tcW w:w="2268" w:type="dxa"/>
          </w:tcPr>
          <w:p>
            <w:pPr>
              <w:pStyle w:val="0"/>
            </w:pPr>
            <w:r>
              <w:rPr>
                <w:sz w:val="20"/>
              </w:rPr>
              <w:t xml:space="preserve">Финансирование за счет всех источников, в том числе:</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03102</w:t>
            </w:r>
          </w:p>
        </w:tc>
        <w:tc>
          <w:tcPr>
            <w:tcW w:w="1134" w:type="dxa"/>
          </w:tcPr>
          <w:p>
            <w:pPr>
              <w:pStyle w:val="0"/>
              <w:jc w:val="center"/>
            </w:pPr>
            <w:r>
              <w:rPr>
                <w:sz w:val="20"/>
              </w:rPr>
              <w:t xml:space="preserve">-</w:t>
            </w:r>
          </w:p>
        </w:tc>
        <w:tc>
          <w:tcPr>
            <w:tcW w:w="1417" w:type="dxa"/>
          </w:tcPr>
          <w:p>
            <w:pPr>
              <w:pStyle w:val="0"/>
              <w:jc w:val="center"/>
            </w:pPr>
            <w:r>
              <w:rPr>
                <w:sz w:val="20"/>
              </w:rPr>
              <w:t xml:space="preserve">5994461,1</w:t>
            </w:r>
          </w:p>
        </w:tc>
        <w:tc>
          <w:tcPr>
            <w:tcW w:w="1417" w:type="dxa"/>
          </w:tcPr>
          <w:p>
            <w:pPr>
              <w:pStyle w:val="0"/>
              <w:jc w:val="center"/>
            </w:pPr>
            <w:r>
              <w:rPr>
                <w:sz w:val="20"/>
              </w:rPr>
              <w:t xml:space="preserve">5604272,7</w:t>
            </w:r>
          </w:p>
        </w:tc>
        <w:tc>
          <w:tcPr>
            <w:tcW w:w="1417" w:type="dxa"/>
          </w:tcPr>
          <w:p>
            <w:pPr>
              <w:pStyle w:val="0"/>
              <w:jc w:val="center"/>
            </w:pPr>
            <w:r>
              <w:rPr>
                <w:sz w:val="20"/>
              </w:rPr>
              <w:t xml:space="preserve">4791708,9</w:t>
            </w:r>
          </w:p>
        </w:tc>
        <w:tc>
          <w:tcPr>
            <w:tcW w:w="1417" w:type="dxa"/>
          </w:tcPr>
          <w:p>
            <w:pPr>
              <w:pStyle w:val="0"/>
              <w:jc w:val="center"/>
            </w:pPr>
            <w:r>
              <w:rPr>
                <w:sz w:val="20"/>
              </w:rPr>
              <w:t xml:space="preserve">5317175,4</w:t>
            </w:r>
          </w:p>
        </w:tc>
        <w:tc>
          <w:tcPr>
            <w:tcW w:w="1361" w:type="dxa"/>
          </w:tcPr>
          <w:p>
            <w:pPr>
              <w:pStyle w:val="0"/>
              <w:jc w:val="center"/>
            </w:pPr>
            <w:r>
              <w:rPr>
                <w:sz w:val="20"/>
              </w:rPr>
              <w:t xml:space="preserve">1485399,3</w:t>
            </w:r>
          </w:p>
        </w:tc>
        <w:tc>
          <w:tcPr>
            <w:tcW w:w="1361" w:type="dxa"/>
          </w:tcPr>
          <w:p>
            <w:pPr>
              <w:pStyle w:val="0"/>
              <w:jc w:val="center"/>
            </w:pPr>
            <w:r>
              <w:rPr>
                <w:sz w:val="20"/>
              </w:rPr>
              <w:t xml:space="preserve">1501093,8</w:t>
            </w:r>
          </w:p>
        </w:tc>
        <w:tc>
          <w:tcPr>
            <w:tcW w:w="1304" w:type="dxa"/>
          </w:tcPr>
          <w:p>
            <w:pPr>
              <w:pStyle w:val="0"/>
              <w:jc w:val="center"/>
            </w:pPr>
            <w:r>
              <w:rPr>
                <w:sz w:val="20"/>
              </w:rPr>
              <w:t xml:space="preserve">1516612,2</w:t>
            </w:r>
          </w:p>
        </w:tc>
        <w:tc>
          <w:tcPr>
            <w:tcW w:w="1361" w:type="dxa"/>
          </w:tcPr>
          <w:p>
            <w:pPr>
              <w:pStyle w:val="0"/>
              <w:jc w:val="center"/>
            </w:pPr>
            <w:r>
              <w:rPr>
                <w:sz w:val="20"/>
              </w:rPr>
              <w:t xml:space="preserve">1532449,7</w:t>
            </w:r>
          </w:p>
        </w:tc>
        <w:tc>
          <w:tcPr>
            <w:tcW w:w="1417" w:type="dxa"/>
          </w:tcPr>
          <w:p>
            <w:pPr>
              <w:pStyle w:val="0"/>
              <w:jc w:val="center"/>
            </w:pPr>
            <w:r>
              <w:rPr>
                <w:sz w:val="20"/>
              </w:rPr>
              <w:t xml:space="preserve">1550409,4</w:t>
            </w:r>
          </w:p>
        </w:tc>
        <w:tc>
          <w:tcPr>
            <w:tcW w:w="1474" w:type="dxa"/>
          </w:tcPr>
          <w:p>
            <w:pPr>
              <w:pStyle w:val="0"/>
              <w:jc w:val="center"/>
            </w:pPr>
            <w:r>
              <w:rPr>
                <w:sz w:val="20"/>
              </w:rPr>
              <w:t xml:space="preserve">29293582,4</w:t>
            </w:r>
          </w:p>
        </w:tc>
      </w:tr>
      <w:tr>
        <w:tc>
          <w:tcPr>
            <w:tcW w:w="680" w:type="dxa"/>
          </w:tcPr>
          <w:p>
            <w:pPr>
              <w:pStyle w:val="0"/>
              <w:jc w:val="center"/>
            </w:pPr>
            <w:r>
              <w:rPr>
                <w:sz w:val="20"/>
              </w:rPr>
              <w:t xml:space="preserve">59</w:t>
            </w:r>
          </w:p>
        </w:tc>
        <w:tc>
          <w:tcPr>
            <w:tcW w:w="2268" w:type="dxa"/>
          </w:tcPr>
          <w:p>
            <w:pPr>
              <w:pStyle w:val="0"/>
            </w:pPr>
            <w:r>
              <w:rPr>
                <w:sz w:val="20"/>
              </w:rPr>
              <w:t xml:space="preserve">за счет средств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03102</w:t>
            </w:r>
          </w:p>
        </w:tc>
        <w:tc>
          <w:tcPr>
            <w:tcW w:w="1134" w:type="dxa"/>
          </w:tcPr>
          <w:p>
            <w:pPr>
              <w:pStyle w:val="0"/>
              <w:jc w:val="center"/>
            </w:pPr>
            <w:r>
              <w:rPr>
                <w:sz w:val="20"/>
              </w:rPr>
              <w:t xml:space="preserve">-</w:t>
            </w:r>
          </w:p>
        </w:tc>
        <w:tc>
          <w:tcPr>
            <w:tcW w:w="1417" w:type="dxa"/>
          </w:tcPr>
          <w:p>
            <w:pPr>
              <w:pStyle w:val="0"/>
              <w:jc w:val="center"/>
            </w:pPr>
            <w:r>
              <w:rPr>
                <w:sz w:val="20"/>
              </w:rPr>
              <w:t xml:space="preserve">1250164,4</w:t>
            </w:r>
          </w:p>
        </w:tc>
        <w:tc>
          <w:tcPr>
            <w:tcW w:w="1417" w:type="dxa"/>
          </w:tcPr>
          <w:p>
            <w:pPr>
              <w:pStyle w:val="0"/>
              <w:jc w:val="center"/>
            </w:pPr>
            <w:r>
              <w:rPr>
                <w:sz w:val="20"/>
              </w:rPr>
              <w:t xml:space="preserve">2482638,7</w:t>
            </w:r>
          </w:p>
        </w:tc>
        <w:tc>
          <w:tcPr>
            <w:tcW w:w="1417" w:type="dxa"/>
          </w:tcPr>
          <w:p>
            <w:pPr>
              <w:pStyle w:val="0"/>
              <w:jc w:val="center"/>
            </w:pPr>
            <w:r>
              <w:rPr>
                <w:sz w:val="20"/>
              </w:rPr>
              <w:t xml:space="preserve">2545216,8</w:t>
            </w:r>
          </w:p>
        </w:tc>
        <w:tc>
          <w:tcPr>
            <w:tcW w:w="1417" w:type="dxa"/>
          </w:tcPr>
          <w:p>
            <w:pPr>
              <w:pStyle w:val="0"/>
              <w:jc w:val="center"/>
            </w:pPr>
            <w:r>
              <w:rPr>
                <w:sz w:val="20"/>
              </w:rPr>
              <w:t xml:space="preserve">3025210,2</w:t>
            </w:r>
          </w:p>
        </w:tc>
        <w:tc>
          <w:tcPr>
            <w:tcW w:w="1361" w:type="dxa"/>
          </w:tcPr>
          <w:p>
            <w:pPr>
              <w:pStyle w:val="0"/>
              <w:jc w:val="center"/>
            </w:pPr>
            <w:r>
              <w:rPr>
                <w:sz w:val="20"/>
              </w:rPr>
              <w:t xml:space="preserve">1485399,3</w:t>
            </w:r>
          </w:p>
        </w:tc>
        <w:tc>
          <w:tcPr>
            <w:tcW w:w="1361" w:type="dxa"/>
          </w:tcPr>
          <w:p>
            <w:pPr>
              <w:pStyle w:val="0"/>
              <w:jc w:val="center"/>
            </w:pPr>
            <w:r>
              <w:rPr>
                <w:sz w:val="20"/>
              </w:rPr>
              <w:t xml:space="preserve">1501093,8</w:t>
            </w:r>
          </w:p>
        </w:tc>
        <w:tc>
          <w:tcPr>
            <w:tcW w:w="1304" w:type="dxa"/>
          </w:tcPr>
          <w:p>
            <w:pPr>
              <w:pStyle w:val="0"/>
              <w:jc w:val="center"/>
            </w:pPr>
            <w:r>
              <w:rPr>
                <w:sz w:val="20"/>
              </w:rPr>
              <w:t xml:space="preserve">1516612,2</w:t>
            </w:r>
          </w:p>
        </w:tc>
        <w:tc>
          <w:tcPr>
            <w:tcW w:w="1361" w:type="dxa"/>
          </w:tcPr>
          <w:p>
            <w:pPr>
              <w:pStyle w:val="0"/>
              <w:jc w:val="center"/>
            </w:pPr>
            <w:r>
              <w:rPr>
                <w:sz w:val="20"/>
              </w:rPr>
              <w:t xml:space="preserve">1532449,7</w:t>
            </w:r>
          </w:p>
        </w:tc>
        <w:tc>
          <w:tcPr>
            <w:tcW w:w="1417" w:type="dxa"/>
          </w:tcPr>
          <w:p>
            <w:pPr>
              <w:pStyle w:val="0"/>
              <w:jc w:val="center"/>
            </w:pPr>
            <w:r>
              <w:rPr>
                <w:sz w:val="20"/>
              </w:rPr>
              <w:t xml:space="preserve">1550409,4</w:t>
            </w:r>
          </w:p>
        </w:tc>
        <w:tc>
          <w:tcPr>
            <w:tcW w:w="1474" w:type="dxa"/>
          </w:tcPr>
          <w:p>
            <w:pPr>
              <w:pStyle w:val="0"/>
              <w:jc w:val="center"/>
            </w:pPr>
            <w:r>
              <w:rPr>
                <w:sz w:val="20"/>
              </w:rPr>
              <w:t xml:space="preserve">16889194,5</w:t>
            </w:r>
          </w:p>
        </w:tc>
      </w:tr>
      <w:tr>
        <w:tc>
          <w:tcPr>
            <w:tcW w:w="680" w:type="dxa"/>
          </w:tcPr>
          <w:p>
            <w:pPr>
              <w:pStyle w:val="0"/>
              <w:jc w:val="center"/>
            </w:pPr>
            <w:r>
              <w:rPr>
                <w:sz w:val="20"/>
              </w:rPr>
              <w:t xml:space="preserve">60</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03102</w:t>
            </w:r>
          </w:p>
        </w:tc>
        <w:tc>
          <w:tcPr>
            <w:tcW w:w="1134" w:type="dxa"/>
          </w:tcPr>
          <w:p>
            <w:pPr>
              <w:pStyle w:val="0"/>
              <w:jc w:val="center"/>
            </w:pPr>
            <w:r>
              <w:rPr>
                <w:sz w:val="20"/>
              </w:rPr>
              <w:t xml:space="preserve">-</w:t>
            </w:r>
          </w:p>
        </w:tc>
        <w:tc>
          <w:tcPr>
            <w:tcW w:w="1417" w:type="dxa"/>
          </w:tcPr>
          <w:p>
            <w:pPr>
              <w:pStyle w:val="0"/>
              <w:jc w:val="center"/>
            </w:pPr>
            <w:r>
              <w:rPr>
                <w:sz w:val="20"/>
              </w:rPr>
              <w:t xml:space="preserve">4744296,6</w:t>
            </w:r>
          </w:p>
        </w:tc>
        <w:tc>
          <w:tcPr>
            <w:tcW w:w="1417" w:type="dxa"/>
          </w:tcPr>
          <w:p>
            <w:pPr>
              <w:pStyle w:val="0"/>
              <w:jc w:val="center"/>
            </w:pPr>
            <w:r>
              <w:rPr>
                <w:sz w:val="20"/>
              </w:rPr>
              <w:t xml:space="preserve">3121634,0</w:t>
            </w:r>
          </w:p>
        </w:tc>
        <w:tc>
          <w:tcPr>
            <w:tcW w:w="1417" w:type="dxa"/>
          </w:tcPr>
          <w:p>
            <w:pPr>
              <w:pStyle w:val="0"/>
              <w:jc w:val="center"/>
            </w:pPr>
            <w:r>
              <w:rPr>
                <w:sz w:val="20"/>
              </w:rPr>
              <w:t xml:space="preserve">2246492,1</w:t>
            </w:r>
          </w:p>
        </w:tc>
        <w:tc>
          <w:tcPr>
            <w:tcW w:w="1417" w:type="dxa"/>
          </w:tcPr>
          <w:p>
            <w:pPr>
              <w:pStyle w:val="0"/>
              <w:jc w:val="center"/>
            </w:pPr>
            <w:r>
              <w:rPr>
                <w:sz w:val="20"/>
              </w:rPr>
              <w:t xml:space="preserve">2291965,2</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12404387,9</w:t>
            </w:r>
          </w:p>
        </w:tc>
      </w:tr>
      <w:tr>
        <w:tc>
          <w:tcPr>
            <w:tcW w:w="680" w:type="dxa"/>
          </w:tcPr>
          <w:p>
            <w:pPr>
              <w:pStyle w:val="0"/>
              <w:jc w:val="center"/>
            </w:pPr>
            <w:r>
              <w:rPr>
                <w:sz w:val="20"/>
              </w:rPr>
              <w:t xml:space="preserve">61</w:t>
            </w:r>
          </w:p>
        </w:tc>
        <w:tc>
          <w:tcPr>
            <w:gridSpan w:val="16"/>
            <w:tcW w:w="21997" w:type="dxa"/>
          </w:tcPr>
          <w:p>
            <w:pPr>
              <w:pStyle w:val="0"/>
            </w:pPr>
            <w:r>
              <w:rPr>
                <w:sz w:val="20"/>
              </w:rPr>
              <w:t xml:space="preserve">1.3. Основное мероприятие "Социальная поддержка иных лиц"</w:t>
            </w:r>
          </w:p>
        </w:tc>
      </w:tr>
      <w:tr>
        <w:tc>
          <w:tcPr>
            <w:tcW w:w="680" w:type="dxa"/>
          </w:tcPr>
          <w:p>
            <w:pPr>
              <w:pStyle w:val="0"/>
              <w:jc w:val="center"/>
            </w:pPr>
            <w:r>
              <w:rPr>
                <w:sz w:val="20"/>
              </w:rPr>
              <w:t xml:space="preserve">62</w:t>
            </w:r>
          </w:p>
        </w:tc>
        <w:tc>
          <w:tcPr>
            <w:tcW w:w="2268" w:type="dxa"/>
          </w:tcPr>
          <w:p>
            <w:pPr>
              <w:pStyle w:val="0"/>
            </w:pPr>
            <w:r>
              <w:rPr>
                <w:sz w:val="20"/>
              </w:rPr>
              <w:t xml:space="preserve">Показатель 1.3.1. Численность граждан - получателей мер социальной поддержки (в год)</w:t>
            </w:r>
          </w:p>
        </w:tc>
        <w:tc>
          <w:tcPr>
            <w:tcW w:w="964" w:type="dxa"/>
          </w:tcPr>
          <w:p>
            <w:pPr>
              <w:pStyle w:val="0"/>
              <w:jc w:val="center"/>
            </w:pPr>
            <w:r>
              <w:rPr>
                <w:sz w:val="20"/>
              </w:rPr>
              <w:t xml:space="preserve">Чел.</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94851</w:t>
            </w:r>
          </w:p>
        </w:tc>
        <w:tc>
          <w:tcPr>
            <w:tcW w:w="1417" w:type="dxa"/>
          </w:tcPr>
          <w:p>
            <w:pPr>
              <w:pStyle w:val="0"/>
              <w:jc w:val="center"/>
            </w:pPr>
            <w:r>
              <w:rPr>
                <w:sz w:val="20"/>
              </w:rPr>
              <w:t xml:space="preserve">99768</w:t>
            </w:r>
          </w:p>
        </w:tc>
        <w:tc>
          <w:tcPr>
            <w:tcW w:w="1417" w:type="dxa"/>
          </w:tcPr>
          <w:p>
            <w:pPr>
              <w:pStyle w:val="0"/>
              <w:jc w:val="center"/>
            </w:pPr>
            <w:r>
              <w:rPr>
                <w:sz w:val="20"/>
              </w:rPr>
              <w:t xml:space="preserve">70935</w:t>
            </w:r>
          </w:p>
        </w:tc>
        <w:tc>
          <w:tcPr>
            <w:tcW w:w="1417" w:type="dxa"/>
          </w:tcPr>
          <w:p>
            <w:pPr>
              <w:pStyle w:val="0"/>
              <w:jc w:val="center"/>
            </w:pPr>
            <w:r>
              <w:rPr>
                <w:sz w:val="20"/>
              </w:rPr>
              <w:t xml:space="preserve">70935</w:t>
            </w:r>
          </w:p>
        </w:tc>
        <w:tc>
          <w:tcPr>
            <w:tcW w:w="1417" w:type="dxa"/>
          </w:tcPr>
          <w:p>
            <w:pPr>
              <w:pStyle w:val="0"/>
              <w:jc w:val="center"/>
            </w:pPr>
            <w:r>
              <w:rPr>
                <w:sz w:val="20"/>
              </w:rPr>
              <w:t xml:space="preserve">70935</w:t>
            </w:r>
          </w:p>
        </w:tc>
        <w:tc>
          <w:tcPr>
            <w:tcW w:w="1361" w:type="dxa"/>
          </w:tcPr>
          <w:p>
            <w:pPr>
              <w:pStyle w:val="0"/>
              <w:jc w:val="center"/>
            </w:pPr>
            <w:r>
              <w:rPr>
                <w:sz w:val="20"/>
              </w:rPr>
              <w:t xml:space="preserve">70935</w:t>
            </w:r>
          </w:p>
        </w:tc>
        <w:tc>
          <w:tcPr>
            <w:tcW w:w="1361" w:type="dxa"/>
          </w:tcPr>
          <w:p>
            <w:pPr>
              <w:pStyle w:val="0"/>
              <w:jc w:val="center"/>
            </w:pPr>
            <w:r>
              <w:rPr>
                <w:sz w:val="20"/>
              </w:rPr>
              <w:t xml:space="preserve">70935</w:t>
            </w:r>
          </w:p>
        </w:tc>
        <w:tc>
          <w:tcPr>
            <w:tcW w:w="1304" w:type="dxa"/>
          </w:tcPr>
          <w:p>
            <w:pPr>
              <w:pStyle w:val="0"/>
              <w:jc w:val="center"/>
            </w:pPr>
            <w:r>
              <w:rPr>
                <w:sz w:val="20"/>
              </w:rPr>
              <w:t xml:space="preserve">70935</w:t>
            </w:r>
          </w:p>
        </w:tc>
        <w:tc>
          <w:tcPr>
            <w:tcW w:w="1361" w:type="dxa"/>
          </w:tcPr>
          <w:p>
            <w:pPr>
              <w:pStyle w:val="0"/>
              <w:jc w:val="center"/>
            </w:pPr>
            <w:r>
              <w:rPr>
                <w:sz w:val="20"/>
              </w:rPr>
              <w:t xml:space="preserve">70935</w:t>
            </w:r>
          </w:p>
        </w:tc>
        <w:tc>
          <w:tcPr>
            <w:tcW w:w="1417" w:type="dxa"/>
          </w:tcPr>
          <w:p>
            <w:pPr>
              <w:pStyle w:val="0"/>
              <w:jc w:val="center"/>
            </w:pPr>
            <w:r>
              <w:rPr>
                <w:sz w:val="20"/>
              </w:rPr>
              <w:t xml:space="preserve">70935</w:t>
            </w:r>
          </w:p>
        </w:tc>
        <w:tc>
          <w:tcPr>
            <w:tcW w:w="1474" w:type="dxa"/>
          </w:tcPr>
          <w:p>
            <w:pPr>
              <w:pStyle w:val="0"/>
              <w:jc w:val="center"/>
            </w:pPr>
            <w:r>
              <w:rPr>
                <w:sz w:val="20"/>
              </w:rPr>
              <w:t xml:space="preserve">-</w:t>
            </w:r>
          </w:p>
        </w:tc>
      </w:tr>
      <w:tr>
        <w:tc>
          <w:tcPr>
            <w:tcW w:w="680" w:type="dxa"/>
          </w:tcPr>
          <w:p>
            <w:pPr>
              <w:pStyle w:val="0"/>
              <w:jc w:val="center"/>
            </w:pPr>
            <w:r>
              <w:rPr>
                <w:sz w:val="20"/>
              </w:rPr>
              <w:t xml:space="preserve">63</w:t>
            </w:r>
          </w:p>
        </w:tc>
        <w:tc>
          <w:tcPr>
            <w:tcW w:w="2268"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03103</w:t>
            </w:r>
          </w:p>
        </w:tc>
        <w:tc>
          <w:tcPr>
            <w:tcW w:w="1134" w:type="dxa"/>
          </w:tcPr>
          <w:p>
            <w:pPr>
              <w:pStyle w:val="0"/>
              <w:jc w:val="center"/>
            </w:pPr>
            <w:r>
              <w:rPr>
                <w:sz w:val="20"/>
              </w:rPr>
              <w:t xml:space="preserve">-</w:t>
            </w:r>
          </w:p>
        </w:tc>
        <w:tc>
          <w:tcPr>
            <w:tcW w:w="1417" w:type="dxa"/>
          </w:tcPr>
          <w:p>
            <w:pPr>
              <w:pStyle w:val="0"/>
              <w:jc w:val="center"/>
            </w:pPr>
            <w:r>
              <w:rPr>
                <w:sz w:val="20"/>
              </w:rPr>
              <w:t xml:space="preserve">737021,0</w:t>
            </w:r>
          </w:p>
        </w:tc>
        <w:tc>
          <w:tcPr>
            <w:tcW w:w="1417" w:type="dxa"/>
          </w:tcPr>
          <w:p>
            <w:pPr>
              <w:pStyle w:val="0"/>
              <w:jc w:val="center"/>
            </w:pPr>
            <w:r>
              <w:rPr>
                <w:sz w:val="20"/>
              </w:rPr>
              <w:t xml:space="preserve">1203312,3</w:t>
            </w:r>
          </w:p>
        </w:tc>
        <w:tc>
          <w:tcPr>
            <w:tcW w:w="1417" w:type="dxa"/>
          </w:tcPr>
          <w:p>
            <w:pPr>
              <w:pStyle w:val="0"/>
              <w:jc w:val="center"/>
            </w:pPr>
            <w:r>
              <w:rPr>
                <w:sz w:val="20"/>
              </w:rPr>
              <w:t xml:space="preserve">1063589,6</w:t>
            </w:r>
          </w:p>
        </w:tc>
        <w:tc>
          <w:tcPr>
            <w:tcW w:w="1417" w:type="dxa"/>
          </w:tcPr>
          <w:p>
            <w:pPr>
              <w:pStyle w:val="0"/>
              <w:jc w:val="center"/>
            </w:pPr>
            <w:r>
              <w:rPr>
                <w:sz w:val="20"/>
              </w:rPr>
              <w:t xml:space="preserve">1070162,2</w:t>
            </w:r>
          </w:p>
        </w:tc>
        <w:tc>
          <w:tcPr>
            <w:tcW w:w="1361" w:type="dxa"/>
          </w:tcPr>
          <w:p>
            <w:pPr>
              <w:pStyle w:val="0"/>
              <w:jc w:val="center"/>
            </w:pPr>
            <w:r>
              <w:rPr>
                <w:sz w:val="20"/>
              </w:rPr>
              <w:t xml:space="preserve">215161,1</w:t>
            </w:r>
          </w:p>
        </w:tc>
        <w:tc>
          <w:tcPr>
            <w:tcW w:w="1361" w:type="dxa"/>
          </w:tcPr>
          <w:p>
            <w:pPr>
              <w:pStyle w:val="0"/>
              <w:jc w:val="center"/>
            </w:pPr>
            <w:r>
              <w:rPr>
                <w:sz w:val="20"/>
              </w:rPr>
              <w:t xml:space="preserve">217618,2</w:t>
            </w:r>
          </w:p>
        </w:tc>
        <w:tc>
          <w:tcPr>
            <w:tcW w:w="1304" w:type="dxa"/>
          </w:tcPr>
          <w:p>
            <w:pPr>
              <w:pStyle w:val="0"/>
              <w:jc w:val="center"/>
            </w:pPr>
            <w:r>
              <w:rPr>
                <w:sz w:val="20"/>
              </w:rPr>
              <w:t xml:space="preserve">220047,6</w:t>
            </w:r>
          </w:p>
        </w:tc>
        <w:tc>
          <w:tcPr>
            <w:tcW w:w="1361" w:type="dxa"/>
          </w:tcPr>
          <w:p>
            <w:pPr>
              <w:pStyle w:val="0"/>
              <w:jc w:val="center"/>
            </w:pPr>
            <w:r>
              <w:rPr>
                <w:sz w:val="20"/>
              </w:rPr>
              <w:t xml:space="preserve">222527,0</w:t>
            </w:r>
          </w:p>
        </w:tc>
        <w:tc>
          <w:tcPr>
            <w:tcW w:w="1417" w:type="dxa"/>
          </w:tcPr>
          <w:p>
            <w:pPr>
              <w:pStyle w:val="0"/>
              <w:jc w:val="center"/>
            </w:pPr>
            <w:r>
              <w:rPr>
                <w:sz w:val="20"/>
              </w:rPr>
              <w:t xml:space="preserve">225338,6</w:t>
            </w:r>
          </w:p>
        </w:tc>
        <w:tc>
          <w:tcPr>
            <w:tcW w:w="1474" w:type="dxa"/>
          </w:tcPr>
          <w:p>
            <w:pPr>
              <w:pStyle w:val="0"/>
              <w:jc w:val="center"/>
            </w:pPr>
            <w:r>
              <w:rPr>
                <w:sz w:val="20"/>
              </w:rPr>
              <w:t xml:space="preserve">5174777,7</w:t>
            </w:r>
          </w:p>
        </w:tc>
      </w:tr>
      <w:tr>
        <w:tc>
          <w:tcPr>
            <w:tcW w:w="680" w:type="dxa"/>
          </w:tcPr>
          <w:p>
            <w:pPr>
              <w:pStyle w:val="0"/>
              <w:jc w:val="center"/>
            </w:pPr>
            <w:r>
              <w:rPr>
                <w:sz w:val="20"/>
              </w:rPr>
              <w:t xml:space="preserve">64</w:t>
            </w:r>
          </w:p>
        </w:tc>
        <w:tc>
          <w:tcPr>
            <w:gridSpan w:val="16"/>
            <w:tcW w:w="21997" w:type="dxa"/>
          </w:tcPr>
          <w:p>
            <w:pPr>
              <w:pStyle w:val="0"/>
            </w:pPr>
            <w:r>
              <w:rPr>
                <w:sz w:val="20"/>
              </w:rPr>
              <w:t xml:space="preserve">в том числе в разрезе ГРБС:</w:t>
            </w:r>
          </w:p>
        </w:tc>
      </w:tr>
      <w:tr>
        <w:tc>
          <w:tcPr>
            <w:tcW w:w="680" w:type="dxa"/>
          </w:tcPr>
          <w:p>
            <w:pPr>
              <w:pStyle w:val="0"/>
              <w:jc w:val="center"/>
            </w:pPr>
            <w:r>
              <w:rPr>
                <w:sz w:val="20"/>
              </w:rPr>
              <w:t xml:space="preserve">65</w:t>
            </w:r>
          </w:p>
        </w:tc>
        <w:tc>
          <w:tcPr>
            <w:tcW w:w="2268" w:type="dxa"/>
          </w:tcPr>
          <w:p>
            <w:pPr>
              <w:pStyle w:val="0"/>
            </w:pPr>
            <w:r>
              <w:rPr>
                <w:sz w:val="20"/>
              </w:rPr>
              <w:t xml:space="preserve">Министерство социальной политики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03103</w:t>
            </w:r>
          </w:p>
        </w:tc>
        <w:tc>
          <w:tcPr>
            <w:tcW w:w="1134" w:type="dxa"/>
          </w:tcPr>
          <w:p>
            <w:pPr>
              <w:pStyle w:val="0"/>
              <w:jc w:val="center"/>
            </w:pPr>
            <w:r>
              <w:rPr>
                <w:sz w:val="20"/>
              </w:rPr>
              <w:t xml:space="preserve">-</w:t>
            </w:r>
          </w:p>
        </w:tc>
        <w:tc>
          <w:tcPr>
            <w:tcW w:w="1417" w:type="dxa"/>
          </w:tcPr>
          <w:p>
            <w:pPr>
              <w:pStyle w:val="0"/>
              <w:jc w:val="center"/>
            </w:pPr>
            <w:r>
              <w:rPr>
                <w:sz w:val="20"/>
              </w:rPr>
              <w:t xml:space="preserve">737021,0</w:t>
            </w:r>
          </w:p>
        </w:tc>
        <w:tc>
          <w:tcPr>
            <w:tcW w:w="1417" w:type="dxa"/>
          </w:tcPr>
          <w:p>
            <w:pPr>
              <w:pStyle w:val="0"/>
              <w:jc w:val="center"/>
            </w:pPr>
            <w:r>
              <w:rPr>
                <w:sz w:val="20"/>
              </w:rPr>
              <w:t xml:space="preserve">1203312,3</w:t>
            </w:r>
          </w:p>
        </w:tc>
        <w:tc>
          <w:tcPr>
            <w:tcW w:w="1417" w:type="dxa"/>
          </w:tcPr>
          <w:p>
            <w:pPr>
              <w:pStyle w:val="0"/>
              <w:jc w:val="center"/>
            </w:pPr>
            <w:r>
              <w:rPr>
                <w:sz w:val="20"/>
              </w:rPr>
              <w:t xml:space="preserve">1063589,6</w:t>
            </w:r>
          </w:p>
        </w:tc>
        <w:tc>
          <w:tcPr>
            <w:tcW w:w="1417" w:type="dxa"/>
          </w:tcPr>
          <w:p>
            <w:pPr>
              <w:pStyle w:val="0"/>
              <w:jc w:val="center"/>
            </w:pPr>
            <w:r>
              <w:rPr>
                <w:sz w:val="20"/>
              </w:rPr>
              <w:t xml:space="preserve">1070162,2</w:t>
            </w:r>
          </w:p>
        </w:tc>
        <w:tc>
          <w:tcPr>
            <w:tcW w:w="1361" w:type="dxa"/>
          </w:tcPr>
          <w:p>
            <w:pPr>
              <w:pStyle w:val="0"/>
              <w:jc w:val="center"/>
            </w:pPr>
            <w:r>
              <w:rPr>
                <w:sz w:val="20"/>
              </w:rPr>
              <w:t xml:space="preserve">215161,1</w:t>
            </w:r>
          </w:p>
        </w:tc>
        <w:tc>
          <w:tcPr>
            <w:tcW w:w="1361" w:type="dxa"/>
          </w:tcPr>
          <w:p>
            <w:pPr>
              <w:pStyle w:val="0"/>
              <w:jc w:val="center"/>
            </w:pPr>
            <w:r>
              <w:rPr>
                <w:sz w:val="20"/>
              </w:rPr>
              <w:t xml:space="preserve">217618,2</w:t>
            </w:r>
          </w:p>
        </w:tc>
        <w:tc>
          <w:tcPr>
            <w:tcW w:w="1304" w:type="dxa"/>
          </w:tcPr>
          <w:p>
            <w:pPr>
              <w:pStyle w:val="0"/>
              <w:jc w:val="center"/>
            </w:pPr>
            <w:r>
              <w:rPr>
                <w:sz w:val="20"/>
              </w:rPr>
              <w:t xml:space="preserve">220047,6</w:t>
            </w:r>
          </w:p>
        </w:tc>
        <w:tc>
          <w:tcPr>
            <w:tcW w:w="1361" w:type="dxa"/>
          </w:tcPr>
          <w:p>
            <w:pPr>
              <w:pStyle w:val="0"/>
              <w:jc w:val="center"/>
            </w:pPr>
            <w:r>
              <w:rPr>
                <w:sz w:val="20"/>
              </w:rPr>
              <w:t xml:space="preserve">222527,0</w:t>
            </w:r>
          </w:p>
        </w:tc>
        <w:tc>
          <w:tcPr>
            <w:tcW w:w="1417" w:type="dxa"/>
          </w:tcPr>
          <w:p>
            <w:pPr>
              <w:pStyle w:val="0"/>
              <w:jc w:val="center"/>
            </w:pPr>
            <w:r>
              <w:rPr>
                <w:sz w:val="20"/>
              </w:rPr>
              <w:t xml:space="preserve">225338,6</w:t>
            </w:r>
          </w:p>
        </w:tc>
        <w:tc>
          <w:tcPr>
            <w:tcW w:w="1474" w:type="dxa"/>
          </w:tcPr>
          <w:p>
            <w:pPr>
              <w:pStyle w:val="0"/>
              <w:jc w:val="center"/>
            </w:pPr>
            <w:r>
              <w:rPr>
                <w:sz w:val="20"/>
              </w:rPr>
              <w:t xml:space="preserve">5174777,7</w:t>
            </w:r>
          </w:p>
        </w:tc>
      </w:tr>
      <w:tr>
        <w:tc>
          <w:tcPr>
            <w:tcW w:w="680" w:type="dxa"/>
          </w:tcPr>
          <w:p>
            <w:pPr>
              <w:pStyle w:val="0"/>
              <w:jc w:val="center"/>
            </w:pPr>
            <w:r>
              <w:rPr>
                <w:sz w:val="20"/>
              </w:rPr>
              <w:t xml:space="preserve">66</w:t>
            </w:r>
          </w:p>
        </w:tc>
        <w:tc>
          <w:tcPr>
            <w:tcW w:w="2268" w:type="dxa"/>
          </w:tcPr>
          <w:p>
            <w:pPr>
              <w:pStyle w:val="0"/>
            </w:pPr>
            <w:r>
              <w:rPr>
                <w:sz w:val="20"/>
              </w:rPr>
              <w:t xml:space="preserve">Финансирование за счет всех источников, в том числе:</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03103</w:t>
            </w:r>
          </w:p>
        </w:tc>
        <w:tc>
          <w:tcPr>
            <w:tcW w:w="1134" w:type="dxa"/>
          </w:tcPr>
          <w:p>
            <w:pPr>
              <w:pStyle w:val="0"/>
              <w:jc w:val="center"/>
            </w:pPr>
            <w:r>
              <w:rPr>
                <w:sz w:val="20"/>
              </w:rPr>
              <w:t xml:space="preserve">-</w:t>
            </w:r>
          </w:p>
        </w:tc>
        <w:tc>
          <w:tcPr>
            <w:tcW w:w="1417" w:type="dxa"/>
          </w:tcPr>
          <w:p>
            <w:pPr>
              <w:pStyle w:val="0"/>
              <w:jc w:val="center"/>
            </w:pPr>
            <w:r>
              <w:rPr>
                <w:sz w:val="20"/>
              </w:rPr>
              <w:t xml:space="preserve">737021,0</w:t>
            </w:r>
          </w:p>
        </w:tc>
        <w:tc>
          <w:tcPr>
            <w:tcW w:w="1417" w:type="dxa"/>
          </w:tcPr>
          <w:p>
            <w:pPr>
              <w:pStyle w:val="0"/>
              <w:jc w:val="center"/>
            </w:pPr>
            <w:r>
              <w:rPr>
                <w:sz w:val="20"/>
              </w:rPr>
              <w:t xml:space="preserve">1203312,3</w:t>
            </w:r>
          </w:p>
        </w:tc>
        <w:tc>
          <w:tcPr>
            <w:tcW w:w="1417" w:type="dxa"/>
          </w:tcPr>
          <w:p>
            <w:pPr>
              <w:pStyle w:val="0"/>
              <w:jc w:val="center"/>
            </w:pPr>
            <w:r>
              <w:rPr>
                <w:sz w:val="20"/>
              </w:rPr>
              <w:t xml:space="preserve">1063589,6</w:t>
            </w:r>
          </w:p>
        </w:tc>
        <w:tc>
          <w:tcPr>
            <w:tcW w:w="1417" w:type="dxa"/>
          </w:tcPr>
          <w:p>
            <w:pPr>
              <w:pStyle w:val="0"/>
              <w:jc w:val="center"/>
            </w:pPr>
            <w:r>
              <w:rPr>
                <w:sz w:val="20"/>
              </w:rPr>
              <w:t xml:space="preserve">1070162,2</w:t>
            </w:r>
          </w:p>
        </w:tc>
        <w:tc>
          <w:tcPr>
            <w:tcW w:w="1361" w:type="dxa"/>
          </w:tcPr>
          <w:p>
            <w:pPr>
              <w:pStyle w:val="0"/>
              <w:jc w:val="center"/>
            </w:pPr>
            <w:r>
              <w:rPr>
                <w:sz w:val="20"/>
              </w:rPr>
              <w:t xml:space="preserve">215161,1</w:t>
            </w:r>
          </w:p>
        </w:tc>
        <w:tc>
          <w:tcPr>
            <w:tcW w:w="1361" w:type="dxa"/>
          </w:tcPr>
          <w:p>
            <w:pPr>
              <w:pStyle w:val="0"/>
              <w:jc w:val="center"/>
            </w:pPr>
            <w:r>
              <w:rPr>
                <w:sz w:val="20"/>
              </w:rPr>
              <w:t xml:space="preserve">217618,2</w:t>
            </w:r>
          </w:p>
        </w:tc>
        <w:tc>
          <w:tcPr>
            <w:tcW w:w="1304" w:type="dxa"/>
          </w:tcPr>
          <w:p>
            <w:pPr>
              <w:pStyle w:val="0"/>
              <w:jc w:val="center"/>
            </w:pPr>
            <w:r>
              <w:rPr>
                <w:sz w:val="20"/>
              </w:rPr>
              <w:t xml:space="preserve">220047,6</w:t>
            </w:r>
          </w:p>
        </w:tc>
        <w:tc>
          <w:tcPr>
            <w:tcW w:w="1361" w:type="dxa"/>
          </w:tcPr>
          <w:p>
            <w:pPr>
              <w:pStyle w:val="0"/>
              <w:jc w:val="center"/>
            </w:pPr>
            <w:r>
              <w:rPr>
                <w:sz w:val="20"/>
              </w:rPr>
              <w:t xml:space="preserve">222527,0</w:t>
            </w:r>
          </w:p>
        </w:tc>
        <w:tc>
          <w:tcPr>
            <w:tcW w:w="1417" w:type="dxa"/>
          </w:tcPr>
          <w:p>
            <w:pPr>
              <w:pStyle w:val="0"/>
              <w:jc w:val="center"/>
            </w:pPr>
            <w:r>
              <w:rPr>
                <w:sz w:val="20"/>
              </w:rPr>
              <w:t xml:space="preserve">225338,6</w:t>
            </w:r>
          </w:p>
        </w:tc>
        <w:tc>
          <w:tcPr>
            <w:tcW w:w="1474" w:type="dxa"/>
          </w:tcPr>
          <w:p>
            <w:pPr>
              <w:pStyle w:val="0"/>
              <w:jc w:val="center"/>
            </w:pPr>
            <w:r>
              <w:rPr>
                <w:sz w:val="20"/>
              </w:rPr>
              <w:t xml:space="preserve">5174777,7</w:t>
            </w:r>
          </w:p>
        </w:tc>
      </w:tr>
      <w:tr>
        <w:tc>
          <w:tcPr>
            <w:tcW w:w="680" w:type="dxa"/>
          </w:tcPr>
          <w:p>
            <w:pPr>
              <w:pStyle w:val="0"/>
              <w:jc w:val="center"/>
            </w:pPr>
            <w:r>
              <w:rPr>
                <w:sz w:val="20"/>
              </w:rPr>
              <w:t xml:space="preserve">67</w:t>
            </w:r>
          </w:p>
        </w:tc>
        <w:tc>
          <w:tcPr>
            <w:tcW w:w="2268" w:type="dxa"/>
          </w:tcPr>
          <w:p>
            <w:pPr>
              <w:pStyle w:val="0"/>
            </w:pPr>
            <w:r>
              <w:rPr>
                <w:sz w:val="20"/>
              </w:rPr>
              <w:t xml:space="preserve">за счет средств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03103</w:t>
            </w:r>
          </w:p>
        </w:tc>
        <w:tc>
          <w:tcPr>
            <w:tcW w:w="1134" w:type="dxa"/>
          </w:tcPr>
          <w:p>
            <w:pPr>
              <w:pStyle w:val="0"/>
              <w:jc w:val="center"/>
            </w:pPr>
            <w:r>
              <w:rPr>
                <w:sz w:val="20"/>
              </w:rPr>
              <w:t xml:space="preserve">-</w:t>
            </w:r>
          </w:p>
        </w:tc>
        <w:tc>
          <w:tcPr>
            <w:tcW w:w="1417" w:type="dxa"/>
          </w:tcPr>
          <w:p>
            <w:pPr>
              <w:pStyle w:val="0"/>
              <w:jc w:val="center"/>
            </w:pPr>
            <w:r>
              <w:rPr>
                <w:sz w:val="20"/>
              </w:rPr>
              <w:t xml:space="preserve">205648,1</w:t>
            </w:r>
          </w:p>
        </w:tc>
        <w:tc>
          <w:tcPr>
            <w:tcW w:w="1417" w:type="dxa"/>
          </w:tcPr>
          <w:p>
            <w:pPr>
              <w:pStyle w:val="0"/>
              <w:jc w:val="center"/>
            </w:pPr>
            <w:r>
              <w:rPr>
                <w:sz w:val="20"/>
              </w:rPr>
              <w:t xml:space="preserve">490849,1</w:t>
            </w:r>
          </w:p>
        </w:tc>
        <w:tc>
          <w:tcPr>
            <w:tcW w:w="1417" w:type="dxa"/>
          </w:tcPr>
          <w:p>
            <w:pPr>
              <w:pStyle w:val="0"/>
              <w:jc w:val="center"/>
            </w:pPr>
            <w:r>
              <w:rPr>
                <w:sz w:val="20"/>
              </w:rPr>
              <w:t xml:space="preserve">347212,2</w:t>
            </w:r>
          </w:p>
        </w:tc>
        <w:tc>
          <w:tcPr>
            <w:tcW w:w="1417" w:type="dxa"/>
          </w:tcPr>
          <w:p>
            <w:pPr>
              <w:pStyle w:val="0"/>
              <w:jc w:val="center"/>
            </w:pPr>
            <w:r>
              <w:rPr>
                <w:sz w:val="20"/>
              </w:rPr>
              <w:t xml:space="preserve">354611,9</w:t>
            </w:r>
          </w:p>
        </w:tc>
        <w:tc>
          <w:tcPr>
            <w:tcW w:w="1361" w:type="dxa"/>
          </w:tcPr>
          <w:p>
            <w:pPr>
              <w:pStyle w:val="0"/>
              <w:jc w:val="center"/>
            </w:pPr>
            <w:r>
              <w:rPr>
                <w:sz w:val="20"/>
              </w:rPr>
              <w:t xml:space="preserve">215161,1</w:t>
            </w:r>
          </w:p>
        </w:tc>
        <w:tc>
          <w:tcPr>
            <w:tcW w:w="1361" w:type="dxa"/>
          </w:tcPr>
          <w:p>
            <w:pPr>
              <w:pStyle w:val="0"/>
              <w:jc w:val="center"/>
            </w:pPr>
            <w:r>
              <w:rPr>
                <w:sz w:val="20"/>
              </w:rPr>
              <w:t xml:space="preserve">217618,2</w:t>
            </w:r>
          </w:p>
        </w:tc>
        <w:tc>
          <w:tcPr>
            <w:tcW w:w="1304" w:type="dxa"/>
          </w:tcPr>
          <w:p>
            <w:pPr>
              <w:pStyle w:val="0"/>
              <w:jc w:val="center"/>
            </w:pPr>
            <w:r>
              <w:rPr>
                <w:sz w:val="20"/>
              </w:rPr>
              <w:t xml:space="preserve">220047,6</w:t>
            </w:r>
          </w:p>
        </w:tc>
        <w:tc>
          <w:tcPr>
            <w:tcW w:w="1361" w:type="dxa"/>
          </w:tcPr>
          <w:p>
            <w:pPr>
              <w:pStyle w:val="0"/>
              <w:jc w:val="center"/>
            </w:pPr>
            <w:r>
              <w:rPr>
                <w:sz w:val="20"/>
              </w:rPr>
              <w:t xml:space="preserve">222527,0</w:t>
            </w:r>
          </w:p>
        </w:tc>
        <w:tc>
          <w:tcPr>
            <w:tcW w:w="1417" w:type="dxa"/>
          </w:tcPr>
          <w:p>
            <w:pPr>
              <w:pStyle w:val="0"/>
              <w:jc w:val="center"/>
            </w:pPr>
            <w:r>
              <w:rPr>
                <w:sz w:val="20"/>
              </w:rPr>
              <w:t xml:space="preserve">225338,6</w:t>
            </w:r>
          </w:p>
        </w:tc>
        <w:tc>
          <w:tcPr>
            <w:tcW w:w="1474" w:type="dxa"/>
          </w:tcPr>
          <w:p>
            <w:pPr>
              <w:pStyle w:val="0"/>
              <w:jc w:val="center"/>
            </w:pPr>
            <w:r>
              <w:rPr>
                <w:sz w:val="20"/>
              </w:rPr>
              <w:t xml:space="preserve">2499013,9</w:t>
            </w:r>
          </w:p>
        </w:tc>
      </w:tr>
      <w:tr>
        <w:tc>
          <w:tcPr>
            <w:tcW w:w="680" w:type="dxa"/>
          </w:tcPr>
          <w:p>
            <w:pPr>
              <w:pStyle w:val="0"/>
              <w:jc w:val="center"/>
            </w:pPr>
            <w:r>
              <w:rPr>
                <w:sz w:val="20"/>
              </w:rPr>
              <w:t xml:space="preserve">68</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03103</w:t>
            </w:r>
          </w:p>
        </w:tc>
        <w:tc>
          <w:tcPr>
            <w:tcW w:w="1134" w:type="dxa"/>
          </w:tcPr>
          <w:p>
            <w:pPr>
              <w:pStyle w:val="0"/>
              <w:jc w:val="center"/>
            </w:pPr>
            <w:r>
              <w:rPr>
                <w:sz w:val="20"/>
              </w:rPr>
              <w:t xml:space="preserve">-</w:t>
            </w:r>
          </w:p>
        </w:tc>
        <w:tc>
          <w:tcPr>
            <w:tcW w:w="1417" w:type="dxa"/>
          </w:tcPr>
          <w:p>
            <w:pPr>
              <w:pStyle w:val="0"/>
              <w:jc w:val="center"/>
            </w:pPr>
            <w:r>
              <w:rPr>
                <w:sz w:val="20"/>
              </w:rPr>
              <w:t xml:space="preserve">531372,9</w:t>
            </w:r>
          </w:p>
        </w:tc>
        <w:tc>
          <w:tcPr>
            <w:tcW w:w="1417" w:type="dxa"/>
          </w:tcPr>
          <w:p>
            <w:pPr>
              <w:pStyle w:val="0"/>
              <w:jc w:val="center"/>
            </w:pPr>
            <w:r>
              <w:rPr>
                <w:sz w:val="20"/>
              </w:rPr>
              <w:t xml:space="preserve">712463,2</w:t>
            </w:r>
          </w:p>
        </w:tc>
        <w:tc>
          <w:tcPr>
            <w:tcW w:w="1417" w:type="dxa"/>
          </w:tcPr>
          <w:p>
            <w:pPr>
              <w:pStyle w:val="0"/>
              <w:jc w:val="center"/>
            </w:pPr>
            <w:r>
              <w:rPr>
                <w:sz w:val="20"/>
              </w:rPr>
              <w:t xml:space="preserve">716377,4</w:t>
            </w:r>
          </w:p>
        </w:tc>
        <w:tc>
          <w:tcPr>
            <w:tcW w:w="1417" w:type="dxa"/>
          </w:tcPr>
          <w:p>
            <w:pPr>
              <w:pStyle w:val="0"/>
              <w:jc w:val="center"/>
            </w:pPr>
            <w:r>
              <w:rPr>
                <w:sz w:val="20"/>
              </w:rPr>
              <w:t xml:space="preserve">715550,3</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2675763,8</w:t>
            </w:r>
          </w:p>
        </w:tc>
      </w:tr>
      <w:tr>
        <w:tc>
          <w:tcPr>
            <w:tcW w:w="680" w:type="dxa"/>
          </w:tcPr>
          <w:p>
            <w:pPr>
              <w:pStyle w:val="0"/>
              <w:jc w:val="center"/>
            </w:pPr>
            <w:r>
              <w:rPr>
                <w:sz w:val="20"/>
              </w:rPr>
              <w:t xml:space="preserve">69</w:t>
            </w:r>
          </w:p>
        </w:tc>
        <w:tc>
          <w:tcPr>
            <w:gridSpan w:val="16"/>
            <w:tcW w:w="21997" w:type="dxa"/>
          </w:tcPr>
          <w:p>
            <w:pPr>
              <w:pStyle w:val="0"/>
            </w:pPr>
            <w:hyperlink w:history="0" w:anchor="P150" w:tooltip="Паспорт подпрограммы 2">
              <w:r>
                <w:rPr>
                  <w:sz w:val="20"/>
                  <w:color w:val="0000ff"/>
                </w:rPr>
                <w:t xml:space="preserve">Подпрограмма</w:t>
              </w:r>
            </w:hyperlink>
            <w:r>
              <w:rPr>
                <w:sz w:val="20"/>
              </w:rPr>
              <w:t xml:space="preserve"> "Социальная поддержка детей и семей с детьми" (далее - подпрограмма 2)</w:t>
            </w:r>
          </w:p>
        </w:tc>
      </w:tr>
      <w:tr>
        <w:tc>
          <w:tcPr>
            <w:tcW w:w="680" w:type="dxa"/>
          </w:tcPr>
          <w:p>
            <w:pPr>
              <w:pStyle w:val="0"/>
              <w:jc w:val="center"/>
            </w:pPr>
            <w:r>
              <w:rPr>
                <w:sz w:val="20"/>
              </w:rPr>
              <w:t xml:space="preserve">70</w:t>
            </w:r>
          </w:p>
        </w:tc>
        <w:tc>
          <w:tcPr>
            <w:gridSpan w:val="16"/>
            <w:tcW w:w="21997" w:type="dxa"/>
          </w:tcPr>
          <w:p>
            <w:pPr>
              <w:pStyle w:val="0"/>
            </w:pPr>
            <w:r>
              <w:rPr>
                <w:sz w:val="20"/>
              </w:rPr>
              <w:t xml:space="preserve">Задача государственной программы и цель подпрограммы 2: повышение качества жизни детей и семей с детьми</w:t>
            </w:r>
          </w:p>
        </w:tc>
      </w:tr>
      <w:tr>
        <w:tc>
          <w:tcPr>
            <w:tcW w:w="680" w:type="dxa"/>
          </w:tcPr>
          <w:p>
            <w:pPr>
              <w:pStyle w:val="0"/>
              <w:jc w:val="center"/>
            </w:pPr>
            <w:r>
              <w:rPr>
                <w:sz w:val="20"/>
              </w:rPr>
              <w:t xml:space="preserve">71</w:t>
            </w:r>
          </w:p>
        </w:tc>
        <w:tc>
          <w:tcPr>
            <w:gridSpan w:val="16"/>
            <w:tcW w:w="21997" w:type="dxa"/>
          </w:tcPr>
          <w:p>
            <w:pPr>
              <w:pStyle w:val="0"/>
            </w:pPr>
            <w:r>
              <w:rPr>
                <w:sz w:val="20"/>
              </w:rPr>
              <w:t xml:space="preserve">Задачи подпрограммы 2:</w:t>
            </w:r>
          </w:p>
          <w:p>
            <w:pPr>
              <w:pStyle w:val="0"/>
            </w:pPr>
            <w:r>
              <w:rPr>
                <w:sz w:val="20"/>
              </w:rPr>
              <w:t xml:space="preserve">1) снижение семейного и детского неблагополучия, детской безнадзорности, социального сиротства;</w:t>
            </w:r>
          </w:p>
          <w:p>
            <w:pPr>
              <w:pStyle w:val="0"/>
            </w:pPr>
            <w:r>
              <w:rPr>
                <w:sz w:val="20"/>
              </w:rPr>
              <w:t xml:space="preserve">2) повышение уровня жизни семей с детьми</w:t>
            </w:r>
          </w:p>
        </w:tc>
      </w:tr>
      <w:tr>
        <w:tc>
          <w:tcPr>
            <w:tcW w:w="680" w:type="dxa"/>
          </w:tcPr>
          <w:p>
            <w:pPr>
              <w:pStyle w:val="0"/>
              <w:jc w:val="center"/>
            </w:pPr>
            <w:r>
              <w:rPr>
                <w:sz w:val="20"/>
              </w:rPr>
              <w:t xml:space="preserve">72</w:t>
            </w:r>
          </w:p>
        </w:tc>
        <w:tc>
          <w:tcPr>
            <w:tcW w:w="2268" w:type="dxa"/>
          </w:tcPr>
          <w:p>
            <w:pPr>
              <w:pStyle w:val="0"/>
            </w:pPr>
            <w:r>
              <w:rPr>
                <w:sz w:val="20"/>
              </w:rPr>
              <w:t xml:space="preserve">ИЗ 2.1. Доля детей, воспитывающихся в замещающих семьях, в общей численности детей, оставшихся без попечения родителей, в Калининградской области (в год)</w:t>
            </w:r>
          </w:p>
        </w:tc>
        <w:tc>
          <w:tcPr>
            <w:tcW w:w="964" w:type="dxa"/>
          </w:tcPr>
          <w:p>
            <w:pPr>
              <w:pStyle w:val="0"/>
              <w:jc w:val="center"/>
            </w:pPr>
            <w:r>
              <w:rPr>
                <w:sz w:val="20"/>
              </w:rPr>
              <w:t xml:space="preserve">%</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90,0</w:t>
            </w:r>
          </w:p>
        </w:tc>
        <w:tc>
          <w:tcPr>
            <w:tcW w:w="1417" w:type="dxa"/>
          </w:tcPr>
          <w:p>
            <w:pPr>
              <w:pStyle w:val="0"/>
              <w:jc w:val="center"/>
            </w:pPr>
            <w:r>
              <w:rPr>
                <w:sz w:val="20"/>
              </w:rPr>
              <w:t xml:space="preserve">90,0</w:t>
            </w:r>
          </w:p>
        </w:tc>
        <w:tc>
          <w:tcPr>
            <w:tcW w:w="1417" w:type="dxa"/>
          </w:tcPr>
          <w:p>
            <w:pPr>
              <w:pStyle w:val="0"/>
              <w:jc w:val="center"/>
            </w:pPr>
            <w:r>
              <w:rPr>
                <w:sz w:val="20"/>
              </w:rPr>
              <w:t xml:space="preserve">90,0</w:t>
            </w:r>
          </w:p>
        </w:tc>
        <w:tc>
          <w:tcPr>
            <w:tcW w:w="1417" w:type="dxa"/>
          </w:tcPr>
          <w:p>
            <w:pPr>
              <w:pStyle w:val="0"/>
              <w:jc w:val="center"/>
            </w:pPr>
            <w:r>
              <w:rPr>
                <w:sz w:val="20"/>
              </w:rPr>
              <w:t xml:space="preserve">90,0</w:t>
            </w:r>
          </w:p>
        </w:tc>
        <w:tc>
          <w:tcPr>
            <w:tcW w:w="1417" w:type="dxa"/>
          </w:tcPr>
          <w:p>
            <w:pPr>
              <w:pStyle w:val="0"/>
              <w:jc w:val="center"/>
            </w:pPr>
            <w:r>
              <w:rPr>
                <w:sz w:val="20"/>
              </w:rPr>
              <w:t xml:space="preserve">90,0</w:t>
            </w:r>
          </w:p>
        </w:tc>
        <w:tc>
          <w:tcPr>
            <w:tcW w:w="1361" w:type="dxa"/>
          </w:tcPr>
          <w:p>
            <w:pPr>
              <w:pStyle w:val="0"/>
              <w:jc w:val="center"/>
            </w:pPr>
            <w:r>
              <w:rPr>
                <w:sz w:val="20"/>
              </w:rPr>
              <w:t xml:space="preserve">90,0</w:t>
            </w:r>
          </w:p>
        </w:tc>
        <w:tc>
          <w:tcPr>
            <w:tcW w:w="1361" w:type="dxa"/>
          </w:tcPr>
          <w:p>
            <w:pPr>
              <w:pStyle w:val="0"/>
              <w:jc w:val="center"/>
            </w:pPr>
            <w:r>
              <w:rPr>
                <w:sz w:val="20"/>
              </w:rPr>
              <w:t xml:space="preserve">90,0</w:t>
            </w:r>
          </w:p>
        </w:tc>
        <w:tc>
          <w:tcPr>
            <w:tcW w:w="1304" w:type="dxa"/>
          </w:tcPr>
          <w:p>
            <w:pPr>
              <w:pStyle w:val="0"/>
              <w:jc w:val="center"/>
            </w:pPr>
            <w:r>
              <w:rPr>
                <w:sz w:val="20"/>
              </w:rPr>
              <w:t xml:space="preserve">90,0</w:t>
            </w:r>
          </w:p>
        </w:tc>
        <w:tc>
          <w:tcPr>
            <w:tcW w:w="1361" w:type="dxa"/>
          </w:tcPr>
          <w:p>
            <w:pPr>
              <w:pStyle w:val="0"/>
              <w:jc w:val="center"/>
            </w:pPr>
            <w:r>
              <w:rPr>
                <w:sz w:val="20"/>
              </w:rPr>
              <w:t xml:space="preserve">90,0</w:t>
            </w:r>
          </w:p>
        </w:tc>
        <w:tc>
          <w:tcPr>
            <w:tcW w:w="1417" w:type="dxa"/>
          </w:tcPr>
          <w:p>
            <w:pPr>
              <w:pStyle w:val="0"/>
              <w:jc w:val="center"/>
            </w:pPr>
            <w:r>
              <w:rPr>
                <w:sz w:val="20"/>
              </w:rPr>
              <w:t xml:space="preserve">90,0</w:t>
            </w:r>
          </w:p>
        </w:tc>
        <w:tc>
          <w:tcPr>
            <w:tcW w:w="1474" w:type="dxa"/>
          </w:tcPr>
          <w:p>
            <w:pPr>
              <w:pStyle w:val="0"/>
              <w:jc w:val="center"/>
            </w:pPr>
            <w:r>
              <w:rPr>
                <w:sz w:val="20"/>
              </w:rPr>
              <w:t xml:space="preserve">-</w:t>
            </w:r>
          </w:p>
        </w:tc>
      </w:tr>
      <w:tr>
        <w:tc>
          <w:tcPr>
            <w:tcW w:w="680" w:type="dxa"/>
          </w:tcPr>
          <w:p>
            <w:pPr>
              <w:pStyle w:val="0"/>
              <w:jc w:val="center"/>
            </w:pPr>
            <w:r>
              <w:rPr>
                <w:sz w:val="20"/>
              </w:rPr>
              <w:t xml:space="preserve">73</w:t>
            </w:r>
          </w:p>
        </w:tc>
        <w:tc>
          <w:tcPr>
            <w:tcW w:w="2268" w:type="dxa"/>
          </w:tcPr>
          <w:p>
            <w:pPr>
              <w:pStyle w:val="0"/>
            </w:pPr>
            <w:r>
              <w:rPr>
                <w:sz w:val="20"/>
              </w:rPr>
              <w:t xml:space="preserve">ИЗ 2.2. Доля безнадзорных детей в общей численности детского населения Калининградской области (в год)</w:t>
            </w:r>
          </w:p>
        </w:tc>
        <w:tc>
          <w:tcPr>
            <w:tcW w:w="964" w:type="dxa"/>
          </w:tcPr>
          <w:p>
            <w:pPr>
              <w:pStyle w:val="0"/>
              <w:jc w:val="center"/>
            </w:pPr>
            <w:r>
              <w:rPr>
                <w:sz w:val="20"/>
              </w:rPr>
              <w:t xml:space="preserve">%</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0,01</w:t>
            </w:r>
          </w:p>
        </w:tc>
        <w:tc>
          <w:tcPr>
            <w:tcW w:w="1417" w:type="dxa"/>
          </w:tcPr>
          <w:p>
            <w:pPr>
              <w:pStyle w:val="0"/>
              <w:jc w:val="center"/>
            </w:pPr>
            <w:r>
              <w:rPr>
                <w:sz w:val="20"/>
              </w:rPr>
              <w:t xml:space="preserve">0,01</w:t>
            </w:r>
          </w:p>
        </w:tc>
        <w:tc>
          <w:tcPr>
            <w:tcW w:w="1417" w:type="dxa"/>
          </w:tcPr>
          <w:p>
            <w:pPr>
              <w:pStyle w:val="0"/>
              <w:jc w:val="center"/>
            </w:pPr>
            <w:r>
              <w:rPr>
                <w:sz w:val="20"/>
              </w:rPr>
              <w:t xml:space="preserve">0,01</w:t>
            </w:r>
          </w:p>
        </w:tc>
        <w:tc>
          <w:tcPr>
            <w:tcW w:w="1417" w:type="dxa"/>
          </w:tcPr>
          <w:p>
            <w:pPr>
              <w:pStyle w:val="0"/>
              <w:jc w:val="center"/>
            </w:pPr>
            <w:r>
              <w:rPr>
                <w:sz w:val="20"/>
              </w:rPr>
              <w:t xml:space="preserve">0,01</w:t>
            </w:r>
          </w:p>
        </w:tc>
        <w:tc>
          <w:tcPr>
            <w:tcW w:w="1417" w:type="dxa"/>
          </w:tcPr>
          <w:p>
            <w:pPr>
              <w:pStyle w:val="0"/>
              <w:jc w:val="center"/>
            </w:pPr>
            <w:r>
              <w:rPr>
                <w:sz w:val="20"/>
              </w:rPr>
              <w:t xml:space="preserve">0,01</w:t>
            </w:r>
          </w:p>
        </w:tc>
        <w:tc>
          <w:tcPr>
            <w:tcW w:w="1361" w:type="dxa"/>
          </w:tcPr>
          <w:p>
            <w:pPr>
              <w:pStyle w:val="0"/>
              <w:jc w:val="center"/>
            </w:pPr>
            <w:r>
              <w:rPr>
                <w:sz w:val="20"/>
              </w:rPr>
              <w:t xml:space="preserve">0,01</w:t>
            </w:r>
          </w:p>
        </w:tc>
        <w:tc>
          <w:tcPr>
            <w:tcW w:w="1361" w:type="dxa"/>
          </w:tcPr>
          <w:p>
            <w:pPr>
              <w:pStyle w:val="0"/>
              <w:jc w:val="center"/>
            </w:pPr>
            <w:r>
              <w:rPr>
                <w:sz w:val="20"/>
              </w:rPr>
              <w:t xml:space="preserve">0,01</w:t>
            </w:r>
          </w:p>
        </w:tc>
        <w:tc>
          <w:tcPr>
            <w:tcW w:w="1304" w:type="dxa"/>
          </w:tcPr>
          <w:p>
            <w:pPr>
              <w:pStyle w:val="0"/>
              <w:jc w:val="center"/>
            </w:pPr>
            <w:r>
              <w:rPr>
                <w:sz w:val="20"/>
              </w:rPr>
              <w:t xml:space="preserve">0,01</w:t>
            </w:r>
          </w:p>
        </w:tc>
        <w:tc>
          <w:tcPr>
            <w:tcW w:w="1361" w:type="dxa"/>
          </w:tcPr>
          <w:p>
            <w:pPr>
              <w:pStyle w:val="0"/>
              <w:jc w:val="center"/>
            </w:pPr>
            <w:r>
              <w:rPr>
                <w:sz w:val="20"/>
              </w:rPr>
              <w:t xml:space="preserve">0,01</w:t>
            </w:r>
          </w:p>
        </w:tc>
        <w:tc>
          <w:tcPr>
            <w:tcW w:w="1417" w:type="dxa"/>
          </w:tcPr>
          <w:p>
            <w:pPr>
              <w:pStyle w:val="0"/>
              <w:jc w:val="center"/>
            </w:pPr>
            <w:r>
              <w:rPr>
                <w:sz w:val="20"/>
              </w:rPr>
              <w:t xml:space="preserve">0,01</w:t>
            </w:r>
          </w:p>
        </w:tc>
        <w:tc>
          <w:tcPr>
            <w:tcW w:w="1474" w:type="dxa"/>
          </w:tcPr>
          <w:p>
            <w:pPr>
              <w:pStyle w:val="0"/>
              <w:jc w:val="center"/>
            </w:pPr>
            <w:r>
              <w:rPr>
                <w:sz w:val="20"/>
              </w:rPr>
              <w:t xml:space="preserve">-</w:t>
            </w:r>
          </w:p>
        </w:tc>
      </w:tr>
      <w:tr>
        <w:tc>
          <w:tcPr>
            <w:tcW w:w="680" w:type="dxa"/>
          </w:tcPr>
          <w:p>
            <w:pPr>
              <w:pStyle w:val="0"/>
              <w:jc w:val="center"/>
            </w:pPr>
            <w:r>
              <w:rPr>
                <w:sz w:val="20"/>
              </w:rPr>
              <w:t xml:space="preserve">74</w:t>
            </w:r>
          </w:p>
        </w:tc>
        <w:tc>
          <w:tcPr>
            <w:tcW w:w="2268" w:type="dxa"/>
          </w:tcPr>
          <w:p>
            <w:pPr>
              <w:pStyle w:val="0"/>
            </w:pPr>
            <w:r>
              <w:rPr>
                <w:sz w:val="20"/>
              </w:rPr>
              <w:t xml:space="preserve">ИЗ 2.3. Доля детей из семей с денежными доходами ниже величины прожиточного минимума в Калининградской области (в том числе многодетных) в общей численности детей, проживающих в Калининградской области (в год)</w:t>
            </w:r>
          </w:p>
        </w:tc>
        <w:tc>
          <w:tcPr>
            <w:tcW w:w="964" w:type="dxa"/>
          </w:tcPr>
          <w:p>
            <w:pPr>
              <w:pStyle w:val="0"/>
              <w:jc w:val="center"/>
            </w:pPr>
            <w:r>
              <w:rPr>
                <w:sz w:val="20"/>
              </w:rPr>
              <w:t xml:space="preserve">%</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26,8</w:t>
            </w:r>
          </w:p>
        </w:tc>
        <w:tc>
          <w:tcPr>
            <w:tcW w:w="1417" w:type="dxa"/>
          </w:tcPr>
          <w:p>
            <w:pPr>
              <w:pStyle w:val="0"/>
              <w:jc w:val="center"/>
            </w:pPr>
            <w:r>
              <w:rPr>
                <w:sz w:val="20"/>
              </w:rPr>
              <w:t xml:space="preserve">26,8</w:t>
            </w:r>
          </w:p>
        </w:tc>
        <w:tc>
          <w:tcPr>
            <w:tcW w:w="1417" w:type="dxa"/>
          </w:tcPr>
          <w:p>
            <w:pPr>
              <w:pStyle w:val="0"/>
              <w:jc w:val="center"/>
            </w:pPr>
            <w:r>
              <w:rPr>
                <w:sz w:val="20"/>
              </w:rPr>
              <w:t xml:space="preserve">26,7</w:t>
            </w:r>
          </w:p>
        </w:tc>
        <w:tc>
          <w:tcPr>
            <w:tcW w:w="1417" w:type="dxa"/>
          </w:tcPr>
          <w:p>
            <w:pPr>
              <w:pStyle w:val="0"/>
              <w:jc w:val="center"/>
            </w:pPr>
            <w:r>
              <w:rPr>
                <w:sz w:val="20"/>
              </w:rPr>
              <w:t xml:space="preserve">26,6</w:t>
            </w:r>
          </w:p>
        </w:tc>
        <w:tc>
          <w:tcPr>
            <w:tcW w:w="1417" w:type="dxa"/>
          </w:tcPr>
          <w:p>
            <w:pPr>
              <w:pStyle w:val="0"/>
              <w:jc w:val="center"/>
            </w:pPr>
            <w:r>
              <w:rPr>
                <w:sz w:val="20"/>
              </w:rPr>
              <w:t xml:space="preserve">26,5</w:t>
            </w:r>
          </w:p>
        </w:tc>
        <w:tc>
          <w:tcPr>
            <w:tcW w:w="1361" w:type="dxa"/>
          </w:tcPr>
          <w:p>
            <w:pPr>
              <w:pStyle w:val="0"/>
              <w:jc w:val="center"/>
            </w:pPr>
            <w:r>
              <w:rPr>
                <w:sz w:val="20"/>
              </w:rPr>
              <w:t xml:space="preserve">26,4</w:t>
            </w:r>
          </w:p>
        </w:tc>
        <w:tc>
          <w:tcPr>
            <w:tcW w:w="1361" w:type="dxa"/>
          </w:tcPr>
          <w:p>
            <w:pPr>
              <w:pStyle w:val="0"/>
              <w:jc w:val="center"/>
            </w:pPr>
            <w:r>
              <w:rPr>
                <w:sz w:val="20"/>
              </w:rPr>
              <w:t xml:space="preserve">26,3</w:t>
            </w:r>
          </w:p>
        </w:tc>
        <w:tc>
          <w:tcPr>
            <w:tcW w:w="1304" w:type="dxa"/>
          </w:tcPr>
          <w:p>
            <w:pPr>
              <w:pStyle w:val="0"/>
              <w:jc w:val="center"/>
            </w:pPr>
            <w:r>
              <w:rPr>
                <w:sz w:val="20"/>
              </w:rPr>
              <w:t xml:space="preserve">26,2</w:t>
            </w:r>
          </w:p>
        </w:tc>
        <w:tc>
          <w:tcPr>
            <w:tcW w:w="1361" w:type="dxa"/>
          </w:tcPr>
          <w:p>
            <w:pPr>
              <w:pStyle w:val="0"/>
              <w:jc w:val="center"/>
            </w:pPr>
            <w:r>
              <w:rPr>
                <w:sz w:val="20"/>
              </w:rPr>
              <w:t xml:space="preserve">26,1</w:t>
            </w:r>
          </w:p>
        </w:tc>
        <w:tc>
          <w:tcPr>
            <w:tcW w:w="1417" w:type="dxa"/>
          </w:tcPr>
          <w:p>
            <w:pPr>
              <w:pStyle w:val="0"/>
              <w:jc w:val="center"/>
            </w:pPr>
            <w:r>
              <w:rPr>
                <w:sz w:val="20"/>
              </w:rPr>
              <w:t xml:space="preserve">26,0</w:t>
            </w:r>
          </w:p>
        </w:tc>
        <w:tc>
          <w:tcPr>
            <w:tcW w:w="1474" w:type="dxa"/>
          </w:tcPr>
          <w:p>
            <w:pPr>
              <w:pStyle w:val="0"/>
              <w:jc w:val="center"/>
            </w:pPr>
            <w:r>
              <w:rPr>
                <w:sz w:val="20"/>
              </w:rPr>
              <w:t xml:space="preserve">-</w:t>
            </w:r>
          </w:p>
        </w:tc>
      </w:tr>
      <w:tr>
        <w:tc>
          <w:tcPr>
            <w:tcW w:w="680" w:type="dxa"/>
          </w:tcPr>
          <w:p>
            <w:pPr>
              <w:pStyle w:val="0"/>
              <w:jc w:val="center"/>
            </w:pPr>
            <w:r>
              <w:rPr>
                <w:sz w:val="20"/>
              </w:rPr>
              <w:t xml:space="preserve">75</w:t>
            </w:r>
          </w:p>
        </w:tc>
        <w:tc>
          <w:tcPr>
            <w:tcW w:w="2268"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011, 018, 154, 046</w:t>
            </w:r>
          </w:p>
        </w:tc>
        <w:tc>
          <w:tcPr>
            <w:tcW w:w="907" w:type="dxa"/>
          </w:tcPr>
          <w:p>
            <w:pPr>
              <w:pStyle w:val="0"/>
              <w:jc w:val="center"/>
            </w:pPr>
            <w:r>
              <w:rPr>
                <w:sz w:val="20"/>
              </w:rPr>
              <w:t xml:space="preserve">03200</w:t>
            </w:r>
          </w:p>
        </w:tc>
        <w:tc>
          <w:tcPr>
            <w:tcW w:w="1134" w:type="dxa"/>
          </w:tcPr>
          <w:p>
            <w:pPr>
              <w:pStyle w:val="0"/>
              <w:jc w:val="center"/>
            </w:pPr>
            <w:r>
              <w:rPr>
                <w:sz w:val="20"/>
              </w:rPr>
              <w:t xml:space="preserve">-</w:t>
            </w:r>
          </w:p>
        </w:tc>
        <w:tc>
          <w:tcPr>
            <w:tcW w:w="1417" w:type="dxa"/>
          </w:tcPr>
          <w:p>
            <w:pPr>
              <w:pStyle w:val="0"/>
              <w:jc w:val="center"/>
            </w:pPr>
            <w:r>
              <w:rPr>
                <w:sz w:val="20"/>
              </w:rPr>
              <w:t xml:space="preserve">2805061,8</w:t>
            </w:r>
          </w:p>
        </w:tc>
        <w:tc>
          <w:tcPr>
            <w:tcW w:w="1417" w:type="dxa"/>
          </w:tcPr>
          <w:p>
            <w:pPr>
              <w:pStyle w:val="0"/>
              <w:jc w:val="center"/>
            </w:pPr>
            <w:r>
              <w:rPr>
                <w:sz w:val="20"/>
              </w:rPr>
              <w:t xml:space="preserve">1948518,4</w:t>
            </w:r>
          </w:p>
        </w:tc>
        <w:tc>
          <w:tcPr>
            <w:tcW w:w="1417" w:type="dxa"/>
          </w:tcPr>
          <w:p>
            <w:pPr>
              <w:pStyle w:val="0"/>
              <w:jc w:val="center"/>
            </w:pPr>
            <w:r>
              <w:rPr>
                <w:sz w:val="20"/>
              </w:rPr>
              <w:t xml:space="preserve">1762977,7</w:t>
            </w:r>
          </w:p>
        </w:tc>
        <w:tc>
          <w:tcPr>
            <w:tcW w:w="1417" w:type="dxa"/>
          </w:tcPr>
          <w:p>
            <w:pPr>
              <w:pStyle w:val="0"/>
              <w:jc w:val="center"/>
            </w:pPr>
            <w:r>
              <w:rPr>
                <w:sz w:val="20"/>
              </w:rPr>
              <w:t xml:space="preserve">1701347,6</w:t>
            </w:r>
          </w:p>
        </w:tc>
        <w:tc>
          <w:tcPr>
            <w:tcW w:w="1361" w:type="dxa"/>
          </w:tcPr>
          <w:p>
            <w:pPr>
              <w:pStyle w:val="0"/>
              <w:jc w:val="center"/>
            </w:pPr>
            <w:r>
              <w:rPr>
                <w:sz w:val="20"/>
              </w:rPr>
              <w:t xml:space="preserve">1556289,7</w:t>
            </w:r>
          </w:p>
        </w:tc>
        <w:tc>
          <w:tcPr>
            <w:tcW w:w="1361" w:type="dxa"/>
          </w:tcPr>
          <w:p>
            <w:pPr>
              <w:pStyle w:val="0"/>
              <w:jc w:val="center"/>
            </w:pPr>
            <w:r>
              <w:rPr>
                <w:sz w:val="20"/>
              </w:rPr>
              <w:t xml:space="preserve">1559718,4</w:t>
            </w:r>
          </w:p>
        </w:tc>
        <w:tc>
          <w:tcPr>
            <w:tcW w:w="1304" w:type="dxa"/>
          </w:tcPr>
          <w:p>
            <w:pPr>
              <w:pStyle w:val="0"/>
              <w:jc w:val="center"/>
            </w:pPr>
            <w:r>
              <w:rPr>
                <w:sz w:val="20"/>
              </w:rPr>
              <w:t xml:space="preserve">1563108,6</w:t>
            </w:r>
          </w:p>
        </w:tc>
        <w:tc>
          <w:tcPr>
            <w:tcW w:w="1361" w:type="dxa"/>
          </w:tcPr>
          <w:p>
            <w:pPr>
              <w:pStyle w:val="0"/>
              <w:jc w:val="center"/>
            </w:pPr>
            <w:r>
              <w:rPr>
                <w:sz w:val="20"/>
              </w:rPr>
              <w:t xml:space="preserve">1566568,5</w:t>
            </w:r>
          </w:p>
        </w:tc>
        <w:tc>
          <w:tcPr>
            <w:tcW w:w="1417" w:type="dxa"/>
          </w:tcPr>
          <w:p>
            <w:pPr>
              <w:pStyle w:val="0"/>
              <w:jc w:val="center"/>
            </w:pPr>
            <w:r>
              <w:rPr>
                <w:sz w:val="20"/>
              </w:rPr>
              <w:t xml:space="preserve">1570492,1</w:t>
            </w:r>
          </w:p>
        </w:tc>
        <w:tc>
          <w:tcPr>
            <w:tcW w:w="1474" w:type="dxa"/>
          </w:tcPr>
          <w:p>
            <w:pPr>
              <w:pStyle w:val="0"/>
              <w:jc w:val="center"/>
            </w:pPr>
            <w:r>
              <w:rPr>
                <w:sz w:val="20"/>
              </w:rPr>
              <w:t xml:space="preserve">16034082,8</w:t>
            </w:r>
          </w:p>
        </w:tc>
      </w:tr>
      <w:tr>
        <w:tc>
          <w:tcPr>
            <w:tcW w:w="680" w:type="dxa"/>
          </w:tcPr>
          <w:p>
            <w:pPr>
              <w:pStyle w:val="0"/>
              <w:jc w:val="center"/>
            </w:pPr>
            <w:r>
              <w:rPr>
                <w:sz w:val="20"/>
              </w:rPr>
              <w:t xml:space="preserve">76</w:t>
            </w:r>
          </w:p>
        </w:tc>
        <w:tc>
          <w:tcPr>
            <w:gridSpan w:val="16"/>
            <w:tcW w:w="21997" w:type="dxa"/>
          </w:tcPr>
          <w:p>
            <w:pPr>
              <w:pStyle w:val="0"/>
            </w:pPr>
            <w:r>
              <w:rPr>
                <w:sz w:val="20"/>
              </w:rPr>
              <w:t xml:space="preserve">в том числе в разрезе ГРБС:</w:t>
            </w:r>
          </w:p>
        </w:tc>
      </w:tr>
      <w:tr>
        <w:tc>
          <w:tcPr>
            <w:tcW w:w="680" w:type="dxa"/>
          </w:tcPr>
          <w:p>
            <w:pPr>
              <w:pStyle w:val="0"/>
              <w:jc w:val="center"/>
            </w:pPr>
            <w:r>
              <w:rPr>
                <w:sz w:val="20"/>
              </w:rPr>
              <w:t xml:space="preserve">77</w:t>
            </w:r>
          </w:p>
        </w:tc>
        <w:tc>
          <w:tcPr>
            <w:tcW w:w="2268" w:type="dxa"/>
          </w:tcPr>
          <w:p>
            <w:pPr>
              <w:pStyle w:val="0"/>
            </w:pPr>
            <w:r>
              <w:rPr>
                <w:sz w:val="20"/>
              </w:rPr>
              <w:t xml:space="preserve">Правительство Калининградской области (Аппарат по обеспечению деятельности комиссии по делам несовершеннолетних и защите их прав при Правительстве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011</w:t>
            </w:r>
          </w:p>
        </w:tc>
        <w:tc>
          <w:tcPr>
            <w:tcW w:w="907" w:type="dxa"/>
          </w:tcPr>
          <w:p>
            <w:pPr>
              <w:pStyle w:val="0"/>
              <w:jc w:val="center"/>
            </w:pPr>
            <w:r>
              <w:rPr>
                <w:sz w:val="20"/>
              </w:rPr>
              <w:t xml:space="preserve">03200</w:t>
            </w:r>
          </w:p>
        </w:tc>
        <w:tc>
          <w:tcPr>
            <w:tcW w:w="1134" w:type="dxa"/>
          </w:tcPr>
          <w:p>
            <w:pPr>
              <w:pStyle w:val="0"/>
              <w:jc w:val="center"/>
            </w:pPr>
            <w:r>
              <w:rPr>
                <w:sz w:val="20"/>
              </w:rPr>
              <w:t xml:space="preserve">-</w:t>
            </w:r>
          </w:p>
        </w:tc>
        <w:tc>
          <w:tcPr>
            <w:tcW w:w="1417" w:type="dxa"/>
          </w:tcPr>
          <w:p>
            <w:pPr>
              <w:pStyle w:val="0"/>
              <w:jc w:val="center"/>
            </w:pPr>
            <w:r>
              <w:rPr>
                <w:sz w:val="20"/>
              </w:rPr>
              <w:t xml:space="preserve">26060,0</w:t>
            </w:r>
          </w:p>
        </w:tc>
        <w:tc>
          <w:tcPr>
            <w:tcW w:w="1417" w:type="dxa"/>
          </w:tcPr>
          <w:p>
            <w:pPr>
              <w:pStyle w:val="0"/>
              <w:jc w:val="center"/>
            </w:pPr>
            <w:r>
              <w:rPr>
                <w:sz w:val="20"/>
              </w:rPr>
              <w:t xml:space="preserve">29831,0</w:t>
            </w:r>
          </w:p>
        </w:tc>
        <w:tc>
          <w:tcPr>
            <w:tcW w:w="1417" w:type="dxa"/>
          </w:tcPr>
          <w:p>
            <w:pPr>
              <w:pStyle w:val="0"/>
              <w:jc w:val="center"/>
            </w:pPr>
            <w:r>
              <w:rPr>
                <w:sz w:val="20"/>
              </w:rPr>
              <w:t xml:space="preserve">29831,0</w:t>
            </w:r>
          </w:p>
        </w:tc>
        <w:tc>
          <w:tcPr>
            <w:tcW w:w="1417" w:type="dxa"/>
          </w:tcPr>
          <w:p>
            <w:pPr>
              <w:pStyle w:val="0"/>
              <w:jc w:val="center"/>
            </w:pPr>
            <w:r>
              <w:rPr>
                <w:sz w:val="20"/>
              </w:rPr>
              <w:t xml:space="preserve">29831,0</w:t>
            </w:r>
          </w:p>
        </w:tc>
        <w:tc>
          <w:tcPr>
            <w:tcW w:w="1361" w:type="dxa"/>
          </w:tcPr>
          <w:p>
            <w:pPr>
              <w:pStyle w:val="0"/>
              <w:jc w:val="center"/>
            </w:pPr>
            <w:r>
              <w:rPr>
                <w:sz w:val="20"/>
              </w:rPr>
              <w:t xml:space="preserve">26316,3</w:t>
            </w:r>
          </w:p>
        </w:tc>
        <w:tc>
          <w:tcPr>
            <w:tcW w:w="1361" w:type="dxa"/>
          </w:tcPr>
          <w:p>
            <w:pPr>
              <w:pStyle w:val="0"/>
              <w:jc w:val="center"/>
            </w:pPr>
            <w:r>
              <w:rPr>
                <w:sz w:val="20"/>
              </w:rPr>
              <w:t xml:space="preserve">26650,6</w:t>
            </w:r>
          </w:p>
        </w:tc>
        <w:tc>
          <w:tcPr>
            <w:tcW w:w="1304" w:type="dxa"/>
          </w:tcPr>
          <w:p>
            <w:pPr>
              <w:pStyle w:val="0"/>
              <w:jc w:val="center"/>
            </w:pPr>
            <w:r>
              <w:rPr>
                <w:sz w:val="20"/>
              </w:rPr>
              <w:t xml:space="preserve">26981,0</w:t>
            </w:r>
          </w:p>
        </w:tc>
        <w:tc>
          <w:tcPr>
            <w:tcW w:w="1361" w:type="dxa"/>
          </w:tcPr>
          <w:p>
            <w:pPr>
              <w:pStyle w:val="0"/>
              <w:jc w:val="center"/>
            </w:pPr>
            <w:r>
              <w:rPr>
                <w:sz w:val="20"/>
              </w:rPr>
              <w:t xml:space="preserve">27318,3</w:t>
            </w:r>
          </w:p>
        </w:tc>
        <w:tc>
          <w:tcPr>
            <w:tcW w:w="1417" w:type="dxa"/>
          </w:tcPr>
          <w:p>
            <w:pPr>
              <w:pStyle w:val="0"/>
              <w:jc w:val="center"/>
            </w:pPr>
            <w:r>
              <w:rPr>
                <w:sz w:val="20"/>
              </w:rPr>
              <w:t xml:space="preserve">27700,7</w:t>
            </w:r>
          </w:p>
        </w:tc>
        <w:tc>
          <w:tcPr>
            <w:tcW w:w="1474" w:type="dxa"/>
          </w:tcPr>
          <w:p>
            <w:pPr>
              <w:pStyle w:val="0"/>
              <w:jc w:val="center"/>
            </w:pPr>
            <w:r>
              <w:rPr>
                <w:sz w:val="20"/>
              </w:rPr>
              <w:t xml:space="preserve">250519,9</w:t>
            </w:r>
          </w:p>
        </w:tc>
      </w:tr>
      <w:tr>
        <w:tc>
          <w:tcPr>
            <w:tcW w:w="680" w:type="dxa"/>
          </w:tcPr>
          <w:p>
            <w:pPr>
              <w:pStyle w:val="0"/>
              <w:jc w:val="center"/>
            </w:pPr>
            <w:r>
              <w:rPr>
                <w:sz w:val="20"/>
              </w:rPr>
              <w:t xml:space="preserve">78</w:t>
            </w:r>
          </w:p>
        </w:tc>
        <w:tc>
          <w:tcPr>
            <w:tcW w:w="2268" w:type="dxa"/>
          </w:tcPr>
          <w:p>
            <w:pPr>
              <w:pStyle w:val="0"/>
            </w:pPr>
            <w:r>
              <w:rPr>
                <w:sz w:val="20"/>
              </w:rPr>
              <w:t xml:space="preserve">Министерство социальной политики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03200</w:t>
            </w:r>
          </w:p>
        </w:tc>
        <w:tc>
          <w:tcPr>
            <w:tcW w:w="1134" w:type="dxa"/>
          </w:tcPr>
          <w:p>
            <w:pPr>
              <w:pStyle w:val="0"/>
              <w:jc w:val="center"/>
            </w:pPr>
            <w:r>
              <w:rPr>
                <w:sz w:val="20"/>
              </w:rPr>
              <w:t xml:space="preserve">-</w:t>
            </w:r>
          </w:p>
        </w:tc>
        <w:tc>
          <w:tcPr>
            <w:tcW w:w="1417" w:type="dxa"/>
          </w:tcPr>
          <w:p>
            <w:pPr>
              <w:pStyle w:val="0"/>
              <w:jc w:val="center"/>
            </w:pPr>
            <w:r>
              <w:rPr>
                <w:sz w:val="20"/>
              </w:rPr>
              <w:t xml:space="preserve">2381227,3</w:t>
            </w:r>
          </w:p>
        </w:tc>
        <w:tc>
          <w:tcPr>
            <w:tcW w:w="1417" w:type="dxa"/>
          </w:tcPr>
          <w:p>
            <w:pPr>
              <w:pStyle w:val="0"/>
              <w:jc w:val="center"/>
            </w:pPr>
            <w:r>
              <w:rPr>
                <w:sz w:val="20"/>
              </w:rPr>
              <w:t xml:space="preserve">1371014,0</w:t>
            </w:r>
          </w:p>
        </w:tc>
        <w:tc>
          <w:tcPr>
            <w:tcW w:w="1417" w:type="dxa"/>
          </w:tcPr>
          <w:p>
            <w:pPr>
              <w:pStyle w:val="0"/>
              <w:jc w:val="center"/>
            </w:pPr>
            <w:r>
              <w:rPr>
                <w:sz w:val="20"/>
              </w:rPr>
              <w:t xml:space="preserve">1167714,0</w:t>
            </w:r>
          </w:p>
        </w:tc>
        <w:tc>
          <w:tcPr>
            <w:tcW w:w="1417" w:type="dxa"/>
          </w:tcPr>
          <w:p>
            <w:pPr>
              <w:pStyle w:val="0"/>
              <w:jc w:val="center"/>
            </w:pPr>
            <w:r>
              <w:rPr>
                <w:sz w:val="20"/>
              </w:rPr>
              <w:t xml:space="preserve">1099487,1</w:t>
            </w:r>
          </w:p>
        </w:tc>
        <w:tc>
          <w:tcPr>
            <w:tcW w:w="1361" w:type="dxa"/>
          </w:tcPr>
          <w:p>
            <w:pPr>
              <w:pStyle w:val="0"/>
              <w:jc w:val="center"/>
            </w:pPr>
            <w:r>
              <w:rPr>
                <w:sz w:val="20"/>
              </w:rPr>
              <w:t xml:space="preserve">1288691,4</w:t>
            </w:r>
          </w:p>
        </w:tc>
        <w:tc>
          <w:tcPr>
            <w:tcW w:w="1361" w:type="dxa"/>
          </w:tcPr>
          <w:p>
            <w:pPr>
              <w:pStyle w:val="0"/>
              <w:jc w:val="center"/>
            </w:pPr>
            <w:r>
              <w:rPr>
                <w:sz w:val="20"/>
              </w:rPr>
              <w:t xml:space="preserve">1288721,6</w:t>
            </w:r>
          </w:p>
        </w:tc>
        <w:tc>
          <w:tcPr>
            <w:tcW w:w="1304" w:type="dxa"/>
          </w:tcPr>
          <w:p>
            <w:pPr>
              <w:pStyle w:val="0"/>
              <w:jc w:val="center"/>
            </w:pPr>
            <w:r>
              <w:rPr>
                <w:sz w:val="20"/>
              </w:rPr>
              <w:t xml:space="preserve">1288751,5</w:t>
            </w:r>
          </w:p>
        </w:tc>
        <w:tc>
          <w:tcPr>
            <w:tcW w:w="1361" w:type="dxa"/>
          </w:tcPr>
          <w:p>
            <w:pPr>
              <w:pStyle w:val="0"/>
              <w:jc w:val="center"/>
            </w:pPr>
            <w:r>
              <w:rPr>
                <w:sz w:val="20"/>
              </w:rPr>
              <w:t xml:space="preserve">1288782,0</w:t>
            </w:r>
          </w:p>
        </w:tc>
        <w:tc>
          <w:tcPr>
            <w:tcW w:w="1417" w:type="dxa"/>
          </w:tcPr>
          <w:p>
            <w:pPr>
              <w:pStyle w:val="0"/>
              <w:jc w:val="center"/>
            </w:pPr>
            <w:r>
              <w:rPr>
                <w:sz w:val="20"/>
              </w:rPr>
              <w:t xml:space="preserve">1288816,5</w:t>
            </w:r>
          </w:p>
        </w:tc>
        <w:tc>
          <w:tcPr>
            <w:tcW w:w="1474" w:type="dxa"/>
          </w:tcPr>
          <w:p>
            <w:pPr>
              <w:pStyle w:val="0"/>
              <w:jc w:val="center"/>
            </w:pPr>
            <w:r>
              <w:rPr>
                <w:sz w:val="20"/>
              </w:rPr>
              <w:t xml:space="preserve">12463205,4</w:t>
            </w:r>
          </w:p>
        </w:tc>
      </w:tr>
      <w:tr>
        <w:tc>
          <w:tcPr>
            <w:tcW w:w="680" w:type="dxa"/>
          </w:tcPr>
          <w:p>
            <w:pPr>
              <w:pStyle w:val="0"/>
              <w:jc w:val="center"/>
            </w:pPr>
            <w:r>
              <w:rPr>
                <w:sz w:val="20"/>
              </w:rPr>
              <w:t xml:space="preserve">79</w:t>
            </w:r>
          </w:p>
        </w:tc>
        <w:tc>
          <w:tcPr>
            <w:tcW w:w="2268" w:type="dxa"/>
          </w:tcPr>
          <w:p>
            <w:pPr>
              <w:pStyle w:val="0"/>
            </w:pPr>
            <w:r>
              <w:rPr>
                <w:sz w:val="20"/>
              </w:rPr>
              <w:t xml:space="preserve">Министерство образования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046</w:t>
            </w:r>
          </w:p>
        </w:tc>
        <w:tc>
          <w:tcPr>
            <w:tcW w:w="907" w:type="dxa"/>
          </w:tcPr>
          <w:p>
            <w:pPr>
              <w:pStyle w:val="0"/>
              <w:jc w:val="center"/>
            </w:pPr>
            <w:r>
              <w:rPr>
                <w:sz w:val="20"/>
              </w:rPr>
              <w:t xml:space="preserve">03200</w:t>
            </w:r>
          </w:p>
        </w:tc>
        <w:tc>
          <w:tcPr>
            <w:tcW w:w="1134" w:type="dxa"/>
          </w:tcPr>
          <w:p>
            <w:pPr>
              <w:pStyle w:val="0"/>
              <w:jc w:val="center"/>
            </w:pPr>
            <w:r>
              <w:rPr>
                <w:sz w:val="20"/>
              </w:rPr>
              <w:t xml:space="preserve">-</w:t>
            </w:r>
          </w:p>
        </w:tc>
        <w:tc>
          <w:tcPr>
            <w:tcW w:w="1417" w:type="dxa"/>
          </w:tcPr>
          <w:p>
            <w:pPr>
              <w:pStyle w:val="0"/>
              <w:jc w:val="center"/>
            </w:pPr>
            <w:r>
              <w:rPr>
                <w:sz w:val="20"/>
              </w:rPr>
              <w:t xml:space="preserve">154233,5</w:t>
            </w:r>
          </w:p>
        </w:tc>
        <w:tc>
          <w:tcPr>
            <w:tcW w:w="1417" w:type="dxa"/>
          </w:tcPr>
          <w:p>
            <w:pPr>
              <w:pStyle w:val="0"/>
              <w:jc w:val="center"/>
            </w:pPr>
            <w:r>
              <w:rPr>
                <w:sz w:val="20"/>
              </w:rPr>
              <w:t xml:space="preserve">135679,3</w:t>
            </w:r>
          </w:p>
        </w:tc>
        <w:tc>
          <w:tcPr>
            <w:tcW w:w="1417" w:type="dxa"/>
          </w:tcPr>
          <w:p>
            <w:pPr>
              <w:pStyle w:val="0"/>
              <w:jc w:val="center"/>
            </w:pPr>
            <w:r>
              <w:rPr>
                <w:sz w:val="20"/>
              </w:rPr>
              <w:t xml:space="preserve">144232,8</w:t>
            </w:r>
          </w:p>
        </w:tc>
        <w:tc>
          <w:tcPr>
            <w:tcW w:w="1417" w:type="dxa"/>
          </w:tcPr>
          <w:p>
            <w:pPr>
              <w:pStyle w:val="0"/>
              <w:jc w:val="center"/>
            </w:pPr>
            <w:r>
              <w:rPr>
                <w:sz w:val="20"/>
              </w:rPr>
              <w:t xml:space="preserve">150829,5</w:t>
            </w:r>
          </w:p>
        </w:tc>
        <w:tc>
          <w:tcPr>
            <w:tcW w:w="1361" w:type="dxa"/>
          </w:tcPr>
          <w:p>
            <w:pPr>
              <w:pStyle w:val="0"/>
              <w:jc w:val="center"/>
            </w:pPr>
            <w:r>
              <w:rPr>
                <w:sz w:val="20"/>
              </w:rPr>
              <w:t xml:space="preserve">241281,9</w:t>
            </w:r>
          </w:p>
        </w:tc>
        <w:tc>
          <w:tcPr>
            <w:tcW w:w="1361" w:type="dxa"/>
          </w:tcPr>
          <w:p>
            <w:pPr>
              <w:pStyle w:val="0"/>
              <w:jc w:val="center"/>
            </w:pPr>
            <w:r>
              <w:rPr>
                <w:sz w:val="20"/>
              </w:rPr>
              <w:t xml:space="preserve">244346,2</w:t>
            </w:r>
          </w:p>
        </w:tc>
        <w:tc>
          <w:tcPr>
            <w:tcW w:w="1304" w:type="dxa"/>
          </w:tcPr>
          <w:p>
            <w:pPr>
              <w:pStyle w:val="0"/>
              <w:jc w:val="center"/>
            </w:pPr>
            <w:r>
              <w:rPr>
                <w:sz w:val="20"/>
              </w:rPr>
              <w:t xml:space="preserve">247376,1</w:t>
            </w:r>
          </w:p>
        </w:tc>
        <w:tc>
          <w:tcPr>
            <w:tcW w:w="1361" w:type="dxa"/>
          </w:tcPr>
          <w:p>
            <w:pPr>
              <w:pStyle w:val="0"/>
              <w:jc w:val="center"/>
            </w:pPr>
            <w:r>
              <w:rPr>
                <w:sz w:val="20"/>
              </w:rPr>
              <w:t xml:space="preserve">250468,3</w:t>
            </w:r>
          </w:p>
        </w:tc>
        <w:tc>
          <w:tcPr>
            <w:tcW w:w="1417" w:type="dxa"/>
          </w:tcPr>
          <w:p>
            <w:pPr>
              <w:pStyle w:val="0"/>
              <w:jc w:val="center"/>
            </w:pPr>
            <w:r>
              <w:rPr>
                <w:sz w:val="20"/>
              </w:rPr>
              <w:t xml:space="preserve">253974,9</w:t>
            </w:r>
          </w:p>
        </w:tc>
        <w:tc>
          <w:tcPr>
            <w:tcW w:w="1474" w:type="dxa"/>
          </w:tcPr>
          <w:p>
            <w:pPr>
              <w:pStyle w:val="0"/>
              <w:jc w:val="center"/>
            </w:pPr>
            <w:r>
              <w:rPr>
                <w:sz w:val="20"/>
              </w:rPr>
              <w:t xml:space="preserve">1822422,4</w:t>
            </w:r>
          </w:p>
        </w:tc>
      </w:tr>
      <w:tr>
        <w:tc>
          <w:tcPr>
            <w:tcW w:w="680" w:type="dxa"/>
          </w:tcPr>
          <w:p>
            <w:pPr>
              <w:pStyle w:val="0"/>
              <w:jc w:val="center"/>
            </w:pPr>
            <w:r>
              <w:rPr>
                <w:sz w:val="20"/>
              </w:rPr>
              <w:t xml:space="preserve">80</w:t>
            </w:r>
          </w:p>
        </w:tc>
        <w:tc>
          <w:tcPr>
            <w:tcW w:w="2268" w:type="dxa"/>
          </w:tcPr>
          <w:p>
            <w:pPr>
              <w:pStyle w:val="0"/>
            </w:pPr>
            <w:r>
              <w:rPr>
                <w:sz w:val="20"/>
              </w:rPr>
              <w:t xml:space="preserve">Министерство строительства и жилищно-коммунального хозяйства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154</w:t>
            </w:r>
          </w:p>
        </w:tc>
        <w:tc>
          <w:tcPr>
            <w:tcW w:w="907" w:type="dxa"/>
          </w:tcPr>
          <w:p>
            <w:pPr>
              <w:pStyle w:val="0"/>
              <w:jc w:val="center"/>
            </w:pPr>
            <w:r>
              <w:rPr>
                <w:sz w:val="20"/>
              </w:rPr>
              <w:t xml:space="preserve">03200</w:t>
            </w:r>
          </w:p>
        </w:tc>
        <w:tc>
          <w:tcPr>
            <w:tcW w:w="1134" w:type="dxa"/>
          </w:tcPr>
          <w:p>
            <w:pPr>
              <w:pStyle w:val="0"/>
              <w:jc w:val="center"/>
            </w:pPr>
            <w:r>
              <w:rPr>
                <w:sz w:val="20"/>
              </w:rPr>
              <w:t xml:space="preserve">-</w:t>
            </w:r>
          </w:p>
        </w:tc>
        <w:tc>
          <w:tcPr>
            <w:tcW w:w="1417" w:type="dxa"/>
          </w:tcPr>
          <w:p>
            <w:pPr>
              <w:pStyle w:val="0"/>
              <w:jc w:val="center"/>
            </w:pPr>
            <w:r>
              <w:rPr>
                <w:sz w:val="20"/>
              </w:rPr>
              <w:t xml:space="preserve">243541,0</w:t>
            </w:r>
          </w:p>
        </w:tc>
        <w:tc>
          <w:tcPr>
            <w:tcW w:w="1417" w:type="dxa"/>
          </w:tcPr>
          <w:p>
            <w:pPr>
              <w:pStyle w:val="0"/>
              <w:jc w:val="center"/>
            </w:pPr>
            <w:r>
              <w:rPr>
                <w:sz w:val="20"/>
              </w:rPr>
              <w:t xml:space="preserve">411994,1</w:t>
            </w:r>
          </w:p>
        </w:tc>
        <w:tc>
          <w:tcPr>
            <w:tcW w:w="1417" w:type="dxa"/>
          </w:tcPr>
          <w:p>
            <w:pPr>
              <w:pStyle w:val="0"/>
              <w:jc w:val="center"/>
            </w:pPr>
            <w:r>
              <w:rPr>
                <w:sz w:val="20"/>
              </w:rPr>
              <w:t xml:space="preserve">421200,0</w:t>
            </w:r>
          </w:p>
        </w:tc>
        <w:tc>
          <w:tcPr>
            <w:tcW w:w="1417" w:type="dxa"/>
          </w:tcPr>
          <w:p>
            <w:pPr>
              <w:pStyle w:val="0"/>
              <w:jc w:val="center"/>
            </w:pPr>
            <w:r>
              <w:rPr>
                <w:sz w:val="20"/>
              </w:rPr>
              <w:t xml:space="preserve">421200,0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1497935,1</w:t>
            </w:r>
          </w:p>
        </w:tc>
      </w:tr>
      <w:tr>
        <w:tc>
          <w:tcPr>
            <w:tcW w:w="680" w:type="dxa"/>
          </w:tcPr>
          <w:p>
            <w:pPr>
              <w:pStyle w:val="0"/>
              <w:jc w:val="center"/>
            </w:pPr>
            <w:r>
              <w:rPr>
                <w:sz w:val="20"/>
              </w:rPr>
              <w:t xml:space="preserve">81</w:t>
            </w:r>
          </w:p>
        </w:tc>
        <w:tc>
          <w:tcPr>
            <w:tcW w:w="2268" w:type="dxa"/>
          </w:tcPr>
          <w:p>
            <w:pPr>
              <w:pStyle w:val="0"/>
            </w:pPr>
            <w:r>
              <w:rPr>
                <w:sz w:val="20"/>
              </w:rPr>
              <w:t xml:space="preserve">Финансирование за счет всех источников, в том числе:</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03200</w:t>
            </w:r>
          </w:p>
        </w:tc>
        <w:tc>
          <w:tcPr>
            <w:tcW w:w="1134" w:type="dxa"/>
          </w:tcPr>
          <w:p>
            <w:pPr>
              <w:pStyle w:val="0"/>
              <w:jc w:val="center"/>
            </w:pPr>
            <w:r>
              <w:rPr>
                <w:sz w:val="20"/>
              </w:rPr>
              <w:t xml:space="preserve">-</w:t>
            </w:r>
          </w:p>
        </w:tc>
        <w:tc>
          <w:tcPr>
            <w:tcW w:w="1417" w:type="dxa"/>
          </w:tcPr>
          <w:p>
            <w:pPr>
              <w:pStyle w:val="0"/>
              <w:jc w:val="center"/>
            </w:pPr>
            <w:r>
              <w:rPr>
                <w:sz w:val="20"/>
              </w:rPr>
              <w:t xml:space="preserve">2805061,8</w:t>
            </w:r>
          </w:p>
        </w:tc>
        <w:tc>
          <w:tcPr>
            <w:tcW w:w="1417" w:type="dxa"/>
          </w:tcPr>
          <w:p>
            <w:pPr>
              <w:pStyle w:val="0"/>
              <w:jc w:val="center"/>
            </w:pPr>
            <w:r>
              <w:rPr>
                <w:sz w:val="20"/>
              </w:rPr>
              <w:t xml:space="preserve">1948518,4</w:t>
            </w:r>
          </w:p>
        </w:tc>
        <w:tc>
          <w:tcPr>
            <w:tcW w:w="1417" w:type="dxa"/>
          </w:tcPr>
          <w:p>
            <w:pPr>
              <w:pStyle w:val="0"/>
              <w:jc w:val="center"/>
            </w:pPr>
            <w:r>
              <w:rPr>
                <w:sz w:val="20"/>
              </w:rPr>
              <w:t xml:space="preserve">1762977,7</w:t>
            </w:r>
          </w:p>
        </w:tc>
        <w:tc>
          <w:tcPr>
            <w:tcW w:w="1417" w:type="dxa"/>
          </w:tcPr>
          <w:p>
            <w:pPr>
              <w:pStyle w:val="0"/>
              <w:jc w:val="center"/>
            </w:pPr>
            <w:r>
              <w:rPr>
                <w:sz w:val="20"/>
              </w:rPr>
              <w:t xml:space="preserve">1701347,6</w:t>
            </w:r>
          </w:p>
        </w:tc>
        <w:tc>
          <w:tcPr>
            <w:tcW w:w="1361" w:type="dxa"/>
          </w:tcPr>
          <w:p>
            <w:pPr>
              <w:pStyle w:val="0"/>
              <w:jc w:val="center"/>
            </w:pPr>
            <w:r>
              <w:rPr>
                <w:sz w:val="20"/>
              </w:rPr>
              <w:t xml:space="preserve">1556289,7</w:t>
            </w:r>
          </w:p>
        </w:tc>
        <w:tc>
          <w:tcPr>
            <w:tcW w:w="1361" w:type="dxa"/>
          </w:tcPr>
          <w:p>
            <w:pPr>
              <w:pStyle w:val="0"/>
              <w:jc w:val="center"/>
            </w:pPr>
            <w:r>
              <w:rPr>
                <w:sz w:val="20"/>
              </w:rPr>
              <w:t xml:space="preserve">1559718,4</w:t>
            </w:r>
          </w:p>
        </w:tc>
        <w:tc>
          <w:tcPr>
            <w:tcW w:w="1304" w:type="dxa"/>
          </w:tcPr>
          <w:p>
            <w:pPr>
              <w:pStyle w:val="0"/>
              <w:jc w:val="center"/>
            </w:pPr>
            <w:r>
              <w:rPr>
                <w:sz w:val="20"/>
              </w:rPr>
              <w:t xml:space="preserve">1563108,6</w:t>
            </w:r>
          </w:p>
        </w:tc>
        <w:tc>
          <w:tcPr>
            <w:tcW w:w="1361" w:type="dxa"/>
          </w:tcPr>
          <w:p>
            <w:pPr>
              <w:pStyle w:val="0"/>
              <w:jc w:val="center"/>
            </w:pPr>
            <w:r>
              <w:rPr>
                <w:sz w:val="20"/>
              </w:rPr>
              <w:t xml:space="preserve">1566568,5</w:t>
            </w:r>
          </w:p>
        </w:tc>
        <w:tc>
          <w:tcPr>
            <w:tcW w:w="1417" w:type="dxa"/>
          </w:tcPr>
          <w:p>
            <w:pPr>
              <w:pStyle w:val="0"/>
              <w:jc w:val="center"/>
            </w:pPr>
            <w:r>
              <w:rPr>
                <w:sz w:val="20"/>
              </w:rPr>
              <w:t xml:space="preserve">1570492,1</w:t>
            </w:r>
          </w:p>
        </w:tc>
        <w:tc>
          <w:tcPr>
            <w:tcW w:w="1474" w:type="dxa"/>
          </w:tcPr>
          <w:p>
            <w:pPr>
              <w:pStyle w:val="0"/>
              <w:jc w:val="center"/>
            </w:pPr>
            <w:r>
              <w:rPr>
                <w:sz w:val="20"/>
              </w:rPr>
              <w:t xml:space="preserve">16034082,8</w:t>
            </w:r>
          </w:p>
        </w:tc>
      </w:tr>
      <w:tr>
        <w:tc>
          <w:tcPr>
            <w:tcW w:w="680" w:type="dxa"/>
          </w:tcPr>
          <w:p>
            <w:pPr>
              <w:pStyle w:val="0"/>
              <w:jc w:val="center"/>
            </w:pPr>
            <w:r>
              <w:rPr>
                <w:sz w:val="20"/>
              </w:rPr>
              <w:t xml:space="preserve">82</w:t>
            </w:r>
          </w:p>
        </w:tc>
        <w:tc>
          <w:tcPr>
            <w:tcW w:w="2268" w:type="dxa"/>
          </w:tcPr>
          <w:p>
            <w:pPr>
              <w:pStyle w:val="0"/>
            </w:pPr>
            <w:r>
              <w:rPr>
                <w:sz w:val="20"/>
              </w:rPr>
              <w:t xml:space="preserve">за счет средств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03200</w:t>
            </w:r>
          </w:p>
        </w:tc>
        <w:tc>
          <w:tcPr>
            <w:tcW w:w="1134" w:type="dxa"/>
          </w:tcPr>
          <w:p>
            <w:pPr>
              <w:pStyle w:val="0"/>
              <w:jc w:val="center"/>
            </w:pPr>
            <w:r>
              <w:rPr>
                <w:sz w:val="20"/>
              </w:rPr>
              <w:t xml:space="preserve">-</w:t>
            </w:r>
          </w:p>
        </w:tc>
        <w:tc>
          <w:tcPr>
            <w:tcW w:w="1417" w:type="dxa"/>
          </w:tcPr>
          <w:p>
            <w:pPr>
              <w:pStyle w:val="0"/>
              <w:jc w:val="center"/>
            </w:pPr>
            <w:r>
              <w:rPr>
                <w:sz w:val="20"/>
              </w:rPr>
              <w:t xml:space="preserve">1618196,3</w:t>
            </w:r>
          </w:p>
        </w:tc>
        <w:tc>
          <w:tcPr>
            <w:tcW w:w="1417" w:type="dxa"/>
          </w:tcPr>
          <w:p>
            <w:pPr>
              <w:pStyle w:val="0"/>
              <w:jc w:val="center"/>
            </w:pPr>
            <w:r>
              <w:rPr>
                <w:sz w:val="20"/>
              </w:rPr>
              <w:t xml:space="preserve">1849465,0</w:t>
            </w:r>
          </w:p>
        </w:tc>
        <w:tc>
          <w:tcPr>
            <w:tcW w:w="1417" w:type="dxa"/>
          </w:tcPr>
          <w:p>
            <w:pPr>
              <w:pStyle w:val="0"/>
              <w:jc w:val="center"/>
            </w:pPr>
            <w:r>
              <w:rPr>
                <w:sz w:val="20"/>
              </w:rPr>
              <w:t xml:space="preserve">1663924,3</w:t>
            </w:r>
          </w:p>
        </w:tc>
        <w:tc>
          <w:tcPr>
            <w:tcW w:w="1417" w:type="dxa"/>
          </w:tcPr>
          <w:p>
            <w:pPr>
              <w:pStyle w:val="0"/>
              <w:jc w:val="center"/>
            </w:pPr>
            <w:r>
              <w:rPr>
                <w:sz w:val="20"/>
              </w:rPr>
              <w:t xml:space="preserve">1604415,6</w:t>
            </w:r>
          </w:p>
        </w:tc>
        <w:tc>
          <w:tcPr>
            <w:tcW w:w="1361" w:type="dxa"/>
          </w:tcPr>
          <w:p>
            <w:pPr>
              <w:pStyle w:val="0"/>
              <w:jc w:val="center"/>
            </w:pPr>
            <w:r>
              <w:rPr>
                <w:sz w:val="20"/>
              </w:rPr>
              <w:t xml:space="preserve">1556289,7</w:t>
            </w:r>
          </w:p>
        </w:tc>
        <w:tc>
          <w:tcPr>
            <w:tcW w:w="1361" w:type="dxa"/>
          </w:tcPr>
          <w:p>
            <w:pPr>
              <w:pStyle w:val="0"/>
              <w:jc w:val="center"/>
            </w:pPr>
            <w:r>
              <w:rPr>
                <w:sz w:val="20"/>
              </w:rPr>
              <w:t xml:space="preserve">1559718,4</w:t>
            </w:r>
          </w:p>
        </w:tc>
        <w:tc>
          <w:tcPr>
            <w:tcW w:w="1304" w:type="dxa"/>
          </w:tcPr>
          <w:p>
            <w:pPr>
              <w:pStyle w:val="0"/>
              <w:jc w:val="center"/>
            </w:pPr>
            <w:r>
              <w:rPr>
                <w:sz w:val="20"/>
              </w:rPr>
              <w:t xml:space="preserve">1563108,6</w:t>
            </w:r>
          </w:p>
        </w:tc>
        <w:tc>
          <w:tcPr>
            <w:tcW w:w="1361" w:type="dxa"/>
          </w:tcPr>
          <w:p>
            <w:pPr>
              <w:pStyle w:val="0"/>
              <w:jc w:val="center"/>
            </w:pPr>
            <w:r>
              <w:rPr>
                <w:sz w:val="20"/>
              </w:rPr>
              <w:t xml:space="preserve">1566568,5</w:t>
            </w:r>
          </w:p>
        </w:tc>
        <w:tc>
          <w:tcPr>
            <w:tcW w:w="1417" w:type="dxa"/>
          </w:tcPr>
          <w:p>
            <w:pPr>
              <w:pStyle w:val="0"/>
              <w:jc w:val="center"/>
            </w:pPr>
            <w:r>
              <w:rPr>
                <w:sz w:val="20"/>
              </w:rPr>
              <w:t xml:space="preserve">1570492,1</w:t>
            </w:r>
          </w:p>
        </w:tc>
        <w:tc>
          <w:tcPr>
            <w:tcW w:w="1474" w:type="dxa"/>
          </w:tcPr>
          <w:p>
            <w:pPr>
              <w:pStyle w:val="0"/>
              <w:jc w:val="center"/>
            </w:pPr>
            <w:r>
              <w:rPr>
                <w:sz w:val="20"/>
              </w:rPr>
              <w:t xml:space="preserve">14552178,5</w:t>
            </w:r>
          </w:p>
        </w:tc>
      </w:tr>
      <w:tr>
        <w:tc>
          <w:tcPr>
            <w:tcW w:w="680" w:type="dxa"/>
          </w:tcPr>
          <w:p>
            <w:pPr>
              <w:pStyle w:val="0"/>
              <w:jc w:val="center"/>
            </w:pPr>
            <w:r>
              <w:rPr>
                <w:sz w:val="20"/>
              </w:rPr>
              <w:t xml:space="preserve">83</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03200</w:t>
            </w:r>
          </w:p>
        </w:tc>
        <w:tc>
          <w:tcPr>
            <w:tcW w:w="1134" w:type="dxa"/>
          </w:tcPr>
          <w:p>
            <w:pPr>
              <w:pStyle w:val="0"/>
              <w:jc w:val="center"/>
            </w:pPr>
            <w:r>
              <w:rPr>
                <w:sz w:val="20"/>
              </w:rPr>
              <w:t xml:space="preserve">-</w:t>
            </w:r>
          </w:p>
        </w:tc>
        <w:tc>
          <w:tcPr>
            <w:tcW w:w="1417" w:type="dxa"/>
          </w:tcPr>
          <w:p>
            <w:pPr>
              <w:pStyle w:val="0"/>
              <w:jc w:val="center"/>
            </w:pPr>
            <w:r>
              <w:rPr>
                <w:sz w:val="20"/>
              </w:rPr>
              <w:t xml:space="preserve">1186865,5</w:t>
            </w:r>
          </w:p>
        </w:tc>
        <w:tc>
          <w:tcPr>
            <w:tcW w:w="1417" w:type="dxa"/>
          </w:tcPr>
          <w:p>
            <w:pPr>
              <w:pStyle w:val="0"/>
              <w:jc w:val="center"/>
            </w:pPr>
            <w:r>
              <w:rPr>
                <w:sz w:val="20"/>
              </w:rPr>
              <w:t xml:space="preserve">99053,4</w:t>
            </w:r>
          </w:p>
        </w:tc>
        <w:tc>
          <w:tcPr>
            <w:tcW w:w="1417" w:type="dxa"/>
          </w:tcPr>
          <w:p>
            <w:pPr>
              <w:pStyle w:val="0"/>
              <w:jc w:val="center"/>
            </w:pPr>
            <w:r>
              <w:rPr>
                <w:sz w:val="20"/>
              </w:rPr>
              <w:t xml:space="preserve">99053,4</w:t>
            </w:r>
          </w:p>
        </w:tc>
        <w:tc>
          <w:tcPr>
            <w:tcW w:w="1417" w:type="dxa"/>
          </w:tcPr>
          <w:p>
            <w:pPr>
              <w:pStyle w:val="0"/>
              <w:jc w:val="center"/>
            </w:pPr>
            <w:r>
              <w:rPr>
                <w:sz w:val="20"/>
              </w:rPr>
              <w:t xml:space="preserve">96932,0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1481904,3</w:t>
            </w:r>
          </w:p>
        </w:tc>
      </w:tr>
      <w:tr>
        <w:tc>
          <w:tcPr>
            <w:tcW w:w="680" w:type="dxa"/>
          </w:tcPr>
          <w:p>
            <w:pPr>
              <w:pStyle w:val="0"/>
              <w:jc w:val="center"/>
            </w:pPr>
            <w:r>
              <w:rPr>
                <w:sz w:val="20"/>
              </w:rPr>
              <w:t xml:space="preserve">84</w:t>
            </w:r>
          </w:p>
        </w:tc>
        <w:tc>
          <w:tcPr>
            <w:tcW w:w="2268" w:type="dxa"/>
          </w:tcPr>
          <w:p>
            <w:pPr>
              <w:pStyle w:val="0"/>
            </w:pPr>
            <w:r>
              <w:rPr>
                <w:sz w:val="20"/>
              </w:rPr>
              <w:t xml:space="preserve">из них инвестиции в объекты государственной (муниципальной) собственности, всего, из них:</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243541,0</w:t>
            </w:r>
          </w:p>
        </w:tc>
        <w:tc>
          <w:tcPr>
            <w:tcW w:w="1417" w:type="dxa"/>
          </w:tcPr>
          <w:p>
            <w:pPr>
              <w:pStyle w:val="0"/>
              <w:jc w:val="center"/>
            </w:pPr>
            <w:r>
              <w:rPr>
                <w:sz w:val="20"/>
              </w:rPr>
              <w:t xml:space="preserve">411994,1</w:t>
            </w:r>
          </w:p>
        </w:tc>
        <w:tc>
          <w:tcPr>
            <w:tcW w:w="1417" w:type="dxa"/>
          </w:tcPr>
          <w:p>
            <w:pPr>
              <w:pStyle w:val="0"/>
              <w:jc w:val="center"/>
            </w:pPr>
            <w:r>
              <w:rPr>
                <w:sz w:val="20"/>
              </w:rPr>
              <w:t xml:space="preserve">421200,0</w:t>
            </w:r>
          </w:p>
        </w:tc>
        <w:tc>
          <w:tcPr>
            <w:tcW w:w="1417" w:type="dxa"/>
          </w:tcPr>
          <w:p>
            <w:pPr>
              <w:pStyle w:val="0"/>
              <w:jc w:val="center"/>
            </w:pPr>
            <w:r>
              <w:rPr>
                <w:sz w:val="20"/>
              </w:rPr>
              <w:t xml:space="preserve">421200,0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1497935,1</w:t>
            </w:r>
          </w:p>
        </w:tc>
      </w:tr>
      <w:tr>
        <w:tc>
          <w:tcPr>
            <w:tcW w:w="680" w:type="dxa"/>
          </w:tcPr>
          <w:p>
            <w:pPr>
              <w:pStyle w:val="0"/>
              <w:jc w:val="center"/>
            </w:pPr>
            <w:r>
              <w:rPr>
                <w:sz w:val="20"/>
              </w:rPr>
              <w:t xml:space="preserve">85</w:t>
            </w:r>
          </w:p>
        </w:tc>
        <w:tc>
          <w:tcPr>
            <w:tcW w:w="2268" w:type="dxa"/>
          </w:tcPr>
          <w:p>
            <w:pPr>
              <w:pStyle w:val="0"/>
            </w:pPr>
            <w:r>
              <w:rPr>
                <w:sz w:val="20"/>
              </w:rPr>
              <w:t xml:space="preserve">за счет средств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03200</w:t>
            </w:r>
          </w:p>
        </w:tc>
        <w:tc>
          <w:tcPr>
            <w:tcW w:w="1134" w:type="dxa"/>
          </w:tcPr>
          <w:p>
            <w:pPr>
              <w:pStyle w:val="0"/>
              <w:jc w:val="center"/>
            </w:pPr>
            <w:r>
              <w:rPr>
                <w:sz w:val="20"/>
              </w:rPr>
              <w:t xml:space="preserve">-</w:t>
            </w:r>
          </w:p>
        </w:tc>
        <w:tc>
          <w:tcPr>
            <w:tcW w:w="1417" w:type="dxa"/>
          </w:tcPr>
          <w:p>
            <w:pPr>
              <w:pStyle w:val="0"/>
              <w:jc w:val="center"/>
            </w:pPr>
            <w:r>
              <w:rPr>
                <w:sz w:val="20"/>
              </w:rPr>
              <w:t xml:space="preserve">159999,6</w:t>
            </w:r>
          </w:p>
        </w:tc>
        <w:tc>
          <w:tcPr>
            <w:tcW w:w="1417" w:type="dxa"/>
          </w:tcPr>
          <w:p>
            <w:pPr>
              <w:pStyle w:val="0"/>
              <w:jc w:val="center"/>
            </w:pPr>
            <w:r>
              <w:rPr>
                <w:sz w:val="20"/>
              </w:rPr>
              <w:t xml:space="preserve">312940,7</w:t>
            </w:r>
          </w:p>
        </w:tc>
        <w:tc>
          <w:tcPr>
            <w:tcW w:w="1417" w:type="dxa"/>
          </w:tcPr>
          <w:p>
            <w:pPr>
              <w:pStyle w:val="0"/>
              <w:jc w:val="center"/>
            </w:pPr>
            <w:r>
              <w:rPr>
                <w:sz w:val="20"/>
              </w:rPr>
              <w:t xml:space="preserve">322146,6</w:t>
            </w:r>
          </w:p>
        </w:tc>
        <w:tc>
          <w:tcPr>
            <w:tcW w:w="1417" w:type="dxa"/>
          </w:tcPr>
          <w:p>
            <w:pPr>
              <w:pStyle w:val="0"/>
              <w:jc w:val="center"/>
            </w:pPr>
            <w:r>
              <w:rPr>
                <w:sz w:val="20"/>
              </w:rPr>
              <w:t xml:space="preserve">324268,0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1119354,9</w:t>
            </w:r>
          </w:p>
        </w:tc>
      </w:tr>
      <w:tr>
        <w:tc>
          <w:tcPr>
            <w:tcW w:w="680" w:type="dxa"/>
          </w:tcPr>
          <w:p>
            <w:pPr>
              <w:pStyle w:val="0"/>
              <w:jc w:val="center"/>
            </w:pPr>
            <w:r>
              <w:rPr>
                <w:sz w:val="20"/>
              </w:rPr>
              <w:t xml:space="preserve">86</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83541,4</w:t>
            </w:r>
          </w:p>
        </w:tc>
        <w:tc>
          <w:tcPr>
            <w:tcW w:w="1417" w:type="dxa"/>
          </w:tcPr>
          <w:p>
            <w:pPr>
              <w:pStyle w:val="0"/>
              <w:jc w:val="center"/>
            </w:pPr>
            <w:r>
              <w:rPr>
                <w:sz w:val="20"/>
              </w:rPr>
              <w:t xml:space="preserve">99053,4</w:t>
            </w:r>
          </w:p>
        </w:tc>
        <w:tc>
          <w:tcPr>
            <w:tcW w:w="1417" w:type="dxa"/>
          </w:tcPr>
          <w:p>
            <w:pPr>
              <w:pStyle w:val="0"/>
              <w:jc w:val="center"/>
            </w:pPr>
            <w:r>
              <w:rPr>
                <w:sz w:val="20"/>
              </w:rPr>
              <w:t xml:space="preserve">99053,4</w:t>
            </w:r>
          </w:p>
        </w:tc>
        <w:tc>
          <w:tcPr>
            <w:tcW w:w="1417" w:type="dxa"/>
          </w:tcPr>
          <w:p>
            <w:pPr>
              <w:pStyle w:val="0"/>
              <w:jc w:val="center"/>
            </w:pPr>
            <w:r>
              <w:rPr>
                <w:sz w:val="20"/>
              </w:rPr>
              <w:t xml:space="preserve">96932,0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378580,2</w:t>
            </w:r>
          </w:p>
        </w:tc>
      </w:tr>
      <w:tr>
        <w:tc>
          <w:tcPr>
            <w:tcW w:w="680" w:type="dxa"/>
          </w:tcPr>
          <w:p>
            <w:pPr>
              <w:pStyle w:val="0"/>
              <w:jc w:val="center"/>
            </w:pPr>
            <w:r>
              <w:rPr>
                <w:sz w:val="20"/>
              </w:rPr>
              <w:t xml:space="preserve">87</w:t>
            </w:r>
          </w:p>
        </w:tc>
        <w:tc>
          <w:tcPr>
            <w:gridSpan w:val="16"/>
            <w:tcW w:w="21997" w:type="dxa"/>
          </w:tcPr>
          <w:p>
            <w:pPr>
              <w:pStyle w:val="0"/>
            </w:pPr>
            <w:r>
              <w:rPr>
                <w:sz w:val="20"/>
              </w:rPr>
              <w:t xml:space="preserve">2.1. Региональный проект "Финансовая поддержка семей при рождении детей (Калининградская область)"</w:t>
            </w:r>
          </w:p>
        </w:tc>
      </w:tr>
      <w:tr>
        <w:tc>
          <w:tcPr>
            <w:tcW w:w="680" w:type="dxa"/>
          </w:tcPr>
          <w:p>
            <w:pPr>
              <w:pStyle w:val="0"/>
              <w:jc w:val="center"/>
            </w:pPr>
            <w:r>
              <w:rPr>
                <w:sz w:val="20"/>
              </w:rPr>
              <w:t xml:space="preserve">88</w:t>
            </w:r>
          </w:p>
        </w:tc>
        <w:tc>
          <w:tcPr>
            <w:tcW w:w="2268" w:type="dxa"/>
          </w:tcPr>
          <w:p>
            <w:pPr>
              <w:pStyle w:val="0"/>
            </w:pPr>
            <w:r>
              <w:rPr>
                <w:sz w:val="20"/>
              </w:rPr>
              <w:t xml:space="preserve">Показатель 2.1.1. Численность получателей мер социальной поддержки (в год)</w:t>
            </w:r>
          </w:p>
        </w:tc>
        <w:tc>
          <w:tcPr>
            <w:tcW w:w="964" w:type="dxa"/>
          </w:tcPr>
          <w:p>
            <w:pPr>
              <w:pStyle w:val="0"/>
              <w:jc w:val="center"/>
            </w:pPr>
            <w:r>
              <w:rPr>
                <w:sz w:val="20"/>
              </w:rPr>
              <w:t xml:space="preserve">Чел.</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49108</w:t>
            </w:r>
          </w:p>
        </w:tc>
        <w:tc>
          <w:tcPr>
            <w:tcW w:w="1417" w:type="dxa"/>
          </w:tcPr>
          <w:p>
            <w:pPr>
              <w:pStyle w:val="0"/>
              <w:jc w:val="center"/>
            </w:pPr>
            <w:r>
              <w:rPr>
                <w:sz w:val="20"/>
              </w:rPr>
              <w:t xml:space="preserve">49302</w:t>
            </w:r>
          </w:p>
        </w:tc>
        <w:tc>
          <w:tcPr>
            <w:tcW w:w="1417" w:type="dxa"/>
          </w:tcPr>
          <w:p>
            <w:pPr>
              <w:pStyle w:val="0"/>
              <w:jc w:val="center"/>
            </w:pPr>
            <w:r>
              <w:rPr>
                <w:sz w:val="20"/>
              </w:rPr>
              <w:t xml:space="preserve">19930</w:t>
            </w:r>
          </w:p>
        </w:tc>
        <w:tc>
          <w:tcPr>
            <w:tcW w:w="1417" w:type="dxa"/>
          </w:tcPr>
          <w:p>
            <w:pPr>
              <w:pStyle w:val="0"/>
              <w:jc w:val="center"/>
            </w:pPr>
            <w:r>
              <w:rPr>
                <w:sz w:val="20"/>
              </w:rPr>
              <w:t xml:space="preserve">19930</w:t>
            </w:r>
          </w:p>
        </w:tc>
        <w:tc>
          <w:tcPr>
            <w:tcW w:w="1417" w:type="dxa"/>
          </w:tcPr>
          <w:p>
            <w:pPr>
              <w:pStyle w:val="0"/>
              <w:jc w:val="center"/>
            </w:pPr>
            <w:r>
              <w:rPr>
                <w:sz w:val="20"/>
              </w:rPr>
              <w:t xml:space="preserve">19930</w:t>
            </w:r>
          </w:p>
        </w:tc>
        <w:tc>
          <w:tcPr>
            <w:tcW w:w="1361" w:type="dxa"/>
          </w:tcPr>
          <w:p>
            <w:pPr>
              <w:pStyle w:val="0"/>
              <w:jc w:val="center"/>
            </w:pPr>
            <w:r>
              <w:rPr>
                <w:sz w:val="20"/>
              </w:rPr>
              <w:t xml:space="preserve">19930</w:t>
            </w:r>
          </w:p>
        </w:tc>
        <w:tc>
          <w:tcPr>
            <w:tcW w:w="1361" w:type="dxa"/>
          </w:tcPr>
          <w:p>
            <w:pPr>
              <w:pStyle w:val="0"/>
              <w:jc w:val="center"/>
            </w:pPr>
            <w:r>
              <w:rPr>
                <w:sz w:val="20"/>
              </w:rPr>
              <w:t xml:space="preserve">19930</w:t>
            </w:r>
          </w:p>
        </w:tc>
        <w:tc>
          <w:tcPr>
            <w:tcW w:w="1304" w:type="dxa"/>
          </w:tcPr>
          <w:p>
            <w:pPr>
              <w:pStyle w:val="0"/>
              <w:jc w:val="center"/>
            </w:pPr>
            <w:r>
              <w:rPr>
                <w:sz w:val="20"/>
              </w:rPr>
              <w:t xml:space="preserve">19930</w:t>
            </w:r>
          </w:p>
        </w:tc>
        <w:tc>
          <w:tcPr>
            <w:tcW w:w="1361" w:type="dxa"/>
          </w:tcPr>
          <w:p>
            <w:pPr>
              <w:pStyle w:val="0"/>
              <w:jc w:val="center"/>
            </w:pPr>
            <w:r>
              <w:rPr>
                <w:sz w:val="20"/>
              </w:rPr>
              <w:t xml:space="preserve">19930</w:t>
            </w:r>
          </w:p>
        </w:tc>
        <w:tc>
          <w:tcPr>
            <w:tcW w:w="1417" w:type="dxa"/>
          </w:tcPr>
          <w:p>
            <w:pPr>
              <w:pStyle w:val="0"/>
              <w:jc w:val="center"/>
            </w:pPr>
            <w:r>
              <w:rPr>
                <w:sz w:val="20"/>
              </w:rPr>
              <w:t xml:space="preserve">19930</w:t>
            </w:r>
          </w:p>
        </w:tc>
        <w:tc>
          <w:tcPr>
            <w:tcW w:w="1474" w:type="dxa"/>
          </w:tcPr>
          <w:p>
            <w:pPr>
              <w:pStyle w:val="0"/>
              <w:jc w:val="center"/>
            </w:pPr>
            <w:r>
              <w:rPr>
                <w:sz w:val="20"/>
              </w:rPr>
              <w:t xml:space="preserve">-</w:t>
            </w:r>
          </w:p>
        </w:tc>
      </w:tr>
      <w:tr>
        <w:tc>
          <w:tcPr>
            <w:tcW w:w="680" w:type="dxa"/>
          </w:tcPr>
          <w:p>
            <w:pPr>
              <w:pStyle w:val="0"/>
              <w:jc w:val="center"/>
            </w:pPr>
            <w:r>
              <w:rPr>
                <w:sz w:val="20"/>
              </w:rPr>
              <w:t xml:space="preserve">89</w:t>
            </w:r>
          </w:p>
        </w:tc>
        <w:tc>
          <w:tcPr>
            <w:tcW w:w="2268"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032Р1</w:t>
            </w:r>
          </w:p>
        </w:tc>
        <w:tc>
          <w:tcPr>
            <w:tcW w:w="1134" w:type="dxa"/>
          </w:tcPr>
          <w:p>
            <w:pPr>
              <w:pStyle w:val="0"/>
              <w:jc w:val="center"/>
            </w:pPr>
            <w:r>
              <w:rPr>
                <w:sz w:val="20"/>
              </w:rPr>
              <w:t xml:space="preserve">-</w:t>
            </w:r>
          </w:p>
        </w:tc>
        <w:tc>
          <w:tcPr>
            <w:tcW w:w="1417" w:type="dxa"/>
          </w:tcPr>
          <w:p>
            <w:pPr>
              <w:pStyle w:val="0"/>
              <w:jc w:val="center"/>
            </w:pPr>
            <w:r>
              <w:rPr>
                <w:sz w:val="20"/>
              </w:rPr>
              <w:t xml:space="preserve">1628066,1</w:t>
            </w:r>
          </w:p>
        </w:tc>
        <w:tc>
          <w:tcPr>
            <w:tcW w:w="1417" w:type="dxa"/>
          </w:tcPr>
          <w:p>
            <w:pPr>
              <w:pStyle w:val="0"/>
              <w:jc w:val="center"/>
            </w:pPr>
            <w:r>
              <w:rPr>
                <w:sz w:val="20"/>
              </w:rPr>
              <w:t xml:space="preserve">567540,2</w:t>
            </w:r>
          </w:p>
        </w:tc>
        <w:tc>
          <w:tcPr>
            <w:tcW w:w="1417" w:type="dxa"/>
          </w:tcPr>
          <w:p>
            <w:pPr>
              <w:pStyle w:val="0"/>
              <w:jc w:val="center"/>
            </w:pPr>
            <w:r>
              <w:rPr>
                <w:sz w:val="20"/>
              </w:rPr>
              <w:t xml:space="preserve">458910,4</w:t>
            </w:r>
          </w:p>
        </w:tc>
        <w:tc>
          <w:tcPr>
            <w:tcW w:w="1417" w:type="dxa"/>
          </w:tcPr>
          <w:p>
            <w:pPr>
              <w:pStyle w:val="0"/>
              <w:jc w:val="center"/>
            </w:pPr>
            <w:r>
              <w:rPr>
                <w:sz w:val="20"/>
              </w:rPr>
              <w:t xml:space="preserve">390683,5</w:t>
            </w:r>
          </w:p>
        </w:tc>
        <w:tc>
          <w:tcPr>
            <w:tcW w:w="1361" w:type="dxa"/>
          </w:tcPr>
          <w:p>
            <w:pPr>
              <w:pStyle w:val="0"/>
              <w:jc w:val="center"/>
            </w:pPr>
            <w:r>
              <w:rPr>
                <w:sz w:val="20"/>
              </w:rPr>
              <w:t xml:space="preserve">649850,0</w:t>
            </w:r>
          </w:p>
        </w:tc>
        <w:tc>
          <w:tcPr>
            <w:tcW w:w="1361" w:type="dxa"/>
          </w:tcPr>
          <w:p>
            <w:pPr>
              <w:pStyle w:val="0"/>
              <w:jc w:val="center"/>
            </w:pPr>
            <w:r>
              <w:rPr>
                <w:sz w:val="20"/>
              </w:rPr>
              <w:t xml:space="preserve">649880,1</w:t>
            </w:r>
          </w:p>
        </w:tc>
        <w:tc>
          <w:tcPr>
            <w:tcW w:w="1304" w:type="dxa"/>
          </w:tcPr>
          <w:p>
            <w:pPr>
              <w:pStyle w:val="0"/>
              <w:jc w:val="center"/>
            </w:pPr>
            <w:r>
              <w:rPr>
                <w:sz w:val="20"/>
              </w:rPr>
              <w:t xml:space="preserve">649910,0</w:t>
            </w:r>
          </w:p>
        </w:tc>
        <w:tc>
          <w:tcPr>
            <w:tcW w:w="1361" w:type="dxa"/>
          </w:tcPr>
          <w:p>
            <w:pPr>
              <w:pStyle w:val="0"/>
              <w:jc w:val="center"/>
            </w:pPr>
            <w:r>
              <w:rPr>
                <w:sz w:val="20"/>
              </w:rPr>
              <w:t xml:space="preserve">649940,5</w:t>
            </w:r>
          </w:p>
        </w:tc>
        <w:tc>
          <w:tcPr>
            <w:tcW w:w="1417" w:type="dxa"/>
          </w:tcPr>
          <w:p>
            <w:pPr>
              <w:pStyle w:val="0"/>
              <w:jc w:val="center"/>
            </w:pPr>
            <w:r>
              <w:rPr>
                <w:sz w:val="20"/>
              </w:rPr>
              <w:t xml:space="preserve">649975,0</w:t>
            </w:r>
          </w:p>
        </w:tc>
        <w:tc>
          <w:tcPr>
            <w:tcW w:w="1474" w:type="dxa"/>
          </w:tcPr>
          <w:p>
            <w:pPr>
              <w:pStyle w:val="0"/>
              <w:jc w:val="center"/>
            </w:pPr>
            <w:r>
              <w:rPr>
                <w:sz w:val="20"/>
              </w:rPr>
              <w:t xml:space="preserve">6294755,9</w:t>
            </w:r>
          </w:p>
        </w:tc>
      </w:tr>
      <w:tr>
        <w:tc>
          <w:tcPr>
            <w:tcW w:w="680" w:type="dxa"/>
          </w:tcPr>
          <w:p>
            <w:pPr>
              <w:pStyle w:val="0"/>
              <w:jc w:val="center"/>
            </w:pPr>
            <w:r>
              <w:rPr>
                <w:sz w:val="20"/>
              </w:rPr>
              <w:t xml:space="preserve">90</w:t>
            </w:r>
          </w:p>
        </w:tc>
        <w:tc>
          <w:tcPr>
            <w:gridSpan w:val="16"/>
            <w:tcW w:w="21997" w:type="dxa"/>
          </w:tcPr>
          <w:p>
            <w:pPr>
              <w:pStyle w:val="0"/>
            </w:pPr>
            <w:r>
              <w:rPr>
                <w:sz w:val="20"/>
              </w:rPr>
              <w:t xml:space="preserve">в том числе в разрезе ГРБС:</w:t>
            </w:r>
          </w:p>
        </w:tc>
      </w:tr>
      <w:tr>
        <w:tc>
          <w:tcPr>
            <w:tcW w:w="680" w:type="dxa"/>
          </w:tcPr>
          <w:p>
            <w:pPr>
              <w:pStyle w:val="0"/>
              <w:jc w:val="center"/>
            </w:pPr>
            <w:r>
              <w:rPr>
                <w:sz w:val="20"/>
              </w:rPr>
              <w:t xml:space="preserve">91</w:t>
            </w:r>
          </w:p>
        </w:tc>
        <w:tc>
          <w:tcPr>
            <w:tcW w:w="2268" w:type="dxa"/>
          </w:tcPr>
          <w:p>
            <w:pPr>
              <w:pStyle w:val="0"/>
            </w:pPr>
            <w:r>
              <w:rPr>
                <w:sz w:val="20"/>
              </w:rPr>
              <w:t xml:space="preserve">Министерство социальной политики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032Р1</w:t>
            </w:r>
          </w:p>
        </w:tc>
        <w:tc>
          <w:tcPr>
            <w:tcW w:w="1134" w:type="dxa"/>
          </w:tcPr>
          <w:p>
            <w:pPr>
              <w:pStyle w:val="0"/>
              <w:jc w:val="center"/>
            </w:pPr>
            <w:r>
              <w:rPr>
                <w:sz w:val="20"/>
              </w:rPr>
              <w:t xml:space="preserve">-</w:t>
            </w:r>
          </w:p>
        </w:tc>
        <w:tc>
          <w:tcPr>
            <w:tcW w:w="1417" w:type="dxa"/>
          </w:tcPr>
          <w:p>
            <w:pPr>
              <w:pStyle w:val="0"/>
              <w:jc w:val="center"/>
            </w:pPr>
            <w:r>
              <w:rPr>
                <w:sz w:val="20"/>
              </w:rPr>
              <w:t xml:space="preserve">1628066,1</w:t>
            </w:r>
          </w:p>
        </w:tc>
        <w:tc>
          <w:tcPr>
            <w:tcW w:w="1417" w:type="dxa"/>
          </w:tcPr>
          <w:p>
            <w:pPr>
              <w:pStyle w:val="0"/>
              <w:jc w:val="center"/>
            </w:pPr>
            <w:r>
              <w:rPr>
                <w:sz w:val="20"/>
              </w:rPr>
              <w:t xml:space="preserve">567540,2</w:t>
            </w:r>
          </w:p>
        </w:tc>
        <w:tc>
          <w:tcPr>
            <w:tcW w:w="1417" w:type="dxa"/>
          </w:tcPr>
          <w:p>
            <w:pPr>
              <w:pStyle w:val="0"/>
              <w:jc w:val="center"/>
            </w:pPr>
            <w:r>
              <w:rPr>
                <w:sz w:val="20"/>
              </w:rPr>
              <w:t xml:space="preserve">458910,4</w:t>
            </w:r>
          </w:p>
        </w:tc>
        <w:tc>
          <w:tcPr>
            <w:tcW w:w="1417" w:type="dxa"/>
          </w:tcPr>
          <w:p>
            <w:pPr>
              <w:pStyle w:val="0"/>
              <w:jc w:val="center"/>
            </w:pPr>
            <w:r>
              <w:rPr>
                <w:sz w:val="20"/>
              </w:rPr>
              <w:t xml:space="preserve">390683,5</w:t>
            </w:r>
          </w:p>
        </w:tc>
        <w:tc>
          <w:tcPr>
            <w:tcW w:w="1361" w:type="dxa"/>
          </w:tcPr>
          <w:p>
            <w:pPr>
              <w:pStyle w:val="0"/>
              <w:jc w:val="center"/>
            </w:pPr>
            <w:r>
              <w:rPr>
                <w:sz w:val="20"/>
              </w:rPr>
              <w:t xml:space="preserve">649850,0</w:t>
            </w:r>
          </w:p>
        </w:tc>
        <w:tc>
          <w:tcPr>
            <w:tcW w:w="1361" w:type="dxa"/>
          </w:tcPr>
          <w:p>
            <w:pPr>
              <w:pStyle w:val="0"/>
              <w:jc w:val="center"/>
            </w:pPr>
            <w:r>
              <w:rPr>
                <w:sz w:val="20"/>
              </w:rPr>
              <w:t xml:space="preserve">649880,1</w:t>
            </w:r>
          </w:p>
        </w:tc>
        <w:tc>
          <w:tcPr>
            <w:tcW w:w="1304" w:type="dxa"/>
          </w:tcPr>
          <w:p>
            <w:pPr>
              <w:pStyle w:val="0"/>
              <w:jc w:val="center"/>
            </w:pPr>
            <w:r>
              <w:rPr>
                <w:sz w:val="20"/>
              </w:rPr>
              <w:t xml:space="preserve">649910,0</w:t>
            </w:r>
          </w:p>
        </w:tc>
        <w:tc>
          <w:tcPr>
            <w:tcW w:w="1361" w:type="dxa"/>
          </w:tcPr>
          <w:p>
            <w:pPr>
              <w:pStyle w:val="0"/>
              <w:jc w:val="center"/>
            </w:pPr>
            <w:r>
              <w:rPr>
                <w:sz w:val="20"/>
              </w:rPr>
              <w:t xml:space="preserve">649940,6</w:t>
            </w:r>
          </w:p>
        </w:tc>
        <w:tc>
          <w:tcPr>
            <w:tcW w:w="1417" w:type="dxa"/>
          </w:tcPr>
          <w:p>
            <w:pPr>
              <w:pStyle w:val="0"/>
              <w:jc w:val="center"/>
            </w:pPr>
            <w:r>
              <w:rPr>
                <w:sz w:val="20"/>
              </w:rPr>
              <w:t xml:space="preserve">649975,0</w:t>
            </w:r>
          </w:p>
        </w:tc>
        <w:tc>
          <w:tcPr>
            <w:tcW w:w="1474" w:type="dxa"/>
          </w:tcPr>
          <w:p>
            <w:pPr>
              <w:pStyle w:val="0"/>
              <w:jc w:val="center"/>
            </w:pPr>
            <w:r>
              <w:rPr>
                <w:sz w:val="20"/>
              </w:rPr>
              <w:t xml:space="preserve">6294755,9</w:t>
            </w:r>
          </w:p>
        </w:tc>
      </w:tr>
      <w:tr>
        <w:tc>
          <w:tcPr>
            <w:tcW w:w="680" w:type="dxa"/>
          </w:tcPr>
          <w:p>
            <w:pPr>
              <w:pStyle w:val="0"/>
              <w:jc w:val="center"/>
            </w:pPr>
            <w:r>
              <w:rPr>
                <w:sz w:val="20"/>
              </w:rPr>
              <w:t xml:space="preserve">92</w:t>
            </w:r>
          </w:p>
        </w:tc>
        <w:tc>
          <w:tcPr>
            <w:tcW w:w="2268" w:type="dxa"/>
          </w:tcPr>
          <w:p>
            <w:pPr>
              <w:pStyle w:val="0"/>
            </w:pPr>
            <w:r>
              <w:rPr>
                <w:sz w:val="20"/>
              </w:rPr>
              <w:t xml:space="preserve">Финансирование за счет всех источников, в том числе:</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032Р1</w:t>
            </w:r>
          </w:p>
        </w:tc>
        <w:tc>
          <w:tcPr>
            <w:tcW w:w="1134" w:type="dxa"/>
          </w:tcPr>
          <w:p>
            <w:pPr>
              <w:pStyle w:val="0"/>
              <w:jc w:val="center"/>
            </w:pPr>
            <w:r>
              <w:rPr>
                <w:sz w:val="20"/>
              </w:rPr>
              <w:t xml:space="preserve">-</w:t>
            </w:r>
          </w:p>
        </w:tc>
        <w:tc>
          <w:tcPr>
            <w:tcW w:w="1417" w:type="dxa"/>
          </w:tcPr>
          <w:p>
            <w:pPr>
              <w:pStyle w:val="0"/>
              <w:jc w:val="center"/>
            </w:pPr>
            <w:r>
              <w:rPr>
                <w:sz w:val="20"/>
              </w:rPr>
              <w:t xml:space="preserve">1628066,2</w:t>
            </w:r>
          </w:p>
        </w:tc>
        <w:tc>
          <w:tcPr>
            <w:tcW w:w="1417" w:type="dxa"/>
          </w:tcPr>
          <w:p>
            <w:pPr>
              <w:pStyle w:val="0"/>
              <w:jc w:val="center"/>
            </w:pPr>
            <w:r>
              <w:rPr>
                <w:sz w:val="20"/>
              </w:rPr>
              <w:t xml:space="preserve">567540,2</w:t>
            </w:r>
          </w:p>
        </w:tc>
        <w:tc>
          <w:tcPr>
            <w:tcW w:w="1417" w:type="dxa"/>
          </w:tcPr>
          <w:p>
            <w:pPr>
              <w:pStyle w:val="0"/>
              <w:jc w:val="center"/>
            </w:pPr>
            <w:r>
              <w:rPr>
                <w:sz w:val="20"/>
              </w:rPr>
              <w:t xml:space="preserve">458910,4</w:t>
            </w:r>
          </w:p>
        </w:tc>
        <w:tc>
          <w:tcPr>
            <w:tcW w:w="1417" w:type="dxa"/>
          </w:tcPr>
          <w:p>
            <w:pPr>
              <w:pStyle w:val="0"/>
              <w:jc w:val="center"/>
            </w:pPr>
            <w:r>
              <w:rPr>
                <w:sz w:val="20"/>
              </w:rPr>
              <w:t xml:space="preserve">390683,5</w:t>
            </w:r>
          </w:p>
        </w:tc>
        <w:tc>
          <w:tcPr>
            <w:tcW w:w="1361" w:type="dxa"/>
          </w:tcPr>
          <w:p>
            <w:pPr>
              <w:pStyle w:val="0"/>
              <w:jc w:val="center"/>
            </w:pPr>
            <w:r>
              <w:rPr>
                <w:sz w:val="20"/>
              </w:rPr>
              <w:t xml:space="preserve">649850,0</w:t>
            </w:r>
          </w:p>
        </w:tc>
        <w:tc>
          <w:tcPr>
            <w:tcW w:w="1361" w:type="dxa"/>
          </w:tcPr>
          <w:p>
            <w:pPr>
              <w:pStyle w:val="0"/>
              <w:jc w:val="center"/>
            </w:pPr>
            <w:r>
              <w:rPr>
                <w:sz w:val="20"/>
              </w:rPr>
              <w:t xml:space="preserve">649880,1</w:t>
            </w:r>
          </w:p>
        </w:tc>
        <w:tc>
          <w:tcPr>
            <w:tcW w:w="1304" w:type="dxa"/>
          </w:tcPr>
          <w:p>
            <w:pPr>
              <w:pStyle w:val="0"/>
              <w:jc w:val="center"/>
            </w:pPr>
            <w:r>
              <w:rPr>
                <w:sz w:val="20"/>
              </w:rPr>
              <w:t xml:space="preserve">649910,0</w:t>
            </w:r>
          </w:p>
        </w:tc>
        <w:tc>
          <w:tcPr>
            <w:tcW w:w="1361" w:type="dxa"/>
          </w:tcPr>
          <w:p>
            <w:pPr>
              <w:pStyle w:val="0"/>
              <w:jc w:val="center"/>
            </w:pPr>
            <w:r>
              <w:rPr>
                <w:sz w:val="20"/>
              </w:rPr>
              <w:t xml:space="preserve">649940,6</w:t>
            </w:r>
          </w:p>
        </w:tc>
        <w:tc>
          <w:tcPr>
            <w:tcW w:w="1417" w:type="dxa"/>
          </w:tcPr>
          <w:p>
            <w:pPr>
              <w:pStyle w:val="0"/>
              <w:jc w:val="center"/>
            </w:pPr>
            <w:r>
              <w:rPr>
                <w:sz w:val="20"/>
              </w:rPr>
              <w:t xml:space="preserve">649975,0</w:t>
            </w:r>
          </w:p>
        </w:tc>
        <w:tc>
          <w:tcPr>
            <w:tcW w:w="1474" w:type="dxa"/>
          </w:tcPr>
          <w:p>
            <w:pPr>
              <w:pStyle w:val="0"/>
              <w:jc w:val="center"/>
            </w:pPr>
            <w:r>
              <w:rPr>
                <w:sz w:val="20"/>
              </w:rPr>
              <w:t xml:space="preserve">6294755,9</w:t>
            </w:r>
          </w:p>
        </w:tc>
      </w:tr>
      <w:tr>
        <w:tc>
          <w:tcPr>
            <w:tcW w:w="680" w:type="dxa"/>
          </w:tcPr>
          <w:p>
            <w:pPr>
              <w:pStyle w:val="0"/>
              <w:jc w:val="center"/>
            </w:pPr>
            <w:r>
              <w:rPr>
                <w:sz w:val="20"/>
              </w:rPr>
              <w:t xml:space="preserve">93</w:t>
            </w:r>
          </w:p>
        </w:tc>
        <w:tc>
          <w:tcPr>
            <w:tcW w:w="2268" w:type="dxa"/>
          </w:tcPr>
          <w:p>
            <w:pPr>
              <w:pStyle w:val="0"/>
            </w:pPr>
            <w:r>
              <w:rPr>
                <w:sz w:val="20"/>
              </w:rPr>
              <w:t xml:space="preserve">за счет средств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032Р1</w:t>
            </w:r>
          </w:p>
        </w:tc>
        <w:tc>
          <w:tcPr>
            <w:tcW w:w="1134" w:type="dxa"/>
          </w:tcPr>
          <w:p>
            <w:pPr>
              <w:pStyle w:val="0"/>
              <w:jc w:val="center"/>
            </w:pPr>
            <w:r>
              <w:rPr>
                <w:sz w:val="20"/>
              </w:rPr>
              <w:t xml:space="preserve">-</w:t>
            </w:r>
          </w:p>
        </w:tc>
        <w:tc>
          <w:tcPr>
            <w:tcW w:w="1417" w:type="dxa"/>
          </w:tcPr>
          <w:p>
            <w:pPr>
              <w:pStyle w:val="0"/>
              <w:jc w:val="center"/>
            </w:pPr>
            <w:r>
              <w:rPr>
                <w:sz w:val="20"/>
              </w:rPr>
              <w:t xml:space="preserve">524742,0</w:t>
            </w:r>
          </w:p>
        </w:tc>
        <w:tc>
          <w:tcPr>
            <w:tcW w:w="1417" w:type="dxa"/>
          </w:tcPr>
          <w:p>
            <w:pPr>
              <w:pStyle w:val="0"/>
              <w:jc w:val="center"/>
            </w:pPr>
            <w:r>
              <w:rPr>
                <w:sz w:val="20"/>
              </w:rPr>
              <w:t xml:space="preserve">567540,2</w:t>
            </w:r>
          </w:p>
        </w:tc>
        <w:tc>
          <w:tcPr>
            <w:tcW w:w="1417" w:type="dxa"/>
          </w:tcPr>
          <w:p>
            <w:pPr>
              <w:pStyle w:val="0"/>
              <w:jc w:val="center"/>
            </w:pPr>
            <w:r>
              <w:rPr>
                <w:sz w:val="20"/>
              </w:rPr>
              <w:t xml:space="preserve">458910,4</w:t>
            </w:r>
          </w:p>
        </w:tc>
        <w:tc>
          <w:tcPr>
            <w:tcW w:w="1417" w:type="dxa"/>
          </w:tcPr>
          <w:p>
            <w:pPr>
              <w:pStyle w:val="0"/>
              <w:jc w:val="center"/>
            </w:pPr>
            <w:r>
              <w:rPr>
                <w:sz w:val="20"/>
              </w:rPr>
              <w:t xml:space="preserve">390683,5</w:t>
            </w:r>
          </w:p>
        </w:tc>
        <w:tc>
          <w:tcPr>
            <w:tcW w:w="1361" w:type="dxa"/>
          </w:tcPr>
          <w:p>
            <w:pPr>
              <w:pStyle w:val="0"/>
              <w:jc w:val="center"/>
            </w:pPr>
            <w:r>
              <w:rPr>
                <w:sz w:val="20"/>
              </w:rPr>
              <w:t xml:space="preserve">649850,0</w:t>
            </w:r>
          </w:p>
        </w:tc>
        <w:tc>
          <w:tcPr>
            <w:tcW w:w="1361" w:type="dxa"/>
          </w:tcPr>
          <w:p>
            <w:pPr>
              <w:pStyle w:val="0"/>
              <w:jc w:val="center"/>
            </w:pPr>
            <w:r>
              <w:rPr>
                <w:sz w:val="20"/>
              </w:rPr>
              <w:t xml:space="preserve">649880,1</w:t>
            </w:r>
          </w:p>
        </w:tc>
        <w:tc>
          <w:tcPr>
            <w:tcW w:w="1304" w:type="dxa"/>
          </w:tcPr>
          <w:p>
            <w:pPr>
              <w:pStyle w:val="0"/>
              <w:jc w:val="center"/>
            </w:pPr>
            <w:r>
              <w:rPr>
                <w:sz w:val="20"/>
              </w:rPr>
              <w:t xml:space="preserve">649910,0</w:t>
            </w:r>
          </w:p>
        </w:tc>
        <w:tc>
          <w:tcPr>
            <w:tcW w:w="1361" w:type="dxa"/>
          </w:tcPr>
          <w:p>
            <w:pPr>
              <w:pStyle w:val="0"/>
              <w:jc w:val="center"/>
            </w:pPr>
            <w:r>
              <w:rPr>
                <w:sz w:val="20"/>
              </w:rPr>
              <w:t xml:space="preserve">649940,6</w:t>
            </w:r>
          </w:p>
        </w:tc>
        <w:tc>
          <w:tcPr>
            <w:tcW w:w="1417" w:type="dxa"/>
          </w:tcPr>
          <w:p>
            <w:pPr>
              <w:pStyle w:val="0"/>
              <w:jc w:val="center"/>
            </w:pPr>
            <w:r>
              <w:rPr>
                <w:sz w:val="20"/>
              </w:rPr>
              <w:t xml:space="preserve">649975,0</w:t>
            </w:r>
          </w:p>
        </w:tc>
        <w:tc>
          <w:tcPr>
            <w:tcW w:w="1474" w:type="dxa"/>
          </w:tcPr>
          <w:p>
            <w:pPr>
              <w:pStyle w:val="0"/>
              <w:jc w:val="center"/>
            </w:pPr>
            <w:r>
              <w:rPr>
                <w:sz w:val="20"/>
              </w:rPr>
              <w:t xml:space="preserve">5191431,8</w:t>
            </w:r>
          </w:p>
        </w:tc>
      </w:tr>
      <w:tr>
        <w:tc>
          <w:tcPr>
            <w:tcW w:w="680" w:type="dxa"/>
          </w:tcPr>
          <w:p>
            <w:pPr>
              <w:pStyle w:val="0"/>
              <w:jc w:val="center"/>
            </w:pPr>
            <w:r>
              <w:rPr>
                <w:sz w:val="20"/>
              </w:rPr>
              <w:t xml:space="preserve">94</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032Р1</w:t>
            </w:r>
          </w:p>
        </w:tc>
        <w:tc>
          <w:tcPr>
            <w:tcW w:w="1134" w:type="dxa"/>
          </w:tcPr>
          <w:p>
            <w:pPr>
              <w:pStyle w:val="0"/>
              <w:jc w:val="center"/>
            </w:pPr>
            <w:r>
              <w:rPr>
                <w:sz w:val="20"/>
              </w:rPr>
              <w:t xml:space="preserve">-</w:t>
            </w:r>
          </w:p>
        </w:tc>
        <w:tc>
          <w:tcPr>
            <w:tcW w:w="1417" w:type="dxa"/>
          </w:tcPr>
          <w:p>
            <w:pPr>
              <w:pStyle w:val="0"/>
              <w:jc w:val="center"/>
            </w:pPr>
            <w:r>
              <w:rPr>
                <w:sz w:val="20"/>
              </w:rPr>
              <w:t xml:space="preserve">1103324,1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1103324,1</w:t>
            </w:r>
          </w:p>
        </w:tc>
      </w:tr>
      <w:tr>
        <w:tc>
          <w:tcPr>
            <w:tcW w:w="680" w:type="dxa"/>
          </w:tcPr>
          <w:p>
            <w:pPr>
              <w:pStyle w:val="0"/>
              <w:jc w:val="center"/>
            </w:pPr>
            <w:r>
              <w:rPr>
                <w:sz w:val="20"/>
              </w:rPr>
              <w:t xml:space="preserve">95</w:t>
            </w:r>
          </w:p>
        </w:tc>
        <w:tc>
          <w:tcPr>
            <w:gridSpan w:val="16"/>
            <w:tcW w:w="21997" w:type="dxa"/>
          </w:tcPr>
          <w:p>
            <w:pPr>
              <w:pStyle w:val="0"/>
            </w:pPr>
            <w:r>
              <w:rPr>
                <w:sz w:val="20"/>
              </w:rPr>
              <w:t xml:space="preserve">2.2. Основное мероприятие "Социальная поддержка детей и семей, имеющих детей"</w:t>
            </w:r>
          </w:p>
        </w:tc>
      </w:tr>
      <w:tr>
        <w:tc>
          <w:tcPr>
            <w:tcW w:w="680" w:type="dxa"/>
          </w:tcPr>
          <w:p>
            <w:pPr>
              <w:pStyle w:val="0"/>
              <w:jc w:val="center"/>
            </w:pPr>
            <w:r>
              <w:rPr>
                <w:sz w:val="20"/>
              </w:rPr>
              <w:t xml:space="preserve">96</w:t>
            </w:r>
          </w:p>
        </w:tc>
        <w:tc>
          <w:tcPr>
            <w:tcW w:w="2268" w:type="dxa"/>
          </w:tcPr>
          <w:p>
            <w:pPr>
              <w:pStyle w:val="0"/>
            </w:pPr>
            <w:r>
              <w:rPr>
                <w:sz w:val="20"/>
              </w:rPr>
              <w:t xml:space="preserve">Показатель 2.2.1. Численность детей, на которых предоставляются социальные выплаты из средств областного бюджета (в год)</w:t>
            </w:r>
          </w:p>
        </w:tc>
        <w:tc>
          <w:tcPr>
            <w:tcW w:w="964" w:type="dxa"/>
          </w:tcPr>
          <w:p>
            <w:pPr>
              <w:pStyle w:val="0"/>
              <w:jc w:val="center"/>
            </w:pPr>
            <w:r>
              <w:rPr>
                <w:sz w:val="20"/>
              </w:rPr>
              <w:t xml:space="preserve">Чел.</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91974</w:t>
            </w:r>
          </w:p>
        </w:tc>
        <w:tc>
          <w:tcPr>
            <w:tcW w:w="1417" w:type="dxa"/>
          </w:tcPr>
          <w:p>
            <w:pPr>
              <w:pStyle w:val="0"/>
              <w:jc w:val="center"/>
            </w:pPr>
            <w:r>
              <w:rPr>
                <w:sz w:val="20"/>
              </w:rPr>
              <w:t xml:space="preserve">91681</w:t>
            </w:r>
          </w:p>
        </w:tc>
        <w:tc>
          <w:tcPr>
            <w:tcW w:w="1417" w:type="dxa"/>
          </w:tcPr>
          <w:p>
            <w:pPr>
              <w:pStyle w:val="0"/>
              <w:jc w:val="center"/>
            </w:pPr>
            <w:r>
              <w:rPr>
                <w:sz w:val="20"/>
              </w:rPr>
              <w:t xml:space="preserve">5900</w:t>
            </w:r>
          </w:p>
        </w:tc>
        <w:tc>
          <w:tcPr>
            <w:tcW w:w="1417" w:type="dxa"/>
          </w:tcPr>
          <w:p>
            <w:pPr>
              <w:pStyle w:val="0"/>
              <w:jc w:val="center"/>
            </w:pPr>
            <w:r>
              <w:rPr>
                <w:sz w:val="20"/>
              </w:rPr>
              <w:t xml:space="preserve">6000</w:t>
            </w:r>
          </w:p>
        </w:tc>
        <w:tc>
          <w:tcPr>
            <w:tcW w:w="1417" w:type="dxa"/>
          </w:tcPr>
          <w:p>
            <w:pPr>
              <w:pStyle w:val="0"/>
              <w:jc w:val="center"/>
            </w:pPr>
            <w:r>
              <w:rPr>
                <w:sz w:val="20"/>
              </w:rPr>
              <w:t xml:space="preserve">6000</w:t>
            </w:r>
          </w:p>
        </w:tc>
        <w:tc>
          <w:tcPr>
            <w:tcW w:w="1361" w:type="dxa"/>
          </w:tcPr>
          <w:p>
            <w:pPr>
              <w:pStyle w:val="0"/>
              <w:jc w:val="center"/>
            </w:pPr>
            <w:r>
              <w:rPr>
                <w:sz w:val="20"/>
              </w:rPr>
              <w:t xml:space="preserve">6000</w:t>
            </w:r>
          </w:p>
        </w:tc>
        <w:tc>
          <w:tcPr>
            <w:tcW w:w="1361" w:type="dxa"/>
          </w:tcPr>
          <w:p>
            <w:pPr>
              <w:pStyle w:val="0"/>
              <w:jc w:val="center"/>
            </w:pPr>
            <w:r>
              <w:rPr>
                <w:sz w:val="20"/>
              </w:rPr>
              <w:t xml:space="preserve">6000</w:t>
            </w:r>
          </w:p>
        </w:tc>
        <w:tc>
          <w:tcPr>
            <w:tcW w:w="1304" w:type="dxa"/>
          </w:tcPr>
          <w:p>
            <w:pPr>
              <w:pStyle w:val="0"/>
              <w:jc w:val="center"/>
            </w:pPr>
            <w:r>
              <w:rPr>
                <w:sz w:val="20"/>
              </w:rPr>
              <w:t xml:space="preserve">6000</w:t>
            </w:r>
          </w:p>
        </w:tc>
        <w:tc>
          <w:tcPr>
            <w:tcW w:w="1361" w:type="dxa"/>
          </w:tcPr>
          <w:p>
            <w:pPr>
              <w:pStyle w:val="0"/>
              <w:jc w:val="center"/>
            </w:pPr>
            <w:r>
              <w:rPr>
                <w:sz w:val="20"/>
              </w:rPr>
              <w:t xml:space="preserve">6000</w:t>
            </w:r>
          </w:p>
        </w:tc>
        <w:tc>
          <w:tcPr>
            <w:tcW w:w="1417" w:type="dxa"/>
          </w:tcPr>
          <w:p>
            <w:pPr>
              <w:pStyle w:val="0"/>
              <w:jc w:val="center"/>
            </w:pPr>
            <w:r>
              <w:rPr>
                <w:sz w:val="20"/>
              </w:rPr>
              <w:t xml:space="preserve">6000</w:t>
            </w:r>
          </w:p>
        </w:tc>
        <w:tc>
          <w:tcPr>
            <w:tcW w:w="1474" w:type="dxa"/>
          </w:tcPr>
          <w:p>
            <w:pPr>
              <w:pStyle w:val="0"/>
              <w:jc w:val="center"/>
            </w:pPr>
            <w:r>
              <w:rPr>
                <w:sz w:val="20"/>
              </w:rPr>
              <w:t xml:space="preserve">-</w:t>
            </w:r>
          </w:p>
        </w:tc>
      </w:tr>
      <w:tr>
        <w:tc>
          <w:tcPr>
            <w:tcW w:w="680" w:type="dxa"/>
          </w:tcPr>
          <w:p>
            <w:pPr>
              <w:pStyle w:val="0"/>
              <w:jc w:val="center"/>
            </w:pPr>
            <w:r>
              <w:rPr>
                <w:sz w:val="20"/>
              </w:rPr>
              <w:t xml:space="preserve">97</w:t>
            </w:r>
          </w:p>
        </w:tc>
        <w:tc>
          <w:tcPr>
            <w:tcW w:w="2268"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018, 046</w:t>
            </w:r>
          </w:p>
        </w:tc>
        <w:tc>
          <w:tcPr>
            <w:tcW w:w="907" w:type="dxa"/>
          </w:tcPr>
          <w:p>
            <w:pPr>
              <w:pStyle w:val="0"/>
              <w:jc w:val="center"/>
            </w:pPr>
            <w:r>
              <w:rPr>
                <w:sz w:val="20"/>
              </w:rPr>
              <w:t xml:space="preserve">03201</w:t>
            </w:r>
          </w:p>
        </w:tc>
        <w:tc>
          <w:tcPr>
            <w:tcW w:w="1134" w:type="dxa"/>
          </w:tcPr>
          <w:p>
            <w:pPr>
              <w:pStyle w:val="0"/>
              <w:jc w:val="center"/>
            </w:pPr>
            <w:r>
              <w:rPr>
                <w:sz w:val="20"/>
              </w:rPr>
              <w:t xml:space="preserve">-</w:t>
            </w:r>
          </w:p>
        </w:tc>
        <w:tc>
          <w:tcPr>
            <w:tcW w:w="1417" w:type="dxa"/>
          </w:tcPr>
          <w:p>
            <w:pPr>
              <w:pStyle w:val="0"/>
              <w:jc w:val="center"/>
            </w:pPr>
            <w:r>
              <w:rPr>
                <w:sz w:val="20"/>
              </w:rPr>
              <w:t xml:space="preserve">560714,0</w:t>
            </w:r>
          </w:p>
        </w:tc>
        <w:tc>
          <w:tcPr>
            <w:tcW w:w="1417" w:type="dxa"/>
          </w:tcPr>
          <w:p>
            <w:pPr>
              <w:pStyle w:val="0"/>
              <w:jc w:val="center"/>
            </w:pPr>
            <w:r>
              <w:rPr>
                <w:sz w:val="20"/>
              </w:rPr>
              <w:t xml:space="preserve">559123,8</w:t>
            </w:r>
          </w:p>
        </w:tc>
        <w:tc>
          <w:tcPr>
            <w:tcW w:w="1417" w:type="dxa"/>
          </w:tcPr>
          <w:p>
            <w:pPr>
              <w:pStyle w:val="0"/>
              <w:jc w:val="center"/>
            </w:pPr>
            <w:r>
              <w:rPr>
                <w:sz w:val="20"/>
              </w:rPr>
              <w:t xml:space="preserve">598963,0</w:t>
            </w:r>
          </w:p>
        </w:tc>
        <w:tc>
          <w:tcPr>
            <w:tcW w:w="1417" w:type="dxa"/>
          </w:tcPr>
          <w:p>
            <w:pPr>
              <w:pStyle w:val="0"/>
              <w:jc w:val="center"/>
            </w:pPr>
            <w:r>
              <w:rPr>
                <w:sz w:val="20"/>
              </w:rPr>
              <w:t xml:space="preserve">605559,7</w:t>
            </w:r>
          </w:p>
        </w:tc>
        <w:tc>
          <w:tcPr>
            <w:tcW w:w="1361" w:type="dxa"/>
          </w:tcPr>
          <w:p>
            <w:pPr>
              <w:pStyle w:val="0"/>
              <w:jc w:val="center"/>
            </w:pPr>
            <w:r>
              <w:rPr>
                <w:sz w:val="20"/>
              </w:rPr>
              <w:t xml:space="preserve">713537,6</w:t>
            </w:r>
          </w:p>
        </w:tc>
        <w:tc>
          <w:tcPr>
            <w:tcW w:w="1361" w:type="dxa"/>
          </w:tcPr>
          <w:p>
            <w:pPr>
              <w:pStyle w:val="0"/>
              <w:jc w:val="center"/>
            </w:pPr>
            <w:r>
              <w:rPr>
                <w:sz w:val="20"/>
              </w:rPr>
              <w:t xml:space="preserve">716601,9</w:t>
            </w:r>
          </w:p>
        </w:tc>
        <w:tc>
          <w:tcPr>
            <w:tcW w:w="1304" w:type="dxa"/>
          </w:tcPr>
          <w:p>
            <w:pPr>
              <w:pStyle w:val="0"/>
              <w:jc w:val="center"/>
            </w:pPr>
            <w:r>
              <w:rPr>
                <w:sz w:val="20"/>
              </w:rPr>
              <w:t xml:space="preserve">719631,8</w:t>
            </w:r>
          </w:p>
        </w:tc>
        <w:tc>
          <w:tcPr>
            <w:tcW w:w="1361" w:type="dxa"/>
          </w:tcPr>
          <w:p>
            <w:pPr>
              <w:pStyle w:val="0"/>
              <w:jc w:val="center"/>
            </w:pPr>
            <w:r>
              <w:rPr>
                <w:sz w:val="20"/>
              </w:rPr>
              <w:t xml:space="preserve">722724,0</w:t>
            </w:r>
          </w:p>
        </w:tc>
        <w:tc>
          <w:tcPr>
            <w:tcW w:w="1417" w:type="dxa"/>
          </w:tcPr>
          <w:p>
            <w:pPr>
              <w:pStyle w:val="0"/>
              <w:jc w:val="center"/>
            </w:pPr>
            <w:r>
              <w:rPr>
                <w:sz w:val="20"/>
              </w:rPr>
              <w:t xml:space="preserve">726230,5</w:t>
            </w:r>
          </w:p>
        </w:tc>
        <w:tc>
          <w:tcPr>
            <w:tcW w:w="1474" w:type="dxa"/>
          </w:tcPr>
          <w:p>
            <w:pPr>
              <w:pStyle w:val="0"/>
              <w:jc w:val="center"/>
            </w:pPr>
            <w:r>
              <w:rPr>
                <w:sz w:val="20"/>
              </w:rPr>
              <w:t xml:space="preserve">5923086,4</w:t>
            </w:r>
          </w:p>
        </w:tc>
      </w:tr>
      <w:tr>
        <w:tc>
          <w:tcPr>
            <w:tcW w:w="680" w:type="dxa"/>
          </w:tcPr>
          <w:p>
            <w:pPr>
              <w:pStyle w:val="0"/>
              <w:jc w:val="center"/>
            </w:pPr>
            <w:r>
              <w:rPr>
                <w:sz w:val="20"/>
              </w:rPr>
              <w:t xml:space="preserve">98</w:t>
            </w:r>
          </w:p>
        </w:tc>
        <w:tc>
          <w:tcPr>
            <w:gridSpan w:val="16"/>
            <w:tcW w:w="21997" w:type="dxa"/>
          </w:tcPr>
          <w:p>
            <w:pPr>
              <w:pStyle w:val="0"/>
            </w:pPr>
            <w:r>
              <w:rPr>
                <w:sz w:val="20"/>
              </w:rPr>
              <w:t xml:space="preserve">в том числе в разрезе ГРБС:</w:t>
            </w:r>
          </w:p>
        </w:tc>
      </w:tr>
      <w:tr>
        <w:tc>
          <w:tcPr>
            <w:tcW w:w="680" w:type="dxa"/>
          </w:tcPr>
          <w:p>
            <w:pPr>
              <w:pStyle w:val="0"/>
              <w:jc w:val="center"/>
            </w:pPr>
            <w:r>
              <w:rPr>
                <w:sz w:val="20"/>
              </w:rPr>
              <w:t xml:space="preserve">99</w:t>
            </w:r>
          </w:p>
        </w:tc>
        <w:tc>
          <w:tcPr>
            <w:tcW w:w="2268" w:type="dxa"/>
          </w:tcPr>
          <w:p>
            <w:pPr>
              <w:pStyle w:val="0"/>
            </w:pPr>
            <w:r>
              <w:rPr>
                <w:sz w:val="20"/>
              </w:rPr>
              <w:t xml:space="preserve">Министерство социальной политики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03201</w:t>
            </w:r>
          </w:p>
        </w:tc>
        <w:tc>
          <w:tcPr>
            <w:tcW w:w="1134" w:type="dxa"/>
          </w:tcPr>
          <w:p>
            <w:pPr>
              <w:pStyle w:val="0"/>
              <w:jc w:val="center"/>
            </w:pPr>
            <w:r>
              <w:rPr>
                <w:sz w:val="20"/>
              </w:rPr>
              <w:t xml:space="preserve">-</w:t>
            </w:r>
          </w:p>
        </w:tc>
        <w:tc>
          <w:tcPr>
            <w:tcW w:w="1417" w:type="dxa"/>
          </w:tcPr>
          <w:p>
            <w:pPr>
              <w:pStyle w:val="0"/>
              <w:jc w:val="center"/>
            </w:pPr>
            <w:r>
              <w:rPr>
                <w:sz w:val="20"/>
              </w:rPr>
              <w:t xml:space="preserve">406480,5</w:t>
            </w:r>
          </w:p>
        </w:tc>
        <w:tc>
          <w:tcPr>
            <w:tcW w:w="1417" w:type="dxa"/>
          </w:tcPr>
          <w:p>
            <w:pPr>
              <w:pStyle w:val="0"/>
              <w:jc w:val="center"/>
            </w:pPr>
            <w:r>
              <w:rPr>
                <w:sz w:val="20"/>
              </w:rPr>
              <w:t xml:space="preserve">423444,5</w:t>
            </w:r>
          </w:p>
        </w:tc>
        <w:tc>
          <w:tcPr>
            <w:tcW w:w="1417" w:type="dxa"/>
          </w:tcPr>
          <w:p>
            <w:pPr>
              <w:pStyle w:val="0"/>
              <w:jc w:val="center"/>
            </w:pPr>
            <w:r>
              <w:rPr>
                <w:sz w:val="20"/>
              </w:rPr>
              <w:t xml:space="preserve">454730,3</w:t>
            </w:r>
          </w:p>
        </w:tc>
        <w:tc>
          <w:tcPr>
            <w:tcW w:w="1417" w:type="dxa"/>
          </w:tcPr>
          <w:p>
            <w:pPr>
              <w:pStyle w:val="0"/>
              <w:jc w:val="center"/>
            </w:pPr>
            <w:r>
              <w:rPr>
                <w:sz w:val="20"/>
              </w:rPr>
              <w:t xml:space="preserve">454730,3</w:t>
            </w:r>
          </w:p>
        </w:tc>
        <w:tc>
          <w:tcPr>
            <w:tcW w:w="1361" w:type="dxa"/>
          </w:tcPr>
          <w:p>
            <w:pPr>
              <w:pStyle w:val="0"/>
              <w:jc w:val="center"/>
            </w:pPr>
            <w:r>
              <w:rPr>
                <w:sz w:val="20"/>
              </w:rPr>
              <w:t xml:space="preserve">472255,7</w:t>
            </w:r>
          </w:p>
        </w:tc>
        <w:tc>
          <w:tcPr>
            <w:tcW w:w="1361" w:type="dxa"/>
          </w:tcPr>
          <w:p>
            <w:pPr>
              <w:pStyle w:val="0"/>
              <w:jc w:val="center"/>
            </w:pPr>
            <w:r>
              <w:rPr>
                <w:sz w:val="20"/>
              </w:rPr>
              <w:t xml:space="preserve">472255,7</w:t>
            </w:r>
          </w:p>
        </w:tc>
        <w:tc>
          <w:tcPr>
            <w:tcW w:w="1304" w:type="dxa"/>
          </w:tcPr>
          <w:p>
            <w:pPr>
              <w:pStyle w:val="0"/>
              <w:jc w:val="center"/>
            </w:pPr>
            <w:r>
              <w:rPr>
                <w:sz w:val="20"/>
              </w:rPr>
              <w:t xml:space="preserve">472255,7</w:t>
            </w:r>
          </w:p>
        </w:tc>
        <w:tc>
          <w:tcPr>
            <w:tcW w:w="1361" w:type="dxa"/>
          </w:tcPr>
          <w:p>
            <w:pPr>
              <w:pStyle w:val="0"/>
              <w:jc w:val="center"/>
            </w:pPr>
            <w:r>
              <w:rPr>
                <w:sz w:val="20"/>
              </w:rPr>
              <w:t xml:space="preserve">472255,7</w:t>
            </w:r>
          </w:p>
        </w:tc>
        <w:tc>
          <w:tcPr>
            <w:tcW w:w="1417" w:type="dxa"/>
          </w:tcPr>
          <w:p>
            <w:pPr>
              <w:pStyle w:val="0"/>
              <w:jc w:val="center"/>
            </w:pPr>
            <w:r>
              <w:rPr>
                <w:sz w:val="20"/>
              </w:rPr>
              <w:t xml:space="preserve">472255,7</w:t>
            </w:r>
          </w:p>
        </w:tc>
        <w:tc>
          <w:tcPr>
            <w:tcW w:w="1474" w:type="dxa"/>
          </w:tcPr>
          <w:p>
            <w:pPr>
              <w:pStyle w:val="0"/>
              <w:jc w:val="center"/>
            </w:pPr>
            <w:r>
              <w:rPr>
                <w:sz w:val="20"/>
              </w:rPr>
              <w:t xml:space="preserve">4100663,9</w:t>
            </w:r>
          </w:p>
        </w:tc>
      </w:tr>
      <w:tr>
        <w:tc>
          <w:tcPr>
            <w:tcW w:w="680" w:type="dxa"/>
          </w:tcPr>
          <w:p>
            <w:pPr>
              <w:pStyle w:val="0"/>
              <w:jc w:val="center"/>
            </w:pPr>
            <w:r>
              <w:rPr>
                <w:sz w:val="20"/>
              </w:rPr>
              <w:t xml:space="preserve">100</w:t>
            </w:r>
          </w:p>
        </w:tc>
        <w:tc>
          <w:tcPr>
            <w:tcW w:w="2268" w:type="dxa"/>
          </w:tcPr>
          <w:p>
            <w:pPr>
              <w:pStyle w:val="0"/>
            </w:pPr>
            <w:r>
              <w:rPr>
                <w:sz w:val="20"/>
              </w:rPr>
              <w:t xml:space="preserve">Министерство образования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046</w:t>
            </w:r>
          </w:p>
        </w:tc>
        <w:tc>
          <w:tcPr>
            <w:tcW w:w="907" w:type="dxa"/>
          </w:tcPr>
          <w:p>
            <w:pPr>
              <w:pStyle w:val="0"/>
              <w:jc w:val="center"/>
            </w:pPr>
            <w:r>
              <w:rPr>
                <w:sz w:val="20"/>
              </w:rPr>
              <w:t xml:space="preserve">03201</w:t>
            </w:r>
          </w:p>
        </w:tc>
        <w:tc>
          <w:tcPr>
            <w:tcW w:w="1134" w:type="dxa"/>
          </w:tcPr>
          <w:p>
            <w:pPr>
              <w:pStyle w:val="0"/>
              <w:jc w:val="center"/>
            </w:pPr>
            <w:r>
              <w:rPr>
                <w:sz w:val="20"/>
              </w:rPr>
              <w:t xml:space="preserve">-</w:t>
            </w:r>
          </w:p>
        </w:tc>
        <w:tc>
          <w:tcPr>
            <w:tcW w:w="1417" w:type="dxa"/>
          </w:tcPr>
          <w:p>
            <w:pPr>
              <w:pStyle w:val="0"/>
              <w:jc w:val="center"/>
            </w:pPr>
            <w:r>
              <w:rPr>
                <w:sz w:val="20"/>
              </w:rPr>
              <w:t xml:space="preserve">154233,5</w:t>
            </w:r>
          </w:p>
        </w:tc>
        <w:tc>
          <w:tcPr>
            <w:tcW w:w="1417" w:type="dxa"/>
          </w:tcPr>
          <w:p>
            <w:pPr>
              <w:pStyle w:val="0"/>
              <w:jc w:val="center"/>
            </w:pPr>
            <w:r>
              <w:rPr>
                <w:sz w:val="20"/>
              </w:rPr>
              <w:t xml:space="preserve">135679,3</w:t>
            </w:r>
          </w:p>
        </w:tc>
        <w:tc>
          <w:tcPr>
            <w:tcW w:w="1417" w:type="dxa"/>
          </w:tcPr>
          <w:p>
            <w:pPr>
              <w:pStyle w:val="0"/>
              <w:jc w:val="center"/>
            </w:pPr>
            <w:r>
              <w:rPr>
                <w:sz w:val="20"/>
              </w:rPr>
              <w:t xml:space="preserve">144232,8</w:t>
            </w:r>
          </w:p>
        </w:tc>
        <w:tc>
          <w:tcPr>
            <w:tcW w:w="1417" w:type="dxa"/>
          </w:tcPr>
          <w:p>
            <w:pPr>
              <w:pStyle w:val="0"/>
              <w:jc w:val="center"/>
            </w:pPr>
            <w:r>
              <w:rPr>
                <w:sz w:val="20"/>
              </w:rPr>
              <w:t xml:space="preserve">150829,5</w:t>
            </w:r>
          </w:p>
        </w:tc>
        <w:tc>
          <w:tcPr>
            <w:tcW w:w="1361" w:type="dxa"/>
          </w:tcPr>
          <w:p>
            <w:pPr>
              <w:pStyle w:val="0"/>
              <w:jc w:val="center"/>
            </w:pPr>
            <w:r>
              <w:rPr>
                <w:sz w:val="20"/>
              </w:rPr>
              <w:t xml:space="preserve">241281,9</w:t>
            </w:r>
          </w:p>
        </w:tc>
        <w:tc>
          <w:tcPr>
            <w:tcW w:w="1361" w:type="dxa"/>
          </w:tcPr>
          <w:p>
            <w:pPr>
              <w:pStyle w:val="0"/>
              <w:jc w:val="center"/>
            </w:pPr>
            <w:r>
              <w:rPr>
                <w:sz w:val="20"/>
              </w:rPr>
              <w:t xml:space="preserve">244346,2</w:t>
            </w:r>
          </w:p>
        </w:tc>
        <w:tc>
          <w:tcPr>
            <w:tcW w:w="1304" w:type="dxa"/>
          </w:tcPr>
          <w:p>
            <w:pPr>
              <w:pStyle w:val="0"/>
              <w:jc w:val="center"/>
            </w:pPr>
            <w:r>
              <w:rPr>
                <w:sz w:val="20"/>
              </w:rPr>
              <w:t xml:space="preserve">247376,1</w:t>
            </w:r>
          </w:p>
        </w:tc>
        <w:tc>
          <w:tcPr>
            <w:tcW w:w="1361" w:type="dxa"/>
          </w:tcPr>
          <w:p>
            <w:pPr>
              <w:pStyle w:val="0"/>
              <w:jc w:val="center"/>
            </w:pPr>
            <w:r>
              <w:rPr>
                <w:sz w:val="20"/>
              </w:rPr>
              <w:t xml:space="preserve">250468,3</w:t>
            </w:r>
          </w:p>
        </w:tc>
        <w:tc>
          <w:tcPr>
            <w:tcW w:w="1417" w:type="dxa"/>
          </w:tcPr>
          <w:p>
            <w:pPr>
              <w:pStyle w:val="0"/>
              <w:jc w:val="center"/>
            </w:pPr>
            <w:r>
              <w:rPr>
                <w:sz w:val="20"/>
              </w:rPr>
              <w:t xml:space="preserve">253974,9</w:t>
            </w:r>
          </w:p>
        </w:tc>
        <w:tc>
          <w:tcPr>
            <w:tcW w:w="1474" w:type="dxa"/>
          </w:tcPr>
          <w:p>
            <w:pPr>
              <w:pStyle w:val="0"/>
              <w:jc w:val="center"/>
            </w:pPr>
            <w:r>
              <w:rPr>
                <w:sz w:val="20"/>
              </w:rPr>
              <w:t xml:space="preserve">1822422,4</w:t>
            </w:r>
          </w:p>
        </w:tc>
      </w:tr>
      <w:tr>
        <w:tc>
          <w:tcPr>
            <w:tcW w:w="680" w:type="dxa"/>
          </w:tcPr>
          <w:p>
            <w:pPr>
              <w:pStyle w:val="0"/>
              <w:jc w:val="center"/>
            </w:pPr>
            <w:r>
              <w:rPr>
                <w:sz w:val="20"/>
              </w:rPr>
              <w:t xml:space="preserve">101</w:t>
            </w:r>
          </w:p>
        </w:tc>
        <w:tc>
          <w:tcPr>
            <w:tcW w:w="2268" w:type="dxa"/>
          </w:tcPr>
          <w:p>
            <w:pPr>
              <w:pStyle w:val="0"/>
            </w:pPr>
            <w:r>
              <w:rPr>
                <w:sz w:val="20"/>
              </w:rPr>
              <w:t xml:space="preserve">Финансирование за счет всех источников, в том числе:</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03201</w:t>
            </w:r>
          </w:p>
        </w:tc>
        <w:tc>
          <w:tcPr>
            <w:tcW w:w="1134" w:type="dxa"/>
          </w:tcPr>
          <w:p>
            <w:pPr>
              <w:pStyle w:val="0"/>
              <w:jc w:val="center"/>
            </w:pPr>
            <w:r>
              <w:rPr>
                <w:sz w:val="20"/>
              </w:rPr>
              <w:t xml:space="preserve">-</w:t>
            </w:r>
          </w:p>
        </w:tc>
        <w:tc>
          <w:tcPr>
            <w:tcW w:w="1417" w:type="dxa"/>
          </w:tcPr>
          <w:p>
            <w:pPr>
              <w:pStyle w:val="0"/>
              <w:jc w:val="center"/>
            </w:pPr>
            <w:r>
              <w:rPr>
                <w:sz w:val="20"/>
              </w:rPr>
              <w:t xml:space="preserve">560714,0</w:t>
            </w:r>
          </w:p>
        </w:tc>
        <w:tc>
          <w:tcPr>
            <w:tcW w:w="1417" w:type="dxa"/>
          </w:tcPr>
          <w:p>
            <w:pPr>
              <w:pStyle w:val="0"/>
              <w:jc w:val="center"/>
            </w:pPr>
            <w:r>
              <w:rPr>
                <w:sz w:val="20"/>
              </w:rPr>
              <w:t xml:space="preserve">559123,8</w:t>
            </w:r>
          </w:p>
        </w:tc>
        <w:tc>
          <w:tcPr>
            <w:tcW w:w="1417" w:type="dxa"/>
          </w:tcPr>
          <w:p>
            <w:pPr>
              <w:pStyle w:val="0"/>
              <w:jc w:val="center"/>
            </w:pPr>
            <w:r>
              <w:rPr>
                <w:sz w:val="20"/>
              </w:rPr>
              <w:t xml:space="preserve">598963,0</w:t>
            </w:r>
          </w:p>
        </w:tc>
        <w:tc>
          <w:tcPr>
            <w:tcW w:w="1417" w:type="dxa"/>
          </w:tcPr>
          <w:p>
            <w:pPr>
              <w:pStyle w:val="0"/>
              <w:jc w:val="center"/>
            </w:pPr>
            <w:r>
              <w:rPr>
                <w:sz w:val="20"/>
              </w:rPr>
              <w:t xml:space="preserve">605559,7</w:t>
            </w:r>
          </w:p>
        </w:tc>
        <w:tc>
          <w:tcPr>
            <w:tcW w:w="1361" w:type="dxa"/>
          </w:tcPr>
          <w:p>
            <w:pPr>
              <w:pStyle w:val="0"/>
              <w:jc w:val="center"/>
            </w:pPr>
            <w:r>
              <w:rPr>
                <w:sz w:val="20"/>
              </w:rPr>
              <w:t xml:space="preserve">713537,6</w:t>
            </w:r>
          </w:p>
        </w:tc>
        <w:tc>
          <w:tcPr>
            <w:tcW w:w="1361" w:type="dxa"/>
          </w:tcPr>
          <w:p>
            <w:pPr>
              <w:pStyle w:val="0"/>
              <w:jc w:val="center"/>
            </w:pPr>
            <w:r>
              <w:rPr>
                <w:sz w:val="20"/>
              </w:rPr>
              <w:t xml:space="preserve">716601,9</w:t>
            </w:r>
          </w:p>
        </w:tc>
        <w:tc>
          <w:tcPr>
            <w:tcW w:w="1304" w:type="dxa"/>
          </w:tcPr>
          <w:p>
            <w:pPr>
              <w:pStyle w:val="0"/>
              <w:jc w:val="center"/>
            </w:pPr>
            <w:r>
              <w:rPr>
                <w:sz w:val="20"/>
              </w:rPr>
              <w:t xml:space="preserve">719631,8</w:t>
            </w:r>
          </w:p>
        </w:tc>
        <w:tc>
          <w:tcPr>
            <w:tcW w:w="1361" w:type="dxa"/>
          </w:tcPr>
          <w:p>
            <w:pPr>
              <w:pStyle w:val="0"/>
              <w:jc w:val="center"/>
            </w:pPr>
            <w:r>
              <w:rPr>
                <w:sz w:val="20"/>
              </w:rPr>
              <w:t xml:space="preserve">722724,0</w:t>
            </w:r>
          </w:p>
        </w:tc>
        <w:tc>
          <w:tcPr>
            <w:tcW w:w="1417" w:type="dxa"/>
          </w:tcPr>
          <w:p>
            <w:pPr>
              <w:pStyle w:val="0"/>
              <w:jc w:val="center"/>
            </w:pPr>
            <w:r>
              <w:rPr>
                <w:sz w:val="20"/>
              </w:rPr>
              <w:t xml:space="preserve">726230,5</w:t>
            </w:r>
          </w:p>
        </w:tc>
        <w:tc>
          <w:tcPr>
            <w:tcW w:w="1474" w:type="dxa"/>
          </w:tcPr>
          <w:p>
            <w:pPr>
              <w:pStyle w:val="0"/>
              <w:jc w:val="center"/>
            </w:pPr>
            <w:r>
              <w:rPr>
                <w:sz w:val="20"/>
              </w:rPr>
              <w:t xml:space="preserve">5923086,4</w:t>
            </w:r>
          </w:p>
        </w:tc>
      </w:tr>
      <w:tr>
        <w:tc>
          <w:tcPr>
            <w:tcW w:w="680" w:type="dxa"/>
          </w:tcPr>
          <w:p>
            <w:pPr>
              <w:pStyle w:val="0"/>
              <w:jc w:val="center"/>
            </w:pPr>
            <w:r>
              <w:rPr>
                <w:sz w:val="20"/>
              </w:rPr>
              <w:t xml:space="preserve">102</w:t>
            </w:r>
          </w:p>
        </w:tc>
        <w:tc>
          <w:tcPr>
            <w:tcW w:w="2268" w:type="dxa"/>
          </w:tcPr>
          <w:p>
            <w:pPr>
              <w:pStyle w:val="0"/>
            </w:pPr>
            <w:r>
              <w:rPr>
                <w:sz w:val="20"/>
              </w:rPr>
              <w:t xml:space="preserve">за счет средств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03201</w:t>
            </w:r>
          </w:p>
        </w:tc>
        <w:tc>
          <w:tcPr>
            <w:tcW w:w="1134" w:type="dxa"/>
          </w:tcPr>
          <w:p>
            <w:pPr>
              <w:pStyle w:val="0"/>
              <w:jc w:val="center"/>
            </w:pPr>
            <w:r>
              <w:rPr>
                <w:sz w:val="20"/>
              </w:rPr>
              <w:t xml:space="preserve">-</w:t>
            </w:r>
          </w:p>
        </w:tc>
        <w:tc>
          <w:tcPr>
            <w:tcW w:w="1417" w:type="dxa"/>
          </w:tcPr>
          <w:p>
            <w:pPr>
              <w:pStyle w:val="0"/>
              <w:jc w:val="center"/>
            </w:pPr>
            <w:r>
              <w:rPr>
                <w:sz w:val="20"/>
              </w:rPr>
              <w:t xml:space="preserve">560714,0</w:t>
            </w:r>
          </w:p>
        </w:tc>
        <w:tc>
          <w:tcPr>
            <w:tcW w:w="1417" w:type="dxa"/>
          </w:tcPr>
          <w:p>
            <w:pPr>
              <w:pStyle w:val="0"/>
              <w:jc w:val="center"/>
            </w:pPr>
            <w:r>
              <w:rPr>
                <w:sz w:val="20"/>
              </w:rPr>
              <w:t xml:space="preserve">559123,8</w:t>
            </w:r>
          </w:p>
        </w:tc>
        <w:tc>
          <w:tcPr>
            <w:tcW w:w="1417" w:type="dxa"/>
          </w:tcPr>
          <w:p>
            <w:pPr>
              <w:pStyle w:val="0"/>
              <w:jc w:val="center"/>
            </w:pPr>
            <w:r>
              <w:rPr>
                <w:sz w:val="20"/>
              </w:rPr>
              <w:t xml:space="preserve">598963,0</w:t>
            </w:r>
          </w:p>
        </w:tc>
        <w:tc>
          <w:tcPr>
            <w:tcW w:w="1417" w:type="dxa"/>
          </w:tcPr>
          <w:p>
            <w:pPr>
              <w:pStyle w:val="0"/>
              <w:jc w:val="center"/>
            </w:pPr>
            <w:r>
              <w:rPr>
                <w:sz w:val="20"/>
              </w:rPr>
              <w:t xml:space="preserve">605559,7</w:t>
            </w:r>
          </w:p>
        </w:tc>
        <w:tc>
          <w:tcPr>
            <w:tcW w:w="1361" w:type="dxa"/>
          </w:tcPr>
          <w:p>
            <w:pPr>
              <w:pStyle w:val="0"/>
              <w:jc w:val="center"/>
            </w:pPr>
            <w:r>
              <w:rPr>
                <w:sz w:val="20"/>
              </w:rPr>
              <w:t xml:space="preserve">713537,6</w:t>
            </w:r>
          </w:p>
        </w:tc>
        <w:tc>
          <w:tcPr>
            <w:tcW w:w="1361" w:type="dxa"/>
          </w:tcPr>
          <w:p>
            <w:pPr>
              <w:pStyle w:val="0"/>
              <w:jc w:val="center"/>
            </w:pPr>
            <w:r>
              <w:rPr>
                <w:sz w:val="20"/>
              </w:rPr>
              <w:t xml:space="preserve">716601,9</w:t>
            </w:r>
          </w:p>
        </w:tc>
        <w:tc>
          <w:tcPr>
            <w:tcW w:w="1304" w:type="dxa"/>
          </w:tcPr>
          <w:p>
            <w:pPr>
              <w:pStyle w:val="0"/>
              <w:jc w:val="center"/>
            </w:pPr>
            <w:r>
              <w:rPr>
                <w:sz w:val="20"/>
              </w:rPr>
              <w:t xml:space="preserve">719631,8</w:t>
            </w:r>
          </w:p>
        </w:tc>
        <w:tc>
          <w:tcPr>
            <w:tcW w:w="1361" w:type="dxa"/>
          </w:tcPr>
          <w:p>
            <w:pPr>
              <w:pStyle w:val="0"/>
              <w:jc w:val="center"/>
            </w:pPr>
            <w:r>
              <w:rPr>
                <w:sz w:val="20"/>
              </w:rPr>
              <w:t xml:space="preserve">722724,0</w:t>
            </w:r>
          </w:p>
        </w:tc>
        <w:tc>
          <w:tcPr>
            <w:tcW w:w="1417" w:type="dxa"/>
          </w:tcPr>
          <w:p>
            <w:pPr>
              <w:pStyle w:val="0"/>
              <w:jc w:val="center"/>
            </w:pPr>
            <w:r>
              <w:rPr>
                <w:sz w:val="20"/>
              </w:rPr>
              <w:t xml:space="preserve">726230,5</w:t>
            </w:r>
          </w:p>
        </w:tc>
        <w:tc>
          <w:tcPr>
            <w:tcW w:w="1474" w:type="dxa"/>
          </w:tcPr>
          <w:p>
            <w:pPr>
              <w:pStyle w:val="0"/>
              <w:jc w:val="center"/>
            </w:pPr>
            <w:r>
              <w:rPr>
                <w:sz w:val="20"/>
              </w:rPr>
              <w:t xml:space="preserve">5923086,4</w:t>
            </w:r>
          </w:p>
        </w:tc>
      </w:tr>
      <w:tr>
        <w:tc>
          <w:tcPr>
            <w:tcW w:w="680" w:type="dxa"/>
          </w:tcPr>
          <w:p>
            <w:pPr>
              <w:pStyle w:val="0"/>
              <w:jc w:val="center"/>
            </w:pPr>
            <w:r>
              <w:rPr>
                <w:sz w:val="20"/>
              </w:rPr>
              <w:t xml:space="preserve">103</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03201</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680" w:type="dxa"/>
          </w:tcPr>
          <w:p>
            <w:pPr>
              <w:pStyle w:val="0"/>
              <w:jc w:val="center"/>
            </w:pPr>
            <w:r>
              <w:rPr>
                <w:sz w:val="20"/>
              </w:rPr>
              <w:t xml:space="preserve">104</w:t>
            </w:r>
          </w:p>
        </w:tc>
        <w:tc>
          <w:tcPr>
            <w:gridSpan w:val="16"/>
            <w:tcW w:w="21997" w:type="dxa"/>
          </w:tcPr>
          <w:p>
            <w:pPr>
              <w:pStyle w:val="0"/>
            </w:pPr>
            <w:r>
              <w:rPr>
                <w:sz w:val="20"/>
              </w:rPr>
              <w:t xml:space="preserve">2.3. Основное мероприятие "Социальная поддержка детей-сирот и детей, оставшихся без попечения родителей, лиц из числа детей-сирот и детей, оставшихся без попечения родителей"</w:t>
            </w:r>
          </w:p>
        </w:tc>
      </w:tr>
      <w:tr>
        <w:tc>
          <w:tcPr>
            <w:tcW w:w="680" w:type="dxa"/>
          </w:tcPr>
          <w:p>
            <w:pPr>
              <w:pStyle w:val="0"/>
              <w:jc w:val="center"/>
            </w:pPr>
            <w:r>
              <w:rPr>
                <w:sz w:val="20"/>
              </w:rPr>
              <w:t xml:space="preserve">105</w:t>
            </w:r>
          </w:p>
        </w:tc>
        <w:tc>
          <w:tcPr>
            <w:tcW w:w="2268" w:type="dxa"/>
          </w:tcPr>
          <w:p>
            <w:pPr>
              <w:pStyle w:val="0"/>
            </w:pPr>
            <w:r>
              <w:rPr>
                <w:sz w:val="20"/>
              </w:rPr>
              <w:t xml:space="preserve">Показатель 2.3.1. Численность детей-сирот, получивших меры социальной поддержки (в год)</w:t>
            </w:r>
          </w:p>
        </w:tc>
        <w:tc>
          <w:tcPr>
            <w:tcW w:w="964" w:type="dxa"/>
          </w:tcPr>
          <w:p>
            <w:pPr>
              <w:pStyle w:val="0"/>
              <w:jc w:val="center"/>
            </w:pPr>
            <w:r>
              <w:rPr>
                <w:sz w:val="20"/>
              </w:rPr>
              <w:t xml:space="preserve">Чел.</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307</w:t>
            </w:r>
          </w:p>
        </w:tc>
        <w:tc>
          <w:tcPr>
            <w:tcW w:w="1417" w:type="dxa"/>
          </w:tcPr>
          <w:p>
            <w:pPr>
              <w:pStyle w:val="0"/>
              <w:jc w:val="center"/>
            </w:pPr>
            <w:r>
              <w:rPr>
                <w:sz w:val="20"/>
              </w:rPr>
              <w:t xml:space="preserve">305</w:t>
            </w:r>
          </w:p>
        </w:tc>
        <w:tc>
          <w:tcPr>
            <w:tcW w:w="1417" w:type="dxa"/>
          </w:tcPr>
          <w:p>
            <w:pPr>
              <w:pStyle w:val="0"/>
              <w:jc w:val="center"/>
            </w:pPr>
            <w:r>
              <w:rPr>
                <w:sz w:val="20"/>
              </w:rPr>
              <w:t xml:space="preserve">305</w:t>
            </w:r>
          </w:p>
        </w:tc>
        <w:tc>
          <w:tcPr>
            <w:tcW w:w="1417" w:type="dxa"/>
          </w:tcPr>
          <w:p>
            <w:pPr>
              <w:pStyle w:val="0"/>
              <w:jc w:val="center"/>
            </w:pPr>
            <w:r>
              <w:rPr>
                <w:sz w:val="20"/>
              </w:rPr>
              <w:t xml:space="preserve">305</w:t>
            </w:r>
          </w:p>
        </w:tc>
        <w:tc>
          <w:tcPr>
            <w:tcW w:w="1417" w:type="dxa"/>
          </w:tcPr>
          <w:p>
            <w:pPr>
              <w:pStyle w:val="0"/>
              <w:jc w:val="center"/>
            </w:pPr>
            <w:r>
              <w:rPr>
                <w:sz w:val="20"/>
              </w:rPr>
              <w:t xml:space="preserve">305</w:t>
            </w:r>
          </w:p>
        </w:tc>
        <w:tc>
          <w:tcPr>
            <w:tcW w:w="1361" w:type="dxa"/>
          </w:tcPr>
          <w:p>
            <w:pPr>
              <w:pStyle w:val="0"/>
              <w:jc w:val="center"/>
            </w:pPr>
            <w:r>
              <w:rPr>
                <w:sz w:val="20"/>
              </w:rPr>
              <w:t xml:space="preserve">305</w:t>
            </w:r>
          </w:p>
        </w:tc>
        <w:tc>
          <w:tcPr>
            <w:tcW w:w="1361" w:type="dxa"/>
          </w:tcPr>
          <w:p>
            <w:pPr>
              <w:pStyle w:val="0"/>
              <w:jc w:val="center"/>
            </w:pPr>
            <w:r>
              <w:rPr>
                <w:sz w:val="20"/>
              </w:rPr>
              <w:t xml:space="preserve">305</w:t>
            </w:r>
          </w:p>
        </w:tc>
        <w:tc>
          <w:tcPr>
            <w:tcW w:w="1304" w:type="dxa"/>
          </w:tcPr>
          <w:p>
            <w:pPr>
              <w:pStyle w:val="0"/>
              <w:jc w:val="center"/>
            </w:pPr>
            <w:r>
              <w:rPr>
                <w:sz w:val="20"/>
              </w:rPr>
              <w:t xml:space="preserve">305</w:t>
            </w:r>
          </w:p>
        </w:tc>
        <w:tc>
          <w:tcPr>
            <w:tcW w:w="1361" w:type="dxa"/>
          </w:tcPr>
          <w:p>
            <w:pPr>
              <w:pStyle w:val="0"/>
              <w:jc w:val="center"/>
            </w:pPr>
            <w:r>
              <w:rPr>
                <w:sz w:val="20"/>
              </w:rPr>
              <w:t xml:space="preserve">305</w:t>
            </w:r>
          </w:p>
        </w:tc>
        <w:tc>
          <w:tcPr>
            <w:tcW w:w="1417" w:type="dxa"/>
          </w:tcPr>
          <w:p>
            <w:pPr>
              <w:pStyle w:val="0"/>
              <w:jc w:val="center"/>
            </w:pPr>
            <w:r>
              <w:rPr>
                <w:sz w:val="20"/>
              </w:rPr>
              <w:t xml:space="preserve">305</w:t>
            </w:r>
          </w:p>
        </w:tc>
        <w:tc>
          <w:tcPr>
            <w:tcW w:w="1474" w:type="dxa"/>
          </w:tcPr>
          <w:p>
            <w:pPr>
              <w:pStyle w:val="0"/>
              <w:jc w:val="center"/>
            </w:pPr>
            <w:r>
              <w:rPr>
                <w:sz w:val="20"/>
              </w:rPr>
              <w:t xml:space="preserve">-</w:t>
            </w:r>
          </w:p>
        </w:tc>
      </w:tr>
      <w:tr>
        <w:tc>
          <w:tcPr>
            <w:tcW w:w="680" w:type="dxa"/>
          </w:tcPr>
          <w:p>
            <w:pPr>
              <w:pStyle w:val="0"/>
              <w:jc w:val="center"/>
            </w:pPr>
            <w:r>
              <w:rPr>
                <w:sz w:val="20"/>
              </w:rPr>
              <w:t xml:space="preserve">106</w:t>
            </w:r>
          </w:p>
        </w:tc>
        <w:tc>
          <w:tcPr>
            <w:tcW w:w="2268"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03202</w:t>
            </w:r>
          </w:p>
        </w:tc>
        <w:tc>
          <w:tcPr>
            <w:tcW w:w="1134" w:type="dxa"/>
          </w:tcPr>
          <w:p>
            <w:pPr>
              <w:pStyle w:val="0"/>
              <w:jc w:val="center"/>
            </w:pPr>
            <w:r>
              <w:rPr>
                <w:sz w:val="20"/>
              </w:rPr>
              <w:t xml:space="preserve">-</w:t>
            </w:r>
          </w:p>
        </w:tc>
        <w:tc>
          <w:tcPr>
            <w:tcW w:w="1417" w:type="dxa"/>
          </w:tcPr>
          <w:p>
            <w:pPr>
              <w:pStyle w:val="0"/>
              <w:jc w:val="center"/>
            </w:pPr>
            <w:r>
              <w:rPr>
                <w:sz w:val="20"/>
              </w:rPr>
              <w:t xml:space="preserve">346680,6</w:t>
            </w:r>
          </w:p>
        </w:tc>
        <w:tc>
          <w:tcPr>
            <w:tcW w:w="1417" w:type="dxa"/>
          </w:tcPr>
          <w:p>
            <w:pPr>
              <w:pStyle w:val="0"/>
              <w:jc w:val="center"/>
            </w:pPr>
            <w:r>
              <w:rPr>
                <w:sz w:val="20"/>
              </w:rPr>
              <w:t xml:space="preserve">380029,4</w:t>
            </w:r>
          </w:p>
        </w:tc>
        <w:tc>
          <w:tcPr>
            <w:tcW w:w="1417" w:type="dxa"/>
          </w:tcPr>
          <w:p>
            <w:pPr>
              <w:pStyle w:val="0"/>
              <w:jc w:val="center"/>
            </w:pPr>
            <w:r>
              <w:rPr>
                <w:sz w:val="20"/>
              </w:rPr>
              <w:t xml:space="preserve">254073,3</w:t>
            </w:r>
          </w:p>
        </w:tc>
        <w:tc>
          <w:tcPr>
            <w:tcW w:w="1417" w:type="dxa"/>
          </w:tcPr>
          <w:p>
            <w:pPr>
              <w:pStyle w:val="0"/>
              <w:jc w:val="center"/>
            </w:pPr>
            <w:r>
              <w:rPr>
                <w:sz w:val="20"/>
              </w:rPr>
              <w:t xml:space="preserve">254073,3</w:t>
            </w:r>
          </w:p>
        </w:tc>
        <w:tc>
          <w:tcPr>
            <w:tcW w:w="1361" w:type="dxa"/>
          </w:tcPr>
          <w:p>
            <w:pPr>
              <w:pStyle w:val="0"/>
              <w:jc w:val="center"/>
            </w:pPr>
            <w:r>
              <w:rPr>
                <w:sz w:val="20"/>
              </w:rPr>
              <w:t xml:space="preserve">166585,8</w:t>
            </w:r>
          </w:p>
        </w:tc>
        <w:tc>
          <w:tcPr>
            <w:tcW w:w="1361" w:type="dxa"/>
          </w:tcPr>
          <w:p>
            <w:pPr>
              <w:pStyle w:val="0"/>
              <w:jc w:val="center"/>
            </w:pPr>
            <w:r>
              <w:rPr>
                <w:sz w:val="20"/>
              </w:rPr>
              <w:t xml:space="preserve">166585,8</w:t>
            </w:r>
          </w:p>
        </w:tc>
        <w:tc>
          <w:tcPr>
            <w:tcW w:w="1304" w:type="dxa"/>
          </w:tcPr>
          <w:p>
            <w:pPr>
              <w:pStyle w:val="0"/>
              <w:jc w:val="center"/>
            </w:pPr>
            <w:r>
              <w:rPr>
                <w:sz w:val="20"/>
              </w:rPr>
              <w:t xml:space="preserve">166585,8</w:t>
            </w:r>
          </w:p>
        </w:tc>
        <w:tc>
          <w:tcPr>
            <w:tcW w:w="1361" w:type="dxa"/>
          </w:tcPr>
          <w:p>
            <w:pPr>
              <w:pStyle w:val="0"/>
              <w:jc w:val="center"/>
            </w:pPr>
            <w:r>
              <w:rPr>
                <w:sz w:val="20"/>
              </w:rPr>
              <w:t xml:space="preserve">166585,8</w:t>
            </w:r>
          </w:p>
        </w:tc>
        <w:tc>
          <w:tcPr>
            <w:tcW w:w="1417" w:type="dxa"/>
          </w:tcPr>
          <w:p>
            <w:pPr>
              <w:pStyle w:val="0"/>
              <w:jc w:val="center"/>
            </w:pPr>
            <w:r>
              <w:rPr>
                <w:sz w:val="20"/>
              </w:rPr>
              <w:t xml:space="preserve">166585,8</w:t>
            </w:r>
          </w:p>
        </w:tc>
        <w:tc>
          <w:tcPr>
            <w:tcW w:w="1474" w:type="dxa"/>
          </w:tcPr>
          <w:p>
            <w:pPr>
              <w:pStyle w:val="0"/>
              <w:jc w:val="center"/>
            </w:pPr>
            <w:r>
              <w:rPr>
                <w:sz w:val="20"/>
              </w:rPr>
              <w:t xml:space="preserve">2067785,5</w:t>
            </w:r>
          </w:p>
        </w:tc>
      </w:tr>
      <w:tr>
        <w:tc>
          <w:tcPr>
            <w:tcW w:w="680" w:type="dxa"/>
          </w:tcPr>
          <w:p>
            <w:pPr>
              <w:pStyle w:val="0"/>
              <w:jc w:val="center"/>
            </w:pPr>
            <w:r>
              <w:rPr>
                <w:sz w:val="20"/>
              </w:rPr>
              <w:t xml:space="preserve">107</w:t>
            </w:r>
          </w:p>
        </w:tc>
        <w:tc>
          <w:tcPr>
            <w:gridSpan w:val="16"/>
            <w:tcW w:w="21997" w:type="dxa"/>
          </w:tcPr>
          <w:p>
            <w:pPr>
              <w:pStyle w:val="0"/>
            </w:pPr>
            <w:r>
              <w:rPr>
                <w:sz w:val="20"/>
              </w:rPr>
              <w:t xml:space="preserve">в том числе в разрезе ГРБС:</w:t>
            </w:r>
          </w:p>
        </w:tc>
      </w:tr>
      <w:tr>
        <w:tc>
          <w:tcPr>
            <w:tcW w:w="680" w:type="dxa"/>
          </w:tcPr>
          <w:p>
            <w:pPr>
              <w:pStyle w:val="0"/>
              <w:jc w:val="center"/>
            </w:pPr>
            <w:r>
              <w:rPr>
                <w:sz w:val="20"/>
              </w:rPr>
              <w:t xml:space="preserve">108</w:t>
            </w:r>
          </w:p>
        </w:tc>
        <w:tc>
          <w:tcPr>
            <w:tcW w:w="2268" w:type="dxa"/>
          </w:tcPr>
          <w:p>
            <w:pPr>
              <w:pStyle w:val="0"/>
            </w:pPr>
            <w:r>
              <w:rPr>
                <w:sz w:val="20"/>
              </w:rPr>
              <w:t xml:space="preserve">Министерство социальной политики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03202</w:t>
            </w:r>
          </w:p>
        </w:tc>
        <w:tc>
          <w:tcPr>
            <w:tcW w:w="1134" w:type="dxa"/>
          </w:tcPr>
          <w:p>
            <w:pPr>
              <w:pStyle w:val="0"/>
              <w:jc w:val="center"/>
            </w:pPr>
            <w:r>
              <w:rPr>
                <w:sz w:val="20"/>
              </w:rPr>
              <w:t xml:space="preserve">-</w:t>
            </w:r>
          </w:p>
        </w:tc>
        <w:tc>
          <w:tcPr>
            <w:tcW w:w="1417" w:type="dxa"/>
          </w:tcPr>
          <w:p>
            <w:pPr>
              <w:pStyle w:val="0"/>
              <w:jc w:val="center"/>
            </w:pPr>
            <w:r>
              <w:rPr>
                <w:sz w:val="20"/>
              </w:rPr>
              <w:t xml:space="preserve">346680,6</w:t>
            </w:r>
          </w:p>
        </w:tc>
        <w:tc>
          <w:tcPr>
            <w:tcW w:w="1417" w:type="dxa"/>
          </w:tcPr>
          <w:p>
            <w:pPr>
              <w:pStyle w:val="0"/>
              <w:jc w:val="center"/>
            </w:pPr>
            <w:r>
              <w:rPr>
                <w:sz w:val="20"/>
              </w:rPr>
              <w:t xml:space="preserve">380029,4</w:t>
            </w:r>
          </w:p>
        </w:tc>
        <w:tc>
          <w:tcPr>
            <w:tcW w:w="1417" w:type="dxa"/>
          </w:tcPr>
          <w:p>
            <w:pPr>
              <w:pStyle w:val="0"/>
              <w:jc w:val="center"/>
            </w:pPr>
            <w:r>
              <w:rPr>
                <w:sz w:val="20"/>
              </w:rPr>
              <w:t xml:space="preserve">254073,3</w:t>
            </w:r>
          </w:p>
        </w:tc>
        <w:tc>
          <w:tcPr>
            <w:tcW w:w="1417" w:type="dxa"/>
          </w:tcPr>
          <w:p>
            <w:pPr>
              <w:pStyle w:val="0"/>
              <w:jc w:val="center"/>
            </w:pPr>
            <w:r>
              <w:rPr>
                <w:sz w:val="20"/>
              </w:rPr>
              <w:t xml:space="preserve">254073,3</w:t>
            </w:r>
          </w:p>
        </w:tc>
        <w:tc>
          <w:tcPr>
            <w:tcW w:w="1361" w:type="dxa"/>
          </w:tcPr>
          <w:p>
            <w:pPr>
              <w:pStyle w:val="0"/>
              <w:jc w:val="center"/>
            </w:pPr>
            <w:r>
              <w:rPr>
                <w:sz w:val="20"/>
              </w:rPr>
              <w:t xml:space="preserve">166585,8</w:t>
            </w:r>
          </w:p>
        </w:tc>
        <w:tc>
          <w:tcPr>
            <w:tcW w:w="1361" w:type="dxa"/>
          </w:tcPr>
          <w:p>
            <w:pPr>
              <w:pStyle w:val="0"/>
              <w:jc w:val="center"/>
            </w:pPr>
            <w:r>
              <w:rPr>
                <w:sz w:val="20"/>
              </w:rPr>
              <w:t xml:space="preserve">166585,8</w:t>
            </w:r>
          </w:p>
        </w:tc>
        <w:tc>
          <w:tcPr>
            <w:tcW w:w="1304" w:type="dxa"/>
          </w:tcPr>
          <w:p>
            <w:pPr>
              <w:pStyle w:val="0"/>
              <w:jc w:val="center"/>
            </w:pPr>
            <w:r>
              <w:rPr>
                <w:sz w:val="20"/>
              </w:rPr>
              <w:t xml:space="preserve">166585,8</w:t>
            </w:r>
          </w:p>
        </w:tc>
        <w:tc>
          <w:tcPr>
            <w:tcW w:w="1361" w:type="dxa"/>
          </w:tcPr>
          <w:p>
            <w:pPr>
              <w:pStyle w:val="0"/>
              <w:jc w:val="center"/>
            </w:pPr>
            <w:r>
              <w:rPr>
                <w:sz w:val="20"/>
              </w:rPr>
              <w:t xml:space="preserve">166585,8</w:t>
            </w:r>
          </w:p>
        </w:tc>
        <w:tc>
          <w:tcPr>
            <w:tcW w:w="1417" w:type="dxa"/>
          </w:tcPr>
          <w:p>
            <w:pPr>
              <w:pStyle w:val="0"/>
              <w:jc w:val="center"/>
            </w:pPr>
            <w:r>
              <w:rPr>
                <w:sz w:val="20"/>
              </w:rPr>
              <w:t xml:space="preserve">166585,8</w:t>
            </w:r>
          </w:p>
        </w:tc>
        <w:tc>
          <w:tcPr>
            <w:tcW w:w="1474" w:type="dxa"/>
          </w:tcPr>
          <w:p>
            <w:pPr>
              <w:pStyle w:val="0"/>
              <w:jc w:val="center"/>
            </w:pPr>
            <w:r>
              <w:rPr>
                <w:sz w:val="20"/>
              </w:rPr>
              <w:t xml:space="preserve">2067785,5</w:t>
            </w:r>
          </w:p>
        </w:tc>
      </w:tr>
      <w:tr>
        <w:tc>
          <w:tcPr>
            <w:tcW w:w="680" w:type="dxa"/>
          </w:tcPr>
          <w:p>
            <w:pPr>
              <w:pStyle w:val="0"/>
              <w:jc w:val="center"/>
            </w:pPr>
            <w:r>
              <w:rPr>
                <w:sz w:val="20"/>
              </w:rPr>
              <w:t xml:space="preserve">109</w:t>
            </w:r>
          </w:p>
        </w:tc>
        <w:tc>
          <w:tcPr>
            <w:tcW w:w="2268" w:type="dxa"/>
          </w:tcPr>
          <w:p>
            <w:pPr>
              <w:pStyle w:val="0"/>
            </w:pPr>
            <w:r>
              <w:rPr>
                <w:sz w:val="20"/>
              </w:rPr>
              <w:t xml:space="preserve">Финансирование за счет всех источников, в том числе:</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03202</w:t>
            </w:r>
          </w:p>
        </w:tc>
        <w:tc>
          <w:tcPr>
            <w:tcW w:w="1134" w:type="dxa"/>
          </w:tcPr>
          <w:p>
            <w:pPr>
              <w:pStyle w:val="0"/>
              <w:jc w:val="center"/>
            </w:pPr>
            <w:r>
              <w:rPr>
                <w:sz w:val="20"/>
              </w:rPr>
              <w:t xml:space="preserve">-</w:t>
            </w:r>
          </w:p>
        </w:tc>
        <w:tc>
          <w:tcPr>
            <w:tcW w:w="1417" w:type="dxa"/>
          </w:tcPr>
          <w:p>
            <w:pPr>
              <w:pStyle w:val="0"/>
              <w:jc w:val="center"/>
            </w:pPr>
            <w:r>
              <w:rPr>
                <w:sz w:val="20"/>
              </w:rPr>
              <w:t xml:space="preserve">346680,6</w:t>
            </w:r>
          </w:p>
        </w:tc>
        <w:tc>
          <w:tcPr>
            <w:tcW w:w="1417" w:type="dxa"/>
          </w:tcPr>
          <w:p>
            <w:pPr>
              <w:pStyle w:val="0"/>
              <w:jc w:val="center"/>
            </w:pPr>
            <w:r>
              <w:rPr>
                <w:sz w:val="20"/>
              </w:rPr>
              <w:t xml:space="preserve">380029,4</w:t>
            </w:r>
          </w:p>
        </w:tc>
        <w:tc>
          <w:tcPr>
            <w:tcW w:w="1417" w:type="dxa"/>
          </w:tcPr>
          <w:p>
            <w:pPr>
              <w:pStyle w:val="0"/>
              <w:jc w:val="center"/>
            </w:pPr>
            <w:r>
              <w:rPr>
                <w:sz w:val="20"/>
              </w:rPr>
              <w:t xml:space="preserve">254073,3</w:t>
            </w:r>
          </w:p>
        </w:tc>
        <w:tc>
          <w:tcPr>
            <w:tcW w:w="1417" w:type="dxa"/>
          </w:tcPr>
          <w:p>
            <w:pPr>
              <w:pStyle w:val="0"/>
              <w:jc w:val="center"/>
            </w:pPr>
            <w:r>
              <w:rPr>
                <w:sz w:val="20"/>
              </w:rPr>
              <w:t xml:space="preserve">254073,3</w:t>
            </w:r>
          </w:p>
        </w:tc>
        <w:tc>
          <w:tcPr>
            <w:tcW w:w="1361" w:type="dxa"/>
          </w:tcPr>
          <w:p>
            <w:pPr>
              <w:pStyle w:val="0"/>
              <w:jc w:val="center"/>
            </w:pPr>
            <w:r>
              <w:rPr>
                <w:sz w:val="20"/>
              </w:rPr>
              <w:t xml:space="preserve">166585,8</w:t>
            </w:r>
          </w:p>
        </w:tc>
        <w:tc>
          <w:tcPr>
            <w:tcW w:w="1361" w:type="dxa"/>
          </w:tcPr>
          <w:p>
            <w:pPr>
              <w:pStyle w:val="0"/>
              <w:jc w:val="center"/>
            </w:pPr>
            <w:r>
              <w:rPr>
                <w:sz w:val="20"/>
              </w:rPr>
              <w:t xml:space="preserve">166585,8</w:t>
            </w:r>
          </w:p>
        </w:tc>
        <w:tc>
          <w:tcPr>
            <w:tcW w:w="1304" w:type="dxa"/>
          </w:tcPr>
          <w:p>
            <w:pPr>
              <w:pStyle w:val="0"/>
              <w:jc w:val="center"/>
            </w:pPr>
            <w:r>
              <w:rPr>
                <w:sz w:val="20"/>
              </w:rPr>
              <w:t xml:space="preserve">166585,8</w:t>
            </w:r>
          </w:p>
        </w:tc>
        <w:tc>
          <w:tcPr>
            <w:tcW w:w="1361" w:type="dxa"/>
          </w:tcPr>
          <w:p>
            <w:pPr>
              <w:pStyle w:val="0"/>
              <w:jc w:val="center"/>
            </w:pPr>
            <w:r>
              <w:rPr>
                <w:sz w:val="20"/>
              </w:rPr>
              <w:t xml:space="preserve">166585,8</w:t>
            </w:r>
          </w:p>
        </w:tc>
        <w:tc>
          <w:tcPr>
            <w:tcW w:w="1417" w:type="dxa"/>
          </w:tcPr>
          <w:p>
            <w:pPr>
              <w:pStyle w:val="0"/>
              <w:jc w:val="center"/>
            </w:pPr>
            <w:r>
              <w:rPr>
                <w:sz w:val="20"/>
              </w:rPr>
              <w:t xml:space="preserve">166585,8</w:t>
            </w:r>
          </w:p>
        </w:tc>
        <w:tc>
          <w:tcPr>
            <w:tcW w:w="1474" w:type="dxa"/>
          </w:tcPr>
          <w:p>
            <w:pPr>
              <w:pStyle w:val="0"/>
              <w:jc w:val="center"/>
            </w:pPr>
            <w:r>
              <w:rPr>
                <w:sz w:val="20"/>
              </w:rPr>
              <w:t xml:space="preserve">2067785,5</w:t>
            </w:r>
          </w:p>
        </w:tc>
      </w:tr>
      <w:tr>
        <w:tc>
          <w:tcPr>
            <w:tcW w:w="680" w:type="dxa"/>
          </w:tcPr>
          <w:p>
            <w:pPr>
              <w:pStyle w:val="0"/>
              <w:jc w:val="center"/>
            </w:pPr>
            <w:r>
              <w:rPr>
                <w:sz w:val="20"/>
              </w:rPr>
              <w:t xml:space="preserve">110</w:t>
            </w:r>
          </w:p>
        </w:tc>
        <w:tc>
          <w:tcPr>
            <w:tcW w:w="2268" w:type="dxa"/>
          </w:tcPr>
          <w:p>
            <w:pPr>
              <w:pStyle w:val="0"/>
            </w:pPr>
            <w:r>
              <w:rPr>
                <w:sz w:val="20"/>
              </w:rPr>
              <w:t xml:space="preserve">за счет средств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03202</w:t>
            </w:r>
          </w:p>
        </w:tc>
        <w:tc>
          <w:tcPr>
            <w:tcW w:w="1134" w:type="dxa"/>
          </w:tcPr>
          <w:p>
            <w:pPr>
              <w:pStyle w:val="0"/>
              <w:jc w:val="center"/>
            </w:pPr>
            <w:r>
              <w:rPr>
                <w:sz w:val="20"/>
              </w:rPr>
              <w:t xml:space="preserve">-</w:t>
            </w:r>
          </w:p>
        </w:tc>
        <w:tc>
          <w:tcPr>
            <w:tcW w:w="1417" w:type="dxa"/>
          </w:tcPr>
          <w:p>
            <w:pPr>
              <w:pStyle w:val="0"/>
              <w:jc w:val="center"/>
            </w:pPr>
            <w:r>
              <w:rPr>
                <w:sz w:val="20"/>
              </w:rPr>
              <w:t xml:space="preserve">346680,6</w:t>
            </w:r>
          </w:p>
        </w:tc>
        <w:tc>
          <w:tcPr>
            <w:tcW w:w="1417" w:type="dxa"/>
          </w:tcPr>
          <w:p>
            <w:pPr>
              <w:pStyle w:val="0"/>
              <w:jc w:val="center"/>
            </w:pPr>
            <w:r>
              <w:rPr>
                <w:sz w:val="20"/>
              </w:rPr>
              <w:t xml:space="preserve">380029,4</w:t>
            </w:r>
          </w:p>
        </w:tc>
        <w:tc>
          <w:tcPr>
            <w:tcW w:w="1417" w:type="dxa"/>
          </w:tcPr>
          <w:p>
            <w:pPr>
              <w:pStyle w:val="0"/>
              <w:jc w:val="center"/>
            </w:pPr>
            <w:r>
              <w:rPr>
                <w:sz w:val="20"/>
              </w:rPr>
              <w:t xml:space="preserve">254073,3</w:t>
            </w:r>
          </w:p>
        </w:tc>
        <w:tc>
          <w:tcPr>
            <w:tcW w:w="1417" w:type="dxa"/>
          </w:tcPr>
          <w:p>
            <w:pPr>
              <w:pStyle w:val="0"/>
              <w:jc w:val="center"/>
            </w:pPr>
            <w:r>
              <w:rPr>
                <w:sz w:val="20"/>
              </w:rPr>
              <w:t xml:space="preserve">254073,3</w:t>
            </w:r>
          </w:p>
        </w:tc>
        <w:tc>
          <w:tcPr>
            <w:tcW w:w="1361" w:type="dxa"/>
          </w:tcPr>
          <w:p>
            <w:pPr>
              <w:pStyle w:val="0"/>
              <w:jc w:val="center"/>
            </w:pPr>
            <w:r>
              <w:rPr>
                <w:sz w:val="20"/>
              </w:rPr>
              <w:t xml:space="preserve">166585,8</w:t>
            </w:r>
          </w:p>
        </w:tc>
        <w:tc>
          <w:tcPr>
            <w:tcW w:w="1361" w:type="dxa"/>
          </w:tcPr>
          <w:p>
            <w:pPr>
              <w:pStyle w:val="0"/>
              <w:jc w:val="center"/>
            </w:pPr>
            <w:r>
              <w:rPr>
                <w:sz w:val="20"/>
              </w:rPr>
              <w:t xml:space="preserve">166585,8</w:t>
            </w:r>
          </w:p>
        </w:tc>
        <w:tc>
          <w:tcPr>
            <w:tcW w:w="1304" w:type="dxa"/>
          </w:tcPr>
          <w:p>
            <w:pPr>
              <w:pStyle w:val="0"/>
              <w:jc w:val="center"/>
            </w:pPr>
            <w:r>
              <w:rPr>
                <w:sz w:val="20"/>
              </w:rPr>
              <w:t xml:space="preserve">166585,8</w:t>
            </w:r>
          </w:p>
        </w:tc>
        <w:tc>
          <w:tcPr>
            <w:tcW w:w="1361" w:type="dxa"/>
          </w:tcPr>
          <w:p>
            <w:pPr>
              <w:pStyle w:val="0"/>
              <w:jc w:val="center"/>
            </w:pPr>
            <w:r>
              <w:rPr>
                <w:sz w:val="20"/>
              </w:rPr>
              <w:t xml:space="preserve">166585,8</w:t>
            </w:r>
          </w:p>
        </w:tc>
        <w:tc>
          <w:tcPr>
            <w:tcW w:w="1417" w:type="dxa"/>
          </w:tcPr>
          <w:p>
            <w:pPr>
              <w:pStyle w:val="0"/>
              <w:jc w:val="center"/>
            </w:pPr>
            <w:r>
              <w:rPr>
                <w:sz w:val="20"/>
              </w:rPr>
              <w:t xml:space="preserve">166585,8</w:t>
            </w:r>
          </w:p>
        </w:tc>
        <w:tc>
          <w:tcPr>
            <w:tcW w:w="1474" w:type="dxa"/>
          </w:tcPr>
          <w:p>
            <w:pPr>
              <w:pStyle w:val="0"/>
              <w:jc w:val="center"/>
            </w:pPr>
            <w:r>
              <w:rPr>
                <w:sz w:val="20"/>
              </w:rPr>
              <w:t xml:space="preserve">2067785,5</w:t>
            </w:r>
          </w:p>
        </w:tc>
      </w:tr>
      <w:tr>
        <w:tc>
          <w:tcPr>
            <w:tcW w:w="680" w:type="dxa"/>
          </w:tcPr>
          <w:p>
            <w:pPr>
              <w:pStyle w:val="0"/>
              <w:jc w:val="center"/>
            </w:pPr>
            <w:r>
              <w:rPr>
                <w:sz w:val="20"/>
              </w:rPr>
              <w:t xml:space="preserve">111</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680" w:type="dxa"/>
          </w:tcPr>
          <w:p>
            <w:pPr>
              <w:pStyle w:val="0"/>
              <w:jc w:val="center"/>
            </w:pPr>
            <w:r>
              <w:rPr>
                <w:sz w:val="20"/>
              </w:rPr>
              <w:t xml:space="preserve">112</w:t>
            </w:r>
          </w:p>
        </w:tc>
        <w:tc>
          <w:tcPr>
            <w:gridSpan w:val="16"/>
            <w:tcW w:w="21997" w:type="dxa"/>
          </w:tcPr>
          <w:p>
            <w:pPr>
              <w:pStyle w:val="0"/>
            </w:pPr>
            <w:r>
              <w:rPr>
                <w:sz w:val="20"/>
              </w:rPr>
              <w:t xml:space="preserve">2.4. Основное мероприятие "Предоставление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r>
      <w:tr>
        <w:tc>
          <w:tcPr>
            <w:tcW w:w="680" w:type="dxa"/>
          </w:tcPr>
          <w:p>
            <w:pPr>
              <w:pStyle w:val="0"/>
              <w:jc w:val="center"/>
            </w:pPr>
            <w:r>
              <w:rPr>
                <w:sz w:val="20"/>
              </w:rPr>
              <w:t xml:space="preserve">113</w:t>
            </w:r>
          </w:p>
        </w:tc>
        <w:tc>
          <w:tcPr>
            <w:tcW w:w="2268" w:type="dxa"/>
          </w:tcPr>
          <w:p>
            <w:pPr>
              <w:pStyle w:val="0"/>
            </w:pPr>
            <w:r>
              <w:rPr>
                <w:sz w:val="20"/>
              </w:rPr>
              <w:t xml:space="preserve">Показатель 2.4.1.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(ежегодно)</w:t>
            </w:r>
          </w:p>
        </w:tc>
        <w:tc>
          <w:tcPr>
            <w:tcW w:w="964" w:type="dxa"/>
          </w:tcPr>
          <w:p>
            <w:pPr>
              <w:pStyle w:val="0"/>
              <w:jc w:val="center"/>
            </w:pPr>
            <w:r>
              <w:rPr>
                <w:sz w:val="20"/>
              </w:rPr>
              <w:t xml:space="preserve">Чел.</w:t>
            </w:r>
          </w:p>
        </w:tc>
        <w:tc>
          <w:tcPr>
            <w:tcW w:w="1871" w:type="dxa"/>
          </w:tcPr>
          <w:p>
            <w:pPr>
              <w:pStyle w:val="0"/>
            </w:pPr>
            <w:r>
              <w:rPr>
                <w:sz w:val="20"/>
              </w:rPr>
              <w:t xml:space="preserve">Министерство строительства и жилищно-коммунального хозяйства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75</w:t>
            </w:r>
          </w:p>
        </w:tc>
        <w:tc>
          <w:tcPr>
            <w:tcW w:w="1417" w:type="dxa"/>
          </w:tcPr>
          <w:p>
            <w:pPr>
              <w:pStyle w:val="0"/>
              <w:jc w:val="center"/>
            </w:pPr>
            <w:r>
              <w:rPr>
                <w:sz w:val="20"/>
              </w:rPr>
              <w:t xml:space="preserve">80</w:t>
            </w:r>
          </w:p>
        </w:tc>
        <w:tc>
          <w:tcPr>
            <w:tcW w:w="1417" w:type="dxa"/>
          </w:tcPr>
          <w:p>
            <w:pPr>
              <w:pStyle w:val="0"/>
              <w:jc w:val="center"/>
            </w:pPr>
            <w:r>
              <w:rPr>
                <w:sz w:val="20"/>
              </w:rPr>
              <w:t xml:space="preserve">80</w:t>
            </w:r>
          </w:p>
        </w:tc>
        <w:tc>
          <w:tcPr>
            <w:tcW w:w="1417" w:type="dxa"/>
          </w:tcPr>
          <w:p>
            <w:pPr>
              <w:pStyle w:val="0"/>
              <w:jc w:val="center"/>
            </w:pPr>
            <w:r>
              <w:rPr>
                <w:sz w:val="20"/>
              </w:rPr>
              <w:t xml:space="preserve">80</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r>
      <w:tr>
        <w:tc>
          <w:tcPr>
            <w:tcW w:w="680" w:type="dxa"/>
          </w:tcPr>
          <w:p>
            <w:pPr>
              <w:pStyle w:val="0"/>
              <w:jc w:val="center"/>
            </w:pPr>
            <w:r>
              <w:rPr>
                <w:sz w:val="20"/>
              </w:rPr>
              <w:t xml:space="preserve">114</w:t>
            </w:r>
          </w:p>
        </w:tc>
        <w:tc>
          <w:tcPr>
            <w:tcW w:w="2268" w:type="dxa"/>
          </w:tcPr>
          <w:p>
            <w:pPr>
              <w:pStyle w:val="0"/>
            </w:pPr>
            <w:r>
              <w:rPr>
                <w:sz w:val="20"/>
              </w:rPr>
              <w:t xml:space="preserve">Показатель 2.4.2. Количество семей отдельных категорий граждан Российской Федерации, обеспеченных жильем (дети-сироты) (нарастающим итогом)</w:t>
            </w:r>
          </w:p>
        </w:tc>
        <w:tc>
          <w:tcPr>
            <w:tcW w:w="964" w:type="dxa"/>
          </w:tcPr>
          <w:p>
            <w:pPr>
              <w:pStyle w:val="0"/>
              <w:jc w:val="center"/>
            </w:pPr>
            <w:r>
              <w:rPr>
                <w:sz w:val="20"/>
              </w:rPr>
              <w:t xml:space="preserve">Тыс. семей</w:t>
            </w:r>
          </w:p>
        </w:tc>
        <w:tc>
          <w:tcPr>
            <w:tcW w:w="1871" w:type="dxa"/>
          </w:tcPr>
          <w:p>
            <w:pPr>
              <w:pStyle w:val="0"/>
            </w:pPr>
            <w:r>
              <w:rPr>
                <w:sz w:val="20"/>
              </w:rPr>
              <w:t xml:space="preserve">Министерство строительства и жилищно-коммунального хозяйства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0,063</w:t>
            </w:r>
          </w:p>
        </w:tc>
        <w:tc>
          <w:tcPr>
            <w:tcW w:w="1417" w:type="dxa"/>
          </w:tcPr>
          <w:p>
            <w:pPr>
              <w:pStyle w:val="0"/>
              <w:jc w:val="center"/>
            </w:pPr>
            <w:r>
              <w:rPr>
                <w:sz w:val="20"/>
              </w:rPr>
              <w:t xml:space="preserve">0,100</w:t>
            </w:r>
          </w:p>
        </w:tc>
        <w:tc>
          <w:tcPr>
            <w:tcW w:w="1417" w:type="dxa"/>
          </w:tcPr>
          <w:p>
            <w:pPr>
              <w:pStyle w:val="0"/>
              <w:jc w:val="center"/>
            </w:pPr>
            <w:r>
              <w:rPr>
                <w:sz w:val="20"/>
              </w:rPr>
              <w:t xml:space="preserve">0,136</w:t>
            </w:r>
          </w:p>
        </w:tc>
        <w:tc>
          <w:tcPr>
            <w:tcW w:w="1417" w:type="dxa"/>
          </w:tcPr>
          <w:p>
            <w:pPr>
              <w:pStyle w:val="0"/>
              <w:jc w:val="center"/>
            </w:pPr>
            <w:r>
              <w:rPr>
                <w:sz w:val="20"/>
              </w:rPr>
              <w:t xml:space="preserve">0,170</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r>
      <w:tr>
        <w:tc>
          <w:tcPr>
            <w:tcW w:w="680" w:type="dxa"/>
          </w:tcPr>
          <w:p>
            <w:pPr>
              <w:pStyle w:val="0"/>
              <w:jc w:val="center"/>
            </w:pPr>
            <w:r>
              <w:rPr>
                <w:sz w:val="20"/>
              </w:rPr>
              <w:t xml:space="preserve">115</w:t>
            </w:r>
          </w:p>
        </w:tc>
        <w:tc>
          <w:tcPr>
            <w:tcW w:w="2268"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154</w:t>
            </w:r>
          </w:p>
        </w:tc>
        <w:tc>
          <w:tcPr>
            <w:tcW w:w="907" w:type="dxa"/>
          </w:tcPr>
          <w:p>
            <w:pPr>
              <w:pStyle w:val="0"/>
              <w:jc w:val="center"/>
            </w:pPr>
            <w:r>
              <w:rPr>
                <w:sz w:val="20"/>
              </w:rPr>
              <w:t xml:space="preserve">03203</w:t>
            </w:r>
          </w:p>
        </w:tc>
        <w:tc>
          <w:tcPr>
            <w:tcW w:w="1134" w:type="dxa"/>
          </w:tcPr>
          <w:p>
            <w:pPr>
              <w:pStyle w:val="0"/>
              <w:jc w:val="center"/>
            </w:pPr>
            <w:r>
              <w:rPr>
                <w:sz w:val="20"/>
              </w:rPr>
              <w:t xml:space="preserve">-</w:t>
            </w:r>
          </w:p>
        </w:tc>
        <w:tc>
          <w:tcPr>
            <w:tcW w:w="1417" w:type="dxa"/>
          </w:tcPr>
          <w:p>
            <w:pPr>
              <w:pStyle w:val="0"/>
              <w:jc w:val="center"/>
            </w:pPr>
            <w:r>
              <w:rPr>
                <w:sz w:val="20"/>
              </w:rPr>
              <w:t xml:space="preserve">243541,0</w:t>
            </w:r>
          </w:p>
        </w:tc>
        <w:tc>
          <w:tcPr>
            <w:tcW w:w="1417" w:type="dxa"/>
          </w:tcPr>
          <w:p>
            <w:pPr>
              <w:pStyle w:val="0"/>
              <w:jc w:val="center"/>
            </w:pPr>
            <w:r>
              <w:rPr>
                <w:sz w:val="20"/>
              </w:rPr>
              <w:t xml:space="preserve">411994,1</w:t>
            </w:r>
          </w:p>
        </w:tc>
        <w:tc>
          <w:tcPr>
            <w:tcW w:w="1417" w:type="dxa"/>
          </w:tcPr>
          <w:p>
            <w:pPr>
              <w:pStyle w:val="0"/>
              <w:jc w:val="center"/>
            </w:pPr>
            <w:r>
              <w:rPr>
                <w:sz w:val="20"/>
              </w:rPr>
              <w:t xml:space="preserve">421200,0</w:t>
            </w:r>
          </w:p>
        </w:tc>
        <w:tc>
          <w:tcPr>
            <w:tcW w:w="1417" w:type="dxa"/>
          </w:tcPr>
          <w:p>
            <w:pPr>
              <w:pStyle w:val="0"/>
              <w:jc w:val="center"/>
            </w:pPr>
            <w:r>
              <w:rPr>
                <w:sz w:val="20"/>
              </w:rPr>
              <w:t xml:space="preserve">421200,0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1497935,1</w:t>
            </w:r>
          </w:p>
        </w:tc>
      </w:tr>
      <w:tr>
        <w:tc>
          <w:tcPr>
            <w:tcW w:w="680" w:type="dxa"/>
          </w:tcPr>
          <w:p>
            <w:pPr>
              <w:pStyle w:val="0"/>
              <w:jc w:val="center"/>
            </w:pPr>
            <w:r>
              <w:rPr>
                <w:sz w:val="20"/>
              </w:rPr>
              <w:t xml:space="preserve">116</w:t>
            </w:r>
          </w:p>
        </w:tc>
        <w:tc>
          <w:tcPr>
            <w:gridSpan w:val="16"/>
            <w:tcW w:w="21997" w:type="dxa"/>
          </w:tcPr>
          <w:p>
            <w:pPr>
              <w:pStyle w:val="0"/>
            </w:pPr>
            <w:r>
              <w:rPr>
                <w:sz w:val="20"/>
              </w:rPr>
              <w:t xml:space="preserve">в том числе в разрезе ГРБС:</w:t>
            </w:r>
          </w:p>
        </w:tc>
      </w:tr>
      <w:tr>
        <w:tc>
          <w:tcPr>
            <w:tcW w:w="680" w:type="dxa"/>
          </w:tcPr>
          <w:p>
            <w:pPr>
              <w:pStyle w:val="0"/>
              <w:jc w:val="center"/>
            </w:pPr>
            <w:r>
              <w:rPr>
                <w:sz w:val="20"/>
              </w:rPr>
              <w:t xml:space="preserve">117</w:t>
            </w:r>
          </w:p>
        </w:tc>
        <w:tc>
          <w:tcPr>
            <w:tcW w:w="2268" w:type="dxa"/>
          </w:tcPr>
          <w:p>
            <w:pPr>
              <w:pStyle w:val="0"/>
            </w:pPr>
            <w:r>
              <w:rPr>
                <w:sz w:val="20"/>
              </w:rPr>
              <w:t xml:space="preserve">Министерство строительства и жилищно-коммунального хозяйства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154</w:t>
            </w:r>
          </w:p>
        </w:tc>
        <w:tc>
          <w:tcPr>
            <w:tcW w:w="907" w:type="dxa"/>
          </w:tcPr>
          <w:p>
            <w:pPr>
              <w:pStyle w:val="0"/>
              <w:jc w:val="center"/>
            </w:pPr>
            <w:r>
              <w:rPr>
                <w:sz w:val="20"/>
              </w:rPr>
              <w:t xml:space="preserve">03203</w:t>
            </w:r>
          </w:p>
        </w:tc>
        <w:tc>
          <w:tcPr>
            <w:tcW w:w="1134" w:type="dxa"/>
          </w:tcPr>
          <w:p>
            <w:pPr>
              <w:pStyle w:val="0"/>
              <w:jc w:val="center"/>
            </w:pPr>
            <w:r>
              <w:rPr>
                <w:sz w:val="20"/>
              </w:rPr>
              <w:t xml:space="preserve">-</w:t>
            </w:r>
          </w:p>
        </w:tc>
        <w:tc>
          <w:tcPr>
            <w:tcW w:w="1417" w:type="dxa"/>
          </w:tcPr>
          <w:p>
            <w:pPr>
              <w:pStyle w:val="0"/>
              <w:jc w:val="center"/>
            </w:pPr>
            <w:r>
              <w:rPr>
                <w:sz w:val="20"/>
              </w:rPr>
              <w:t xml:space="preserve">243541,0</w:t>
            </w:r>
          </w:p>
        </w:tc>
        <w:tc>
          <w:tcPr>
            <w:tcW w:w="1417" w:type="dxa"/>
          </w:tcPr>
          <w:p>
            <w:pPr>
              <w:pStyle w:val="0"/>
              <w:jc w:val="center"/>
            </w:pPr>
            <w:r>
              <w:rPr>
                <w:sz w:val="20"/>
              </w:rPr>
              <w:t xml:space="preserve">411994,1</w:t>
            </w:r>
          </w:p>
        </w:tc>
        <w:tc>
          <w:tcPr>
            <w:tcW w:w="1417" w:type="dxa"/>
          </w:tcPr>
          <w:p>
            <w:pPr>
              <w:pStyle w:val="0"/>
              <w:jc w:val="center"/>
            </w:pPr>
            <w:r>
              <w:rPr>
                <w:sz w:val="20"/>
              </w:rPr>
              <w:t xml:space="preserve">421200,0</w:t>
            </w:r>
          </w:p>
        </w:tc>
        <w:tc>
          <w:tcPr>
            <w:tcW w:w="1417" w:type="dxa"/>
          </w:tcPr>
          <w:p>
            <w:pPr>
              <w:pStyle w:val="0"/>
              <w:jc w:val="center"/>
            </w:pPr>
            <w:r>
              <w:rPr>
                <w:sz w:val="20"/>
              </w:rPr>
              <w:t xml:space="preserve">421200,0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1497935,1</w:t>
            </w:r>
          </w:p>
        </w:tc>
      </w:tr>
      <w:tr>
        <w:tc>
          <w:tcPr>
            <w:tcW w:w="680" w:type="dxa"/>
          </w:tcPr>
          <w:p>
            <w:pPr>
              <w:pStyle w:val="0"/>
              <w:jc w:val="center"/>
            </w:pPr>
            <w:r>
              <w:rPr>
                <w:sz w:val="20"/>
              </w:rPr>
              <w:t xml:space="preserve">118</w:t>
            </w:r>
          </w:p>
        </w:tc>
        <w:tc>
          <w:tcPr>
            <w:tcW w:w="2268" w:type="dxa"/>
          </w:tcPr>
          <w:p>
            <w:pPr>
              <w:pStyle w:val="0"/>
            </w:pPr>
            <w:r>
              <w:rPr>
                <w:sz w:val="20"/>
              </w:rPr>
              <w:t xml:space="preserve">Финансирование за счет всех источников, в том числе:</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03203</w:t>
            </w:r>
          </w:p>
        </w:tc>
        <w:tc>
          <w:tcPr>
            <w:tcW w:w="1134" w:type="dxa"/>
          </w:tcPr>
          <w:p>
            <w:pPr>
              <w:pStyle w:val="0"/>
              <w:jc w:val="center"/>
            </w:pPr>
            <w:r>
              <w:rPr>
                <w:sz w:val="20"/>
              </w:rPr>
              <w:t xml:space="preserve">-</w:t>
            </w:r>
          </w:p>
        </w:tc>
        <w:tc>
          <w:tcPr>
            <w:tcW w:w="1417" w:type="dxa"/>
          </w:tcPr>
          <w:p>
            <w:pPr>
              <w:pStyle w:val="0"/>
              <w:jc w:val="center"/>
            </w:pPr>
            <w:r>
              <w:rPr>
                <w:sz w:val="20"/>
              </w:rPr>
              <w:t xml:space="preserve">243541,0</w:t>
            </w:r>
          </w:p>
        </w:tc>
        <w:tc>
          <w:tcPr>
            <w:tcW w:w="1417" w:type="dxa"/>
          </w:tcPr>
          <w:p>
            <w:pPr>
              <w:pStyle w:val="0"/>
              <w:jc w:val="center"/>
            </w:pPr>
            <w:r>
              <w:rPr>
                <w:sz w:val="20"/>
              </w:rPr>
              <w:t xml:space="preserve">411994,1</w:t>
            </w:r>
          </w:p>
        </w:tc>
        <w:tc>
          <w:tcPr>
            <w:tcW w:w="1417" w:type="dxa"/>
          </w:tcPr>
          <w:p>
            <w:pPr>
              <w:pStyle w:val="0"/>
              <w:jc w:val="center"/>
            </w:pPr>
            <w:r>
              <w:rPr>
                <w:sz w:val="20"/>
              </w:rPr>
              <w:t xml:space="preserve">421200,0</w:t>
            </w:r>
          </w:p>
        </w:tc>
        <w:tc>
          <w:tcPr>
            <w:tcW w:w="1417" w:type="dxa"/>
          </w:tcPr>
          <w:p>
            <w:pPr>
              <w:pStyle w:val="0"/>
              <w:jc w:val="center"/>
            </w:pPr>
            <w:r>
              <w:rPr>
                <w:sz w:val="20"/>
              </w:rPr>
              <w:t xml:space="preserve">421200,0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1497935,1</w:t>
            </w:r>
          </w:p>
        </w:tc>
      </w:tr>
      <w:tr>
        <w:tc>
          <w:tcPr>
            <w:tcW w:w="680" w:type="dxa"/>
          </w:tcPr>
          <w:p>
            <w:pPr>
              <w:pStyle w:val="0"/>
              <w:jc w:val="center"/>
            </w:pPr>
            <w:r>
              <w:rPr>
                <w:sz w:val="20"/>
              </w:rPr>
              <w:t xml:space="preserve">119</w:t>
            </w:r>
          </w:p>
        </w:tc>
        <w:tc>
          <w:tcPr>
            <w:tcW w:w="2268" w:type="dxa"/>
          </w:tcPr>
          <w:p>
            <w:pPr>
              <w:pStyle w:val="0"/>
            </w:pPr>
            <w:r>
              <w:rPr>
                <w:sz w:val="20"/>
              </w:rPr>
              <w:t xml:space="preserve">за счет средств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03203</w:t>
            </w:r>
          </w:p>
        </w:tc>
        <w:tc>
          <w:tcPr>
            <w:tcW w:w="1134" w:type="dxa"/>
          </w:tcPr>
          <w:p>
            <w:pPr>
              <w:pStyle w:val="0"/>
              <w:jc w:val="center"/>
            </w:pPr>
            <w:r>
              <w:rPr>
                <w:sz w:val="20"/>
              </w:rPr>
              <w:t xml:space="preserve">-</w:t>
            </w:r>
          </w:p>
        </w:tc>
        <w:tc>
          <w:tcPr>
            <w:tcW w:w="1417" w:type="dxa"/>
          </w:tcPr>
          <w:p>
            <w:pPr>
              <w:pStyle w:val="0"/>
              <w:jc w:val="center"/>
            </w:pPr>
            <w:r>
              <w:rPr>
                <w:sz w:val="20"/>
              </w:rPr>
              <w:t xml:space="preserve">159999,6</w:t>
            </w:r>
          </w:p>
        </w:tc>
        <w:tc>
          <w:tcPr>
            <w:tcW w:w="1417" w:type="dxa"/>
          </w:tcPr>
          <w:p>
            <w:pPr>
              <w:pStyle w:val="0"/>
              <w:jc w:val="center"/>
            </w:pPr>
            <w:r>
              <w:rPr>
                <w:sz w:val="20"/>
              </w:rPr>
              <w:t xml:space="preserve">312940,7</w:t>
            </w:r>
          </w:p>
        </w:tc>
        <w:tc>
          <w:tcPr>
            <w:tcW w:w="1417" w:type="dxa"/>
          </w:tcPr>
          <w:p>
            <w:pPr>
              <w:pStyle w:val="0"/>
              <w:jc w:val="center"/>
            </w:pPr>
            <w:r>
              <w:rPr>
                <w:sz w:val="20"/>
              </w:rPr>
              <w:t xml:space="preserve">322146,6</w:t>
            </w:r>
          </w:p>
        </w:tc>
        <w:tc>
          <w:tcPr>
            <w:tcW w:w="1417" w:type="dxa"/>
          </w:tcPr>
          <w:p>
            <w:pPr>
              <w:pStyle w:val="0"/>
              <w:jc w:val="center"/>
            </w:pPr>
            <w:r>
              <w:rPr>
                <w:sz w:val="20"/>
              </w:rPr>
              <w:t xml:space="preserve">324268,0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1119354,9</w:t>
            </w:r>
          </w:p>
        </w:tc>
      </w:tr>
      <w:tr>
        <w:tc>
          <w:tcPr>
            <w:tcW w:w="680" w:type="dxa"/>
          </w:tcPr>
          <w:p>
            <w:pPr>
              <w:pStyle w:val="0"/>
              <w:jc w:val="center"/>
            </w:pPr>
            <w:r>
              <w:rPr>
                <w:sz w:val="20"/>
              </w:rPr>
              <w:t xml:space="preserve">120</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03203</w:t>
            </w:r>
          </w:p>
        </w:tc>
        <w:tc>
          <w:tcPr>
            <w:tcW w:w="1134" w:type="dxa"/>
          </w:tcPr>
          <w:p>
            <w:pPr>
              <w:pStyle w:val="0"/>
              <w:jc w:val="center"/>
            </w:pPr>
            <w:r>
              <w:rPr>
                <w:sz w:val="20"/>
              </w:rPr>
              <w:t xml:space="preserve">-</w:t>
            </w:r>
          </w:p>
        </w:tc>
        <w:tc>
          <w:tcPr>
            <w:tcW w:w="1417" w:type="dxa"/>
          </w:tcPr>
          <w:p>
            <w:pPr>
              <w:pStyle w:val="0"/>
              <w:jc w:val="center"/>
            </w:pPr>
            <w:r>
              <w:rPr>
                <w:sz w:val="20"/>
              </w:rPr>
              <w:t xml:space="preserve">83541,4</w:t>
            </w:r>
          </w:p>
        </w:tc>
        <w:tc>
          <w:tcPr>
            <w:tcW w:w="1417" w:type="dxa"/>
          </w:tcPr>
          <w:p>
            <w:pPr>
              <w:pStyle w:val="0"/>
              <w:jc w:val="center"/>
            </w:pPr>
            <w:r>
              <w:rPr>
                <w:sz w:val="20"/>
              </w:rPr>
              <w:t xml:space="preserve">99053,4</w:t>
            </w:r>
          </w:p>
        </w:tc>
        <w:tc>
          <w:tcPr>
            <w:tcW w:w="1417" w:type="dxa"/>
          </w:tcPr>
          <w:p>
            <w:pPr>
              <w:pStyle w:val="0"/>
              <w:jc w:val="center"/>
            </w:pPr>
            <w:r>
              <w:rPr>
                <w:sz w:val="20"/>
              </w:rPr>
              <w:t xml:space="preserve">99053,4</w:t>
            </w:r>
          </w:p>
        </w:tc>
        <w:tc>
          <w:tcPr>
            <w:tcW w:w="1417" w:type="dxa"/>
          </w:tcPr>
          <w:p>
            <w:pPr>
              <w:pStyle w:val="0"/>
              <w:jc w:val="center"/>
            </w:pPr>
            <w:r>
              <w:rPr>
                <w:sz w:val="20"/>
              </w:rPr>
              <w:t xml:space="preserve">96932,0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378580,2</w:t>
            </w:r>
          </w:p>
        </w:tc>
      </w:tr>
      <w:tr>
        <w:tc>
          <w:tcPr>
            <w:tcW w:w="680" w:type="dxa"/>
          </w:tcPr>
          <w:p>
            <w:pPr>
              <w:pStyle w:val="0"/>
              <w:jc w:val="center"/>
            </w:pPr>
            <w:r>
              <w:rPr>
                <w:sz w:val="20"/>
              </w:rPr>
              <w:t xml:space="preserve">121</w:t>
            </w:r>
          </w:p>
        </w:tc>
        <w:tc>
          <w:tcPr>
            <w:tcW w:w="2268" w:type="dxa"/>
          </w:tcPr>
          <w:p>
            <w:pPr>
              <w:pStyle w:val="0"/>
            </w:pPr>
            <w:r>
              <w:rPr>
                <w:sz w:val="20"/>
              </w:rPr>
              <w:t xml:space="preserve">из них инвестиции в объекты государственной (муниципальной) собственности, всего, из них:</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243541,0</w:t>
            </w:r>
          </w:p>
        </w:tc>
        <w:tc>
          <w:tcPr>
            <w:tcW w:w="1417" w:type="dxa"/>
          </w:tcPr>
          <w:p>
            <w:pPr>
              <w:pStyle w:val="0"/>
              <w:jc w:val="center"/>
            </w:pPr>
            <w:r>
              <w:rPr>
                <w:sz w:val="20"/>
              </w:rPr>
              <w:t xml:space="preserve">411994,1</w:t>
            </w:r>
          </w:p>
        </w:tc>
        <w:tc>
          <w:tcPr>
            <w:tcW w:w="1417" w:type="dxa"/>
          </w:tcPr>
          <w:p>
            <w:pPr>
              <w:pStyle w:val="0"/>
              <w:jc w:val="center"/>
            </w:pPr>
            <w:r>
              <w:rPr>
                <w:sz w:val="20"/>
              </w:rPr>
              <w:t xml:space="preserve">421200,0</w:t>
            </w:r>
          </w:p>
        </w:tc>
        <w:tc>
          <w:tcPr>
            <w:tcW w:w="1417" w:type="dxa"/>
          </w:tcPr>
          <w:p>
            <w:pPr>
              <w:pStyle w:val="0"/>
              <w:jc w:val="center"/>
            </w:pPr>
            <w:r>
              <w:rPr>
                <w:sz w:val="20"/>
              </w:rPr>
              <w:t xml:space="preserve">421200,0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1497935,1</w:t>
            </w:r>
          </w:p>
        </w:tc>
      </w:tr>
      <w:tr>
        <w:tc>
          <w:tcPr>
            <w:tcW w:w="680" w:type="dxa"/>
          </w:tcPr>
          <w:p>
            <w:pPr>
              <w:pStyle w:val="0"/>
              <w:jc w:val="center"/>
            </w:pPr>
            <w:r>
              <w:rPr>
                <w:sz w:val="20"/>
              </w:rPr>
              <w:t xml:space="preserve">122</w:t>
            </w:r>
          </w:p>
        </w:tc>
        <w:tc>
          <w:tcPr>
            <w:tcW w:w="2268" w:type="dxa"/>
          </w:tcPr>
          <w:p>
            <w:pPr>
              <w:pStyle w:val="0"/>
            </w:pPr>
            <w:r>
              <w:rPr>
                <w:sz w:val="20"/>
              </w:rPr>
              <w:t xml:space="preserve">за счет средств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03203</w:t>
            </w:r>
          </w:p>
        </w:tc>
        <w:tc>
          <w:tcPr>
            <w:tcW w:w="1134" w:type="dxa"/>
          </w:tcPr>
          <w:p>
            <w:pPr>
              <w:pStyle w:val="0"/>
              <w:jc w:val="center"/>
            </w:pPr>
            <w:r>
              <w:rPr>
                <w:sz w:val="20"/>
              </w:rPr>
              <w:t xml:space="preserve">-</w:t>
            </w:r>
          </w:p>
        </w:tc>
        <w:tc>
          <w:tcPr>
            <w:tcW w:w="1417" w:type="dxa"/>
          </w:tcPr>
          <w:p>
            <w:pPr>
              <w:pStyle w:val="0"/>
              <w:jc w:val="center"/>
            </w:pPr>
            <w:r>
              <w:rPr>
                <w:sz w:val="20"/>
              </w:rPr>
              <w:t xml:space="preserve">159999,6</w:t>
            </w:r>
          </w:p>
        </w:tc>
        <w:tc>
          <w:tcPr>
            <w:tcW w:w="1417" w:type="dxa"/>
          </w:tcPr>
          <w:p>
            <w:pPr>
              <w:pStyle w:val="0"/>
              <w:jc w:val="center"/>
            </w:pPr>
            <w:r>
              <w:rPr>
                <w:sz w:val="20"/>
              </w:rPr>
              <w:t xml:space="preserve">312940,7</w:t>
            </w:r>
          </w:p>
        </w:tc>
        <w:tc>
          <w:tcPr>
            <w:tcW w:w="1417" w:type="dxa"/>
          </w:tcPr>
          <w:p>
            <w:pPr>
              <w:pStyle w:val="0"/>
              <w:jc w:val="center"/>
            </w:pPr>
            <w:r>
              <w:rPr>
                <w:sz w:val="20"/>
              </w:rPr>
              <w:t xml:space="preserve">322146,6</w:t>
            </w:r>
          </w:p>
        </w:tc>
        <w:tc>
          <w:tcPr>
            <w:tcW w:w="1417" w:type="dxa"/>
          </w:tcPr>
          <w:p>
            <w:pPr>
              <w:pStyle w:val="0"/>
              <w:jc w:val="center"/>
            </w:pPr>
            <w:r>
              <w:rPr>
                <w:sz w:val="20"/>
              </w:rPr>
              <w:t xml:space="preserve">324268,0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1119354,9</w:t>
            </w:r>
          </w:p>
        </w:tc>
      </w:tr>
      <w:tr>
        <w:tc>
          <w:tcPr>
            <w:tcW w:w="680" w:type="dxa"/>
          </w:tcPr>
          <w:p>
            <w:pPr>
              <w:pStyle w:val="0"/>
              <w:jc w:val="center"/>
            </w:pPr>
            <w:r>
              <w:rPr>
                <w:sz w:val="20"/>
              </w:rPr>
              <w:t xml:space="preserve">123</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83541,4</w:t>
            </w:r>
          </w:p>
        </w:tc>
        <w:tc>
          <w:tcPr>
            <w:tcW w:w="1417" w:type="dxa"/>
          </w:tcPr>
          <w:p>
            <w:pPr>
              <w:pStyle w:val="0"/>
              <w:jc w:val="center"/>
            </w:pPr>
            <w:r>
              <w:rPr>
                <w:sz w:val="20"/>
              </w:rPr>
              <w:t xml:space="preserve">99053,4</w:t>
            </w:r>
          </w:p>
        </w:tc>
        <w:tc>
          <w:tcPr>
            <w:tcW w:w="1417" w:type="dxa"/>
          </w:tcPr>
          <w:p>
            <w:pPr>
              <w:pStyle w:val="0"/>
              <w:jc w:val="center"/>
            </w:pPr>
            <w:r>
              <w:rPr>
                <w:sz w:val="20"/>
              </w:rPr>
              <w:t xml:space="preserve">99053,4</w:t>
            </w:r>
          </w:p>
        </w:tc>
        <w:tc>
          <w:tcPr>
            <w:tcW w:w="1417" w:type="dxa"/>
          </w:tcPr>
          <w:p>
            <w:pPr>
              <w:pStyle w:val="0"/>
              <w:jc w:val="center"/>
            </w:pPr>
            <w:r>
              <w:rPr>
                <w:sz w:val="20"/>
              </w:rPr>
              <w:t xml:space="preserve">96932,0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378580,2</w:t>
            </w:r>
          </w:p>
        </w:tc>
      </w:tr>
      <w:tr>
        <w:tc>
          <w:tcPr>
            <w:tcW w:w="680" w:type="dxa"/>
          </w:tcPr>
          <w:p>
            <w:pPr>
              <w:pStyle w:val="0"/>
              <w:jc w:val="center"/>
            </w:pPr>
            <w:r>
              <w:rPr>
                <w:sz w:val="20"/>
              </w:rPr>
              <w:t xml:space="preserve">124</w:t>
            </w:r>
          </w:p>
        </w:tc>
        <w:tc>
          <w:tcPr>
            <w:gridSpan w:val="16"/>
            <w:tcW w:w="21997" w:type="dxa"/>
          </w:tcPr>
          <w:p>
            <w:pPr>
              <w:pStyle w:val="0"/>
            </w:pPr>
            <w:r>
              <w:rPr>
                <w:sz w:val="20"/>
              </w:rPr>
              <w:t xml:space="preserve">2.5. Основное мероприятие "Профилактика безнадзорности и правонарушений несовершеннолетних"</w:t>
            </w:r>
          </w:p>
        </w:tc>
      </w:tr>
      <w:tr>
        <w:tc>
          <w:tcPr>
            <w:tcW w:w="680" w:type="dxa"/>
          </w:tcPr>
          <w:p>
            <w:pPr>
              <w:pStyle w:val="0"/>
              <w:jc w:val="center"/>
            </w:pPr>
            <w:r>
              <w:rPr>
                <w:sz w:val="20"/>
              </w:rPr>
              <w:t xml:space="preserve">125</w:t>
            </w:r>
          </w:p>
        </w:tc>
        <w:tc>
          <w:tcPr>
            <w:tcW w:w="2268" w:type="dxa"/>
          </w:tcPr>
          <w:p>
            <w:pPr>
              <w:pStyle w:val="0"/>
            </w:pPr>
            <w:r>
              <w:rPr>
                <w:sz w:val="20"/>
              </w:rPr>
              <w:t xml:space="preserve">Показатель 2.5.1. Доля несовершеннолетних, признанных находящимися в СОП, в отношении которых прекращена ИПР по причине улучшения ситуации, в общем количестве несовершеннолетних, признанных комиссиями по делам несовершеннолетних и защите их прав находящимися в СОП, охваченных ИПР (в год)</w:t>
            </w:r>
          </w:p>
        </w:tc>
        <w:tc>
          <w:tcPr>
            <w:tcW w:w="964" w:type="dxa"/>
          </w:tcPr>
          <w:p>
            <w:pPr>
              <w:pStyle w:val="0"/>
              <w:jc w:val="center"/>
            </w:pPr>
            <w:r>
              <w:rPr>
                <w:sz w:val="20"/>
              </w:rPr>
              <w:t xml:space="preserve">%</w:t>
            </w:r>
          </w:p>
        </w:tc>
        <w:tc>
          <w:tcPr>
            <w:tcW w:w="1871" w:type="dxa"/>
          </w:tcPr>
          <w:p>
            <w:pPr>
              <w:pStyle w:val="0"/>
            </w:pPr>
            <w:r>
              <w:rPr>
                <w:sz w:val="20"/>
              </w:rPr>
              <w:t xml:space="preserve">Правительство Калининградской области (Аппарат по обеспечению деятельности комиссии по делам несовершеннолетних и защите их прав при Правительстве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37,8</w:t>
            </w:r>
          </w:p>
        </w:tc>
        <w:tc>
          <w:tcPr>
            <w:tcW w:w="1417" w:type="dxa"/>
          </w:tcPr>
          <w:p>
            <w:pPr>
              <w:pStyle w:val="0"/>
              <w:jc w:val="center"/>
            </w:pPr>
            <w:r>
              <w:rPr>
                <w:sz w:val="20"/>
              </w:rPr>
              <w:t xml:space="preserve">36,0</w:t>
            </w:r>
          </w:p>
        </w:tc>
        <w:tc>
          <w:tcPr>
            <w:tcW w:w="1417" w:type="dxa"/>
          </w:tcPr>
          <w:p>
            <w:pPr>
              <w:pStyle w:val="0"/>
              <w:jc w:val="center"/>
            </w:pPr>
            <w:r>
              <w:rPr>
                <w:sz w:val="20"/>
              </w:rPr>
              <w:t xml:space="preserve">36,2</w:t>
            </w:r>
          </w:p>
        </w:tc>
        <w:tc>
          <w:tcPr>
            <w:tcW w:w="1417" w:type="dxa"/>
          </w:tcPr>
          <w:p>
            <w:pPr>
              <w:pStyle w:val="0"/>
              <w:jc w:val="center"/>
            </w:pPr>
            <w:r>
              <w:rPr>
                <w:sz w:val="20"/>
              </w:rPr>
              <w:t xml:space="preserve">36,3</w:t>
            </w:r>
          </w:p>
        </w:tc>
        <w:tc>
          <w:tcPr>
            <w:tcW w:w="1417" w:type="dxa"/>
          </w:tcPr>
          <w:p>
            <w:pPr>
              <w:pStyle w:val="0"/>
              <w:jc w:val="center"/>
            </w:pPr>
            <w:r>
              <w:rPr>
                <w:sz w:val="20"/>
              </w:rPr>
              <w:t xml:space="preserve">36,4</w:t>
            </w:r>
          </w:p>
        </w:tc>
        <w:tc>
          <w:tcPr>
            <w:tcW w:w="1361" w:type="dxa"/>
          </w:tcPr>
          <w:p>
            <w:pPr>
              <w:pStyle w:val="0"/>
              <w:jc w:val="center"/>
            </w:pPr>
            <w:r>
              <w:rPr>
                <w:sz w:val="20"/>
              </w:rPr>
              <w:t xml:space="preserve">36,5</w:t>
            </w:r>
          </w:p>
        </w:tc>
        <w:tc>
          <w:tcPr>
            <w:tcW w:w="1361" w:type="dxa"/>
          </w:tcPr>
          <w:p>
            <w:pPr>
              <w:pStyle w:val="0"/>
              <w:jc w:val="center"/>
            </w:pPr>
            <w:r>
              <w:rPr>
                <w:sz w:val="20"/>
              </w:rPr>
              <w:t xml:space="preserve">36,6</w:t>
            </w:r>
          </w:p>
        </w:tc>
        <w:tc>
          <w:tcPr>
            <w:tcW w:w="1304" w:type="dxa"/>
          </w:tcPr>
          <w:p>
            <w:pPr>
              <w:pStyle w:val="0"/>
              <w:jc w:val="center"/>
            </w:pPr>
            <w:r>
              <w:rPr>
                <w:sz w:val="20"/>
              </w:rPr>
              <w:t xml:space="preserve">36,7</w:t>
            </w:r>
          </w:p>
        </w:tc>
        <w:tc>
          <w:tcPr>
            <w:tcW w:w="1361" w:type="dxa"/>
          </w:tcPr>
          <w:p>
            <w:pPr>
              <w:pStyle w:val="0"/>
              <w:jc w:val="center"/>
            </w:pPr>
            <w:r>
              <w:rPr>
                <w:sz w:val="20"/>
              </w:rPr>
              <w:t xml:space="preserve">36,8</w:t>
            </w:r>
          </w:p>
        </w:tc>
        <w:tc>
          <w:tcPr>
            <w:tcW w:w="1417" w:type="dxa"/>
          </w:tcPr>
          <w:p>
            <w:pPr>
              <w:pStyle w:val="0"/>
              <w:jc w:val="center"/>
            </w:pPr>
            <w:r>
              <w:rPr>
                <w:sz w:val="20"/>
              </w:rPr>
              <w:t xml:space="preserve">37,0</w:t>
            </w:r>
          </w:p>
        </w:tc>
        <w:tc>
          <w:tcPr>
            <w:tcW w:w="1474" w:type="dxa"/>
          </w:tcPr>
          <w:p>
            <w:pPr>
              <w:pStyle w:val="0"/>
              <w:jc w:val="center"/>
            </w:pPr>
            <w:r>
              <w:rPr>
                <w:sz w:val="20"/>
              </w:rPr>
              <w:t xml:space="preserve">-</w:t>
            </w:r>
          </w:p>
        </w:tc>
      </w:tr>
      <w:tr>
        <w:tc>
          <w:tcPr>
            <w:tcW w:w="680" w:type="dxa"/>
          </w:tcPr>
          <w:p>
            <w:pPr>
              <w:pStyle w:val="0"/>
              <w:jc w:val="center"/>
            </w:pPr>
            <w:r>
              <w:rPr>
                <w:sz w:val="20"/>
              </w:rPr>
              <w:t xml:space="preserve">126</w:t>
            </w:r>
          </w:p>
        </w:tc>
        <w:tc>
          <w:tcPr>
            <w:tcW w:w="2268"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011</w:t>
            </w:r>
          </w:p>
        </w:tc>
        <w:tc>
          <w:tcPr>
            <w:tcW w:w="907" w:type="dxa"/>
          </w:tcPr>
          <w:p>
            <w:pPr>
              <w:pStyle w:val="0"/>
              <w:jc w:val="center"/>
            </w:pPr>
            <w:r>
              <w:rPr>
                <w:sz w:val="20"/>
              </w:rPr>
              <w:t xml:space="preserve">03204</w:t>
            </w:r>
          </w:p>
        </w:tc>
        <w:tc>
          <w:tcPr>
            <w:tcW w:w="1134" w:type="dxa"/>
          </w:tcPr>
          <w:p>
            <w:pPr>
              <w:pStyle w:val="0"/>
              <w:jc w:val="center"/>
            </w:pPr>
            <w:r>
              <w:rPr>
                <w:sz w:val="20"/>
              </w:rPr>
              <w:t xml:space="preserve">-</w:t>
            </w:r>
          </w:p>
        </w:tc>
        <w:tc>
          <w:tcPr>
            <w:tcW w:w="1417" w:type="dxa"/>
          </w:tcPr>
          <w:p>
            <w:pPr>
              <w:pStyle w:val="0"/>
              <w:jc w:val="center"/>
            </w:pPr>
            <w:r>
              <w:rPr>
                <w:sz w:val="20"/>
              </w:rPr>
              <w:t xml:space="preserve">26060,0</w:t>
            </w:r>
          </w:p>
        </w:tc>
        <w:tc>
          <w:tcPr>
            <w:tcW w:w="1417" w:type="dxa"/>
          </w:tcPr>
          <w:p>
            <w:pPr>
              <w:pStyle w:val="0"/>
              <w:jc w:val="center"/>
            </w:pPr>
            <w:r>
              <w:rPr>
                <w:sz w:val="20"/>
              </w:rPr>
              <w:t xml:space="preserve">29831,0</w:t>
            </w:r>
          </w:p>
        </w:tc>
        <w:tc>
          <w:tcPr>
            <w:tcW w:w="1417" w:type="dxa"/>
          </w:tcPr>
          <w:p>
            <w:pPr>
              <w:pStyle w:val="0"/>
              <w:jc w:val="center"/>
            </w:pPr>
            <w:r>
              <w:rPr>
                <w:sz w:val="20"/>
              </w:rPr>
              <w:t xml:space="preserve">29831,0</w:t>
            </w:r>
          </w:p>
        </w:tc>
        <w:tc>
          <w:tcPr>
            <w:tcW w:w="1417" w:type="dxa"/>
          </w:tcPr>
          <w:p>
            <w:pPr>
              <w:pStyle w:val="0"/>
              <w:jc w:val="center"/>
            </w:pPr>
            <w:r>
              <w:rPr>
                <w:sz w:val="20"/>
              </w:rPr>
              <w:t xml:space="preserve">29831,0</w:t>
            </w:r>
          </w:p>
        </w:tc>
        <w:tc>
          <w:tcPr>
            <w:tcW w:w="1361" w:type="dxa"/>
          </w:tcPr>
          <w:p>
            <w:pPr>
              <w:pStyle w:val="0"/>
              <w:jc w:val="center"/>
            </w:pPr>
            <w:r>
              <w:rPr>
                <w:sz w:val="20"/>
              </w:rPr>
              <w:t xml:space="preserve">26316,3</w:t>
            </w:r>
          </w:p>
        </w:tc>
        <w:tc>
          <w:tcPr>
            <w:tcW w:w="1361" w:type="dxa"/>
          </w:tcPr>
          <w:p>
            <w:pPr>
              <w:pStyle w:val="0"/>
              <w:jc w:val="center"/>
            </w:pPr>
            <w:r>
              <w:rPr>
                <w:sz w:val="20"/>
              </w:rPr>
              <w:t xml:space="preserve">26650,6</w:t>
            </w:r>
          </w:p>
        </w:tc>
        <w:tc>
          <w:tcPr>
            <w:tcW w:w="1304" w:type="dxa"/>
          </w:tcPr>
          <w:p>
            <w:pPr>
              <w:pStyle w:val="0"/>
              <w:jc w:val="center"/>
            </w:pPr>
            <w:r>
              <w:rPr>
                <w:sz w:val="20"/>
              </w:rPr>
              <w:t xml:space="preserve">26981,0</w:t>
            </w:r>
          </w:p>
        </w:tc>
        <w:tc>
          <w:tcPr>
            <w:tcW w:w="1361" w:type="dxa"/>
          </w:tcPr>
          <w:p>
            <w:pPr>
              <w:pStyle w:val="0"/>
              <w:jc w:val="center"/>
            </w:pPr>
            <w:r>
              <w:rPr>
                <w:sz w:val="20"/>
              </w:rPr>
              <w:t xml:space="preserve">27318,3</w:t>
            </w:r>
          </w:p>
        </w:tc>
        <w:tc>
          <w:tcPr>
            <w:tcW w:w="1417" w:type="dxa"/>
          </w:tcPr>
          <w:p>
            <w:pPr>
              <w:pStyle w:val="0"/>
              <w:jc w:val="center"/>
            </w:pPr>
            <w:r>
              <w:rPr>
                <w:sz w:val="20"/>
              </w:rPr>
              <w:t xml:space="preserve">27700,7</w:t>
            </w:r>
          </w:p>
        </w:tc>
        <w:tc>
          <w:tcPr>
            <w:tcW w:w="1474" w:type="dxa"/>
          </w:tcPr>
          <w:p>
            <w:pPr>
              <w:pStyle w:val="0"/>
              <w:jc w:val="center"/>
            </w:pPr>
            <w:r>
              <w:rPr>
                <w:sz w:val="20"/>
              </w:rPr>
              <w:t xml:space="preserve">250519,9</w:t>
            </w:r>
          </w:p>
        </w:tc>
      </w:tr>
      <w:tr>
        <w:tc>
          <w:tcPr>
            <w:tcW w:w="680" w:type="dxa"/>
          </w:tcPr>
          <w:p>
            <w:pPr>
              <w:pStyle w:val="0"/>
              <w:jc w:val="center"/>
            </w:pPr>
            <w:r>
              <w:rPr>
                <w:sz w:val="20"/>
              </w:rPr>
              <w:t xml:space="preserve">127</w:t>
            </w:r>
          </w:p>
        </w:tc>
        <w:tc>
          <w:tcPr>
            <w:gridSpan w:val="16"/>
            <w:tcW w:w="21997" w:type="dxa"/>
          </w:tcPr>
          <w:p>
            <w:pPr>
              <w:pStyle w:val="0"/>
            </w:pPr>
            <w:r>
              <w:rPr>
                <w:sz w:val="20"/>
              </w:rPr>
              <w:t xml:space="preserve">в том числе в разрезе ГРБС:</w:t>
            </w:r>
          </w:p>
        </w:tc>
      </w:tr>
      <w:tr>
        <w:tc>
          <w:tcPr>
            <w:tcW w:w="680" w:type="dxa"/>
          </w:tcPr>
          <w:p>
            <w:pPr>
              <w:pStyle w:val="0"/>
              <w:jc w:val="center"/>
            </w:pPr>
            <w:r>
              <w:rPr>
                <w:sz w:val="20"/>
              </w:rPr>
              <w:t xml:space="preserve">128</w:t>
            </w:r>
          </w:p>
        </w:tc>
        <w:tc>
          <w:tcPr>
            <w:tcW w:w="2268" w:type="dxa"/>
          </w:tcPr>
          <w:p>
            <w:pPr>
              <w:pStyle w:val="0"/>
            </w:pPr>
            <w:r>
              <w:rPr>
                <w:sz w:val="20"/>
              </w:rPr>
              <w:t xml:space="preserve">Правительство Калининградской области (Аппарат по обеспечению деятельности комиссии по делам несовершеннолетних и защите их прав при Правительстве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011</w:t>
            </w:r>
          </w:p>
        </w:tc>
        <w:tc>
          <w:tcPr>
            <w:tcW w:w="907" w:type="dxa"/>
          </w:tcPr>
          <w:p>
            <w:pPr>
              <w:pStyle w:val="0"/>
              <w:jc w:val="center"/>
            </w:pPr>
            <w:r>
              <w:rPr>
                <w:sz w:val="20"/>
              </w:rPr>
              <w:t xml:space="preserve">03204</w:t>
            </w:r>
          </w:p>
        </w:tc>
        <w:tc>
          <w:tcPr>
            <w:tcW w:w="1134" w:type="dxa"/>
          </w:tcPr>
          <w:p>
            <w:pPr>
              <w:pStyle w:val="0"/>
              <w:jc w:val="center"/>
            </w:pPr>
            <w:r>
              <w:rPr>
                <w:sz w:val="20"/>
              </w:rPr>
              <w:t xml:space="preserve">-</w:t>
            </w:r>
          </w:p>
        </w:tc>
        <w:tc>
          <w:tcPr>
            <w:tcW w:w="1417" w:type="dxa"/>
          </w:tcPr>
          <w:p>
            <w:pPr>
              <w:pStyle w:val="0"/>
              <w:jc w:val="center"/>
            </w:pPr>
            <w:r>
              <w:rPr>
                <w:sz w:val="20"/>
              </w:rPr>
              <w:t xml:space="preserve">26060,0</w:t>
            </w:r>
          </w:p>
        </w:tc>
        <w:tc>
          <w:tcPr>
            <w:tcW w:w="1417" w:type="dxa"/>
          </w:tcPr>
          <w:p>
            <w:pPr>
              <w:pStyle w:val="0"/>
              <w:jc w:val="center"/>
            </w:pPr>
            <w:r>
              <w:rPr>
                <w:sz w:val="20"/>
              </w:rPr>
              <w:t xml:space="preserve">29831,0</w:t>
            </w:r>
          </w:p>
        </w:tc>
        <w:tc>
          <w:tcPr>
            <w:tcW w:w="1417" w:type="dxa"/>
          </w:tcPr>
          <w:p>
            <w:pPr>
              <w:pStyle w:val="0"/>
              <w:jc w:val="center"/>
            </w:pPr>
            <w:r>
              <w:rPr>
                <w:sz w:val="20"/>
              </w:rPr>
              <w:t xml:space="preserve">29831,0</w:t>
            </w:r>
          </w:p>
        </w:tc>
        <w:tc>
          <w:tcPr>
            <w:tcW w:w="1417" w:type="dxa"/>
          </w:tcPr>
          <w:p>
            <w:pPr>
              <w:pStyle w:val="0"/>
              <w:jc w:val="center"/>
            </w:pPr>
            <w:r>
              <w:rPr>
                <w:sz w:val="20"/>
              </w:rPr>
              <w:t xml:space="preserve">29831,0</w:t>
            </w:r>
          </w:p>
        </w:tc>
        <w:tc>
          <w:tcPr>
            <w:tcW w:w="1361" w:type="dxa"/>
          </w:tcPr>
          <w:p>
            <w:pPr>
              <w:pStyle w:val="0"/>
              <w:jc w:val="center"/>
            </w:pPr>
            <w:r>
              <w:rPr>
                <w:sz w:val="20"/>
              </w:rPr>
              <w:t xml:space="preserve">26316,3</w:t>
            </w:r>
          </w:p>
        </w:tc>
        <w:tc>
          <w:tcPr>
            <w:tcW w:w="1361" w:type="dxa"/>
          </w:tcPr>
          <w:p>
            <w:pPr>
              <w:pStyle w:val="0"/>
              <w:jc w:val="center"/>
            </w:pPr>
            <w:r>
              <w:rPr>
                <w:sz w:val="20"/>
              </w:rPr>
              <w:t xml:space="preserve">26650,6</w:t>
            </w:r>
          </w:p>
        </w:tc>
        <w:tc>
          <w:tcPr>
            <w:tcW w:w="1304" w:type="dxa"/>
          </w:tcPr>
          <w:p>
            <w:pPr>
              <w:pStyle w:val="0"/>
              <w:jc w:val="center"/>
            </w:pPr>
            <w:r>
              <w:rPr>
                <w:sz w:val="20"/>
              </w:rPr>
              <w:t xml:space="preserve">26981,0</w:t>
            </w:r>
          </w:p>
        </w:tc>
        <w:tc>
          <w:tcPr>
            <w:tcW w:w="1361" w:type="dxa"/>
          </w:tcPr>
          <w:p>
            <w:pPr>
              <w:pStyle w:val="0"/>
              <w:jc w:val="center"/>
            </w:pPr>
            <w:r>
              <w:rPr>
                <w:sz w:val="20"/>
              </w:rPr>
              <w:t xml:space="preserve">27318,3</w:t>
            </w:r>
          </w:p>
        </w:tc>
        <w:tc>
          <w:tcPr>
            <w:tcW w:w="1417" w:type="dxa"/>
          </w:tcPr>
          <w:p>
            <w:pPr>
              <w:pStyle w:val="0"/>
              <w:jc w:val="center"/>
            </w:pPr>
            <w:r>
              <w:rPr>
                <w:sz w:val="20"/>
              </w:rPr>
              <w:t xml:space="preserve">27700,7</w:t>
            </w:r>
          </w:p>
        </w:tc>
        <w:tc>
          <w:tcPr>
            <w:tcW w:w="1474" w:type="dxa"/>
          </w:tcPr>
          <w:p>
            <w:pPr>
              <w:pStyle w:val="0"/>
              <w:jc w:val="center"/>
            </w:pPr>
            <w:r>
              <w:rPr>
                <w:sz w:val="20"/>
              </w:rPr>
              <w:t xml:space="preserve">250519,9</w:t>
            </w:r>
          </w:p>
        </w:tc>
      </w:tr>
      <w:tr>
        <w:tc>
          <w:tcPr>
            <w:tcW w:w="680" w:type="dxa"/>
          </w:tcPr>
          <w:p>
            <w:pPr>
              <w:pStyle w:val="0"/>
              <w:jc w:val="center"/>
            </w:pPr>
            <w:r>
              <w:rPr>
                <w:sz w:val="20"/>
              </w:rPr>
              <w:t xml:space="preserve">129</w:t>
            </w:r>
          </w:p>
        </w:tc>
        <w:tc>
          <w:tcPr>
            <w:tcW w:w="2268" w:type="dxa"/>
          </w:tcPr>
          <w:p>
            <w:pPr>
              <w:pStyle w:val="0"/>
            </w:pPr>
            <w:r>
              <w:rPr>
                <w:sz w:val="20"/>
              </w:rPr>
              <w:t xml:space="preserve">Финансирование за счет всех источников, в том числе:</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03204</w:t>
            </w:r>
          </w:p>
        </w:tc>
        <w:tc>
          <w:tcPr>
            <w:tcW w:w="1134" w:type="dxa"/>
          </w:tcPr>
          <w:p>
            <w:pPr>
              <w:pStyle w:val="0"/>
              <w:jc w:val="center"/>
            </w:pPr>
            <w:r>
              <w:rPr>
                <w:sz w:val="20"/>
              </w:rPr>
              <w:t xml:space="preserve">-</w:t>
            </w:r>
          </w:p>
        </w:tc>
        <w:tc>
          <w:tcPr>
            <w:tcW w:w="1417" w:type="dxa"/>
          </w:tcPr>
          <w:p>
            <w:pPr>
              <w:pStyle w:val="0"/>
              <w:jc w:val="center"/>
            </w:pPr>
            <w:r>
              <w:rPr>
                <w:sz w:val="20"/>
              </w:rPr>
              <w:t xml:space="preserve">26060,0</w:t>
            </w:r>
          </w:p>
        </w:tc>
        <w:tc>
          <w:tcPr>
            <w:tcW w:w="1417" w:type="dxa"/>
          </w:tcPr>
          <w:p>
            <w:pPr>
              <w:pStyle w:val="0"/>
              <w:jc w:val="center"/>
            </w:pPr>
            <w:r>
              <w:rPr>
                <w:sz w:val="20"/>
              </w:rPr>
              <w:t xml:space="preserve">29831,0</w:t>
            </w:r>
          </w:p>
        </w:tc>
        <w:tc>
          <w:tcPr>
            <w:tcW w:w="1417" w:type="dxa"/>
          </w:tcPr>
          <w:p>
            <w:pPr>
              <w:pStyle w:val="0"/>
              <w:jc w:val="center"/>
            </w:pPr>
            <w:r>
              <w:rPr>
                <w:sz w:val="20"/>
              </w:rPr>
              <w:t xml:space="preserve">29831,0</w:t>
            </w:r>
          </w:p>
        </w:tc>
        <w:tc>
          <w:tcPr>
            <w:tcW w:w="1417" w:type="dxa"/>
          </w:tcPr>
          <w:p>
            <w:pPr>
              <w:pStyle w:val="0"/>
              <w:jc w:val="center"/>
            </w:pPr>
            <w:r>
              <w:rPr>
                <w:sz w:val="20"/>
              </w:rPr>
              <w:t xml:space="preserve">29831,0</w:t>
            </w:r>
          </w:p>
        </w:tc>
        <w:tc>
          <w:tcPr>
            <w:tcW w:w="1361" w:type="dxa"/>
          </w:tcPr>
          <w:p>
            <w:pPr>
              <w:pStyle w:val="0"/>
              <w:jc w:val="center"/>
            </w:pPr>
            <w:r>
              <w:rPr>
                <w:sz w:val="20"/>
              </w:rPr>
              <w:t xml:space="preserve">26316,3</w:t>
            </w:r>
          </w:p>
        </w:tc>
        <w:tc>
          <w:tcPr>
            <w:tcW w:w="1361" w:type="dxa"/>
          </w:tcPr>
          <w:p>
            <w:pPr>
              <w:pStyle w:val="0"/>
              <w:jc w:val="center"/>
            </w:pPr>
            <w:r>
              <w:rPr>
                <w:sz w:val="20"/>
              </w:rPr>
              <w:t xml:space="preserve">26650,6</w:t>
            </w:r>
          </w:p>
        </w:tc>
        <w:tc>
          <w:tcPr>
            <w:tcW w:w="1304" w:type="dxa"/>
          </w:tcPr>
          <w:p>
            <w:pPr>
              <w:pStyle w:val="0"/>
              <w:jc w:val="center"/>
            </w:pPr>
            <w:r>
              <w:rPr>
                <w:sz w:val="20"/>
              </w:rPr>
              <w:t xml:space="preserve">26981,0</w:t>
            </w:r>
          </w:p>
        </w:tc>
        <w:tc>
          <w:tcPr>
            <w:tcW w:w="1361" w:type="dxa"/>
          </w:tcPr>
          <w:p>
            <w:pPr>
              <w:pStyle w:val="0"/>
              <w:jc w:val="center"/>
            </w:pPr>
            <w:r>
              <w:rPr>
                <w:sz w:val="20"/>
              </w:rPr>
              <w:t xml:space="preserve">27318,3</w:t>
            </w:r>
          </w:p>
        </w:tc>
        <w:tc>
          <w:tcPr>
            <w:tcW w:w="1417" w:type="dxa"/>
          </w:tcPr>
          <w:p>
            <w:pPr>
              <w:pStyle w:val="0"/>
              <w:jc w:val="center"/>
            </w:pPr>
            <w:r>
              <w:rPr>
                <w:sz w:val="20"/>
              </w:rPr>
              <w:t xml:space="preserve">27700,7</w:t>
            </w:r>
          </w:p>
        </w:tc>
        <w:tc>
          <w:tcPr>
            <w:tcW w:w="1474" w:type="dxa"/>
          </w:tcPr>
          <w:p>
            <w:pPr>
              <w:pStyle w:val="0"/>
              <w:jc w:val="center"/>
            </w:pPr>
            <w:r>
              <w:rPr>
                <w:sz w:val="20"/>
              </w:rPr>
              <w:t xml:space="preserve">250519,9</w:t>
            </w:r>
          </w:p>
        </w:tc>
      </w:tr>
      <w:tr>
        <w:tc>
          <w:tcPr>
            <w:tcW w:w="680" w:type="dxa"/>
          </w:tcPr>
          <w:p>
            <w:pPr>
              <w:pStyle w:val="0"/>
              <w:jc w:val="center"/>
            </w:pPr>
            <w:r>
              <w:rPr>
                <w:sz w:val="20"/>
              </w:rPr>
              <w:t xml:space="preserve">130</w:t>
            </w:r>
          </w:p>
        </w:tc>
        <w:tc>
          <w:tcPr>
            <w:tcW w:w="2268" w:type="dxa"/>
          </w:tcPr>
          <w:p>
            <w:pPr>
              <w:pStyle w:val="0"/>
            </w:pPr>
            <w:r>
              <w:rPr>
                <w:sz w:val="20"/>
              </w:rPr>
              <w:t xml:space="preserve">за счет средств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03204</w:t>
            </w:r>
          </w:p>
        </w:tc>
        <w:tc>
          <w:tcPr>
            <w:tcW w:w="1134" w:type="dxa"/>
          </w:tcPr>
          <w:p>
            <w:pPr>
              <w:pStyle w:val="0"/>
              <w:jc w:val="center"/>
            </w:pPr>
            <w:r>
              <w:rPr>
                <w:sz w:val="20"/>
              </w:rPr>
              <w:t xml:space="preserve">-</w:t>
            </w:r>
          </w:p>
        </w:tc>
        <w:tc>
          <w:tcPr>
            <w:tcW w:w="1417" w:type="dxa"/>
          </w:tcPr>
          <w:p>
            <w:pPr>
              <w:pStyle w:val="0"/>
              <w:jc w:val="center"/>
            </w:pPr>
            <w:r>
              <w:rPr>
                <w:sz w:val="20"/>
              </w:rPr>
              <w:t xml:space="preserve">26060,0</w:t>
            </w:r>
          </w:p>
        </w:tc>
        <w:tc>
          <w:tcPr>
            <w:tcW w:w="1417" w:type="dxa"/>
          </w:tcPr>
          <w:p>
            <w:pPr>
              <w:pStyle w:val="0"/>
              <w:jc w:val="center"/>
            </w:pPr>
            <w:r>
              <w:rPr>
                <w:sz w:val="20"/>
              </w:rPr>
              <w:t xml:space="preserve">29831,0</w:t>
            </w:r>
          </w:p>
        </w:tc>
        <w:tc>
          <w:tcPr>
            <w:tcW w:w="1417" w:type="dxa"/>
          </w:tcPr>
          <w:p>
            <w:pPr>
              <w:pStyle w:val="0"/>
              <w:jc w:val="center"/>
            </w:pPr>
            <w:r>
              <w:rPr>
                <w:sz w:val="20"/>
              </w:rPr>
              <w:t xml:space="preserve">29831,0</w:t>
            </w:r>
          </w:p>
        </w:tc>
        <w:tc>
          <w:tcPr>
            <w:tcW w:w="1417" w:type="dxa"/>
          </w:tcPr>
          <w:p>
            <w:pPr>
              <w:pStyle w:val="0"/>
              <w:jc w:val="center"/>
            </w:pPr>
            <w:r>
              <w:rPr>
                <w:sz w:val="20"/>
              </w:rPr>
              <w:t xml:space="preserve">29831,0</w:t>
            </w:r>
          </w:p>
        </w:tc>
        <w:tc>
          <w:tcPr>
            <w:tcW w:w="1361" w:type="dxa"/>
          </w:tcPr>
          <w:p>
            <w:pPr>
              <w:pStyle w:val="0"/>
              <w:jc w:val="center"/>
            </w:pPr>
            <w:r>
              <w:rPr>
                <w:sz w:val="20"/>
              </w:rPr>
              <w:t xml:space="preserve">26316,3</w:t>
            </w:r>
          </w:p>
        </w:tc>
        <w:tc>
          <w:tcPr>
            <w:tcW w:w="1361" w:type="dxa"/>
          </w:tcPr>
          <w:p>
            <w:pPr>
              <w:pStyle w:val="0"/>
              <w:jc w:val="center"/>
            </w:pPr>
            <w:r>
              <w:rPr>
                <w:sz w:val="20"/>
              </w:rPr>
              <w:t xml:space="preserve">26650,6</w:t>
            </w:r>
          </w:p>
        </w:tc>
        <w:tc>
          <w:tcPr>
            <w:tcW w:w="1304" w:type="dxa"/>
          </w:tcPr>
          <w:p>
            <w:pPr>
              <w:pStyle w:val="0"/>
              <w:jc w:val="center"/>
            </w:pPr>
            <w:r>
              <w:rPr>
                <w:sz w:val="20"/>
              </w:rPr>
              <w:t xml:space="preserve">26981,0</w:t>
            </w:r>
          </w:p>
        </w:tc>
        <w:tc>
          <w:tcPr>
            <w:tcW w:w="1361" w:type="dxa"/>
          </w:tcPr>
          <w:p>
            <w:pPr>
              <w:pStyle w:val="0"/>
              <w:jc w:val="center"/>
            </w:pPr>
            <w:r>
              <w:rPr>
                <w:sz w:val="20"/>
              </w:rPr>
              <w:t xml:space="preserve">27318,3</w:t>
            </w:r>
          </w:p>
        </w:tc>
        <w:tc>
          <w:tcPr>
            <w:tcW w:w="1417" w:type="dxa"/>
          </w:tcPr>
          <w:p>
            <w:pPr>
              <w:pStyle w:val="0"/>
              <w:jc w:val="center"/>
            </w:pPr>
            <w:r>
              <w:rPr>
                <w:sz w:val="20"/>
              </w:rPr>
              <w:t xml:space="preserve">27700,7</w:t>
            </w:r>
          </w:p>
        </w:tc>
        <w:tc>
          <w:tcPr>
            <w:tcW w:w="1474" w:type="dxa"/>
          </w:tcPr>
          <w:p>
            <w:pPr>
              <w:pStyle w:val="0"/>
              <w:jc w:val="center"/>
            </w:pPr>
            <w:r>
              <w:rPr>
                <w:sz w:val="20"/>
              </w:rPr>
              <w:t xml:space="preserve">250519,9</w:t>
            </w:r>
          </w:p>
        </w:tc>
      </w:tr>
      <w:tr>
        <w:tc>
          <w:tcPr>
            <w:tcW w:w="680" w:type="dxa"/>
          </w:tcPr>
          <w:p>
            <w:pPr>
              <w:pStyle w:val="0"/>
              <w:jc w:val="center"/>
            </w:pPr>
            <w:r>
              <w:rPr>
                <w:sz w:val="20"/>
              </w:rPr>
              <w:t xml:space="preserve">131</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680" w:type="dxa"/>
          </w:tcPr>
          <w:p>
            <w:pPr>
              <w:pStyle w:val="0"/>
              <w:jc w:val="center"/>
            </w:pPr>
            <w:r>
              <w:rPr>
                <w:sz w:val="20"/>
              </w:rPr>
              <w:t xml:space="preserve">132</w:t>
            </w:r>
          </w:p>
        </w:tc>
        <w:tc>
          <w:tcPr>
            <w:gridSpan w:val="16"/>
            <w:tcW w:w="21997" w:type="dxa"/>
          </w:tcPr>
          <w:p>
            <w:pPr>
              <w:pStyle w:val="0"/>
            </w:pPr>
            <w:hyperlink w:history="0" w:anchor="P191" w:tooltip="Паспорт подпрограммы 3">
              <w:r>
                <w:rPr>
                  <w:sz w:val="20"/>
                  <w:color w:val="0000ff"/>
                </w:rPr>
                <w:t xml:space="preserve">Подпрограмма</w:t>
              </w:r>
            </w:hyperlink>
            <w:r>
              <w:rPr>
                <w:sz w:val="20"/>
              </w:rPr>
              <w:t xml:space="preserve"> "Отдых и оздоровление детей Калининградской области" (далее - подпрограмма 3)</w:t>
            </w:r>
          </w:p>
        </w:tc>
      </w:tr>
      <w:tr>
        <w:tc>
          <w:tcPr>
            <w:tcW w:w="680" w:type="dxa"/>
          </w:tcPr>
          <w:p>
            <w:pPr>
              <w:pStyle w:val="0"/>
              <w:jc w:val="center"/>
            </w:pPr>
            <w:r>
              <w:rPr>
                <w:sz w:val="20"/>
              </w:rPr>
              <w:t xml:space="preserve">133</w:t>
            </w:r>
          </w:p>
        </w:tc>
        <w:tc>
          <w:tcPr>
            <w:gridSpan w:val="16"/>
            <w:tcW w:w="21997" w:type="dxa"/>
          </w:tcPr>
          <w:p>
            <w:pPr>
              <w:pStyle w:val="0"/>
            </w:pPr>
            <w:r>
              <w:rPr>
                <w:sz w:val="20"/>
              </w:rPr>
              <w:t xml:space="preserve">Задача государственной программы и цель подпрограммы 3: создание благоприятных условий для оздоровления, отдыха и занятости детей Калининградской области</w:t>
            </w:r>
          </w:p>
        </w:tc>
      </w:tr>
      <w:tr>
        <w:tc>
          <w:tcPr>
            <w:tcW w:w="680" w:type="dxa"/>
          </w:tcPr>
          <w:p>
            <w:pPr>
              <w:pStyle w:val="0"/>
              <w:jc w:val="center"/>
            </w:pPr>
            <w:r>
              <w:rPr>
                <w:sz w:val="20"/>
              </w:rPr>
              <w:t xml:space="preserve">134</w:t>
            </w:r>
          </w:p>
        </w:tc>
        <w:tc>
          <w:tcPr>
            <w:gridSpan w:val="16"/>
            <w:tcW w:w="21997" w:type="dxa"/>
          </w:tcPr>
          <w:p>
            <w:pPr>
              <w:pStyle w:val="0"/>
            </w:pPr>
            <w:r>
              <w:rPr>
                <w:sz w:val="20"/>
              </w:rPr>
              <w:t xml:space="preserve">Задачи подпрограммы 3:</w:t>
            </w:r>
          </w:p>
          <w:p>
            <w:pPr>
              <w:pStyle w:val="0"/>
            </w:pPr>
            <w:r>
              <w:rPr>
                <w:sz w:val="20"/>
              </w:rPr>
              <w:t xml:space="preserve">1) создание условий для организации отдыха и санаторно-курортного оздоровления детей всех групп здоровья в Калининградской области;</w:t>
            </w:r>
          </w:p>
          <w:p>
            <w:pPr>
              <w:pStyle w:val="0"/>
            </w:pPr>
            <w:r>
              <w:rPr>
                <w:sz w:val="20"/>
              </w:rPr>
              <w:t xml:space="preserve">2) развитие санаторно-курортного оздоровления детей в Калининградской области</w:t>
            </w:r>
          </w:p>
        </w:tc>
      </w:tr>
      <w:tr>
        <w:tc>
          <w:tcPr>
            <w:tcW w:w="680" w:type="dxa"/>
          </w:tcPr>
          <w:p>
            <w:pPr>
              <w:pStyle w:val="0"/>
              <w:jc w:val="center"/>
            </w:pPr>
            <w:r>
              <w:rPr>
                <w:sz w:val="20"/>
              </w:rPr>
              <w:t xml:space="preserve">135</w:t>
            </w:r>
          </w:p>
        </w:tc>
        <w:tc>
          <w:tcPr>
            <w:tcW w:w="2268" w:type="dxa"/>
          </w:tcPr>
          <w:p>
            <w:pPr>
              <w:pStyle w:val="0"/>
            </w:pPr>
            <w:r>
              <w:rPr>
                <w:sz w:val="20"/>
              </w:rPr>
              <w:t xml:space="preserve">ИЗ 3.1. Количество организаций отдыха и оздоровления детей, сведения о которых содержатся в реестре организаций отдыха детей и их оздоровления на территории Калининградской области (на конец года)</w:t>
            </w:r>
          </w:p>
        </w:tc>
        <w:tc>
          <w:tcPr>
            <w:tcW w:w="964" w:type="dxa"/>
          </w:tcPr>
          <w:p>
            <w:pPr>
              <w:pStyle w:val="0"/>
              <w:jc w:val="center"/>
            </w:pPr>
            <w:r>
              <w:rPr>
                <w:sz w:val="20"/>
              </w:rPr>
              <w:t xml:space="preserve">Ед.</w:t>
            </w:r>
          </w:p>
        </w:tc>
        <w:tc>
          <w:tcPr>
            <w:tcW w:w="1871" w:type="dxa"/>
          </w:tcPr>
          <w:p>
            <w:pPr>
              <w:pStyle w:val="0"/>
            </w:pPr>
            <w:r>
              <w:rPr>
                <w:sz w:val="20"/>
              </w:rPr>
              <w:t xml:space="preserve">Министерство образования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299</w:t>
            </w:r>
          </w:p>
        </w:tc>
        <w:tc>
          <w:tcPr>
            <w:tcW w:w="1417" w:type="dxa"/>
          </w:tcPr>
          <w:p>
            <w:pPr>
              <w:pStyle w:val="0"/>
              <w:jc w:val="center"/>
            </w:pPr>
            <w:r>
              <w:rPr>
                <w:sz w:val="20"/>
              </w:rPr>
              <w:t xml:space="preserve">299</w:t>
            </w:r>
          </w:p>
        </w:tc>
        <w:tc>
          <w:tcPr>
            <w:tcW w:w="1417" w:type="dxa"/>
          </w:tcPr>
          <w:p>
            <w:pPr>
              <w:pStyle w:val="0"/>
              <w:jc w:val="center"/>
            </w:pPr>
            <w:r>
              <w:rPr>
                <w:sz w:val="20"/>
              </w:rPr>
              <w:t xml:space="preserve">302</w:t>
            </w:r>
          </w:p>
        </w:tc>
        <w:tc>
          <w:tcPr>
            <w:tcW w:w="1417" w:type="dxa"/>
          </w:tcPr>
          <w:p>
            <w:pPr>
              <w:pStyle w:val="0"/>
              <w:jc w:val="center"/>
            </w:pPr>
            <w:r>
              <w:rPr>
                <w:sz w:val="20"/>
              </w:rPr>
              <w:t xml:space="preserve">303</w:t>
            </w:r>
          </w:p>
        </w:tc>
        <w:tc>
          <w:tcPr>
            <w:tcW w:w="1417" w:type="dxa"/>
          </w:tcPr>
          <w:p>
            <w:pPr>
              <w:pStyle w:val="0"/>
              <w:jc w:val="center"/>
            </w:pPr>
            <w:r>
              <w:rPr>
                <w:sz w:val="20"/>
              </w:rPr>
              <w:t xml:space="preserve">303</w:t>
            </w:r>
          </w:p>
        </w:tc>
        <w:tc>
          <w:tcPr>
            <w:tcW w:w="1361" w:type="dxa"/>
          </w:tcPr>
          <w:p>
            <w:pPr>
              <w:pStyle w:val="0"/>
              <w:jc w:val="center"/>
            </w:pPr>
            <w:r>
              <w:rPr>
                <w:sz w:val="20"/>
              </w:rPr>
              <w:t xml:space="preserve">304</w:t>
            </w:r>
          </w:p>
        </w:tc>
        <w:tc>
          <w:tcPr>
            <w:tcW w:w="1361" w:type="dxa"/>
          </w:tcPr>
          <w:p>
            <w:pPr>
              <w:pStyle w:val="0"/>
              <w:jc w:val="center"/>
            </w:pPr>
            <w:r>
              <w:rPr>
                <w:sz w:val="20"/>
              </w:rPr>
              <w:t xml:space="preserve">304</w:t>
            </w:r>
          </w:p>
        </w:tc>
        <w:tc>
          <w:tcPr>
            <w:tcW w:w="1304" w:type="dxa"/>
          </w:tcPr>
          <w:p>
            <w:pPr>
              <w:pStyle w:val="0"/>
              <w:jc w:val="center"/>
            </w:pPr>
            <w:r>
              <w:rPr>
                <w:sz w:val="20"/>
              </w:rPr>
              <w:t xml:space="preserve">305</w:t>
            </w:r>
          </w:p>
        </w:tc>
        <w:tc>
          <w:tcPr>
            <w:tcW w:w="1361" w:type="dxa"/>
          </w:tcPr>
          <w:p>
            <w:pPr>
              <w:pStyle w:val="0"/>
              <w:jc w:val="center"/>
            </w:pPr>
            <w:r>
              <w:rPr>
                <w:sz w:val="20"/>
              </w:rPr>
              <w:t xml:space="preserve">305</w:t>
            </w:r>
          </w:p>
        </w:tc>
        <w:tc>
          <w:tcPr>
            <w:tcW w:w="1417" w:type="dxa"/>
          </w:tcPr>
          <w:p>
            <w:pPr>
              <w:pStyle w:val="0"/>
              <w:jc w:val="center"/>
            </w:pPr>
            <w:r>
              <w:rPr>
                <w:sz w:val="20"/>
              </w:rPr>
              <w:t xml:space="preserve">305</w:t>
            </w:r>
          </w:p>
        </w:tc>
        <w:tc>
          <w:tcPr>
            <w:tcW w:w="1474" w:type="dxa"/>
          </w:tcPr>
          <w:p>
            <w:pPr>
              <w:pStyle w:val="0"/>
              <w:jc w:val="center"/>
            </w:pPr>
            <w:r>
              <w:rPr>
                <w:sz w:val="20"/>
              </w:rPr>
              <w:t xml:space="preserve">-</w:t>
            </w:r>
          </w:p>
        </w:tc>
      </w:tr>
      <w:tr>
        <w:tc>
          <w:tcPr>
            <w:tcW w:w="680" w:type="dxa"/>
          </w:tcPr>
          <w:p>
            <w:pPr>
              <w:pStyle w:val="0"/>
              <w:jc w:val="center"/>
            </w:pPr>
            <w:r>
              <w:rPr>
                <w:sz w:val="20"/>
              </w:rPr>
              <w:t xml:space="preserve">136</w:t>
            </w:r>
          </w:p>
        </w:tc>
        <w:tc>
          <w:tcPr>
            <w:tcW w:w="2268" w:type="dxa"/>
          </w:tcPr>
          <w:p>
            <w:pPr>
              <w:pStyle w:val="0"/>
            </w:pPr>
            <w:r>
              <w:rPr>
                <w:sz w:val="20"/>
              </w:rPr>
              <w:t xml:space="preserve">ИЗ 3.2. Численность детей, охваченных санаторно-курортным оздоровлением в Калининградской области (в год)</w:t>
            </w:r>
          </w:p>
        </w:tc>
        <w:tc>
          <w:tcPr>
            <w:tcW w:w="964" w:type="dxa"/>
          </w:tcPr>
          <w:p>
            <w:pPr>
              <w:pStyle w:val="0"/>
              <w:jc w:val="center"/>
            </w:pPr>
            <w:r>
              <w:rPr>
                <w:sz w:val="20"/>
              </w:rPr>
              <w:t xml:space="preserve">Чел.</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896</w:t>
            </w:r>
          </w:p>
        </w:tc>
        <w:tc>
          <w:tcPr>
            <w:tcW w:w="1417" w:type="dxa"/>
          </w:tcPr>
          <w:p>
            <w:pPr>
              <w:pStyle w:val="0"/>
              <w:jc w:val="center"/>
            </w:pPr>
            <w:r>
              <w:rPr>
                <w:sz w:val="20"/>
              </w:rPr>
              <w:t xml:space="preserve">842</w:t>
            </w:r>
          </w:p>
        </w:tc>
        <w:tc>
          <w:tcPr>
            <w:tcW w:w="1417" w:type="dxa"/>
          </w:tcPr>
          <w:p>
            <w:pPr>
              <w:pStyle w:val="0"/>
              <w:jc w:val="center"/>
            </w:pPr>
            <w:r>
              <w:rPr>
                <w:sz w:val="20"/>
              </w:rPr>
              <w:t xml:space="preserve">842</w:t>
            </w:r>
          </w:p>
        </w:tc>
        <w:tc>
          <w:tcPr>
            <w:tcW w:w="1417" w:type="dxa"/>
          </w:tcPr>
          <w:p>
            <w:pPr>
              <w:pStyle w:val="0"/>
              <w:jc w:val="center"/>
            </w:pPr>
            <w:r>
              <w:rPr>
                <w:sz w:val="20"/>
              </w:rPr>
              <w:t xml:space="preserve">842</w:t>
            </w:r>
          </w:p>
        </w:tc>
        <w:tc>
          <w:tcPr>
            <w:tcW w:w="1417" w:type="dxa"/>
          </w:tcPr>
          <w:p>
            <w:pPr>
              <w:pStyle w:val="0"/>
              <w:jc w:val="center"/>
            </w:pPr>
            <w:r>
              <w:rPr>
                <w:sz w:val="20"/>
              </w:rPr>
              <w:t xml:space="preserve">842</w:t>
            </w:r>
          </w:p>
        </w:tc>
        <w:tc>
          <w:tcPr>
            <w:tcW w:w="1361" w:type="dxa"/>
          </w:tcPr>
          <w:p>
            <w:pPr>
              <w:pStyle w:val="0"/>
              <w:jc w:val="center"/>
            </w:pPr>
            <w:r>
              <w:rPr>
                <w:sz w:val="20"/>
              </w:rPr>
              <w:t xml:space="preserve">842</w:t>
            </w:r>
          </w:p>
        </w:tc>
        <w:tc>
          <w:tcPr>
            <w:tcW w:w="1361" w:type="dxa"/>
          </w:tcPr>
          <w:p>
            <w:pPr>
              <w:pStyle w:val="0"/>
              <w:jc w:val="center"/>
            </w:pPr>
            <w:r>
              <w:rPr>
                <w:sz w:val="20"/>
              </w:rPr>
              <w:t xml:space="preserve">842</w:t>
            </w:r>
          </w:p>
        </w:tc>
        <w:tc>
          <w:tcPr>
            <w:tcW w:w="1304" w:type="dxa"/>
          </w:tcPr>
          <w:p>
            <w:pPr>
              <w:pStyle w:val="0"/>
              <w:jc w:val="center"/>
            </w:pPr>
            <w:r>
              <w:rPr>
                <w:sz w:val="20"/>
              </w:rPr>
              <w:t xml:space="preserve">842</w:t>
            </w:r>
          </w:p>
        </w:tc>
        <w:tc>
          <w:tcPr>
            <w:tcW w:w="1361" w:type="dxa"/>
          </w:tcPr>
          <w:p>
            <w:pPr>
              <w:pStyle w:val="0"/>
              <w:jc w:val="center"/>
            </w:pPr>
            <w:r>
              <w:rPr>
                <w:sz w:val="20"/>
              </w:rPr>
              <w:t xml:space="preserve">842</w:t>
            </w:r>
          </w:p>
        </w:tc>
        <w:tc>
          <w:tcPr>
            <w:tcW w:w="1417" w:type="dxa"/>
          </w:tcPr>
          <w:p>
            <w:pPr>
              <w:pStyle w:val="0"/>
              <w:jc w:val="center"/>
            </w:pPr>
            <w:r>
              <w:rPr>
                <w:sz w:val="20"/>
              </w:rPr>
              <w:t xml:space="preserve">842</w:t>
            </w:r>
          </w:p>
        </w:tc>
        <w:tc>
          <w:tcPr>
            <w:tcW w:w="1474" w:type="dxa"/>
          </w:tcPr>
          <w:p>
            <w:pPr>
              <w:pStyle w:val="0"/>
              <w:jc w:val="center"/>
            </w:pPr>
            <w:r>
              <w:rPr>
                <w:sz w:val="20"/>
              </w:rPr>
              <w:t xml:space="preserve">-</w:t>
            </w:r>
          </w:p>
        </w:tc>
      </w:tr>
      <w:tr>
        <w:tc>
          <w:tcPr>
            <w:tcW w:w="680" w:type="dxa"/>
          </w:tcPr>
          <w:p>
            <w:pPr>
              <w:pStyle w:val="0"/>
              <w:jc w:val="center"/>
            </w:pPr>
            <w:r>
              <w:rPr>
                <w:sz w:val="20"/>
              </w:rPr>
              <w:t xml:space="preserve">137</w:t>
            </w:r>
          </w:p>
        </w:tc>
        <w:tc>
          <w:tcPr>
            <w:tcW w:w="2268"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018, 046, 125</w:t>
            </w:r>
          </w:p>
        </w:tc>
        <w:tc>
          <w:tcPr>
            <w:tcW w:w="907" w:type="dxa"/>
          </w:tcPr>
          <w:p>
            <w:pPr>
              <w:pStyle w:val="0"/>
              <w:jc w:val="center"/>
            </w:pPr>
            <w:r>
              <w:rPr>
                <w:sz w:val="20"/>
              </w:rPr>
              <w:t xml:space="preserve">03300</w:t>
            </w:r>
          </w:p>
        </w:tc>
        <w:tc>
          <w:tcPr>
            <w:tcW w:w="1134" w:type="dxa"/>
          </w:tcPr>
          <w:p>
            <w:pPr>
              <w:pStyle w:val="0"/>
              <w:jc w:val="center"/>
            </w:pPr>
            <w:r>
              <w:rPr>
                <w:sz w:val="20"/>
              </w:rPr>
              <w:t xml:space="preserve">-</w:t>
            </w:r>
          </w:p>
        </w:tc>
        <w:tc>
          <w:tcPr>
            <w:tcW w:w="1417" w:type="dxa"/>
          </w:tcPr>
          <w:p>
            <w:pPr>
              <w:pStyle w:val="0"/>
              <w:jc w:val="center"/>
            </w:pPr>
            <w:r>
              <w:rPr>
                <w:sz w:val="20"/>
              </w:rPr>
              <w:t xml:space="preserve">393940,4</w:t>
            </w:r>
          </w:p>
        </w:tc>
        <w:tc>
          <w:tcPr>
            <w:tcW w:w="1417" w:type="dxa"/>
          </w:tcPr>
          <w:p>
            <w:pPr>
              <w:pStyle w:val="0"/>
              <w:jc w:val="center"/>
            </w:pPr>
            <w:r>
              <w:rPr>
                <w:sz w:val="20"/>
              </w:rPr>
              <w:t xml:space="preserve">468340,1</w:t>
            </w:r>
          </w:p>
        </w:tc>
        <w:tc>
          <w:tcPr>
            <w:tcW w:w="1417" w:type="dxa"/>
          </w:tcPr>
          <w:p>
            <w:pPr>
              <w:pStyle w:val="0"/>
              <w:jc w:val="center"/>
            </w:pPr>
            <w:r>
              <w:rPr>
                <w:sz w:val="20"/>
              </w:rPr>
              <w:t xml:space="preserve">321277,0</w:t>
            </w:r>
          </w:p>
        </w:tc>
        <w:tc>
          <w:tcPr>
            <w:tcW w:w="1417" w:type="dxa"/>
          </w:tcPr>
          <w:p>
            <w:pPr>
              <w:pStyle w:val="0"/>
              <w:jc w:val="center"/>
            </w:pPr>
            <w:r>
              <w:rPr>
                <w:sz w:val="20"/>
              </w:rPr>
              <w:t xml:space="preserve">321277,0</w:t>
            </w:r>
          </w:p>
        </w:tc>
        <w:tc>
          <w:tcPr>
            <w:tcW w:w="1361" w:type="dxa"/>
          </w:tcPr>
          <w:p>
            <w:pPr>
              <w:pStyle w:val="0"/>
              <w:jc w:val="center"/>
            </w:pPr>
            <w:r>
              <w:rPr>
                <w:sz w:val="20"/>
              </w:rPr>
              <w:t xml:space="preserve">289214,8</w:t>
            </w:r>
          </w:p>
        </w:tc>
        <w:tc>
          <w:tcPr>
            <w:tcW w:w="1361" w:type="dxa"/>
          </w:tcPr>
          <w:p>
            <w:pPr>
              <w:pStyle w:val="0"/>
              <w:jc w:val="center"/>
            </w:pPr>
            <w:r>
              <w:rPr>
                <w:sz w:val="20"/>
              </w:rPr>
              <w:t xml:space="preserve">292887,8</w:t>
            </w:r>
          </w:p>
        </w:tc>
        <w:tc>
          <w:tcPr>
            <w:tcW w:w="1304" w:type="dxa"/>
          </w:tcPr>
          <w:p>
            <w:pPr>
              <w:pStyle w:val="0"/>
              <w:jc w:val="center"/>
            </w:pPr>
            <w:r>
              <w:rPr>
                <w:sz w:val="20"/>
              </w:rPr>
              <w:t xml:space="preserve">296519,6</w:t>
            </w:r>
          </w:p>
        </w:tc>
        <w:tc>
          <w:tcPr>
            <w:tcW w:w="1361" w:type="dxa"/>
          </w:tcPr>
          <w:p>
            <w:pPr>
              <w:pStyle w:val="0"/>
              <w:jc w:val="center"/>
            </w:pPr>
            <w:r>
              <w:rPr>
                <w:sz w:val="20"/>
              </w:rPr>
              <w:t xml:space="preserve">300226,1</w:t>
            </w:r>
          </w:p>
        </w:tc>
        <w:tc>
          <w:tcPr>
            <w:tcW w:w="1417" w:type="dxa"/>
          </w:tcPr>
          <w:p>
            <w:pPr>
              <w:pStyle w:val="0"/>
              <w:jc w:val="center"/>
            </w:pPr>
            <w:r>
              <w:rPr>
                <w:sz w:val="20"/>
              </w:rPr>
              <w:t xml:space="preserve">303297,4</w:t>
            </w:r>
          </w:p>
        </w:tc>
        <w:tc>
          <w:tcPr>
            <w:tcW w:w="1474" w:type="dxa"/>
          </w:tcPr>
          <w:p>
            <w:pPr>
              <w:pStyle w:val="0"/>
              <w:jc w:val="center"/>
            </w:pPr>
            <w:r>
              <w:rPr>
                <w:sz w:val="20"/>
              </w:rPr>
              <w:t xml:space="preserve">2986980,2</w:t>
            </w:r>
          </w:p>
        </w:tc>
      </w:tr>
      <w:tr>
        <w:tc>
          <w:tcPr>
            <w:tcW w:w="680" w:type="dxa"/>
          </w:tcPr>
          <w:p>
            <w:pPr>
              <w:pStyle w:val="0"/>
              <w:jc w:val="center"/>
            </w:pPr>
            <w:r>
              <w:rPr>
                <w:sz w:val="20"/>
              </w:rPr>
              <w:t xml:space="preserve">138</w:t>
            </w:r>
          </w:p>
        </w:tc>
        <w:tc>
          <w:tcPr>
            <w:gridSpan w:val="16"/>
            <w:tcW w:w="21997" w:type="dxa"/>
          </w:tcPr>
          <w:p>
            <w:pPr>
              <w:pStyle w:val="0"/>
            </w:pPr>
            <w:r>
              <w:rPr>
                <w:sz w:val="20"/>
              </w:rPr>
              <w:t xml:space="preserve">в том числе в разрезе ГРБС:</w:t>
            </w:r>
          </w:p>
        </w:tc>
      </w:tr>
      <w:tr>
        <w:tc>
          <w:tcPr>
            <w:tcW w:w="680" w:type="dxa"/>
          </w:tcPr>
          <w:p>
            <w:pPr>
              <w:pStyle w:val="0"/>
              <w:jc w:val="center"/>
            </w:pPr>
            <w:r>
              <w:rPr>
                <w:sz w:val="20"/>
              </w:rPr>
              <w:t xml:space="preserve">139</w:t>
            </w:r>
          </w:p>
        </w:tc>
        <w:tc>
          <w:tcPr>
            <w:tcW w:w="2268" w:type="dxa"/>
          </w:tcPr>
          <w:p>
            <w:pPr>
              <w:pStyle w:val="0"/>
            </w:pPr>
            <w:r>
              <w:rPr>
                <w:sz w:val="20"/>
              </w:rPr>
              <w:t xml:space="preserve">Министерство социальной политики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03300</w:t>
            </w:r>
          </w:p>
        </w:tc>
        <w:tc>
          <w:tcPr>
            <w:tcW w:w="1134" w:type="dxa"/>
          </w:tcPr>
          <w:p>
            <w:pPr>
              <w:pStyle w:val="0"/>
              <w:jc w:val="center"/>
            </w:pPr>
            <w:r>
              <w:rPr>
                <w:sz w:val="20"/>
              </w:rPr>
              <w:t xml:space="preserve">-</w:t>
            </w:r>
          </w:p>
        </w:tc>
        <w:tc>
          <w:tcPr>
            <w:tcW w:w="1417" w:type="dxa"/>
          </w:tcPr>
          <w:p>
            <w:pPr>
              <w:pStyle w:val="0"/>
              <w:jc w:val="center"/>
            </w:pPr>
            <w:r>
              <w:rPr>
                <w:sz w:val="20"/>
              </w:rPr>
              <w:t xml:space="preserve">94158,5</w:t>
            </w:r>
          </w:p>
        </w:tc>
        <w:tc>
          <w:tcPr>
            <w:tcW w:w="1417" w:type="dxa"/>
          </w:tcPr>
          <w:p>
            <w:pPr>
              <w:pStyle w:val="0"/>
              <w:jc w:val="center"/>
            </w:pPr>
            <w:r>
              <w:rPr>
                <w:sz w:val="20"/>
              </w:rPr>
              <w:t xml:space="preserve">138393,8</w:t>
            </w:r>
          </w:p>
        </w:tc>
        <w:tc>
          <w:tcPr>
            <w:tcW w:w="1417" w:type="dxa"/>
          </w:tcPr>
          <w:p>
            <w:pPr>
              <w:pStyle w:val="0"/>
              <w:jc w:val="center"/>
            </w:pPr>
            <w:r>
              <w:rPr>
                <w:sz w:val="20"/>
              </w:rPr>
              <w:t xml:space="preserve">126393,7</w:t>
            </w:r>
          </w:p>
        </w:tc>
        <w:tc>
          <w:tcPr>
            <w:tcW w:w="1417" w:type="dxa"/>
          </w:tcPr>
          <w:p>
            <w:pPr>
              <w:pStyle w:val="0"/>
              <w:jc w:val="center"/>
            </w:pPr>
            <w:r>
              <w:rPr>
                <w:sz w:val="20"/>
              </w:rPr>
              <w:t xml:space="preserve">126393,7</w:t>
            </w:r>
          </w:p>
        </w:tc>
        <w:tc>
          <w:tcPr>
            <w:tcW w:w="1361" w:type="dxa"/>
          </w:tcPr>
          <w:p>
            <w:pPr>
              <w:pStyle w:val="0"/>
              <w:jc w:val="center"/>
            </w:pPr>
            <w:r>
              <w:rPr>
                <w:sz w:val="20"/>
              </w:rPr>
              <w:t xml:space="preserve">124047,0</w:t>
            </w:r>
          </w:p>
        </w:tc>
        <w:tc>
          <w:tcPr>
            <w:tcW w:w="1361" w:type="dxa"/>
          </w:tcPr>
          <w:p>
            <w:pPr>
              <w:pStyle w:val="0"/>
              <w:jc w:val="center"/>
            </w:pPr>
            <w:r>
              <w:rPr>
                <w:sz w:val="20"/>
              </w:rPr>
              <w:t xml:space="preserve">125622,4</w:t>
            </w:r>
          </w:p>
        </w:tc>
        <w:tc>
          <w:tcPr>
            <w:tcW w:w="1304" w:type="dxa"/>
          </w:tcPr>
          <w:p>
            <w:pPr>
              <w:pStyle w:val="0"/>
              <w:jc w:val="center"/>
            </w:pPr>
            <w:r>
              <w:rPr>
                <w:sz w:val="20"/>
              </w:rPr>
              <w:t xml:space="preserve">127180,1</w:t>
            </w:r>
          </w:p>
        </w:tc>
        <w:tc>
          <w:tcPr>
            <w:tcW w:w="1361" w:type="dxa"/>
          </w:tcPr>
          <w:p>
            <w:pPr>
              <w:pStyle w:val="0"/>
              <w:jc w:val="center"/>
            </w:pPr>
            <w:r>
              <w:rPr>
                <w:sz w:val="20"/>
              </w:rPr>
              <w:t xml:space="preserve">128769,9</w:t>
            </w:r>
          </w:p>
        </w:tc>
        <w:tc>
          <w:tcPr>
            <w:tcW w:w="1417" w:type="dxa"/>
          </w:tcPr>
          <w:p>
            <w:pPr>
              <w:pStyle w:val="0"/>
              <w:jc w:val="center"/>
            </w:pPr>
            <w:r>
              <w:rPr>
                <w:sz w:val="20"/>
              </w:rPr>
              <w:t xml:space="preserve">129440,9</w:t>
            </w:r>
          </w:p>
        </w:tc>
        <w:tc>
          <w:tcPr>
            <w:tcW w:w="1474" w:type="dxa"/>
          </w:tcPr>
          <w:p>
            <w:pPr>
              <w:pStyle w:val="0"/>
              <w:jc w:val="center"/>
            </w:pPr>
            <w:r>
              <w:rPr>
                <w:sz w:val="20"/>
              </w:rPr>
              <w:t xml:space="preserve">1120400,0</w:t>
            </w:r>
          </w:p>
        </w:tc>
      </w:tr>
      <w:tr>
        <w:tc>
          <w:tcPr>
            <w:tcW w:w="680" w:type="dxa"/>
          </w:tcPr>
          <w:p>
            <w:pPr>
              <w:pStyle w:val="0"/>
              <w:jc w:val="center"/>
            </w:pPr>
            <w:r>
              <w:rPr>
                <w:sz w:val="20"/>
              </w:rPr>
              <w:t xml:space="preserve">140</w:t>
            </w:r>
          </w:p>
        </w:tc>
        <w:tc>
          <w:tcPr>
            <w:tcW w:w="2268" w:type="dxa"/>
          </w:tcPr>
          <w:p>
            <w:pPr>
              <w:pStyle w:val="0"/>
            </w:pPr>
            <w:r>
              <w:rPr>
                <w:sz w:val="20"/>
              </w:rPr>
              <w:t xml:space="preserve">Министерство образования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046</w:t>
            </w:r>
          </w:p>
        </w:tc>
        <w:tc>
          <w:tcPr>
            <w:tcW w:w="907" w:type="dxa"/>
          </w:tcPr>
          <w:p>
            <w:pPr>
              <w:pStyle w:val="0"/>
              <w:jc w:val="center"/>
            </w:pPr>
            <w:r>
              <w:rPr>
                <w:sz w:val="20"/>
              </w:rPr>
              <w:t xml:space="preserve">03300</w:t>
            </w:r>
          </w:p>
        </w:tc>
        <w:tc>
          <w:tcPr>
            <w:tcW w:w="1134" w:type="dxa"/>
          </w:tcPr>
          <w:p>
            <w:pPr>
              <w:pStyle w:val="0"/>
              <w:jc w:val="center"/>
            </w:pPr>
            <w:r>
              <w:rPr>
                <w:sz w:val="20"/>
              </w:rPr>
              <w:t xml:space="preserve">-</w:t>
            </w:r>
          </w:p>
        </w:tc>
        <w:tc>
          <w:tcPr>
            <w:tcW w:w="1417" w:type="dxa"/>
          </w:tcPr>
          <w:p>
            <w:pPr>
              <w:pStyle w:val="0"/>
              <w:jc w:val="center"/>
            </w:pPr>
            <w:r>
              <w:rPr>
                <w:sz w:val="20"/>
              </w:rPr>
              <w:t xml:space="preserve">299628,9</w:t>
            </w:r>
          </w:p>
        </w:tc>
        <w:tc>
          <w:tcPr>
            <w:tcW w:w="1417" w:type="dxa"/>
          </w:tcPr>
          <w:p>
            <w:pPr>
              <w:pStyle w:val="0"/>
              <w:jc w:val="center"/>
            </w:pPr>
            <w:r>
              <w:rPr>
                <w:sz w:val="20"/>
              </w:rPr>
              <w:t xml:space="preserve">329793,3</w:t>
            </w:r>
          </w:p>
        </w:tc>
        <w:tc>
          <w:tcPr>
            <w:tcW w:w="1417" w:type="dxa"/>
          </w:tcPr>
          <w:p>
            <w:pPr>
              <w:pStyle w:val="0"/>
              <w:jc w:val="center"/>
            </w:pPr>
            <w:r>
              <w:rPr>
                <w:sz w:val="20"/>
              </w:rPr>
              <w:t xml:space="preserve">194730,3</w:t>
            </w:r>
          </w:p>
        </w:tc>
        <w:tc>
          <w:tcPr>
            <w:tcW w:w="1417" w:type="dxa"/>
          </w:tcPr>
          <w:p>
            <w:pPr>
              <w:pStyle w:val="0"/>
              <w:jc w:val="center"/>
            </w:pPr>
            <w:r>
              <w:rPr>
                <w:sz w:val="20"/>
              </w:rPr>
              <w:t xml:space="preserve">194730,3</w:t>
            </w:r>
          </w:p>
        </w:tc>
        <w:tc>
          <w:tcPr>
            <w:tcW w:w="1361" w:type="dxa"/>
          </w:tcPr>
          <w:p>
            <w:pPr>
              <w:pStyle w:val="0"/>
              <w:jc w:val="center"/>
            </w:pPr>
            <w:r>
              <w:rPr>
                <w:sz w:val="20"/>
              </w:rPr>
              <w:t xml:space="preserve">164999,0</w:t>
            </w:r>
          </w:p>
        </w:tc>
        <w:tc>
          <w:tcPr>
            <w:tcW w:w="1361" w:type="dxa"/>
          </w:tcPr>
          <w:p>
            <w:pPr>
              <w:pStyle w:val="0"/>
              <w:jc w:val="center"/>
            </w:pPr>
            <w:r>
              <w:rPr>
                <w:sz w:val="20"/>
              </w:rPr>
              <w:t xml:space="preserve">167094,5</w:t>
            </w:r>
          </w:p>
        </w:tc>
        <w:tc>
          <w:tcPr>
            <w:tcW w:w="1304" w:type="dxa"/>
          </w:tcPr>
          <w:p>
            <w:pPr>
              <w:pStyle w:val="0"/>
              <w:jc w:val="center"/>
            </w:pPr>
            <w:r>
              <w:rPr>
                <w:sz w:val="20"/>
              </w:rPr>
              <w:t xml:space="preserve">169166,5</w:t>
            </w:r>
          </w:p>
        </w:tc>
        <w:tc>
          <w:tcPr>
            <w:tcW w:w="1361" w:type="dxa"/>
          </w:tcPr>
          <w:p>
            <w:pPr>
              <w:pStyle w:val="0"/>
              <w:jc w:val="center"/>
            </w:pPr>
            <w:r>
              <w:rPr>
                <w:sz w:val="20"/>
              </w:rPr>
              <w:t xml:space="preserve">171281,0</w:t>
            </w:r>
          </w:p>
        </w:tc>
        <w:tc>
          <w:tcPr>
            <w:tcW w:w="1417" w:type="dxa"/>
          </w:tcPr>
          <w:p>
            <w:pPr>
              <w:pStyle w:val="0"/>
              <w:jc w:val="center"/>
            </w:pPr>
            <w:r>
              <w:rPr>
                <w:sz w:val="20"/>
              </w:rPr>
              <w:t xml:space="preserve">173679,0</w:t>
            </w:r>
          </w:p>
        </w:tc>
        <w:tc>
          <w:tcPr>
            <w:tcW w:w="1474" w:type="dxa"/>
          </w:tcPr>
          <w:p>
            <w:pPr>
              <w:pStyle w:val="0"/>
              <w:jc w:val="center"/>
            </w:pPr>
            <w:r>
              <w:rPr>
                <w:sz w:val="20"/>
              </w:rPr>
              <w:t xml:space="preserve">1865102,8</w:t>
            </w:r>
          </w:p>
        </w:tc>
      </w:tr>
      <w:tr>
        <w:tc>
          <w:tcPr>
            <w:tcW w:w="680" w:type="dxa"/>
          </w:tcPr>
          <w:p>
            <w:pPr>
              <w:pStyle w:val="0"/>
              <w:jc w:val="center"/>
            </w:pPr>
            <w:r>
              <w:rPr>
                <w:sz w:val="20"/>
              </w:rPr>
              <w:t xml:space="preserve">141</w:t>
            </w:r>
          </w:p>
        </w:tc>
        <w:tc>
          <w:tcPr>
            <w:tcW w:w="2268" w:type="dxa"/>
          </w:tcPr>
          <w:p>
            <w:pPr>
              <w:pStyle w:val="0"/>
            </w:pPr>
            <w:r>
              <w:rPr>
                <w:sz w:val="20"/>
              </w:rPr>
              <w:t xml:space="preserve">Министерство спорта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125</w:t>
            </w:r>
          </w:p>
        </w:tc>
        <w:tc>
          <w:tcPr>
            <w:tcW w:w="907" w:type="dxa"/>
          </w:tcPr>
          <w:p>
            <w:pPr>
              <w:pStyle w:val="0"/>
              <w:jc w:val="center"/>
            </w:pPr>
            <w:r>
              <w:rPr>
                <w:sz w:val="20"/>
              </w:rPr>
              <w:t xml:space="preserve">03300</w:t>
            </w:r>
          </w:p>
        </w:tc>
        <w:tc>
          <w:tcPr>
            <w:tcW w:w="1134" w:type="dxa"/>
          </w:tcPr>
          <w:p>
            <w:pPr>
              <w:pStyle w:val="0"/>
              <w:jc w:val="center"/>
            </w:pPr>
            <w:r>
              <w:rPr>
                <w:sz w:val="20"/>
              </w:rPr>
              <w:t xml:space="preserve">-</w:t>
            </w:r>
          </w:p>
        </w:tc>
        <w:tc>
          <w:tcPr>
            <w:tcW w:w="1417" w:type="dxa"/>
          </w:tcPr>
          <w:p>
            <w:pPr>
              <w:pStyle w:val="0"/>
              <w:jc w:val="center"/>
            </w:pPr>
            <w:r>
              <w:rPr>
                <w:sz w:val="20"/>
              </w:rPr>
              <w:t xml:space="preserve">153,0</w:t>
            </w:r>
          </w:p>
        </w:tc>
        <w:tc>
          <w:tcPr>
            <w:tcW w:w="1417" w:type="dxa"/>
          </w:tcPr>
          <w:p>
            <w:pPr>
              <w:pStyle w:val="0"/>
              <w:jc w:val="center"/>
            </w:pPr>
            <w:r>
              <w:rPr>
                <w:sz w:val="20"/>
              </w:rPr>
              <w:t xml:space="preserve">153,0</w:t>
            </w:r>
          </w:p>
        </w:tc>
        <w:tc>
          <w:tcPr>
            <w:tcW w:w="1417" w:type="dxa"/>
          </w:tcPr>
          <w:p>
            <w:pPr>
              <w:pStyle w:val="0"/>
              <w:jc w:val="center"/>
            </w:pPr>
            <w:r>
              <w:rPr>
                <w:sz w:val="20"/>
              </w:rPr>
              <w:t xml:space="preserve">153,0</w:t>
            </w:r>
          </w:p>
        </w:tc>
        <w:tc>
          <w:tcPr>
            <w:tcW w:w="1417" w:type="dxa"/>
          </w:tcPr>
          <w:p>
            <w:pPr>
              <w:pStyle w:val="0"/>
              <w:jc w:val="center"/>
            </w:pPr>
            <w:r>
              <w:rPr>
                <w:sz w:val="20"/>
              </w:rPr>
              <w:t xml:space="preserve">153,0</w:t>
            </w:r>
          </w:p>
        </w:tc>
        <w:tc>
          <w:tcPr>
            <w:tcW w:w="1361" w:type="dxa"/>
          </w:tcPr>
          <w:p>
            <w:pPr>
              <w:pStyle w:val="0"/>
              <w:jc w:val="center"/>
            </w:pPr>
            <w:r>
              <w:rPr>
                <w:sz w:val="20"/>
              </w:rPr>
              <w:t xml:space="preserve">168,8</w:t>
            </w:r>
          </w:p>
        </w:tc>
        <w:tc>
          <w:tcPr>
            <w:tcW w:w="1361" w:type="dxa"/>
          </w:tcPr>
          <w:p>
            <w:pPr>
              <w:pStyle w:val="0"/>
              <w:jc w:val="center"/>
            </w:pPr>
            <w:r>
              <w:rPr>
                <w:sz w:val="20"/>
              </w:rPr>
              <w:t xml:space="preserve">170,9</w:t>
            </w:r>
          </w:p>
        </w:tc>
        <w:tc>
          <w:tcPr>
            <w:tcW w:w="1304" w:type="dxa"/>
          </w:tcPr>
          <w:p>
            <w:pPr>
              <w:pStyle w:val="0"/>
              <w:jc w:val="center"/>
            </w:pPr>
            <w:r>
              <w:rPr>
                <w:sz w:val="20"/>
              </w:rPr>
              <w:t xml:space="preserve">173,0</w:t>
            </w:r>
          </w:p>
        </w:tc>
        <w:tc>
          <w:tcPr>
            <w:tcW w:w="1361" w:type="dxa"/>
          </w:tcPr>
          <w:p>
            <w:pPr>
              <w:pStyle w:val="0"/>
              <w:jc w:val="center"/>
            </w:pPr>
            <w:r>
              <w:rPr>
                <w:sz w:val="20"/>
              </w:rPr>
              <w:t xml:space="preserve">175,2</w:t>
            </w:r>
          </w:p>
        </w:tc>
        <w:tc>
          <w:tcPr>
            <w:tcW w:w="1417" w:type="dxa"/>
          </w:tcPr>
          <w:p>
            <w:pPr>
              <w:pStyle w:val="0"/>
              <w:jc w:val="center"/>
            </w:pPr>
            <w:r>
              <w:rPr>
                <w:sz w:val="20"/>
              </w:rPr>
              <w:t xml:space="preserve">177,5</w:t>
            </w:r>
          </w:p>
        </w:tc>
        <w:tc>
          <w:tcPr>
            <w:tcW w:w="1474" w:type="dxa"/>
          </w:tcPr>
          <w:p>
            <w:pPr>
              <w:pStyle w:val="0"/>
              <w:jc w:val="center"/>
            </w:pPr>
            <w:r>
              <w:rPr>
                <w:sz w:val="20"/>
              </w:rPr>
              <w:t xml:space="preserve">1477,4</w:t>
            </w:r>
          </w:p>
        </w:tc>
      </w:tr>
      <w:tr>
        <w:tc>
          <w:tcPr>
            <w:tcW w:w="680" w:type="dxa"/>
          </w:tcPr>
          <w:p>
            <w:pPr>
              <w:pStyle w:val="0"/>
              <w:jc w:val="center"/>
            </w:pPr>
            <w:r>
              <w:rPr>
                <w:sz w:val="20"/>
              </w:rPr>
              <w:t xml:space="preserve">142</w:t>
            </w:r>
          </w:p>
        </w:tc>
        <w:tc>
          <w:tcPr>
            <w:tcW w:w="2268" w:type="dxa"/>
          </w:tcPr>
          <w:p>
            <w:pPr>
              <w:pStyle w:val="0"/>
            </w:pPr>
            <w:r>
              <w:rPr>
                <w:sz w:val="20"/>
              </w:rPr>
              <w:t xml:space="preserve">Финансирование за счет всех источников, в том числе:</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pPr>
            <w:r>
              <w:rPr>
                <w:sz w:val="20"/>
              </w:rPr>
            </w:r>
          </w:p>
        </w:tc>
        <w:tc>
          <w:tcPr>
            <w:tcW w:w="1134" w:type="dxa"/>
          </w:tcPr>
          <w:p>
            <w:pPr>
              <w:pStyle w:val="0"/>
              <w:jc w:val="center"/>
            </w:pPr>
            <w:r>
              <w:rPr>
                <w:sz w:val="20"/>
              </w:rPr>
              <w:t xml:space="preserve">-</w:t>
            </w:r>
          </w:p>
        </w:tc>
        <w:tc>
          <w:tcPr>
            <w:tcW w:w="1417" w:type="dxa"/>
          </w:tcPr>
          <w:p>
            <w:pPr>
              <w:pStyle w:val="0"/>
              <w:jc w:val="center"/>
            </w:pPr>
            <w:r>
              <w:rPr>
                <w:sz w:val="20"/>
              </w:rPr>
              <w:t xml:space="preserve">393940,4</w:t>
            </w:r>
          </w:p>
        </w:tc>
        <w:tc>
          <w:tcPr>
            <w:tcW w:w="1417" w:type="dxa"/>
          </w:tcPr>
          <w:p>
            <w:pPr>
              <w:pStyle w:val="0"/>
              <w:jc w:val="center"/>
            </w:pPr>
            <w:r>
              <w:rPr>
                <w:sz w:val="20"/>
              </w:rPr>
              <w:t xml:space="preserve">468340,1</w:t>
            </w:r>
          </w:p>
        </w:tc>
        <w:tc>
          <w:tcPr>
            <w:tcW w:w="1417" w:type="dxa"/>
          </w:tcPr>
          <w:p>
            <w:pPr>
              <w:pStyle w:val="0"/>
              <w:jc w:val="center"/>
            </w:pPr>
            <w:r>
              <w:rPr>
                <w:sz w:val="20"/>
              </w:rPr>
              <w:t xml:space="preserve">321277,0</w:t>
            </w:r>
          </w:p>
        </w:tc>
        <w:tc>
          <w:tcPr>
            <w:tcW w:w="1417" w:type="dxa"/>
          </w:tcPr>
          <w:p>
            <w:pPr>
              <w:pStyle w:val="0"/>
              <w:jc w:val="center"/>
            </w:pPr>
            <w:r>
              <w:rPr>
                <w:sz w:val="20"/>
              </w:rPr>
              <w:t xml:space="preserve">321277,0</w:t>
            </w:r>
          </w:p>
        </w:tc>
        <w:tc>
          <w:tcPr>
            <w:tcW w:w="1361" w:type="dxa"/>
          </w:tcPr>
          <w:p>
            <w:pPr>
              <w:pStyle w:val="0"/>
              <w:jc w:val="center"/>
            </w:pPr>
            <w:r>
              <w:rPr>
                <w:sz w:val="20"/>
              </w:rPr>
              <w:t xml:space="preserve">289214,8</w:t>
            </w:r>
          </w:p>
        </w:tc>
        <w:tc>
          <w:tcPr>
            <w:tcW w:w="1361" w:type="dxa"/>
          </w:tcPr>
          <w:p>
            <w:pPr>
              <w:pStyle w:val="0"/>
              <w:jc w:val="center"/>
            </w:pPr>
            <w:r>
              <w:rPr>
                <w:sz w:val="20"/>
              </w:rPr>
              <w:t xml:space="preserve">292887,8</w:t>
            </w:r>
          </w:p>
        </w:tc>
        <w:tc>
          <w:tcPr>
            <w:tcW w:w="1304" w:type="dxa"/>
          </w:tcPr>
          <w:p>
            <w:pPr>
              <w:pStyle w:val="0"/>
              <w:jc w:val="center"/>
            </w:pPr>
            <w:r>
              <w:rPr>
                <w:sz w:val="20"/>
              </w:rPr>
              <w:t xml:space="preserve">296519,6</w:t>
            </w:r>
          </w:p>
        </w:tc>
        <w:tc>
          <w:tcPr>
            <w:tcW w:w="1361" w:type="dxa"/>
          </w:tcPr>
          <w:p>
            <w:pPr>
              <w:pStyle w:val="0"/>
              <w:jc w:val="center"/>
            </w:pPr>
            <w:r>
              <w:rPr>
                <w:sz w:val="20"/>
              </w:rPr>
              <w:t xml:space="preserve">300226,1</w:t>
            </w:r>
          </w:p>
        </w:tc>
        <w:tc>
          <w:tcPr>
            <w:tcW w:w="1417" w:type="dxa"/>
          </w:tcPr>
          <w:p>
            <w:pPr>
              <w:pStyle w:val="0"/>
              <w:jc w:val="center"/>
            </w:pPr>
            <w:r>
              <w:rPr>
                <w:sz w:val="20"/>
              </w:rPr>
              <w:t xml:space="preserve">303297,4</w:t>
            </w:r>
          </w:p>
        </w:tc>
        <w:tc>
          <w:tcPr>
            <w:tcW w:w="1474" w:type="dxa"/>
          </w:tcPr>
          <w:p>
            <w:pPr>
              <w:pStyle w:val="0"/>
              <w:jc w:val="center"/>
            </w:pPr>
            <w:r>
              <w:rPr>
                <w:sz w:val="20"/>
              </w:rPr>
              <w:t xml:space="preserve">2986980,2</w:t>
            </w:r>
          </w:p>
        </w:tc>
      </w:tr>
      <w:tr>
        <w:tc>
          <w:tcPr>
            <w:tcW w:w="680" w:type="dxa"/>
          </w:tcPr>
          <w:p>
            <w:pPr>
              <w:pStyle w:val="0"/>
              <w:jc w:val="center"/>
            </w:pPr>
            <w:r>
              <w:rPr>
                <w:sz w:val="20"/>
              </w:rPr>
              <w:t xml:space="preserve">143</w:t>
            </w:r>
          </w:p>
        </w:tc>
        <w:tc>
          <w:tcPr>
            <w:tcW w:w="2268" w:type="dxa"/>
          </w:tcPr>
          <w:p>
            <w:pPr>
              <w:pStyle w:val="0"/>
            </w:pPr>
            <w:r>
              <w:rPr>
                <w:sz w:val="20"/>
              </w:rPr>
              <w:t xml:space="preserve">за счет средств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03300</w:t>
            </w:r>
          </w:p>
        </w:tc>
        <w:tc>
          <w:tcPr>
            <w:tcW w:w="1134" w:type="dxa"/>
          </w:tcPr>
          <w:p>
            <w:pPr>
              <w:pStyle w:val="0"/>
              <w:jc w:val="center"/>
            </w:pPr>
            <w:r>
              <w:rPr>
                <w:sz w:val="20"/>
              </w:rPr>
              <w:t xml:space="preserve">-</w:t>
            </w:r>
          </w:p>
        </w:tc>
        <w:tc>
          <w:tcPr>
            <w:tcW w:w="1417" w:type="dxa"/>
          </w:tcPr>
          <w:p>
            <w:pPr>
              <w:pStyle w:val="0"/>
              <w:jc w:val="center"/>
            </w:pPr>
            <w:r>
              <w:rPr>
                <w:sz w:val="20"/>
              </w:rPr>
              <w:t xml:space="preserve">393940,4</w:t>
            </w:r>
          </w:p>
        </w:tc>
        <w:tc>
          <w:tcPr>
            <w:tcW w:w="1417" w:type="dxa"/>
          </w:tcPr>
          <w:p>
            <w:pPr>
              <w:pStyle w:val="0"/>
              <w:jc w:val="center"/>
            </w:pPr>
            <w:r>
              <w:rPr>
                <w:sz w:val="20"/>
              </w:rPr>
              <w:t xml:space="preserve">468340,1</w:t>
            </w:r>
          </w:p>
        </w:tc>
        <w:tc>
          <w:tcPr>
            <w:tcW w:w="1417" w:type="dxa"/>
          </w:tcPr>
          <w:p>
            <w:pPr>
              <w:pStyle w:val="0"/>
              <w:jc w:val="center"/>
            </w:pPr>
            <w:r>
              <w:rPr>
                <w:sz w:val="20"/>
              </w:rPr>
              <w:t xml:space="preserve">321277,0</w:t>
            </w:r>
          </w:p>
        </w:tc>
        <w:tc>
          <w:tcPr>
            <w:tcW w:w="1417" w:type="dxa"/>
          </w:tcPr>
          <w:p>
            <w:pPr>
              <w:pStyle w:val="0"/>
              <w:jc w:val="center"/>
            </w:pPr>
            <w:r>
              <w:rPr>
                <w:sz w:val="20"/>
              </w:rPr>
              <w:t xml:space="preserve">321277,0</w:t>
            </w:r>
          </w:p>
        </w:tc>
        <w:tc>
          <w:tcPr>
            <w:tcW w:w="1361" w:type="dxa"/>
          </w:tcPr>
          <w:p>
            <w:pPr>
              <w:pStyle w:val="0"/>
              <w:jc w:val="center"/>
            </w:pPr>
            <w:r>
              <w:rPr>
                <w:sz w:val="20"/>
              </w:rPr>
              <w:t xml:space="preserve">289214,8</w:t>
            </w:r>
          </w:p>
        </w:tc>
        <w:tc>
          <w:tcPr>
            <w:tcW w:w="1361" w:type="dxa"/>
          </w:tcPr>
          <w:p>
            <w:pPr>
              <w:pStyle w:val="0"/>
              <w:jc w:val="center"/>
            </w:pPr>
            <w:r>
              <w:rPr>
                <w:sz w:val="20"/>
              </w:rPr>
              <w:t xml:space="preserve">292887,8</w:t>
            </w:r>
          </w:p>
        </w:tc>
        <w:tc>
          <w:tcPr>
            <w:tcW w:w="1304" w:type="dxa"/>
          </w:tcPr>
          <w:p>
            <w:pPr>
              <w:pStyle w:val="0"/>
              <w:jc w:val="center"/>
            </w:pPr>
            <w:r>
              <w:rPr>
                <w:sz w:val="20"/>
              </w:rPr>
              <w:t xml:space="preserve">296519,6</w:t>
            </w:r>
          </w:p>
        </w:tc>
        <w:tc>
          <w:tcPr>
            <w:tcW w:w="1361" w:type="dxa"/>
          </w:tcPr>
          <w:p>
            <w:pPr>
              <w:pStyle w:val="0"/>
              <w:jc w:val="center"/>
            </w:pPr>
            <w:r>
              <w:rPr>
                <w:sz w:val="20"/>
              </w:rPr>
              <w:t xml:space="preserve">300226,1</w:t>
            </w:r>
          </w:p>
        </w:tc>
        <w:tc>
          <w:tcPr>
            <w:tcW w:w="1417" w:type="dxa"/>
          </w:tcPr>
          <w:p>
            <w:pPr>
              <w:pStyle w:val="0"/>
              <w:jc w:val="center"/>
            </w:pPr>
            <w:r>
              <w:rPr>
                <w:sz w:val="20"/>
              </w:rPr>
              <w:t xml:space="preserve">303297,4</w:t>
            </w:r>
          </w:p>
        </w:tc>
        <w:tc>
          <w:tcPr>
            <w:tcW w:w="1474" w:type="dxa"/>
          </w:tcPr>
          <w:p>
            <w:pPr>
              <w:pStyle w:val="0"/>
              <w:jc w:val="center"/>
            </w:pPr>
            <w:r>
              <w:rPr>
                <w:sz w:val="20"/>
              </w:rPr>
              <w:t xml:space="preserve">2986980,2</w:t>
            </w:r>
          </w:p>
        </w:tc>
      </w:tr>
      <w:tr>
        <w:tc>
          <w:tcPr>
            <w:tcW w:w="680" w:type="dxa"/>
          </w:tcPr>
          <w:p>
            <w:pPr>
              <w:pStyle w:val="0"/>
              <w:jc w:val="center"/>
            </w:pPr>
            <w:r>
              <w:rPr>
                <w:sz w:val="20"/>
              </w:rPr>
              <w:t xml:space="preserve">144</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680" w:type="dxa"/>
          </w:tcPr>
          <w:p>
            <w:pPr>
              <w:pStyle w:val="0"/>
              <w:jc w:val="center"/>
            </w:pPr>
            <w:r>
              <w:rPr>
                <w:sz w:val="20"/>
              </w:rPr>
              <w:t xml:space="preserve">145</w:t>
            </w:r>
          </w:p>
        </w:tc>
        <w:tc>
          <w:tcPr>
            <w:gridSpan w:val="16"/>
            <w:tcW w:w="21997" w:type="dxa"/>
          </w:tcPr>
          <w:p>
            <w:pPr>
              <w:pStyle w:val="0"/>
            </w:pPr>
            <w:r>
              <w:rPr>
                <w:sz w:val="20"/>
              </w:rPr>
              <w:t xml:space="preserve">3.1. Основное мероприятие "Социальная поддержка в сфере отдыха и оздоровления детей"</w:t>
            </w:r>
          </w:p>
        </w:tc>
      </w:tr>
      <w:tr>
        <w:tc>
          <w:tcPr>
            <w:tcW w:w="680" w:type="dxa"/>
          </w:tcPr>
          <w:p>
            <w:pPr>
              <w:pStyle w:val="0"/>
              <w:jc w:val="center"/>
            </w:pPr>
            <w:r>
              <w:rPr>
                <w:sz w:val="20"/>
              </w:rPr>
              <w:t xml:space="preserve">146</w:t>
            </w:r>
          </w:p>
        </w:tc>
        <w:tc>
          <w:tcPr>
            <w:tcW w:w="2268" w:type="dxa"/>
          </w:tcPr>
          <w:p>
            <w:pPr>
              <w:pStyle w:val="0"/>
            </w:pPr>
            <w:r>
              <w:rPr>
                <w:sz w:val="20"/>
              </w:rPr>
              <w:t xml:space="preserve">Показатель 3.1.1. Численность детей, охваченных различными формами отдыха, оздоровления, занятости, а также получивших меры социальной поддержки в сфере отдыха и оздоровления детей в Калининградской области (в год)</w:t>
            </w:r>
          </w:p>
        </w:tc>
        <w:tc>
          <w:tcPr>
            <w:tcW w:w="964" w:type="dxa"/>
          </w:tcPr>
          <w:p>
            <w:pPr>
              <w:pStyle w:val="0"/>
              <w:jc w:val="center"/>
            </w:pPr>
            <w:r>
              <w:rPr>
                <w:sz w:val="20"/>
              </w:rPr>
              <w:t xml:space="preserve">Чел.</w:t>
            </w:r>
          </w:p>
        </w:tc>
        <w:tc>
          <w:tcPr>
            <w:tcW w:w="1871" w:type="dxa"/>
          </w:tcPr>
          <w:p>
            <w:pPr>
              <w:pStyle w:val="0"/>
            </w:pPr>
            <w:r>
              <w:rPr>
                <w:sz w:val="20"/>
              </w:rPr>
              <w:t xml:space="preserve">Министерство образования Калининградской области, Министерство социальной политики Калининградской области, Министерство спорта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127070</w:t>
            </w:r>
          </w:p>
        </w:tc>
        <w:tc>
          <w:tcPr>
            <w:tcW w:w="1417" w:type="dxa"/>
          </w:tcPr>
          <w:p>
            <w:pPr>
              <w:pStyle w:val="0"/>
              <w:jc w:val="center"/>
            </w:pPr>
            <w:r>
              <w:rPr>
                <w:sz w:val="20"/>
              </w:rPr>
              <w:t xml:space="preserve">132400</w:t>
            </w:r>
          </w:p>
        </w:tc>
        <w:tc>
          <w:tcPr>
            <w:tcW w:w="1417" w:type="dxa"/>
          </w:tcPr>
          <w:p>
            <w:pPr>
              <w:pStyle w:val="0"/>
              <w:jc w:val="center"/>
            </w:pPr>
            <w:r>
              <w:rPr>
                <w:sz w:val="20"/>
              </w:rPr>
              <w:t xml:space="preserve">135214</w:t>
            </w:r>
          </w:p>
        </w:tc>
        <w:tc>
          <w:tcPr>
            <w:tcW w:w="1417" w:type="dxa"/>
          </w:tcPr>
          <w:p>
            <w:pPr>
              <w:pStyle w:val="0"/>
              <w:jc w:val="center"/>
            </w:pPr>
            <w:r>
              <w:rPr>
                <w:sz w:val="20"/>
              </w:rPr>
              <w:t xml:space="preserve">138297</w:t>
            </w:r>
          </w:p>
        </w:tc>
        <w:tc>
          <w:tcPr>
            <w:tcW w:w="1417" w:type="dxa"/>
          </w:tcPr>
          <w:p>
            <w:pPr>
              <w:pStyle w:val="0"/>
              <w:jc w:val="center"/>
            </w:pPr>
            <w:r>
              <w:rPr>
                <w:sz w:val="20"/>
              </w:rPr>
              <w:t xml:space="preserve">140468</w:t>
            </w:r>
          </w:p>
        </w:tc>
        <w:tc>
          <w:tcPr>
            <w:tcW w:w="1361" w:type="dxa"/>
          </w:tcPr>
          <w:p>
            <w:pPr>
              <w:pStyle w:val="0"/>
              <w:jc w:val="center"/>
            </w:pPr>
            <w:r>
              <w:rPr>
                <w:sz w:val="20"/>
              </w:rPr>
              <w:t xml:space="preserve">142674</w:t>
            </w:r>
          </w:p>
        </w:tc>
        <w:tc>
          <w:tcPr>
            <w:tcW w:w="1361" w:type="dxa"/>
          </w:tcPr>
          <w:p>
            <w:pPr>
              <w:pStyle w:val="0"/>
              <w:jc w:val="center"/>
            </w:pPr>
            <w:r>
              <w:rPr>
                <w:sz w:val="20"/>
              </w:rPr>
              <w:t xml:space="preserve">142674</w:t>
            </w:r>
          </w:p>
        </w:tc>
        <w:tc>
          <w:tcPr>
            <w:tcW w:w="1304" w:type="dxa"/>
          </w:tcPr>
          <w:p>
            <w:pPr>
              <w:pStyle w:val="0"/>
              <w:jc w:val="center"/>
            </w:pPr>
            <w:r>
              <w:rPr>
                <w:sz w:val="20"/>
              </w:rPr>
              <w:t xml:space="preserve">142674</w:t>
            </w:r>
          </w:p>
        </w:tc>
        <w:tc>
          <w:tcPr>
            <w:tcW w:w="1361" w:type="dxa"/>
          </w:tcPr>
          <w:p>
            <w:pPr>
              <w:pStyle w:val="0"/>
              <w:jc w:val="center"/>
            </w:pPr>
            <w:r>
              <w:rPr>
                <w:sz w:val="20"/>
              </w:rPr>
              <w:t xml:space="preserve">142674</w:t>
            </w:r>
          </w:p>
        </w:tc>
        <w:tc>
          <w:tcPr>
            <w:tcW w:w="1417" w:type="dxa"/>
          </w:tcPr>
          <w:p>
            <w:pPr>
              <w:pStyle w:val="0"/>
              <w:jc w:val="center"/>
            </w:pPr>
            <w:r>
              <w:rPr>
                <w:sz w:val="20"/>
              </w:rPr>
              <w:t xml:space="preserve">142674</w:t>
            </w:r>
          </w:p>
        </w:tc>
        <w:tc>
          <w:tcPr>
            <w:tcW w:w="1474" w:type="dxa"/>
          </w:tcPr>
          <w:p>
            <w:pPr>
              <w:pStyle w:val="0"/>
              <w:jc w:val="center"/>
            </w:pPr>
            <w:r>
              <w:rPr>
                <w:sz w:val="20"/>
              </w:rPr>
              <w:t xml:space="preserve">-</w:t>
            </w:r>
          </w:p>
        </w:tc>
      </w:tr>
      <w:tr>
        <w:tc>
          <w:tcPr>
            <w:tcW w:w="680" w:type="dxa"/>
          </w:tcPr>
          <w:p>
            <w:pPr>
              <w:pStyle w:val="0"/>
              <w:jc w:val="center"/>
            </w:pPr>
            <w:r>
              <w:rPr>
                <w:sz w:val="20"/>
              </w:rPr>
              <w:t xml:space="preserve">147</w:t>
            </w:r>
          </w:p>
        </w:tc>
        <w:tc>
          <w:tcPr>
            <w:tcW w:w="2268" w:type="dxa"/>
          </w:tcPr>
          <w:p>
            <w:pPr>
              <w:pStyle w:val="0"/>
            </w:pPr>
            <w:r>
              <w:rPr>
                <w:sz w:val="20"/>
              </w:rPr>
              <w:t xml:space="preserve">Показатель 3.1.2. Количество созданных и функционирующих организаций отдыха и оздоровления детей палаточного типа (в год)</w:t>
            </w:r>
          </w:p>
        </w:tc>
        <w:tc>
          <w:tcPr>
            <w:tcW w:w="964" w:type="dxa"/>
          </w:tcPr>
          <w:p>
            <w:pPr>
              <w:pStyle w:val="0"/>
              <w:jc w:val="center"/>
            </w:pPr>
            <w:r>
              <w:rPr>
                <w:sz w:val="20"/>
              </w:rPr>
              <w:t xml:space="preserve">Ед.</w:t>
            </w:r>
          </w:p>
        </w:tc>
        <w:tc>
          <w:tcPr>
            <w:tcW w:w="1871" w:type="dxa"/>
          </w:tcPr>
          <w:p>
            <w:pPr>
              <w:pStyle w:val="0"/>
            </w:pPr>
            <w:r>
              <w:rPr>
                <w:sz w:val="20"/>
              </w:rPr>
              <w:t xml:space="preserve">Министерство образования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6</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r>
      <w:tr>
        <w:tc>
          <w:tcPr>
            <w:tcW w:w="680" w:type="dxa"/>
          </w:tcPr>
          <w:p>
            <w:pPr>
              <w:pStyle w:val="0"/>
              <w:jc w:val="center"/>
            </w:pPr>
            <w:r>
              <w:rPr>
                <w:sz w:val="20"/>
              </w:rPr>
              <w:t xml:space="preserve">148</w:t>
            </w:r>
          </w:p>
        </w:tc>
        <w:tc>
          <w:tcPr>
            <w:tcW w:w="2268" w:type="dxa"/>
          </w:tcPr>
          <w:p>
            <w:pPr>
              <w:pStyle w:val="0"/>
            </w:pPr>
            <w:r>
              <w:rPr>
                <w:sz w:val="20"/>
              </w:rPr>
              <w:t xml:space="preserve">Показатель 3.1.3. Количество созданных некапитальных объектов (быстровозводимых конструкций) (в год)</w:t>
            </w:r>
          </w:p>
        </w:tc>
        <w:tc>
          <w:tcPr>
            <w:tcW w:w="964" w:type="dxa"/>
          </w:tcPr>
          <w:p>
            <w:pPr>
              <w:pStyle w:val="0"/>
              <w:jc w:val="center"/>
            </w:pPr>
            <w:r>
              <w:rPr>
                <w:sz w:val="20"/>
              </w:rPr>
              <w:t xml:space="preserve">Ед.</w:t>
            </w:r>
          </w:p>
        </w:tc>
        <w:tc>
          <w:tcPr>
            <w:tcW w:w="1871" w:type="dxa"/>
          </w:tcPr>
          <w:p>
            <w:pPr>
              <w:pStyle w:val="0"/>
            </w:pPr>
            <w:r>
              <w:rPr>
                <w:sz w:val="20"/>
              </w:rPr>
              <w:t xml:space="preserve">Министерство образования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2</w:t>
            </w:r>
          </w:p>
        </w:tc>
        <w:tc>
          <w:tcPr>
            <w:tcW w:w="1417" w:type="dxa"/>
          </w:tcPr>
          <w:p>
            <w:pPr>
              <w:pStyle w:val="0"/>
              <w:jc w:val="center"/>
            </w:pPr>
            <w:r>
              <w:rPr>
                <w:sz w:val="20"/>
              </w:rPr>
              <w:t xml:space="preserve">3</w:t>
            </w:r>
          </w:p>
        </w:tc>
        <w:tc>
          <w:tcPr>
            <w:tcW w:w="1417" w:type="dxa"/>
          </w:tcPr>
          <w:p>
            <w:pPr>
              <w:pStyle w:val="0"/>
              <w:jc w:val="center"/>
            </w:pPr>
            <w:r>
              <w:rPr>
                <w:sz w:val="20"/>
              </w:rPr>
              <w:t xml:space="preserve">1</w:t>
            </w:r>
          </w:p>
        </w:tc>
        <w:tc>
          <w:tcPr>
            <w:tcW w:w="1361" w:type="dxa"/>
          </w:tcPr>
          <w:p>
            <w:pPr>
              <w:pStyle w:val="0"/>
              <w:jc w:val="center"/>
            </w:pPr>
            <w:r>
              <w:rPr>
                <w:sz w:val="20"/>
              </w:rPr>
              <w:t xml:space="preserve">1</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r>
      <w:tr>
        <w:tc>
          <w:tcPr>
            <w:tcW w:w="680" w:type="dxa"/>
          </w:tcPr>
          <w:p>
            <w:pPr>
              <w:pStyle w:val="0"/>
              <w:jc w:val="center"/>
            </w:pPr>
            <w:r>
              <w:rPr>
                <w:sz w:val="20"/>
              </w:rPr>
              <w:t xml:space="preserve">149</w:t>
            </w:r>
          </w:p>
        </w:tc>
        <w:tc>
          <w:tcPr>
            <w:tcW w:w="2268"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018, 046, 125</w:t>
            </w:r>
          </w:p>
        </w:tc>
        <w:tc>
          <w:tcPr>
            <w:tcW w:w="907" w:type="dxa"/>
          </w:tcPr>
          <w:p>
            <w:pPr>
              <w:pStyle w:val="0"/>
              <w:jc w:val="center"/>
            </w:pPr>
            <w:r>
              <w:rPr>
                <w:sz w:val="20"/>
              </w:rPr>
              <w:t xml:space="preserve">03301</w:t>
            </w:r>
          </w:p>
        </w:tc>
        <w:tc>
          <w:tcPr>
            <w:tcW w:w="1134" w:type="dxa"/>
          </w:tcPr>
          <w:p>
            <w:pPr>
              <w:pStyle w:val="0"/>
              <w:jc w:val="center"/>
            </w:pPr>
            <w:r>
              <w:rPr>
                <w:sz w:val="20"/>
              </w:rPr>
              <w:t xml:space="preserve">-</w:t>
            </w:r>
          </w:p>
        </w:tc>
        <w:tc>
          <w:tcPr>
            <w:tcW w:w="1417" w:type="dxa"/>
          </w:tcPr>
          <w:p>
            <w:pPr>
              <w:pStyle w:val="0"/>
              <w:jc w:val="center"/>
            </w:pPr>
            <w:r>
              <w:rPr>
                <w:sz w:val="20"/>
              </w:rPr>
              <w:t xml:space="preserve">393940,4</w:t>
            </w:r>
          </w:p>
        </w:tc>
        <w:tc>
          <w:tcPr>
            <w:tcW w:w="1417" w:type="dxa"/>
          </w:tcPr>
          <w:p>
            <w:pPr>
              <w:pStyle w:val="0"/>
              <w:jc w:val="center"/>
            </w:pPr>
            <w:r>
              <w:rPr>
                <w:sz w:val="20"/>
              </w:rPr>
              <w:t xml:space="preserve">436340,1</w:t>
            </w:r>
          </w:p>
        </w:tc>
        <w:tc>
          <w:tcPr>
            <w:tcW w:w="1417" w:type="dxa"/>
          </w:tcPr>
          <w:p>
            <w:pPr>
              <w:pStyle w:val="0"/>
              <w:jc w:val="center"/>
            </w:pPr>
            <w:r>
              <w:rPr>
                <w:sz w:val="20"/>
              </w:rPr>
              <w:t xml:space="preserve">301277,0</w:t>
            </w:r>
          </w:p>
        </w:tc>
        <w:tc>
          <w:tcPr>
            <w:tcW w:w="1417" w:type="dxa"/>
          </w:tcPr>
          <w:p>
            <w:pPr>
              <w:pStyle w:val="0"/>
              <w:jc w:val="center"/>
            </w:pPr>
            <w:r>
              <w:rPr>
                <w:sz w:val="20"/>
              </w:rPr>
              <w:t xml:space="preserve">301277,0</w:t>
            </w:r>
          </w:p>
        </w:tc>
        <w:tc>
          <w:tcPr>
            <w:tcW w:w="1361" w:type="dxa"/>
          </w:tcPr>
          <w:p>
            <w:pPr>
              <w:pStyle w:val="0"/>
              <w:jc w:val="center"/>
            </w:pPr>
            <w:r>
              <w:rPr>
                <w:sz w:val="20"/>
              </w:rPr>
              <w:t xml:space="preserve">268618,4</w:t>
            </w:r>
          </w:p>
        </w:tc>
        <w:tc>
          <w:tcPr>
            <w:tcW w:w="1361" w:type="dxa"/>
          </w:tcPr>
          <w:p>
            <w:pPr>
              <w:pStyle w:val="0"/>
              <w:jc w:val="center"/>
            </w:pPr>
            <w:r>
              <w:rPr>
                <w:sz w:val="20"/>
              </w:rPr>
              <w:t xml:space="preserve">272029,8</w:t>
            </w:r>
          </w:p>
        </w:tc>
        <w:tc>
          <w:tcPr>
            <w:tcW w:w="1304" w:type="dxa"/>
          </w:tcPr>
          <w:p>
            <w:pPr>
              <w:pStyle w:val="0"/>
              <w:jc w:val="center"/>
            </w:pPr>
            <w:r>
              <w:rPr>
                <w:sz w:val="20"/>
              </w:rPr>
              <w:t xml:space="preserve">275403,0</w:t>
            </w:r>
          </w:p>
        </w:tc>
        <w:tc>
          <w:tcPr>
            <w:tcW w:w="1361" w:type="dxa"/>
          </w:tcPr>
          <w:p>
            <w:pPr>
              <w:pStyle w:val="0"/>
              <w:jc w:val="center"/>
            </w:pPr>
            <w:r>
              <w:rPr>
                <w:sz w:val="20"/>
              </w:rPr>
              <w:t xml:space="preserve">278845,5</w:t>
            </w:r>
          </w:p>
        </w:tc>
        <w:tc>
          <w:tcPr>
            <w:tcW w:w="1417" w:type="dxa"/>
          </w:tcPr>
          <w:p>
            <w:pPr>
              <w:pStyle w:val="0"/>
              <w:jc w:val="center"/>
            </w:pPr>
            <w:r>
              <w:rPr>
                <w:sz w:val="20"/>
              </w:rPr>
              <w:t xml:space="preserve">281617,6</w:t>
            </w:r>
          </w:p>
        </w:tc>
        <w:tc>
          <w:tcPr>
            <w:tcW w:w="1474" w:type="dxa"/>
          </w:tcPr>
          <w:p>
            <w:pPr>
              <w:pStyle w:val="0"/>
              <w:jc w:val="center"/>
            </w:pPr>
            <w:r>
              <w:rPr>
                <w:sz w:val="20"/>
              </w:rPr>
              <w:t xml:space="preserve">2809348,9</w:t>
            </w:r>
          </w:p>
        </w:tc>
      </w:tr>
      <w:tr>
        <w:tc>
          <w:tcPr>
            <w:tcW w:w="680" w:type="dxa"/>
          </w:tcPr>
          <w:p>
            <w:pPr>
              <w:pStyle w:val="0"/>
              <w:jc w:val="center"/>
            </w:pPr>
            <w:r>
              <w:rPr>
                <w:sz w:val="20"/>
              </w:rPr>
              <w:t xml:space="preserve">150</w:t>
            </w:r>
          </w:p>
        </w:tc>
        <w:tc>
          <w:tcPr>
            <w:gridSpan w:val="16"/>
            <w:tcW w:w="21997" w:type="dxa"/>
          </w:tcPr>
          <w:p>
            <w:pPr>
              <w:pStyle w:val="0"/>
            </w:pPr>
            <w:r>
              <w:rPr>
                <w:sz w:val="20"/>
              </w:rPr>
              <w:t xml:space="preserve">в том числе в разрезе ГРБС:</w:t>
            </w:r>
          </w:p>
        </w:tc>
      </w:tr>
      <w:tr>
        <w:tc>
          <w:tcPr>
            <w:tcW w:w="680" w:type="dxa"/>
          </w:tcPr>
          <w:p>
            <w:pPr>
              <w:pStyle w:val="0"/>
              <w:jc w:val="center"/>
            </w:pPr>
            <w:r>
              <w:rPr>
                <w:sz w:val="20"/>
              </w:rPr>
              <w:t xml:space="preserve">151</w:t>
            </w:r>
          </w:p>
        </w:tc>
        <w:tc>
          <w:tcPr>
            <w:tcW w:w="2268" w:type="dxa"/>
          </w:tcPr>
          <w:p>
            <w:pPr>
              <w:pStyle w:val="0"/>
            </w:pPr>
            <w:r>
              <w:rPr>
                <w:sz w:val="20"/>
              </w:rPr>
              <w:t xml:space="preserve">Министерство социальной политики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03301</w:t>
            </w:r>
          </w:p>
        </w:tc>
        <w:tc>
          <w:tcPr>
            <w:tcW w:w="1134" w:type="dxa"/>
          </w:tcPr>
          <w:p>
            <w:pPr>
              <w:pStyle w:val="0"/>
              <w:jc w:val="center"/>
            </w:pPr>
            <w:r>
              <w:rPr>
                <w:sz w:val="20"/>
              </w:rPr>
              <w:t xml:space="preserve">-</w:t>
            </w:r>
          </w:p>
        </w:tc>
        <w:tc>
          <w:tcPr>
            <w:tcW w:w="1417" w:type="dxa"/>
          </w:tcPr>
          <w:p>
            <w:pPr>
              <w:pStyle w:val="0"/>
              <w:jc w:val="center"/>
            </w:pPr>
            <w:r>
              <w:rPr>
                <w:sz w:val="20"/>
              </w:rPr>
              <w:t xml:space="preserve">94158,5</w:t>
            </w:r>
          </w:p>
        </w:tc>
        <w:tc>
          <w:tcPr>
            <w:tcW w:w="1417" w:type="dxa"/>
          </w:tcPr>
          <w:p>
            <w:pPr>
              <w:pStyle w:val="0"/>
              <w:jc w:val="center"/>
            </w:pPr>
            <w:r>
              <w:rPr>
                <w:sz w:val="20"/>
              </w:rPr>
              <w:t xml:space="preserve">106393,7</w:t>
            </w:r>
          </w:p>
        </w:tc>
        <w:tc>
          <w:tcPr>
            <w:tcW w:w="1417" w:type="dxa"/>
          </w:tcPr>
          <w:p>
            <w:pPr>
              <w:pStyle w:val="0"/>
              <w:jc w:val="center"/>
            </w:pPr>
            <w:r>
              <w:rPr>
                <w:sz w:val="20"/>
              </w:rPr>
              <w:t xml:space="preserve">106393,7</w:t>
            </w:r>
          </w:p>
        </w:tc>
        <w:tc>
          <w:tcPr>
            <w:tcW w:w="1417" w:type="dxa"/>
          </w:tcPr>
          <w:p>
            <w:pPr>
              <w:pStyle w:val="0"/>
              <w:jc w:val="center"/>
            </w:pPr>
            <w:r>
              <w:rPr>
                <w:sz w:val="20"/>
              </w:rPr>
              <w:t xml:space="preserve">106393,7</w:t>
            </w:r>
          </w:p>
        </w:tc>
        <w:tc>
          <w:tcPr>
            <w:tcW w:w="1361" w:type="dxa"/>
          </w:tcPr>
          <w:p>
            <w:pPr>
              <w:pStyle w:val="0"/>
              <w:jc w:val="center"/>
            </w:pPr>
            <w:r>
              <w:rPr>
                <w:sz w:val="20"/>
              </w:rPr>
              <w:t xml:space="preserve">103450,7</w:t>
            </w:r>
          </w:p>
        </w:tc>
        <w:tc>
          <w:tcPr>
            <w:tcW w:w="1361" w:type="dxa"/>
          </w:tcPr>
          <w:p>
            <w:pPr>
              <w:pStyle w:val="0"/>
              <w:jc w:val="center"/>
            </w:pPr>
            <w:r>
              <w:rPr>
                <w:sz w:val="20"/>
              </w:rPr>
              <w:t xml:space="preserve">104764,5</w:t>
            </w:r>
          </w:p>
        </w:tc>
        <w:tc>
          <w:tcPr>
            <w:tcW w:w="1304" w:type="dxa"/>
          </w:tcPr>
          <w:p>
            <w:pPr>
              <w:pStyle w:val="0"/>
              <w:jc w:val="center"/>
            </w:pPr>
            <w:r>
              <w:rPr>
                <w:sz w:val="20"/>
              </w:rPr>
              <w:t xml:space="preserve">106063,6</w:t>
            </w:r>
          </w:p>
        </w:tc>
        <w:tc>
          <w:tcPr>
            <w:tcW w:w="1361" w:type="dxa"/>
          </w:tcPr>
          <w:p>
            <w:pPr>
              <w:pStyle w:val="0"/>
              <w:jc w:val="center"/>
            </w:pPr>
            <w:r>
              <w:rPr>
                <w:sz w:val="20"/>
              </w:rPr>
              <w:t xml:space="preserve">107389,3</w:t>
            </w:r>
          </w:p>
        </w:tc>
        <w:tc>
          <w:tcPr>
            <w:tcW w:w="1417" w:type="dxa"/>
          </w:tcPr>
          <w:p>
            <w:pPr>
              <w:pStyle w:val="0"/>
              <w:jc w:val="center"/>
            </w:pPr>
            <w:r>
              <w:rPr>
                <w:sz w:val="20"/>
              </w:rPr>
              <w:t xml:space="preserve">107761,0</w:t>
            </w:r>
          </w:p>
        </w:tc>
        <w:tc>
          <w:tcPr>
            <w:tcW w:w="1474" w:type="dxa"/>
          </w:tcPr>
          <w:p>
            <w:pPr>
              <w:pStyle w:val="0"/>
              <w:jc w:val="center"/>
            </w:pPr>
            <w:r>
              <w:rPr>
                <w:sz w:val="20"/>
              </w:rPr>
              <w:t xml:space="preserve">942768,7</w:t>
            </w:r>
          </w:p>
        </w:tc>
      </w:tr>
      <w:tr>
        <w:tc>
          <w:tcPr>
            <w:tcW w:w="680" w:type="dxa"/>
          </w:tcPr>
          <w:p>
            <w:pPr>
              <w:pStyle w:val="0"/>
              <w:jc w:val="center"/>
            </w:pPr>
            <w:r>
              <w:rPr>
                <w:sz w:val="20"/>
              </w:rPr>
              <w:t xml:space="preserve">152</w:t>
            </w:r>
          </w:p>
        </w:tc>
        <w:tc>
          <w:tcPr>
            <w:tcW w:w="2268" w:type="dxa"/>
          </w:tcPr>
          <w:p>
            <w:pPr>
              <w:pStyle w:val="0"/>
            </w:pPr>
            <w:r>
              <w:rPr>
                <w:sz w:val="20"/>
              </w:rPr>
              <w:t xml:space="preserve">Министерство образования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046</w:t>
            </w:r>
          </w:p>
        </w:tc>
        <w:tc>
          <w:tcPr>
            <w:tcW w:w="907" w:type="dxa"/>
          </w:tcPr>
          <w:p>
            <w:pPr>
              <w:pStyle w:val="0"/>
              <w:jc w:val="center"/>
            </w:pPr>
            <w:r>
              <w:rPr>
                <w:sz w:val="20"/>
              </w:rPr>
              <w:t xml:space="preserve">03301</w:t>
            </w:r>
          </w:p>
        </w:tc>
        <w:tc>
          <w:tcPr>
            <w:tcW w:w="1134" w:type="dxa"/>
          </w:tcPr>
          <w:p>
            <w:pPr>
              <w:pStyle w:val="0"/>
              <w:jc w:val="center"/>
            </w:pPr>
            <w:r>
              <w:rPr>
                <w:sz w:val="20"/>
              </w:rPr>
              <w:t xml:space="preserve">-</w:t>
            </w:r>
          </w:p>
        </w:tc>
        <w:tc>
          <w:tcPr>
            <w:tcW w:w="1417" w:type="dxa"/>
          </w:tcPr>
          <w:p>
            <w:pPr>
              <w:pStyle w:val="0"/>
              <w:jc w:val="center"/>
            </w:pPr>
            <w:r>
              <w:rPr>
                <w:sz w:val="20"/>
              </w:rPr>
              <w:t xml:space="preserve">299628,9</w:t>
            </w:r>
          </w:p>
        </w:tc>
        <w:tc>
          <w:tcPr>
            <w:tcW w:w="1417" w:type="dxa"/>
          </w:tcPr>
          <w:p>
            <w:pPr>
              <w:pStyle w:val="0"/>
              <w:jc w:val="center"/>
            </w:pPr>
            <w:r>
              <w:rPr>
                <w:sz w:val="20"/>
              </w:rPr>
              <w:t xml:space="preserve">329793,3</w:t>
            </w:r>
          </w:p>
        </w:tc>
        <w:tc>
          <w:tcPr>
            <w:tcW w:w="1417" w:type="dxa"/>
          </w:tcPr>
          <w:p>
            <w:pPr>
              <w:pStyle w:val="0"/>
              <w:jc w:val="center"/>
            </w:pPr>
            <w:r>
              <w:rPr>
                <w:sz w:val="20"/>
              </w:rPr>
              <w:t xml:space="preserve">194730,3</w:t>
            </w:r>
          </w:p>
        </w:tc>
        <w:tc>
          <w:tcPr>
            <w:tcW w:w="1417" w:type="dxa"/>
          </w:tcPr>
          <w:p>
            <w:pPr>
              <w:pStyle w:val="0"/>
              <w:jc w:val="center"/>
            </w:pPr>
            <w:r>
              <w:rPr>
                <w:sz w:val="20"/>
              </w:rPr>
              <w:t xml:space="preserve">194730,3</w:t>
            </w:r>
          </w:p>
        </w:tc>
        <w:tc>
          <w:tcPr>
            <w:tcW w:w="1361" w:type="dxa"/>
          </w:tcPr>
          <w:p>
            <w:pPr>
              <w:pStyle w:val="0"/>
              <w:jc w:val="center"/>
            </w:pPr>
            <w:r>
              <w:rPr>
                <w:sz w:val="20"/>
              </w:rPr>
              <w:t xml:space="preserve">164999,0</w:t>
            </w:r>
          </w:p>
        </w:tc>
        <w:tc>
          <w:tcPr>
            <w:tcW w:w="1361" w:type="dxa"/>
          </w:tcPr>
          <w:p>
            <w:pPr>
              <w:pStyle w:val="0"/>
              <w:jc w:val="center"/>
            </w:pPr>
            <w:r>
              <w:rPr>
                <w:sz w:val="20"/>
              </w:rPr>
              <w:t xml:space="preserve">167094,5</w:t>
            </w:r>
          </w:p>
        </w:tc>
        <w:tc>
          <w:tcPr>
            <w:tcW w:w="1304" w:type="dxa"/>
          </w:tcPr>
          <w:p>
            <w:pPr>
              <w:pStyle w:val="0"/>
              <w:jc w:val="center"/>
            </w:pPr>
            <w:r>
              <w:rPr>
                <w:sz w:val="20"/>
              </w:rPr>
              <w:t xml:space="preserve">169166,5</w:t>
            </w:r>
          </w:p>
        </w:tc>
        <w:tc>
          <w:tcPr>
            <w:tcW w:w="1361" w:type="dxa"/>
          </w:tcPr>
          <w:p>
            <w:pPr>
              <w:pStyle w:val="0"/>
              <w:jc w:val="center"/>
            </w:pPr>
            <w:r>
              <w:rPr>
                <w:sz w:val="20"/>
              </w:rPr>
              <w:t xml:space="preserve">171281,0</w:t>
            </w:r>
          </w:p>
        </w:tc>
        <w:tc>
          <w:tcPr>
            <w:tcW w:w="1417" w:type="dxa"/>
          </w:tcPr>
          <w:p>
            <w:pPr>
              <w:pStyle w:val="0"/>
              <w:jc w:val="center"/>
            </w:pPr>
            <w:r>
              <w:rPr>
                <w:sz w:val="20"/>
              </w:rPr>
              <w:t xml:space="preserve">173679,0</w:t>
            </w:r>
          </w:p>
        </w:tc>
        <w:tc>
          <w:tcPr>
            <w:tcW w:w="1474" w:type="dxa"/>
          </w:tcPr>
          <w:p>
            <w:pPr>
              <w:pStyle w:val="0"/>
              <w:jc w:val="center"/>
            </w:pPr>
            <w:r>
              <w:rPr>
                <w:sz w:val="20"/>
              </w:rPr>
              <w:t xml:space="preserve">1865102,8</w:t>
            </w:r>
          </w:p>
        </w:tc>
      </w:tr>
      <w:tr>
        <w:tc>
          <w:tcPr>
            <w:tcW w:w="680" w:type="dxa"/>
          </w:tcPr>
          <w:p>
            <w:pPr>
              <w:pStyle w:val="0"/>
              <w:jc w:val="center"/>
            </w:pPr>
            <w:r>
              <w:rPr>
                <w:sz w:val="20"/>
              </w:rPr>
              <w:t xml:space="preserve">153</w:t>
            </w:r>
          </w:p>
        </w:tc>
        <w:tc>
          <w:tcPr>
            <w:tcW w:w="2268" w:type="dxa"/>
          </w:tcPr>
          <w:p>
            <w:pPr>
              <w:pStyle w:val="0"/>
            </w:pPr>
            <w:r>
              <w:rPr>
                <w:sz w:val="20"/>
              </w:rPr>
              <w:t xml:space="preserve">Министерство спорта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125</w:t>
            </w:r>
          </w:p>
        </w:tc>
        <w:tc>
          <w:tcPr>
            <w:tcW w:w="907" w:type="dxa"/>
          </w:tcPr>
          <w:p>
            <w:pPr>
              <w:pStyle w:val="0"/>
              <w:jc w:val="center"/>
            </w:pPr>
            <w:r>
              <w:rPr>
                <w:sz w:val="20"/>
              </w:rPr>
              <w:t xml:space="preserve">03301</w:t>
            </w:r>
          </w:p>
        </w:tc>
        <w:tc>
          <w:tcPr>
            <w:tcW w:w="1134" w:type="dxa"/>
          </w:tcPr>
          <w:p>
            <w:pPr>
              <w:pStyle w:val="0"/>
              <w:jc w:val="center"/>
            </w:pPr>
            <w:r>
              <w:rPr>
                <w:sz w:val="20"/>
              </w:rPr>
              <w:t xml:space="preserve">-</w:t>
            </w:r>
          </w:p>
        </w:tc>
        <w:tc>
          <w:tcPr>
            <w:tcW w:w="1417" w:type="dxa"/>
          </w:tcPr>
          <w:p>
            <w:pPr>
              <w:pStyle w:val="0"/>
              <w:jc w:val="center"/>
            </w:pPr>
            <w:r>
              <w:rPr>
                <w:sz w:val="20"/>
              </w:rPr>
              <w:t xml:space="preserve">153,0</w:t>
            </w:r>
          </w:p>
        </w:tc>
        <w:tc>
          <w:tcPr>
            <w:tcW w:w="1417" w:type="dxa"/>
          </w:tcPr>
          <w:p>
            <w:pPr>
              <w:pStyle w:val="0"/>
              <w:jc w:val="center"/>
            </w:pPr>
            <w:r>
              <w:rPr>
                <w:sz w:val="20"/>
              </w:rPr>
              <w:t xml:space="preserve">153,0</w:t>
            </w:r>
          </w:p>
        </w:tc>
        <w:tc>
          <w:tcPr>
            <w:tcW w:w="1417" w:type="dxa"/>
          </w:tcPr>
          <w:p>
            <w:pPr>
              <w:pStyle w:val="0"/>
              <w:jc w:val="center"/>
            </w:pPr>
            <w:r>
              <w:rPr>
                <w:sz w:val="20"/>
              </w:rPr>
              <w:t xml:space="preserve">153,0</w:t>
            </w:r>
          </w:p>
        </w:tc>
        <w:tc>
          <w:tcPr>
            <w:tcW w:w="1417" w:type="dxa"/>
          </w:tcPr>
          <w:p>
            <w:pPr>
              <w:pStyle w:val="0"/>
              <w:jc w:val="center"/>
            </w:pPr>
            <w:r>
              <w:rPr>
                <w:sz w:val="20"/>
              </w:rPr>
              <w:t xml:space="preserve">153,0</w:t>
            </w:r>
          </w:p>
        </w:tc>
        <w:tc>
          <w:tcPr>
            <w:tcW w:w="1361" w:type="dxa"/>
          </w:tcPr>
          <w:p>
            <w:pPr>
              <w:pStyle w:val="0"/>
              <w:jc w:val="center"/>
            </w:pPr>
            <w:r>
              <w:rPr>
                <w:sz w:val="20"/>
              </w:rPr>
              <w:t xml:space="preserve">168,7</w:t>
            </w:r>
          </w:p>
        </w:tc>
        <w:tc>
          <w:tcPr>
            <w:tcW w:w="1361" w:type="dxa"/>
          </w:tcPr>
          <w:p>
            <w:pPr>
              <w:pStyle w:val="0"/>
              <w:jc w:val="center"/>
            </w:pPr>
            <w:r>
              <w:rPr>
                <w:sz w:val="20"/>
              </w:rPr>
              <w:t xml:space="preserve">170,9</w:t>
            </w:r>
          </w:p>
        </w:tc>
        <w:tc>
          <w:tcPr>
            <w:tcW w:w="1304" w:type="dxa"/>
          </w:tcPr>
          <w:p>
            <w:pPr>
              <w:pStyle w:val="0"/>
              <w:jc w:val="center"/>
            </w:pPr>
            <w:r>
              <w:rPr>
                <w:sz w:val="20"/>
              </w:rPr>
              <w:t xml:space="preserve">173,0</w:t>
            </w:r>
          </w:p>
        </w:tc>
        <w:tc>
          <w:tcPr>
            <w:tcW w:w="1361" w:type="dxa"/>
          </w:tcPr>
          <w:p>
            <w:pPr>
              <w:pStyle w:val="0"/>
              <w:jc w:val="center"/>
            </w:pPr>
            <w:r>
              <w:rPr>
                <w:sz w:val="20"/>
              </w:rPr>
              <w:t xml:space="preserve">175,2</w:t>
            </w:r>
          </w:p>
        </w:tc>
        <w:tc>
          <w:tcPr>
            <w:tcW w:w="1417" w:type="dxa"/>
          </w:tcPr>
          <w:p>
            <w:pPr>
              <w:pStyle w:val="0"/>
              <w:jc w:val="center"/>
            </w:pPr>
            <w:r>
              <w:rPr>
                <w:sz w:val="20"/>
              </w:rPr>
              <w:t xml:space="preserve">177,6</w:t>
            </w:r>
          </w:p>
        </w:tc>
        <w:tc>
          <w:tcPr>
            <w:tcW w:w="1474" w:type="dxa"/>
          </w:tcPr>
          <w:p>
            <w:pPr>
              <w:pStyle w:val="0"/>
              <w:jc w:val="center"/>
            </w:pPr>
            <w:r>
              <w:rPr>
                <w:sz w:val="20"/>
              </w:rPr>
              <w:t xml:space="preserve">1477,4</w:t>
            </w:r>
          </w:p>
        </w:tc>
      </w:tr>
      <w:tr>
        <w:tc>
          <w:tcPr>
            <w:tcW w:w="680" w:type="dxa"/>
          </w:tcPr>
          <w:p>
            <w:pPr>
              <w:pStyle w:val="0"/>
              <w:jc w:val="center"/>
            </w:pPr>
            <w:r>
              <w:rPr>
                <w:sz w:val="20"/>
              </w:rPr>
              <w:t xml:space="preserve">154</w:t>
            </w:r>
          </w:p>
        </w:tc>
        <w:tc>
          <w:tcPr>
            <w:tcW w:w="2268" w:type="dxa"/>
          </w:tcPr>
          <w:p>
            <w:pPr>
              <w:pStyle w:val="0"/>
            </w:pPr>
            <w:r>
              <w:rPr>
                <w:sz w:val="20"/>
              </w:rPr>
              <w:t xml:space="preserve">Финансирование за счет всех источников, в том числе:</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03301</w:t>
            </w:r>
          </w:p>
        </w:tc>
        <w:tc>
          <w:tcPr>
            <w:tcW w:w="1134" w:type="dxa"/>
          </w:tcPr>
          <w:p>
            <w:pPr>
              <w:pStyle w:val="0"/>
              <w:jc w:val="center"/>
            </w:pPr>
            <w:r>
              <w:rPr>
                <w:sz w:val="20"/>
              </w:rPr>
              <w:t xml:space="preserve">-</w:t>
            </w:r>
          </w:p>
        </w:tc>
        <w:tc>
          <w:tcPr>
            <w:tcW w:w="1417" w:type="dxa"/>
          </w:tcPr>
          <w:p>
            <w:pPr>
              <w:pStyle w:val="0"/>
              <w:jc w:val="center"/>
            </w:pPr>
            <w:r>
              <w:rPr>
                <w:sz w:val="20"/>
              </w:rPr>
              <w:t xml:space="preserve">393940,4</w:t>
            </w:r>
          </w:p>
        </w:tc>
        <w:tc>
          <w:tcPr>
            <w:tcW w:w="1417" w:type="dxa"/>
          </w:tcPr>
          <w:p>
            <w:pPr>
              <w:pStyle w:val="0"/>
              <w:jc w:val="center"/>
            </w:pPr>
            <w:r>
              <w:rPr>
                <w:sz w:val="20"/>
              </w:rPr>
              <w:t xml:space="preserve">436340,1</w:t>
            </w:r>
          </w:p>
        </w:tc>
        <w:tc>
          <w:tcPr>
            <w:tcW w:w="1417" w:type="dxa"/>
          </w:tcPr>
          <w:p>
            <w:pPr>
              <w:pStyle w:val="0"/>
              <w:jc w:val="center"/>
            </w:pPr>
            <w:r>
              <w:rPr>
                <w:sz w:val="20"/>
              </w:rPr>
              <w:t xml:space="preserve">301277,0</w:t>
            </w:r>
          </w:p>
        </w:tc>
        <w:tc>
          <w:tcPr>
            <w:tcW w:w="1417" w:type="dxa"/>
          </w:tcPr>
          <w:p>
            <w:pPr>
              <w:pStyle w:val="0"/>
              <w:jc w:val="center"/>
            </w:pPr>
            <w:r>
              <w:rPr>
                <w:sz w:val="20"/>
              </w:rPr>
              <w:t xml:space="preserve">301277,0</w:t>
            </w:r>
          </w:p>
        </w:tc>
        <w:tc>
          <w:tcPr>
            <w:tcW w:w="1361" w:type="dxa"/>
          </w:tcPr>
          <w:p>
            <w:pPr>
              <w:pStyle w:val="0"/>
              <w:jc w:val="center"/>
            </w:pPr>
            <w:r>
              <w:rPr>
                <w:sz w:val="20"/>
              </w:rPr>
              <w:t xml:space="preserve">268618,4</w:t>
            </w:r>
          </w:p>
        </w:tc>
        <w:tc>
          <w:tcPr>
            <w:tcW w:w="1361" w:type="dxa"/>
          </w:tcPr>
          <w:p>
            <w:pPr>
              <w:pStyle w:val="0"/>
              <w:jc w:val="center"/>
            </w:pPr>
            <w:r>
              <w:rPr>
                <w:sz w:val="20"/>
              </w:rPr>
              <w:t xml:space="preserve">272029,8</w:t>
            </w:r>
          </w:p>
        </w:tc>
        <w:tc>
          <w:tcPr>
            <w:tcW w:w="1304" w:type="dxa"/>
          </w:tcPr>
          <w:p>
            <w:pPr>
              <w:pStyle w:val="0"/>
              <w:jc w:val="center"/>
            </w:pPr>
            <w:r>
              <w:rPr>
                <w:sz w:val="20"/>
              </w:rPr>
              <w:t xml:space="preserve">275403,0</w:t>
            </w:r>
          </w:p>
        </w:tc>
        <w:tc>
          <w:tcPr>
            <w:tcW w:w="1361" w:type="dxa"/>
          </w:tcPr>
          <w:p>
            <w:pPr>
              <w:pStyle w:val="0"/>
              <w:jc w:val="center"/>
            </w:pPr>
            <w:r>
              <w:rPr>
                <w:sz w:val="20"/>
              </w:rPr>
              <w:t xml:space="preserve">278845,5</w:t>
            </w:r>
          </w:p>
        </w:tc>
        <w:tc>
          <w:tcPr>
            <w:tcW w:w="1417" w:type="dxa"/>
          </w:tcPr>
          <w:p>
            <w:pPr>
              <w:pStyle w:val="0"/>
              <w:jc w:val="center"/>
            </w:pPr>
            <w:r>
              <w:rPr>
                <w:sz w:val="20"/>
              </w:rPr>
              <w:t xml:space="preserve">281617,6</w:t>
            </w:r>
          </w:p>
        </w:tc>
        <w:tc>
          <w:tcPr>
            <w:tcW w:w="1474" w:type="dxa"/>
          </w:tcPr>
          <w:p>
            <w:pPr>
              <w:pStyle w:val="0"/>
              <w:jc w:val="center"/>
            </w:pPr>
            <w:r>
              <w:rPr>
                <w:sz w:val="20"/>
              </w:rPr>
              <w:t xml:space="preserve">2809348,9</w:t>
            </w:r>
          </w:p>
        </w:tc>
      </w:tr>
      <w:tr>
        <w:tc>
          <w:tcPr>
            <w:tcW w:w="680" w:type="dxa"/>
          </w:tcPr>
          <w:p>
            <w:pPr>
              <w:pStyle w:val="0"/>
              <w:jc w:val="center"/>
            </w:pPr>
            <w:r>
              <w:rPr>
                <w:sz w:val="20"/>
              </w:rPr>
              <w:t xml:space="preserve">155</w:t>
            </w:r>
          </w:p>
        </w:tc>
        <w:tc>
          <w:tcPr>
            <w:tcW w:w="2268" w:type="dxa"/>
          </w:tcPr>
          <w:p>
            <w:pPr>
              <w:pStyle w:val="0"/>
            </w:pPr>
            <w:r>
              <w:rPr>
                <w:sz w:val="20"/>
              </w:rPr>
              <w:t xml:space="preserve">за счет средств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03301</w:t>
            </w:r>
          </w:p>
        </w:tc>
        <w:tc>
          <w:tcPr>
            <w:tcW w:w="1134" w:type="dxa"/>
          </w:tcPr>
          <w:p>
            <w:pPr>
              <w:pStyle w:val="0"/>
              <w:jc w:val="center"/>
            </w:pPr>
            <w:r>
              <w:rPr>
                <w:sz w:val="20"/>
              </w:rPr>
              <w:t xml:space="preserve">-</w:t>
            </w:r>
          </w:p>
        </w:tc>
        <w:tc>
          <w:tcPr>
            <w:tcW w:w="1417" w:type="dxa"/>
          </w:tcPr>
          <w:p>
            <w:pPr>
              <w:pStyle w:val="0"/>
              <w:jc w:val="center"/>
            </w:pPr>
            <w:r>
              <w:rPr>
                <w:sz w:val="20"/>
              </w:rPr>
              <w:t xml:space="preserve">393940,4</w:t>
            </w:r>
          </w:p>
        </w:tc>
        <w:tc>
          <w:tcPr>
            <w:tcW w:w="1417" w:type="dxa"/>
          </w:tcPr>
          <w:p>
            <w:pPr>
              <w:pStyle w:val="0"/>
              <w:jc w:val="center"/>
            </w:pPr>
            <w:r>
              <w:rPr>
                <w:sz w:val="20"/>
              </w:rPr>
              <w:t xml:space="preserve">436340,1</w:t>
            </w:r>
          </w:p>
        </w:tc>
        <w:tc>
          <w:tcPr>
            <w:tcW w:w="1417" w:type="dxa"/>
          </w:tcPr>
          <w:p>
            <w:pPr>
              <w:pStyle w:val="0"/>
              <w:jc w:val="center"/>
            </w:pPr>
            <w:r>
              <w:rPr>
                <w:sz w:val="20"/>
              </w:rPr>
              <w:t xml:space="preserve">301277,0</w:t>
            </w:r>
          </w:p>
        </w:tc>
        <w:tc>
          <w:tcPr>
            <w:tcW w:w="1417" w:type="dxa"/>
          </w:tcPr>
          <w:p>
            <w:pPr>
              <w:pStyle w:val="0"/>
              <w:jc w:val="center"/>
            </w:pPr>
            <w:r>
              <w:rPr>
                <w:sz w:val="20"/>
              </w:rPr>
              <w:t xml:space="preserve">301277,0</w:t>
            </w:r>
          </w:p>
        </w:tc>
        <w:tc>
          <w:tcPr>
            <w:tcW w:w="1361" w:type="dxa"/>
          </w:tcPr>
          <w:p>
            <w:pPr>
              <w:pStyle w:val="0"/>
              <w:jc w:val="center"/>
            </w:pPr>
            <w:r>
              <w:rPr>
                <w:sz w:val="20"/>
              </w:rPr>
              <w:t xml:space="preserve">268618,4</w:t>
            </w:r>
          </w:p>
        </w:tc>
        <w:tc>
          <w:tcPr>
            <w:tcW w:w="1361" w:type="dxa"/>
          </w:tcPr>
          <w:p>
            <w:pPr>
              <w:pStyle w:val="0"/>
              <w:jc w:val="center"/>
            </w:pPr>
            <w:r>
              <w:rPr>
                <w:sz w:val="20"/>
              </w:rPr>
              <w:t xml:space="preserve">272029,8</w:t>
            </w:r>
          </w:p>
        </w:tc>
        <w:tc>
          <w:tcPr>
            <w:tcW w:w="1304" w:type="dxa"/>
          </w:tcPr>
          <w:p>
            <w:pPr>
              <w:pStyle w:val="0"/>
              <w:jc w:val="center"/>
            </w:pPr>
            <w:r>
              <w:rPr>
                <w:sz w:val="20"/>
              </w:rPr>
              <w:t xml:space="preserve">275403,0</w:t>
            </w:r>
          </w:p>
        </w:tc>
        <w:tc>
          <w:tcPr>
            <w:tcW w:w="1361" w:type="dxa"/>
          </w:tcPr>
          <w:p>
            <w:pPr>
              <w:pStyle w:val="0"/>
              <w:jc w:val="center"/>
            </w:pPr>
            <w:r>
              <w:rPr>
                <w:sz w:val="20"/>
              </w:rPr>
              <w:t xml:space="preserve">278845,5</w:t>
            </w:r>
          </w:p>
        </w:tc>
        <w:tc>
          <w:tcPr>
            <w:tcW w:w="1417" w:type="dxa"/>
          </w:tcPr>
          <w:p>
            <w:pPr>
              <w:pStyle w:val="0"/>
              <w:jc w:val="center"/>
            </w:pPr>
            <w:r>
              <w:rPr>
                <w:sz w:val="20"/>
              </w:rPr>
              <w:t xml:space="preserve">281617,6</w:t>
            </w:r>
          </w:p>
        </w:tc>
        <w:tc>
          <w:tcPr>
            <w:tcW w:w="1474" w:type="dxa"/>
          </w:tcPr>
          <w:p>
            <w:pPr>
              <w:pStyle w:val="0"/>
              <w:jc w:val="center"/>
            </w:pPr>
            <w:r>
              <w:rPr>
                <w:sz w:val="20"/>
              </w:rPr>
              <w:t xml:space="preserve">2809348,9</w:t>
            </w:r>
          </w:p>
        </w:tc>
      </w:tr>
      <w:tr>
        <w:tc>
          <w:tcPr>
            <w:tcW w:w="680" w:type="dxa"/>
          </w:tcPr>
          <w:p>
            <w:pPr>
              <w:pStyle w:val="0"/>
              <w:jc w:val="center"/>
            </w:pPr>
            <w:r>
              <w:rPr>
                <w:sz w:val="20"/>
              </w:rPr>
              <w:t xml:space="preserve">156</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680" w:type="dxa"/>
          </w:tcPr>
          <w:p>
            <w:pPr>
              <w:pStyle w:val="0"/>
              <w:jc w:val="center"/>
            </w:pPr>
            <w:r>
              <w:rPr>
                <w:sz w:val="20"/>
              </w:rPr>
              <w:t xml:space="preserve">157</w:t>
            </w:r>
          </w:p>
        </w:tc>
        <w:tc>
          <w:tcPr>
            <w:gridSpan w:val="16"/>
            <w:tcW w:w="21997" w:type="dxa"/>
          </w:tcPr>
          <w:p>
            <w:pPr>
              <w:pStyle w:val="0"/>
            </w:pPr>
            <w:r>
              <w:rPr>
                <w:sz w:val="20"/>
              </w:rPr>
              <w:t xml:space="preserve">3.2. Основное мероприятие "Создание (реконструкция, строительство) и эксплуатация объекта - детского оздоровительного лагеря в г. Светлогорске по Калининградскому пр., 79, в рамках концессионного соглашения, заключаемого в соответствии с Федеральным </w:t>
            </w:r>
            <w:hyperlink w:history="0" r:id="rId134" w:tooltip="Федеральный закон от 21.07.2005 N 115-ФЗ (ред. от 10.07.2023) &quot;О концессионных соглашениях&quot; {КонсультантПлюс}">
              <w:r>
                <w:rPr>
                  <w:sz w:val="20"/>
                  <w:color w:val="0000ff"/>
                </w:rPr>
                <w:t xml:space="preserve">законом</w:t>
              </w:r>
            </w:hyperlink>
            <w:r>
              <w:rPr>
                <w:sz w:val="20"/>
              </w:rPr>
              <w:t xml:space="preserve"> от 21 июля 2005 года N 115-ФЗ "О концессионных соглашениях"</w:t>
            </w:r>
          </w:p>
        </w:tc>
      </w:tr>
      <w:tr>
        <w:tc>
          <w:tcPr>
            <w:tcW w:w="680" w:type="dxa"/>
          </w:tcPr>
          <w:p>
            <w:pPr>
              <w:pStyle w:val="0"/>
              <w:jc w:val="center"/>
            </w:pPr>
            <w:r>
              <w:rPr>
                <w:sz w:val="20"/>
              </w:rPr>
              <w:t xml:space="preserve">158</w:t>
            </w:r>
          </w:p>
        </w:tc>
        <w:tc>
          <w:tcPr>
            <w:tcW w:w="2268" w:type="dxa"/>
          </w:tcPr>
          <w:p>
            <w:pPr>
              <w:pStyle w:val="0"/>
            </w:pPr>
            <w:r>
              <w:rPr>
                <w:sz w:val="20"/>
              </w:rPr>
              <w:t xml:space="preserve">Показатель 3.2.1. Численность детей, оздоровленных в детском оздоровительном лагере летнего функционирования в городе Светлогорске в рамках концессионного соглашения (в год)</w:t>
            </w:r>
          </w:p>
        </w:tc>
        <w:tc>
          <w:tcPr>
            <w:tcW w:w="964" w:type="dxa"/>
          </w:tcPr>
          <w:p>
            <w:pPr>
              <w:pStyle w:val="0"/>
              <w:jc w:val="center"/>
            </w:pPr>
            <w:r>
              <w:rPr>
                <w:sz w:val="20"/>
              </w:rPr>
              <w:t xml:space="preserve">Чел.</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0</w:t>
            </w:r>
          </w:p>
        </w:tc>
        <w:tc>
          <w:tcPr>
            <w:tcW w:w="1417" w:type="dxa"/>
          </w:tcPr>
          <w:p>
            <w:pPr>
              <w:pStyle w:val="0"/>
              <w:jc w:val="center"/>
            </w:pPr>
            <w:r>
              <w:rPr>
                <w:sz w:val="20"/>
              </w:rPr>
              <w:t xml:space="preserve">99</w:t>
            </w:r>
          </w:p>
        </w:tc>
        <w:tc>
          <w:tcPr>
            <w:tcW w:w="1417" w:type="dxa"/>
          </w:tcPr>
          <w:p>
            <w:pPr>
              <w:pStyle w:val="0"/>
              <w:jc w:val="center"/>
            </w:pPr>
            <w:r>
              <w:rPr>
                <w:sz w:val="20"/>
              </w:rPr>
              <w:t xml:space="preserve">396</w:t>
            </w:r>
          </w:p>
        </w:tc>
        <w:tc>
          <w:tcPr>
            <w:tcW w:w="1417" w:type="dxa"/>
          </w:tcPr>
          <w:p>
            <w:pPr>
              <w:pStyle w:val="0"/>
              <w:jc w:val="center"/>
            </w:pPr>
            <w:r>
              <w:rPr>
                <w:sz w:val="20"/>
              </w:rPr>
              <w:t xml:space="preserve">792</w:t>
            </w:r>
          </w:p>
        </w:tc>
        <w:tc>
          <w:tcPr>
            <w:tcW w:w="1361" w:type="dxa"/>
          </w:tcPr>
          <w:p>
            <w:pPr>
              <w:pStyle w:val="0"/>
              <w:jc w:val="center"/>
            </w:pPr>
            <w:r>
              <w:rPr>
                <w:sz w:val="20"/>
              </w:rPr>
              <w:t xml:space="preserve">792</w:t>
            </w:r>
          </w:p>
        </w:tc>
        <w:tc>
          <w:tcPr>
            <w:tcW w:w="1361" w:type="dxa"/>
          </w:tcPr>
          <w:p>
            <w:pPr>
              <w:pStyle w:val="0"/>
              <w:jc w:val="center"/>
            </w:pPr>
            <w:r>
              <w:rPr>
                <w:sz w:val="20"/>
              </w:rPr>
              <w:t xml:space="preserve">792</w:t>
            </w:r>
          </w:p>
        </w:tc>
        <w:tc>
          <w:tcPr>
            <w:tcW w:w="1304" w:type="dxa"/>
          </w:tcPr>
          <w:p>
            <w:pPr>
              <w:pStyle w:val="0"/>
              <w:jc w:val="center"/>
            </w:pPr>
            <w:r>
              <w:rPr>
                <w:sz w:val="20"/>
              </w:rPr>
              <w:t xml:space="preserve">792</w:t>
            </w:r>
          </w:p>
        </w:tc>
        <w:tc>
          <w:tcPr>
            <w:tcW w:w="1361" w:type="dxa"/>
          </w:tcPr>
          <w:p>
            <w:pPr>
              <w:pStyle w:val="0"/>
              <w:jc w:val="center"/>
            </w:pPr>
            <w:r>
              <w:rPr>
                <w:sz w:val="20"/>
              </w:rPr>
              <w:t xml:space="preserve">792</w:t>
            </w:r>
          </w:p>
        </w:tc>
        <w:tc>
          <w:tcPr>
            <w:tcW w:w="1417" w:type="dxa"/>
          </w:tcPr>
          <w:p>
            <w:pPr>
              <w:pStyle w:val="0"/>
              <w:jc w:val="center"/>
            </w:pPr>
            <w:r>
              <w:rPr>
                <w:sz w:val="20"/>
              </w:rPr>
              <w:t xml:space="preserve">792</w:t>
            </w:r>
          </w:p>
        </w:tc>
        <w:tc>
          <w:tcPr>
            <w:tcW w:w="1474" w:type="dxa"/>
          </w:tcPr>
          <w:p>
            <w:pPr>
              <w:pStyle w:val="0"/>
              <w:jc w:val="center"/>
            </w:pPr>
            <w:r>
              <w:rPr>
                <w:sz w:val="20"/>
              </w:rPr>
              <w:t xml:space="preserve">-</w:t>
            </w:r>
          </w:p>
        </w:tc>
      </w:tr>
      <w:tr>
        <w:tc>
          <w:tcPr>
            <w:tcW w:w="680" w:type="dxa"/>
          </w:tcPr>
          <w:p>
            <w:pPr>
              <w:pStyle w:val="0"/>
              <w:jc w:val="center"/>
            </w:pPr>
            <w:r>
              <w:rPr>
                <w:sz w:val="20"/>
              </w:rPr>
              <w:t xml:space="preserve">159</w:t>
            </w:r>
          </w:p>
        </w:tc>
        <w:tc>
          <w:tcPr>
            <w:tcW w:w="2268"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03302</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32000,0</w:t>
            </w:r>
          </w:p>
        </w:tc>
        <w:tc>
          <w:tcPr>
            <w:tcW w:w="1417" w:type="dxa"/>
          </w:tcPr>
          <w:p>
            <w:pPr>
              <w:pStyle w:val="0"/>
              <w:jc w:val="center"/>
            </w:pPr>
            <w:r>
              <w:rPr>
                <w:sz w:val="20"/>
              </w:rPr>
              <w:t xml:space="preserve">20000,0</w:t>
            </w:r>
          </w:p>
        </w:tc>
        <w:tc>
          <w:tcPr>
            <w:tcW w:w="1417" w:type="dxa"/>
          </w:tcPr>
          <w:p>
            <w:pPr>
              <w:pStyle w:val="0"/>
              <w:jc w:val="center"/>
            </w:pPr>
            <w:r>
              <w:rPr>
                <w:sz w:val="20"/>
              </w:rPr>
              <w:t xml:space="preserve">20000,0</w:t>
            </w:r>
          </w:p>
        </w:tc>
        <w:tc>
          <w:tcPr>
            <w:tcW w:w="1361" w:type="dxa"/>
          </w:tcPr>
          <w:p>
            <w:pPr>
              <w:pStyle w:val="0"/>
              <w:jc w:val="center"/>
            </w:pPr>
            <w:r>
              <w:rPr>
                <w:sz w:val="20"/>
              </w:rPr>
              <w:t xml:space="preserve">20596,4</w:t>
            </w:r>
          </w:p>
        </w:tc>
        <w:tc>
          <w:tcPr>
            <w:tcW w:w="1361" w:type="dxa"/>
          </w:tcPr>
          <w:p>
            <w:pPr>
              <w:pStyle w:val="0"/>
              <w:jc w:val="center"/>
            </w:pPr>
            <w:r>
              <w:rPr>
                <w:sz w:val="20"/>
              </w:rPr>
              <w:t xml:space="preserve">20857,9</w:t>
            </w:r>
          </w:p>
        </w:tc>
        <w:tc>
          <w:tcPr>
            <w:tcW w:w="1304" w:type="dxa"/>
          </w:tcPr>
          <w:p>
            <w:pPr>
              <w:pStyle w:val="0"/>
              <w:jc w:val="center"/>
            </w:pPr>
            <w:r>
              <w:rPr>
                <w:sz w:val="20"/>
              </w:rPr>
              <w:t xml:space="preserve">21116,6</w:t>
            </w:r>
          </w:p>
        </w:tc>
        <w:tc>
          <w:tcPr>
            <w:tcW w:w="1361" w:type="dxa"/>
          </w:tcPr>
          <w:p>
            <w:pPr>
              <w:pStyle w:val="0"/>
              <w:jc w:val="center"/>
            </w:pPr>
            <w:r>
              <w:rPr>
                <w:sz w:val="20"/>
              </w:rPr>
              <w:t xml:space="preserve">21380,5</w:t>
            </w:r>
          </w:p>
        </w:tc>
        <w:tc>
          <w:tcPr>
            <w:tcW w:w="1417" w:type="dxa"/>
          </w:tcPr>
          <w:p>
            <w:pPr>
              <w:pStyle w:val="0"/>
              <w:jc w:val="center"/>
            </w:pPr>
            <w:r>
              <w:rPr>
                <w:sz w:val="20"/>
              </w:rPr>
              <w:t xml:space="preserve">21679,9</w:t>
            </w:r>
          </w:p>
        </w:tc>
        <w:tc>
          <w:tcPr>
            <w:tcW w:w="1474" w:type="dxa"/>
          </w:tcPr>
          <w:p>
            <w:pPr>
              <w:pStyle w:val="0"/>
              <w:jc w:val="center"/>
            </w:pPr>
            <w:r>
              <w:rPr>
                <w:sz w:val="20"/>
              </w:rPr>
              <w:t xml:space="preserve">177631,3</w:t>
            </w:r>
          </w:p>
        </w:tc>
      </w:tr>
      <w:tr>
        <w:tc>
          <w:tcPr>
            <w:tcW w:w="680" w:type="dxa"/>
          </w:tcPr>
          <w:p>
            <w:pPr>
              <w:pStyle w:val="0"/>
              <w:jc w:val="center"/>
            </w:pPr>
            <w:r>
              <w:rPr>
                <w:sz w:val="20"/>
              </w:rPr>
              <w:t xml:space="preserve">160</w:t>
            </w:r>
          </w:p>
        </w:tc>
        <w:tc>
          <w:tcPr>
            <w:gridSpan w:val="16"/>
            <w:tcW w:w="21997" w:type="dxa"/>
          </w:tcPr>
          <w:p>
            <w:pPr>
              <w:pStyle w:val="0"/>
            </w:pPr>
            <w:r>
              <w:rPr>
                <w:sz w:val="20"/>
              </w:rPr>
              <w:t xml:space="preserve">в том числе в разрезе ГРБС:</w:t>
            </w:r>
          </w:p>
        </w:tc>
      </w:tr>
      <w:tr>
        <w:tc>
          <w:tcPr>
            <w:tcW w:w="680" w:type="dxa"/>
          </w:tcPr>
          <w:p>
            <w:pPr>
              <w:pStyle w:val="0"/>
              <w:jc w:val="center"/>
            </w:pPr>
            <w:r>
              <w:rPr>
                <w:sz w:val="20"/>
              </w:rPr>
              <w:t xml:space="preserve">161</w:t>
            </w:r>
          </w:p>
        </w:tc>
        <w:tc>
          <w:tcPr>
            <w:tcW w:w="2268" w:type="dxa"/>
          </w:tcPr>
          <w:p>
            <w:pPr>
              <w:pStyle w:val="0"/>
            </w:pPr>
            <w:r>
              <w:rPr>
                <w:sz w:val="20"/>
              </w:rPr>
              <w:t xml:space="preserve">Министерство социальной политики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03302</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32000,0</w:t>
            </w:r>
          </w:p>
        </w:tc>
        <w:tc>
          <w:tcPr>
            <w:tcW w:w="1417" w:type="dxa"/>
          </w:tcPr>
          <w:p>
            <w:pPr>
              <w:pStyle w:val="0"/>
              <w:jc w:val="center"/>
            </w:pPr>
            <w:r>
              <w:rPr>
                <w:sz w:val="20"/>
              </w:rPr>
              <w:t xml:space="preserve">20000,0</w:t>
            </w:r>
          </w:p>
        </w:tc>
        <w:tc>
          <w:tcPr>
            <w:tcW w:w="1417" w:type="dxa"/>
          </w:tcPr>
          <w:p>
            <w:pPr>
              <w:pStyle w:val="0"/>
              <w:jc w:val="center"/>
            </w:pPr>
            <w:r>
              <w:rPr>
                <w:sz w:val="20"/>
              </w:rPr>
              <w:t xml:space="preserve">20000,0</w:t>
            </w:r>
          </w:p>
        </w:tc>
        <w:tc>
          <w:tcPr>
            <w:tcW w:w="1361" w:type="dxa"/>
          </w:tcPr>
          <w:p>
            <w:pPr>
              <w:pStyle w:val="0"/>
              <w:jc w:val="center"/>
            </w:pPr>
            <w:r>
              <w:rPr>
                <w:sz w:val="20"/>
              </w:rPr>
              <w:t xml:space="preserve">20596,4</w:t>
            </w:r>
          </w:p>
        </w:tc>
        <w:tc>
          <w:tcPr>
            <w:tcW w:w="1361" w:type="dxa"/>
          </w:tcPr>
          <w:p>
            <w:pPr>
              <w:pStyle w:val="0"/>
              <w:jc w:val="center"/>
            </w:pPr>
            <w:r>
              <w:rPr>
                <w:sz w:val="20"/>
              </w:rPr>
              <w:t xml:space="preserve">20857,9</w:t>
            </w:r>
          </w:p>
        </w:tc>
        <w:tc>
          <w:tcPr>
            <w:tcW w:w="1304" w:type="dxa"/>
          </w:tcPr>
          <w:p>
            <w:pPr>
              <w:pStyle w:val="0"/>
              <w:jc w:val="center"/>
            </w:pPr>
            <w:r>
              <w:rPr>
                <w:sz w:val="20"/>
              </w:rPr>
              <w:t xml:space="preserve">21116,6</w:t>
            </w:r>
          </w:p>
        </w:tc>
        <w:tc>
          <w:tcPr>
            <w:tcW w:w="1361" w:type="dxa"/>
          </w:tcPr>
          <w:p>
            <w:pPr>
              <w:pStyle w:val="0"/>
              <w:jc w:val="center"/>
            </w:pPr>
            <w:r>
              <w:rPr>
                <w:sz w:val="20"/>
              </w:rPr>
              <w:t xml:space="preserve">21380,5</w:t>
            </w:r>
          </w:p>
        </w:tc>
        <w:tc>
          <w:tcPr>
            <w:tcW w:w="1417" w:type="dxa"/>
          </w:tcPr>
          <w:p>
            <w:pPr>
              <w:pStyle w:val="0"/>
              <w:jc w:val="center"/>
            </w:pPr>
            <w:r>
              <w:rPr>
                <w:sz w:val="20"/>
              </w:rPr>
              <w:t xml:space="preserve">21679,9</w:t>
            </w:r>
          </w:p>
        </w:tc>
        <w:tc>
          <w:tcPr>
            <w:tcW w:w="1474" w:type="dxa"/>
          </w:tcPr>
          <w:p>
            <w:pPr>
              <w:pStyle w:val="0"/>
              <w:jc w:val="center"/>
            </w:pPr>
            <w:r>
              <w:rPr>
                <w:sz w:val="20"/>
              </w:rPr>
              <w:t xml:space="preserve">177631,3</w:t>
            </w:r>
          </w:p>
        </w:tc>
      </w:tr>
      <w:tr>
        <w:tc>
          <w:tcPr>
            <w:tcW w:w="680" w:type="dxa"/>
          </w:tcPr>
          <w:p>
            <w:pPr>
              <w:pStyle w:val="0"/>
              <w:jc w:val="center"/>
            </w:pPr>
            <w:r>
              <w:rPr>
                <w:sz w:val="20"/>
              </w:rPr>
              <w:t xml:space="preserve">162</w:t>
            </w:r>
          </w:p>
        </w:tc>
        <w:tc>
          <w:tcPr>
            <w:tcW w:w="2268" w:type="dxa"/>
          </w:tcPr>
          <w:p>
            <w:pPr>
              <w:pStyle w:val="0"/>
            </w:pPr>
            <w:r>
              <w:rPr>
                <w:sz w:val="20"/>
              </w:rPr>
              <w:t xml:space="preserve">Финансирование за счет всех источников, в том числе:</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03302</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32000,0</w:t>
            </w:r>
          </w:p>
        </w:tc>
        <w:tc>
          <w:tcPr>
            <w:tcW w:w="1417" w:type="dxa"/>
          </w:tcPr>
          <w:p>
            <w:pPr>
              <w:pStyle w:val="0"/>
              <w:jc w:val="center"/>
            </w:pPr>
            <w:r>
              <w:rPr>
                <w:sz w:val="20"/>
              </w:rPr>
              <w:t xml:space="preserve">20000,0</w:t>
            </w:r>
          </w:p>
        </w:tc>
        <w:tc>
          <w:tcPr>
            <w:tcW w:w="1417" w:type="dxa"/>
          </w:tcPr>
          <w:p>
            <w:pPr>
              <w:pStyle w:val="0"/>
              <w:jc w:val="center"/>
            </w:pPr>
            <w:r>
              <w:rPr>
                <w:sz w:val="20"/>
              </w:rPr>
              <w:t xml:space="preserve">20000,0</w:t>
            </w:r>
          </w:p>
        </w:tc>
        <w:tc>
          <w:tcPr>
            <w:tcW w:w="1361" w:type="dxa"/>
          </w:tcPr>
          <w:p>
            <w:pPr>
              <w:pStyle w:val="0"/>
              <w:jc w:val="center"/>
            </w:pPr>
            <w:r>
              <w:rPr>
                <w:sz w:val="20"/>
              </w:rPr>
              <w:t xml:space="preserve">20596,4</w:t>
            </w:r>
          </w:p>
        </w:tc>
        <w:tc>
          <w:tcPr>
            <w:tcW w:w="1361" w:type="dxa"/>
          </w:tcPr>
          <w:p>
            <w:pPr>
              <w:pStyle w:val="0"/>
              <w:jc w:val="center"/>
            </w:pPr>
            <w:r>
              <w:rPr>
                <w:sz w:val="20"/>
              </w:rPr>
              <w:t xml:space="preserve">20857,9</w:t>
            </w:r>
          </w:p>
        </w:tc>
        <w:tc>
          <w:tcPr>
            <w:tcW w:w="1304" w:type="dxa"/>
          </w:tcPr>
          <w:p>
            <w:pPr>
              <w:pStyle w:val="0"/>
              <w:jc w:val="center"/>
            </w:pPr>
            <w:r>
              <w:rPr>
                <w:sz w:val="20"/>
              </w:rPr>
              <w:t xml:space="preserve">21116,6</w:t>
            </w:r>
          </w:p>
        </w:tc>
        <w:tc>
          <w:tcPr>
            <w:tcW w:w="1361" w:type="dxa"/>
          </w:tcPr>
          <w:p>
            <w:pPr>
              <w:pStyle w:val="0"/>
              <w:jc w:val="center"/>
            </w:pPr>
            <w:r>
              <w:rPr>
                <w:sz w:val="20"/>
              </w:rPr>
              <w:t xml:space="preserve">21380,5</w:t>
            </w:r>
          </w:p>
        </w:tc>
        <w:tc>
          <w:tcPr>
            <w:tcW w:w="1417" w:type="dxa"/>
          </w:tcPr>
          <w:p>
            <w:pPr>
              <w:pStyle w:val="0"/>
              <w:jc w:val="center"/>
            </w:pPr>
            <w:r>
              <w:rPr>
                <w:sz w:val="20"/>
              </w:rPr>
              <w:t xml:space="preserve">21679,9</w:t>
            </w:r>
          </w:p>
        </w:tc>
        <w:tc>
          <w:tcPr>
            <w:tcW w:w="1474" w:type="dxa"/>
          </w:tcPr>
          <w:p>
            <w:pPr>
              <w:pStyle w:val="0"/>
              <w:jc w:val="center"/>
            </w:pPr>
            <w:r>
              <w:rPr>
                <w:sz w:val="20"/>
              </w:rPr>
              <w:t xml:space="preserve">177631,3</w:t>
            </w:r>
          </w:p>
        </w:tc>
      </w:tr>
      <w:tr>
        <w:tc>
          <w:tcPr>
            <w:tcW w:w="680" w:type="dxa"/>
          </w:tcPr>
          <w:p>
            <w:pPr>
              <w:pStyle w:val="0"/>
              <w:jc w:val="center"/>
            </w:pPr>
            <w:r>
              <w:rPr>
                <w:sz w:val="20"/>
              </w:rPr>
              <w:t xml:space="preserve">163</w:t>
            </w:r>
          </w:p>
        </w:tc>
        <w:tc>
          <w:tcPr>
            <w:tcW w:w="2268" w:type="dxa"/>
          </w:tcPr>
          <w:p>
            <w:pPr>
              <w:pStyle w:val="0"/>
            </w:pPr>
            <w:r>
              <w:rPr>
                <w:sz w:val="20"/>
              </w:rPr>
              <w:t xml:space="preserve">за счет средств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03302</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32000,0</w:t>
            </w:r>
          </w:p>
        </w:tc>
        <w:tc>
          <w:tcPr>
            <w:tcW w:w="1417" w:type="dxa"/>
          </w:tcPr>
          <w:p>
            <w:pPr>
              <w:pStyle w:val="0"/>
              <w:jc w:val="center"/>
            </w:pPr>
            <w:r>
              <w:rPr>
                <w:sz w:val="20"/>
              </w:rPr>
              <w:t xml:space="preserve">20000,0</w:t>
            </w:r>
          </w:p>
        </w:tc>
        <w:tc>
          <w:tcPr>
            <w:tcW w:w="1417" w:type="dxa"/>
          </w:tcPr>
          <w:p>
            <w:pPr>
              <w:pStyle w:val="0"/>
              <w:jc w:val="center"/>
            </w:pPr>
            <w:r>
              <w:rPr>
                <w:sz w:val="20"/>
              </w:rPr>
              <w:t xml:space="preserve">20000,0</w:t>
            </w:r>
          </w:p>
        </w:tc>
        <w:tc>
          <w:tcPr>
            <w:tcW w:w="1361" w:type="dxa"/>
          </w:tcPr>
          <w:p>
            <w:pPr>
              <w:pStyle w:val="0"/>
              <w:jc w:val="center"/>
            </w:pPr>
            <w:r>
              <w:rPr>
                <w:sz w:val="20"/>
              </w:rPr>
              <w:t xml:space="preserve">20596,4</w:t>
            </w:r>
          </w:p>
        </w:tc>
        <w:tc>
          <w:tcPr>
            <w:tcW w:w="1361" w:type="dxa"/>
          </w:tcPr>
          <w:p>
            <w:pPr>
              <w:pStyle w:val="0"/>
              <w:jc w:val="center"/>
            </w:pPr>
            <w:r>
              <w:rPr>
                <w:sz w:val="20"/>
              </w:rPr>
              <w:t xml:space="preserve">20857,9</w:t>
            </w:r>
          </w:p>
        </w:tc>
        <w:tc>
          <w:tcPr>
            <w:tcW w:w="1304" w:type="dxa"/>
          </w:tcPr>
          <w:p>
            <w:pPr>
              <w:pStyle w:val="0"/>
              <w:jc w:val="center"/>
            </w:pPr>
            <w:r>
              <w:rPr>
                <w:sz w:val="20"/>
              </w:rPr>
              <w:t xml:space="preserve">21116,6</w:t>
            </w:r>
          </w:p>
        </w:tc>
        <w:tc>
          <w:tcPr>
            <w:tcW w:w="1361" w:type="dxa"/>
          </w:tcPr>
          <w:p>
            <w:pPr>
              <w:pStyle w:val="0"/>
              <w:jc w:val="center"/>
            </w:pPr>
            <w:r>
              <w:rPr>
                <w:sz w:val="20"/>
              </w:rPr>
              <w:t xml:space="preserve">21380,5</w:t>
            </w:r>
          </w:p>
        </w:tc>
        <w:tc>
          <w:tcPr>
            <w:tcW w:w="1417" w:type="dxa"/>
          </w:tcPr>
          <w:p>
            <w:pPr>
              <w:pStyle w:val="0"/>
              <w:jc w:val="center"/>
            </w:pPr>
            <w:r>
              <w:rPr>
                <w:sz w:val="20"/>
              </w:rPr>
              <w:t xml:space="preserve">21679,9</w:t>
            </w:r>
          </w:p>
        </w:tc>
        <w:tc>
          <w:tcPr>
            <w:tcW w:w="1474" w:type="dxa"/>
          </w:tcPr>
          <w:p>
            <w:pPr>
              <w:pStyle w:val="0"/>
              <w:jc w:val="center"/>
            </w:pPr>
            <w:r>
              <w:rPr>
                <w:sz w:val="20"/>
              </w:rPr>
              <w:t xml:space="preserve">177631,3</w:t>
            </w:r>
          </w:p>
        </w:tc>
      </w:tr>
      <w:tr>
        <w:tc>
          <w:tcPr>
            <w:tcW w:w="680" w:type="dxa"/>
          </w:tcPr>
          <w:p>
            <w:pPr>
              <w:pStyle w:val="0"/>
              <w:jc w:val="center"/>
            </w:pPr>
            <w:r>
              <w:rPr>
                <w:sz w:val="20"/>
              </w:rPr>
              <w:t xml:space="preserve">164</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680" w:type="dxa"/>
          </w:tcPr>
          <w:p>
            <w:pPr>
              <w:pStyle w:val="0"/>
              <w:jc w:val="center"/>
            </w:pPr>
            <w:r>
              <w:rPr>
                <w:sz w:val="20"/>
              </w:rPr>
              <w:t xml:space="preserve">165</w:t>
            </w:r>
          </w:p>
        </w:tc>
        <w:tc>
          <w:tcPr>
            <w:gridSpan w:val="16"/>
            <w:tcW w:w="21997" w:type="dxa"/>
          </w:tcPr>
          <w:p>
            <w:pPr>
              <w:pStyle w:val="0"/>
            </w:pPr>
            <w:hyperlink w:history="0" w:anchor="P226" w:tooltip="Паспорт подпрограммы 4">
              <w:r>
                <w:rPr>
                  <w:sz w:val="20"/>
                  <w:color w:val="0000ff"/>
                </w:rPr>
                <w:t xml:space="preserve">Подпрограмма</w:t>
              </w:r>
            </w:hyperlink>
            <w:r>
              <w:rPr>
                <w:sz w:val="20"/>
              </w:rPr>
              <w:t xml:space="preserve"> "Социальное обслуживание населения. Повышение качества жизни отдельных категорий граждан, в том числе граждан старшего поколения" (далее - подпрограмма 4)</w:t>
            </w:r>
          </w:p>
        </w:tc>
      </w:tr>
      <w:tr>
        <w:tc>
          <w:tcPr>
            <w:tcW w:w="680" w:type="dxa"/>
          </w:tcPr>
          <w:p>
            <w:pPr>
              <w:pStyle w:val="0"/>
              <w:jc w:val="center"/>
            </w:pPr>
            <w:r>
              <w:rPr>
                <w:sz w:val="20"/>
              </w:rPr>
              <w:t xml:space="preserve">166</w:t>
            </w:r>
          </w:p>
        </w:tc>
        <w:tc>
          <w:tcPr>
            <w:gridSpan w:val="16"/>
            <w:tcW w:w="21997" w:type="dxa"/>
          </w:tcPr>
          <w:p>
            <w:pPr>
              <w:pStyle w:val="0"/>
            </w:pPr>
            <w:r>
              <w:rPr>
                <w:sz w:val="20"/>
              </w:rPr>
              <w:t xml:space="preserve">Задача государственной программы и цель подпрограммы 4: повышение качества и доступности социального обслуживания населения</w:t>
            </w:r>
          </w:p>
        </w:tc>
      </w:tr>
      <w:tr>
        <w:tc>
          <w:tcPr>
            <w:tcW w:w="680" w:type="dxa"/>
          </w:tcPr>
          <w:p>
            <w:pPr>
              <w:pStyle w:val="0"/>
              <w:jc w:val="center"/>
            </w:pPr>
            <w:r>
              <w:rPr>
                <w:sz w:val="20"/>
              </w:rPr>
              <w:t xml:space="preserve">167</w:t>
            </w:r>
          </w:p>
        </w:tc>
        <w:tc>
          <w:tcPr>
            <w:gridSpan w:val="16"/>
            <w:tcW w:w="21997" w:type="dxa"/>
          </w:tcPr>
          <w:p>
            <w:pPr>
              <w:pStyle w:val="0"/>
            </w:pPr>
            <w:r>
              <w:rPr>
                <w:sz w:val="20"/>
              </w:rPr>
              <w:t xml:space="preserve">Задачи подпрограммы 4:</w:t>
            </w:r>
          </w:p>
          <w:p>
            <w:pPr>
              <w:pStyle w:val="0"/>
            </w:pPr>
            <w:r>
              <w:rPr>
                <w:sz w:val="20"/>
              </w:rPr>
              <w:t xml:space="preserve">1) создание условий для развития рынка социальных услуг в сфере социального обслуживания и участия в нем организаций различных организационно-правовых форм и форм собственности;</w:t>
            </w:r>
          </w:p>
          <w:p>
            <w:pPr>
              <w:pStyle w:val="0"/>
            </w:pPr>
            <w:r>
              <w:rPr>
                <w:sz w:val="20"/>
              </w:rPr>
              <w:t xml:space="preserve">2) развитие системы социального обслуживания граждан и повышение качества предоставляемых государственных услуг (выполненных работ);</w:t>
            </w:r>
          </w:p>
          <w:p>
            <w:pPr>
              <w:pStyle w:val="0"/>
            </w:pPr>
            <w:r>
              <w:rPr>
                <w:sz w:val="20"/>
              </w:rPr>
              <w:t xml:space="preserve">3) повышение качества жизни, увеличение периода активного долголетия граждан старшего поколения и реализация системы долговременного ухода за гражданами пожилого возраста</w:t>
            </w:r>
          </w:p>
        </w:tc>
      </w:tr>
      <w:tr>
        <w:tc>
          <w:tcPr>
            <w:tcW w:w="680" w:type="dxa"/>
          </w:tcPr>
          <w:p>
            <w:pPr>
              <w:pStyle w:val="0"/>
              <w:jc w:val="center"/>
            </w:pPr>
            <w:r>
              <w:rPr>
                <w:sz w:val="20"/>
              </w:rPr>
              <w:t xml:space="preserve">168</w:t>
            </w:r>
          </w:p>
        </w:tc>
        <w:tc>
          <w:tcPr>
            <w:tcW w:w="2268" w:type="dxa"/>
          </w:tcPr>
          <w:p>
            <w:pPr>
              <w:pStyle w:val="0"/>
            </w:pPr>
            <w:r>
              <w:rPr>
                <w:sz w:val="20"/>
              </w:rPr>
              <w:t xml:space="preserve">ИЗ 4.1.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(в год)</w:t>
            </w:r>
          </w:p>
        </w:tc>
        <w:tc>
          <w:tcPr>
            <w:tcW w:w="964" w:type="dxa"/>
          </w:tcPr>
          <w:p>
            <w:pPr>
              <w:pStyle w:val="0"/>
              <w:jc w:val="center"/>
            </w:pPr>
            <w:r>
              <w:rPr>
                <w:sz w:val="20"/>
              </w:rPr>
              <w:t xml:space="preserve">%</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99,7</w:t>
            </w:r>
          </w:p>
        </w:tc>
        <w:tc>
          <w:tcPr>
            <w:tcW w:w="1417" w:type="dxa"/>
          </w:tcPr>
          <w:p>
            <w:pPr>
              <w:pStyle w:val="0"/>
              <w:jc w:val="center"/>
            </w:pPr>
            <w:r>
              <w:rPr>
                <w:sz w:val="20"/>
              </w:rPr>
              <w:t xml:space="preserve">99,5</w:t>
            </w:r>
          </w:p>
        </w:tc>
        <w:tc>
          <w:tcPr>
            <w:tcW w:w="1417" w:type="dxa"/>
          </w:tcPr>
          <w:p>
            <w:pPr>
              <w:pStyle w:val="0"/>
              <w:jc w:val="center"/>
            </w:pPr>
            <w:r>
              <w:rPr>
                <w:sz w:val="20"/>
              </w:rPr>
              <w:t xml:space="preserve">99,5</w:t>
            </w:r>
          </w:p>
        </w:tc>
        <w:tc>
          <w:tcPr>
            <w:tcW w:w="1417" w:type="dxa"/>
          </w:tcPr>
          <w:p>
            <w:pPr>
              <w:pStyle w:val="0"/>
              <w:jc w:val="center"/>
            </w:pPr>
            <w:r>
              <w:rPr>
                <w:sz w:val="20"/>
              </w:rPr>
              <w:t xml:space="preserve">99,6</w:t>
            </w:r>
          </w:p>
        </w:tc>
        <w:tc>
          <w:tcPr>
            <w:tcW w:w="1417" w:type="dxa"/>
          </w:tcPr>
          <w:p>
            <w:pPr>
              <w:pStyle w:val="0"/>
              <w:jc w:val="center"/>
            </w:pPr>
            <w:r>
              <w:rPr>
                <w:sz w:val="20"/>
              </w:rPr>
              <w:t xml:space="preserve">99,6</w:t>
            </w:r>
          </w:p>
        </w:tc>
        <w:tc>
          <w:tcPr>
            <w:tcW w:w="1361" w:type="dxa"/>
          </w:tcPr>
          <w:p>
            <w:pPr>
              <w:pStyle w:val="0"/>
              <w:jc w:val="center"/>
            </w:pPr>
            <w:r>
              <w:rPr>
                <w:sz w:val="20"/>
              </w:rPr>
              <w:t xml:space="preserve">99,8</w:t>
            </w:r>
          </w:p>
        </w:tc>
        <w:tc>
          <w:tcPr>
            <w:tcW w:w="1361" w:type="dxa"/>
          </w:tcPr>
          <w:p>
            <w:pPr>
              <w:pStyle w:val="0"/>
              <w:jc w:val="center"/>
            </w:pPr>
            <w:r>
              <w:rPr>
                <w:sz w:val="20"/>
              </w:rPr>
              <w:t xml:space="preserve">99,9</w:t>
            </w:r>
          </w:p>
        </w:tc>
        <w:tc>
          <w:tcPr>
            <w:tcW w:w="1304" w:type="dxa"/>
          </w:tcPr>
          <w:p>
            <w:pPr>
              <w:pStyle w:val="0"/>
              <w:jc w:val="center"/>
            </w:pPr>
            <w:r>
              <w:rPr>
                <w:sz w:val="20"/>
              </w:rPr>
              <w:t xml:space="preserve">99,9</w:t>
            </w:r>
          </w:p>
        </w:tc>
        <w:tc>
          <w:tcPr>
            <w:tcW w:w="1361" w:type="dxa"/>
          </w:tcPr>
          <w:p>
            <w:pPr>
              <w:pStyle w:val="0"/>
              <w:jc w:val="center"/>
            </w:pPr>
            <w:r>
              <w:rPr>
                <w:sz w:val="20"/>
              </w:rPr>
              <w:t xml:space="preserve">99,9</w:t>
            </w:r>
          </w:p>
        </w:tc>
        <w:tc>
          <w:tcPr>
            <w:tcW w:w="1417" w:type="dxa"/>
          </w:tcPr>
          <w:p>
            <w:pPr>
              <w:pStyle w:val="0"/>
              <w:jc w:val="center"/>
            </w:pPr>
            <w:r>
              <w:rPr>
                <w:sz w:val="20"/>
              </w:rPr>
              <w:t xml:space="preserve">99,9</w:t>
            </w:r>
          </w:p>
        </w:tc>
        <w:tc>
          <w:tcPr>
            <w:tcW w:w="1474" w:type="dxa"/>
          </w:tcPr>
          <w:p>
            <w:pPr>
              <w:pStyle w:val="0"/>
              <w:jc w:val="center"/>
            </w:pPr>
            <w:r>
              <w:rPr>
                <w:sz w:val="20"/>
              </w:rPr>
              <w:t xml:space="preserve">-</w:t>
            </w:r>
          </w:p>
        </w:tc>
      </w:tr>
      <w:tr>
        <w:tc>
          <w:tcPr>
            <w:tcW w:w="680" w:type="dxa"/>
          </w:tcPr>
          <w:p>
            <w:pPr>
              <w:pStyle w:val="0"/>
              <w:jc w:val="center"/>
            </w:pPr>
            <w:r>
              <w:rPr>
                <w:sz w:val="20"/>
              </w:rPr>
              <w:t xml:space="preserve">169</w:t>
            </w:r>
          </w:p>
        </w:tc>
        <w:tc>
          <w:tcPr>
            <w:tcW w:w="2268" w:type="dxa"/>
          </w:tcPr>
          <w:p>
            <w:pPr>
              <w:pStyle w:val="0"/>
            </w:pPr>
            <w:r>
              <w:rPr>
                <w:sz w:val="20"/>
              </w:rPr>
              <w:t xml:space="preserve">ИЗ 4.2. 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(в год)</w:t>
            </w:r>
          </w:p>
        </w:tc>
        <w:tc>
          <w:tcPr>
            <w:tcW w:w="964" w:type="dxa"/>
          </w:tcPr>
          <w:p>
            <w:pPr>
              <w:pStyle w:val="0"/>
              <w:jc w:val="center"/>
            </w:pPr>
            <w:r>
              <w:rPr>
                <w:sz w:val="20"/>
              </w:rPr>
              <w:t xml:space="preserve">%</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45,7</w:t>
            </w:r>
          </w:p>
        </w:tc>
        <w:tc>
          <w:tcPr>
            <w:tcW w:w="1417" w:type="dxa"/>
          </w:tcPr>
          <w:p>
            <w:pPr>
              <w:pStyle w:val="0"/>
              <w:jc w:val="center"/>
            </w:pPr>
            <w:r>
              <w:rPr>
                <w:sz w:val="20"/>
              </w:rPr>
              <w:t xml:space="preserve">45,8</w:t>
            </w:r>
          </w:p>
        </w:tc>
        <w:tc>
          <w:tcPr>
            <w:tcW w:w="1417" w:type="dxa"/>
          </w:tcPr>
          <w:p>
            <w:pPr>
              <w:pStyle w:val="0"/>
              <w:jc w:val="center"/>
            </w:pPr>
            <w:r>
              <w:rPr>
                <w:sz w:val="20"/>
              </w:rPr>
              <w:t xml:space="preserve">45,9</w:t>
            </w:r>
          </w:p>
        </w:tc>
        <w:tc>
          <w:tcPr>
            <w:tcW w:w="1417" w:type="dxa"/>
          </w:tcPr>
          <w:p>
            <w:pPr>
              <w:pStyle w:val="0"/>
              <w:jc w:val="center"/>
            </w:pPr>
            <w:r>
              <w:rPr>
                <w:sz w:val="20"/>
              </w:rPr>
              <w:t xml:space="preserve">46,0</w:t>
            </w:r>
          </w:p>
        </w:tc>
        <w:tc>
          <w:tcPr>
            <w:tcW w:w="1417" w:type="dxa"/>
          </w:tcPr>
          <w:p>
            <w:pPr>
              <w:pStyle w:val="0"/>
              <w:jc w:val="center"/>
            </w:pPr>
            <w:r>
              <w:rPr>
                <w:sz w:val="20"/>
              </w:rPr>
              <w:t xml:space="preserve">46,0</w:t>
            </w:r>
          </w:p>
        </w:tc>
        <w:tc>
          <w:tcPr>
            <w:tcW w:w="1361" w:type="dxa"/>
          </w:tcPr>
          <w:p>
            <w:pPr>
              <w:pStyle w:val="0"/>
              <w:jc w:val="center"/>
            </w:pPr>
            <w:r>
              <w:rPr>
                <w:sz w:val="20"/>
              </w:rPr>
              <w:t xml:space="preserve">46,0</w:t>
            </w:r>
          </w:p>
        </w:tc>
        <w:tc>
          <w:tcPr>
            <w:tcW w:w="1361" w:type="dxa"/>
          </w:tcPr>
          <w:p>
            <w:pPr>
              <w:pStyle w:val="0"/>
              <w:jc w:val="center"/>
            </w:pPr>
            <w:r>
              <w:rPr>
                <w:sz w:val="20"/>
              </w:rPr>
              <w:t xml:space="preserve">46,0</w:t>
            </w:r>
          </w:p>
        </w:tc>
        <w:tc>
          <w:tcPr>
            <w:tcW w:w="1304" w:type="dxa"/>
          </w:tcPr>
          <w:p>
            <w:pPr>
              <w:pStyle w:val="0"/>
              <w:jc w:val="center"/>
            </w:pPr>
            <w:r>
              <w:rPr>
                <w:sz w:val="20"/>
              </w:rPr>
              <w:t xml:space="preserve">46,0</w:t>
            </w:r>
          </w:p>
        </w:tc>
        <w:tc>
          <w:tcPr>
            <w:tcW w:w="1361" w:type="dxa"/>
          </w:tcPr>
          <w:p>
            <w:pPr>
              <w:pStyle w:val="0"/>
              <w:jc w:val="center"/>
            </w:pPr>
            <w:r>
              <w:rPr>
                <w:sz w:val="20"/>
              </w:rPr>
              <w:t xml:space="preserve">46,0</w:t>
            </w:r>
          </w:p>
        </w:tc>
        <w:tc>
          <w:tcPr>
            <w:tcW w:w="1417" w:type="dxa"/>
          </w:tcPr>
          <w:p>
            <w:pPr>
              <w:pStyle w:val="0"/>
              <w:jc w:val="center"/>
            </w:pPr>
            <w:r>
              <w:rPr>
                <w:sz w:val="20"/>
              </w:rPr>
              <w:t xml:space="preserve">46,0</w:t>
            </w:r>
          </w:p>
        </w:tc>
        <w:tc>
          <w:tcPr>
            <w:tcW w:w="1474" w:type="dxa"/>
          </w:tcPr>
          <w:p>
            <w:pPr>
              <w:pStyle w:val="0"/>
              <w:jc w:val="center"/>
            </w:pPr>
            <w:r>
              <w:rPr>
                <w:sz w:val="20"/>
              </w:rPr>
              <w:t xml:space="preserve">-</w:t>
            </w:r>
          </w:p>
        </w:tc>
      </w:tr>
      <w:tr>
        <w:tc>
          <w:tcPr>
            <w:tcW w:w="680" w:type="dxa"/>
          </w:tcPr>
          <w:p>
            <w:pPr>
              <w:pStyle w:val="0"/>
              <w:jc w:val="center"/>
            </w:pPr>
            <w:r>
              <w:rPr>
                <w:sz w:val="20"/>
              </w:rPr>
              <w:t xml:space="preserve">170</w:t>
            </w:r>
          </w:p>
        </w:tc>
        <w:tc>
          <w:tcPr>
            <w:tcW w:w="2268" w:type="dxa"/>
          </w:tcPr>
          <w:p>
            <w:pPr>
              <w:pStyle w:val="0"/>
            </w:pPr>
            <w:r>
              <w:rPr>
                <w:sz w:val="20"/>
              </w:rPr>
              <w:t xml:space="preserve">ИЗ 4.3. 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(в год)</w:t>
            </w:r>
          </w:p>
        </w:tc>
        <w:tc>
          <w:tcPr>
            <w:tcW w:w="964" w:type="dxa"/>
          </w:tcPr>
          <w:p>
            <w:pPr>
              <w:pStyle w:val="0"/>
              <w:jc w:val="center"/>
            </w:pPr>
            <w:r>
              <w:rPr>
                <w:sz w:val="20"/>
              </w:rPr>
              <w:t xml:space="preserve">%</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2,94</w:t>
            </w:r>
          </w:p>
        </w:tc>
        <w:tc>
          <w:tcPr>
            <w:tcW w:w="1417" w:type="dxa"/>
          </w:tcPr>
          <w:p>
            <w:pPr>
              <w:pStyle w:val="0"/>
              <w:jc w:val="center"/>
            </w:pPr>
            <w:r>
              <w:rPr>
                <w:sz w:val="20"/>
              </w:rPr>
              <w:t xml:space="preserve">2,94</w:t>
            </w:r>
          </w:p>
        </w:tc>
        <w:tc>
          <w:tcPr>
            <w:tcW w:w="1417" w:type="dxa"/>
          </w:tcPr>
          <w:p>
            <w:pPr>
              <w:pStyle w:val="0"/>
              <w:jc w:val="center"/>
            </w:pPr>
            <w:r>
              <w:rPr>
                <w:sz w:val="20"/>
              </w:rPr>
              <w:t xml:space="preserve">1,47</w:t>
            </w:r>
          </w:p>
        </w:tc>
        <w:tc>
          <w:tcPr>
            <w:tcW w:w="1417" w:type="dxa"/>
          </w:tcPr>
          <w:p>
            <w:pPr>
              <w:pStyle w:val="0"/>
              <w:jc w:val="center"/>
            </w:pPr>
            <w:r>
              <w:rPr>
                <w:sz w:val="20"/>
              </w:rPr>
              <w:t xml:space="preserve">1,47</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r>
      <w:tr>
        <w:tc>
          <w:tcPr>
            <w:tcW w:w="680" w:type="dxa"/>
          </w:tcPr>
          <w:p>
            <w:pPr>
              <w:pStyle w:val="0"/>
              <w:jc w:val="center"/>
            </w:pPr>
            <w:r>
              <w:rPr>
                <w:sz w:val="20"/>
              </w:rPr>
              <w:t xml:space="preserve">171</w:t>
            </w:r>
          </w:p>
        </w:tc>
        <w:tc>
          <w:tcPr>
            <w:tcW w:w="2268" w:type="dxa"/>
          </w:tcPr>
          <w:p>
            <w:pPr>
              <w:pStyle w:val="0"/>
            </w:pPr>
            <w:r>
              <w:rPr>
                <w:sz w:val="20"/>
              </w:rPr>
              <w:t xml:space="preserve">ИЗ 4.4. Доля граждан старшего поколения, положительно оценивающих уровень, качество и доступность социального обслуживания, в общей численности граждан старшего поколения, принявших участие в мониторинге качества социальных услуг (в год)</w:t>
            </w:r>
          </w:p>
        </w:tc>
        <w:tc>
          <w:tcPr>
            <w:tcW w:w="964" w:type="dxa"/>
          </w:tcPr>
          <w:p>
            <w:pPr>
              <w:pStyle w:val="0"/>
              <w:jc w:val="center"/>
            </w:pPr>
            <w:r>
              <w:rPr>
                <w:sz w:val="20"/>
              </w:rPr>
              <w:t xml:space="preserve">%</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97,5</w:t>
            </w:r>
          </w:p>
        </w:tc>
        <w:tc>
          <w:tcPr>
            <w:tcW w:w="1417" w:type="dxa"/>
          </w:tcPr>
          <w:p>
            <w:pPr>
              <w:pStyle w:val="0"/>
              <w:jc w:val="center"/>
            </w:pPr>
            <w:r>
              <w:rPr>
                <w:sz w:val="20"/>
              </w:rPr>
              <w:t xml:space="preserve">97,5</w:t>
            </w:r>
          </w:p>
        </w:tc>
        <w:tc>
          <w:tcPr>
            <w:tcW w:w="1417" w:type="dxa"/>
          </w:tcPr>
          <w:p>
            <w:pPr>
              <w:pStyle w:val="0"/>
              <w:jc w:val="center"/>
            </w:pPr>
            <w:r>
              <w:rPr>
                <w:sz w:val="20"/>
              </w:rPr>
              <w:t xml:space="preserve">97,5</w:t>
            </w:r>
          </w:p>
        </w:tc>
        <w:tc>
          <w:tcPr>
            <w:tcW w:w="1417" w:type="dxa"/>
          </w:tcPr>
          <w:p>
            <w:pPr>
              <w:pStyle w:val="0"/>
              <w:jc w:val="center"/>
            </w:pPr>
            <w:r>
              <w:rPr>
                <w:sz w:val="20"/>
              </w:rPr>
              <w:t xml:space="preserve">97,5</w:t>
            </w:r>
          </w:p>
        </w:tc>
        <w:tc>
          <w:tcPr>
            <w:tcW w:w="1417" w:type="dxa"/>
          </w:tcPr>
          <w:p>
            <w:pPr>
              <w:pStyle w:val="0"/>
              <w:jc w:val="center"/>
            </w:pPr>
            <w:r>
              <w:rPr>
                <w:sz w:val="20"/>
              </w:rPr>
              <w:t xml:space="preserve">97,5</w:t>
            </w:r>
          </w:p>
        </w:tc>
        <w:tc>
          <w:tcPr>
            <w:tcW w:w="1361" w:type="dxa"/>
          </w:tcPr>
          <w:p>
            <w:pPr>
              <w:pStyle w:val="0"/>
              <w:jc w:val="center"/>
            </w:pPr>
            <w:r>
              <w:rPr>
                <w:sz w:val="20"/>
              </w:rPr>
              <w:t xml:space="preserve">97,5</w:t>
            </w:r>
          </w:p>
        </w:tc>
        <w:tc>
          <w:tcPr>
            <w:tcW w:w="1361" w:type="dxa"/>
          </w:tcPr>
          <w:p>
            <w:pPr>
              <w:pStyle w:val="0"/>
              <w:jc w:val="center"/>
            </w:pPr>
            <w:r>
              <w:rPr>
                <w:sz w:val="20"/>
              </w:rPr>
              <w:t xml:space="preserve">97,5</w:t>
            </w:r>
          </w:p>
        </w:tc>
        <w:tc>
          <w:tcPr>
            <w:tcW w:w="1304" w:type="dxa"/>
          </w:tcPr>
          <w:p>
            <w:pPr>
              <w:pStyle w:val="0"/>
              <w:jc w:val="center"/>
            </w:pPr>
            <w:r>
              <w:rPr>
                <w:sz w:val="20"/>
              </w:rPr>
              <w:t xml:space="preserve">97,5</w:t>
            </w:r>
          </w:p>
        </w:tc>
        <w:tc>
          <w:tcPr>
            <w:tcW w:w="1361" w:type="dxa"/>
          </w:tcPr>
          <w:p>
            <w:pPr>
              <w:pStyle w:val="0"/>
              <w:jc w:val="center"/>
            </w:pPr>
            <w:r>
              <w:rPr>
                <w:sz w:val="20"/>
              </w:rPr>
              <w:t xml:space="preserve">97,5</w:t>
            </w:r>
          </w:p>
        </w:tc>
        <w:tc>
          <w:tcPr>
            <w:tcW w:w="1417" w:type="dxa"/>
          </w:tcPr>
          <w:p>
            <w:pPr>
              <w:pStyle w:val="0"/>
              <w:jc w:val="center"/>
            </w:pPr>
            <w:r>
              <w:rPr>
                <w:sz w:val="20"/>
              </w:rPr>
              <w:t xml:space="preserve">97,5</w:t>
            </w:r>
          </w:p>
        </w:tc>
        <w:tc>
          <w:tcPr>
            <w:tcW w:w="1474" w:type="dxa"/>
          </w:tcPr>
          <w:p>
            <w:pPr>
              <w:pStyle w:val="0"/>
              <w:jc w:val="center"/>
            </w:pPr>
            <w:r>
              <w:rPr>
                <w:sz w:val="20"/>
              </w:rPr>
              <w:t xml:space="preserve">-</w:t>
            </w:r>
          </w:p>
        </w:tc>
      </w:tr>
      <w:tr>
        <w:tc>
          <w:tcPr>
            <w:tcW w:w="680" w:type="dxa"/>
          </w:tcPr>
          <w:p>
            <w:pPr>
              <w:pStyle w:val="0"/>
              <w:jc w:val="center"/>
            </w:pPr>
            <w:r>
              <w:rPr>
                <w:sz w:val="20"/>
              </w:rPr>
              <w:t xml:space="preserve">172</w:t>
            </w:r>
          </w:p>
        </w:tc>
        <w:tc>
          <w:tcPr>
            <w:tcW w:w="2268"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018, 154</w:t>
            </w:r>
          </w:p>
        </w:tc>
        <w:tc>
          <w:tcPr>
            <w:tcW w:w="907" w:type="dxa"/>
          </w:tcPr>
          <w:p>
            <w:pPr>
              <w:pStyle w:val="0"/>
              <w:jc w:val="center"/>
            </w:pPr>
            <w:r>
              <w:rPr>
                <w:sz w:val="20"/>
              </w:rPr>
              <w:t xml:space="preserve">03400</w:t>
            </w:r>
          </w:p>
        </w:tc>
        <w:tc>
          <w:tcPr>
            <w:tcW w:w="1134" w:type="dxa"/>
          </w:tcPr>
          <w:p>
            <w:pPr>
              <w:pStyle w:val="0"/>
              <w:jc w:val="center"/>
            </w:pPr>
            <w:r>
              <w:rPr>
                <w:sz w:val="20"/>
              </w:rPr>
              <w:t xml:space="preserve">-</w:t>
            </w:r>
          </w:p>
        </w:tc>
        <w:tc>
          <w:tcPr>
            <w:tcW w:w="1417" w:type="dxa"/>
          </w:tcPr>
          <w:p>
            <w:pPr>
              <w:pStyle w:val="0"/>
              <w:jc w:val="center"/>
            </w:pPr>
            <w:r>
              <w:rPr>
                <w:sz w:val="20"/>
              </w:rPr>
              <w:t xml:space="preserve">2399032,6</w:t>
            </w:r>
          </w:p>
        </w:tc>
        <w:tc>
          <w:tcPr>
            <w:tcW w:w="1417" w:type="dxa"/>
          </w:tcPr>
          <w:p>
            <w:pPr>
              <w:pStyle w:val="0"/>
              <w:jc w:val="center"/>
            </w:pPr>
            <w:r>
              <w:rPr>
                <w:sz w:val="20"/>
              </w:rPr>
              <w:t xml:space="preserve">2628246,1</w:t>
            </w:r>
          </w:p>
        </w:tc>
        <w:tc>
          <w:tcPr>
            <w:tcW w:w="1417" w:type="dxa"/>
          </w:tcPr>
          <w:p>
            <w:pPr>
              <w:pStyle w:val="0"/>
              <w:jc w:val="center"/>
            </w:pPr>
            <w:r>
              <w:rPr>
                <w:sz w:val="20"/>
              </w:rPr>
              <w:t xml:space="preserve">2629203,3</w:t>
            </w:r>
          </w:p>
        </w:tc>
        <w:tc>
          <w:tcPr>
            <w:tcW w:w="1417" w:type="dxa"/>
          </w:tcPr>
          <w:p>
            <w:pPr>
              <w:pStyle w:val="0"/>
              <w:jc w:val="center"/>
            </w:pPr>
            <w:r>
              <w:rPr>
                <w:sz w:val="20"/>
              </w:rPr>
              <w:t xml:space="preserve">2773606,1</w:t>
            </w:r>
          </w:p>
        </w:tc>
        <w:tc>
          <w:tcPr>
            <w:tcW w:w="1361" w:type="dxa"/>
          </w:tcPr>
          <w:p>
            <w:pPr>
              <w:pStyle w:val="0"/>
              <w:jc w:val="center"/>
            </w:pPr>
            <w:r>
              <w:rPr>
                <w:sz w:val="20"/>
              </w:rPr>
              <w:t xml:space="preserve">2383328,4</w:t>
            </w:r>
          </w:p>
        </w:tc>
        <w:tc>
          <w:tcPr>
            <w:tcW w:w="1361" w:type="dxa"/>
          </w:tcPr>
          <w:p>
            <w:pPr>
              <w:pStyle w:val="0"/>
              <w:jc w:val="center"/>
            </w:pPr>
            <w:r>
              <w:rPr>
                <w:sz w:val="20"/>
              </w:rPr>
              <w:t xml:space="preserve">2434154,0</w:t>
            </w:r>
          </w:p>
        </w:tc>
        <w:tc>
          <w:tcPr>
            <w:tcW w:w="1304" w:type="dxa"/>
          </w:tcPr>
          <w:p>
            <w:pPr>
              <w:pStyle w:val="0"/>
              <w:jc w:val="center"/>
            </w:pPr>
            <w:r>
              <w:rPr>
                <w:sz w:val="20"/>
              </w:rPr>
              <w:t xml:space="preserve">2484736,1</w:t>
            </w:r>
          </w:p>
        </w:tc>
        <w:tc>
          <w:tcPr>
            <w:tcW w:w="1361" w:type="dxa"/>
          </w:tcPr>
          <w:p>
            <w:pPr>
              <w:pStyle w:val="0"/>
              <w:jc w:val="center"/>
            </w:pPr>
            <w:r>
              <w:rPr>
                <w:sz w:val="20"/>
              </w:rPr>
              <w:t xml:space="preserve">2536533,6</w:t>
            </w:r>
          </w:p>
        </w:tc>
        <w:tc>
          <w:tcPr>
            <w:tcW w:w="1417" w:type="dxa"/>
          </w:tcPr>
          <w:p>
            <w:pPr>
              <w:pStyle w:val="0"/>
              <w:jc w:val="center"/>
            </w:pPr>
            <w:r>
              <w:rPr>
                <w:sz w:val="20"/>
              </w:rPr>
              <w:t xml:space="preserve">2596106,0</w:t>
            </w:r>
          </w:p>
        </w:tc>
        <w:tc>
          <w:tcPr>
            <w:tcW w:w="1474" w:type="dxa"/>
          </w:tcPr>
          <w:p>
            <w:pPr>
              <w:pStyle w:val="0"/>
              <w:jc w:val="center"/>
            </w:pPr>
            <w:r>
              <w:rPr>
                <w:sz w:val="20"/>
              </w:rPr>
              <w:t xml:space="preserve">22864946,2</w:t>
            </w:r>
          </w:p>
        </w:tc>
      </w:tr>
      <w:tr>
        <w:tc>
          <w:tcPr>
            <w:tcW w:w="680" w:type="dxa"/>
          </w:tcPr>
          <w:p>
            <w:pPr>
              <w:pStyle w:val="0"/>
              <w:jc w:val="center"/>
            </w:pPr>
            <w:r>
              <w:rPr>
                <w:sz w:val="20"/>
              </w:rPr>
              <w:t xml:space="preserve">173</w:t>
            </w:r>
          </w:p>
        </w:tc>
        <w:tc>
          <w:tcPr>
            <w:gridSpan w:val="16"/>
            <w:tcW w:w="21997" w:type="dxa"/>
          </w:tcPr>
          <w:p>
            <w:pPr>
              <w:pStyle w:val="0"/>
            </w:pPr>
            <w:r>
              <w:rPr>
                <w:sz w:val="20"/>
              </w:rPr>
              <w:t xml:space="preserve">в том числе в разрезе ГРБС:</w:t>
            </w:r>
          </w:p>
        </w:tc>
      </w:tr>
      <w:tr>
        <w:tc>
          <w:tcPr>
            <w:tcW w:w="680" w:type="dxa"/>
          </w:tcPr>
          <w:p>
            <w:pPr>
              <w:pStyle w:val="0"/>
              <w:jc w:val="center"/>
            </w:pPr>
            <w:r>
              <w:rPr>
                <w:sz w:val="20"/>
              </w:rPr>
              <w:t xml:space="preserve">174</w:t>
            </w:r>
          </w:p>
        </w:tc>
        <w:tc>
          <w:tcPr>
            <w:tcW w:w="2268" w:type="dxa"/>
          </w:tcPr>
          <w:p>
            <w:pPr>
              <w:pStyle w:val="0"/>
            </w:pPr>
            <w:r>
              <w:rPr>
                <w:sz w:val="20"/>
              </w:rPr>
              <w:t xml:space="preserve">Министерство социальной политики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03400</w:t>
            </w:r>
          </w:p>
        </w:tc>
        <w:tc>
          <w:tcPr>
            <w:tcW w:w="1134" w:type="dxa"/>
          </w:tcPr>
          <w:p>
            <w:pPr>
              <w:pStyle w:val="0"/>
              <w:jc w:val="center"/>
            </w:pPr>
            <w:r>
              <w:rPr>
                <w:sz w:val="20"/>
              </w:rPr>
              <w:t xml:space="preserve">-</w:t>
            </w:r>
          </w:p>
        </w:tc>
        <w:tc>
          <w:tcPr>
            <w:tcW w:w="1417" w:type="dxa"/>
          </w:tcPr>
          <w:p>
            <w:pPr>
              <w:pStyle w:val="0"/>
              <w:jc w:val="center"/>
            </w:pPr>
            <w:r>
              <w:rPr>
                <w:sz w:val="20"/>
              </w:rPr>
              <w:t xml:space="preserve">2399032,6</w:t>
            </w:r>
          </w:p>
        </w:tc>
        <w:tc>
          <w:tcPr>
            <w:tcW w:w="1417" w:type="dxa"/>
          </w:tcPr>
          <w:p>
            <w:pPr>
              <w:pStyle w:val="0"/>
              <w:jc w:val="center"/>
            </w:pPr>
            <w:r>
              <w:rPr>
                <w:sz w:val="20"/>
              </w:rPr>
              <w:t xml:space="preserve">2580488,3</w:t>
            </w:r>
          </w:p>
        </w:tc>
        <w:tc>
          <w:tcPr>
            <w:tcW w:w="1417" w:type="dxa"/>
          </w:tcPr>
          <w:p>
            <w:pPr>
              <w:pStyle w:val="0"/>
              <w:jc w:val="center"/>
            </w:pPr>
            <w:r>
              <w:rPr>
                <w:sz w:val="20"/>
              </w:rPr>
              <w:t xml:space="preserve">2629203,3</w:t>
            </w:r>
          </w:p>
        </w:tc>
        <w:tc>
          <w:tcPr>
            <w:tcW w:w="1417" w:type="dxa"/>
          </w:tcPr>
          <w:p>
            <w:pPr>
              <w:pStyle w:val="0"/>
              <w:jc w:val="center"/>
            </w:pPr>
            <w:r>
              <w:rPr>
                <w:sz w:val="20"/>
              </w:rPr>
              <w:t xml:space="preserve">2773606,1</w:t>
            </w:r>
          </w:p>
        </w:tc>
        <w:tc>
          <w:tcPr>
            <w:tcW w:w="1361" w:type="dxa"/>
          </w:tcPr>
          <w:p>
            <w:pPr>
              <w:pStyle w:val="0"/>
              <w:jc w:val="center"/>
            </w:pPr>
            <w:r>
              <w:rPr>
                <w:sz w:val="20"/>
              </w:rPr>
              <w:t xml:space="preserve">2383328,4</w:t>
            </w:r>
          </w:p>
        </w:tc>
        <w:tc>
          <w:tcPr>
            <w:tcW w:w="1361" w:type="dxa"/>
          </w:tcPr>
          <w:p>
            <w:pPr>
              <w:pStyle w:val="0"/>
              <w:jc w:val="center"/>
            </w:pPr>
            <w:r>
              <w:rPr>
                <w:sz w:val="20"/>
              </w:rPr>
              <w:t xml:space="preserve">2434154,0</w:t>
            </w:r>
          </w:p>
        </w:tc>
        <w:tc>
          <w:tcPr>
            <w:tcW w:w="1304" w:type="dxa"/>
          </w:tcPr>
          <w:p>
            <w:pPr>
              <w:pStyle w:val="0"/>
              <w:jc w:val="center"/>
            </w:pPr>
            <w:r>
              <w:rPr>
                <w:sz w:val="20"/>
              </w:rPr>
              <w:t xml:space="preserve">2484736,1</w:t>
            </w:r>
          </w:p>
        </w:tc>
        <w:tc>
          <w:tcPr>
            <w:tcW w:w="1361" w:type="dxa"/>
          </w:tcPr>
          <w:p>
            <w:pPr>
              <w:pStyle w:val="0"/>
              <w:jc w:val="center"/>
            </w:pPr>
            <w:r>
              <w:rPr>
                <w:sz w:val="20"/>
              </w:rPr>
              <w:t xml:space="preserve">2536533,6</w:t>
            </w:r>
          </w:p>
        </w:tc>
        <w:tc>
          <w:tcPr>
            <w:tcW w:w="1417" w:type="dxa"/>
          </w:tcPr>
          <w:p>
            <w:pPr>
              <w:pStyle w:val="0"/>
              <w:jc w:val="center"/>
            </w:pPr>
            <w:r>
              <w:rPr>
                <w:sz w:val="20"/>
              </w:rPr>
              <w:t xml:space="preserve">2596106,0</w:t>
            </w:r>
          </w:p>
        </w:tc>
        <w:tc>
          <w:tcPr>
            <w:tcW w:w="1474" w:type="dxa"/>
          </w:tcPr>
          <w:p>
            <w:pPr>
              <w:pStyle w:val="0"/>
              <w:jc w:val="center"/>
            </w:pPr>
            <w:r>
              <w:rPr>
                <w:sz w:val="20"/>
              </w:rPr>
              <w:t xml:space="preserve">22817188,4</w:t>
            </w:r>
          </w:p>
        </w:tc>
      </w:tr>
      <w:tr>
        <w:tc>
          <w:tcPr>
            <w:tcW w:w="680" w:type="dxa"/>
          </w:tcPr>
          <w:p>
            <w:pPr>
              <w:pStyle w:val="0"/>
              <w:jc w:val="center"/>
            </w:pPr>
            <w:r>
              <w:rPr>
                <w:sz w:val="20"/>
              </w:rPr>
              <w:t xml:space="preserve">175</w:t>
            </w:r>
          </w:p>
        </w:tc>
        <w:tc>
          <w:tcPr>
            <w:tcW w:w="2268" w:type="dxa"/>
          </w:tcPr>
          <w:p>
            <w:pPr>
              <w:pStyle w:val="0"/>
            </w:pPr>
            <w:r>
              <w:rPr>
                <w:sz w:val="20"/>
              </w:rPr>
              <w:t xml:space="preserve">Министерство строительства и жилищно-коммунального хозяйства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154</w:t>
            </w:r>
          </w:p>
        </w:tc>
        <w:tc>
          <w:tcPr>
            <w:tcW w:w="907" w:type="dxa"/>
          </w:tcPr>
          <w:p>
            <w:pPr>
              <w:pStyle w:val="0"/>
              <w:jc w:val="center"/>
            </w:pPr>
            <w:r>
              <w:rPr>
                <w:sz w:val="20"/>
              </w:rPr>
              <w:t xml:space="preserve">03400</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47757,8</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47757,8</w:t>
            </w:r>
          </w:p>
        </w:tc>
      </w:tr>
      <w:tr>
        <w:tc>
          <w:tcPr>
            <w:tcW w:w="680" w:type="dxa"/>
          </w:tcPr>
          <w:p>
            <w:pPr>
              <w:pStyle w:val="0"/>
              <w:jc w:val="center"/>
            </w:pPr>
            <w:r>
              <w:rPr>
                <w:sz w:val="20"/>
              </w:rPr>
              <w:t xml:space="preserve">176</w:t>
            </w:r>
          </w:p>
        </w:tc>
        <w:tc>
          <w:tcPr>
            <w:tcW w:w="2268" w:type="dxa"/>
          </w:tcPr>
          <w:p>
            <w:pPr>
              <w:pStyle w:val="0"/>
            </w:pPr>
            <w:r>
              <w:rPr>
                <w:sz w:val="20"/>
              </w:rPr>
              <w:t xml:space="preserve">Финансирование за счет всех источников, в том числе:</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03400</w:t>
            </w:r>
          </w:p>
        </w:tc>
        <w:tc>
          <w:tcPr>
            <w:tcW w:w="1134" w:type="dxa"/>
          </w:tcPr>
          <w:p>
            <w:pPr>
              <w:pStyle w:val="0"/>
              <w:jc w:val="center"/>
            </w:pPr>
            <w:r>
              <w:rPr>
                <w:sz w:val="20"/>
              </w:rPr>
              <w:t xml:space="preserve">-</w:t>
            </w:r>
          </w:p>
        </w:tc>
        <w:tc>
          <w:tcPr>
            <w:tcW w:w="1417" w:type="dxa"/>
          </w:tcPr>
          <w:p>
            <w:pPr>
              <w:pStyle w:val="0"/>
              <w:jc w:val="center"/>
            </w:pPr>
            <w:r>
              <w:rPr>
                <w:sz w:val="20"/>
              </w:rPr>
              <w:t xml:space="preserve">2399032,6</w:t>
            </w:r>
          </w:p>
        </w:tc>
        <w:tc>
          <w:tcPr>
            <w:tcW w:w="1417" w:type="dxa"/>
          </w:tcPr>
          <w:p>
            <w:pPr>
              <w:pStyle w:val="0"/>
              <w:jc w:val="center"/>
            </w:pPr>
            <w:r>
              <w:rPr>
                <w:sz w:val="20"/>
              </w:rPr>
              <w:t xml:space="preserve">2628246,1</w:t>
            </w:r>
          </w:p>
        </w:tc>
        <w:tc>
          <w:tcPr>
            <w:tcW w:w="1417" w:type="dxa"/>
          </w:tcPr>
          <w:p>
            <w:pPr>
              <w:pStyle w:val="0"/>
              <w:jc w:val="center"/>
            </w:pPr>
            <w:r>
              <w:rPr>
                <w:sz w:val="20"/>
              </w:rPr>
              <w:t xml:space="preserve">2629203,3</w:t>
            </w:r>
          </w:p>
        </w:tc>
        <w:tc>
          <w:tcPr>
            <w:tcW w:w="1417" w:type="dxa"/>
          </w:tcPr>
          <w:p>
            <w:pPr>
              <w:pStyle w:val="0"/>
              <w:jc w:val="center"/>
            </w:pPr>
            <w:r>
              <w:rPr>
                <w:sz w:val="20"/>
              </w:rPr>
              <w:t xml:space="preserve">2773606,1</w:t>
            </w:r>
          </w:p>
        </w:tc>
        <w:tc>
          <w:tcPr>
            <w:tcW w:w="1361" w:type="dxa"/>
          </w:tcPr>
          <w:p>
            <w:pPr>
              <w:pStyle w:val="0"/>
              <w:jc w:val="center"/>
            </w:pPr>
            <w:r>
              <w:rPr>
                <w:sz w:val="20"/>
              </w:rPr>
              <w:t xml:space="preserve">2383328,4</w:t>
            </w:r>
          </w:p>
        </w:tc>
        <w:tc>
          <w:tcPr>
            <w:tcW w:w="1361" w:type="dxa"/>
          </w:tcPr>
          <w:p>
            <w:pPr>
              <w:pStyle w:val="0"/>
              <w:jc w:val="center"/>
            </w:pPr>
            <w:r>
              <w:rPr>
                <w:sz w:val="20"/>
              </w:rPr>
              <w:t xml:space="preserve">2434154,0</w:t>
            </w:r>
          </w:p>
        </w:tc>
        <w:tc>
          <w:tcPr>
            <w:tcW w:w="1304" w:type="dxa"/>
          </w:tcPr>
          <w:p>
            <w:pPr>
              <w:pStyle w:val="0"/>
              <w:jc w:val="center"/>
            </w:pPr>
            <w:r>
              <w:rPr>
                <w:sz w:val="20"/>
              </w:rPr>
              <w:t xml:space="preserve">2484736,1</w:t>
            </w:r>
          </w:p>
        </w:tc>
        <w:tc>
          <w:tcPr>
            <w:tcW w:w="1361" w:type="dxa"/>
          </w:tcPr>
          <w:p>
            <w:pPr>
              <w:pStyle w:val="0"/>
              <w:jc w:val="center"/>
            </w:pPr>
            <w:r>
              <w:rPr>
                <w:sz w:val="20"/>
              </w:rPr>
              <w:t xml:space="preserve">2536533,6</w:t>
            </w:r>
          </w:p>
        </w:tc>
        <w:tc>
          <w:tcPr>
            <w:tcW w:w="1417" w:type="dxa"/>
          </w:tcPr>
          <w:p>
            <w:pPr>
              <w:pStyle w:val="0"/>
              <w:jc w:val="center"/>
            </w:pPr>
            <w:r>
              <w:rPr>
                <w:sz w:val="20"/>
              </w:rPr>
              <w:t xml:space="preserve">2596106,0</w:t>
            </w:r>
          </w:p>
        </w:tc>
        <w:tc>
          <w:tcPr>
            <w:tcW w:w="1474" w:type="dxa"/>
          </w:tcPr>
          <w:p>
            <w:pPr>
              <w:pStyle w:val="0"/>
              <w:jc w:val="center"/>
            </w:pPr>
            <w:r>
              <w:rPr>
                <w:sz w:val="20"/>
              </w:rPr>
              <w:t xml:space="preserve">22864946,2</w:t>
            </w:r>
          </w:p>
        </w:tc>
      </w:tr>
      <w:tr>
        <w:tc>
          <w:tcPr>
            <w:tcW w:w="680" w:type="dxa"/>
          </w:tcPr>
          <w:p>
            <w:pPr>
              <w:pStyle w:val="0"/>
              <w:jc w:val="center"/>
            </w:pPr>
            <w:r>
              <w:rPr>
                <w:sz w:val="20"/>
              </w:rPr>
              <w:t xml:space="preserve">177</w:t>
            </w:r>
          </w:p>
        </w:tc>
        <w:tc>
          <w:tcPr>
            <w:tcW w:w="2268" w:type="dxa"/>
          </w:tcPr>
          <w:p>
            <w:pPr>
              <w:pStyle w:val="0"/>
            </w:pPr>
            <w:r>
              <w:rPr>
                <w:sz w:val="20"/>
              </w:rPr>
              <w:t xml:space="preserve">за счет средств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03400</w:t>
            </w:r>
          </w:p>
        </w:tc>
        <w:tc>
          <w:tcPr>
            <w:tcW w:w="1134" w:type="dxa"/>
          </w:tcPr>
          <w:p>
            <w:pPr>
              <w:pStyle w:val="0"/>
              <w:jc w:val="center"/>
            </w:pPr>
            <w:r>
              <w:rPr>
                <w:sz w:val="20"/>
              </w:rPr>
              <w:t xml:space="preserve">-</w:t>
            </w:r>
          </w:p>
        </w:tc>
        <w:tc>
          <w:tcPr>
            <w:tcW w:w="1417" w:type="dxa"/>
          </w:tcPr>
          <w:p>
            <w:pPr>
              <w:pStyle w:val="0"/>
              <w:jc w:val="center"/>
            </w:pPr>
            <w:r>
              <w:rPr>
                <w:sz w:val="20"/>
              </w:rPr>
              <w:t xml:space="preserve">2398933,4</w:t>
            </w:r>
          </w:p>
        </w:tc>
        <w:tc>
          <w:tcPr>
            <w:tcW w:w="1417" w:type="dxa"/>
          </w:tcPr>
          <w:p>
            <w:pPr>
              <w:pStyle w:val="0"/>
              <w:jc w:val="center"/>
            </w:pPr>
            <w:r>
              <w:rPr>
                <w:sz w:val="20"/>
              </w:rPr>
              <w:t xml:space="preserve">2628246,1</w:t>
            </w:r>
          </w:p>
        </w:tc>
        <w:tc>
          <w:tcPr>
            <w:tcW w:w="1417" w:type="dxa"/>
          </w:tcPr>
          <w:p>
            <w:pPr>
              <w:pStyle w:val="0"/>
              <w:jc w:val="center"/>
            </w:pPr>
            <w:r>
              <w:rPr>
                <w:sz w:val="20"/>
              </w:rPr>
              <w:t xml:space="preserve">2629203,3</w:t>
            </w:r>
          </w:p>
        </w:tc>
        <w:tc>
          <w:tcPr>
            <w:tcW w:w="1417" w:type="dxa"/>
          </w:tcPr>
          <w:p>
            <w:pPr>
              <w:pStyle w:val="0"/>
              <w:jc w:val="center"/>
            </w:pPr>
            <w:r>
              <w:rPr>
                <w:sz w:val="20"/>
              </w:rPr>
              <w:t xml:space="preserve">2773606,1</w:t>
            </w:r>
          </w:p>
        </w:tc>
        <w:tc>
          <w:tcPr>
            <w:tcW w:w="1361" w:type="dxa"/>
          </w:tcPr>
          <w:p>
            <w:pPr>
              <w:pStyle w:val="0"/>
              <w:jc w:val="center"/>
            </w:pPr>
            <w:r>
              <w:rPr>
                <w:sz w:val="20"/>
              </w:rPr>
              <w:t xml:space="preserve">2383328,4</w:t>
            </w:r>
          </w:p>
        </w:tc>
        <w:tc>
          <w:tcPr>
            <w:tcW w:w="1361" w:type="dxa"/>
          </w:tcPr>
          <w:p>
            <w:pPr>
              <w:pStyle w:val="0"/>
              <w:jc w:val="center"/>
            </w:pPr>
            <w:r>
              <w:rPr>
                <w:sz w:val="20"/>
              </w:rPr>
              <w:t xml:space="preserve">2434154,0</w:t>
            </w:r>
          </w:p>
        </w:tc>
        <w:tc>
          <w:tcPr>
            <w:tcW w:w="1304" w:type="dxa"/>
          </w:tcPr>
          <w:p>
            <w:pPr>
              <w:pStyle w:val="0"/>
              <w:jc w:val="center"/>
            </w:pPr>
            <w:r>
              <w:rPr>
                <w:sz w:val="20"/>
              </w:rPr>
              <w:t xml:space="preserve">2484736,1</w:t>
            </w:r>
          </w:p>
        </w:tc>
        <w:tc>
          <w:tcPr>
            <w:tcW w:w="1361" w:type="dxa"/>
          </w:tcPr>
          <w:p>
            <w:pPr>
              <w:pStyle w:val="0"/>
              <w:jc w:val="center"/>
            </w:pPr>
            <w:r>
              <w:rPr>
                <w:sz w:val="20"/>
              </w:rPr>
              <w:t xml:space="preserve">2536533,6</w:t>
            </w:r>
          </w:p>
        </w:tc>
        <w:tc>
          <w:tcPr>
            <w:tcW w:w="1417" w:type="dxa"/>
          </w:tcPr>
          <w:p>
            <w:pPr>
              <w:pStyle w:val="0"/>
              <w:jc w:val="center"/>
            </w:pPr>
            <w:r>
              <w:rPr>
                <w:sz w:val="20"/>
              </w:rPr>
              <w:t xml:space="preserve">2596106,0</w:t>
            </w:r>
          </w:p>
        </w:tc>
        <w:tc>
          <w:tcPr>
            <w:tcW w:w="1474" w:type="dxa"/>
          </w:tcPr>
          <w:p>
            <w:pPr>
              <w:pStyle w:val="0"/>
              <w:jc w:val="center"/>
            </w:pPr>
            <w:r>
              <w:rPr>
                <w:sz w:val="20"/>
              </w:rPr>
              <w:t xml:space="preserve">22864847,0</w:t>
            </w:r>
          </w:p>
        </w:tc>
      </w:tr>
      <w:tr>
        <w:tc>
          <w:tcPr>
            <w:tcW w:w="680" w:type="dxa"/>
          </w:tcPr>
          <w:p>
            <w:pPr>
              <w:pStyle w:val="0"/>
              <w:jc w:val="center"/>
            </w:pPr>
            <w:r>
              <w:rPr>
                <w:sz w:val="20"/>
              </w:rPr>
              <w:t xml:space="preserve">178</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99,2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99,2</w:t>
            </w:r>
          </w:p>
        </w:tc>
      </w:tr>
      <w:tr>
        <w:tc>
          <w:tcPr>
            <w:tcW w:w="680" w:type="dxa"/>
          </w:tcPr>
          <w:p>
            <w:pPr>
              <w:pStyle w:val="0"/>
              <w:jc w:val="center"/>
            </w:pPr>
            <w:r>
              <w:rPr>
                <w:sz w:val="20"/>
              </w:rPr>
              <w:t xml:space="preserve">179</w:t>
            </w:r>
          </w:p>
        </w:tc>
        <w:tc>
          <w:tcPr>
            <w:tcW w:w="2268" w:type="dxa"/>
          </w:tcPr>
          <w:p>
            <w:pPr>
              <w:pStyle w:val="0"/>
            </w:pPr>
            <w:r>
              <w:rPr>
                <w:sz w:val="20"/>
              </w:rPr>
              <w:t xml:space="preserve">из них инвестиции в объекты государственной (муниципальной) собственности, всего, из них:</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154</w:t>
            </w:r>
          </w:p>
        </w:tc>
        <w:tc>
          <w:tcPr>
            <w:tcW w:w="907" w:type="dxa"/>
          </w:tcPr>
          <w:p>
            <w:pPr>
              <w:pStyle w:val="0"/>
              <w:jc w:val="center"/>
            </w:pPr>
            <w:r>
              <w:rPr>
                <w:sz w:val="20"/>
              </w:rPr>
              <w:t xml:space="preserve">03400</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47757,8</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47757,8</w:t>
            </w:r>
          </w:p>
        </w:tc>
      </w:tr>
      <w:tr>
        <w:tc>
          <w:tcPr>
            <w:tcW w:w="680" w:type="dxa"/>
          </w:tcPr>
          <w:p>
            <w:pPr>
              <w:pStyle w:val="0"/>
              <w:jc w:val="center"/>
            </w:pPr>
            <w:r>
              <w:rPr>
                <w:sz w:val="20"/>
              </w:rPr>
              <w:t xml:space="preserve">180</w:t>
            </w:r>
          </w:p>
        </w:tc>
        <w:tc>
          <w:tcPr>
            <w:tcW w:w="2268" w:type="dxa"/>
          </w:tcPr>
          <w:p>
            <w:pPr>
              <w:pStyle w:val="0"/>
            </w:pPr>
            <w:r>
              <w:rPr>
                <w:sz w:val="20"/>
              </w:rPr>
              <w:t xml:space="preserve">за счет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154</w:t>
            </w:r>
          </w:p>
        </w:tc>
        <w:tc>
          <w:tcPr>
            <w:tcW w:w="907" w:type="dxa"/>
          </w:tcPr>
          <w:p>
            <w:pPr>
              <w:pStyle w:val="0"/>
              <w:jc w:val="center"/>
            </w:pPr>
            <w:r>
              <w:rPr>
                <w:sz w:val="20"/>
              </w:rPr>
              <w:t xml:space="preserve">03400</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47757,8</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47757,8</w:t>
            </w:r>
          </w:p>
        </w:tc>
      </w:tr>
      <w:tr>
        <w:tc>
          <w:tcPr>
            <w:tcW w:w="680" w:type="dxa"/>
          </w:tcPr>
          <w:p>
            <w:pPr>
              <w:pStyle w:val="0"/>
              <w:jc w:val="center"/>
            </w:pPr>
            <w:r>
              <w:rPr>
                <w:sz w:val="20"/>
              </w:rPr>
              <w:t xml:space="preserve">181</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03400</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680" w:type="dxa"/>
          </w:tcPr>
          <w:p>
            <w:pPr>
              <w:pStyle w:val="0"/>
              <w:jc w:val="center"/>
            </w:pPr>
            <w:r>
              <w:rPr>
                <w:sz w:val="20"/>
              </w:rPr>
              <w:t xml:space="preserve">182</w:t>
            </w:r>
          </w:p>
        </w:tc>
        <w:tc>
          <w:tcPr>
            <w:gridSpan w:val="16"/>
            <w:tcW w:w="21997" w:type="dxa"/>
          </w:tcPr>
          <w:p>
            <w:pPr>
              <w:pStyle w:val="0"/>
            </w:pPr>
            <w:r>
              <w:rPr>
                <w:sz w:val="20"/>
              </w:rPr>
              <w:t xml:space="preserve">4.1. Региональный проект "Разработка и реализация программы системной поддержки и повышения качества жизни граждан старшего поколения (Калининградская область)"</w:t>
            </w:r>
          </w:p>
        </w:tc>
      </w:tr>
      <w:tr>
        <w:tc>
          <w:tcPr>
            <w:tcW w:w="680" w:type="dxa"/>
          </w:tcPr>
          <w:p>
            <w:pPr>
              <w:pStyle w:val="0"/>
              <w:jc w:val="center"/>
            </w:pPr>
            <w:r>
              <w:rPr>
                <w:sz w:val="20"/>
              </w:rPr>
              <w:t xml:space="preserve">183</w:t>
            </w:r>
          </w:p>
        </w:tc>
        <w:tc>
          <w:tcPr>
            <w:tcW w:w="2268" w:type="dxa"/>
          </w:tcPr>
          <w:p>
            <w:pPr>
              <w:pStyle w:val="0"/>
            </w:pPr>
            <w:r>
              <w:rPr>
                <w:sz w:val="20"/>
              </w:rPr>
              <w:t xml:space="preserve">Показатель 4.1.1. 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(в год)</w:t>
            </w:r>
          </w:p>
        </w:tc>
        <w:tc>
          <w:tcPr>
            <w:tcW w:w="964" w:type="dxa"/>
          </w:tcPr>
          <w:p>
            <w:pPr>
              <w:pStyle w:val="0"/>
              <w:jc w:val="center"/>
            </w:pPr>
            <w:r>
              <w:rPr>
                <w:sz w:val="20"/>
              </w:rPr>
              <w:t xml:space="preserve">%</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1,3</w:t>
            </w:r>
          </w:p>
        </w:tc>
        <w:tc>
          <w:tcPr>
            <w:tcW w:w="1417" w:type="dxa"/>
          </w:tcPr>
          <w:p>
            <w:pPr>
              <w:pStyle w:val="0"/>
              <w:jc w:val="center"/>
            </w:pPr>
            <w:r>
              <w:rPr>
                <w:sz w:val="20"/>
              </w:rPr>
              <w:t xml:space="preserve">1,5</w:t>
            </w:r>
          </w:p>
        </w:tc>
        <w:tc>
          <w:tcPr>
            <w:tcW w:w="1417" w:type="dxa"/>
          </w:tcPr>
          <w:p>
            <w:pPr>
              <w:pStyle w:val="0"/>
              <w:jc w:val="center"/>
            </w:pPr>
            <w:r>
              <w:rPr>
                <w:sz w:val="20"/>
              </w:rPr>
              <w:t xml:space="preserve">10,05</w:t>
            </w:r>
          </w:p>
        </w:tc>
        <w:tc>
          <w:tcPr>
            <w:tcW w:w="1417" w:type="dxa"/>
          </w:tcPr>
          <w:p>
            <w:pPr>
              <w:pStyle w:val="0"/>
              <w:jc w:val="center"/>
            </w:pPr>
            <w:r>
              <w:rPr>
                <w:sz w:val="20"/>
              </w:rPr>
              <w:t xml:space="preserve">10,09</w:t>
            </w:r>
          </w:p>
        </w:tc>
        <w:tc>
          <w:tcPr>
            <w:tcW w:w="1417" w:type="dxa"/>
          </w:tcPr>
          <w:p>
            <w:pPr>
              <w:pStyle w:val="0"/>
              <w:jc w:val="center"/>
            </w:pPr>
            <w:r>
              <w:rPr>
                <w:sz w:val="20"/>
              </w:rPr>
              <w:t xml:space="preserve">10,09</w:t>
            </w:r>
          </w:p>
        </w:tc>
        <w:tc>
          <w:tcPr>
            <w:tcW w:w="1361" w:type="dxa"/>
          </w:tcPr>
          <w:p>
            <w:pPr>
              <w:pStyle w:val="0"/>
              <w:jc w:val="center"/>
            </w:pPr>
            <w:r>
              <w:rPr>
                <w:sz w:val="20"/>
              </w:rPr>
              <w:t xml:space="preserve">10,09</w:t>
            </w:r>
          </w:p>
        </w:tc>
        <w:tc>
          <w:tcPr>
            <w:tcW w:w="1361" w:type="dxa"/>
          </w:tcPr>
          <w:p>
            <w:pPr>
              <w:pStyle w:val="0"/>
              <w:jc w:val="center"/>
            </w:pPr>
            <w:r>
              <w:rPr>
                <w:sz w:val="20"/>
              </w:rPr>
              <w:t xml:space="preserve">10,09</w:t>
            </w:r>
          </w:p>
        </w:tc>
        <w:tc>
          <w:tcPr>
            <w:tcW w:w="1304" w:type="dxa"/>
          </w:tcPr>
          <w:p>
            <w:pPr>
              <w:pStyle w:val="0"/>
              <w:jc w:val="center"/>
            </w:pPr>
            <w:r>
              <w:rPr>
                <w:sz w:val="20"/>
              </w:rPr>
              <w:t xml:space="preserve">10,09</w:t>
            </w:r>
          </w:p>
        </w:tc>
        <w:tc>
          <w:tcPr>
            <w:tcW w:w="1361" w:type="dxa"/>
          </w:tcPr>
          <w:p>
            <w:pPr>
              <w:pStyle w:val="0"/>
              <w:jc w:val="center"/>
            </w:pPr>
            <w:r>
              <w:rPr>
                <w:sz w:val="20"/>
              </w:rPr>
              <w:t xml:space="preserve">10,09</w:t>
            </w:r>
          </w:p>
        </w:tc>
        <w:tc>
          <w:tcPr>
            <w:tcW w:w="1417" w:type="dxa"/>
          </w:tcPr>
          <w:p>
            <w:pPr>
              <w:pStyle w:val="0"/>
              <w:jc w:val="center"/>
            </w:pPr>
            <w:r>
              <w:rPr>
                <w:sz w:val="20"/>
              </w:rPr>
              <w:t xml:space="preserve">10,09</w:t>
            </w:r>
          </w:p>
        </w:tc>
        <w:tc>
          <w:tcPr>
            <w:tcW w:w="1474" w:type="dxa"/>
          </w:tcPr>
          <w:p>
            <w:pPr>
              <w:pStyle w:val="0"/>
              <w:jc w:val="center"/>
            </w:pPr>
            <w:r>
              <w:rPr>
                <w:sz w:val="20"/>
              </w:rPr>
              <w:t xml:space="preserve">-</w:t>
            </w:r>
          </w:p>
        </w:tc>
      </w:tr>
      <w:tr>
        <w:tc>
          <w:tcPr>
            <w:tcW w:w="680" w:type="dxa"/>
          </w:tcPr>
          <w:p>
            <w:pPr>
              <w:pStyle w:val="0"/>
              <w:jc w:val="center"/>
            </w:pPr>
            <w:r>
              <w:rPr>
                <w:sz w:val="20"/>
              </w:rPr>
              <w:t xml:space="preserve">184</w:t>
            </w:r>
          </w:p>
        </w:tc>
        <w:tc>
          <w:tcPr>
            <w:tcW w:w="2268"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034Р3</w:t>
            </w:r>
          </w:p>
        </w:tc>
        <w:tc>
          <w:tcPr>
            <w:tcW w:w="1134" w:type="dxa"/>
          </w:tcPr>
          <w:p>
            <w:pPr>
              <w:pStyle w:val="0"/>
              <w:jc w:val="center"/>
            </w:pPr>
            <w:r>
              <w:rPr>
                <w:sz w:val="20"/>
              </w:rPr>
              <w:t xml:space="preserve">-</w:t>
            </w:r>
          </w:p>
        </w:tc>
        <w:tc>
          <w:tcPr>
            <w:tcW w:w="1417" w:type="dxa"/>
          </w:tcPr>
          <w:p>
            <w:pPr>
              <w:pStyle w:val="0"/>
              <w:jc w:val="center"/>
            </w:pPr>
            <w:r>
              <w:rPr>
                <w:sz w:val="20"/>
              </w:rPr>
              <w:t xml:space="preserve">33666,8</w:t>
            </w:r>
          </w:p>
        </w:tc>
        <w:tc>
          <w:tcPr>
            <w:tcW w:w="1417" w:type="dxa"/>
          </w:tcPr>
          <w:p>
            <w:pPr>
              <w:pStyle w:val="0"/>
              <w:jc w:val="center"/>
            </w:pPr>
            <w:r>
              <w:rPr>
                <w:sz w:val="20"/>
              </w:rPr>
              <w:t xml:space="preserve">48143,2</w:t>
            </w:r>
          </w:p>
        </w:tc>
        <w:tc>
          <w:tcPr>
            <w:tcW w:w="1417" w:type="dxa"/>
          </w:tcPr>
          <w:p>
            <w:pPr>
              <w:pStyle w:val="0"/>
              <w:jc w:val="center"/>
            </w:pPr>
            <w:r>
              <w:rPr>
                <w:sz w:val="20"/>
              </w:rPr>
              <w:t xml:space="preserve">30582,9</w:t>
            </w:r>
          </w:p>
        </w:tc>
        <w:tc>
          <w:tcPr>
            <w:tcW w:w="1417" w:type="dxa"/>
          </w:tcPr>
          <w:p>
            <w:pPr>
              <w:pStyle w:val="0"/>
              <w:jc w:val="center"/>
            </w:pPr>
            <w:r>
              <w:rPr>
                <w:sz w:val="20"/>
              </w:rPr>
              <w:t xml:space="preserve">31525,0</w:t>
            </w:r>
          </w:p>
        </w:tc>
        <w:tc>
          <w:tcPr>
            <w:tcW w:w="1361" w:type="dxa"/>
          </w:tcPr>
          <w:p>
            <w:pPr>
              <w:pStyle w:val="0"/>
              <w:jc w:val="center"/>
            </w:pPr>
            <w:r>
              <w:rPr>
                <w:sz w:val="20"/>
              </w:rPr>
              <w:t xml:space="preserve">30327,3</w:t>
            </w:r>
          </w:p>
        </w:tc>
        <w:tc>
          <w:tcPr>
            <w:tcW w:w="1361" w:type="dxa"/>
          </w:tcPr>
          <w:p>
            <w:pPr>
              <w:pStyle w:val="0"/>
              <w:jc w:val="center"/>
            </w:pPr>
            <w:r>
              <w:rPr>
                <w:sz w:val="20"/>
              </w:rPr>
              <w:t xml:space="preserve">30541,6</w:t>
            </w:r>
          </w:p>
        </w:tc>
        <w:tc>
          <w:tcPr>
            <w:tcW w:w="1304" w:type="dxa"/>
          </w:tcPr>
          <w:p>
            <w:pPr>
              <w:pStyle w:val="0"/>
              <w:jc w:val="center"/>
            </w:pPr>
            <w:r>
              <w:rPr>
                <w:sz w:val="20"/>
              </w:rPr>
              <w:t xml:space="preserve">30753,5</w:t>
            </w:r>
          </w:p>
        </w:tc>
        <w:tc>
          <w:tcPr>
            <w:tcW w:w="1361" w:type="dxa"/>
          </w:tcPr>
          <w:p>
            <w:pPr>
              <w:pStyle w:val="0"/>
              <w:jc w:val="center"/>
            </w:pPr>
            <w:r>
              <w:rPr>
                <w:sz w:val="20"/>
              </w:rPr>
              <w:t xml:space="preserve">30969,8</w:t>
            </w:r>
          </w:p>
        </w:tc>
        <w:tc>
          <w:tcPr>
            <w:tcW w:w="1417" w:type="dxa"/>
          </w:tcPr>
          <w:p>
            <w:pPr>
              <w:pStyle w:val="0"/>
              <w:jc w:val="center"/>
            </w:pPr>
            <w:r>
              <w:rPr>
                <w:sz w:val="20"/>
              </w:rPr>
              <w:t xml:space="preserve">31215,1</w:t>
            </w:r>
          </w:p>
        </w:tc>
        <w:tc>
          <w:tcPr>
            <w:tcW w:w="1474" w:type="dxa"/>
          </w:tcPr>
          <w:p>
            <w:pPr>
              <w:pStyle w:val="0"/>
              <w:jc w:val="center"/>
            </w:pPr>
            <w:r>
              <w:rPr>
                <w:sz w:val="20"/>
              </w:rPr>
              <w:t xml:space="preserve">297725,3</w:t>
            </w:r>
          </w:p>
        </w:tc>
      </w:tr>
      <w:tr>
        <w:tc>
          <w:tcPr>
            <w:tcW w:w="680" w:type="dxa"/>
          </w:tcPr>
          <w:p>
            <w:pPr>
              <w:pStyle w:val="0"/>
              <w:jc w:val="center"/>
            </w:pPr>
            <w:r>
              <w:rPr>
                <w:sz w:val="20"/>
              </w:rPr>
              <w:t xml:space="preserve">185</w:t>
            </w:r>
          </w:p>
        </w:tc>
        <w:tc>
          <w:tcPr>
            <w:gridSpan w:val="16"/>
            <w:tcW w:w="21997" w:type="dxa"/>
          </w:tcPr>
          <w:p>
            <w:pPr>
              <w:pStyle w:val="0"/>
            </w:pPr>
            <w:r>
              <w:rPr>
                <w:sz w:val="20"/>
              </w:rPr>
              <w:t xml:space="preserve">в том числе в разрезе ГРБС:</w:t>
            </w:r>
          </w:p>
        </w:tc>
      </w:tr>
      <w:tr>
        <w:tc>
          <w:tcPr>
            <w:tcW w:w="680" w:type="dxa"/>
          </w:tcPr>
          <w:p>
            <w:pPr>
              <w:pStyle w:val="0"/>
              <w:jc w:val="center"/>
            </w:pPr>
            <w:r>
              <w:rPr>
                <w:sz w:val="20"/>
              </w:rPr>
              <w:t xml:space="preserve">186</w:t>
            </w:r>
          </w:p>
        </w:tc>
        <w:tc>
          <w:tcPr>
            <w:tcW w:w="2268" w:type="dxa"/>
          </w:tcPr>
          <w:p>
            <w:pPr>
              <w:pStyle w:val="0"/>
            </w:pPr>
            <w:r>
              <w:rPr>
                <w:sz w:val="20"/>
              </w:rPr>
              <w:t xml:space="preserve">Министерство социальной политики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034Р3</w:t>
            </w:r>
          </w:p>
        </w:tc>
        <w:tc>
          <w:tcPr>
            <w:tcW w:w="1134" w:type="dxa"/>
          </w:tcPr>
          <w:p>
            <w:pPr>
              <w:pStyle w:val="0"/>
              <w:jc w:val="center"/>
            </w:pPr>
            <w:r>
              <w:rPr>
                <w:sz w:val="20"/>
              </w:rPr>
              <w:t xml:space="preserve">-</w:t>
            </w:r>
          </w:p>
        </w:tc>
        <w:tc>
          <w:tcPr>
            <w:tcW w:w="1417" w:type="dxa"/>
          </w:tcPr>
          <w:p>
            <w:pPr>
              <w:pStyle w:val="0"/>
              <w:jc w:val="center"/>
            </w:pPr>
            <w:r>
              <w:rPr>
                <w:sz w:val="20"/>
              </w:rPr>
              <w:t xml:space="preserve">33666,8</w:t>
            </w:r>
          </w:p>
        </w:tc>
        <w:tc>
          <w:tcPr>
            <w:tcW w:w="1417" w:type="dxa"/>
          </w:tcPr>
          <w:p>
            <w:pPr>
              <w:pStyle w:val="0"/>
              <w:jc w:val="center"/>
            </w:pPr>
            <w:r>
              <w:rPr>
                <w:sz w:val="20"/>
              </w:rPr>
              <w:t xml:space="preserve">48143,2</w:t>
            </w:r>
          </w:p>
        </w:tc>
        <w:tc>
          <w:tcPr>
            <w:tcW w:w="1417" w:type="dxa"/>
          </w:tcPr>
          <w:p>
            <w:pPr>
              <w:pStyle w:val="0"/>
              <w:jc w:val="center"/>
            </w:pPr>
            <w:r>
              <w:rPr>
                <w:sz w:val="20"/>
              </w:rPr>
              <w:t xml:space="preserve">30582,9</w:t>
            </w:r>
          </w:p>
        </w:tc>
        <w:tc>
          <w:tcPr>
            <w:tcW w:w="1417" w:type="dxa"/>
          </w:tcPr>
          <w:p>
            <w:pPr>
              <w:pStyle w:val="0"/>
              <w:jc w:val="center"/>
            </w:pPr>
            <w:r>
              <w:rPr>
                <w:sz w:val="20"/>
              </w:rPr>
              <w:t xml:space="preserve">31525,0</w:t>
            </w:r>
          </w:p>
        </w:tc>
        <w:tc>
          <w:tcPr>
            <w:tcW w:w="1361" w:type="dxa"/>
          </w:tcPr>
          <w:p>
            <w:pPr>
              <w:pStyle w:val="0"/>
              <w:jc w:val="center"/>
            </w:pPr>
            <w:r>
              <w:rPr>
                <w:sz w:val="20"/>
              </w:rPr>
              <w:t xml:space="preserve">30327,3</w:t>
            </w:r>
          </w:p>
        </w:tc>
        <w:tc>
          <w:tcPr>
            <w:tcW w:w="1361" w:type="dxa"/>
          </w:tcPr>
          <w:p>
            <w:pPr>
              <w:pStyle w:val="0"/>
              <w:jc w:val="center"/>
            </w:pPr>
            <w:r>
              <w:rPr>
                <w:sz w:val="20"/>
              </w:rPr>
              <w:t xml:space="preserve">30541,6</w:t>
            </w:r>
          </w:p>
        </w:tc>
        <w:tc>
          <w:tcPr>
            <w:tcW w:w="1304" w:type="dxa"/>
          </w:tcPr>
          <w:p>
            <w:pPr>
              <w:pStyle w:val="0"/>
              <w:jc w:val="center"/>
            </w:pPr>
            <w:r>
              <w:rPr>
                <w:sz w:val="20"/>
              </w:rPr>
              <w:t xml:space="preserve">30753,5</w:t>
            </w:r>
          </w:p>
        </w:tc>
        <w:tc>
          <w:tcPr>
            <w:tcW w:w="1361" w:type="dxa"/>
          </w:tcPr>
          <w:p>
            <w:pPr>
              <w:pStyle w:val="0"/>
              <w:jc w:val="center"/>
            </w:pPr>
            <w:r>
              <w:rPr>
                <w:sz w:val="20"/>
              </w:rPr>
              <w:t xml:space="preserve">30969,8</w:t>
            </w:r>
          </w:p>
        </w:tc>
        <w:tc>
          <w:tcPr>
            <w:tcW w:w="1417" w:type="dxa"/>
          </w:tcPr>
          <w:p>
            <w:pPr>
              <w:pStyle w:val="0"/>
              <w:jc w:val="center"/>
            </w:pPr>
            <w:r>
              <w:rPr>
                <w:sz w:val="20"/>
              </w:rPr>
              <w:t xml:space="preserve">31215,1</w:t>
            </w:r>
          </w:p>
        </w:tc>
        <w:tc>
          <w:tcPr>
            <w:tcW w:w="1474" w:type="dxa"/>
          </w:tcPr>
          <w:p>
            <w:pPr>
              <w:pStyle w:val="0"/>
              <w:jc w:val="center"/>
            </w:pPr>
            <w:r>
              <w:rPr>
                <w:sz w:val="20"/>
              </w:rPr>
              <w:t xml:space="preserve">297725,3</w:t>
            </w:r>
          </w:p>
        </w:tc>
      </w:tr>
      <w:tr>
        <w:tc>
          <w:tcPr>
            <w:tcW w:w="680" w:type="dxa"/>
          </w:tcPr>
          <w:p>
            <w:pPr>
              <w:pStyle w:val="0"/>
              <w:jc w:val="center"/>
            </w:pPr>
            <w:r>
              <w:rPr>
                <w:sz w:val="20"/>
              </w:rPr>
              <w:t xml:space="preserve">187</w:t>
            </w:r>
          </w:p>
        </w:tc>
        <w:tc>
          <w:tcPr>
            <w:tcW w:w="2268" w:type="dxa"/>
          </w:tcPr>
          <w:p>
            <w:pPr>
              <w:pStyle w:val="0"/>
            </w:pPr>
            <w:r>
              <w:rPr>
                <w:sz w:val="20"/>
              </w:rPr>
              <w:t xml:space="preserve">Финансирование за счет всех источников, в том числе:</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034Р3</w:t>
            </w:r>
          </w:p>
        </w:tc>
        <w:tc>
          <w:tcPr>
            <w:tcW w:w="1134" w:type="dxa"/>
          </w:tcPr>
          <w:p>
            <w:pPr>
              <w:pStyle w:val="0"/>
              <w:jc w:val="center"/>
            </w:pPr>
            <w:r>
              <w:rPr>
                <w:sz w:val="20"/>
              </w:rPr>
              <w:t xml:space="preserve">-</w:t>
            </w:r>
          </w:p>
        </w:tc>
        <w:tc>
          <w:tcPr>
            <w:tcW w:w="1417" w:type="dxa"/>
          </w:tcPr>
          <w:p>
            <w:pPr>
              <w:pStyle w:val="0"/>
              <w:jc w:val="center"/>
            </w:pPr>
            <w:r>
              <w:rPr>
                <w:sz w:val="20"/>
              </w:rPr>
              <w:t xml:space="preserve">33666,8</w:t>
            </w:r>
          </w:p>
        </w:tc>
        <w:tc>
          <w:tcPr>
            <w:tcW w:w="1417" w:type="dxa"/>
          </w:tcPr>
          <w:p>
            <w:pPr>
              <w:pStyle w:val="0"/>
              <w:jc w:val="center"/>
            </w:pPr>
            <w:r>
              <w:rPr>
                <w:sz w:val="20"/>
              </w:rPr>
              <w:t xml:space="preserve">48143,2</w:t>
            </w:r>
          </w:p>
        </w:tc>
        <w:tc>
          <w:tcPr>
            <w:tcW w:w="1417" w:type="dxa"/>
          </w:tcPr>
          <w:p>
            <w:pPr>
              <w:pStyle w:val="0"/>
              <w:jc w:val="center"/>
            </w:pPr>
            <w:r>
              <w:rPr>
                <w:sz w:val="20"/>
              </w:rPr>
              <w:t xml:space="preserve">30582,9</w:t>
            </w:r>
          </w:p>
        </w:tc>
        <w:tc>
          <w:tcPr>
            <w:tcW w:w="1417" w:type="dxa"/>
          </w:tcPr>
          <w:p>
            <w:pPr>
              <w:pStyle w:val="0"/>
              <w:jc w:val="center"/>
            </w:pPr>
            <w:r>
              <w:rPr>
                <w:sz w:val="20"/>
              </w:rPr>
              <w:t xml:space="preserve">31525,0</w:t>
            </w:r>
          </w:p>
        </w:tc>
        <w:tc>
          <w:tcPr>
            <w:tcW w:w="1361" w:type="dxa"/>
          </w:tcPr>
          <w:p>
            <w:pPr>
              <w:pStyle w:val="0"/>
              <w:jc w:val="center"/>
            </w:pPr>
            <w:r>
              <w:rPr>
                <w:sz w:val="20"/>
              </w:rPr>
              <w:t xml:space="preserve">30327,3</w:t>
            </w:r>
          </w:p>
        </w:tc>
        <w:tc>
          <w:tcPr>
            <w:tcW w:w="1361" w:type="dxa"/>
          </w:tcPr>
          <w:p>
            <w:pPr>
              <w:pStyle w:val="0"/>
              <w:jc w:val="center"/>
            </w:pPr>
            <w:r>
              <w:rPr>
                <w:sz w:val="20"/>
              </w:rPr>
              <w:t xml:space="preserve">30541,6</w:t>
            </w:r>
          </w:p>
        </w:tc>
        <w:tc>
          <w:tcPr>
            <w:tcW w:w="1304" w:type="dxa"/>
          </w:tcPr>
          <w:p>
            <w:pPr>
              <w:pStyle w:val="0"/>
              <w:jc w:val="center"/>
            </w:pPr>
            <w:r>
              <w:rPr>
                <w:sz w:val="20"/>
              </w:rPr>
              <w:t xml:space="preserve">30753,5</w:t>
            </w:r>
          </w:p>
        </w:tc>
        <w:tc>
          <w:tcPr>
            <w:tcW w:w="1361" w:type="dxa"/>
          </w:tcPr>
          <w:p>
            <w:pPr>
              <w:pStyle w:val="0"/>
              <w:jc w:val="center"/>
            </w:pPr>
            <w:r>
              <w:rPr>
                <w:sz w:val="20"/>
              </w:rPr>
              <w:t xml:space="preserve">30969,8</w:t>
            </w:r>
          </w:p>
        </w:tc>
        <w:tc>
          <w:tcPr>
            <w:tcW w:w="1417" w:type="dxa"/>
          </w:tcPr>
          <w:p>
            <w:pPr>
              <w:pStyle w:val="0"/>
              <w:jc w:val="center"/>
            </w:pPr>
            <w:r>
              <w:rPr>
                <w:sz w:val="20"/>
              </w:rPr>
              <w:t xml:space="preserve">31215,1</w:t>
            </w:r>
          </w:p>
        </w:tc>
        <w:tc>
          <w:tcPr>
            <w:tcW w:w="1474" w:type="dxa"/>
          </w:tcPr>
          <w:p>
            <w:pPr>
              <w:pStyle w:val="0"/>
              <w:jc w:val="center"/>
            </w:pPr>
            <w:r>
              <w:rPr>
                <w:sz w:val="20"/>
              </w:rPr>
              <w:t xml:space="preserve">297725,3</w:t>
            </w:r>
          </w:p>
        </w:tc>
      </w:tr>
      <w:tr>
        <w:tc>
          <w:tcPr>
            <w:tcW w:w="680" w:type="dxa"/>
          </w:tcPr>
          <w:p>
            <w:pPr>
              <w:pStyle w:val="0"/>
              <w:jc w:val="center"/>
            </w:pPr>
            <w:r>
              <w:rPr>
                <w:sz w:val="20"/>
              </w:rPr>
              <w:t xml:space="preserve">188</w:t>
            </w:r>
          </w:p>
        </w:tc>
        <w:tc>
          <w:tcPr>
            <w:tcW w:w="2268" w:type="dxa"/>
          </w:tcPr>
          <w:p>
            <w:pPr>
              <w:pStyle w:val="0"/>
            </w:pPr>
            <w:r>
              <w:rPr>
                <w:sz w:val="20"/>
              </w:rPr>
              <w:t xml:space="preserve">за счет средств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33666,8</w:t>
            </w:r>
          </w:p>
        </w:tc>
        <w:tc>
          <w:tcPr>
            <w:tcW w:w="1417" w:type="dxa"/>
          </w:tcPr>
          <w:p>
            <w:pPr>
              <w:pStyle w:val="0"/>
              <w:jc w:val="center"/>
            </w:pPr>
            <w:r>
              <w:rPr>
                <w:sz w:val="20"/>
              </w:rPr>
              <w:t xml:space="preserve">48143,2</w:t>
            </w:r>
          </w:p>
        </w:tc>
        <w:tc>
          <w:tcPr>
            <w:tcW w:w="1417" w:type="dxa"/>
          </w:tcPr>
          <w:p>
            <w:pPr>
              <w:pStyle w:val="0"/>
              <w:jc w:val="center"/>
            </w:pPr>
            <w:r>
              <w:rPr>
                <w:sz w:val="20"/>
              </w:rPr>
              <w:t xml:space="preserve">30582,9</w:t>
            </w:r>
          </w:p>
        </w:tc>
        <w:tc>
          <w:tcPr>
            <w:tcW w:w="1417" w:type="dxa"/>
          </w:tcPr>
          <w:p>
            <w:pPr>
              <w:pStyle w:val="0"/>
              <w:jc w:val="center"/>
            </w:pPr>
            <w:r>
              <w:rPr>
                <w:sz w:val="20"/>
              </w:rPr>
              <w:t xml:space="preserve">31525,0</w:t>
            </w:r>
          </w:p>
        </w:tc>
        <w:tc>
          <w:tcPr>
            <w:tcW w:w="1361" w:type="dxa"/>
          </w:tcPr>
          <w:p>
            <w:pPr>
              <w:pStyle w:val="0"/>
              <w:jc w:val="center"/>
            </w:pPr>
            <w:r>
              <w:rPr>
                <w:sz w:val="20"/>
              </w:rPr>
              <w:t xml:space="preserve">30327,3</w:t>
            </w:r>
          </w:p>
        </w:tc>
        <w:tc>
          <w:tcPr>
            <w:tcW w:w="1361" w:type="dxa"/>
          </w:tcPr>
          <w:p>
            <w:pPr>
              <w:pStyle w:val="0"/>
              <w:jc w:val="center"/>
            </w:pPr>
            <w:r>
              <w:rPr>
                <w:sz w:val="20"/>
              </w:rPr>
              <w:t xml:space="preserve">30541,6</w:t>
            </w:r>
          </w:p>
        </w:tc>
        <w:tc>
          <w:tcPr>
            <w:tcW w:w="1304" w:type="dxa"/>
          </w:tcPr>
          <w:p>
            <w:pPr>
              <w:pStyle w:val="0"/>
              <w:jc w:val="center"/>
            </w:pPr>
            <w:r>
              <w:rPr>
                <w:sz w:val="20"/>
              </w:rPr>
              <w:t xml:space="preserve">30753,5</w:t>
            </w:r>
          </w:p>
        </w:tc>
        <w:tc>
          <w:tcPr>
            <w:tcW w:w="1361" w:type="dxa"/>
          </w:tcPr>
          <w:p>
            <w:pPr>
              <w:pStyle w:val="0"/>
              <w:jc w:val="center"/>
            </w:pPr>
            <w:r>
              <w:rPr>
                <w:sz w:val="20"/>
              </w:rPr>
              <w:t xml:space="preserve">30969,8</w:t>
            </w:r>
          </w:p>
        </w:tc>
        <w:tc>
          <w:tcPr>
            <w:tcW w:w="1417" w:type="dxa"/>
          </w:tcPr>
          <w:p>
            <w:pPr>
              <w:pStyle w:val="0"/>
              <w:jc w:val="center"/>
            </w:pPr>
            <w:r>
              <w:rPr>
                <w:sz w:val="20"/>
              </w:rPr>
              <w:t xml:space="preserve">31215,1</w:t>
            </w:r>
          </w:p>
        </w:tc>
        <w:tc>
          <w:tcPr>
            <w:tcW w:w="1474" w:type="dxa"/>
          </w:tcPr>
          <w:p>
            <w:pPr>
              <w:pStyle w:val="0"/>
              <w:jc w:val="center"/>
            </w:pPr>
            <w:r>
              <w:rPr>
                <w:sz w:val="20"/>
              </w:rPr>
              <w:t xml:space="preserve">297725,3</w:t>
            </w:r>
          </w:p>
        </w:tc>
      </w:tr>
      <w:tr>
        <w:tc>
          <w:tcPr>
            <w:tcW w:w="680" w:type="dxa"/>
          </w:tcPr>
          <w:p>
            <w:pPr>
              <w:pStyle w:val="0"/>
              <w:jc w:val="center"/>
            </w:pPr>
            <w:r>
              <w:rPr>
                <w:sz w:val="20"/>
              </w:rPr>
              <w:t xml:space="preserve">189</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680" w:type="dxa"/>
          </w:tcPr>
          <w:p>
            <w:pPr>
              <w:pStyle w:val="0"/>
              <w:jc w:val="center"/>
            </w:pPr>
            <w:r>
              <w:rPr>
                <w:sz w:val="20"/>
              </w:rPr>
              <w:t xml:space="preserve">190</w:t>
            </w:r>
          </w:p>
        </w:tc>
        <w:tc>
          <w:tcPr>
            <w:gridSpan w:val="16"/>
            <w:tcW w:w="21997" w:type="dxa"/>
          </w:tcPr>
          <w:p>
            <w:pPr>
              <w:pStyle w:val="0"/>
            </w:pPr>
            <w:r>
              <w:rPr>
                <w:sz w:val="20"/>
              </w:rPr>
              <w:t xml:space="preserve">4.2. Основное мероприятие "Имущественная поддержка социально ориентированных некоммерческих организаций в целях оказания социальных услуг"</w:t>
            </w:r>
          </w:p>
        </w:tc>
      </w:tr>
      <w:tr>
        <w:tc>
          <w:tcPr>
            <w:tcW w:w="680" w:type="dxa"/>
          </w:tcPr>
          <w:p>
            <w:pPr>
              <w:pStyle w:val="0"/>
              <w:jc w:val="center"/>
            </w:pPr>
            <w:r>
              <w:rPr>
                <w:sz w:val="20"/>
              </w:rPr>
              <w:t xml:space="preserve">191</w:t>
            </w:r>
          </w:p>
        </w:tc>
        <w:tc>
          <w:tcPr>
            <w:tcW w:w="2268" w:type="dxa"/>
          </w:tcPr>
          <w:p>
            <w:pPr>
              <w:pStyle w:val="0"/>
            </w:pPr>
            <w:r>
              <w:rPr>
                <w:sz w:val="20"/>
              </w:rPr>
              <w:t xml:space="preserve">Показатель 4.2.1. Численность получателей социальных услуг (в год)</w:t>
            </w:r>
          </w:p>
        </w:tc>
        <w:tc>
          <w:tcPr>
            <w:tcW w:w="964" w:type="dxa"/>
          </w:tcPr>
          <w:p>
            <w:pPr>
              <w:pStyle w:val="0"/>
              <w:jc w:val="center"/>
            </w:pPr>
            <w:r>
              <w:rPr>
                <w:sz w:val="20"/>
              </w:rPr>
              <w:t xml:space="preserve">Чел.</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502</w:t>
            </w:r>
          </w:p>
        </w:tc>
        <w:tc>
          <w:tcPr>
            <w:tcW w:w="1417" w:type="dxa"/>
          </w:tcPr>
          <w:p>
            <w:pPr>
              <w:pStyle w:val="0"/>
              <w:jc w:val="center"/>
            </w:pPr>
            <w:r>
              <w:rPr>
                <w:sz w:val="20"/>
              </w:rPr>
              <w:t xml:space="preserve">502</w:t>
            </w:r>
          </w:p>
        </w:tc>
        <w:tc>
          <w:tcPr>
            <w:tcW w:w="1417" w:type="dxa"/>
          </w:tcPr>
          <w:p>
            <w:pPr>
              <w:pStyle w:val="0"/>
              <w:jc w:val="center"/>
            </w:pPr>
            <w:r>
              <w:rPr>
                <w:sz w:val="20"/>
              </w:rPr>
              <w:t xml:space="preserve">502</w:t>
            </w:r>
          </w:p>
        </w:tc>
        <w:tc>
          <w:tcPr>
            <w:tcW w:w="1417" w:type="dxa"/>
          </w:tcPr>
          <w:p>
            <w:pPr>
              <w:pStyle w:val="0"/>
              <w:jc w:val="center"/>
            </w:pPr>
            <w:r>
              <w:rPr>
                <w:sz w:val="20"/>
              </w:rPr>
              <w:t xml:space="preserve">502</w:t>
            </w:r>
          </w:p>
        </w:tc>
        <w:tc>
          <w:tcPr>
            <w:tcW w:w="1417" w:type="dxa"/>
          </w:tcPr>
          <w:p>
            <w:pPr>
              <w:pStyle w:val="0"/>
              <w:jc w:val="center"/>
            </w:pPr>
            <w:r>
              <w:rPr>
                <w:sz w:val="20"/>
              </w:rPr>
              <w:t xml:space="preserve">502</w:t>
            </w:r>
          </w:p>
        </w:tc>
        <w:tc>
          <w:tcPr>
            <w:tcW w:w="1361" w:type="dxa"/>
          </w:tcPr>
          <w:p>
            <w:pPr>
              <w:pStyle w:val="0"/>
              <w:jc w:val="center"/>
            </w:pPr>
            <w:r>
              <w:rPr>
                <w:sz w:val="20"/>
              </w:rPr>
              <w:t xml:space="preserve">502</w:t>
            </w:r>
          </w:p>
        </w:tc>
        <w:tc>
          <w:tcPr>
            <w:tcW w:w="1361" w:type="dxa"/>
          </w:tcPr>
          <w:p>
            <w:pPr>
              <w:pStyle w:val="0"/>
              <w:jc w:val="center"/>
            </w:pPr>
            <w:r>
              <w:rPr>
                <w:sz w:val="20"/>
              </w:rPr>
              <w:t xml:space="preserve">502</w:t>
            </w:r>
          </w:p>
        </w:tc>
        <w:tc>
          <w:tcPr>
            <w:tcW w:w="1304" w:type="dxa"/>
          </w:tcPr>
          <w:p>
            <w:pPr>
              <w:pStyle w:val="0"/>
              <w:jc w:val="center"/>
            </w:pPr>
            <w:r>
              <w:rPr>
                <w:sz w:val="20"/>
              </w:rPr>
              <w:t xml:space="preserve">502</w:t>
            </w:r>
          </w:p>
        </w:tc>
        <w:tc>
          <w:tcPr>
            <w:tcW w:w="1361" w:type="dxa"/>
          </w:tcPr>
          <w:p>
            <w:pPr>
              <w:pStyle w:val="0"/>
              <w:jc w:val="center"/>
            </w:pPr>
            <w:r>
              <w:rPr>
                <w:sz w:val="20"/>
              </w:rPr>
              <w:t xml:space="preserve">502</w:t>
            </w:r>
          </w:p>
        </w:tc>
        <w:tc>
          <w:tcPr>
            <w:tcW w:w="1417" w:type="dxa"/>
          </w:tcPr>
          <w:p>
            <w:pPr>
              <w:pStyle w:val="0"/>
              <w:jc w:val="center"/>
            </w:pPr>
            <w:r>
              <w:rPr>
                <w:sz w:val="20"/>
              </w:rPr>
              <w:t xml:space="preserve">502</w:t>
            </w:r>
          </w:p>
        </w:tc>
        <w:tc>
          <w:tcPr>
            <w:tcW w:w="1474" w:type="dxa"/>
          </w:tcPr>
          <w:p>
            <w:pPr>
              <w:pStyle w:val="0"/>
              <w:jc w:val="center"/>
            </w:pPr>
            <w:r>
              <w:rPr>
                <w:sz w:val="20"/>
              </w:rPr>
              <w:t xml:space="preserve">-</w:t>
            </w:r>
          </w:p>
        </w:tc>
      </w:tr>
      <w:tr>
        <w:tc>
          <w:tcPr>
            <w:tcW w:w="680" w:type="dxa"/>
          </w:tcPr>
          <w:p>
            <w:pPr>
              <w:pStyle w:val="0"/>
              <w:jc w:val="center"/>
            </w:pPr>
            <w:r>
              <w:rPr>
                <w:sz w:val="20"/>
              </w:rPr>
              <w:t xml:space="preserve">192</w:t>
            </w:r>
          </w:p>
        </w:tc>
        <w:tc>
          <w:tcPr>
            <w:tcW w:w="2268"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03401</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680" w:type="dxa"/>
          </w:tcPr>
          <w:p>
            <w:pPr>
              <w:pStyle w:val="0"/>
              <w:jc w:val="center"/>
            </w:pPr>
            <w:r>
              <w:rPr>
                <w:sz w:val="20"/>
              </w:rPr>
              <w:t xml:space="preserve">193</w:t>
            </w:r>
          </w:p>
        </w:tc>
        <w:tc>
          <w:tcPr>
            <w:gridSpan w:val="16"/>
            <w:tcW w:w="21997" w:type="dxa"/>
          </w:tcPr>
          <w:p>
            <w:pPr>
              <w:pStyle w:val="0"/>
            </w:pPr>
            <w:r>
              <w:rPr>
                <w:sz w:val="20"/>
              </w:rPr>
              <w:t xml:space="preserve">в том числе в разрезе ГРБС:</w:t>
            </w:r>
          </w:p>
        </w:tc>
      </w:tr>
      <w:tr>
        <w:tc>
          <w:tcPr>
            <w:tcW w:w="680" w:type="dxa"/>
          </w:tcPr>
          <w:p>
            <w:pPr>
              <w:pStyle w:val="0"/>
              <w:jc w:val="center"/>
            </w:pPr>
            <w:r>
              <w:rPr>
                <w:sz w:val="20"/>
              </w:rPr>
              <w:t xml:space="preserve">194</w:t>
            </w:r>
          </w:p>
        </w:tc>
        <w:tc>
          <w:tcPr>
            <w:tcW w:w="2268" w:type="dxa"/>
          </w:tcPr>
          <w:p>
            <w:pPr>
              <w:pStyle w:val="0"/>
            </w:pPr>
            <w:r>
              <w:rPr>
                <w:sz w:val="20"/>
              </w:rPr>
              <w:t xml:space="preserve">Министерство социальной политики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03401</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680" w:type="dxa"/>
          </w:tcPr>
          <w:p>
            <w:pPr>
              <w:pStyle w:val="0"/>
              <w:jc w:val="center"/>
            </w:pPr>
            <w:r>
              <w:rPr>
                <w:sz w:val="20"/>
              </w:rPr>
              <w:t xml:space="preserve">195</w:t>
            </w:r>
          </w:p>
        </w:tc>
        <w:tc>
          <w:tcPr>
            <w:tcW w:w="2268" w:type="dxa"/>
          </w:tcPr>
          <w:p>
            <w:pPr>
              <w:pStyle w:val="0"/>
            </w:pPr>
            <w:r>
              <w:rPr>
                <w:sz w:val="20"/>
              </w:rPr>
              <w:t xml:space="preserve">Финансирование за счет всех источников, в том числе:</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03401</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680" w:type="dxa"/>
          </w:tcPr>
          <w:p>
            <w:pPr>
              <w:pStyle w:val="0"/>
              <w:jc w:val="center"/>
            </w:pPr>
            <w:r>
              <w:rPr>
                <w:sz w:val="20"/>
              </w:rPr>
              <w:t xml:space="preserve">196</w:t>
            </w:r>
          </w:p>
        </w:tc>
        <w:tc>
          <w:tcPr>
            <w:tcW w:w="2268" w:type="dxa"/>
          </w:tcPr>
          <w:p>
            <w:pPr>
              <w:pStyle w:val="0"/>
            </w:pPr>
            <w:r>
              <w:rPr>
                <w:sz w:val="20"/>
              </w:rPr>
              <w:t xml:space="preserve">за счет средств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03401</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680" w:type="dxa"/>
          </w:tcPr>
          <w:p>
            <w:pPr>
              <w:pStyle w:val="0"/>
              <w:jc w:val="center"/>
            </w:pPr>
            <w:r>
              <w:rPr>
                <w:sz w:val="20"/>
              </w:rPr>
              <w:t xml:space="preserve">197</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680" w:type="dxa"/>
          </w:tcPr>
          <w:p>
            <w:pPr>
              <w:pStyle w:val="0"/>
              <w:jc w:val="center"/>
            </w:pPr>
            <w:r>
              <w:rPr>
                <w:sz w:val="20"/>
              </w:rPr>
              <w:t xml:space="preserve">198</w:t>
            </w:r>
          </w:p>
        </w:tc>
        <w:tc>
          <w:tcPr>
            <w:gridSpan w:val="16"/>
            <w:tcW w:w="21997" w:type="dxa"/>
          </w:tcPr>
          <w:p>
            <w:pPr>
              <w:pStyle w:val="0"/>
            </w:pPr>
            <w:r>
              <w:rPr>
                <w:sz w:val="20"/>
              </w:rPr>
              <w:t xml:space="preserve">4.3. Основное мероприятие "Социальное обслуживание граждан"</w:t>
            </w:r>
          </w:p>
        </w:tc>
      </w:tr>
      <w:tr>
        <w:tc>
          <w:tcPr>
            <w:tcW w:w="680" w:type="dxa"/>
          </w:tcPr>
          <w:p>
            <w:pPr>
              <w:pStyle w:val="0"/>
              <w:jc w:val="center"/>
            </w:pPr>
            <w:r>
              <w:rPr>
                <w:sz w:val="20"/>
              </w:rPr>
              <w:t xml:space="preserve">199</w:t>
            </w:r>
          </w:p>
        </w:tc>
        <w:tc>
          <w:tcPr>
            <w:tcW w:w="2268" w:type="dxa"/>
          </w:tcPr>
          <w:p>
            <w:pPr>
              <w:pStyle w:val="0"/>
            </w:pPr>
            <w:r>
              <w:rPr>
                <w:sz w:val="20"/>
              </w:rPr>
              <w:t xml:space="preserve">Показатель 4.3.1. Доля граждан, получивших социальные услуги в организациях социального обслуживания населения, в общей численности граждан, обратившихся за получением социальных услуг в организации социального обслуживания населения и имеющих право на получение социальных услуг в организациях социального обслуживания населения (в год)</w:t>
            </w:r>
          </w:p>
        </w:tc>
        <w:tc>
          <w:tcPr>
            <w:tcW w:w="964" w:type="dxa"/>
          </w:tcPr>
          <w:p>
            <w:pPr>
              <w:pStyle w:val="0"/>
              <w:jc w:val="center"/>
            </w:pPr>
            <w:r>
              <w:rPr>
                <w:sz w:val="20"/>
              </w:rPr>
              <w:t xml:space="preserve">%</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99,9</w:t>
            </w:r>
          </w:p>
        </w:tc>
        <w:tc>
          <w:tcPr>
            <w:tcW w:w="1417" w:type="dxa"/>
          </w:tcPr>
          <w:p>
            <w:pPr>
              <w:pStyle w:val="0"/>
              <w:jc w:val="center"/>
            </w:pPr>
            <w:r>
              <w:rPr>
                <w:sz w:val="20"/>
              </w:rPr>
              <w:t xml:space="preserve">99,9</w:t>
            </w:r>
          </w:p>
        </w:tc>
        <w:tc>
          <w:tcPr>
            <w:tcW w:w="1417" w:type="dxa"/>
          </w:tcPr>
          <w:p>
            <w:pPr>
              <w:pStyle w:val="0"/>
              <w:jc w:val="center"/>
            </w:pPr>
            <w:r>
              <w:rPr>
                <w:sz w:val="20"/>
              </w:rPr>
              <w:t xml:space="preserve">99,9</w:t>
            </w:r>
          </w:p>
        </w:tc>
        <w:tc>
          <w:tcPr>
            <w:tcW w:w="1417" w:type="dxa"/>
          </w:tcPr>
          <w:p>
            <w:pPr>
              <w:pStyle w:val="0"/>
              <w:jc w:val="center"/>
            </w:pPr>
            <w:r>
              <w:rPr>
                <w:sz w:val="20"/>
              </w:rPr>
              <w:t xml:space="preserve">99,9</w:t>
            </w:r>
          </w:p>
        </w:tc>
        <w:tc>
          <w:tcPr>
            <w:tcW w:w="1417" w:type="dxa"/>
          </w:tcPr>
          <w:p>
            <w:pPr>
              <w:pStyle w:val="0"/>
              <w:jc w:val="center"/>
            </w:pPr>
            <w:r>
              <w:rPr>
                <w:sz w:val="20"/>
              </w:rPr>
              <w:t xml:space="preserve">99,9</w:t>
            </w:r>
          </w:p>
        </w:tc>
        <w:tc>
          <w:tcPr>
            <w:tcW w:w="1361" w:type="dxa"/>
          </w:tcPr>
          <w:p>
            <w:pPr>
              <w:pStyle w:val="0"/>
              <w:jc w:val="center"/>
            </w:pPr>
            <w:r>
              <w:rPr>
                <w:sz w:val="20"/>
              </w:rPr>
              <w:t xml:space="preserve">99,9</w:t>
            </w:r>
          </w:p>
        </w:tc>
        <w:tc>
          <w:tcPr>
            <w:tcW w:w="1361" w:type="dxa"/>
          </w:tcPr>
          <w:p>
            <w:pPr>
              <w:pStyle w:val="0"/>
              <w:jc w:val="center"/>
            </w:pPr>
            <w:r>
              <w:rPr>
                <w:sz w:val="20"/>
              </w:rPr>
              <w:t xml:space="preserve">99,9</w:t>
            </w:r>
          </w:p>
        </w:tc>
        <w:tc>
          <w:tcPr>
            <w:tcW w:w="1304" w:type="dxa"/>
          </w:tcPr>
          <w:p>
            <w:pPr>
              <w:pStyle w:val="0"/>
              <w:jc w:val="center"/>
            </w:pPr>
            <w:r>
              <w:rPr>
                <w:sz w:val="20"/>
              </w:rPr>
              <w:t xml:space="preserve">99,9</w:t>
            </w:r>
          </w:p>
        </w:tc>
        <w:tc>
          <w:tcPr>
            <w:tcW w:w="1361" w:type="dxa"/>
          </w:tcPr>
          <w:p>
            <w:pPr>
              <w:pStyle w:val="0"/>
              <w:jc w:val="center"/>
            </w:pPr>
            <w:r>
              <w:rPr>
                <w:sz w:val="20"/>
              </w:rPr>
              <w:t xml:space="preserve">99,9</w:t>
            </w:r>
          </w:p>
        </w:tc>
        <w:tc>
          <w:tcPr>
            <w:tcW w:w="1417" w:type="dxa"/>
          </w:tcPr>
          <w:p>
            <w:pPr>
              <w:pStyle w:val="0"/>
              <w:jc w:val="center"/>
            </w:pPr>
            <w:r>
              <w:rPr>
                <w:sz w:val="20"/>
              </w:rPr>
              <w:t xml:space="preserve">99,9</w:t>
            </w:r>
          </w:p>
        </w:tc>
        <w:tc>
          <w:tcPr>
            <w:tcW w:w="1474" w:type="dxa"/>
          </w:tcPr>
          <w:p>
            <w:pPr>
              <w:pStyle w:val="0"/>
              <w:jc w:val="center"/>
            </w:pPr>
            <w:r>
              <w:rPr>
                <w:sz w:val="20"/>
              </w:rPr>
              <w:t xml:space="preserve">-</w:t>
            </w:r>
          </w:p>
        </w:tc>
      </w:tr>
      <w:tr>
        <w:tc>
          <w:tcPr>
            <w:tcW w:w="680" w:type="dxa"/>
          </w:tcPr>
          <w:p>
            <w:pPr>
              <w:pStyle w:val="0"/>
              <w:jc w:val="center"/>
            </w:pPr>
            <w:r>
              <w:rPr>
                <w:sz w:val="20"/>
              </w:rPr>
              <w:t xml:space="preserve">200</w:t>
            </w:r>
          </w:p>
        </w:tc>
        <w:tc>
          <w:tcPr>
            <w:tcW w:w="2268" w:type="dxa"/>
          </w:tcPr>
          <w:p>
            <w:pPr>
              <w:pStyle w:val="0"/>
            </w:pPr>
            <w:r>
              <w:rPr>
                <w:sz w:val="20"/>
              </w:rPr>
              <w:t xml:space="preserve">Показатель 4.3.2. Доля граждан старшего поколения, получивших социальные услуги в организациях социального обслуживания населения, в общей численности граждан старшего поколения, обратившихся за получением социальных услуг в организации социального обслуживания населения и имеющих право на получение социальных услуг в организациях социального обслуживания населения (в год)</w:t>
            </w:r>
          </w:p>
        </w:tc>
        <w:tc>
          <w:tcPr>
            <w:tcW w:w="964" w:type="dxa"/>
          </w:tcPr>
          <w:p>
            <w:pPr>
              <w:pStyle w:val="0"/>
              <w:jc w:val="center"/>
            </w:pPr>
            <w:r>
              <w:rPr>
                <w:sz w:val="20"/>
              </w:rPr>
              <w:t xml:space="preserve">%</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99,9</w:t>
            </w:r>
          </w:p>
        </w:tc>
        <w:tc>
          <w:tcPr>
            <w:tcW w:w="1417" w:type="dxa"/>
          </w:tcPr>
          <w:p>
            <w:pPr>
              <w:pStyle w:val="0"/>
              <w:jc w:val="center"/>
            </w:pPr>
            <w:r>
              <w:rPr>
                <w:sz w:val="20"/>
              </w:rPr>
              <w:t xml:space="preserve">99,9</w:t>
            </w:r>
          </w:p>
        </w:tc>
        <w:tc>
          <w:tcPr>
            <w:tcW w:w="1417" w:type="dxa"/>
          </w:tcPr>
          <w:p>
            <w:pPr>
              <w:pStyle w:val="0"/>
              <w:jc w:val="center"/>
            </w:pPr>
            <w:r>
              <w:rPr>
                <w:sz w:val="20"/>
              </w:rPr>
              <w:t xml:space="preserve">99,9</w:t>
            </w:r>
          </w:p>
        </w:tc>
        <w:tc>
          <w:tcPr>
            <w:tcW w:w="1417" w:type="dxa"/>
          </w:tcPr>
          <w:p>
            <w:pPr>
              <w:pStyle w:val="0"/>
              <w:jc w:val="center"/>
            </w:pPr>
            <w:r>
              <w:rPr>
                <w:sz w:val="20"/>
              </w:rPr>
              <w:t xml:space="preserve">99,9</w:t>
            </w:r>
          </w:p>
        </w:tc>
        <w:tc>
          <w:tcPr>
            <w:tcW w:w="1417" w:type="dxa"/>
          </w:tcPr>
          <w:p>
            <w:pPr>
              <w:pStyle w:val="0"/>
              <w:jc w:val="center"/>
            </w:pPr>
            <w:r>
              <w:rPr>
                <w:sz w:val="20"/>
              </w:rPr>
              <w:t xml:space="preserve">99,9</w:t>
            </w:r>
          </w:p>
        </w:tc>
        <w:tc>
          <w:tcPr>
            <w:tcW w:w="1361" w:type="dxa"/>
          </w:tcPr>
          <w:p>
            <w:pPr>
              <w:pStyle w:val="0"/>
              <w:jc w:val="center"/>
            </w:pPr>
            <w:r>
              <w:rPr>
                <w:sz w:val="20"/>
              </w:rPr>
              <w:t xml:space="preserve">99,9</w:t>
            </w:r>
          </w:p>
        </w:tc>
        <w:tc>
          <w:tcPr>
            <w:tcW w:w="1361" w:type="dxa"/>
          </w:tcPr>
          <w:p>
            <w:pPr>
              <w:pStyle w:val="0"/>
              <w:jc w:val="center"/>
            </w:pPr>
            <w:r>
              <w:rPr>
                <w:sz w:val="20"/>
              </w:rPr>
              <w:t xml:space="preserve">99,9</w:t>
            </w:r>
          </w:p>
        </w:tc>
        <w:tc>
          <w:tcPr>
            <w:tcW w:w="1304" w:type="dxa"/>
          </w:tcPr>
          <w:p>
            <w:pPr>
              <w:pStyle w:val="0"/>
              <w:jc w:val="center"/>
            </w:pPr>
            <w:r>
              <w:rPr>
                <w:sz w:val="20"/>
              </w:rPr>
              <w:t xml:space="preserve">99,9</w:t>
            </w:r>
          </w:p>
        </w:tc>
        <w:tc>
          <w:tcPr>
            <w:tcW w:w="1361" w:type="dxa"/>
          </w:tcPr>
          <w:p>
            <w:pPr>
              <w:pStyle w:val="0"/>
              <w:jc w:val="center"/>
            </w:pPr>
            <w:r>
              <w:rPr>
                <w:sz w:val="20"/>
              </w:rPr>
              <w:t xml:space="preserve">99,9</w:t>
            </w:r>
          </w:p>
        </w:tc>
        <w:tc>
          <w:tcPr>
            <w:tcW w:w="1417" w:type="dxa"/>
          </w:tcPr>
          <w:p>
            <w:pPr>
              <w:pStyle w:val="0"/>
              <w:jc w:val="center"/>
            </w:pPr>
            <w:r>
              <w:rPr>
                <w:sz w:val="20"/>
              </w:rPr>
              <w:t xml:space="preserve">99,9</w:t>
            </w:r>
          </w:p>
        </w:tc>
        <w:tc>
          <w:tcPr>
            <w:tcW w:w="1474" w:type="dxa"/>
          </w:tcPr>
          <w:p>
            <w:pPr>
              <w:pStyle w:val="0"/>
              <w:jc w:val="center"/>
            </w:pPr>
            <w:r>
              <w:rPr>
                <w:sz w:val="20"/>
              </w:rPr>
              <w:t xml:space="preserve">-</w:t>
            </w:r>
          </w:p>
        </w:tc>
      </w:tr>
      <w:tr>
        <w:tc>
          <w:tcPr>
            <w:tcW w:w="680" w:type="dxa"/>
          </w:tcPr>
          <w:p>
            <w:pPr>
              <w:pStyle w:val="0"/>
              <w:jc w:val="center"/>
            </w:pPr>
            <w:r>
              <w:rPr>
                <w:sz w:val="20"/>
              </w:rPr>
              <w:t xml:space="preserve">201</w:t>
            </w:r>
          </w:p>
        </w:tc>
        <w:tc>
          <w:tcPr>
            <w:tcW w:w="2268"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03402</w:t>
            </w:r>
          </w:p>
        </w:tc>
        <w:tc>
          <w:tcPr>
            <w:tcW w:w="1134" w:type="dxa"/>
          </w:tcPr>
          <w:p>
            <w:pPr>
              <w:pStyle w:val="0"/>
              <w:jc w:val="center"/>
            </w:pPr>
            <w:r>
              <w:rPr>
                <w:sz w:val="20"/>
              </w:rPr>
              <w:t xml:space="preserve">-</w:t>
            </w:r>
          </w:p>
        </w:tc>
        <w:tc>
          <w:tcPr>
            <w:tcW w:w="1417" w:type="dxa"/>
          </w:tcPr>
          <w:p>
            <w:pPr>
              <w:pStyle w:val="0"/>
              <w:jc w:val="center"/>
            </w:pPr>
            <w:r>
              <w:rPr>
                <w:sz w:val="20"/>
              </w:rPr>
              <w:t xml:space="preserve">2266829,2</w:t>
            </w:r>
          </w:p>
        </w:tc>
        <w:tc>
          <w:tcPr>
            <w:tcW w:w="1417" w:type="dxa"/>
          </w:tcPr>
          <w:p>
            <w:pPr>
              <w:pStyle w:val="0"/>
              <w:jc w:val="center"/>
            </w:pPr>
            <w:r>
              <w:rPr>
                <w:sz w:val="20"/>
              </w:rPr>
              <w:t xml:space="preserve">2473472,7</w:t>
            </w:r>
          </w:p>
        </w:tc>
        <w:tc>
          <w:tcPr>
            <w:tcW w:w="1417" w:type="dxa"/>
          </w:tcPr>
          <w:p>
            <w:pPr>
              <w:pStyle w:val="0"/>
              <w:jc w:val="center"/>
            </w:pPr>
            <w:r>
              <w:rPr>
                <w:sz w:val="20"/>
              </w:rPr>
              <w:t xml:space="preserve">2593320,2</w:t>
            </w:r>
          </w:p>
        </w:tc>
        <w:tc>
          <w:tcPr>
            <w:tcW w:w="1417" w:type="dxa"/>
          </w:tcPr>
          <w:p>
            <w:pPr>
              <w:pStyle w:val="0"/>
              <w:jc w:val="center"/>
            </w:pPr>
            <w:r>
              <w:rPr>
                <w:sz w:val="20"/>
              </w:rPr>
              <w:t xml:space="preserve">2734544,1</w:t>
            </w:r>
          </w:p>
        </w:tc>
        <w:tc>
          <w:tcPr>
            <w:tcW w:w="1361" w:type="dxa"/>
          </w:tcPr>
          <w:p>
            <w:pPr>
              <w:pStyle w:val="0"/>
              <w:jc w:val="center"/>
            </w:pPr>
            <w:r>
              <w:rPr>
                <w:sz w:val="20"/>
              </w:rPr>
              <w:t xml:space="preserve">2349499,8</w:t>
            </w:r>
          </w:p>
        </w:tc>
        <w:tc>
          <w:tcPr>
            <w:tcW w:w="1361" w:type="dxa"/>
          </w:tcPr>
          <w:p>
            <w:pPr>
              <w:pStyle w:val="0"/>
              <w:jc w:val="center"/>
            </w:pPr>
            <w:r>
              <w:rPr>
                <w:sz w:val="20"/>
              </w:rPr>
              <w:t xml:space="preserve">2400066,5</w:t>
            </w:r>
          </w:p>
        </w:tc>
        <w:tc>
          <w:tcPr>
            <w:tcW w:w="1304" w:type="dxa"/>
          </w:tcPr>
          <w:p>
            <w:pPr>
              <w:pStyle w:val="0"/>
              <w:jc w:val="center"/>
            </w:pPr>
            <w:r>
              <w:rPr>
                <w:sz w:val="20"/>
              </w:rPr>
              <w:t xml:space="preserve">2450392,8</w:t>
            </w:r>
          </w:p>
        </w:tc>
        <w:tc>
          <w:tcPr>
            <w:tcW w:w="1361" w:type="dxa"/>
          </w:tcPr>
          <w:p>
            <w:pPr>
              <w:pStyle w:val="0"/>
              <w:jc w:val="center"/>
            </w:pPr>
            <w:r>
              <w:rPr>
                <w:sz w:val="20"/>
              </w:rPr>
              <w:t xml:space="preserve">2501929,1</w:t>
            </w:r>
          </w:p>
        </w:tc>
        <w:tc>
          <w:tcPr>
            <w:tcW w:w="1417" w:type="dxa"/>
          </w:tcPr>
          <w:p>
            <w:pPr>
              <w:pStyle w:val="0"/>
              <w:jc w:val="center"/>
            </w:pPr>
            <w:r>
              <w:rPr>
                <w:sz w:val="20"/>
              </w:rPr>
              <w:t xml:space="preserve">2561205,3</w:t>
            </w:r>
          </w:p>
        </w:tc>
        <w:tc>
          <w:tcPr>
            <w:tcW w:w="1474" w:type="dxa"/>
          </w:tcPr>
          <w:p>
            <w:pPr>
              <w:pStyle w:val="0"/>
              <w:jc w:val="center"/>
            </w:pPr>
            <w:r>
              <w:rPr>
                <w:sz w:val="20"/>
              </w:rPr>
              <w:t xml:space="preserve">22331259,6</w:t>
            </w:r>
          </w:p>
        </w:tc>
      </w:tr>
      <w:tr>
        <w:tc>
          <w:tcPr>
            <w:tcW w:w="680" w:type="dxa"/>
          </w:tcPr>
          <w:p>
            <w:pPr>
              <w:pStyle w:val="0"/>
              <w:jc w:val="center"/>
            </w:pPr>
            <w:r>
              <w:rPr>
                <w:sz w:val="20"/>
              </w:rPr>
              <w:t xml:space="preserve">202</w:t>
            </w:r>
          </w:p>
        </w:tc>
        <w:tc>
          <w:tcPr>
            <w:gridSpan w:val="16"/>
            <w:tcW w:w="21997" w:type="dxa"/>
          </w:tcPr>
          <w:p>
            <w:pPr>
              <w:pStyle w:val="0"/>
            </w:pPr>
            <w:r>
              <w:rPr>
                <w:sz w:val="20"/>
              </w:rPr>
              <w:t xml:space="preserve">в том числе в разрезе ГРБС:</w:t>
            </w:r>
          </w:p>
        </w:tc>
      </w:tr>
      <w:tr>
        <w:tc>
          <w:tcPr>
            <w:tcW w:w="680" w:type="dxa"/>
          </w:tcPr>
          <w:p>
            <w:pPr>
              <w:pStyle w:val="0"/>
              <w:jc w:val="center"/>
            </w:pPr>
            <w:r>
              <w:rPr>
                <w:sz w:val="20"/>
              </w:rPr>
              <w:t xml:space="preserve">203</w:t>
            </w:r>
          </w:p>
        </w:tc>
        <w:tc>
          <w:tcPr>
            <w:tcW w:w="2268" w:type="dxa"/>
          </w:tcPr>
          <w:p>
            <w:pPr>
              <w:pStyle w:val="0"/>
            </w:pPr>
            <w:r>
              <w:rPr>
                <w:sz w:val="20"/>
              </w:rPr>
              <w:t xml:space="preserve">Министерство социальной политики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03402</w:t>
            </w:r>
          </w:p>
        </w:tc>
        <w:tc>
          <w:tcPr>
            <w:tcW w:w="1134" w:type="dxa"/>
          </w:tcPr>
          <w:p>
            <w:pPr>
              <w:pStyle w:val="0"/>
              <w:jc w:val="center"/>
            </w:pPr>
            <w:r>
              <w:rPr>
                <w:sz w:val="20"/>
              </w:rPr>
              <w:t xml:space="preserve">-</w:t>
            </w:r>
          </w:p>
        </w:tc>
        <w:tc>
          <w:tcPr>
            <w:tcW w:w="1417" w:type="dxa"/>
          </w:tcPr>
          <w:p>
            <w:pPr>
              <w:pStyle w:val="0"/>
              <w:jc w:val="center"/>
            </w:pPr>
            <w:r>
              <w:rPr>
                <w:sz w:val="20"/>
              </w:rPr>
              <w:t xml:space="preserve">2266829,2</w:t>
            </w:r>
          </w:p>
        </w:tc>
        <w:tc>
          <w:tcPr>
            <w:tcW w:w="1417" w:type="dxa"/>
          </w:tcPr>
          <w:p>
            <w:pPr>
              <w:pStyle w:val="0"/>
              <w:jc w:val="center"/>
            </w:pPr>
            <w:r>
              <w:rPr>
                <w:sz w:val="20"/>
              </w:rPr>
              <w:t xml:space="preserve">2473472,7</w:t>
            </w:r>
          </w:p>
        </w:tc>
        <w:tc>
          <w:tcPr>
            <w:tcW w:w="1417" w:type="dxa"/>
          </w:tcPr>
          <w:p>
            <w:pPr>
              <w:pStyle w:val="0"/>
              <w:jc w:val="center"/>
            </w:pPr>
            <w:r>
              <w:rPr>
                <w:sz w:val="20"/>
              </w:rPr>
              <w:t xml:space="preserve">2593320,2</w:t>
            </w:r>
          </w:p>
        </w:tc>
        <w:tc>
          <w:tcPr>
            <w:tcW w:w="1417" w:type="dxa"/>
          </w:tcPr>
          <w:p>
            <w:pPr>
              <w:pStyle w:val="0"/>
              <w:jc w:val="center"/>
            </w:pPr>
            <w:r>
              <w:rPr>
                <w:sz w:val="20"/>
              </w:rPr>
              <w:t xml:space="preserve">2734544,1</w:t>
            </w:r>
          </w:p>
        </w:tc>
        <w:tc>
          <w:tcPr>
            <w:tcW w:w="1361" w:type="dxa"/>
          </w:tcPr>
          <w:p>
            <w:pPr>
              <w:pStyle w:val="0"/>
              <w:jc w:val="center"/>
            </w:pPr>
            <w:r>
              <w:rPr>
                <w:sz w:val="20"/>
              </w:rPr>
              <w:t xml:space="preserve">2349499,8</w:t>
            </w:r>
          </w:p>
        </w:tc>
        <w:tc>
          <w:tcPr>
            <w:tcW w:w="1361" w:type="dxa"/>
          </w:tcPr>
          <w:p>
            <w:pPr>
              <w:pStyle w:val="0"/>
              <w:jc w:val="center"/>
            </w:pPr>
            <w:r>
              <w:rPr>
                <w:sz w:val="20"/>
              </w:rPr>
              <w:t xml:space="preserve">2400066,5</w:t>
            </w:r>
          </w:p>
        </w:tc>
        <w:tc>
          <w:tcPr>
            <w:tcW w:w="1304" w:type="dxa"/>
          </w:tcPr>
          <w:p>
            <w:pPr>
              <w:pStyle w:val="0"/>
              <w:jc w:val="center"/>
            </w:pPr>
            <w:r>
              <w:rPr>
                <w:sz w:val="20"/>
              </w:rPr>
              <w:t xml:space="preserve">2450392,8</w:t>
            </w:r>
          </w:p>
        </w:tc>
        <w:tc>
          <w:tcPr>
            <w:tcW w:w="1361" w:type="dxa"/>
          </w:tcPr>
          <w:p>
            <w:pPr>
              <w:pStyle w:val="0"/>
              <w:jc w:val="center"/>
            </w:pPr>
            <w:r>
              <w:rPr>
                <w:sz w:val="20"/>
              </w:rPr>
              <w:t xml:space="preserve">2501929,1</w:t>
            </w:r>
          </w:p>
        </w:tc>
        <w:tc>
          <w:tcPr>
            <w:tcW w:w="1417" w:type="dxa"/>
          </w:tcPr>
          <w:p>
            <w:pPr>
              <w:pStyle w:val="0"/>
              <w:jc w:val="center"/>
            </w:pPr>
            <w:r>
              <w:rPr>
                <w:sz w:val="20"/>
              </w:rPr>
              <w:t xml:space="preserve">2561205,3</w:t>
            </w:r>
          </w:p>
        </w:tc>
        <w:tc>
          <w:tcPr>
            <w:tcW w:w="1474" w:type="dxa"/>
          </w:tcPr>
          <w:p>
            <w:pPr>
              <w:pStyle w:val="0"/>
              <w:jc w:val="center"/>
            </w:pPr>
            <w:r>
              <w:rPr>
                <w:sz w:val="20"/>
              </w:rPr>
              <w:t xml:space="preserve">22331259,6</w:t>
            </w:r>
          </w:p>
        </w:tc>
      </w:tr>
      <w:tr>
        <w:tc>
          <w:tcPr>
            <w:tcW w:w="680" w:type="dxa"/>
          </w:tcPr>
          <w:p>
            <w:pPr>
              <w:pStyle w:val="0"/>
              <w:jc w:val="center"/>
            </w:pPr>
            <w:r>
              <w:rPr>
                <w:sz w:val="20"/>
              </w:rPr>
              <w:t xml:space="preserve">204</w:t>
            </w:r>
          </w:p>
        </w:tc>
        <w:tc>
          <w:tcPr>
            <w:tcW w:w="2268" w:type="dxa"/>
          </w:tcPr>
          <w:p>
            <w:pPr>
              <w:pStyle w:val="0"/>
            </w:pPr>
            <w:r>
              <w:rPr>
                <w:sz w:val="20"/>
              </w:rPr>
              <w:t xml:space="preserve">Финансирование за счет всех источников, в том числе:</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03402</w:t>
            </w:r>
          </w:p>
        </w:tc>
        <w:tc>
          <w:tcPr>
            <w:tcW w:w="1134" w:type="dxa"/>
          </w:tcPr>
          <w:p>
            <w:pPr>
              <w:pStyle w:val="0"/>
              <w:jc w:val="center"/>
            </w:pPr>
            <w:r>
              <w:rPr>
                <w:sz w:val="20"/>
              </w:rPr>
              <w:t xml:space="preserve">-</w:t>
            </w:r>
          </w:p>
        </w:tc>
        <w:tc>
          <w:tcPr>
            <w:tcW w:w="1417" w:type="dxa"/>
          </w:tcPr>
          <w:p>
            <w:pPr>
              <w:pStyle w:val="0"/>
              <w:jc w:val="center"/>
            </w:pPr>
            <w:r>
              <w:rPr>
                <w:sz w:val="20"/>
              </w:rPr>
              <w:t xml:space="preserve">2266829,2</w:t>
            </w:r>
          </w:p>
        </w:tc>
        <w:tc>
          <w:tcPr>
            <w:tcW w:w="1417" w:type="dxa"/>
          </w:tcPr>
          <w:p>
            <w:pPr>
              <w:pStyle w:val="0"/>
              <w:jc w:val="center"/>
            </w:pPr>
            <w:r>
              <w:rPr>
                <w:sz w:val="20"/>
              </w:rPr>
              <w:t xml:space="preserve">2473472,7</w:t>
            </w:r>
          </w:p>
        </w:tc>
        <w:tc>
          <w:tcPr>
            <w:tcW w:w="1417" w:type="dxa"/>
          </w:tcPr>
          <w:p>
            <w:pPr>
              <w:pStyle w:val="0"/>
              <w:jc w:val="center"/>
            </w:pPr>
            <w:r>
              <w:rPr>
                <w:sz w:val="20"/>
              </w:rPr>
              <w:t xml:space="preserve">2593320,2</w:t>
            </w:r>
          </w:p>
        </w:tc>
        <w:tc>
          <w:tcPr>
            <w:tcW w:w="1417" w:type="dxa"/>
          </w:tcPr>
          <w:p>
            <w:pPr>
              <w:pStyle w:val="0"/>
              <w:jc w:val="center"/>
            </w:pPr>
            <w:r>
              <w:rPr>
                <w:sz w:val="20"/>
              </w:rPr>
              <w:t xml:space="preserve">2734544,1</w:t>
            </w:r>
          </w:p>
        </w:tc>
        <w:tc>
          <w:tcPr>
            <w:tcW w:w="1361" w:type="dxa"/>
          </w:tcPr>
          <w:p>
            <w:pPr>
              <w:pStyle w:val="0"/>
              <w:jc w:val="center"/>
            </w:pPr>
            <w:r>
              <w:rPr>
                <w:sz w:val="20"/>
              </w:rPr>
              <w:t xml:space="preserve">2349499,8</w:t>
            </w:r>
          </w:p>
        </w:tc>
        <w:tc>
          <w:tcPr>
            <w:tcW w:w="1361" w:type="dxa"/>
          </w:tcPr>
          <w:p>
            <w:pPr>
              <w:pStyle w:val="0"/>
              <w:jc w:val="center"/>
            </w:pPr>
            <w:r>
              <w:rPr>
                <w:sz w:val="20"/>
              </w:rPr>
              <w:t xml:space="preserve">2400066,5</w:t>
            </w:r>
          </w:p>
        </w:tc>
        <w:tc>
          <w:tcPr>
            <w:tcW w:w="1304" w:type="dxa"/>
          </w:tcPr>
          <w:p>
            <w:pPr>
              <w:pStyle w:val="0"/>
              <w:jc w:val="center"/>
            </w:pPr>
            <w:r>
              <w:rPr>
                <w:sz w:val="20"/>
              </w:rPr>
              <w:t xml:space="preserve">2450392,8</w:t>
            </w:r>
          </w:p>
        </w:tc>
        <w:tc>
          <w:tcPr>
            <w:tcW w:w="1361" w:type="dxa"/>
          </w:tcPr>
          <w:p>
            <w:pPr>
              <w:pStyle w:val="0"/>
              <w:jc w:val="center"/>
            </w:pPr>
            <w:r>
              <w:rPr>
                <w:sz w:val="20"/>
              </w:rPr>
              <w:t xml:space="preserve">2501929,1</w:t>
            </w:r>
          </w:p>
        </w:tc>
        <w:tc>
          <w:tcPr>
            <w:tcW w:w="1417" w:type="dxa"/>
          </w:tcPr>
          <w:p>
            <w:pPr>
              <w:pStyle w:val="0"/>
              <w:jc w:val="center"/>
            </w:pPr>
            <w:r>
              <w:rPr>
                <w:sz w:val="20"/>
              </w:rPr>
              <w:t xml:space="preserve">2561205,3</w:t>
            </w:r>
          </w:p>
        </w:tc>
        <w:tc>
          <w:tcPr>
            <w:tcW w:w="1474" w:type="dxa"/>
          </w:tcPr>
          <w:p>
            <w:pPr>
              <w:pStyle w:val="0"/>
              <w:jc w:val="center"/>
            </w:pPr>
            <w:r>
              <w:rPr>
                <w:sz w:val="20"/>
              </w:rPr>
              <w:t xml:space="preserve">22331259,6</w:t>
            </w:r>
          </w:p>
        </w:tc>
      </w:tr>
      <w:tr>
        <w:tc>
          <w:tcPr>
            <w:tcW w:w="680" w:type="dxa"/>
          </w:tcPr>
          <w:p>
            <w:pPr>
              <w:pStyle w:val="0"/>
              <w:jc w:val="center"/>
            </w:pPr>
            <w:r>
              <w:rPr>
                <w:sz w:val="20"/>
              </w:rPr>
              <w:t xml:space="preserve">205</w:t>
            </w:r>
          </w:p>
        </w:tc>
        <w:tc>
          <w:tcPr>
            <w:tcW w:w="2268" w:type="dxa"/>
          </w:tcPr>
          <w:p>
            <w:pPr>
              <w:pStyle w:val="0"/>
            </w:pPr>
            <w:r>
              <w:rPr>
                <w:sz w:val="20"/>
              </w:rPr>
              <w:t xml:space="preserve">за счет средств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03402</w:t>
            </w:r>
          </w:p>
        </w:tc>
        <w:tc>
          <w:tcPr>
            <w:tcW w:w="1134" w:type="dxa"/>
          </w:tcPr>
          <w:p>
            <w:pPr>
              <w:pStyle w:val="0"/>
              <w:jc w:val="center"/>
            </w:pPr>
            <w:r>
              <w:rPr>
                <w:sz w:val="20"/>
              </w:rPr>
              <w:t xml:space="preserve">-</w:t>
            </w:r>
          </w:p>
        </w:tc>
        <w:tc>
          <w:tcPr>
            <w:tcW w:w="1417" w:type="dxa"/>
          </w:tcPr>
          <w:p>
            <w:pPr>
              <w:pStyle w:val="0"/>
              <w:jc w:val="center"/>
            </w:pPr>
            <w:r>
              <w:rPr>
                <w:sz w:val="20"/>
              </w:rPr>
              <w:t xml:space="preserve">2266730,0</w:t>
            </w:r>
          </w:p>
        </w:tc>
        <w:tc>
          <w:tcPr>
            <w:tcW w:w="1417" w:type="dxa"/>
          </w:tcPr>
          <w:p>
            <w:pPr>
              <w:pStyle w:val="0"/>
              <w:jc w:val="center"/>
            </w:pPr>
            <w:r>
              <w:rPr>
                <w:sz w:val="20"/>
              </w:rPr>
              <w:t xml:space="preserve">2473472,7</w:t>
            </w:r>
          </w:p>
        </w:tc>
        <w:tc>
          <w:tcPr>
            <w:tcW w:w="1417" w:type="dxa"/>
          </w:tcPr>
          <w:p>
            <w:pPr>
              <w:pStyle w:val="0"/>
              <w:jc w:val="center"/>
            </w:pPr>
            <w:r>
              <w:rPr>
                <w:sz w:val="20"/>
              </w:rPr>
              <w:t xml:space="preserve">2593320,2</w:t>
            </w:r>
          </w:p>
        </w:tc>
        <w:tc>
          <w:tcPr>
            <w:tcW w:w="1417" w:type="dxa"/>
          </w:tcPr>
          <w:p>
            <w:pPr>
              <w:pStyle w:val="0"/>
              <w:jc w:val="center"/>
            </w:pPr>
            <w:r>
              <w:rPr>
                <w:sz w:val="20"/>
              </w:rPr>
              <w:t xml:space="preserve">2734544,1</w:t>
            </w:r>
          </w:p>
        </w:tc>
        <w:tc>
          <w:tcPr>
            <w:tcW w:w="1361" w:type="dxa"/>
          </w:tcPr>
          <w:p>
            <w:pPr>
              <w:pStyle w:val="0"/>
              <w:jc w:val="center"/>
            </w:pPr>
            <w:r>
              <w:rPr>
                <w:sz w:val="20"/>
              </w:rPr>
              <w:t xml:space="preserve">2349499,8</w:t>
            </w:r>
          </w:p>
        </w:tc>
        <w:tc>
          <w:tcPr>
            <w:tcW w:w="1361" w:type="dxa"/>
          </w:tcPr>
          <w:p>
            <w:pPr>
              <w:pStyle w:val="0"/>
              <w:jc w:val="center"/>
            </w:pPr>
            <w:r>
              <w:rPr>
                <w:sz w:val="20"/>
              </w:rPr>
              <w:t xml:space="preserve">2400066,5</w:t>
            </w:r>
          </w:p>
        </w:tc>
        <w:tc>
          <w:tcPr>
            <w:tcW w:w="1304" w:type="dxa"/>
          </w:tcPr>
          <w:p>
            <w:pPr>
              <w:pStyle w:val="0"/>
              <w:jc w:val="center"/>
            </w:pPr>
            <w:r>
              <w:rPr>
                <w:sz w:val="20"/>
              </w:rPr>
              <w:t xml:space="preserve">2450392,8</w:t>
            </w:r>
          </w:p>
        </w:tc>
        <w:tc>
          <w:tcPr>
            <w:tcW w:w="1361" w:type="dxa"/>
          </w:tcPr>
          <w:p>
            <w:pPr>
              <w:pStyle w:val="0"/>
              <w:jc w:val="center"/>
            </w:pPr>
            <w:r>
              <w:rPr>
                <w:sz w:val="20"/>
              </w:rPr>
              <w:t xml:space="preserve">2501929,1</w:t>
            </w:r>
          </w:p>
        </w:tc>
        <w:tc>
          <w:tcPr>
            <w:tcW w:w="1417" w:type="dxa"/>
          </w:tcPr>
          <w:p>
            <w:pPr>
              <w:pStyle w:val="0"/>
              <w:jc w:val="center"/>
            </w:pPr>
            <w:r>
              <w:rPr>
                <w:sz w:val="20"/>
              </w:rPr>
              <w:t xml:space="preserve">2561205,3</w:t>
            </w:r>
          </w:p>
        </w:tc>
        <w:tc>
          <w:tcPr>
            <w:tcW w:w="1474" w:type="dxa"/>
          </w:tcPr>
          <w:p>
            <w:pPr>
              <w:pStyle w:val="0"/>
              <w:jc w:val="center"/>
            </w:pPr>
            <w:r>
              <w:rPr>
                <w:sz w:val="20"/>
              </w:rPr>
              <w:t xml:space="preserve">22331160,5</w:t>
            </w:r>
          </w:p>
        </w:tc>
      </w:tr>
      <w:tr>
        <w:tc>
          <w:tcPr>
            <w:tcW w:w="680" w:type="dxa"/>
          </w:tcPr>
          <w:p>
            <w:pPr>
              <w:pStyle w:val="0"/>
              <w:jc w:val="center"/>
            </w:pPr>
            <w:r>
              <w:rPr>
                <w:sz w:val="20"/>
              </w:rPr>
              <w:t xml:space="preserve">206</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99,2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99,2</w:t>
            </w:r>
          </w:p>
        </w:tc>
      </w:tr>
      <w:tr>
        <w:tc>
          <w:tcPr>
            <w:tcW w:w="680" w:type="dxa"/>
          </w:tcPr>
          <w:p>
            <w:pPr>
              <w:pStyle w:val="0"/>
              <w:jc w:val="center"/>
            </w:pPr>
            <w:r>
              <w:rPr>
                <w:sz w:val="20"/>
              </w:rPr>
              <w:t xml:space="preserve">207</w:t>
            </w:r>
          </w:p>
        </w:tc>
        <w:tc>
          <w:tcPr>
            <w:gridSpan w:val="16"/>
            <w:tcW w:w="21997" w:type="dxa"/>
          </w:tcPr>
          <w:p>
            <w:pPr>
              <w:pStyle w:val="0"/>
            </w:pPr>
            <w:r>
              <w:rPr>
                <w:sz w:val="20"/>
              </w:rPr>
              <w:t xml:space="preserve">4.4. Основное мероприятие "Укрепление материально-технической базы учреждений социального обслуживания граждан и обеспечение доступной среды в социально значимых организациях для инвалидов и других маломобильных групп населения в целях создания безопасных и комфортных условий предоставления социальных услуг"</w:t>
            </w:r>
          </w:p>
        </w:tc>
      </w:tr>
      <w:tr>
        <w:tc>
          <w:tcPr>
            <w:tcW w:w="680" w:type="dxa"/>
          </w:tcPr>
          <w:p>
            <w:pPr>
              <w:pStyle w:val="0"/>
              <w:jc w:val="center"/>
            </w:pPr>
            <w:r>
              <w:rPr>
                <w:sz w:val="20"/>
              </w:rPr>
              <w:t xml:space="preserve">208</w:t>
            </w:r>
          </w:p>
        </w:tc>
        <w:tc>
          <w:tcPr>
            <w:tcW w:w="2268" w:type="dxa"/>
          </w:tcPr>
          <w:p>
            <w:pPr>
              <w:pStyle w:val="0"/>
            </w:pPr>
            <w:r>
              <w:rPr>
                <w:sz w:val="20"/>
              </w:rPr>
              <w:t xml:space="preserve">Показатель 4.4.1. Доля учреждений, в которых требуется проведение строительства, реконструкции зданий, сооружений, инженерных сетей в целях создания безопасных и комфортных условий предоставления социальных услуг (в год)</w:t>
            </w:r>
          </w:p>
        </w:tc>
        <w:tc>
          <w:tcPr>
            <w:tcW w:w="964" w:type="dxa"/>
          </w:tcPr>
          <w:p>
            <w:pPr>
              <w:pStyle w:val="0"/>
              <w:jc w:val="center"/>
            </w:pPr>
            <w:r>
              <w:rPr>
                <w:sz w:val="20"/>
              </w:rPr>
              <w:t xml:space="preserve">%</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11,77</w:t>
            </w:r>
          </w:p>
        </w:tc>
        <w:tc>
          <w:tcPr>
            <w:tcW w:w="1417" w:type="dxa"/>
          </w:tcPr>
          <w:p>
            <w:pPr>
              <w:pStyle w:val="0"/>
              <w:jc w:val="center"/>
            </w:pPr>
            <w:r>
              <w:rPr>
                <w:sz w:val="20"/>
              </w:rPr>
              <w:t xml:space="preserve">11,77</w:t>
            </w:r>
          </w:p>
        </w:tc>
        <w:tc>
          <w:tcPr>
            <w:tcW w:w="1417" w:type="dxa"/>
          </w:tcPr>
          <w:p>
            <w:pPr>
              <w:pStyle w:val="0"/>
              <w:jc w:val="center"/>
            </w:pPr>
            <w:r>
              <w:rPr>
                <w:sz w:val="20"/>
              </w:rPr>
              <w:t xml:space="preserve">8,82</w:t>
            </w:r>
          </w:p>
        </w:tc>
        <w:tc>
          <w:tcPr>
            <w:tcW w:w="1417" w:type="dxa"/>
          </w:tcPr>
          <w:p>
            <w:pPr>
              <w:pStyle w:val="0"/>
              <w:jc w:val="center"/>
            </w:pPr>
            <w:r>
              <w:rPr>
                <w:sz w:val="20"/>
              </w:rPr>
              <w:t xml:space="preserve">8,82</w:t>
            </w:r>
          </w:p>
        </w:tc>
        <w:tc>
          <w:tcPr>
            <w:tcW w:w="1417" w:type="dxa"/>
          </w:tcPr>
          <w:p>
            <w:pPr>
              <w:pStyle w:val="0"/>
              <w:jc w:val="center"/>
            </w:pPr>
            <w:r>
              <w:rPr>
                <w:sz w:val="20"/>
              </w:rPr>
              <w:t xml:space="preserve">3,03</w:t>
            </w:r>
          </w:p>
        </w:tc>
        <w:tc>
          <w:tcPr>
            <w:tcW w:w="1361" w:type="dxa"/>
          </w:tcPr>
          <w:p>
            <w:pPr>
              <w:pStyle w:val="0"/>
              <w:jc w:val="center"/>
            </w:pPr>
            <w:r>
              <w:rPr>
                <w:sz w:val="20"/>
              </w:rPr>
              <w:t xml:space="preserve">3,03</w:t>
            </w:r>
          </w:p>
        </w:tc>
        <w:tc>
          <w:tcPr>
            <w:tcW w:w="1361" w:type="dxa"/>
          </w:tcPr>
          <w:p>
            <w:pPr>
              <w:pStyle w:val="0"/>
              <w:jc w:val="center"/>
            </w:pPr>
            <w:r>
              <w:rPr>
                <w:sz w:val="20"/>
              </w:rPr>
              <w:t xml:space="preserve">3,03</w:t>
            </w:r>
          </w:p>
        </w:tc>
        <w:tc>
          <w:tcPr>
            <w:tcW w:w="1304" w:type="dxa"/>
          </w:tcPr>
          <w:p>
            <w:pPr>
              <w:pStyle w:val="0"/>
              <w:jc w:val="center"/>
            </w:pPr>
            <w:r>
              <w:rPr>
                <w:sz w:val="20"/>
              </w:rPr>
              <w:t xml:space="preserve">3,03</w:t>
            </w:r>
          </w:p>
        </w:tc>
        <w:tc>
          <w:tcPr>
            <w:tcW w:w="1361" w:type="dxa"/>
          </w:tcPr>
          <w:p>
            <w:pPr>
              <w:pStyle w:val="0"/>
              <w:jc w:val="center"/>
            </w:pPr>
            <w:r>
              <w:rPr>
                <w:sz w:val="20"/>
              </w:rPr>
              <w:t xml:space="preserve">3,03</w:t>
            </w:r>
          </w:p>
        </w:tc>
        <w:tc>
          <w:tcPr>
            <w:tcW w:w="1417" w:type="dxa"/>
          </w:tcPr>
          <w:p>
            <w:pPr>
              <w:pStyle w:val="0"/>
              <w:jc w:val="center"/>
            </w:pPr>
            <w:r>
              <w:rPr>
                <w:sz w:val="20"/>
              </w:rPr>
              <w:t xml:space="preserve">3,03</w:t>
            </w:r>
          </w:p>
        </w:tc>
        <w:tc>
          <w:tcPr>
            <w:tcW w:w="1474" w:type="dxa"/>
          </w:tcPr>
          <w:p>
            <w:pPr>
              <w:pStyle w:val="0"/>
              <w:jc w:val="center"/>
            </w:pPr>
            <w:r>
              <w:rPr>
                <w:sz w:val="20"/>
              </w:rPr>
              <w:t xml:space="preserve">-</w:t>
            </w:r>
          </w:p>
        </w:tc>
      </w:tr>
      <w:tr>
        <w:tc>
          <w:tcPr>
            <w:tcW w:w="680" w:type="dxa"/>
          </w:tcPr>
          <w:p>
            <w:pPr>
              <w:pStyle w:val="0"/>
              <w:jc w:val="center"/>
            </w:pPr>
            <w:r>
              <w:rPr>
                <w:sz w:val="20"/>
              </w:rPr>
              <w:t xml:space="preserve">209</w:t>
            </w:r>
          </w:p>
        </w:tc>
        <w:tc>
          <w:tcPr>
            <w:tcW w:w="2268" w:type="dxa"/>
          </w:tcPr>
          <w:p>
            <w:pPr>
              <w:pStyle w:val="0"/>
            </w:pPr>
            <w:r>
              <w:rPr>
                <w:sz w:val="20"/>
              </w:rPr>
              <w:t xml:space="preserve">Показатель 4.4.2. Количество социально значимых организаций, которые оснащены специализированным оборудованием и приспособлениями для информирования инвалидов, в том числе реабилитационным оборудованием, адаптированным для инвалидов (в год)</w:t>
            </w:r>
          </w:p>
        </w:tc>
        <w:tc>
          <w:tcPr>
            <w:tcW w:w="964" w:type="dxa"/>
          </w:tcPr>
          <w:p>
            <w:pPr>
              <w:pStyle w:val="0"/>
              <w:jc w:val="center"/>
            </w:pPr>
            <w:r>
              <w:rPr>
                <w:sz w:val="20"/>
              </w:rPr>
              <w:t xml:space="preserve">Ед.</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9</w:t>
            </w:r>
          </w:p>
        </w:tc>
        <w:tc>
          <w:tcPr>
            <w:tcW w:w="1417" w:type="dxa"/>
          </w:tcPr>
          <w:p>
            <w:pPr>
              <w:pStyle w:val="0"/>
              <w:jc w:val="center"/>
            </w:pPr>
            <w:r>
              <w:rPr>
                <w:sz w:val="20"/>
              </w:rPr>
              <w:t xml:space="preserve">5</w:t>
            </w:r>
          </w:p>
        </w:tc>
        <w:tc>
          <w:tcPr>
            <w:tcW w:w="1417" w:type="dxa"/>
          </w:tcPr>
          <w:p>
            <w:pPr>
              <w:pStyle w:val="0"/>
              <w:jc w:val="center"/>
            </w:pPr>
            <w:r>
              <w:rPr>
                <w:sz w:val="20"/>
              </w:rPr>
              <w:t xml:space="preserve">5</w:t>
            </w:r>
          </w:p>
        </w:tc>
        <w:tc>
          <w:tcPr>
            <w:tcW w:w="1417" w:type="dxa"/>
          </w:tcPr>
          <w:p>
            <w:pPr>
              <w:pStyle w:val="0"/>
              <w:jc w:val="center"/>
            </w:pPr>
            <w:r>
              <w:rPr>
                <w:sz w:val="20"/>
              </w:rPr>
              <w:t xml:space="preserve">5</w:t>
            </w:r>
          </w:p>
        </w:tc>
        <w:tc>
          <w:tcPr>
            <w:tcW w:w="1417" w:type="dxa"/>
          </w:tcPr>
          <w:p>
            <w:pPr>
              <w:pStyle w:val="0"/>
              <w:jc w:val="center"/>
            </w:pPr>
            <w:r>
              <w:rPr>
                <w:sz w:val="20"/>
              </w:rPr>
              <w:t xml:space="preserve">5</w:t>
            </w:r>
          </w:p>
        </w:tc>
        <w:tc>
          <w:tcPr>
            <w:tcW w:w="1361" w:type="dxa"/>
          </w:tcPr>
          <w:p>
            <w:pPr>
              <w:pStyle w:val="0"/>
              <w:jc w:val="center"/>
            </w:pPr>
            <w:r>
              <w:rPr>
                <w:sz w:val="20"/>
              </w:rPr>
              <w:t xml:space="preserve">5</w:t>
            </w:r>
          </w:p>
        </w:tc>
        <w:tc>
          <w:tcPr>
            <w:tcW w:w="1361" w:type="dxa"/>
          </w:tcPr>
          <w:p>
            <w:pPr>
              <w:pStyle w:val="0"/>
              <w:jc w:val="center"/>
            </w:pPr>
            <w:r>
              <w:rPr>
                <w:sz w:val="20"/>
              </w:rPr>
              <w:t xml:space="preserve">5</w:t>
            </w:r>
          </w:p>
        </w:tc>
        <w:tc>
          <w:tcPr>
            <w:tcW w:w="1304" w:type="dxa"/>
          </w:tcPr>
          <w:p>
            <w:pPr>
              <w:pStyle w:val="0"/>
              <w:jc w:val="center"/>
            </w:pPr>
            <w:r>
              <w:rPr>
                <w:sz w:val="20"/>
              </w:rPr>
              <w:t xml:space="preserve">5</w:t>
            </w:r>
          </w:p>
        </w:tc>
        <w:tc>
          <w:tcPr>
            <w:tcW w:w="1361" w:type="dxa"/>
          </w:tcPr>
          <w:p>
            <w:pPr>
              <w:pStyle w:val="0"/>
              <w:jc w:val="center"/>
            </w:pPr>
            <w:r>
              <w:rPr>
                <w:sz w:val="20"/>
              </w:rPr>
              <w:t xml:space="preserve">5</w:t>
            </w:r>
          </w:p>
        </w:tc>
        <w:tc>
          <w:tcPr>
            <w:tcW w:w="1417" w:type="dxa"/>
          </w:tcPr>
          <w:p>
            <w:pPr>
              <w:pStyle w:val="0"/>
              <w:jc w:val="center"/>
            </w:pPr>
            <w:r>
              <w:rPr>
                <w:sz w:val="20"/>
              </w:rPr>
              <w:t xml:space="preserve">5</w:t>
            </w:r>
          </w:p>
        </w:tc>
        <w:tc>
          <w:tcPr>
            <w:tcW w:w="1474" w:type="dxa"/>
          </w:tcPr>
          <w:p>
            <w:pPr>
              <w:pStyle w:val="0"/>
              <w:jc w:val="center"/>
            </w:pPr>
            <w:r>
              <w:rPr>
                <w:sz w:val="20"/>
              </w:rPr>
              <w:t xml:space="preserve">-</w:t>
            </w:r>
          </w:p>
        </w:tc>
      </w:tr>
      <w:tr>
        <w:tc>
          <w:tcPr>
            <w:tcW w:w="680" w:type="dxa"/>
          </w:tcPr>
          <w:p>
            <w:pPr>
              <w:pStyle w:val="0"/>
              <w:jc w:val="center"/>
            </w:pPr>
            <w:r>
              <w:rPr>
                <w:sz w:val="20"/>
              </w:rPr>
              <w:t xml:space="preserve">210</w:t>
            </w:r>
          </w:p>
        </w:tc>
        <w:tc>
          <w:tcPr>
            <w:tcW w:w="2268"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018, 154</w:t>
            </w:r>
          </w:p>
        </w:tc>
        <w:tc>
          <w:tcPr>
            <w:tcW w:w="907" w:type="dxa"/>
          </w:tcPr>
          <w:p>
            <w:pPr>
              <w:pStyle w:val="0"/>
              <w:jc w:val="center"/>
            </w:pPr>
            <w:r>
              <w:rPr>
                <w:sz w:val="20"/>
              </w:rPr>
              <w:t xml:space="preserve">03403</w:t>
            </w:r>
          </w:p>
        </w:tc>
        <w:tc>
          <w:tcPr>
            <w:tcW w:w="1134" w:type="dxa"/>
          </w:tcPr>
          <w:p>
            <w:pPr>
              <w:pStyle w:val="0"/>
              <w:jc w:val="center"/>
            </w:pPr>
            <w:r>
              <w:rPr>
                <w:sz w:val="20"/>
              </w:rPr>
              <w:t xml:space="preserve">-</w:t>
            </w:r>
          </w:p>
        </w:tc>
        <w:tc>
          <w:tcPr>
            <w:tcW w:w="1417" w:type="dxa"/>
          </w:tcPr>
          <w:p>
            <w:pPr>
              <w:pStyle w:val="0"/>
              <w:jc w:val="center"/>
            </w:pPr>
            <w:r>
              <w:rPr>
                <w:sz w:val="20"/>
              </w:rPr>
              <w:t xml:space="preserve">98536,6</w:t>
            </w:r>
          </w:p>
        </w:tc>
        <w:tc>
          <w:tcPr>
            <w:tcW w:w="1417" w:type="dxa"/>
          </w:tcPr>
          <w:p>
            <w:pPr>
              <w:pStyle w:val="0"/>
              <w:jc w:val="center"/>
            </w:pPr>
            <w:r>
              <w:rPr>
                <w:sz w:val="20"/>
              </w:rPr>
              <w:t xml:space="preserve">106630,2</w:t>
            </w:r>
          </w:p>
        </w:tc>
        <w:tc>
          <w:tcPr>
            <w:tcW w:w="1417" w:type="dxa"/>
          </w:tcPr>
          <w:p>
            <w:pPr>
              <w:pStyle w:val="0"/>
              <w:jc w:val="center"/>
            </w:pPr>
            <w:r>
              <w:rPr>
                <w:sz w:val="20"/>
              </w:rPr>
              <w:t xml:space="preserve">5300,2</w:t>
            </w:r>
          </w:p>
        </w:tc>
        <w:tc>
          <w:tcPr>
            <w:tcW w:w="1417" w:type="dxa"/>
          </w:tcPr>
          <w:p>
            <w:pPr>
              <w:pStyle w:val="0"/>
              <w:jc w:val="center"/>
            </w:pPr>
            <w:r>
              <w:rPr>
                <w:sz w:val="20"/>
              </w:rPr>
              <w:t xml:space="preserve">7537,0</w:t>
            </w:r>
          </w:p>
        </w:tc>
        <w:tc>
          <w:tcPr>
            <w:tcW w:w="1361" w:type="dxa"/>
          </w:tcPr>
          <w:p>
            <w:pPr>
              <w:pStyle w:val="0"/>
              <w:jc w:val="center"/>
            </w:pPr>
            <w:r>
              <w:rPr>
                <w:sz w:val="20"/>
              </w:rPr>
              <w:t xml:space="preserve">3501,4</w:t>
            </w:r>
          </w:p>
        </w:tc>
        <w:tc>
          <w:tcPr>
            <w:tcW w:w="1361" w:type="dxa"/>
          </w:tcPr>
          <w:p>
            <w:pPr>
              <w:pStyle w:val="0"/>
              <w:jc w:val="center"/>
            </w:pPr>
            <w:r>
              <w:rPr>
                <w:sz w:val="20"/>
              </w:rPr>
              <w:t xml:space="preserve">3545,8</w:t>
            </w:r>
          </w:p>
        </w:tc>
        <w:tc>
          <w:tcPr>
            <w:tcW w:w="1304" w:type="dxa"/>
          </w:tcPr>
          <w:p>
            <w:pPr>
              <w:pStyle w:val="0"/>
              <w:jc w:val="center"/>
            </w:pPr>
            <w:r>
              <w:rPr>
                <w:sz w:val="20"/>
              </w:rPr>
              <w:t xml:space="preserve">3589,8</w:t>
            </w:r>
          </w:p>
        </w:tc>
        <w:tc>
          <w:tcPr>
            <w:tcW w:w="1361" w:type="dxa"/>
          </w:tcPr>
          <w:p>
            <w:pPr>
              <w:pStyle w:val="0"/>
              <w:jc w:val="center"/>
            </w:pPr>
            <w:r>
              <w:rPr>
                <w:sz w:val="20"/>
              </w:rPr>
              <w:t xml:space="preserve">3634,7</w:t>
            </w:r>
          </w:p>
        </w:tc>
        <w:tc>
          <w:tcPr>
            <w:tcW w:w="1417" w:type="dxa"/>
          </w:tcPr>
          <w:p>
            <w:pPr>
              <w:pStyle w:val="0"/>
              <w:jc w:val="center"/>
            </w:pPr>
            <w:r>
              <w:rPr>
                <w:sz w:val="20"/>
              </w:rPr>
              <w:t xml:space="preserve">3685,5</w:t>
            </w:r>
          </w:p>
        </w:tc>
        <w:tc>
          <w:tcPr>
            <w:tcW w:w="1474" w:type="dxa"/>
          </w:tcPr>
          <w:p>
            <w:pPr>
              <w:pStyle w:val="0"/>
              <w:jc w:val="center"/>
            </w:pPr>
            <w:r>
              <w:rPr>
                <w:sz w:val="20"/>
              </w:rPr>
              <w:t xml:space="preserve">235961,3</w:t>
            </w:r>
          </w:p>
        </w:tc>
      </w:tr>
      <w:tr>
        <w:tc>
          <w:tcPr>
            <w:tcW w:w="680" w:type="dxa"/>
          </w:tcPr>
          <w:p>
            <w:pPr>
              <w:pStyle w:val="0"/>
              <w:jc w:val="center"/>
            </w:pPr>
            <w:r>
              <w:rPr>
                <w:sz w:val="20"/>
              </w:rPr>
              <w:t xml:space="preserve">211</w:t>
            </w:r>
          </w:p>
        </w:tc>
        <w:tc>
          <w:tcPr>
            <w:gridSpan w:val="16"/>
            <w:tcW w:w="21997" w:type="dxa"/>
          </w:tcPr>
          <w:p>
            <w:pPr>
              <w:pStyle w:val="0"/>
            </w:pPr>
            <w:r>
              <w:rPr>
                <w:sz w:val="20"/>
              </w:rPr>
              <w:t xml:space="preserve">в том числе в разрезе ГРБС:</w:t>
            </w:r>
          </w:p>
        </w:tc>
      </w:tr>
      <w:tr>
        <w:tc>
          <w:tcPr>
            <w:tcW w:w="680" w:type="dxa"/>
          </w:tcPr>
          <w:p>
            <w:pPr>
              <w:pStyle w:val="0"/>
              <w:jc w:val="center"/>
            </w:pPr>
            <w:r>
              <w:rPr>
                <w:sz w:val="20"/>
              </w:rPr>
              <w:t xml:space="preserve">212</w:t>
            </w:r>
          </w:p>
        </w:tc>
        <w:tc>
          <w:tcPr>
            <w:tcW w:w="2268" w:type="dxa"/>
          </w:tcPr>
          <w:p>
            <w:pPr>
              <w:pStyle w:val="0"/>
            </w:pPr>
            <w:r>
              <w:rPr>
                <w:sz w:val="20"/>
              </w:rPr>
              <w:t xml:space="preserve">Министерство социальной политики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03403</w:t>
            </w:r>
          </w:p>
        </w:tc>
        <w:tc>
          <w:tcPr>
            <w:tcW w:w="1134" w:type="dxa"/>
          </w:tcPr>
          <w:p>
            <w:pPr>
              <w:pStyle w:val="0"/>
              <w:jc w:val="center"/>
            </w:pPr>
            <w:r>
              <w:rPr>
                <w:sz w:val="20"/>
              </w:rPr>
              <w:t xml:space="preserve">-</w:t>
            </w:r>
          </w:p>
        </w:tc>
        <w:tc>
          <w:tcPr>
            <w:tcW w:w="1417" w:type="dxa"/>
          </w:tcPr>
          <w:p>
            <w:pPr>
              <w:pStyle w:val="0"/>
              <w:jc w:val="center"/>
            </w:pPr>
            <w:r>
              <w:rPr>
                <w:sz w:val="20"/>
              </w:rPr>
              <w:t xml:space="preserve">98536,6</w:t>
            </w:r>
          </w:p>
        </w:tc>
        <w:tc>
          <w:tcPr>
            <w:tcW w:w="1417" w:type="dxa"/>
          </w:tcPr>
          <w:p>
            <w:pPr>
              <w:pStyle w:val="0"/>
              <w:jc w:val="center"/>
            </w:pPr>
            <w:r>
              <w:rPr>
                <w:sz w:val="20"/>
              </w:rPr>
              <w:t xml:space="preserve">58872,5</w:t>
            </w:r>
          </w:p>
        </w:tc>
        <w:tc>
          <w:tcPr>
            <w:tcW w:w="1417" w:type="dxa"/>
          </w:tcPr>
          <w:p>
            <w:pPr>
              <w:pStyle w:val="0"/>
              <w:jc w:val="center"/>
            </w:pPr>
            <w:r>
              <w:rPr>
                <w:sz w:val="20"/>
              </w:rPr>
              <w:t xml:space="preserve">5300,2</w:t>
            </w:r>
          </w:p>
        </w:tc>
        <w:tc>
          <w:tcPr>
            <w:tcW w:w="1417" w:type="dxa"/>
          </w:tcPr>
          <w:p>
            <w:pPr>
              <w:pStyle w:val="0"/>
              <w:jc w:val="center"/>
            </w:pPr>
            <w:r>
              <w:rPr>
                <w:sz w:val="20"/>
              </w:rPr>
              <w:t xml:space="preserve">7537,0</w:t>
            </w:r>
          </w:p>
        </w:tc>
        <w:tc>
          <w:tcPr>
            <w:tcW w:w="1361" w:type="dxa"/>
          </w:tcPr>
          <w:p>
            <w:pPr>
              <w:pStyle w:val="0"/>
              <w:jc w:val="center"/>
            </w:pPr>
            <w:r>
              <w:rPr>
                <w:sz w:val="20"/>
              </w:rPr>
              <w:t xml:space="preserve">3501,4</w:t>
            </w:r>
          </w:p>
        </w:tc>
        <w:tc>
          <w:tcPr>
            <w:tcW w:w="1361" w:type="dxa"/>
          </w:tcPr>
          <w:p>
            <w:pPr>
              <w:pStyle w:val="0"/>
              <w:jc w:val="center"/>
            </w:pPr>
            <w:r>
              <w:rPr>
                <w:sz w:val="20"/>
              </w:rPr>
              <w:t xml:space="preserve">3545,8</w:t>
            </w:r>
          </w:p>
        </w:tc>
        <w:tc>
          <w:tcPr>
            <w:tcW w:w="1304" w:type="dxa"/>
          </w:tcPr>
          <w:p>
            <w:pPr>
              <w:pStyle w:val="0"/>
              <w:jc w:val="center"/>
            </w:pPr>
            <w:r>
              <w:rPr>
                <w:sz w:val="20"/>
              </w:rPr>
              <w:t xml:space="preserve">3589,8</w:t>
            </w:r>
          </w:p>
        </w:tc>
        <w:tc>
          <w:tcPr>
            <w:tcW w:w="1361" w:type="dxa"/>
          </w:tcPr>
          <w:p>
            <w:pPr>
              <w:pStyle w:val="0"/>
              <w:jc w:val="center"/>
            </w:pPr>
            <w:r>
              <w:rPr>
                <w:sz w:val="20"/>
              </w:rPr>
              <w:t xml:space="preserve">3634,7</w:t>
            </w:r>
          </w:p>
        </w:tc>
        <w:tc>
          <w:tcPr>
            <w:tcW w:w="1417" w:type="dxa"/>
          </w:tcPr>
          <w:p>
            <w:pPr>
              <w:pStyle w:val="0"/>
              <w:jc w:val="center"/>
            </w:pPr>
            <w:r>
              <w:rPr>
                <w:sz w:val="20"/>
              </w:rPr>
              <w:t xml:space="preserve">3685,5</w:t>
            </w:r>
          </w:p>
        </w:tc>
        <w:tc>
          <w:tcPr>
            <w:tcW w:w="1474" w:type="dxa"/>
          </w:tcPr>
          <w:p>
            <w:pPr>
              <w:pStyle w:val="0"/>
              <w:jc w:val="center"/>
            </w:pPr>
            <w:r>
              <w:rPr>
                <w:sz w:val="20"/>
              </w:rPr>
              <w:t xml:space="preserve">188203,5</w:t>
            </w:r>
          </w:p>
        </w:tc>
      </w:tr>
      <w:tr>
        <w:tc>
          <w:tcPr>
            <w:tcW w:w="680" w:type="dxa"/>
          </w:tcPr>
          <w:p>
            <w:pPr>
              <w:pStyle w:val="0"/>
              <w:jc w:val="center"/>
            </w:pPr>
            <w:r>
              <w:rPr>
                <w:sz w:val="20"/>
              </w:rPr>
              <w:t xml:space="preserve">213</w:t>
            </w:r>
          </w:p>
        </w:tc>
        <w:tc>
          <w:tcPr>
            <w:tcW w:w="2268" w:type="dxa"/>
          </w:tcPr>
          <w:p>
            <w:pPr>
              <w:pStyle w:val="0"/>
            </w:pPr>
            <w:r>
              <w:rPr>
                <w:sz w:val="20"/>
              </w:rPr>
              <w:t xml:space="preserve">Министерство строительства и жилищно-коммунального хозяйства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154</w:t>
            </w:r>
          </w:p>
        </w:tc>
        <w:tc>
          <w:tcPr>
            <w:tcW w:w="907" w:type="dxa"/>
          </w:tcPr>
          <w:p>
            <w:pPr>
              <w:pStyle w:val="0"/>
              <w:jc w:val="center"/>
            </w:pPr>
            <w:r>
              <w:rPr>
                <w:sz w:val="20"/>
              </w:rPr>
              <w:t xml:space="preserve">03403</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47757,8</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47757,8</w:t>
            </w:r>
          </w:p>
        </w:tc>
      </w:tr>
      <w:tr>
        <w:tc>
          <w:tcPr>
            <w:tcW w:w="680" w:type="dxa"/>
          </w:tcPr>
          <w:p>
            <w:pPr>
              <w:pStyle w:val="0"/>
              <w:jc w:val="center"/>
            </w:pPr>
            <w:r>
              <w:rPr>
                <w:sz w:val="20"/>
              </w:rPr>
              <w:t xml:space="preserve">214</w:t>
            </w:r>
          </w:p>
        </w:tc>
        <w:tc>
          <w:tcPr>
            <w:tcW w:w="2268" w:type="dxa"/>
          </w:tcPr>
          <w:p>
            <w:pPr>
              <w:pStyle w:val="0"/>
            </w:pPr>
            <w:r>
              <w:rPr>
                <w:sz w:val="20"/>
              </w:rPr>
              <w:t xml:space="preserve">Финансирование за счет всех источников, в том числе:</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03403</w:t>
            </w:r>
          </w:p>
        </w:tc>
        <w:tc>
          <w:tcPr>
            <w:tcW w:w="1134" w:type="dxa"/>
          </w:tcPr>
          <w:p>
            <w:pPr>
              <w:pStyle w:val="0"/>
              <w:jc w:val="center"/>
            </w:pPr>
            <w:r>
              <w:rPr>
                <w:sz w:val="20"/>
              </w:rPr>
              <w:t xml:space="preserve">-</w:t>
            </w:r>
          </w:p>
        </w:tc>
        <w:tc>
          <w:tcPr>
            <w:tcW w:w="1417" w:type="dxa"/>
          </w:tcPr>
          <w:p>
            <w:pPr>
              <w:pStyle w:val="0"/>
              <w:jc w:val="center"/>
            </w:pPr>
            <w:r>
              <w:rPr>
                <w:sz w:val="20"/>
              </w:rPr>
              <w:t xml:space="preserve">98536,6</w:t>
            </w:r>
          </w:p>
        </w:tc>
        <w:tc>
          <w:tcPr>
            <w:tcW w:w="1417" w:type="dxa"/>
          </w:tcPr>
          <w:p>
            <w:pPr>
              <w:pStyle w:val="0"/>
              <w:jc w:val="center"/>
            </w:pPr>
            <w:r>
              <w:rPr>
                <w:sz w:val="20"/>
              </w:rPr>
              <w:t xml:space="preserve">106630,3</w:t>
            </w:r>
          </w:p>
        </w:tc>
        <w:tc>
          <w:tcPr>
            <w:tcW w:w="1417" w:type="dxa"/>
          </w:tcPr>
          <w:p>
            <w:pPr>
              <w:pStyle w:val="0"/>
              <w:jc w:val="center"/>
            </w:pPr>
            <w:r>
              <w:rPr>
                <w:sz w:val="20"/>
              </w:rPr>
              <w:t xml:space="preserve">5300,2</w:t>
            </w:r>
          </w:p>
        </w:tc>
        <w:tc>
          <w:tcPr>
            <w:tcW w:w="1417" w:type="dxa"/>
          </w:tcPr>
          <w:p>
            <w:pPr>
              <w:pStyle w:val="0"/>
              <w:jc w:val="center"/>
            </w:pPr>
            <w:r>
              <w:rPr>
                <w:sz w:val="20"/>
              </w:rPr>
              <w:t xml:space="preserve">7537,0</w:t>
            </w:r>
          </w:p>
        </w:tc>
        <w:tc>
          <w:tcPr>
            <w:tcW w:w="1361" w:type="dxa"/>
          </w:tcPr>
          <w:p>
            <w:pPr>
              <w:pStyle w:val="0"/>
              <w:jc w:val="center"/>
            </w:pPr>
            <w:r>
              <w:rPr>
                <w:sz w:val="20"/>
              </w:rPr>
              <w:t xml:space="preserve">3501,4</w:t>
            </w:r>
          </w:p>
        </w:tc>
        <w:tc>
          <w:tcPr>
            <w:tcW w:w="1361" w:type="dxa"/>
          </w:tcPr>
          <w:p>
            <w:pPr>
              <w:pStyle w:val="0"/>
              <w:jc w:val="center"/>
            </w:pPr>
            <w:r>
              <w:rPr>
                <w:sz w:val="20"/>
              </w:rPr>
              <w:t xml:space="preserve">3545,8</w:t>
            </w:r>
          </w:p>
        </w:tc>
        <w:tc>
          <w:tcPr>
            <w:tcW w:w="1304" w:type="dxa"/>
          </w:tcPr>
          <w:p>
            <w:pPr>
              <w:pStyle w:val="0"/>
              <w:jc w:val="center"/>
            </w:pPr>
            <w:r>
              <w:rPr>
                <w:sz w:val="20"/>
              </w:rPr>
              <w:t xml:space="preserve">3589,8</w:t>
            </w:r>
          </w:p>
        </w:tc>
        <w:tc>
          <w:tcPr>
            <w:tcW w:w="1361" w:type="dxa"/>
          </w:tcPr>
          <w:p>
            <w:pPr>
              <w:pStyle w:val="0"/>
              <w:jc w:val="center"/>
            </w:pPr>
            <w:r>
              <w:rPr>
                <w:sz w:val="20"/>
              </w:rPr>
              <w:t xml:space="preserve">3634,7</w:t>
            </w:r>
          </w:p>
        </w:tc>
        <w:tc>
          <w:tcPr>
            <w:tcW w:w="1417" w:type="dxa"/>
          </w:tcPr>
          <w:p>
            <w:pPr>
              <w:pStyle w:val="0"/>
              <w:jc w:val="center"/>
            </w:pPr>
            <w:r>
              <w:rPr>
                <w:sz w:val="20"/>
              </w:rPr>
              <w:t xml:space="preserve">3685,5</w:t>
            </w:r>
          </w:p>
        </w:tc>
        <w:tc>
          <w:tcPr>
            <w:tcW w:w="1474" w:type="dxa"/>
          </w:tcPr>
          <w:p>
            <w:pPr>
              <w:pStyle w:val="0"/>
              <w:jc w:val="center"/>
            </w:pPr>
            <w:r>
              <w:rPr>
                <w:sz w:val="20"/>
              </w:rPr>
              <w:t xml:space="preserve">235961,3</w:t>
            </w:r>
          </w:p>
        </w:tc>
      </w:tr>
      <w:tr>
        <w:tc>
          <w:tcPr>
            <w:tcW w:w="680" w:type="dxa"/>
          </w:tcPr>
          <w:p>
            <w:pPr>
              <w:pStyle w:val="0"/>
              <w:jc w:val="center"/>
            </w:pPr>
            <w:r>
              <w:rPr>
                <w:sz w:val="20"/>
              </w:rPr>
              <w:t xml:space="preserve">215</w:t>
            </w:r>
          </w:p>
        </w:tc>
        <w:tc>
          <w:tcPr>
            <w:tcW w:w="2268" w:type="dxa"/>
          </w:tcPr>
          <w:p>
            <w:pPr>
              <w:pStyle w:val="0"/>
            </w:pPr>
            <w:r>
              <w:rPr>
                <w:sz w:val="20"/>
              </w:rPr>
              <w:t xml:space="preserve">за счет средств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03403</w:t>
            </w:r>
          </w:p>
        </w:tc>
        <w:tc>
          <w:tcPr>
            <w:tcW w:w="1134" w:type="dxa"/>
          </w:tcPr>
          <w:p>
            <w:pPr>
              <w:pStyle w:val="0"/>
              <w:jc w:val="center"/>
            </w:pPr>
            <w:r>
              <w:rPr>
                <w:sz w:val="20"/>
              </w:rPr>
              <w:t xml:space="preserve">-</w:t>
            </w:r>
          </w:p>
        </w:tc>
        <w:tc>
          <w:tcPr>
            <w:tcW w:w="1417" w:type="dxa"/>
          </w:tcPr>
          <w:p>
            <w:pPr>
              <w:pStyle w:val="0"/>
              <w:jc w:val="center"/>
            </w:pPr>
            <w:r>
              <w:rPr>
                <w:sz w:val="20"/>
              </w:rPr>
              <w:t xml:space="preserve">98536,6</w:t>
            </w:r>
          </w:p>
        </w:tc>
        <w:tc>
          <w:tcPr>
            <w:tcW w:w="1417" w:type="dxa"/>
          </w:tcPr>
          <w:p>
            <w:pPr>
              <w:pStyle w:val="0"/>
              <w:jc w:val="center"/>
            </w:pPr>
            <w:r>
              <w:rPr>
                <w:sz w:val="20"/>
              </w:rPr>
              <w:t xml:space="preserve">106630,3</w:t>
            </w:r>
          </w:p>
        </w:tc>
        <w:tc>
          <w:tcPr>
            <w:tcW w:w="1417" w:type="dxa"/>
          </w:tcPr>
          <w:p>
            <w:pPr>
              <w:pStyle w:val="0"/>
              <w:jc w:val="center"/>
            </w:pPr>
            <w:r>
              <w:rPr>
                <w:sz w:val="20"/>
              </w:rPr>
              <w:t xml:space="preserve">5300,2</w:t>
            </w:r>
          </w:p>
        </w:tc>
        <w:tc>
          <w:tcPr>
            <w:tcW w:w="1417" w:type="dxa"/>
          </w:tcPr>
          <w:p>
            <w:pPr>
              <w:pStyle w:val="0"/>
              <w:jc w:val="center"/>
            </w:pPr>
            <w:r>
              <w:rPr>
                <w:sz w:val="20"/>
              </w:rPr>
              <w:t xml:space="preserve">7537,0</w:t>
            </w:r>
          </w:p>
        </w:tc>
        <w:tc>
          <w:tcPr>
            <w:tcW w:w="1361" w:type="dxa"/>
          </w:tcPr>
          <w:p>
            <w:pPr>
              <w:pStyle w:val="0"/>
              <w:jc w:val="center"/>
            </w:pPr>
            <w:r>
              <w:rPr>
                <w:sz w:val="20"/>
              </w:rPr>
              <w:t xml:space="preserve">3501,4</w:t>
            </w:r>
          </w:p>
        </w:tc>
        <w:tc>
          <w:tcPr>
            <w:tcW w:w="1361" w:type="dxa"/>
          </w:tcPr>
          <w:p>
            <w:pPr>
              <w:pStyle w:val="0"/>
              <w:jc w:val="center"/>
            </w:pPr>
            <w:r>
              <w:rPr>
                <w:sz w:val="20"/>
              </w:rPr>
              <w:t xml:space="preserve">3545,8</w:t>
            </w:r>
          </w:p>
        </w:tc>
        <w:tc>
          <w:tcPr>
            <w:tcW w:w="1304" w:type="dxa"/>
          </w:tcPr>
          <w:p>
            <w:pPr>
              <w:pStyle w:val="0"/>
              <w:jc w:val="center"/>
            </w:pPr>
            <w:r>
              <w:rPr>
                <w:sz w:val="20"/>
              </w:rPr>
              <w:t xml:space="preserve">3589,8</w:t>
            </w:r>
          </w:p>
        </w:tc>
        <w:tc>
          <w:tcPr>
            <w:tcW w:w="1361" w:type="dxa"/>
          </w:tcPr>
          <w:p>
            <w:pPr>
              <w:pStyle w:val="0"/>
              <w:jc w:val="center"/>
            </w:pPr>
            <w:r>
              <w:rPr>
                <w:sz w:val="20"/>
              </w:rPr>
              <w:t xml:space="preserve">3634,7</w:t>
            </w:r>
          </w:p>
        </w:tc>
        <w:tc>
          <w:tcPr>
            <w:tcW w:w="1417" w:type="dxa"/>
          </w:tcPr>
          <w:p>
            <w:pPr>
              <w:pStyle w:val="0"/>
              <w:jc w:val="center"/>
            </w:pPr>
            <w:r>
              <w:rPr>
                <w:sz w:val="20"/>
              </w:rPr>
              <w:t xml:space="preserve">3685,5</w:t>
            </w:r>
          </w:p>
        </w:tc>
        <w:tc>
          <w:tcPr>
            <w:tcW w:w="1474" w:type="dxa"/>
          </w:tcPr>
          <w:p>
            <w:pPr>
              <w:pStyle w:val="0"/>
              <w:jc w:val="center"/>
            </w:pPr>
            <w:r>
              <w:rPr>
                <w:sz w:val="20"/>
              </w:rPr>
              <w:t xml:space="preserve">235961,3</w:t>
            </w:r>
          </w:p>
        </w:tc>
      </w:tr>
      <w:tr>
        <w:tc>
          <w:tcPr>
            <w:tcW w:w="680" w:type="dxa"/>
          </w:tcPr>
          <w:p>
            <w:pPr>
              <w:pStyle w:val="0"/>
              <w:jc w:val="center"/>
            </w:pPr>
            <w:r>
              <w:rPr>
                <w:sz w:val="20"/>
              </w:rPr>
              <w:t xml:space="preserve">216</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680" w:type="dxa"/>
          </w:tcPr>
          <w:p>
            <w:pPr>
              <w:pStyle w:val="0"/>
              <w:jc w:val="center"/>
            </w:pPr>
            <w:r>
              <w:rPr>
                <w:sz w:val="20"/>
              </w:rPr>
              <w:t xml:space="preserve">217</w:t>
            </w:r>
          </w:p>
        </w:tc>
        <w:tc>
          <w:tcPr>
            <w:tcW w:w="2268" w:type="dxa"/>
          </w:tcPr>
          <w:p>
            <w:pPr>
              <w:pStyle w:val="0"/>
            </w:pPr>
            <w:r>
              <w:rPr>
                <w:sz w:val="20"/>
              </w:rPr>
              <w:t xml:space="preserve">из них инвестиции в объекты государственной (муниципальной) собственности, всего, из них:</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154</w:t>
            </w:r>
          </w:p>
        </w:tc>
        <w:tc>
          <w:tcPr>
            <w:tcW w:w="907" w:type="dxa"/>
          </w:tcPr>
          <w:p>
            <w:pPr>
              <w:pStyle w:val="0"/>
              <w:jc w:val="center"/>
            </w:pPr>
            <w:r>
              <w:rPr>
                <w:sz w:val="20"/>
              </w:rPr>
              <w:t xml:space="preserve">03403</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47757,8</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47757,8</w:t>
            </w:r>
          </w:p>
        </w:tc>
      </w:tr>
      <w:tr>
        <w:tc>
          <w:tcPr>
            <w:tcW w:w="680" w:type="dxa"/>
          </w:tcPr>
          <w:p>
            <w:pPr>
              <w:pStyle w:val="0"/>
              <w:jc w:val="center"/>
            </w:pPr>
            <w:r>
              <w:rPr>
                <w:sz w:val="20"/>
              </w:rPr>
              <w:t xml:space="preserve">218</w:t>
            </w:r>
          </w:p>
        </w:tc>
        <w:tc>
          <w:tcPr>
            <w:tcW w:w="2268" w:type="dxa"/>
          </w:tcPr>
          <w:p>
            <w:pPr>
              <w:pStyle w:val="0"/>
            </w:pPr>
            <w:r>
              <w:rPr>
                <w:sz w:val="20"/>
              </w:rPr>
              <w:t xml:space="preserve">за счет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154</w:t>
            </w:r>
          </w:p>
        </w:tc>
        <w:tc>
          <w:tcPr>
            <w:tcW w:w="907" w:type="dxa"/>
          </w:tcPr>
          <w:p>
            <w:pPr>
              <w:pStyle w:val="0"/>
              <w:jc w:val="center"/>
            </w:pPr>
            <w:r>
              <w:rPr>
                <w:sz w:val="20"/>
              </w:rPr>
              <w:t xml:space="preserve">03403</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47757,8</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47757,8</w:t>
            </w:r>
          </w:p>
        </w:tc>
      </w:tr>
      <w:tr>
        <w:tc>
          <w:tcPr>
            <w:tcW w:w="680" w:type="dxa"/>
          </w:tcPr>
          <w:p>
            <w:pPr>
              <w:pStyle w:val="0"/>
              <w:jc w:val="center"/>
            </w:pPr>
            <w:r>
              <w:rPr>
                <w:sz w:val="20"/>
              </w:rPr>
              <w:t xml:space="preserve">219</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154</w:t>
            </w:r>
          </w:p>
        </w:tc>
        <w:tc>
          <w:tcPr>
            <w:tcW w:w="907" w:type="dxa"/>
          </w:tcPr>
          <w:p>
            <w:pPr>
              <w:pStyle w:val="0"/>
              <w:jc w:val="center"/>
            </w:pPr>
            <w:r>
              <w:rPr>
                <w:sz w:val="20"/>
              </w:rPr>
              <w:t xml:space="preserve">03403</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680" w:type="dxa"/>
          </w:tcPr>
          <w:p>
            <w:pPr>
              <w:pStyle w:val="0"/>
              <w:jc w:val="center"/>
            </w:pPr>
            <w:r>
              <w:rPr>
                <w:sz w:val="20"/>
              </w:rPr>
              <w:t xml:space="preserve">220</w:t>
            </w:r>
          </w:p>
        </w:tc>
        <w:tc>
          <w:tcPr>
            <w:gridSpan w:val="16"/>
            <w:tcW w:w="21997" w:type="dxa"/>
          </w:tcPr>
          <w:p>
            <w:pPr>
              <w:pStyle w:val="0"/>
            </w:pPr>
            <w:hyperlink w:history="0" w:anchor="P268" w:tooltip="Паспорт подпрограммы 5">
              <w:r>
                <w:rPr>
                  <w:sz w:val="20"/>
                  <w:color w:val="0000ff"/>
                </w:rPr>
                <w:t xml:space="preserve">Подпрограмма</w:t>
              </w:r>
            </w:hyperlink>
            <w:r>
              <w:rPr>
                <w:sz w:val="20"/>
              </w:rPr>
              <w:t xml:space="preserve"> "Формирование системы комплексной реабилитации и абилитации инвалидов, в том числе детей-инвалидов в Калининградской области" (далее - подпрограмма 5)</w:t>
            </w:r>
          </w:p>
        </w:tc>
      </w:tr>
      <w:tr>
        <w:tc>
          <w:tcPr>
            <w:tcW w:w="680" w:type="dxa"/>
          </w:tcPr>
          <w:p>
            <w:pPr>
              <w:pStyle w:val="0"/>
              <w:jc w:val="center"/>
            </w:pPr>
            <w:r>
              <w:rPr>
                <w:sz w:val="20"/>
              </w:rPr>
              <w:t xml:space="preserve">221</w:t>
            </w:r>
          </w:p>
        </w:tc>
        <w:tc>
          <w:tcPr>
            <w:gridSpan w:val="16"/>
            <w:tcW w:w="21997" w:type="dxa"/>
          </w:tcPr>
          <w:p>
            <w:pPr>
              <w:pStyle w:val="0"/>
            </w:pPr>
            <w:r>
              <w:rPr>
                <w:sz w:val="20"/>
              </w:rPr>
              <w:t xml:space="preserve">Задача государственной программы и цель подпрограммы 5: 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включая содействие занятости инвалидов, в том числе детей-инвалидов, в том числе сопровождаемого проживания в Калининградской области</w:t>
            </w:r>
          </w:p>
        </w:tc>
      </w:tr>
      <w:tr>
        <w:tc>
          <w:tcPr>
            <w:tcW w:w="680" w:type="dxa"/>
          </w:tcPr>
          <w:p>
            <w:pPr>
              <w:pStyle w:val="0"/>
              <w:jc w:val="center"/>
            </w:pPr>
            <w:r>
              <w:rPr>
                <w:sz w:val="20"/>
              </w:rPr>
              <w:t xml:space="preserve">222</w:t>
            </w:r>
          </w:p>
        </w:tc>
        <w:tc>
          <w:tcPr>
            <w:gridSpan w:val="16"/>
            <w:tcW w:w="21997" w:type="dxa"/>
          </w:tcPr>
          <w:p>
            <w:pPr>
              <w:pStyle w:val="0"/>
            </w:pPr>
            <w:r>
              <w:rPr>
                <w:sz w:val="20"/>
              </w:rPr>
              <w:t xml:space="preserve">Задачи подпрограммы 5:</w:t>
            </w:r>
          </w:p>
          <w:p>
            <w:pPr>
              <w:pStyle w:val="0"/>
            </w:pPr>
            <w:r>
              <w:rPr>
                <w:sz w:val="20"/>
              </w:rPr>
              <w:t xml:space="preserve">1) создание условий для развития системы комплексной реабилитации и абилитации детей-инвалидов, а также ранней помощи в Калининградской области;</w:t>
            </w:r>
          </w:p>
          <w:p>
            <w:pPr>
              <w:pStyle w:val="0"/>
            </w:pPr>
            <w:r>
              <w:rPr>
                <w:sz w:val="20"/>
              </w:rPr>
              <w:t xml:space="preserve">2) создание условий для развития системы комплексной реабилитации и абилитации инвалидов, а также сопровождаемого проживания инвалидов в Калининградской области</w:t>
            </w:r>
          </w:p>
        </w:tc>
      </w:tr>
      <w:tr>
        <w:tc>
          <w:tcPr>
            <w:tcW w:w="680" w:type="dxa"/>
          </w:tcPr>
          <w:p>
            <w:pPr>
              <w:pStyle w:val="0"/>
              <w:jc w:val="center"/>
            </w:pPr>
            <w:r>
              <w:rPr>
                <w:sz w:val="20"/>
              </w:rPr>
              <w:t xml:space="preserve">223</w:t>
            </w:r>
          </w:p>
        </w:tc>
        <w:tc>
          <w:tcPr>
            <w:tcW w:w="2268" w:type="dxa"/>
          </w:tcPr>
          <w:p>
            <w:pPr>
              <w:pStyle w:val="0"/>
            </w:pPr>
            <w:r>
              <w:rPr>
                <w:sz w:val="20"/>
              </w:rPr>
              <w:t xml:space="preserve">ИЗ 5.1. Доля инвалидов, в отношении которых осуществлялись мероприятия по реабилитации и (или) абилитации, в общей численности инвалидов Калининградской области, имеющих такие рекомендации в индивидуальной программе реабилитации или абилитации (взрослые) (в год)</w:t>
            </w:r>
          </w:p>
        </w:tc>
        <w:tc>
          <w:tcPr>
            <w:tcW w:w="964" w:type="dxa"/>
          </w:tcPr>
          <w:p>
            <w:pPr>
              <w:pStyle w:val="0"/>
              <w:jc w:val="center"/>
            </w:pPr>
            <w:r>
              <w:rPr>
                <w:sz w:val="20"/>
              </w:rPr>
              <w:t xml:space="preserve">%</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74</w:t>
            </w:r>
          </w:p>
        </w:tc>
        <w:tc>
          <w:tcPr>
            <w:tcW w:w="1417" w:type="dxa"/>
          </w:tcPr>
          <w:p>
            <w:pPr>
              <w:pStyle w:val="0"/>
              <w:jc w:val="center"/>
            </w:pPr>
            <w:r>
              <w:rPr>
                <w:sz w:val="20"/>
              </w:rPr>
              <w:t xml:space="preserve">80</w:t>
            </w:r>
          </w:p>
        </w:tc>
        <w:tc>
          <w:tcPr>
            <w:tcW w:w="1417" w:type="dxa"/>
          </w:tcPr>
          <w:p>
            <w:pPr>
              <w:pStyle w:val="0"/>
              <w:jc w:val="center"/>
            </w:pPr>
            <w:r>
              <w:rPr>
                <w:sz w:val="20"/>
              </w:rPr>
              <w:t xml:space="preserve">85</w:t>
            </w:r>
          </w:p>
        </w:tc>
        <w:tc>
          <w:tcPr>
            <w:tcW w:w="1417" w:type="dxa"/>
          </w:tcPr>
          <w:p>
            <w:pPr>
              <w:pStyle w:val="0"/>
              <w:jc w:val="center"/>
            </w:pPr>
            <w:r>
              <w:rPr>
                <w:sz w:val="20"/>
              </w:rPr>
              <w:t xml:space="preserve">90</w:t>
            </w:r>
          </w:p>
        </w:tc>
        <w:tc>
          <w:tcPr>
            <w:tcW w:w="1417" w:type="dxa"/>
          </w:tcPr>
          <w:p>
            <w:pPr>
              <w:pStyle w:val="0"/>
              <w:jc w:val="center"/>
            </w:pPr>
            <w:r>
              <w:rPr>
                <w:sz w:val="20"/>
              </w:rPr>
              <w:t xml:space="preserve">90,5</w:t>
            </w:r>
          </w:p>
        </w:tc>
        <w:tc>
          <w:tcPr>
            <w:tcW w:w="1361" w:type="dxa"/>
          </w:tcPr>
          <w:p>
            <w:pPr>
              <w:pStyle w:val="0"/>
              <w:jc w:val="center"/>
            </w:pPr>
            <w:r>
              <w:rPr>
                <w:sz w:val="20"/>
              </w:rPr>
              <w:t xml:space="preserve">91</w:t>
            </w:r>
          </w:p>
        </w:tc>
        <w:tc>
          <w:tcPr>
            <w:tcW w:w="1361" w:type="dxa"/>
          </w:tcPr>
          <w:p>
            <w:pPr>
              <w:pStyle w:val="0"/>
              <w:jc w:val="center"/>
            </w:pPr>
            <w:r>
              <w:rPr>
                <w:sz w:val="20"/>
              </w:rPr>
              <w:t xml:space="preserve">91,5</w:t>
            </w:r>
          </w:p>
        </w:tc>
        <w:tc>
          <w:tcPr>
            <w:tcW w:w="1304" w:type="dxa"/>
          </w:tcPr>
          <w:p>
            <w:pPr>
              <w:pStyle w:val="0"/>
              <w:jc w:val="center"/>
            </w:pPr>
            <w:r>
              <w:rPr>
                <w:sz w:val="20"/>
              </w:rPr>
              <w:t xml:space="preserve">92</w:t>
            </w:r>
          </w:p>
        </w:tc>
        <w:tc>
          <w:tcPr>
            <w:tcW w:w="1361" w:type="dxa"/>
          </w:tcPr>
          <w:p>
            <w:pPr>
              <w:pStyle w:val="0"/>
              <w:jc w:val="center"/>
            </w:pPr>
            <w:r>
              <w:rPr>
                <w:sz w:val="20"/>
              </w:rPr>
              <w:t xml:space="preserve">92,5</w:t>
            </w:r>
          </w:p>
        </w:tc>
        <w:tc>
          <w:tcPr>
            <w:tcW w:w="1417" w:type="dxa"/>
          </w:tcPr>
          <w:p>
            <w:pPr>
              <w:pStyle w:val="0"/>
              <w:jc w:val="center"/>
            </w:pPr>
            <w:r>
              <w:rPr>
                <w:sz w:val="20"/>
              </w:rPr>
              <w:t xml:space="preserve">93</w:t>
            </w:r>
          </w:p>
        </w:tc>
        <w:tc>
          <w:tcPr>
            <w:tcW w:w="1474" w:type="dxa"/>
          </w:tcPr>
          <w:p>
            <w:pPr>
              <w:pStyle w:val="0"/>
              <w:jc w:val="center"/>
            </w:pPr>
            <w:r>
              <w:rPr>
                <w:sz w:val="20"/>
              </w:rPr>
              <w:t xml:space="preserve">-</w:t>
            </w:r>
          </w:p>
        </w:tc>
      </w:tr>
      <w:tr>
        <w:tc>
          <w:tcPr>
            <w:tcW w:w="680" w:type="dxa"/>
          </w:tcPr>
          <w:p>
            <w:pPr>
              <w:pStyle w:val="0"/>
              <w:jc w:val="center"/>
            </w:pPr>
            <w:r>
              <w:rPr>
                <w:sz w:val="20"/>
              </w:rPr>
              <w:t xml:space="preserve">224</w:t>
            </w:r>
          </w:p>
        </w:tc>
        <w:tc>
          <w:tcPr>
            <w:tcW w:w="2268" w:type="dxa"/>
          </w:tcPr>
          <w:p>
            <w:pPr>
              <w:pStyle w:val="0"/>
            </w:pPr>
            <w:r>
              <w:rPr>
                <w:sz w:val="20"/>
              </w:rPr>
              <w:t xml:space="preserve">ИЗ 5.2. Доля инвалидов, в отношении которых осуществлялись мероприятия по реабилитации и (или) абилитации, в общей численности инвалидов Калининградской области, имеющих такие рекомендации в индивидуальной программе реабилитации или абилитации (дети) (в год)</w:t>
            </w:r>
          </w:p>
        </w:tc>
        <w:tc>
          <w:tcPr>
            <w:tcW w:w="964" w:type="dxa"/>
          </w:tcPr>
          <w:p>
            <w:pPr>
              <w:pStyle w:val="0"/>
              <w:jc w:val="center"/>
            </w:pPr>
            <w:r>
              <w:rPr>
                <w:sz w:val="20"/>
              </w:rPr>
              <w:t xml:space="preserve">%</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82</w:t>
            </w:r>
          </w:p>
        </w:tc>
        <w:tc>
          <w:tcPr>
            <w:tcW w:w="1417" w:type="dxa"/>
          </w:tcPr>
          <w:p>
            <w:pPr>
              <w:pStyle w:val="0"/>
              <w:jc w:val="center"/>
            </w:pPr>
            <w:r>
              <w:rPr>
                <w:sz w:val="20"/>
              </w:rPr>
              <w:t xml:space="preserve">84</w:t>
            </w:r>
          </w:p>
        </w:tc>
        <w:tc>
          <w:tcPr>
            <w:tcW w:w="1417" w:type="dxa"/>
          </w:tcPr>
          <w:p>
            <w:pPr>
              <w:pStyle w:val="0"/>
              <w:jc w:val="center"/>
            </w:pPr>
            <w:r>
              <w:rPr>
                <w:sz w:val="20"/>
              </w:rPr>
              <w:t xml:space="preserve">89</w:t>
            </w:r>
          </w:p>
        </w:tc>
        <w:tc>
          <w:tcPr>
            <w:tcW w:w="1417" w:type="dxa"/>
          </w:tcPr>
          <w:p>
            <w:pPr>
              <w:pStyle w:val="0"/>
              <w:jc w:val="center"/>
            </w:pPr>
            <w:r>
              <w:rPr>
                <w:sz w:val="20"/>
              </w:rPr>
              <w:t xml:space="preserve">94</w:t>
            </w:r>
          </w:p>
        </w:tc>
        <w:tc>
          <w:tcPr>
            <w:tcW w:w="1417" w:type="dxa"/>
          </w:tcPr>
          <w:p>
            <w:pPr>
              <w:pStyle w:val="0"/>
              <w:jc w:val="center"/>
            </w:pPr>
            <w:r>
              <w:rPr>
                <w:sz w:val="20"/>
              </w:rPr>
              <w:t xml:space="preserve">94,5</w:t>
            </w:r>
          </w:p>
        </w:tc>
        <w:tc>
          <w:tcPr>
            <w:tcW w:w="1361" w:type="dxa"/>
          </w:tcPr>
          <w:p>
            <w:pPr>
              <w:pStyle w:val="0"/>
              <w:jc w:val="center"/>
            </w:pPr>
            <w:r>
              <w:rPr>
                <w:sz w:val="20"/>
              </w:rPr>
              <w:t xml:space="preserve">95</w:t>
            </w:r>
          </w:p>
        </w:tc>
        <w:tc>
          <w:tcPr>
            <w:tcW w:w="1361" w:type="dxa"/>
          </w:tcPr>
          <w:p>
            <w:pPr>
              <w:pStyle w:val="0"/>
              <w:jc w:val="center"/>
            </w:pPr>
            <w:r>
              <w:rPr>
                <w:sz w:val="20"/>
              </w:rPr>
              <w:t xml:space="preserve">95,3</w:t>
            </w:r>
          </w:p>
        </w:tc>
        <w:tc>
          <w:tcPr>
            <w:tcW w:w="1304" w:type="dxa"/>
          </w:tcPr>
          <w:p>
            <w:pPr>
              <w:pStyle w:val="0"/>
              <w:jc w:val="center"/>
            </w:pPr>
            <w:r>
              <w:rPr>
                <w:sz w:val="20"/>
              </w:rPr>
              <w:t xml:space="preserve">95,8</w:t>
            </w:r>
          </w:p>
        </w:tc>
        <w:tc>
          <w:tcPr>
            <w:tcW w:w="1361" w:type="dxa"/>
          </w:tcPr>
          <w:p>
            <w:pPr>
              <w:pStyle w:val="0"/>
              <w:jc w:val="center"/>
            </w:pPr>
            <w:r>
              <w:rPr>
                <w:sz w:val="20"/>
              </w:rPr>
              <w:t xml:space="preserve">96</w:t>
            </w:r>
          </w:p>
        </w:tc>
        <w:tc>
          <w:tcPr>
            <w:tcW w:w="1417" w:type="dxa"/>
          </w:tcPr>
          <w:p>
            <w:pPr>
              <w:pStyle w:val="0"/>
              <w:jc w:val="center"/>
            </w:pPr>
            <w:r>
              <w:rPr>
                <w:sz w:val="20"/>
              </w:rPr>
              <w:t xml:space="preserve">96</w:t>
            </w:r>
          </w:p>
        </w:tc>
        <w:tc>
          <w:tcPr>
            <w:tcW w:w="1474" w:type="dxa"/>
          </w:tcPr>
          <w:p>
            <w:pPr>
              <w:pStyle w:val="0"/>
              <w:jc w:val="center"/>
            </w:pPr>
            <w:r>
              <w:rPr>
                <w:sz w:val="20"/>
              </w:rPr>
              <w:t xml:space="preserve">-</w:t>
            </w:r>
          </w:p>
        </w:tc>
      </w:tr>
      <w:tr>
        <w:tc>
          <w:tcPr>
            <w:tcW w:w="680" w:type="dxa"/>
          </w:tcPr>
          <w:p>
            <w:pPr>
              <w:pStyle w:val="0"/>
              <w:jc w:val="center"/>
            </w:pPr>
            <w:r>
              <w:rPr>
                <w:sz w:val="20"/>
              </w:rPr>
              <w:t xml:space="preserve">225</w:t>
            </w:r>
          </w:p>
        </w:tc>
        <w:tc>
          <w:tcPr>
            <w:tcW w:w="2268"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03500</w:t>
            </w:r>
          </w:p>
        </w:tc>
        <w:tc>
          <w:tcPr>
            <w:tcW w:w="1134" w:type="dxa"/>
          </w:tcPr>
          <w:p>
            <w:pPr>
              <w:pStyle w:val="0"/>
              <w:jc w:val="center"/>
            </w:pPr>
            <w:r>
              <w:rPr>
                <w:sz w:val="20"/>
              </w:rPr>
              <w:t xml:space="preserve">-</w:t>
            </w:r>
          </w:p>
        </w:tc>
        <w:tc>
          <w:tcPr>
            <w:tcW w:w="1417" w:type="dxa"/>
          </w:tcPr>
          <w:p>
            <w:pPr>
              <w:pStyle w:val="0"/>
              <w:jc w:val="center"/>
            </w:pPr>
            <w:r>
              <w:rPr>
                <w:sz w:val="20"/>
              </w:rPr>
              <w:t xml:space="preserve">23436,8</w:t>
            </w:r>
          </w:p>
        </w:tc>
        <w:tc>
          <w:tcPr>
            <w:tcW w:w="1417" w:type="dxa"/>
          </w:tcPr>
          <w:p>
            <w:pPr>
              <w:pStyle w:val="0"/>
              <w:jc w:val="center"/>
            </w:pPr>
            <w:r>
              <w:rPr>
                <w:sz w:val="20"/>
              </w:rPr>
              <w:t xml:space="preserve">30473,3</w:t>
            </w:r>
          </w:p>
        </w:tc>
        <w:tc>
          <w:tcPr>
            <w:tcW w:w="1417" w:type="dxa"/>
          </w:tcPr>
          <w:p>
            <w:pPr>
              <w:pStyle w:val="0"/>
              <w:jc w:val="center"/>
            </w:pPr>
            <w:r>
              <w:rPr>
                <w:sz w:val="20"/>
              </w:rPr>
              <w:t xml:space="preserve">38789,5</w:t>
            </w:r>
          </w:p>
        </w:tc>
        <w:tc>
          <w:tcPr>
            <w:tcW w:w="1417" w:type="dxa"/>
          </w:tcPr>
          <w:p>
            <w:pPr>
              <w:pStyle w:val="0"/>
              <w:jc w:val="center"/>
            </w:pPr>
            <w:r>
              <w:rPr>
                <w:sz w:val="20"/>
              </w:rPr>
              <w:t xml:space="preserve">25124,0</w:t>
            </w:r>
          </w:p>
        </w:tc>
        <w:tc>
          <w:tcPr>
            <w:tcW w:w="1361" w:type="dxa"/>
          </w:tcPr>
          <w:p>
            <w:pPr>
              <w:pStyle w:val="0"/>
              <w:jc w:val="center"/>
            </w:pPr>
            <w:r>
              <w:rPr>
                <w:sz w:val="20"/>
              </w:rPr>
              <w:t xml:space="preserve">23205,4</w:t>
            </w:r>
          </w:p>
        </w:tc>
        <w:tc>
          <w:tcPr>
            <w:tcW w:w="1361" w:type="dxa"/>
          </w:tcPr>
          <w:p>
            <w:pPr>
              <w:pStyle w:val="0"/>
              <w:jc w:val="center"/>
            </w:pPr>
            <w:r>
              <w:rPr>
                <w:sz w:val="20"/>
              </w:rPr>
              <w:t xml:space="preserve">23210,0</w:t>
            </w:r>
          </w:p>
        </w:tc>
        <w:tc>
          <w:tcPr>
            <w:tcW w:w="1304" w:type="dxa"/>
          </w:tcPr>
          <w:p>
            <w:pPr>
              <w:pStyle w:val="0"/>
              <w:jc w:val="center"/>
            </w:pPr>
            <w:r>
              <w:rPr>
                <w:sz w:val="20"/>
              </w:rPr>
              <w:t xml:space="preserve">23214,5</w:t>
            </w:r>
          </w:p>
        </w:tc>
        <w:tc>
          <w:tcPr>
            <w:tcW w:w="1361" w:type="dxa"/>
          </w:tcPr>
          <w:p>
            <w:pPr>
              <w:pStyle w:val="0"/>
              <w:jc w:val="center"/>
            </w:pPr>
            <w:r>
              <w:rPr>
                <w:sz w:val="20"/>
              </w:rPr>
              <w:t xml:space="preserve">23219,2</w:t>
            </w:r>
          </w:p>
        </w:tc>
        <w:tc>
          <w:tcPr>
            <w:tcW w:w="1417" w:type="dxa"/>
          </w:tcPr>
          <w:p>
            <w:pPr>
              <w:pStyle w:val="0"/>
              <w:jc w:val="center"/>
            </w:pPr>
            <w:r>
              <w:rPr>
                <w:sz w:val="20"/>
              </w:rPr>
              <w:t xml:space="preserve">23224,4</w:t>
            </w:r>
          </w:p>
        </w:tc>
        <w:tc>
          <w:tcPr>
            <w:tcW w:w="1474" w:type="dxa"/>
          </w:tcPr>
          <w:p>
            <w:pPr>
              <w:pStyle w:val="0"/>
              <w:jc w:val="center"/>
            </w:pPr>
            <w:r>
              <w:rPr>
                <w:sz w:val="20"/>
              </w:rPr>
              <w:t xml:space="preserve">233897,1</w:t>
            </w:r>
          </w:p>
        </w:tc>
      </w:tr>
      <w:tr>
        <w:tc>
          <w:tcPr>
            <w:tcW w:w="680" w:type="dxa"/>
          </w:tcPr>
          <w:p>
            <w:pPr>
              <w:pStyle w:val="0"/>
              <w:jc w:val="center"/>
            </w:pPr>
            <w:r>
              <w:rPr>
                <w:sz w:val="20"/>
              </w:rPr>
              <w:t xml:space="preserve">226</w:t>
            </w:r>
          </w:p>
        </w:tc>
        <w:tc>
          <w:tcPr>
            <w:gridSpan w:val="16"/>
            <w:tcW w:w="21997" w:type="dxa"/>
          </w:tcPr>
          <w:p>
            <w:pPr>
              <w:pStyle w:val="0"/>
            </w:pPr>
            <w:r>
              <w:rPr>
                <w:sz w:val="20"/>
              </w:rPr>
              <w:t xml:space="preserve">в том числе в разрезе ГРБС:</w:t>
            </w:r>
          </w:p>
        </w:tc>
      </w:tr>
      <w:tr>
        <w:tc>
          <w:tcPr>
            <w:tcW w:w="680" w:type="dxa"/>
          </w:tcPr>
          <w:p>
            <w:pPr>
              <w:pStyle w:val="0"/>
              <w:jc w:val="center"/>
            </w:pPr>
            <w:r>
              <w:rPr>
                <w:sz w:val="20"/>
              </w:rPr>
              <w:t xml:space="preserve">227</w:t>
            </w:r>
          </w:p>
        </w:tc>
        <w:tc>
          <w:tcPr>
            <w:tcW w:w="2268" w:type="dxa"/>
          </w:tcPr>
          <w:p>
            <w:pPr>
              <w:pStyle w:val="0"/>
            </w:pPr>
            <w:r>
              <w:rPr>
                <w:sz w:val="20"/>
              </w:rPr>
              <w:t xml:space="preserve">Министерство социальной политики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03500</w:t>
            </w:r>
          </w:p>
        </w:tc>
        <w:tc>
          <w:tcPr>
            <w:tcW w:w="1134" w:type="dxa"/>
          </w:tcPr>
          <w:p>
            <w:pPr>
              <w:pStyle w:val="0"/>
              <w:jc w:val="center"/>
            </w:pPr>
            <w:r>
              <w:rPr>
                <w:sz w:val="20"/>
              </w:rPr>
              <w:t xml:space="preserve">-</w:t>
            </w:r>
          </w:p>
        </w:tc>
        <w:tc>
          <w:tcPr>
            <w:tcW w:w="1417" w:type="dxa"/>
          </w:tcPr>
          <w:p>
            <w:pPr>
              <w:pStyle w:val="0"/>
              <w:jc w:val="center"/>
            </w:pPr>
            <w:r>
              <w:rPr>
                <w:sz w:val="20"/>
              </w:rPr>
              <w:t xml:space="preserve">23436,8</w:t>
            </w:r>
          </w:p>
        </w:tc>
        <w:tc>
          <w:tcPr>
            <w:tcW w:w="1417" w:type="dxa"/>
          </w:tcPr>
          <w:p>
            <w:pPr>
              <w:pStyle w:val="0"/>
              <w:jc w:val="center"/>
            </w:pPr>
            <w:r>
              <w:rPr>
                <w:sz w:val="20"/>
              </w:rPr>
              <w:t xml:space="preserve">30473,3</w:t>
            </w:r>
          </w:p>
        </w:tc>
        <w:tc>
          <w:tcPr>
            <w:tcW w:w="1417" w:type="dxa"/>
          </w:tcPr>
          <w:p>
            <w:pPr>
              <w:pStyle w:val="0"/>
              <w:jc w:val="center"/>
            </w:pPr>
            <w:r>
              <w:rPr>
                <w:sz w:val="20"/>
              </w:rPr>
              <w:t xml:space="preserve">38789,5</w:t>
            </w:r>
          </w:p>
        </w:tc>
        <w:tc>
          <w:tcPr>
            <w:tcW w:w="1417" w:type="dxa"/>
          </w:tcPr>
          <w:p>
            <w:pPr>
              <w:pStyle w:val="0"/>
              <w:jc w:val="center"/>
            </w:pPr>
            <w:r>
              <w:rPr>
                <w:sz w:val="20"/>
              </w:rPr>
              <w:t xml:space="preserve">25124,0</w:t>
            </w:r>
          </w:p>
        </w:tc>
        <w:tc>
          <w:tcPr>
            <w:tcW w:w="1361" w:type="dxa"/>
          </w:tcPr>
          <w:p>
            <w:pPr>
              <w:pStyle w:val="0"/>
              <w:jc w:val="center"/>
            </w:pPr>
            <w:r>
              <w:rPr>
                <w:sz w:val="20"/>
              </w:rPr>
              <w:t xml:space="preserve">23205,4</w:t>
            </w:r>
          </w:p>
        </w:tc>
        <w:tc>
          <w:tcPr>
            <w:tcW w:w="1361" w:type="dxa"/>
          </w:tcPr>
          <w:p>
            <w:pPr>
              <w:pStyle w:val="0"/>
              <w:jc w:val="center"/>
            </w:pPr>
            <w:r>
              <w:rPr>
                <w:sz w:val="20"/>
              </w:rPr>
              <w:t xml:space="preserve">23210,0</w:t>
            </w:r>
          </w:p>
        </w:tc>
        <w:tc>
          <w:tcPr>
            <w:tcW w:w="1304" w:type="dxa"/>
          </w:tcPr>
          <w:p>
            <w:pPr>
              <w:pStyle w:val="0"/>
              <w:jc w:val="center"/>
            </w:pPr>
            <w:r>
              <w:rPr>
                <w:sz w:val="20"/>
              </w:rPr>
              <w:t xml:space="preserve">23214,5</w:t>
            </w:r>
          </w:p>
        </w:tc>
        <w:tc>
          <w:tcPr>
            <w:tcW w:w="1361" w:type="dxa"/>
          </w:tcPr>
          <w:p>
            <w:pPr>
              <w:pStyle w:val="0"/>
              <w:jc w:val="center"/>
            </w:pPr>
            <w:r>
              <w:rPr>
                <w:sz w:val="20"/>
              </w:rPr>
              <w:t xml:space="preserve">23219,2</w:t>
            </w:r>
          </w:p>
        </w:tc>
        <w:tc>
          <w:tcPr>
            <w:tcW w:w="1417" w:type="dxa"/>
          </w:tcPr>
          <w:p>
            <w:pPr>
              <w:pStyle w:val="0"/>
              <w:jc w:val="center"/>
            </w:pPr>
            <w:r>
              <w:rPr>
                <w:sz w:val="20"/>
              </w:rPr>
              <w:t xml:space="preserve">23224,4</w:t>
            </w:r>
          </w:p>
        </w:tc>
        <w:tc>
          <w:tcPr>
            <w:tcW w:w="1474" w:type="dxa"/>
          </w:tcPr>
          <w:p>
            <w:pPr>
              <w:pStyle w:val="0"/>
              <w:jc w:val="center"/>
            </w:pPr>
            <w:r>
              <w:rPr>
                <w:sz w:val="20"/>
              </w:rPr>
              <w:t xml:space="preserve">233897,1</w:t>
            </w:r>
          </w:p>
        </w:tc>
      </w:tr>
      <w:tr>
        <w:tc>
          <w:tcPr>
            <w:tcW w:w="680" w:type="dxa"/>
          </w:tcPr>
          <w:p>
            <w:pPr>
              <w:pStyle w:val="0"/>
              <w:jc w:val="center"/>
            </w:pPr>
            <w:r>
              <w:rPr>
                <w:sz w:val="20"/>
              </w:rPr>
              <w:t xml:space="preserve">228</w:t>
            </w:r>
          </w:p>
        </w:tc>
        <w:tc>
          <w:tcPr>
            <w:tcW w:w="2268" w:type="dxa"/>
          </w:tcPr>
          <w:p>
            <w:pPr>
              <w:pStyle w:val="0"/>
            </w:pPr>
            <w:r>
              <w:rPr>
                <w:sz w:val="20"/>
              </w:rPr>
              <w:t xml:space="preserve">Финансирование за счет всех источников, в том числе:</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03500</w:t>
            </w:r>
          </w:p>
        </w:tc>
        <w:tc>
          <w:tcPr>
            <w:tcW w:w="1134" w:type="dxa"/>
          </w:tcPr>
          <w:p>
            <w:pPr>
              <w:pStyle w:val="0"/>
              <w:jc w:val="center"/>
            </w:pPr>
            <w:r>
              <w:rPr>
                <w:sz w:val="20"/>
              </w:rPr>
              <w:t xml:space="preserve">-</w:t>
            </w:r>
          </w:p>
        </w:tc>
        <w:tc>
          <w:tcPr>
            <w:tcW w:w="1417" w:type="dxa"/>
          </w:tcPr>
          <w:p>
            <w:pPr>
              <w:pStyle w:val="0"/>
              <w:jc w:val="center"/>
            </w:pPr>
            <w:r>
              <w:rPr>
                <w:sz w:val="20"/>
              </w:rPr>
              <w:t xml:space="preserve">23436,8</w:t>
            </w:r>
          </w:p>
        </w:tc>
        <w:tc>
          <w:tcPr>
            <w:tcW w:w="1417" w:type="dxa"/>
          </w:tcPr>
          <w:p>
            <w:pPr>
              <w:pStyle w:val="0"/>
              <w:jc w:val="center"/>
            </w:pPr>
            <w:r>
              <w:rPr>
                <w:sz w:val="20"/>
              </w:rPr>
              <w:t xml:space="preserve">30473,3</w:t>
            </w:r>
          </w:p>
        </w:tc>
        <w:tc>
          <w:tcPr>
            <w:tcW w:w="1417" w:type="dxa"/>
          </w:tcPr>
          <w:p>
            <w:pPr>
              <w:pStyle w:val="0"/>
              <w:jc w:val="center"/>
            </w:pPr>
            <w:r>
              <w:rPr>
                <w:sz w:val="20"/>
              </w:rPr>
              <w:t xml:space="preserve">38789,5</w:t>
            </w:r>
          </w:p>
        </w:tc>
        <w:tc>
          <w:tcPr>
            <w:tcW w:w="1417" w:type="dxa"/>
          </w:tcPr>
          <w:p>
            <w:pPr>
              <w:pStyle w:val="0"/>
              <w:jc w:val="center"/>
            </w:pPr>
            <w:r>
              <w:rPr>
                <w:sz w:val="20"/>
              </w:rPr>
              <w:t xml:space="preserve">25124,0</w:t>
            </w:r>
          </w:p>
        </w:tc>
        <w:tc>
          <w:tcPr>
            <w:tcW w:w="1361" w:type="dxa"/>
          </w:tcPr>
          <w:p>
            <w:pPr>
              <w:pStyle w:val="0"/>
              <w:jc w:val="center"/>
            </w:pPr>
            <w:r>
              <w:rPr>
                <w:sz w:val="20"/>
              </w:rPr>
              <w:t xml:space="preserve">23205,4</w:t>
            </w:r>
          </w:p>
        </w:tc>
        <w:tc>
          <w:tcPr>
            <w:tcW w:w="1361" w:type="dxa"/>
          </w:tcPr>
          <w:p>
            <w:pPr>
              <w:pStyle w:val="0"/>
              <w:jc w:val="center"/>
            </w:pPr>
            <w:r>
              <w:rPr>
                <w:sz w:val="20"/>
              </w:rPr>
              <w:t xml:space="preserve">23210,0</w:t>
            </w:r>
          </w:p>
        </w:tc>
        <w:tc>
          <w:tcPr>
            <w:tcW w:w="1304" w:type="dxa"/>
          </w:tcPr>
          <w:p>
            <w:pPr>
              <w:pStyle w:val="0"/>
              <w:jc w:val="center"/>
            </w:pPr>
            <w:r>
              <w:rPr>
                <w:sz w:val="20"/>
              </w:rPr>
              <w:t xml:space="preserve">23214,5</w:t>
            </w:r>
          </w:p>
        </w:tc>
        <w:tc>
          <w:tcPr>
            <w:tcW w:w="1361" w:type="dxa"/>
          </w:tcPr>
          <w:p>
            <w:pPr>
              <w:pStyle w:val="0"/>
              <w:jc w:val="center"/>
            </w:pPr>
            <w:r>
              <w:rPr>
                <w:sz w:val="20"/>
              </w:rPr>
              <w:t xml:space="preserve">23219,2</w:t>
            </w:r>
          </w:p>
        </w:tc>
        <w:tc>
          <w:tcPr>
            <w:tcW w:w="1417" w:type="dxa"/>
          </w:tcPr>
          <w:p>
            <w:pPr>
              <w:pStyle w:val="0"/>
              <w:jc w:val="center"/>
            </w:pPr>
            <w:r>
              <w:rPr>
                <w:sz w:val="20"/>
              </w:rPr>
              <w:t xml:space="preserve">23224,4</w:t>
            </w:r>
          </w:p>
        </w:tc>
        <w:tc>
          <w:tcPr>
            <w:tcW w:w="1474" w:type="dxa"/>
          </w:tcPr>
          <w:p>
            <w:pPr>
              <w:pStyle w:val="0"/>
              <w:jc w:val="center"/>
            </w:pPr>
            <w:r>
              <w:rPr>
                <w:sz w:val="20"/>
              </w:rPr>
              <w:t xml:space="preserve">233897,1</w:t>
            </w:r>
          </w:p>
        </w:tc>
      </w:tr>
      <w:tr>
        <w:tc>
          <w:tcPr>
            <w:tcW w:w="680" w:type="dxa"/>
          </w:tcPr>
          <w:p>
            <w:pPr>
              <w:pStyle w:val="0"/>
              <w:jc w:val="center"/>
            </w:pPr>
            <w:r>
              <w:rPr>
                <w:sz w:val="20"/>
              </w:rPr>
              <w:t xml:space="preserve">229</w:t>
            </w:r>
          </w:p>
        </w:tc>
        <w:tc>
          <w:tcPr>
            <w:tcW w:w="2268" w:type="dxa"/>
          </w:tcPr>
          <w:p>
            <w:pPr>
              <w:pStyle w:val="0"/>
            </w:pPr>
            <w:r>
              <w:rPr>
                <w:sz w:val="20"/>
              </w:rPr>
              <w:t xml:space="preserve">за счет средств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03500</w:t>
            </w:r>
          </w:p>
        </w:tc>
        <w:tc>
          <w:tcPr>
            <w:tcW w:w="1134" w:type="dxa"/>
          </w:tcPr>
          <w:p>
            <w:pPr>
              <w:pStyle w:val="0"/>
              <w:jc w:val="center"/>
            </w:pPr>
            <w:r>
              <w:rPr>
                <w:sz w:val="20"/>
              </w:rPr>
              <w:t xml:space="preserve">-</w:t>
            </w:r>
          </w:p>
        </w:tc>
        <w:tc>
          <w:tcPr>
            <w:tcW w:w="1417" w:type="dxa"/>
          </w:tcPr>
          <w:p>
            <w:pPr>
              <w:pStyle w:val="0"/>
              <w:jc w:val="center"/>
            </w:pPr>
            <w:r>
              <w:rPr>
                <w:sz w:val="20"/>
              </w:rPr>
              <w:t xml:space="preserve">23436,8</w:t>
            </w:r>
          </w:p>
        </w:tc>
        <w:tc>
          <w:tcPr>
            <w:tcW w:w="1417" w:type="dxa"/>
          </w:tcPr>
          <w:p>
            <w:pPr>
              <w:pStyle w:val="0"/>
              <w:jc w:val="center"/>
            </w:pPr>
            <w:r>
              <w:rPr>
                <w:sz w:val="20"/>
              </w:rPr>
              <w:t xml:space="preserve">30473,3</w:t>
            </w:r>
          </w:p>
        </w:tc>
        <w:tc>
          <w:tcPr>
            <w:tcW w:w="1417" w:type="dxa"/>
          </w:tcPr>
          <w:p>
            <w:pPr>
              <w:pStyle w:val="0"/>
              <w:jc w:val="center"/>
            </w:pPr>
            <w:r>
              <w:rPr>
                <w:sz w:val="20"/>
              </w:rPr>
              <w:t xml:space="preserve">27310,5</w:t>
            </w:r>
          </w:p>
        </w:tc>
        <w:tc>
          <w:tcPr>
            <w:tcW w:w="1417" w:type="dxa"/>
          </w:tcPr>
          <w:p>
            <w:pPr>
              <w:pStyle w:val="0"/>
              <w:jc w:val="center"/>
            </w:pPr>
            <w:r>
              <w:rPr>
                <w:sz w:val="20"/>
              </w:rPr>
              <w:t xml:space="preserve">25124,0</w:t>
            </w:r>
          </w:p>
        </w:tc>
        <w:tc>
          <w:tcPr>
            <w:tcW w:w="1361" w:type="dxa"/>
          </w:tcPr>
          <w:p>
            <w:pPr>
              <w:pStyle w:val="0"/>
              <w:jc w:val="center"/>
            </w:pPr>
            <w:r>
              <w:rPr>
                <w:sz w:val="20"/>
              </w:rPr>
              <w:t xml:space="preserve">23205,4</w:t>
            </w:r>
          </w:p>
        </w:tc>
        <w:tc>
          <w:tcPr>
            <w:tcW w:w="1361" w:type="dxa"/>
          </w:tcPr>
          <w:p>
            <w:pPr>
              <w:pStyle w:val="0"/>
              <w:jc w:val="center"/>
            </w:pPr>
            <w:r>
              <w:rPr>
                <w:sz w:val="20"/>
              </w:rPr>
              <w:t xml:space="preserve">23210,0</w:t>
            </w:r>
          </w:p>
        </w:tc>
        <w:tc>
          <w:tcPr>
            <w:tcW w:w="1304" w:type="dxa"/>
          </w:tcPr>
          <w:p>
            <w:pPr>
              <w:pStyle w:val="0"/>
              <w:jc w:val="center"/>
            </w:pPr>
            <w:r>
              <w:rPr>
                <w:sz w:val="20"/>
              </w:rPr>
              <w:t xml:space="preserve">23214,5</w:t>
            </w:r>
          </w:p>
        </w:tc>
        <w:tc>
          <w:tcPr>
            <w:tcW w:w="1361" w:type="dxa"/>
          </w:tcPr>
          <w:p>
            <w:pPr>
              <w:pStyle w:val="0"/>
              <w:jc w:val="center"/>
            </w:pPr>
            <w:r>
              <w:rPr>
                <w:sz w:val="20"/>
              </w:rPr>
              <w:t xml:space="preserve">23219,2</w:t>
            </w:r>
          </w:p>
        </w:tc>
        <w:tc>
          <w:tcPr>
            <w:tcW w:w="1417" w:type="dxa"/>
          </w:tcPr>
          <w:p>
            <w:pPr>
              <w:pStyle w:val="0"/>
              <w:jc w:val="center"/>
            </w:pPr>
            <w:r>
              <w:rPr>
                <w:sz w:val="20"/>
              </w:rPr>
              <w:t xml:space="preserve">23224,4</w:t>
            </w:r>
          </w:p>
        </w:tc>
        <w:tc>
          <w:tcPr>
            <w:tcW w:w="1474" w:type="dxa"/>
          </w:tcPr>
          <w:p>
            <w:pPr>
              <w:pStyle w:val="0"/>
              <w:jc w:val="center"/>
            </w:pPr>
            <w:r>
              <w:rPr>
                <w:sz w:val="20"/>
              </w:rPr>
              <w:t xml:space="preserve">222418,1</w:t>
            </w:r>
          </w:p>
        </w:tc>
      </w:tr>
      <w:tr>
        <w:tc>
          <w:tcPr>
            <w:tcW w:w="680" w:type="dxa"/>
          </w:tcPr>
          <w:p>
            <w:pPr>
              <w:pStyle w:val="0"/>
              <w:jc w:val="center"/>
            </w:pPr>
            <w:r>
              <w:rPr>
                <w:sz w:val="20"/>
              </w:rPr>
              <w:t xml:space="preserve">230</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03504</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11479,0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11479,0</w:t>
            </w:r>
          </w:p>
        </w:tc>
      </w:tr>
      <w:tr>
        <w:tc>
          <w:tcPr>
            <w:tcW w:w="680" w:type="dxa"/>
          </w:tcPr>
          <w:p>
            <w:pPr>
              <w:pStyle w:val="0"/>
              <w:jc w:val="center"/>
            </w:pPr>
            <w:r>
              <w:rPr>
                <w:sz w:val="20"/>
              </w:rPr>
              <w:t xml:space="preserve">231</w:t>
            </w:r>
          </w:p>
        </w:tc>
        <w:tc>
          <w:tcPr>
            <w:gridSpan w:val="16"/>
            <w:tcW w:w="21997" w:type="dxa"/>
          </w:tcPr>
          <w:p>
            <w:pPr>
              <w:pStyle w:val="0"/>
            </w:pPr>
            <w:r>
              <w:rPr>
                <w:sz w:val="20"/>
              </w:rPr>
              <w:t xml:space="preserve">5.1. Основное мероприятие "Определение потребности в реабилитационных и абилитационных услугах, услугах ранней помощи"</w:t>
            </w:r>
          </w:p>
        </w:tc>
      </w:tr>
      <w:tr>
        <w:tc>
          <w:tcPr>
            <w:tcW w:w="680" w:type="dxa"/>
          </w:tcPr>
          <w:p>
            <w:pPr>
              <w:pStyle w:val="0"/>
              <w:jc w:val="center"/>
            </w:pPr>
            <w:r>
              <w:rPr>
                <w:sz w:val="20"/>
              </w:rPr>
              <w:t xml:space="preserve">232</w:t>
            </w:r>
          </w:p>
        </w:tc>
        <w:tc>
          <w:tcPr>
            <w:tcW w:w="2268" w:type="dxa"/>
          </w:tcPr>
          <w:p>
            <w:pPr>
              <w:pStyle w:val="0"/>
            </w:pPr>
            <w:r>
              <w:rPr>
                <w:sz w:val="20"/>
              </w:rPr>
              <w:t xml:space="preserve">Показатель 5.1.1. Доля организаций, предоставляющих реабилитационные и (или) абилитационные услуги для инвалидов, в том числе детей-инвалидов, в Калининградской области, в общем числе таких организаций, расположенных на территории Калининградской области (в год)</w:t>
            </w:r>
          </w:p>
        </w:tc>
        <w:tc>
          <w:tcPr>
            <w:tcW w:w="964" w:type="dxa"/>
          </w:tcPr>
          <w:p>
            <w:pPr>
              <w:pStyle w:val="0"/>
              <w:jc w:val="center"/>
            </w:pPr>
            <w:r>
              <w:rPr>
                <w:sz w:val="20"/>
              </w:rPr>
              <w:t xml:space="preserve">%</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50</w:t>
            </w:r>
          </w:p>
        </w:tc>
        <w:tc>
          <w:tcPr>
            <w:tcW w:w="1417" w:type="dxa"/>
          </w:tcPr>
          <w:p>
            <w:pPr>
              <w:pStyle w:val="0"/>
              <w:jc w:val="center"/>
            </w:pPr>
            <w:r>
              <w:rPr>
                <w:sz w:val="20"/>
              </w:rPr>
              <w:t xml:space="preserve">75</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361" w:type="dxa"/>
          </w:tcPr>
          <w:p>
            <w:pPr>
              <w:pStyle w:val="0"/>
              <w:jc w:val="center"/>
            </w:pPr>
            <w:r>
              <w:rPr>
                <w:sz w:val="20"/>
              </w:rPr>
              <w:t xml:space="preserve">100</w:t>
            </w:r>
          </w:p>
        </w:tc>
        <w:tc>
          <w:tcPr>
            <w:tcW w:w="1361" w:type="dxa"/>
          </w:tcPr>
          <w:p>
            <w:pPr>
              <w:pStyle w:val="0"/>
              <w:jc w:val="center"/>
            </w:pPr>
            <w:r>
              <w:rPr>
                <w:sz w:val="20"/>
              </w:rPr>
              <w:t xml:space="preserve">100</w:t>
            </w:r>
          </w:p>
        </w:tc>
        <w:tc>
          <w:tcPr>
            <w:tcW w:w="1304" w:type="dxa"/>
          </w:tcPr>
          <w:p>
            <w:pPr>
              <w:pStyle w:val="0"/>
              <w:jc w:val="center"/>
            </w:pPr>
            <w:r>
              <w:rPr>
                <w:sz w:val="20"/>
              </w:rPr>
              <w:t xml:space="preserve">100</w:t>
            </w:r>
          </w:p>
        </w:tc>
        <w:tc>
          <w:tcPr>
            <w:tcW w:w="1361" w:type="dxa"/>
          </w:tcPr>
          <w:p>
            <w:pPr>
              <w:pStyle w:val="0"/>
              <w:jc w:val="center"/>
            </w:pPr>
            <w:r>
              <w:rPr>
                <w:sz w:val="20"/>
              </w:rPr>
              <w:t xml:space="preserve">100</w:t>
            </w:r>
          </w:p>
        </w:tc>
        <w:tc>
          <w:tcPr>
            <w:tcW w:w="1417" w:type="dxa"/>
          </w:tcPr>
          <w:p>
            <w:pPr>
              <w:pStyle w:val="0"/>
              <w:jc w:val="center"/>
            </w:pPr>
            <w:r>
              <w:rPr>
                <w:sz w:val="20"/>
              </w:rPr>
              <w:t xml:space="preserve">100</w:t>
            </w:r>
          </w:p>
        </w:tc>
        <w:tc>
          <w:tcPr>
            <w:tcW w:w="1474" w:type="dxa"/>
          </w:tcPr>
          <w:p>
            <w:pPr>
              <w:pStyle w:val="0"/>
              <w:jc w:val="center"/>
            </w:pPr>
            <w:r>
              <w:rPr>
                <w:sz w:val="20"/>
              </w:rPr>
              <w:t xml:space="preserve">-</w:t>
            </w:r>
          </w:p>
        </w:tc>
      </w:tr>
      <w:tr>
        <w:tc>
          <w:tcPr>
            <w:tcW w:w="680" w:type="dxa"/>
          </w:tcPr>
          <w:p>
            <w:pPr>
              <w:pStyle w:val="0"/>
              <w:jc w:val="center"/>
            </w:pPr>
            <w:r>
              <w:rPr>
                <w:sz w:val="20"/>
              </w:rPr>
              <w:t xml:space="preserve">233</w:t>
            </w:r>
          </w:p>
        </w:tc>
        <w:tc>
          <w:tcPr>
            <w:tcW w:w="2268"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03501</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680" w:type="dxa"/>
          </w:tcPr>
          <w:p>
            <w:pPr>
              <w:pStyle w:val="0"/>
              <w:jc w:val="center"/>
            </w:pPr>
            <w:r>
              <w:rPr>
                <w:sz w:val="20"/>
              </w:rPr>
              <w:t xml:space="preserve">234</w:t>
            </w:r>
          </w:p>
        </w:tc>
        <w:tc>
          <w:tcPr>
            <w:gridSpan w:val="16"/>
            <w:tcW w:w="21997" w:type="dxa"/>
          </w:tcPr>
          <w:p>
            <w:pPr>
              <w:pStyle w:val="0"/>
            </w:pPr>
            <w:r>
              <w:rPr>
                <w:sz w:val="20"/>
              </w:rPr>
              <w:t xml:space="preserve">в том числе в разрезе ГРБС:</w:t>
            </w:r>
          </w:p>
        </w:tc>
      </w:tr>
      <w:tr>
        <w:tc>
          <w:tcPr>
            <w:tcW w:w="680" w:type="dxa"/>
          </w:tcPr>
          <w:p>
            <w:pPr>
              <w:pStyle w:val="0"/>
              <w:jc w:val="center"/>
            </w:pPr>
            <w:r>
              <w:rPr>
                <w:sz w:val="20"/>
              </w:rPr>
              <w:t xml:space="preserve">235</w:t>
            </w:r>
          </w:p>
        </w:tc>
        <w:tc>
          <w:tcPr>
            <w:tcW w:w="2268" w:type="dxa"/>
          </w:tcPr>
          <w:p>
            <w:pPr>
              <w:pStyle w:val="0"/>
            </w:pPr>
            <w:r>
              <w:rPr>
                <w:sz w:val="20"/>
              </w:rPr>
              <w:t xml:space="preserve">Министерство социальной политики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03501</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680" w:type="dxa"/>
          </w:tcPr>
          <w:p>
            <w:pPr>
              <w:pStyle w:val="0"/>
              <w:jc w:val="center"/>
            </w:pPr>
            <w:r>
              <w:rPr>
                <w:sz w:val="20"/>
              </w:rPr>
              <w:t xml:space="preserve">236</w:t>
            </w:r>
          </w:p>
        </w:tc>
        <w:tc>
          <w:tcPr>
            <w:tcW w:w="2268" w:type="dxa"/>
          </w:tcPr>
          <w:p>
            <w:pPr>
              <w:pStyle w:val="0"/>
            </w:pPr>
            <w:r>
              <w:rPr>
                <w:sz w:val="20"/>
              </w:rPr>
              <w:t xml:space="preserve">Финансирование за счет всех источников, в том числе:</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03501</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680" w:type="dxa"/>
          </w:tcPr>
          <w:p>
            <w:pPr>
              <w:pStyle w:val="0"/>
              <w:jc w:val="center"/>
            </w:pPr>
            <w:r>
              <w:rPr>
                <w:sz w:val="20"/>
              </w:rPr>
              <w:t xml:space="preserve">237</w:t>
            </w:r>
          </w:p>
        </w:tc>
        <w:tc>
          <w:tcPr>
            <w:tcW w:w="2268" w:type="dxa"/>
          </w:tcPr>
          <w:p>
            <w:pPr>
              <w:pStyle w:val="0"/>
            </w:pPr>
            <w:r>
              <w:rPr>
                <w:sz w:val="20"/>
              </w:rPr>
              <w:t xml:space="preserve">за счет средств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03501</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680" w:type="dxa"/>
          </w:tcPr>
          <w:p>
            <w:pPr>
              <w:pStyle w:val="0"/>
              <w:jc w:val="center"/>
            </w:pPr>
            <w:r>
              <w:rPr>
                <w:sz w:val="20"/>
              </w:rPr>
              <w:t xml:space="preserve">238</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680" w:type="dxa"/>
          </w:tcPr>
          <w:p>
            <w:pPr>
              <w:pStyle w:val="0"/>
              <w:jc w:val="center"/>
            </w:pPr>
            <w:r>
              <w:rPr>
                <w:sz w:val="20"/>
              </w:rPr>
              <w:t xml:space="preserve">239</w:t>
            </w:r>
          </w:p>
        </w:tc>
        <w:tc>
          <w:tcPr>
            <w:gridSpan w:val="16"/>
            <w:tcW w:w="21997" w:type="dxa"/>
          </w:tcPr>
          <w:p>
            <w:pPr>
              <w:pStyle w:val="0"/>
            </w:pPr>
            <w:r>
              <w:rPr>
                <w:sz w:val="20"/>
              </w:rPr>
              <w:t xml:space="preserve">5.2. Основное мероприятие "Формирование условий для повышения уровня профессионального развития и занятости инвалидов, включая сопровождаемое содействие занятости инвалидов, в том числе детей-инвалидов"</w:t>
            </w:r>
          </w:p>
        </w:tc>
      </w:tr>
      <w:tr>
        <w:tc>
          <w:tcPr>
            <w:tcW w:w="680" w:type="dxa"/>
          </w:tcPr>
          <w:p>
            <w:pPr>
              <w:pStyle w:val="0"/>
              <w:jc w:val="center"/>
            </w:pPr>
            <w:r>
              <w:rPr>
                <w:sz w:val="20"/>
              </w:rPr>
              <w:t xml:space="preserve">240</w:t>
            </w:r>
          </w:p>
        </w:tc>
        <w:tc>
          <w:tcPr>
            <w:tcW w:w="2268" w:type="dxa"/>
          </w:tcPr>
          <w:p>
            <w:pPr>
              <w:pStyle w:val="0"/>
            </w:pPr>
            <w:r>
              <w:rPr>
                <w:sz w:val="20"/>
              </w:rPr>
              <w:t xml:space="preserve">Показатель 5.2.1. Доля занятых инвалидов трудоспособного возраста в общей численности инвалидов трудоспособного возраста Калининградской области (в год)</w:t>
            </w:r>
          </w:p>
        </w:tc>
        <w:tc>
          <w:tcPr>
            <w:tcW w:w="964" w:type="dxa"/>
          </w:tcPr>
          <w:p>
            <w:pPr>
              <w:pStyle w:val="0"/>
              <w:jc w:val="center"/>
            </w:pPr>
            <w:r>
              <w:rPr>
                <w:sz w:val="20"/>
              </w:rPr>
              <w:t xml:space="preserve">%</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31,0</w:t>
            </w:r>
          </w:p>
        </w:tc>
        <w:tc>
          <w:tcPr>
            <w:tcW w:w="1417" w:type="dxa"/>
          </w:tcPr>
          <w:p>
            <w:pPr>
              <w:pStyle w:val="0"/>
              <w:jc w:val="center"/>
            </w:pPr>
            <w:r>
              <w:rPr>
                <w:sz w:val="20"/>
              </w:rPr>
              <w:t xml:space="preserve">32,5</w:t>
            </w:r>
          </w:p>
        </w:tc>
        <w:tc>
          <w:tcPr>
            <w:tcW w:w="1417" w:type="dxa"/>
          </w:tcPr>
          <w:p>
            <w:pPr>
              <w:pStyle w:val="0"/>
              <w:jc w:val="center"/>
            </w:pPr>
            <w:r>
              <w:rPr>
                <w:sz w:val="20"/>
              </w:rPr>
              <w:t xml:space="preserve">33,0</w:t>
            </w:r>
          </w:p>
        </w:tc>
        <w:tc>
          <w:tcPr>
            <w:tcW w:w="1417" w:type="dxa"/>
          </w:tcPr>
          <w:p>
            <w:pPr>
              <w:pStyle w:val="0"/>
              <w:jc w:val="center"/>
            </w:pPr>
            <w:r>
              <w:rPr>
                <w:sz w:val="20"/>
              </w:rPr>
              <w:t xml:space="preserve">33,5</w:t>
            </w:r>
          </w:p>
        </w:tc>
        <w:tc>
          <w:tcPr>
            <w:tcW w:w="1417" w:type="dxa"/>
          </w:tcPr>
          <w:p>
            <w:pPr>
              <w:pStyle w:val="0"/>
              <w:jc w:val="center"/>
            </w:pPr>
            <w:r>
              <w:rPr>
                <w:sz w:val="20"/>
              </w:rPr>
              <w:t xml:space="preserve">33,5</w:t>
            </w:r>
          </w:p>
        </w:tc>
        <w:tc>
          <w:tcPr>
            <w:tcW w:w="1361" w:type="dxa"/>
          </w:tcPr>
          <w:p>
            <w:pPr>
              <w:pStyle w:val="0"/>
              <w:jc w:val="center"/>
            </w:pPr>
            <w:r>
              <w:rPr>
                <w:sz w:val="20"/>
              </w:rPr>
              <w:t xml:space="preserve">34,0</w:t>
            </w:r>
          </w:p>
        </w:tc>
        <w:tc>
          <w:tcPr>
            <w:tcW w:w="1361" w:type="dxa"/>
          </w:tcPr>
          <w:p>
            <w:pPr>
              <w:pStyle w:val="0"/>
              <w:jc w:val="center"/>
            </w:pPr>
            <w:r>
              <w:rPr>
                <w:sz w:val="20"/>
              </w:rPr>
              <w:t xml:space="preserve">34,0</w:t>
            </w:r>
          </w:p>
        </w:tc>
        <w:tc>
          <w:tcPr>
            <w:tcW w:w="1304" w:type="dxa"/>
          </w:tcPr>
          <w:p>
            <w:pPr>
              <w:pStyle w:val="0"/>
              <w:jc w:val="center"/>
            </w:pPr>
            <w:r>
              <w:rPr>
                <w:sz w:val="20"/>
              </w:rPr>
              <w:t xml:space="preserve">34,0</w:t>
            </w:r>
          </w:p>
        </w:tc>
        <w:tc>
          <w:tcPr>
            <w:tcW w:w="1361" w:type="dxa"/>
          </w:tcPr>
          <w:p>
            <w:pPr>
              <w:pStyle w:val="0"/>
              <w:jc w:val="center"/>
            </w:pPr>
            <w:r>
              <w:rPr>
                <w:sz w:val="20"/>
              </w:rPr>
              <w:t xml:space="preserve">34,0</w:t>
            </w:r>
          </w:p>
        </w:tc>
        <w:tc>
          <w:tcPr>
            <w:tcW w:w="1417" w:type="dxa"/>
          </w:tcPr>
          <w:p>
            <w:pPr>
              <w:pStyle w:val="0"/>
              <w:jc w:val="center"/>
            </w:pPr>
            <w:r>
              <w:rPr>
                <w:sz w:val="20"/>
              </w:rPr>
              <w:t xml:space="preserve">34,0</w:t>
            </w:r>
          </w:p>
        </w:tc>
        <w:tc>
          <w:tcPr>
            <w:tcW w:w="1474" w:type="dxa"/>
          </w:tcPr>
          <w:p>
            <w:pPr>
              <w:pStyle w:val="0"/>
              <w:jc w:val="center"/>
            </w:pPr>
            <w:r>
              <w:rPr>
                <w:sz w:val="20"/>
              </w:rPr>
              <w:t xml:space="preserve">-</w:t>
            </w:r>
          </w:p>
        </w:tc>
      </w:tr>
      <w:tr>
        <w:tc>
          <w:tcPr>
            <w:tcW w:w="680" w:type="dxa"/>
          </w:tcPr>
          <w:p>
            <w:pPr>
              <w:pStyle w:val="0"/>
              <w:jc w:val="center"/>
            </w:pPr>
            <w:r>
              <w:rPr>
                <w:sz w:val="20"/>
              </w:rPr>
              <w:t xml:space="preserve">241</w:t>
            </w:r>
          </w:p>
        </w:tc>
        <w:tc>
          <w:tcPr>
            <w:tcW w:w="2268"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03502</w:t>
            </w:r>
          </w:p>
        </w:tc>
        <w:tc>
          <w:tcPr>
            <w:tcW w:w="1134" w:type="dxa"/>
          </w:tcPr>
          <w:p>
            <w:pPr>
              <w:pStyle w:val="0"/>
              <w:jc w:val="center"/>
            </w:pPr>
            <w:r>
              <w:rPr>
                <w:sz w:val="20"/>
              </w:rPr>
              <w:t xml:space="preserve">-</w:t>
            </w:r>
          </w:p>
        </w:tc>
        <w:tc>
          <w:tcPr>
            <w:tcW w:w="1417" w:type="dxa"/>
          </w:tcPr>
          <w:p>
            <w:pPr>
              <w:pStyle w:val="0"/>
              <w:jc w:val="center"/>
            </w:pPr>
            <w:r>
              <w:rPr>
                <w:sz w:val="20"/>
              </w:rPr>
              <w:t xml:space="preserve">350,0</w:t>
            </w:r>
          </w:p>
        </w:tc>
        <w:tc>
          <w:tcPr>
            <w:tcW w:w="1417" w:type="dxa"/>
          </w:tcPr>
          <w:p>
            <w:pPr>
              <w:pStyle w:val="0"/>
              <w:jc w:val="center"/>
            </w:pPr>
            <w:r>
              <w:rPr>
                <w:sz w:val="20"/>
              </w:rPr>
              <w:t xml:space="preserve">350,0</w:t>
            </w:r>
          </w:p>
        </w:tc>
        <w:tc>
          <w:tcPr>
            <w:tcW w:w="1417" w:type="dxa"/>
          </w:tcPr>
          <w:p>
            <w:pPr>
              <w:pStyle w:val="0"/>
              <w:jc w:val="center"/>
            </w:pPr>
            <w:r>
              <w:rPr>
                <w:sz w:val="20"/>
              </w:rPr>
              <w:t xml:space="preserve">350,0</w:t>
            </w:r>
          </w:p>
        </w:tc>
        <w:tc>
          <w:tcPr>
            <w:tcW w:w="1417" w:type="dxa"/>
          </w:tcPr>
          <w:p>
            <w:pPr>
              <w:pStyle w:val="0"/>
              <w:jc w:val="center"/>
            </w:pPr>
            <w:r>
              <w:rPr>
                <w:sz w:val="20"/>
              </w:rPr>
              <w:t xml:space="preserve">350,0</w:t>
            </w:r>
          </w:p>
        </w:tc>
        <w:tc>
          <w:tcPr>
            <w:tcW w:w="1361" w:type="dxa"/>
          </w:tcPr>
          <w:p>
            <w:pPr>
              <w:pStyle w:val="0"/>
              <w:jc w:val="center"/>
            </w:pPr>
            <w:r>
              <w:rPr>
                <w:sz w:val="20"/>
              </w:rPr>
              <w:t xml:space="preserve">360,4</w:t>
            </w:r>
          </w:p>
        </w:tc>
        <w:tc>
          <w:tcPr>
            <w:tcW w:w="1361" w:type="dxa"/>
          </w:tcPr>
          <w:p>
            <w:pPr>
              <w:pStyle w:val="0"/>
              <w:jc w:val="center"/>
            </w:pPr>
            <w:r>
              <w:rPr>
                <w:sz w:val="20"/>
              </w:rPr>
              <w:t xml:space="preserve">365,0</w:t>
            </w:r>
          </w:p>
        </w:tc>
        <w:tc>
          <w:tcPr>
            <w:tcW w:w="1304" w:type="dxa"/>
          </w:tcPr>
          <w:p>
            <w:pPr>
              <w:pStyle w:val="0"/>
              <w:jc w:val="center"/>
            </w:pPr>
            <w:r>
              <w:rPr>
                <w:sz w:val="20"/>
              </w:rPr>
              <w:t xml:space="preserve">369,5</w:t>
            </w:r>
          </w:p>
        </w:tc>
        <w:tc>
          <w:tcPr>
            <w:tcW w:w="1361" w:type="dxa"/>
          </w:tcPr>
          <w:p>
            <w:pPr>
              <w:pStyle w:val="0"/>
              <w:jc w:val="center"/>
            </w:pPr>
            <w:r>
              <w:rPr>
                <w:sz w:val="20"/>
              </w:rPr>
              <w:t xml:space="preserve">374,2</w:t>
            </w:r>
          </w:p>
        </w:tc>
        <w:tc>
          <w:tcPr>
            <w:tcW w:w="1417" w:type="dxa"/>
          </w:tcPr>
          <w:p>
            <w:pPr>
              <w:pStyle w:val="0"/>
              <w:jc w:val="center"/>
            </w:pPr>
            <w:r>
              <w:rPr>
                <w:sz w:val="20"/>
              </w:rPr>
              <w:t xml:space="preserve">379,4</w:t>
            </w:r>
          </w:p>
        </w:tc>
        <w:tc>
          <w:tcPr>
            <w:tcW w:w="1474" w:type="dxa"/>
          </w:tcPr>
          <w:p>
            <w:pPr>
              <w:pStyle w:val="0"/>
              <w:jc w:val="center"/>
            </w:pPr>
            <w:r>
              <w:rPr>
                <w:sz w:val="20"/>
              </w:rPr>
              <w:t xml:space="preserve">3248,5</w:t>
            </w:r>
          </w:p>
        </w:tc>
      </w:tr>
      <w:tr>
        <w:tc>
          <w:tcPr>
            <w:tcW w:w="680" w:type="dxa"/>
          </w:tcPr>
          <w:p>
            <w:pPr>
              <w:pStyle w:val="0"/>
              <w:jc w:val="center"/>
            </w:pPr>
            <w:r>
              <w:rPr>
                <w:sz w:val="20"/>
              </w:rPr>
              <w:t xml:space="preserve">242</w:t>
            </w:r>
          </w:p>
        </w:tc>
        <w:tc>
          <w:tcPr>
            <w:gridSpan w:val="16"/>
            <w:tcW w:w="21997" w:type="dxa"/>
          </w:tcPr>
          <w:p>
            <w:pPr>
              <w:pStyle w:val="0"/>
            </w:pPr>
            <w:r>
              <w:rPr>
                <w:sz w:val="20"/>
              </w:rPr>
              <w:t xml:space="preserve">в том числе в разрезе ГРБС:</w:t>
            </w:r>
          </w:p>
        </w:tc>
      </w:tr>
      <w:tr>
        <w:tc>
          <w:tcPr>
            <w:tcW w:w="680" w:type="dxa"/>
          </w:tcPr>
          <w:p>
            <w:pPr>
              <w:pStyle w:val="0"/>
              <w:jc w:val="center"/>
            </w:pPr>
            <w:r>
              <w:rPr>
                <w:sz w:val="20"/>
              </w:rPr>
              <w:t xml:space="preserve">243</w:t>
            </w:r>
          </w:p>
        </w:tc>
        <w:tc>
          <w:tcPr>
            <w:tcW w:w="2268" w:type="dxa"/>
          </w:tcPr>
          <w:p>
            <w:pPr>
              <w:pStyle w:val="0"/>
            </w:pPr>
            <w:r>
              <w:rPr>
                <w:sz w:val="20"/>
              </w:rPr>
              <w:t xml:space="preserve">Министерство социальной политики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03502</w:t>
            </w:r>
          </w:p>
        </w:tc>
        <w:tc>
          <w:tcPr>
            <w:tcW w:w="1134" w:type="dxa"/>
          </w:tcPr>
          <w:p>
            <w:pPr>
              <w:pStyle w:val="0"/>
              <w:jc w:val="center"/>
            </w:pPr>
            <w:r>
              <w:rPr>
                <w:sz w:val="20"/>
              </w:rPr>
              <w:t xml:space="preserve">-</w:t>
            </w:r>
          </w:p>
        </w:tc>
        <w:tc>
          <w:tcPr>
            <w:tcW w:w="1417" w:type="dxa"/>
          </w:tcPr>
          <w:p>
            <w:pPr>
              <w:pStyle w:val="0"/>
              <w:jc w:val="center"/>
            </w:pPr>
            <w:r>
              <w:rPr>
                <w:sz w:val="20"/>
              </w:rPr>
              <w:t xml:space="preserve">350,0</w:t>
            </w:r>
          </w:p>
        </w:tc>
        <w:tc>
          <w:tcPr>
            <w:tcW w:w="1417" w:type="dxa"/>
          </w:tcPr>
          <w:p>
            <w:pPr>
              <w:pStyle w:val="0"/>
              <w:jc w:val="center"/>
            </w:pPr>
            <w:r>
              <w:rPr>
                <w:sz w:val="20"/>
              </w:rPr>
              <w:t xml:space="preserve">350,0</w:t>
            </w:r>
          </w:p>
        </w:tc>
        <w:tc>
          <w:tcPr>
            <w:tcW w:w="1417" w:type="dxa"/>
          </w:tcPr>
          <w:p>
            <w:pPr>
              <w:pStyle w:val="0"/>
              <w:jc w:val="center"/>
            </w:pPr>
            <w:r>
              <w:rPr>
                <w:sz w:val="20"/>
              </w:rPr>
              <w:t xml:space="preserve">350,0</w:t>
            </w:r>
          </w:p>
        </w:tc>
        <w:tc>
          <w:tcPr>
            <w:tcW w:w="1417" w:type="dxa"/>
          </w:tcPr>
          <w:p>
            <w:pPr>
              <w:pStyle w:val="0"/>
              <w:jc w:val="center"/>
            </w:pPr>
            <w:r>
              <w:rPr>
                <w:sz w:val="20"/>
              </w:rPr>
              <w:t xml:space="preserve">350,0</w:t>
            </w:r>
          </w:p>
        </w:tc>
        <w:tc>
          <w:tcPr>
            <w:tcW w:w="1361" w:type="dxa"/>
          </w:tcPr>
          <w:p>
            <w:pPr>
              <w:pStyle w:val="0"/>
              <w:jc w:val="center"/>
            </w:pPr>
            <w:r>
              <w:rPr>
                <w:sz w:val="20"/>
              </w:rPr>
              <w:t xml:space="preserve">360,4</w:t>
            </w:r>
          </w:p>
        </w:tc>
        <w:tc>
          <w:tcPr>
            <w:tcW w:w="1361" w:type="dxa"/>
          </w:tcPr>
          <w:p>
            <w:pPr>
              <w:pStyle w:val="0"/>
              <w:jc w:val="center"/>
            </w:pPr>
            <w:r>
              <w:rPr>
                <w:sz w:val="20"/>
              </w:rPr>
              <w:t xml:space="preserve">365,0</w:t>
            </w:r>
          </w:p>
        </w:tc>
        <w:tc>
          <w:tcPr>
            <w:tcW w:w="1304" w:type="dxa"/>
          </w:tcPr>
          <w:p>
            <w:pPr>
              <w:pStyle w:val="0"/>
              <w:jc w:val="center"/>
            </w:pPr>
            <w:r>
              <w:rPr>
                <w:sz w:val="20"/>
              </w:rPr>
              <w:t xml:space="preserve">369,5</w:t>
            </w:r>
          </w:p>
        </w:tc>
        <w:tc>
          <w:tcPr>
            <w:tcW w:w="1361" w:type="dxa"/>
          </w:tcPr>
          <w:p>
            <w:pPr>
              <w:pStyle w:val="0"/>
              <w:jc w:val="center"/>
            </w:pPr>
            <w:r>
              <w:rPr>
                <w:sz w:val="20"/>
              </w:rPr>
              <w:t xml:space="preserve">374,2</w:t>
            </w:r>
          </w:p>
        </w:tc>
        <w:tc>
          <w:tcPr>
            <w:tcW w:w="1417" w:type="dxa"/>
          </w:tcPr>
          <w:p>
            <w:pPr>
              <w:pStyle w:val="0"/>
              <w:jc w:val="center"/>
            </w:pPr>
            <w:r>
              <w:rPr>
                <w:sz w:val="20"/>
              </w:rPr>
              <w:t xml:space="preserve">379,4</w:t>
            </w:r>
          </w:p>
        </w:tc>
        <w:tc>
          <w:tcPr>
            <w:tcW w:w="1474" w:type="dxa"/>
          </w:tcPr>
          <w:p>
            <w:pPr>
              <w:pStyle w:val="0"/>
              <w:jc w:val="center"/>
            </w:pPr>
            <w:r>
              <w:rPr>
                <w:sz w:val="20"/>
              </w:rPr>
              <w:t xml:space="preserve">3248,5</w:t>
            </w:r>
          </w:p>
        </w:tc>
      </w:tr>
      <w:tr>
        <w:tc>
          <w:tcPr>
            <w:tcW w:w="680" w:type="dxa"/>
          </w:tcPr>
          <w:p>
            <w:pPr>
              <w:pStyle w:val="0"/>
              <w:jc w:val="center"/>
            </w:pPr>
            <w:r>
              <w:rPr>
                <w:sz w:val="20"/>
              </w:rPr>
              <w:t xml:space="preserve">244</w:t>
            </w:r>
          </w:p>
        </w:tc>
        <w:tc>
          <w:tcPr>
            <w:tcW w:w="2268" w:type="dxa"/>
          </w:tcPr>
          <w:p>
            <w:pPr>
              <w:pStyle w:val="0"/>
            </w:pPr>
            <w:r>
              <w:rPr>
                <w:sz w:val="20"/>
              </w:rPr>
              <w:t xml:space="preserve">Финансирование за счет всех источников, в том числе:</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03502</w:t>
            </w:r>
          </w:p>
        </w:tc>
        <w:tc>
          <w:tcPr>
            <w:tcW w:w="1134" w:type="dxa"/>
          </w:tcPr>
          <w:p>
            <w:pPr>
              <w:pStyle w:val="0"/>
              <w:jc w:val="center"/>
            </w:pPr>
            <w:r>
              <w:rPr>
                <w:sz w:val="20"/>
              </w:rPr>
              <w:t xml:space="preserve">-</w:t>
            </w:r>
          </w:p>
        </w:tc>
        <w:tc>
          <w:tcPr>
            <w:tcW w:w="1417" w:type="dxa"/>
          </w:tcPr>
          <w:p>
            <w:pPr>
              <w:pStyle w:val="0"/>
              <w:jc w:val="center"/>
            </w:pPr>
            <w:r>
              <w:rPr>
                <w:sz w:val="20"/>
              </w:rPr>
              <w:t xml:space="preserve">350,0</w:t>
            </w:r>
          </w:p>
        </w:tc>
        <w:tc>
          <w:tcPr>
            <w:tcW w:w="1417" w:type="dxa"/>
          </w:tcPr>
          <w:p>
            <w:pPr>
              <w:pStyle w:val="0"/>
              <w:jc w:val="center"/>
            </w:pPr>
            <w:r>
              <w:rPr>
                <w:sz w:val="20"/>
              </w:rPr>
              <w:t xml:space="preserve">350,0</w:t>
            </w:r>
          </w:p>
        </w:tc>
        <w:tc>
          <w:tcPr>
            <w:tcW w:w="1417" w:type="dxa"/>
          </w:tcPr>
          <w:p>
            <w:pPr>
              <w:pStyle w:val="0"/>
              <w:jc w:val="center"/>
            </w:pPr>
            <w:r>
              <w:rPr>
                <w:sz w:val="20"/>
              </w:rPr>
              <w:t xml:space="preserve">350,0</w:t>
            </w:r>
          </w:p>
        </w:tc>
        <w:tc>
          <w:tcPr>
            <w:tcW w:w="1417" w:type="dxa"/>
          </w:tcPr>
          <w:p>
            <w:pPr>
              <w:pStyle w:val="0"/>
              <w:jc w:val="center"/>
            </w:pPr>
            <w:r>
              <w:rPr>
                <w:sz w:val="20"/>
              </w:rPr>
              <w:t xml:space="preserve">350,0</w:t>
            </w:r>
          </w:p>
        </w:tc>
        <w:tc>
          <w:tcPr>
            <w:tcW w:w="1361" w:type="dxa"/>
          </w:tcPr>
          <w:p>
            <w:pPr>
              <w:pStyle w:val="0"/>
              <w:jc w:val="center"/>
            </w:pPr>
            <w:r>
              <w:rPr>
                <w:sz w:val="20"/>
              </w:rPr>
              <w:t xml:space="preserve">360,4</w:t>
            </w:r>
          </w:p>
        </w:tc>
        <w:tc>
          <w:tcPr>
            <w:tcW w:w="1361" w:type="dxa"/>
          </w:tcPr>
          <w:p>
            <w:pPr>
              <w:pStyle w:val="0"/>
              <w:jc w:val="center"/>
            </w:pPr>
            <w:r>
              <w:rPr>
                <w:sz w:val="20"/>
              </w:rPr>
              <w:t xml:space="preserve">365,0</w:t>
            </w:r>
          </w:p>
        </w:tc>
        <w:tc>
          <w:tcPr>
            <w:tcW w:w="1304" w:type="dxa"/>
          </w:tcPr>
          <w:p>
            <w:pPr>
              <w:pStyle w:val="0"/>
              <w:jc w:val="center"/>
            </w:pPr>
            <w:r>
              <w:rPr>
                <w:sz w:val="20"/>
              </w:rPr>
              <w:t xml:space="preserve">369,5</w:t>
            </w:r>
          </w:p>
        </w:tc>
        <w:tc>
          <w:tcPr>
            <w:tcW w:w="1361" w:type="dxa"/>
          </w:tcPr>
          <w:p>
            <w:pPr>
              <w:pStyle w:val="0"/>
              <w:jc w:val="center"/>
            </w:pPr>
            <w:r>
              <w:rPr>
                <w:sz w:val="20"/>
              </w:rPr>
              <w:t xml:space="preserve">374,2</w:t>
            </w:r>
          </w:p>
        </w:tc>
        <w:tc>
          <w:tcPr>
            <w:tcW w:w="1417" w:type="dxa"/>
          </w:tcPr>
          <w:p>
            <w:pPr>
              <w:pStyle w:val="0"/>
              <w:jc w:val="center"/>
            </w:pPr>
            <w:r>
              <w:rPr>
                <w:sz w:val="20"/>
              </w:rPr>
              <w:t xml:space="preserve">379,4</w:t>
            </w:r>
          </w:p>
        </w:tc>
        <w:tc>
          <w:tcPr>
            <w:tcW w:w="1474" w:type="dxa"/>
          </w:tcPr>
          <w:p>
            <w:pPr>
              <w:pStyle w:val="0"/>
              <w:jc w:val="center"/>
            </w:pPr>
            <w:r>
              <w:rPr>
                <w:sz w:val="20"/>
              </w:rPr>
              <w:t xml:space="preserve">3248,5</w:t>
            </w:r>
          </w:p>
        </w:tc>
      </w:tr>
      <w:tr>
        <w:tc>
          <w:tcPr>
            <w:tcW w:w="680" w:type="dxa"/>
          </w:tcPr>
          <w:p>
            <w:pPr>
              <w:pStyle w:val="0"/>
              <w:jc w:val="center"/>
            </w:pPr>
            <w:r>
              <w:rPr>
                <w:sz w:val="20"/>
              </w:rPr>
              <w:t xml:space="preserve">245</w:t>
            </w:r>
          </w:p>
        </w:tc>
        <w:tc>
          <w:tcPr>
            <w:tcW w:w="2268" w:type="dxa"/>
          </w:tcPr>
          <w:p>
            <w:pPr>
              <w:pStyle w:val="0"/>
            </w:pPr>
            <w:r>
              <w:rPr>
                <w:sz w:val="20"/>
              </w:rPr>
              <w:t xml:space="preserve">за счет средств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03502</w:t>
            </w:r>
          </w:p>
        </w:tc>
        <w:tc>
          <w:tcPr>
            <w:tcW w:w="1134" w:type="dxa"/>
          </w:tcPr>
          <w:p>
            <w:pPr>
              <w:pStyle w:val="0"/>
              <w:jc w:val="center"/>
            </w:pPr>
            <w:r>
              <w:rPr>
                <w:sz w:val="20"/>
              </w:rPr>
              <w:t xml:space="preserve">-</w:t>
            </w:r>
          </w:p>
        </w:tc>
        <w:tc>
          <w:tcPr>
            <w:tcW w:w="1417" w:type="dxa"/>
          </w:tcPr>
          <w:p>
            <w:pPr>
              <w:pStyle w:val="0"/>
              <w:jc w:val="center"/>
            </w:pPr>
            <w:r>
              <w:rPr>
                <w:sz w:val="20"/>
              </w:rPr>
              <w:t xml:space="preserve">350,0</w:t>
            </w:r>
          </w:p>
        </w:tc>
        <w:tc>
          <w:tcPr>
            <w:tcW w:w="1417" w:type="dxa"/>
          </w:tcPr>
          <w:p>
            <w:pPr>
              <w:pStyle w:val="0"/>
              <w:jc w:val="center"/>
            </w:pPr>
            <w:r>
              <w:rPr>
                <w:sz w:val="20"/>
              </w:rPr>
              <w:t xml:space="preserve">350,0</w:t>
            </w:r>
          </w:p>
        </w:tc>
        <w:tc>
          <w:tcPr>
            <w:tcW w:w="1417" w:type="dxa"/>
          </w:tcPr>
          <w:p>
            <w:pPr>
              <w:pStyle w:val="0"/>
              <w:jc w:val="center"/>
            </w:pPr>
            <w:r>
              <w:rPr>
                <w:sz w:val="20"/>
              </w:rPr>
              <w:t xml:space="preserve">350,0</w:t>
            </w:r>
          </w:p>
        </w:tc>
        <w:tc>
          <w:tcPr>
            <w:tcW w:w="1417" w:type="dxa"/>
          </w:tcPr>
          <w:p>
            <w:pPr>
              <w:pStyle w:val="0"/>
              <w:jc w:val="center"/>
            </w:pPr>
            <w:r>
              <w:rPr>
                <w:sz w:val="20"/>
              </w:rPr>
              <w:t xml:space="preserve">350,0</w:t>
            </w:r>
          </w:p>
        </w:tc>
        <w:tc>
          <w:tcPr>
            <w:tcW w:w="1361" w:type="dxa"/>
          </w:tcPr>
          <w:p>
            <w:pPr>
              <w:pStyle w:val="0"/>
              <w:jc w:val="center"/>
            </w:pPr>
            <w:r>
              <w:rPr>
                <w:sz w:val="20"/>
              </w:rPr>
              <w:t xml:space="preserve">360,4</w:t>
            </w:r>
          </w:p>
        </w:tc>
        <w:tc>
          <w:tcPr>
            <w:tcW w:w="1361" w:type="dxa"/>
          </w:tcPr>
          <w:p>
            <w:pPr>
              <w:pStyle w:val="0"/>
              <w:jc w:val="center"/>
            </w:pPr>
            <w:r>
              <w:rPr>
                <w:sz w:val="20"/>
              </w:rPr>
              <w:t xml:space="preserve">365,0</w:t>
            </w:r>
          </w:p>
        </w:tc>
        <w:tc>
          <w:tcPr>
            <w:tcW w:w="1304" w:type="dxa"/>
          </w:tcPr>
          <w:p>
            <w:pPr>
              <w:pStyle w:val="0"/>
              <w:jc w:val="center"/>
            </w:pPr>
            <w:r>
              <w:rPr>
                <w:sz w:val="20"/>
              </w:rPr>
              <w:t xml:space="preserve">369,5</w:t>
            </w:r>
          </w:p>
        </w:tc>
        <w:tc>
          <w:tcPr>
            <w:tcW w:w="1361" w:type="dxa"/>
          </w:tcPr>
          <w:p>
            <w:pPr>
              <w:pStyle w:val="0"/>
              <w:jc w:val="center"/>
            </w:pPr>
            <w:r>
              <w:rPr>
                <w:sz w:val="20"/>
              </w:rPr>
              <w:t xml:space="preserve">374,2</w:t>
            </w:r>
          </w:p>
        </w:tc>
        <w:tc>
          <w:tcPr>
            <w:tcW w:w="1417" w:type="dxa"/>
          </w:tcPr>
          <w:p>
            <w:pPr>
              <w:pStyle w:val="0"/>
              <w:jc w:val="center"/>
            </w:pPr>
            <w:r>
              <w:rPr>
                <w:sz w:val="20"/>
              </w:rPr>
              <w:t xml:space="preserve">379,4</w:t>
            </w:r>
          </w:p>
        </w:tc>
        <w:tc>
          <w:tcPr>
            <w:tcW w:w="1474" w:type="dxa"/>
          </w:tcPr>
          <w:p>
            <w:pPr>
              <w:pStyle w:val="0"/>
              <w:jc w:val="center"/>
            </w:pPr>
            <w:r>
              <w:rPr>
                <w:sz w:val="20"/>
              </w:rPr>
              <w:t xml:space="preserve">3248,5</w:t>
            </w:r>
          </w:p>
        </w:tc>
      </w:tr>
      <w:tr>
        <w:tc>
          <w:tcPr>
            <w:tcW w:w="680" w:type="dxa"/>
          </w:tcPr>
          <w:p>
            <w:pPr>
              <w:pStyle w:val="0"/>
              <w:jc w:val="center"/>
            </w:pPr>
            <w:r>
              <w:rPr>
                <w:sz w:val="20"/>
              </w:rPr>
              <w:t xml:space="preserve">246</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680" w:type="dxa"/>
          </w:tcPr>
          <w:p>
            <w:pPr>
              <w:pStyle w:val="0"/>
              <w:jc w:val="center"/>
            </w:pPr>
            <w:r>
              <w:rPr>
                <w:sz w:val="20"/>
              </w:rPr>
              <w:t xml:space="preserve">247</w:t>
            </w:r>
          </w:p>
        </w:tc>
        <w:tc>
          <w:tcPr>
            <w:gridSpan w:val="16"/>
            <w:tcW w:w="21997" w:type="dxa"/>
          </w:tcPr>
          <w:p>
            <w:pPr>
              <w:pStyle w:val="0"/>
            </w:pPr>
            <w:r>
              <w:rPr>
                <w:sz w:val="20"/>
              </w:rPr>
              <w:t xml:space="preserve">5.3. Основное мероприятие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w:t>
            </w:r>
          </w:p>
        </w:tc>
      </w:tr>
      <w:tr>
        <w:tc>
          <w:tcPr>
            <w:tcW w:w="680" w:type="dxa"/>
          </w:tcPr>
          <w:p>
            <w:pPr>
              <w:pStyle w:val="0"/>
              <w:jc w:val="center"/>
            </w:pPr>
            <w:r>
              <w:rPr>
                <w:sz w:val="20"/>
              </w:rPr>
              <w:t xml:space="preserve">248</w:t>
            </w:r>
          </w:p>
        </w:tc>
        <w:tc>
          <w:tcPr>
            <w:tcW w:w="2268" w:type="dxa"/>
          </w:tcPr>
          <w:p>
            <w:pPr>
              <w:pStyle w:val="0"/>
            </w:pPr>
            <w:r>
              <w:rPr>
                <w:sz w:val="20"/>
              </w:rPr>
              <w:t xml:space="preserve">Показатель 5.3.1. Доля специалистов в Калининградской области, обеспечивающих оказание реабилитационных и (или) абилитационных услуг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Калининградской области (в год)</w:t>
            </w:r>
          </w:p>
        </w:tc>
        <w:tc>
          <w:tcPr>
            <w:tcW w:w="964" w:type="dxa"/>
          </w:tcPr>
          <w:p>
            <w:pPr>
              <w:pStyle w:val="0"/>
              <w:jc w:val="center"/>
            </w:pPr>
            <w:r>
              <w:rPr>
                <w:sz w:val="20"/>
              </w:rPr>
              <w:t xml:space="preserve">%</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28</w:t>
            </w:r>
          </w:p>
        </w:tc>
        <w:tc>
          <w:tcPr>
            <w:tcW w:w="1417" w:type="dxa"/>
          </w:tcPr>
          <w:p>
            <w:pPr>
              <w:pStyle w:val="0"/>
              <w:jc w:val="center"/>
            </w:pPr>
            <w:r>
              <w:rPr>
                <w:sz w:val="20"/>
              </w:rPr>
              <w:t xml:space="preserve">35</w:t>
            </w:r>
          </w:p>
        </w:tc>
        <w:tc>
          <w:tcPr>
            <w:tcW w:w="1417" w:type="dxa"/>
          </w:tcPr>
          <w:p>
            <w:pPr>
              <w:pStyle w:val="0"/>
              <w:jc w:val="center"/>
            </w:pPr>
            <w:r>
              <w:rPr>
                <w:sz w:val="20"/>
              </w:rPr>
              <w:t xml:space="preserve">45</w:t>
            </w:r>
          </w:p>
        </w:tc>
        <w:tc>
          <w:tcPr>
            <w:tcW w:w="1417" w:type="dxa"/>
          </w:tcPr>
          <w:p>
            <w:pPr>
              <w:pStyle w:val="0"/>
              <w:jc w:val="center"/>
            </w:pPr>
            <w:r>
              <w:rPr>
                <w:sz w:val="20"/>
              </w:rPr>
              <w:t xml:space="preserve">50</w:t>
            </w:r>
          </w:p>
        </w:tc>
        <w:tc>
          <w:tcPr>
            <w:tcW w:w="1417" w:type="dxa"/>
          </w:tcPr>
          <w:p>
            <w:pPr>
              <w:pStyle w:val="0"/>
              <w:jc w:val="center"/>
            </w:pPr>
            <w:r>
              <w:rPr>
                <w:sz w:val="20"/>
              </w:rPr>
              <w:t xml:space="preserve">51</w:t>
            </w:r>
          </w:p>
        </w:tc>
        <w:tc>
          <w:tcPr>
            <w:tcW w:w="1361" w:type="dxa"/>
          </w:tcPr>
          <w:p>
            <w:pPr>
              <w:pStyle w:val="0"/>
              <w:jc w:val="center"/>
            </w:pPr>
            <w:r>
              <w:rPr>
                <w:sz w:val="20"/>
              </w:rPr>
              <w:t xml:space="preserve">52</w:t>
            </w:r>
          </w:p>
        </w:tc>
        <w:tc>
          <w:tcPr>
            <w:tcW w:w="1361" w:type="dxa"/>
          </w:tcPr>
          <w:p>
            <w:pPr>
              <w:pStyle w:val="0"/>
              <w:jc w:val="center"/>
            </w:pPr>
            <w:r>
              <w:rPr>
                <w:sz w:val="20"/>
              </w:rPr>
              <w:t xml:space="preserve">53</w:t>
            </w:r>
          </w:p>
        </w:tc>
        <w:tc>
          <w:tcPr>
            <w:tcW w:w="1304" w:type="dxa"/>
          </w:tcPr>
          <w:p>
            <w:pPr>
              <w:pStyle w:val="0"/>
              <w:jc w:val="center"/>
            </w:pPr>
            <w:r>
              <w:rPr>
                <w:sz w:val="20"/>
              </w:rPr>
              <w:t xml:space="preserve">54</w:t>
            </w:r>
          </w:p>
        </w:tc>
        <w:tc>
          <w:tcPr>
            <w:tcW w:w="1361" w:type="dxa"/>
          </w:tcPr>
          <w:p>
            <w:pPr>
              <w:pStyle w:val="0"/>
              <w:jc w:val="center"/>
            </w:pPr>
            <w:r>
              <w:rPr>
                <w:sz w:val="20"/>
              </w:rPr>
              <w:t xml:space="preserve">55</w:t>
            </w:r>
          </w:p>
        </w:tc>
        <w:tc>
          <w:tcPr>
            <w:tcW w:w="1417" w:type="dxa"/>
          </w:tcPr>
          <w:p>
            <w:pPr>
              <w:pStyle w:val="0"/>
              <w:jc w:val="center"/>
            </w:pPr>
            <w:r>
              <w:rPr>
                <w:sz w:val="20"/>
              </w:rPr>
              <w:t xml:space="preserve">56</w:t>
            </w:r>
          </w:p>
        </w:tc>
        <w:tc>
          <w:tcPr>
            <w:tcW w:w="1474" w:type="dxa"/>
          </w:tcPr>
          <w:p>
            <w:pPr>
              <w:pStyle w:val="0"/>
              <w:jc w:val="center"/>
            </w:pPr>
            <w:r>
              <w:rPr>
                <w:sz w:val="20"/>
              </w:rPr>
              <w:t xml:space="preserve">-</w:t>
            </w:r>
          </w:p>
        </w:tc>
      </w:tr>
      <w:tr>
        <w:tc>
          <w:tcPr>
            <w:tcW w:w="680" w:type="dxa"/>
          </w:tcPr>
          <w:p>
            <w:pPr>
              <w:pStyle w:val="0"/>
              <w:jc w:val="center"/>
            </w:pPr>
            <w:r>
              <w:rPr>
                <w:sz w:val="20"/>
              </w:rPr>
              <w:t xml:space="preserve">249</w:t>
            </w:r>
          </w:p>
        </w:tc>
        <w:tc>
          <w:tcPr>
            <w:tcW w:w="2268"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680" w:type="dxa"/>
          </w:tcPr>
          <w:p>
            <w:pPr>
              <w:pStyle w:val="0"/>
              <w:jc w:val="center"/>
            </w:pPr>
            <w:r>
              <w:rPr>
                <w:sz w:val="20"/>
              </w:rPr>
              <w:t xml:space="preserve">250</w:t>
            </w:r>
          </w:p>
        </w:tc>
        <w:tc>
          <w:tcPr>
            <w:gridSpan w:val="16"/>
            <w:tcW w:w="21997" w:type="dxa"/>
          </w:tcPr>
          <w:p>
            <w:pPr>
              <w:pStyle w:val="0"/>
            </w:pPr>
            <w:r>
              <w:rPr>
                <w:sz w:val="20"/>
              </w:rPr>
              <w:t xml:space="preserve">в том числе в разрезе ГРБС:</w:t>
            </w:r>
          </w:p>
        </w:tc>
      </w:tr>
      <w:tr>
        <w:tc>
          <w:tcPr>
            <w:tcW w:w="680" w:type="dxa"/>
          </w:tcPr>
          <w:p>
            <w:pPr>
              <w:pStyle w:val="0"/>
              <w:jc w:val="center"/>
            </w:pPr>
            <w:r>
              <w:rPr>
                <w:sz w:val="20"/>
              </w:rPr>
              <w:t xml:space="preserve">251</w:t>
            </w:r>
          </w:p>
        </w:tc>
        <w:tc>
          <w:tcPr>
            <w:tcW w:w="2268" w:type="dxa"/>
          </w:tcPr>
          <w:p>
            <w:pPr>
              <w:pStyle w:val="0"/>
            </w:pPr>
            <w:r>
              <w:rPr>
                <w:sz w:val="20"/>
              </w:rPr>
              <w:t xml:space="preserve">Министерство социальной политики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03503</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680" w:type="dxa"/>
          </w:tcPr>
          <w:p>
            <w:pPr>
              <w:pStyle w:val="0"/>
              <w:jc w:val="center"/>
            </w:pPr>
            <w:r>
              <w:rPr>
                <w:sz w:val="20"/>
              </w:rPr>
              <w:t xml:space="preserve">252</w:t>
            </w:r>
          </w:p>
        </w:tc>
        <w:tc>
          <w:tcPr>
            <w:tcW w:w="2268" w:type="dxa"/>
          </w:tcPr>
          <w:p>
            <w:pPr>
              <w:pStyle w:val="0"/>
            </w:pPr>
            <w:r>
              <w:rPr>
                <w:sz w:val="20"/>
              </w:rPr>
              <w:t xml:space="preserve">Финансирование за счет всех источников, в том числе:</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03503</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680" w:type="dxa"/>
          </w:tcPr>
          <w:p>
            <w:pPr>
              <w:pStyle w:val="0"/>
              <w:jc w:val="center"/>
            </w:pPr>
            <w:r>
              <w:rPr>
                <w:sz w:val="20"/>
              </w:rPr>
              <w:t xml:space="preserve">253</w:t>
            </w:r>
          </w:p>
        </w:tc>
        <w:tc>
          <w:tcPr>
            <w:tcW w:w="2268" w:type="dxa"/>
          </w:tcPr>
          <w:p>
            <w:pPr>
              <w:pStyle w:val="0"/>
            </w:pPr>
            <w:r>
              <w:rPr>
                <w:sz w:val="20"/>
              </w:rPr>
              <w:t xml:space="preserve">за счет средств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03503</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680" w:type="dxa"/>
          </w:tcPr>
          <w:p>
            <w:pPr>
              <w:pStyle w:val="0"/>
              <w:jc w:val="center"/>
            </w:pPr>
            <w:r>
              <w:rPr>
                <w:sz w:val="20"/>
              </w:rPr>
              <w:t xml:space="preserve">254</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680" w:type="dxa"/>
          </w:tcPr>
          <w:p>
            <w:pPr>
              <w:pStyle w:val="0"/>
              <w:jc w:val="center"/>
            </w:pPr>
            <w:r>
              <w:rPr>
                <w:sz w:val="20"/>
              </w:rPr>
              <w:t xml:space="preserve">255</w:t>
            </w:r>
          </w:p>
        </w:tc>
        <w:tc>
          <w:tcPr>
            <w:gridSpan w:val="16"/>
            <w:tcW w:w="21997" w:type="dxa"/>
          </w:tcPr>
          <w:p>
            <w:pPr>
              <w:pStyle w:val="0"/>
            </w:pPr>
            <w:r>
              <w:rPr>
                <w:sz w:val="20"/>
              </w:rPr>
              <w:t xml:space="preserve">5.4. 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w:t>
            </w:r>
          </w:p>
        </w:tc>
      </w:tr>
      <w:tr>
        <w:tc>
          <w:tcPr>
            <w:tcW w:w="680" w:type="dxa"/>
          </w:tcPr>
          <w:p>
            <w:pPr>
              <w:pStyle w:val="0"/>
              <w:jc w:val="center"/>
            </w:pPr>
            <w:r>
              <w:rPr>
                <w:sz w:val="20"/>
              </w:rPr>
              <w:t xml:space="preserve">256</w:t>
            </w:r>
          </w:p>
        </w:tc>
        <w:tc>
          <w:tcPr>
            <w:tcW w:w="2268" w:type="dxa"/>
          </w:tcPr>
          <w:p>
            <w:pPr>
              <w:pStyle w:val="0"/>
            </w:pPr>
            <w:r>
              <w:rPr>
                <w:sz w:val="20"/>
              </w:rPr>
              <w:t xml:space="preserve">Показатель 5.4.1. Численность инвалидов, получающих услуги в рамках сопровождаемого проживания (в год)</w:t>
            </w:r>
          </w:p>
        </w:tc>
        <w:tc>
          <w:tcPr>
            <w:tcW w:w="964" w:type="dxa"/>
          </w:tcPr>
          <w:p>
            <w:pPr>
              <w:pStyle w:val="0"/>
              <w:jc w:val="center"/>
            </w:pPr>
            <w:r>
              <w:rPr>
                <w:sz w:val="20"/>
              </w:rPr>
              <w:t xml:space="preserve">Чел.</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210</w:t>
            </w:r>
          </w:p>
        </w:tc>
        <w:tc>
          <w:tcPr>
            <w:tcW w:w="1417" w:type="dxa"/>
          </w:tcPr>
          <w:p>
            <w:pPr>
              <w:pStyle w:val="0"/>
              <w:jc w:val="center"/>
            </w:pPr>
            <w:r>
              <w:rPr>
                <w:sz w:val="20"/>
              </w:rPr>
              <w:t xml:space="preserve">225</w:t>
            </w:r>
          </w:p>
        </w:tc>
        <w:tc>
          <w:tcPr>
            <w:tcW w:w="1417" w:type="dxa"/>
          </w:tcPr>
          <w:p>
            <w:pPr>
              <w:pStyle w:val="0"/>
              <w:jc w:val="center"/>
            </w:pPr>
            <w:r>
              <w:rPr>
                <w:sz w:val="20"/>
              </w:rPr>
              <w:t xml:space="preserve">275</w:t>
            </w:r>
          </w:p>
        </w:tc>
        <w:tc>
          <w:tcPr>
            <w:tcW w:w="1417" w:type="dxa"/>
          </w:tcPr>
          <w:p>
            <w:pPr>
              <w:pStyle w:val="0"/>
              <w:jc w:val="center"/>
            </w:pPr>
            <w:r>
              <w:rPr>
                <w:sz w:val="20"/>
              </w:rPr>
              <w:t xml:space="preserve">280</w:t>
            </w:r>
          </w:p>
        </w:tc>
        <w:tc>
          <w:tcPr>
            <w:tcW w:w="1417" w:type="dxa"/>
          </w:tcPr>
          <w:p>
            <w:pPr>
              <w:pStyle w:val="0"/>
              <w:jc w:val="center"/>
            </w:pPr>
            <w:r>
              <w:rPr>
                <w:sz w:val="20"/>
              </w:rPr>
              <w:t xml:space="preserve">285</w:t>
            </w:r>
          </w:p>
        </w:tc>
        <w:tc>
          <w:tcPr>
            <w:tcW w:w="1361" w:type="dxa"/>
          </w:tcPr>
          <w:p>
            <w:pPr>
              <w:pStyle w:val="0"/>
              <w:jc w:val="center"/>
            </w:pPr>
            <w:r>
              <w:rPr>
                <w:sz w:val="20"/>
              </w:rPr>
              <w:t xml:space="preserve">290</w:t>
            </w:r>
          </w:p>
        </w:tc>
        <w:tc>
          <w:tcPr>
            <w:tcW w:w="1361" w:type="dxa"/>
          </w:tcPr>
          <w:p>
            <w:pPr>
              <w:pStyle w:val="0"/>
              <w:jc w:val="center"/>
            </w:pPr>
            <w:r>
              <w:rPr>
                <w:sz w:val="20"/>
              </w:rPr>
              <w:t xml:space="preserve">300</w:t>
            </w:r>
          </w:p>
        </w:tc>
        <w:tc>
          <w:tcPr>
            <w:tcW w:w="1304" w:type="dxa"/>
          </w:tcPr>
          <w:p>
            <w:pPr>
              <w:pStyle w:val="0"/>
              <w:jc w:val="center"/>
            </w:pPr>
            <w:r>
              <w:rPr>
                <w:sz w:val="20"/>
              </w:rPr>
              <w:t xml:space="preserve">300</w:t>
            </w:r>
          </w:p>
        </w:tc>
        <w:tc>
          <w:tcPr>
            <w:tcW w:w="1361" w:type="dxa"/>
          </w:tcPr>
          <w:p>
            <w:pPr>
              <w:pStyle w:val="0"/>
              <w:jc w:val="center"/>
            </w:pPr>
            <w:r>
              <w:rPr>
                <w:sz w:val="20"/>
              </w:rPr>
              <w:t xml:space="preserve">300</w:t>
            </w:r>
          </w:p>
        </w:tc>
        <w:tc>
          <w:tcPr>
            <w:tcW w:w="1417" w:type="dxa"/>
          </w:tcPr>
          <w:p>
            <w:pPr>
              <w:pStyle w:val="0"/>
              <w:jc w:val="center"/>
            </w:pPr>
            <w:r>
              <w:rPr>
                <w:sz w:val="20"/>
              </w:rPr>
              <w:t xml:space="preserve">300</w:t>
            </w:r>
          </w:p>
        </w:tc>
        <w:tc>
          <w:tcPr>
            <w:tcW w:w="1474" w:type="dxa"/>
          </w:tcPr>
          <w:p>
            <w:pPr>
              <w:pStyle w:val="0"/>
              <w:jc w:val="center"/>
            </w:pPr>
            <w:r>
              <w:rPr>
                <w:sz w:val="20"/>
              </w:rPr>
              <w:t xml:space="preserve">-</w:t>
            </w:r>
          </w:p>
        </w:tc>
      </w:tr>
      <w:tr>
        <w:tc>
          <w:tcPr>
            <w:tcW w:w="680" w:type="dxa"/>
          </w:tcPr>
          <w:p>
            <w:pPr>
              <w:pStyle w:val="0"/>
              <w:jc w:val="center"/>
            </w:pPr>
            <w:r>
              <w:rPr>
                <w:sz w:val="20"/>
              </w:rPr>
              <w:t xml:space="preserve">257</w:t>
            </w:r>
          </w:p>
        </w:tc>
        <w:tc>
          <w:tcPr>
            <w:tcW w:w="2268" w:type="dxa"/>
          </w:tcPr>
          <w:p>
            <w:pPr>
              <w:pStyle w:val="0"/>
            </w:pPr>
            <w:r>
              <w:rPr>
                <w:sz w:val="20"/>
              </w:rPr>
              <w:t xml:space="preserve">Показатель 5.4.2. Удельный вес семей с детьми-инвалидами, получившими реабилитационные услуги в специализированных учреждениях для детей с ограниченными возможностями</w:t>
            </w:r>
          </w:p>
        </w:tc>
        <w:tc>
          <w:tcPr>
            <w:tcW w:w="964" w:type="dxa"/>
          </w:tcPr>
          <w:p>
            <w:pPr>
              <w:pStyle w:val="0"/>
              <w:jc w:val="center"/>
            </w:pPr>
            <w:r>
              <w:rPr>
                <w:sz w:val="20"/>
              </w:rPr>
              <w:t xml:space="preserve">%</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70,4</w:t>
            </w:r>
          </w:p>
        </w:tc>
        <w:tc>
          <w:tcPr>
            <w:tcW w:w="1417" w:type="dxa"/>
          </w:tcPr>
          <w:p>
            <w:pPr>
              <w:pStyle w:val="0"/>
              <w:jc w:val="center"/>
            </w:pPr>
            <w:r>
              <w:rPr>
                <w:sz w:val="20"/>
              </w:rPr>
              <w:t xml:space="preserve">70,5</w:t>
            </w:r>
          </w:p>
        </w:tc>
        <w:tc>
          <w:tcPr>
            <w:tcW w:w="1417" w:type="dxa"/>
          </w:tcPr>
          <w:p>
            <w:pPr>
              <w:pStyle w:val="0"/>
              <w:jc w:val="center"/>
            </w:pPr>
            <w:r>
              <w:rPr>
                <w:sz w:val="20"/>
              </w:rPr>
              <w:t xml:space="preserve">70,5</w:t>
            </w:r>
          </w:p>
        </w:tc>
        <w:tc>
          <w:tcPr>
            <w:tcW w:w="1417" w:type="dxa"/>
          </w:tcPr>
          <w:p>
            <w:pPr>
              <w:pStyle w:val="0"/>
              <w:jc w:val="center"/>
            </w:pPr>
            <w:r>
              <w:rPr>
                <w:sz w:val="20"/>
              </w:rPr>
              <w:t xml:space="preserve">70,65</w:t>
            </w:r>
          </w:p>
        </w:tc>
        <w:tc>
          <w:tcPr>
            <w:tcW w:w="1417" w:type="dxa"/>
          </w:tcPr>
          <w:p>
            <w:pPr>
              <w:pStyle w:val="0"/>
              <w:jc w:val="center"/>
            </w:pPr>
            <w:r>
              <w:rPr>
                <w:sz w:val="20"/>
              </w:rPr>
              <w:t xml:space="preserve">70,7</w:t>
            </w:r>
          </w:p>
        </w:tc>
        <w:tc>
          <w:tcPr>
            <w:tcW w:w="1361" w:type="dxa"/>
          </w:tcPr>
          <w:p>
            <w:pPr>
              <w:pStyle w:val="0"/>
              <w:jc w:val="center"/>
            </w:pPr>
            <w:r>
              <w:rPr>
                <w:sz w:val="20"/>
              </w:rPr>
              <w:t xml:space="preserve">70,71</w:t>
            </w:r>
          </w:p>
        </w:tc>
        <w:tc>
          <w:tcPr>
            <w:tcW w:w="1361" w:type="dxa"/>
          </w:tcPr>
          <w:p>
            <w:pPr>
              <w:pStyle w:val="0"/>
              <w:jc w:val="center"/>
            </w:pPr>
            <w:r>
              <w:rPr>
                <w:sz w:val="20"/>
              </w:rPr>
              <w:t xml:space="preserve">70,72</w:t>
            </w:r>
          </w:p>
        </w:tc>
        <w:tc>
          <w:tcPr>
            <w:tcW w:w="1304" w:type="dxa"/>
          </w:tcPr>
          <w:p>
            <w:pPr>
              <w:pStyle w:val="0"/>
              <w:jc w:val="center"/>
            </w:pPr>
            <w:r>
              <w:rPr>
                <w:sz w:val="20"/>
              </w:rPr>
              <w:t xml:space="preserve">70,73</w:t>
            </w:r>
          </w:p>
        </w:tc>
        <w:tc>
          <w:tcPr>
            <w:tcW w:w="1361" w:type="dxa"/>
          </w:tcPr>
          <w:p>
            <w:pPr>
              <w:pStyle w:val="0"/>
              <w:jc w:val="center"/>
            </w:pPr>
            <w:r>
              <w:rPr>
                <w:sz w:val="20"/>
              </w:rPr>
              <w:t xml:space="preserve">70,74</w:t>
            </w:r>
          </w:p>
        </w:tc>
        <w:tc>
          <w:tcPr>
            <w:tcW w:w="1417" w:type="dxa"/>
          </w:tcPr>
          <w:p>
            <w:pPr>
              <w:pStyle w:val="0"/>
              <w:jc w:val="center"/>
            </w:pPr>
            <w:r>
              <w:rPr>
                <w:sz w:val="20"/>
              </w:rPr>
              <w:t xml:space="preserve">70,75</w:t>
            </w:r>
          </w:p>
        </w:tc>
        <w:tc>
          <w:tcPr>
            <w:tcW w:w="1474" w:type="dxa"/>
          </w:tcPr>
          <w:p>
            <w:pPr>
              <w:pStyle w:val="0"/>
              <w:jc w:val="center"/>
            </w:pPr>
            <w:r>
              <w:rPr>
                <w:sz w:val="20"/>
              </w:rPr>
              <w:t xml:space="preserve">-</w:t>
            </w:r>
          </w:p>
        </w:tc>
      </w:tr>
      <w:tr>
        <w:tc>
          <w:tcPr>
            <w:tcW w:w="680" w:type="dxa"/>
          </w:tcPr>
          <w:p>
            <w:pPr>
              <w:pStyle w:val="0"/>
              <w:jc w:val="center"/>
            </w:pPr>
            <w:r>
              <w:rPr>
                <w:sz w:val="20"/>
              </w:rPr>
              <w:t xml:space="preserve">258</w:t>
            </w:r>
          </w:p>
        </w:tc>
        <w:tc>
          <w:tcPr>
            <w:tcW w:w="2268" w:type="dxa"/>
          </w:tcPr>
          <w:p>
            <w:pPr>
              <w:pStyle w:val="0"/>
            </w:pPr>
            <w:r>
              <w:rPr>
                <w:sz w:val="20"/>
              </w:rPr>
              <w:t xml:space="preserve">Показатель 5.4.3. Доля детей, получивших услуги ранней помощи, в общем количестве детей в Калининградской области, нуждающихся в получении таких услуг (в год)</w:t>
            </w:r>
          </w:p>
        </w:tc>
        <w:tc>
          <w:tcPr>
            <w:tcW w:w="964" w:type="dxa"/>
          </w:tcPr>
          <w:p>
            <w:pPr>
              <w:pStyle w:val="0"/>
              <w:jc w:val="center"/>
            </w:pPr>
            <w:r>
              <w:rPr>
                <w:sz w:val="20"/>
              </w:rPr>
              <w:t xml:space="preserve">%</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57</w:t>
            </w:r>
          </w:p>
        </w:tc>
        <w:tc>
          <w:tcPr>
            <w:tcW w:w="1417" w:type="dxa"/>
          </w:tcPr>
          <w:p>
            <w:pPr>
              <w:pStyle w:val="0"/>
              <w:jc w:val="center"/>
            </w:pPr>
            <w:r>
              <w:rPr>
                <w:sz w:val="20"/>
              </w:rPr>
              <w:t xml:space="preserve">60</w:t>
            </w:r>
          </w:p>
        </w:tc>
        <w:tc>
          <w:tcPr>
            <w:tcW w:w="1417" w:type="dxa"/>
          </w:tcPr>
          <w:p>
            <w:pPr>
              <w:pStyle w:val="0"/>
              <w:jc w:val="center"/>
            </w:pPr>
            <w:r>
              <w:rPr>
                <w:sz w:val="20"/>
              </w:rPr>
              <w:t xml:space="preserve">62</w:t>
            </w:r>
          </w:p>
        </w:tc>
        <w:tc>
          <w:tcPr>
            <w:tcW w:w="1417" w:type="dxa"/>
          </w:tcPr>
          <w:p>
            <w:pPr>
              <w:pStyle w:val="0"/>
              <w:jc w:val="center"/>
            </w:pPr>
            <w:r>
              <w:rPr>
                <w:sz w:val="20"/>
              </w:rPr>
              <w:t xml:space="preserve">70</w:t>
            </w:r>
          </w:p>
        </w:tc>
        <w:tc>
          <w:tcPr>
            <w:tcW w:w="1417" w:type="dxa"/>
          </w:tcPr>
          <w:p>
            <w:pPr>
              <w:pStyle w:val="0"/>
              <w:jc w:val="center"/>
            </w:pPr>
            <w:r>
              <w:rPr>
                <w:sz w:val="20"/>
              </w:rPr>
              <w:t xml:space="preserve">72</w:t>
            </w:r>
          </w:p>
        </w:tc>
        <w:tc>
          <w:tcPr>
            <w:tcW w:w="1361" w:type="dxa"/>
          </w:tcPr>
          <w:p>
            <w:pPr>
              <w:pStyle w:val="0"/>
              <w:jc w:val="center"/>
            </w:pPr>
            <w:r>
              <w:rPr>
                <w:sz w:val="20"/>
              </w:rPr>
              <w:t xml:space="preserve">75</w:t>
            </w:r>
          </w:p>
        </w:tc>
        <w:tc>
          <w:tcPr>
            <w:tcW w:w="1361" w:type="dxa"/>
          </w:tcPr>
          <w:p>
            <w:pPr>
              <w:pStyle w:val="0"/>
              <w:jc w:val="center"/>
            </w:pPr>
            <w:r>
              <w:rPr>
                <w:sz w:val="20"/>
              </w:rPr>
              <w:t xml:space="preserve">78</w:t>
            </w:r>
          </w:p>
        </w:tc>
        <w:tc>
          <w:tcPr>
            <w:tcW w:w="1304" w:type="dxa"/>
          </w:tcPr>
          <w:p>
            <w:pPr>
              <w:pStyle w:val="0"/>
              <w:jc w:val="center"/>
            </w:pPr>
            <w:r>
              <w:rPr>
                <w:sz w:val="20"/>
              </w:rPr>
              <w:t xml:space="preserve">80</w:t>
            </w:r>
          </w:p>
        </w:tc>
        <w:tc>
          <w:tcPr>
            <w:tcW w:w="1361" w:type="dxa"/>
          </w:tcPr>
          <w:p>
            <w:pPr>
              <w:pStyle w:val="0"/>
              <w:jc w:val="center"/>
            </w:pPr>
            <w:r>
              <w:rPr>
                <w:sz w:val="20"/>
              </w:rPr>
              <w:t xml:space="preserve">81</w:t>
            </w:r>
          </w:p>
        </w:tc>
        <w:tc>
          <w:tcPr>
            <w:tcW w:w="1417" w:type="dxa"/>
          </w:tcPr>
          <w:p>
            <w:pPr>
              <w:pStyle w:val="0"/>
              <w:jc w:val="center"/>
            </w:pPr>
            <w:r>
              <w:rPr>
                <w:sz w:val="20"/>
              </w:rPr>
              <w:t xml:space="preserve">82</w:t>
            </w:r>
          </w:p>
        </w:tc>
        <w:tc>
          <w:tcPr>
            <w:tcW w:w="1474" w:type="dxa"/>
          </w:tcPr>
          <w:p>
            <w:pPr>
              <w:pStyle w:val="0"/>
              <w:jc w:val="center"/>
            </w:pPr>
            <w:r>
              <w:rPr>
                <w:sz w:val="20"/>
              </w:rPr>
              <w:t xml:space="preserve">-</w:t>
            </w:r>
          </w:p>
        </w:tc>
      </w:tr>
      <w:tr>
        <w:tc>
          <w:tcPr>
            <w:tcW w:w="680" w:type="dxa"/>
          </w:tcPr>
          <w:p>
            <w:pPr>
              <w:pStyle w:val="0"/>
              <w:jc w:val="center"/>
            </w:pPr>
            <w:r>
              <w:rPr>
                <w:sz w:val="20"/>
              </w:rPr>
              <w:t xml:space="preserve">259</w:t>
            </w:r>
          </w:p>
        </w:tc>
        <w:tc>
          <w:tcPr>
            <w:tcW w:w="2268"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03504</w:t>
            </w:r>
          </w:p>
        </w:tc>
        <w:tc>
          <w:tcPr>
            <w:tcW w:w="1134" w:type="dxa"/>
          </w:tcPr>
          <w:p>
            <w:pPr>
              <w:pStyle w:val="0"/>
              <w:jc w:val="center"/>
            </w:pPr>
            <w:r>
              <w:rPr>
                <w:sz w:val="20"/>
              </w:rPr>
              <w:t xml:space="preserve">-</w:t>
            </w:r>
          </w:p>
        </w:tc>
        <w:tc>
          <w:tcPr>
            <w:tcW w:w="1417" w:type="dxa"/>
          </w:tcPr>
          <w:p>
            <w:pPr>
              <w:pStyle w:val="0"/>
              <w:jc w:val="center"/>
            </w:pPr>
            <w:r>
              <w:rPr>
                <w:sz w:val="20"/>
              </w:rPr>
              <w:t xml:space="preserve">4770,0</w:t>
            </w:r>
          </w:p>
        </w:tc>
        <w:tc>
          <w:tcPr>
            <w:tcW w:w="1417" w:type="dxa"/>
          </w:tcPr>
          <w:p>
            <w:pPr>
              <w:pStyle w:val="0"/>
              <w:jc w:val="center"/>
            </w:pPr>
            <w:r>
              <w:rPr>
                <w:sz w:val="20"/>
              </w:rPr>
              <w:t xml:space="preserve">4770,0</w:t>
            </w:r>
          </w:p>
        </w:tc>
        <w:tc>
          <w:tcPr>
            <w:tcW w:w="1417" w:type="dxa"/>
          </w:tcPr>
          <w:p>
            <w:pPr>
              <w:pStyle w:val="0"/>
              <w:jc w:val="center"/>
            </w:pPr>
            <w:r>
              <w:rPr>
                <w:sz w:val="20"/>
              </w:rPr>
              <w:t xml:space="preserve">18435,5</w:t>
            </w:r>
          </w:p>
        </w:tc>
        <w:tc>
          <w:tcPr>
            <w:tcW w:w="1417" w:type="dxa"/>
          </w:tcPr>
          <w:p>
            <w:pPr>
              <w:pStyle w:val="0"/>
              <w:jc w:val="center"/>
            </w:pPr>
            <w:r>
              <w:rPr>
                <w:sz w:val="20"/>
              </w:rPr>
              <w:t xml:space="preserve">4770,0</w:t>
            </w:r>
          </w:p>
        </w:tc>
        <w:tc>
          <w:tcPr>
            <w:tcW w:w="1361" w:type="dxa"/>
          </w:tcPr>
          <w:p>
            <w:pPr>
              <w:pStyle w:val="0"/>
              <w:jc w:val="center"/>
            </w:pPr>
            <w:r>
              <w:rPr>
                <w:sz w:val="20"/>
              </w:rPr>
              <w:t xml:space="preserve">12165,0</w:t>
            </w:r>
          </w:p>
        </w:tc>
        <w:tc>
          <w:tcPr>
            <w:tcW w:w="1361" w:type="dxa"/>
          </w:tcPr>
          <w:p>
            <w:pPr>
              <w:pStyle w:val="0"/>
              <w:jc w:val="center"/>
            </w:pPr>
            <w:r>
              <w:rPr>
                <w:sz w:val="20"/>
              </w:rPr>
              <w:t xml:space="preserve">12165,0</w:t>
            </w:r>
          </w:p>
        </w:tc>
        <w:tc>
          <w:tcPr>
            <w:tcW w:w="1304" w:type="dxa"/>
          </w:tcPr>
          <w:p>
            <w:pPr>
              <w:pStyle w:val="0"/>
              <w:jc w:val="center"/>
            </w:pPr>
            <w:r>
              <w:rPr>
                <w:sz w:val="20"/>
              </w:rPr>
              <w:t xml:space="preserve">12165,0</w:t>
            </w:r>
          </w:p>
        </w:tc>
        <w:tc>
          <w:tcPr>
            <w:tcW w:w="1361" w:type="dxa"/>
          </w:tcPr>
          <w:p>
            <w:pPr>
              <w:pStyle w:val="0"/>
              <w:jc w:val="center"/>
            </w:pPr>
            <w:r>
              <w:rPr>
                <w:sz w:val="20"/>
              </w:rPr>
              <w:t xml:space="preserve">12165,0</w:t>
            </w:r>
          </w:p>
        </w:tc>
        <w:tc>
          <w:tcPr>
            <w:tcW w:w="1417" w:type="dxa"/>
          </w:tcPr>
          <w:p>
            <w:pPr>
              <w:pStyle w:val="0"/>
              <w:jc w:val="center"/>
            </w:pPr>
            <w:r>
              <w:rPr>
                <w:sz w:val="20"/>
              </w:rPr>
              <w:t xml:space="preserve">12165,0</w:t>
            </w:r>
          </w:p>
        </w:tc>
        <w:tc>
          <w:tcPr>
            <w:tcW w:w="1474" w:type="dxa"/>
          </w:tcPr>
          <w:p>
            <w:pPr>
              <w:pStyle w:val="0"/>
              <w:jc w:val="center"/>
            </w:pPr>
            <w:r>
              <w:rPr>
                <w:sz w:val="20"/>
              </w:rPr>
              <w:t xml:space="preserve">93570,5</w:t>
            </w:r>
          </w:p>
        </w:tc>
      </w:tr>
      <w:tr>
        <w:tc>
          <w:tcPr>
            <w:tcW w:w="680" w:type="dxa"/>
          </w:tcPr>
          <w:p>
            <w:pPr>
              <w:pStyle w:val="0"/>
              <w:jc w:val="center"/>
            </w:pPr>
            <w:r>
              <w:rPr>
                <w:sz w:val="20"/>
              </w:rPr>
              <w:t xml:space="preserve">260</w:t>
            </w:r>
          </w:p>
        </w:tc>
        <w:tc>
          <w:tcPr>
            <w:gridSpan w:val="16"/>
            <w:tcW w:w="21997" w:type="dxa"/>
          </w:tcPr>
          <w:p>
            <w:pPr>
              <w:pStyle w:val="0"/>
            </w:pPr>
            <w:r>
              <w:rPr>
                <w:sz w:val="20"/>
              </w:rPr>
              <w:t xml:space="preserve">в том числе в разрезе ГРБС:</w:t>
            </w:r>
          </w:p>
        </w:tc>
      </w:tr>
      <w:tr>
        <w:tc>
          <w:tcPr>
            <w:tcW w:w="680" w:type="dxa"/>
          </w:tcPr>
          <w:p>
            <w:pPr>
              <w:pStyle w:val="0"/>
              <w:jc w:val="center"/>
            </w:pPr>
            <w:r>
              <w:rPr>
                <w:sz w:val="20"/>
              </w:rPr>
              <w:t xml:space="preserve">261</w:t>
            </w:r>
          </w:p>
        </w:tc>
        <w:tc>
          <w:tcPr>
            <w:tcW w:w="2268" w:type="dxa"/>
          </w:tcPr>
          <w:p>
            <w:pPr>
              <w:pStyle w:val="0"/>
            </w:pPr>
            <w:r>
              <w:rPr>
                <w:sz w:val="20"/>
              </w:rPr>
              <w:t xml:space="preserve">Министерство социальной политики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03504</w:t>
            </w:r>
          </w:p>
        </w:tc>
        <w:tc>
          <w:tcPr>
            <w:tcW w:w="1134" w:type="dxa"/>
          </w:tcPr>
          <w:p>
            <w:pPr>
              <w:pStyle w:val="0"/>
              <w:jc w:val="center"/>
            </w:pPr>
            <w:r>
              <w:rPr>
                <w:sz w:val="20"/>
              </w:rPr>
              <w:t xml:space="preserve">-</w:t>
            </w:r>
          </w:p>
        </w:tc>
        <w:tc>
          <w:tcPr>
            <w:tcW w:w="1417" w:type="dxa"/>
          </w:tcPr>
          <w:p>
            <w:pPr>
              <w:pStyle w:val="0"/>
              <w:jc w:val="center"/>
            </w:pPr>
            <w:r>
              <w:rPr>
                <w:sz w:val="20"/>
              </w:rPr>
              <w:t xml:space="preserve">4770,0</w:t>
            </w:r>
          </w:p>
        </w:tc>
        <w:tc>
          <w:tcPr>
            <w:tcW w:w="1417" w:type="dxa"/>
          </w:tcPr>
          <w:p>
            <w:pPr>
              <w:pStyle w:val="0"/>
              <w:jc w:val="center"/>
            </w:pPr>
            <w:r>
              <w:rPr>
                <w:sz w:val="20"/>
              </w:rPr>
              <w:t xml:space="preserve">4770,0</w:t>
            </w:r>
          </w:p>
        </w:tc>
        <w:tc>
          <w:tcPr>
            <w:tcW w:w="1417" w:type="dxa"/>
          </w:tcPr>
          <w:p>
            <w:pPr>
              <w:pStyle w:val="0"/>
              <w:jc w:val="center"/>
            </w:pPr>
            <w:r>
              <w:rPr>
                <w:sz w:val="20"/>
              </w:rPr>
              <w:t xml:space="preserve">18435,5</w:t>
            </w:r>
          </w:p>
        </w:tc>
        <w:tc>
          <w:tcPr>
            <w:tcW w:w="1417" w:type="dxa"/>
          </w:tcPr>
          <w:p>
            <w:pPr>
              <w:pStyle w:val="0"/>
              <w:jc w:val="center"/>
            </w:pPr>
            <w:r>
              <w:rPr>
                <w:sz w:val="20"/>
              </w:rPr>
              <w:t xml:space="preserve">4770,0</w:t>
            </w:r>
          </w:p>
        </w:tc>
        <w:tc>
          <w:tcPr>
            <w:tcW w:w="1361" w:type="dxa"/>
          </w:tcPr>
          <w:p>
            <w:pPr>
              <w:pStyle w:val="0"/>
              <w:jc w:val="center"/>
            </w:pPr>
            <w:r>
              <w:rPr>
                <w:sz w:val="20"/>
              </w:rPr>
              <w:t xml:space="preserve">12165,0</w:t>
            </w:r>
          </w:p>
        </w:tc>
        <w:tc>
          <w:tcPr>
            <w:tcW w:w="1361" w:type="dxa"/>
          </w:tcPr>
          <w:p>
            <w:pPr>
              <w:pStyle w:val="0"/>
              <w:jc w:val="center"/>
            </w:pPr>
            <w:r>
              <w:rPr>
                <w:sz w:val="20"/>
              </w:rPr>
              <w:t xml:space="preserve">12165,0</w:t>
            </w:r>
          </w:p>
        </w:tc>
        <w:tc>
          <w:tcPr>
            <w:tcW w:w="1304" w:type="dxa"/>
          </w:tcPr>
          <w:p>
            <w:pPr>
              <w:pStyle w:val="0"/>
              <w:jc w:val="center"/>
            </w:pPr>
            <w:r>
              <w:rPr>
                <w:sz w:val="20"/>
              </w:rPr>
              <w:t xml:space="preserve">12165,0</w:t>
            </w:r>
          </w:p>
        </w:tc>
        <w:tc>
          <w:tcPr>
            <w:tcW w:w="1361" w:type="dxa"/>
          </w:tcPr>
          <w:p>
            <w:pPr>
              <w:pStyle w:val="0"/>
              <w:jc w:val="center"/>
            </w:pPr>
            <w:r>
              <w:rPr>
                <w:sz w:val="20"/>
              </w:rPr>
              <w:t xml:space="preserve">12165,0</w:t>
            </w:r>
          </w:p>
        </w:tc>
        <w:tc>
          <w:tcPr>
            <w:tcW w:w="1417" w:type="dxa"/>
          </w:tcPr>
          <w:p>
            <w:pPr>
              <w:pStyle w:val="0"/>
              <w:jc w:val="center"/>
            </w:pPr>
            <w:r>
              <w:rPr>
                <w:sz w:val="20"/>
              </w:rPr>
              <w:t xml:space="preserve">12165,0</w:t>
            </w:r>
          </w:p>
        </w:tc>
        <w:tc>
          <w:tcPr>
            <w:tcW w:w="1474" w:type="dxa"/>
          </w:tcPr>
          <w:p>
            <w:pPr>
              <w:pStyle w:val="0"/>
              <w:jc w:val="center"/>
            </w:pPr>
            <w:r>
              <w:rPr>
                <w:sz w:val="20"/>
              </w:rPr>
              <w:t xml:space="preserve">93570,5</w:t>
            </w:r>
          </w:p>
        </w:tc>
      </w:tr>
      <w:tr>
        <w:tc>
          <w:tcPr>
            <w:tcW w:w="680" w:type="dxa"/>
          </w:tcPr>
          <w:p>
            <w:pPr>
              <w:pStyle w:val="0"/>
              <w:jc w:val="center"/>
            </w:pPr>
            <w:r>
              <w:rPr>
                <w:sz w:val="20"/>
              </w:rPr>
              <w:t xml:space="preserve">262</w:t>
            </w:r>
          </w:p>
        </w:tc>
        <w:tc>
          <w:tcPr>
            <w:tcW w:w="2268" w:type="dxa"/>
          </w:tcPr>
          <w:p>
            <w:pPr>
              <w:pStyle w:val="0"/>
            </w:pPr>
            <w:r>
              <w:rPr>
                <w:sz w:val="20"/>
              </w:rPr>
              <w:t xml:space="preserve">Финансирование за счет всех источников, в том числе:</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03504</w:t>
            </w:r>
          </w:p>
        </w:tc>
        <w:tc>
          <w:tcPr>
            <w:tcW w:w="1134" w:type="dxa"/>
          </w:tcPr>
          <w:p>
            <w:pPr>
              <w:pStyle w:val="0"/>
              <w:jc w:val="center"/>
            </w:pPr>
            <w:r>
              <w:rPr>
                <w:sz w:val="20"/>
              </w:rPr>
              <w:t xml:space="preserve">-</w:t>
            </w:r>
          </w:p>
        </w:tc>
        <w:tc>
          <w:tcPr>
            <w:tcW w:w="1417" w:type="dxa"/>
          </w:tcPr>
          <w:p>
            <w:pPr>
              <w:pStyle w:val="0"/>
              <w:jc w:val="center"/>
            </w:pPr>
            <w:r>
              <w:rPr>
                <w:sz w:val="20"/>
              </w:rPr>
              <w:t xml:space="preserve">4770,0</w:t>
            </w:r>
          </w:p>
        </w:tc>
        <w:tc>
          <w:tcPr>
            <w:tcW w:w="1417" w:type="dxa"/>
          </w:tcPr>
          <w:p>
            <w:pPr>
              <w:pStyle w:val="0"/>
              <w:jc w:val="center"/>
            </w:pPr>
            <w:r>
              <w:rPr>
                <w:sz w:val="20"/>
              </w:rPr>
              <w:t xml:space="preserve">4770,0</w:t>
            </w:r>
          </w:p>
        </w:tc>
        <w:tc>
          <w:tcPr>
            <w:tcW w:w="1417" w:type="dxa"/>
          </w:tcPr>
          <w:p>
            <w:pPr>
              <w:pStyle w:val="0"/>
              <w:jc w:val="center"/>
            </w:pPr>
            <w:r>
              <w:rPr>
                <w:sz w:val="20"/>
              </w:rPr>
              <w:t xml:space="preserve">18435,5</w:t>
            </w:r>
          </w:p>
        </w:tc>
        <w:tc>
          <w:tcPr>
            <w:tcW w:w="1417" w:type="dxa"/>
          </w:tcPr>
          <w:p>
            <w:pPr>
              <w:pStyle w:val="0"/>
              <w:jc w:val="center"/>
            </w:pPr>
            <w:r>
              <w:rPr>
                <w:sz w:val="20"/>
              </w:rPr>
              <w:t xml:space="preserve">4770,0</w:t>
            </w:r>
          </w:p>
        </w:tc>
        <w:tc>
          <w:tcPr>
            <w:tcW w:w="1361" w:type="dxa"/>
          </w:tcPr>
          <w:p>
            <w:pPr>
              <w:pStyle w:val="0"/>
              <w:jc w:val="center"/>
            </w:pPr>
            <w:r>
              <w:rPr>
                <w:sz w:val="20"/>
              </w:rPr>
              <w:t xml:space="preserve">12165,0</w:t>
            </w:r>
          </w:p>
        </w:tc>
        <w:tc>
          <w:tcPr>
            <w:tcW w:w="1361" w:type="dxa"/>
          </w:tcPr>
          <w:p>
            <w:pPr>
              <w:pStyle w:val="0"/>
              <w:jc w:val="center"/>
            </w:pPr>
            <w:r>
              <w:rPr>
                <w:sz w:val="20"/>
              </w:rPr>
              <w:t xml:space="preserve">12165,0</w:t>
            </w:r>
          </w:p>
        </w:tc>
        <w:tc>
          <w:tcPr>
            <w:tcW w:w="1304" w:type="dxa"/>
          </w:tcPr>
          <w:p>
            <w:pPr>
              <w:pStyle w:val="0"/>
              <w:jc w:val="center"/>
            </w:pPr>
            <w:r>
              <w:rPr>
                <w:sz w:val="20"/>
              </w:rPr>
              <w:t xml:space="preserve">12165,0</w:t>
            </w:r>
          </w:p>
        </w:tc>
        <w:tc>
          <w:tcPr>
            <w:tcW w:w="1361" w:type="dxa"/>
          </w:tcPr>
          <w:p>
            <w:pPr>
              <w:pStyle w:val="0"/>
              <w:jc w:val="center"/>
            </w:pPr>
            <w:r>
              <w:rPr>
                <w:sz w:val="20"/>
              </w:rPr>
              <w:t xml:space="preserve">12165,0</w:t>
            </w:r>
          </w:p>
        </w:tc>
        <w:tc>
          <w:tcPr>
            <w:tcW w:w="1417" w:type="dxa"/>
          </w:tcPr>
          <w:p>
            <w:pPr>
              <w:pStyle w:val="0"/>
              <w:jc w:val="center"/>
            </w:pPr>
            <w:r>
              <w:rPr>
                <w:sz w:val="20"/>
              </w:rPr>
              <w:t xml:space="preserve">12165,0</w:t>
            </w:r>
          </w:p>
        </w:tc>
        <w:tc>
          <w:tcPr>
            <w:tcW w:w="1474" w:type="dxa"/>
          </w:tcPr>
          <w:p>
            <w:pPr>
              <w:pStyle w:val="0"/>
              <w:jc w:val="center"/>
            </w:pPr>
            <w:r>
              <w:rPr>
                <w:sz w:val="20"/>
              </w:rPr>
              <w:t xml:space="preserve">93570,5</w:t>
            </w:r>
          </w:p>
        </w:tc>
      </w:tr>
      <w:tr>
        <w:tc>
          <w:tcPr>
            <w:tcW w:w="680" w:type="dxa"/>
          </w:tcPr>
          <w:p>
            <w:pPr>
              <w:pStyle w:val="0"/>
              <w:jc w:val="center"/>
            </w:pPr>
            <w:r>
              <w:rPr>
                <w:sz w:val="20"/>
              </w:rPr>
              <w:t xml:space="preserve">263</w:t>
            </w:r>
          </w:p>
        </w:tc>
        <w:tc>
          <w:tcPr>
            <w:tcW w:w="2268" w:type="dxa"/>
          </w:tcPr>
          <w:p>
            <w:pPr>
              <w:pStyle w:val="0"/>
            </w:pPr>
            <w:r>
              <w:rPr>
                <w:sz w:val="20"/>
              </w:rPr>
              <w:t xml:space="preserve">за счет средств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03504</w:t>
            </w:r>
          </w:p>
        </w:tc>
        <w:tc>
          <w:tcPr>
            <w:tcW w:w="1134" w:type="dxa"/>
          </w:tcPr>
          <w:p>
            <w:pPr>
              <w:pStyle w:val="0"/>
              <w:jc w:val="center"/>
            </w:pPr>
            <w:r>
              <w:rPr>
                <w:sz w:val="20"/>
              </w:rPr>
              <w:t xml:space="preserve">-</w:t>
            </w:r>
          </w:p>
        </w:tc>
        <w:tc>
          <w:tcPr>
            <w:tcW w:w="1417" w:type="dxa"/>
          </w:tcPr>
          <w:p>
            <w:pPr>
              <w:pStyle w:val="0"/>
              <w:jc w:val="center"/>
            </w:pPr>
            <w:r>
              <w:rPr>
                <w:sz w:val="20"/>
              </w:rPr>
              <w:t xml:space="preserve">4770,0</w:t>
            </w:r>
          </w:p>
        </w:tc>
        <w:tc>
          <w:tcPr>
            <w:tcW w:w="1417" w:type="dxa"/>
          </w:tcPr>
          <w:p>
            <w:pPr>
              <w:pStyle w:val="0"/>
              <w:jc w:val="center"/>
            </w:pPr>
            <w:r>
              <w:rPr>
                <w:sz w:val="20"/>
              </w:rPr>
              <w:t xml:space="preserve">4770,0</w:t>
            </w:r>
          </w:p>
        </w:tc>
        <w:tc>
          <w:tcPr>
            <w:tcW w:w="1417" w:type="dxa"/>
          </w:tcPr>
          <w:p>
            <w:pPr>
              <w:pStyle w:val="0"/>
              <w:jc w:val="center"/>
            </w:pPr>
            <w:r>
              <w:rPr>
                <w:sz w:val="20"/>
              </w:rPr>
              <w:t xml:space="preserve">6956,5</w:t>
            </w:r>
          </w:p>
        </w:tc>
        <w:tc>
          <w:tcPr>
            <w:tcW w:w="1417" w:type="dxa"/>
          </w:tcPr>
          <w:p>
            <w:pPr>
              <w:pStyle w:val="0"/>
              <w:jc w:val="center"/>
            </w:pPr>
            <w:r>
              <w:rPr>
                <w:sz w:val="20"/>
              </w:rPr>
              <w:t xml:space="preserve">4770,0</w:t>
            </w:r>
          </w:p>
        </w:tc>
        <w:tc>
          <w:tcPr>
            <w:tcW w:w="1361" w:type="dxa"/>
          </w:tcPr>
          <w:p>
            <w:pPr>
              <w:pStyle w:val="0"/>
              <w:jc w:val="center"/>
            </w:pPr>
            <w:r>
              <w:rPr>
                <w:sz w:val="20"/>
              </w:rPr>
              <w:t xml:space="preserve">12165,0</w:t>
            </w:r>
          </w:p>
        </w:tc>
        <w:tc>
          <w:tcPr>
            <w:tcW w:w="1361" w:type="dxa"/>
          </w:tcPr>
          <w:p>
            <w:pPr>
              <w:pStyle w:val="0"/>
              <w:jc w:val="center"/>
            </w:pPr>
            <w:r>
              <w:rPr>
                <w:sz w:val="20"/>
              </w:rPr>
              <w:t xml:space="preserve">12165,0</w:t>
            </w:r>
          </w:p>
        </w:tc>
        <w:tc>
          <w:tcPr>
            <w:tcW w:w="1304" w:type="dxa"/>
          </w:tcPr>
          <w:p>
            <w:pPr>
              <w:pStyle w:val="0"/>
              <w:jc w:val="center"/>
            </w:pPr>
            <w:r>
              <w:rPr>
                <w:sz w:val="20"/>
              </w:rPr>
              <w:t xml:space="preserve">12165,0</w:t>
            </w:r>
          </w:p>
        </w:tc>
        <w:tc>
          <w:tcPr>
            <w:tcW w:w="1361" w:type="dxa"/>
          </w:tcPr>
          <w:p>
            <w:pPr>
              <w:pStyle w:val="0"/>
              <w:jc w:val="center"/>
            </w:pPr>
            <w:r>
              <w:rPr>
                <w:sz w:val="20"/>
              </w:rPr>
              <w:t xml:space="preserve">12165,0</w:t>
            </w:r>
          </w:p>
        </w:tc>
        <w:tc>
          <w:tcPr>
            <w:tcW w:w="1417" w:type="dxa"/>
          </w:tcPr>
          <w:p>
            <w:pPr>
              <w:pStyle w:val="0"/>
              <w:jc w:val="center"/>
            </w:pPr>
            <w:r>
              <w:rPr>
                <w:sz w:val="20"/>
              </w:rPr>
              <w:t xml:space="preserve">12165,0</w:t>
            </w:r>
          </w:p>
        </w:tc>
        <w:tc>
          <w:tcPr>
            <w:tcW w:w="1474" w:type="dxa"/>
          </w:tcPr>
          <w:p>
            <w:pPr>
              <w:pStyle w:val="0"/>
              <w:jc w:val="center"/>
            </w:pPr>
            <w:r>
              <w:rPr>
                <w:sz w:val="20"/>
              </w:rPr>
              <w:t xml:space="preserve">82091,5</w:t>
            </w:r>
          </w:p>
        </w:tc>
      </w:tr>
      <w:tr>
        <w:tc>
          <w:tcPr>
            <w:tcW w:w="680" w:type="dxa"/>
          </w:tcPr>
          <w:p>
            <w:pPr>
              <w:pStyle w:val="0"/>
              <w:jc w:val="center"/>
            </w:pPr>
            <w:r>
              <w:rPr>
                <w:sz w:val="20"/>
              </w:rPr>
              <w:t xml:space="preserve">264</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03504</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11479,0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11479,0</w:t>
            </w:r>
          </w:p>
        </w:tc>
      </w:tr>
      <w:tr>
        <w:tc>
          <w:tcPr>
            <w:tcW w:w="680" w:type="dxa"/>
          </w:tcPr>
          <w:p>
            <w:pPr>
              <w:pStyle w:val="0"/>
              <w:jc w:val="center"/>
            </w:pPr>
            <w:r>
              <w:rPr>
                <w:sz w:val="20"/>
              </w:rPr>
              <w:t xml:space="preserve">265</w:t>
            </w:r>
          </w:p>
        </w:tc>
        <w:tc>
          <w:tcPr>
            <w:gridSpan w:val="16"/>
            <w:tcW w:w="21997" w:type="dxa"/>
          </w:tcPr>
          <w:p>
            <w:pPr>
              <w:pStyle w:val="0"/>
            </w:pPr>
            <w:r>
              <w:rPr>
                <w:sz w:val="20"/>
              </w:rPr>
              <w:t xml:space="preserve">5.5. Основное мероприятие "Обеспечение равных возможностей и социальной интеграции инвалидов"</w:t>
            </w:r>
          </w:p>
        </w:tc>
      </w:tr>
      <w:tr>
        <w:tc>
          <w:tcPr>
            <w:tcW w:w="680" w:type="dxa"/>
          </w:tcPr>
          <w:p>
            <w:pPr>
              <w:pStyle w:val="0"/>
              <w:jc w:val="center"/>
            </w:pPr>
            <w:r>
              <w:rPr>
                <w:sz w:val="20"/>
              </w:rPr>
              <w:t xml:space="preserve">266</w:t>
            </w:r>
          </w:p>
        </w:tc>
        <w:tc>
          <w:tcPr>
            <w:tcW w:w="2268" w:type="dxa"/>
          </w:tcPr>
          <w:p>
            <w:pPr>
              <w:pStyle w:val="0"/>
            </w:pPr>
            <w:r>
              <w:rPr>
                <w:sz w:val="20"/>
              </w:rPr>
              <w:t xml:space="preserve">Показатель 5.5.1. Доля инвалидов, положительно оценивающих отношение населения к проблемам инвалидов, в общей численности опрошенных инвалидов Калининградской области (в год)</w:t>
            </w:r>
          </w:p>
        </w:tc>
        <w:tc>
          <w:tcPr>
            <w:tcW w:w="964" w:type="dxa"/>
          </w:tcPr>
          <w:p>
            <w:pPr>
              <w:pStyle w:val="0"/>
              <w:jc w:val="center"/>
            </w:pPr>
            <w:r>
              <w:rPr>
                <w:sz w:val="20"/>
              </w:rPr>
              <w:t xml:space="preserve">%</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55</w:t>
            </w:r>
          </w:p>
        </w:tc>
        <w:tc>
          <w:tcPr>
            <w:tcW w:w="1417" w:type="dxa"/>
          </w:tcPr>
          <w:p>
            <w:pPr>
              <w:pStyle w:val="0"/>
              <w:jc w:val="center"/>
            </w:pPr>
            <w:r>
              <w:rPr>
                <w:sz w:val="20"/>
              </w:rPr>
              <w:t xml:space="preserve">56</w:t>
            </w:r>
          </w:p>
        </w:tc>
        <w:tc>
          <w:tcPr>
            <w:tcW w:w="1417" w:type="dxa"/>
          </w:tcPr>
          <w:p>
            <w:pPr>
              <w:pStyle w:val="0"/>
              <w:jc w:val="center"/>
            </w:pPr>
            <w:r>
              <w:rPr>
                <w:sz w:val="20"/>
              </w:rPr>
              <w:t xml:space="preserve">57</w:t>
            </w:r>
          </w:p>
        </w:tc>
        <w:tc>
          <w:tcPr>
            <w:tcW w:w="1417" w:type="dxa"/>
          </w:tcPr>
          <w:p>
            <w:pPr>
              <w:pStyle w:val="0"/>
              <w:jc w:val="center"/>
            </w:pPr>
            <w:r>
              <w:rPr>
                <w:sz w:val="20"/>
              </w:rPr>
              <w:t xml:space="preserve">58</w:t>
            </w:r>
          </w:p>
        </w:tc>
        <w:tc>
          <w:tcPr>
            <w:tcW w:w="1417" w:type="dxa"/>
          </w:tcPr>
          <w:p>
            <w:pPr>
              <w:pStyle w:val="0"/>
              <w:jc w:val="center"/>
            </w:pPr>
            <w:r>
              <w:rPr>
                <w:sz w:val="20"/>
              </w:rPr>
              <w:t xml:space="preserve">59</w:t>
            </w:r>
          </w:p>
        </w:tc>
        <w:tc>
          <w:tcPr>
            <w:tcW w:w="1361" w:type="dxa"/>
          </w:tcPr>
          <w:p>
            <w:pPr>
              <w:pStyle w:val="0"/>
              <w:jc w:val="center"/>
            </w:pPr>
            <w:r>
              <w:rPr>
                <w:sz w:val="20"/>
              </w:rPr>
              <w:t xml:space="preserve">60</w:t>
            </w:r>
          </w:p>
        </w:tc>
        <w:tc>
          <w:tcPr>
            <w:tcW w:w="1361" w:type="dxa"/>
          </w:tcPr>
          <w:p>
            <w:pPr>
              <w:pStyle w:val="0"/>
              <w:jc w:val="center"/>
            </w:pPr>
            <w:r>
              <w:rPr>
                <w:sz w:val="20"/>
              </w:rPr>
              <w:t xml:space="preserve">61</w:t>
            </w:r>
          </w:p>
        </w:tc>
        <w:tc>
          <w:tcPr>
            <w:tcW w:w="1304" w:type="dxa"/>
          </w:tcPr>
          <w:p>
            <w:pPr>
              <w:pStyle w:val="0"/>
              <w:jc w:val="center"/>
            </w:pPr>
            <w:r>
              <w:rPr>
                <w:sz w:val="20"/>
              </w:rPr>
              <w:t xml:space="preserve">62</w:t>
            </w:r>
          </w:p>
        </w:tc>
        <w:tc>
          <w:tcPr>
            <w:tcW w:w="1361" w:type="dxa"/>
          </w:tcPr>
          <w:p>
            <w:pPr>
              <w:pStyle w:val="0"/>
              <w:jc w:val="center"/>
            </w:pPr>
            <w:r>
              <w:rPr>
                <w:sz w:val="20"/>
              </w:rPr>
              <w:t xml:space="preserve">63</w:t>
            </w:r>
          </w:p>
        </w:tc>
        <w:tc>
          <w:tcPr>
            <w:tcW w:w="1417" w:type="dxa"/>
          </w:tcPr>
          <w:p>
            <w:pPr>
              <w:pStyle w:val="0"/>
              <w:jc w:val="center"/>
            </w:pPr>
            <w:r>
              <w:rPr>
                <w:sz w:val="20"/>
              </w:rPr>
              <w:t xml:space="preserve">64</w:t>
            </w:r>
          </w:p>
        </w:tc>
        <w:tc>
          <w:tcPr>
            <w:tcW w:w="1474" w:type="dxa"/>
          </w:tcPr>
          <w:p>
            <w:pPr>
              <w:pStyle w:val="0"/>
              <w:jc w:val="center"/>
            </w:pPr>
            <w:r>
              <w:rPr>
                <w:sz w:val="20"/>
              </w:rPr>
              <w:t xml:space="preserve">-</w:t>
            </w:r>
          </w:p>
        </w:tc>
      </w:tr>
      <w:tr>
        <w:tc>
          <w:tcPr>
            <w:tcW w:w="680" w:type="dxa"/>
          </w:tcPr>
          <w:p>
            <w:pPr>
              <w:pStyle w:val="0"/>
              <w:jc w:val="center"/>
            </w:pPr>
            <w:r>
              <w:rPr>
                <w:sz w:val="20"/>
              </w:rPr>
              <w:t xml:space="preserve">267</w:t>
            </w:r>
          </w:p>
        </w:tc>
        <w:tc>
          <w:tcPr>
            <w:tcW w:w="2268" w:type="dxa"/>
          </w:tcPr>
          <w:p>
            <w:pPr>
              <w:pStyle w:val="0"/>
            </w:pPr>
            <w:r>
              <w:rPr>
                <w:sz w:val="20"/>
              </w:rPr>
              <w:t xml:space="preserve">Показатель 5.5.2.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Калининградской области (в год)</w:t>
            </w:r>
          </w:p>
        </w:tc>
        <w:tc>
          <w:tcPr>
            <w:tcW w:w="964" w:type="dxa"/>
          </w:tcPr>
          <w:p>
            <w:pPr>
              <w:pStyle w:val="0"/>
              <w:jc w:val="center"/>
            </w:pPr>
            <w:r>
              <w:rPr>
                <w:sz w:val="20"/>
              </w:rPr>
              <w:t xml:space="preserve">%</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91,4</w:t>
            </w:r>
          </w:p>
        </w:tc>
        <w:tc>
          <w:tcPr>
            <w:tcW w:w="1417" w:type="dxa"/>
          </w:tcPr>
          <w:p>
            <w:pPr>
              <w:pStyle w:val="0"/>
              <w:jc w:val="center"/>
            </w:pPr>
            <w:r>
              <w:rPr>
                <w:sz w:val="20"/>
              </w:rPr>
              <w:t xml:space="preserve">91,5</w:t>
            </w:r>
          </w:p>
        </w:tc>
        <w:tc>
          <w:tcPr>
            <w:tcW w:w="1417" w:type="dxa"/>
          </w:tcPr>
          <w:p>
            <w:pPr>
              <w:pStyle w:val="0"/>
              <w:jc w:val="center"/>
            </w:pPr>
            <w:r>
              <w:rPr>
                <w:sz w:val="20"/>
              </w:rPr>
              <w:t xml:space="preserve">92,5</w:t>
            </w:r>
          </w:p>
        </w:tc>
        <w:tc>
          <w:tcPr>
            <w:tcW w:w="1417" w:type="dxa"/>
          </w:tcPr>
          <w:p>
            <w:pPr>
              <w:pStyle w:val="0"/>
              <w:jc w:val="center"/>
            </w:pPr>
            <w:r>
              <w:rPr>
                <w:sz w:val="20"/>
              </w:rPr>
              <w:t xml:space="preserve">92,9</w:t>
            </w:r>
          </w:p>
        </w:tc>
        <w:tc>
          <w:tcPr>
            <w:tcW w:w="1417" w:type="dxa"/>
          </w:tcPr>
          <w:p>
            <w:pPr>
              <w:pStyle w:val="0"/>
              <w:jc w:val="center"/>
            </w:pPr>
            <w:r>
              <w:rPr>
                <w:sz w:val="20"/>
              </w:rPr>
              <w:t xml:space="preserve">93,2</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r>
      <w:tr>
        <w:tc>
          <w:tcPr>
            <w:tcW w:w="680" w:type="dxa"/>
          </w:tcPr>
          <w:p>
            <w:pPr>
              <w:pStyle w:val="0"/>
              <w:jc w:val="center"/>
            </w:pPr>
            <w:r>
              <w:rPr>
                <w:sz w:val="20"/>
              </w:rPr>
              <w:t xml:space="preserve">268</w:t>
            </w:r>
          </w:p>
        </w:tc>
        <w:tc>
          <w:tcPr>
            <w:tcW w:w="2268"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03505</w:t>
            </w:r>
          </w:p>
        </w:tc>
        <w:tc>
          <w:tcPr>
            <w:tcW w:w="1134" w:type="dxa"/>
          </w:tcPr>
          <w:p>
            <w:pPr>
              <w:pStyle w:val="0"/>
              <w:jc w:val="center"/>
            </w:pPr>
            <w:r>
              <w:rPr>
                <w:sz w:val="20"/>
              </w:rPr>
              <w:t xml:space="preserve">-</w:t>
            </w:r>
          </w:p>
        </w:tc>
        <w:tc>
          <w:tcPr>
            <w:tcW w:w="1417" w:type="dxa"/>
          </w:tcPr>
          <w:p>
            <w:pPr>
              <w:pStyle w:val="0"/>
              <w:jc w:val="center"/>
            </w:pPr>
            <w:r>
              <w:rPr>
                <w:sz w:val="20"/>
              </w:rPr>
              <w:t xml:space="preserve">18316,8</w:t>
            </w:r>
          </w:p>
        </w:tc>
        <w:tc>
          <w:tcPr>
            <w:tcW w:w="1417" w:type="dxa"/>
          </w:tcPr>
          <w:p>
            <w:pPr>
              <w:pStyle w:val="0"/>
              <w:jc w:val="center"/>
            </w:pPr>
            <w:r>
              <w:rPr>
                <w:sz w:val="20"/>
              </w:rPr>
              <w:t xml:space="preserve">25353,3</w:t>
            </w:r>
          </w:p>
        </w:tc>
        <w:tc>
          <w:tcPr>
            <w:tcW w:w="1417" w:type="dxa"/>
          </w:tcPr>
          <w:p>
            <w:pPr>
              <w:pStyle w:val="0"/>
              <w:jc w:val="center"/>
            </w:pPr>
            <w:r>
              <w:rPr>
                <w:sz w:val="20"/>
              </w:rPr>
              <w:t xml:space="preserve">20004,0</w:t>
            </w:r>
          </w:p>
        </w:tc>
        <w:tc>
          <w:tcPr>
            <w:tcW w:w="1417" w:type="dxa"/>
          </w:tcPr>
          <w:p>
            <w:pPr>
              <w:pStyle w:val="0"/>
              <w:jc w:val="center"/>
            </w:pPr>
            <w:r>
              <w:rPr>
                <w:sz w:val="20"/>
              </w:rPr>
              <w:t xml:space="preserve">20004,0</w:t>
            </w:r>
          </w:p>
        </w:tc>
        <w:tc>
          <w:tcPr>
            <w:tcW w:w="1361" w:type="dxa"/>
          </w:tcPr>
          <w:p>
            <w:pPr>
              <w:pStyle w:val="0"/>
              <w:jc w:val="center"/>
            </w:pPr>
            <w:r>
              <w:rPr>
                <w:sz w:val="20"/>
              </w:rPr>
              <w:t xml:space="preserve">10680,0</w:t>
            </w:r>
          </w:p>
        </w:tc>
        <w:tc>
          <w:tcPr>
            <w:tcW w:w="1361" w:type="dxa"/>
          </w:tcPr>
          <w:p>
            <w:pPr>
              <w:pStyle w:val="0"/>
              <w:jc w:val="center"/>
            </w:pPr>
            <w:r>
              <w:rPr>
                <w:sz w:val="20"/>
              </w:rPr>
              <w:t xml:space="preserve">10680,0</w:t>
            </w:r>
          </w:p>
        </w:tc>
        <w:tc>
          <w:tcPr>
            <w:tcW w:w="1304" w:type="dxa"/>
          </w:tcPr>
          <w:p>
            <w:pPr>
              <w:pStyle w:val="0"/>
              <w:jc w:val="center"/>
            </w:pPr>
            <w:r>
              <w:rPr>
                <w:sz w:val="20"/>
              </w:rPr>
              <w:t xml:space="preserve">10680,0</w:t>
            </w:r>
          </w:p>
        </w:tc>
        <w:tc>
          <w:tcPr>
            <w:tcW w:w="1361" w:type="dxa"/>
          </w:tcPr>
          <w:p>
            <w:pPr>
              <w:pStyle w:val="0"/>
              <w:jc w:val="center"/>
            </w:pPr>
            <w:r>
              <w:rPr>
                <w:sz w:val="20"/>
              </w:rPr>
              <w:t xml:space="preserve">10680,0</w:t>
            </w:r>
          </w:p>
        </w:tc>
        <w:tc>
          <w:tcPr>
            <w:tcW w:w="1417" w:type="dxa"/>
          </w:tcPr>
          <w:p>
            <w:pPr>
              <w:pStyle w:val="0"/>
              <w:jc w:val="center"/>
            </w:pPr>
            <w:r>
              <w:rPr>
                <w:sz w:val="20"/>
              </w:rPr>
              <w:t xml:space="preserve">10680,0</w:t>
            </w:r>
          </w:p>
        </w:tc>
        <w:tc>
          <w:tcPr>
            <w:tcW w:w="1474" w:type="dxa"/>
          </w:tcPr>
          <w:p>
            <w:pPr>
              <w:pStyle w:val="0"/>
              <w:jc w:val="center"/>
            </w:pPr>
            <w:r>
              <w:rPr>
                <w:sz w:val="20"/>
              </w:rPr>
              <w:t xml:space="preserve">137078,0</w:t>
            </w:r>
          </w:p>
        </w:tc>
      </w:tr>
      <w:tr>
        <w:tc>
          <w:tcPr>
            <w:tcW w:w="680" w:type="dxa"/>
          </w:tcPr>
          <w:p>
            <w:pPr>
              <w:pStyle w:val="0"/>
              <w:jc w:val="center"/>
            </w:pPr>
            <w:r>
              <w:rPr>
                <w:sz w:val="20"/>
              </w:rPr>
              <w:t xml:space="preserve">269</w:t>
            </w:r>
          </w:p>
        </w:tc>
        <w:tc>
          <w:tcPr>
            <w:gridSpan w:val="16"/>
            <w:tcW w:w="21997" w:type="dxa"/>
          </w:tcPr>
          <w:p>
            <w:pPr>
              <w:pStyle w:val="0"/>
            </w:pPr>
            <w:r>
              <w:rPr>
                <w:sz w:val="20"/>
              </w:rPr>
              <w:t xml:space="preserve">в том числе в разрезе ГРБС:</w:t>
            </w:r>
          </w:p>
        </w:tc>
      </w:tr>
      <w:tr>
        <w:tc>
          <w:tcPr>
            <w:tcW w:w="680" w:type="dxa"/>
          </w:tcPr>
          <w:p>
            <w:pPr>
              <w:pStyle w:val="0"/>
              <w:jc w:val="center"/>
            </w:pPr>
            <w:r>
              <w:rPr>
                <w:sz w:val="20"/>
              </w:rPr>
              <w:t xml:space="preserve">270</w:t>
            </w:r>
          </w:p>
        </w:tc>
        <w:tc>
          <w:tcPr>
            <w:tcW w:w="2268" w:type="dxa"/>
          </w:tcPr>
          <w:p>
            <w:pPr>
              <w:pStyle w:val="0"/>
            </w:pPr>
            <w:r>
              <w:rPr>
                <w:sz w:val="20"/>
              </w:rPr>
              <w:t xml:space="preserve">Министерство социальной политики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03505</w:t>
            </w:r>
          </w:p>
        </w:tc>
        <w:tc>
          <w:tcPr>
            <w:tcW w:w="1134" w:type="dxa"/>
          </w:tcPr>
          <w:p>
            <w:pPr>
              <w:pStyle w:val="0"/>
              <w:jc w:val="center"/>
            </w:pPr>
            <w:r>
              <w:rPr>
                <w:sz w:val="20"/>
              </w:rPr>
              <w:t xml:space="preserve">-</w:t>
            </w:r>
          </w:p>
        </w:tc>
        <w:tc>
          <w:tcPr>
            <w:tcW w:w="1417" w:type="dxa"/>
          </w:tcPr>
          <w:p>
            <w:pPr>
              <w:pStyle w:val="0"/>
              <w:jc w:val="center"/>
            </w:pPr>
            <w:r>
              <w:rPr>
                <w:sz w:val="20"/>
              </w:rPr>
              <w:t xml:space="preserve">18316,8</w:t>
            </w:r>
          </w:p>
        </w:tc>
        <w:tc>
          <w:tcPr>
            <w:tcW w:w="1417" w:type="dxa"/>
          </w:tcPr>
          <w:p>
            <w:pPr>
              <w:pStyle w:val="0"/>
              <w:jc w:val="center"/>
            </w:pPr>
            <w:r>
              <w:rPr>
                <w:sz w:val="20"/>
              </w:rPr>
              <w:t xml:space="preserve">25353,3</w:t>
            </w:r>
          </w:p>
        </w:tc>
        <w:tc>
          <w:tcPr>
            <w:tcW w:w="1417" w:type="dxa"/>
          </w:tcPr>
          <w:p>
            <w:pPr>
              <w:pStyle w:val="0"/>
              <w:jc w:val="center"/>
            </w:pPr>
            <w:r>
              <w:rPr>
                <w:sz w:val="20"/>
              </w:rPr>
              <w:t xml:space="preserve">20004,0</w:t>
            </w:r>
          </w:p>
        </w:tc>
        <w:tc>
          <w:tcPr>
            <w:tcW w:w="1417" w:type="dxa"/>
          </w:tcPr>
          <w:p>
            <w:pPr>
              <w:pStyle w:val="0"/>
              <w:jc w:val="center"/>
            </w:pPr>
            <w:r>
              <w:rPr>
                <w:sz w:val="20"/>
              </w:rPr>
              <w:t xml:space="preserve">20004,0</w:t>
            </w:r>
          </w:p>
        </w:tc>
        <w:tc>
          <w:tcPr>
            <w:tcW w:w="1361" w:type="dxa"/>
          </w:tcPr>
          <w:p>
            <w:pPr>
              <w:pStyle w:val="0"/>
              <w:jc w:val="center"/>
            </w:pPr>
            <w:r>
              <w:rPr>
                <w:sz w:val="20"/>
              </w:rPr>
              <w:t xml:space="preserve">10680,0</w:t>
            </w:r>
          </w:p>
        </w:tc>
        <w:tc>
          <w:tcPr>
            <w:tcW w:w="1361" w:type="dxa"/>
          </w:tcPr>
          <w:p>
            <w:pPr>
              <w:pStyle w:val="0"/>
              <w:jc w:val="center"/>
            </w:pPr>
            <w:r>
              <w:rPr>
                <w:sz w:val="20"/>
              </w:rPr>
              <w:t xml:space="preserve">10680,0</w:t>
            </w:r>
          </w:p>
        </w:tc>
        <w:tc>
          <w:tcPr>
            <w:tcW w:w="1304" w:type="dxa"/>
          </w:tcPr>
          <w:p>
            <w:pPr>
              <w:pStyle w:val="0"/>
              <w:jc w:val="center"/>
            </w:pPr>
            <w:r>
              <w:rPr>
                <w:sz w:val="20"/>
              </w:rPr>
              <w:t xml:space="preserve">10680,0</w:t>
            </w:r>
          </w:p>
        </w:tc>
        <w:tc>
          <w:tcPr>
            <w:tcW w:w="1361" w:type="dxa"/>
          </w:tcPr>
          <w:p>
            <w:pPr>
              <w:pStyle w:val="0"/>
              <w:jc w:val="center"/>
            </w:pPr>
            <w:r>
              <w:rPr>
                <w:sz w:val="20"/>
              </w:rPr>
              <w:t xml:space="preserve">10680,0</w:t>
            </w:r>
          </w:p>
        </w:tc>
        <w:tc>
          <w:tcPr>
            <w:tcW w:w="1417" w:type="dxa"/>
          </w:tcPr>
          <w:p>
            <w:pPr>
              <w:pStyle w:val="0"/>
              <w:jc w:val="center"/>
            </w:pPr>
            <w:r>
              <w:rPr>
                <w:sz w:val="20"/>
              </w:rPr>
              <w:t xml:space="preserve">10680,0</w:t>
            </w:r>
          </w:p>
        </w:tc>
        <w:tc>
          <w:tcPr>
            <w:tcW w:w="1474" w:type="dxa"/>
          </w:tcPr>
          <w:p>
            <w:pPr>
              <w:pStyle w:val="0"/>
              <w:jc w:val="center"/>
            </w:pPr>
            <w:r>
              <w:rPr>
                <w:sz w:val="20"/>
              </w:rPr>
              <w:t xml:space="preserve">137078,0</w:t>
            </w:r>
          </w:p>
        </w:tc>
      </w:tr>
      <w:tr>
        <w:tc>
          <w:tcPr>
            <w:tcW w:w="680" w:type="dxa"/>
          </w:tcPr>
          <w:p>
            <w:pPr>
              <w:pStyle w:val="0"/>
              <w:jc w:val="center"/>
            </w:pPr>
            <w:r>
              <w:rPr>
                <w:sz w:val="20"/>
              </w:rPr>
              <w:t xml:space="preserve">271</w:t>
            </w:r>
          </w:p>
        </w:tc>
        <w:tc>
          <w:tcPr>
            <w:tcW w:w="2268" w:type="dxa"/>
          </w:tcPr>
          <w:p>
            <w:pPr>
              <w:pStyle w:val="0"/>
            </w:pPr>
            <w:r>
              <w:rPr>
                <w:sz w:val="20"/>
              </w:rPr>
              <w:t xml:space="preserve">Финансирование за счет всех источников, в том числе:</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03505</w:t>
            </w:r>
          </w:p>
        </w:tc>
        <w:tc>
          <w:tcPr>
            <w:tcW w:w="1134" w:type="dxa"/>
          </w:tcPr>
          <w:p>
            <w:pPr>
              <w:pStyle w:val="0"/>
              <w:jc w:val="center"/>
            </w:pPr>
            <w:r>
              <w:rPr>
                <w:sz w:val="20"/>
              </w:rPr>
              <w:t xml:space="preserve">-</w:t>
            </w:r>
          </w:p>
        </w:tc>
        <w:tc>
          <w:tcPr>
            <w:tcW w:w="1417" w:type="dxa"/>
          </w:tcPr>
          <w:p>
            <w:pPr>
              <w:pStyle w:val="0"/>
              <w:jc w:val="center"/>
            </w:pPr>
            <w:r>
              <w:rPr>
                <w:sz w:val="20"/>
              </w:rPr>
              <w:t xml:space="preserve">18316,8</w:t>
            </w:r>
          </w:p>
        </w:tc>
        <w:tc>
          <w:tcPr>
            <w:tcW w:w="1417" w:type="dxa"/>
          </w:tcPr>
          <w:p>
            <w:pPr>
              <w:pStyle w:val="0"/>
              <w:jc w:val="center"/>
            </w:pPr>
            <w:r>
              <w:rPr>
                <w:sz w:val="20"/>
              </w:rPr>
              <w:t xml:space="preserve">25353,3</w:t>
            </w:r>
          </w:p>
        </w:tc>
        <w:tc>
          <w:tcPr>
            <w:tcW w:w="1417" w:type="dxa"/>
          </w:tcPr>
          <w:p>
            <w:pPr>
              <w:pStyle w:val="0"/>
              <w:jc w:val="center"/>
            </w:pPr>
            <w:r>
              <w:rPr>
                <w:sz w:val="20"/>
              </w:rPr>
              <w:t xml:space="preserve">20004,0</w:t>
            </w:r>
          </w:p>
        </w:tc>
        <w:tc>
          <w:tcPr>
            <w:tcW w:w="1417" w:type="dxa"/>
          </w:tcPr>
          <w:p>
            <w:pPr>
              <w:pStyle w:val="0"/>
              <w:jc w:val="center"/>
            </w:pPr>
            <w:r>
              <w:rPr>
                <w:sz w:val="20"/>
              </w:rPr>
              <w:t xml:space="preserve">20004,0</w:t>
            </w:r>
          </w:p>
        </w:tc>
        <w:tc>
          <w:tcPr>
            <w:tcW w:w="1361" w:type="dxa"/>
          </w:tcPr>
          <w:p>
            <w:pPr>
              <w:pStyle w:val="0"/>
              <w:jc w:val="center"/>
            </w:pPr>
            <w:r>
              <w:rPr>
                <w:sz w:val="20"/>
              </w:rPr>
              <w:t xml:space="preserve">10680,0</w:t>
            </w:r>
          </w:p>
        </w:tc>
        <w:tc>
          <w:tcPr>
            <w:tcW w:w="1361" w:type="dxa"/>
          </w:tcPr>
          <w:p>
            <w:pPr>
              <w:pStyle w:val="0"/>
              <w:jc w:val="center"/>
            </w:pPr>
            <w:r>
              <w:rPr>
                <w:sz w:val="20"/>
              </w:rPr>
              <w:t xml:space="preserve">10680,0</w:t>
            </w:r>
          </w:p>
        </w:tc>
        <w:tc>
          <w:tcPr>
            <w:tcW w:w="1304" w:type="dxa"/>
          </w:tcPr>
          <w:p>
            <w:pPr>
              <w:pStyle w:val="0"/>
              <w:jc w:val="center"/>
            </w:pPr>
            <w:r>
              <w:rPr>
                <w:sz w:val="20"/>
              </w:rPr>
              <w:t xml:space="preserve">10680,0</w:t>
            </w:r>
          </w:p>
        </w:tc>
        <w:tc>
          <w:tcPr>
            <w:tcW w:w="1361" w:type="dxa"/>
          </w:tcPr>
          <w:p>
            <w:pPr>
              <w:pStyle w:val="0"/>
              <w:jc w:val="center"/>
            </w:pPr>
            <w:r>
              <w:rPr>
                <w:sz w:val="20"/>
              </w:rPr>
              <w:t xml:space="preserve">10680,0</w:t>
            </w:r>
          </w:p>
        </w:tc>
        <w:tc>
          <w:tcPr>
            <w:tcW w:w="1417" w:type="dxa"/>
          </w:tcPr>
          <w:p>
            <w:pPr>
              <w:pStyle w:val="0"/>
              <w:jc w:val="center"/>
            </w:pPr>
            <w:r>
              <w:rPr>
                <w:sz w:val="20"/>
              </w:rPr>
              <w:t xml:space="preserve">10680,0</w:t>
            </w:r>
          </w:p>
        </w:tc>
        <w:tc>
          <w:tcPr>
            <w:tcW w:w="1474" w:type="dxa"/>
          </w:tcPr>
          <w:p>
            <w:pPr>
              <w:pStyle w:val="0"/>
              <w:jc w:val="center"/>
            </w:pPr>
            <w:r>
              <w:rPr>
                <w:sz w:val="20"/>
              </w:rPr>
              <w:t xml:space="preserve">137078,0</w:t>
            </w:r>
          </w:p>
        </w:tc>
      </w:tr>
      <w:tr>
        <w:tc>
          <w:tcPr>
            <w:tcW w:w="680" w:type="dxa"/>
          </w:tcPr>
          <w:p>
            <w:pPr>
              <w:pStyle w:val="0"/>
              <w:jc w:val="center"/>
            </w:pPr>
            <w:r>
              <w:rPr>
                <w:sz w:val="20"/>
              </w:rPr>
              <w:t xml:space="preserve">272</w:t>
            </w:r>
          </w:p>
        </w:tc>
        <w:tc>
          <w:tcPr>
            <w:tcW w:w="2268" w:type="dxa"/>
          </w:tcPr>
          <w:p>
            <w:pPr>
              <w:pStyle w:val="0"/>
            </w:pPr>
            <w:r>
              <w:rPr>
                <w:sz w:val="20"/>
              </w:rPr>
              <w:t xml:space="preserve">за счет средств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03505</w:t>
            </w:r>
          </w:p>
        </w:tc>
        <w:tc>
          <w:tcPr>
            <w:tcW w:w="1134" w:type="dxa"/>
          </w:tcPr>
          <w:p>
            <w:pPr>
              <w:pStyle w:val="0"/>
              <w:jc w:val="center"/>
            </w:pPr>
            <w:r>
              <w:rPr>
                <w:sz w:val="20"/>
              </w:rPr>
              <w:t xml:space="preserve">-</w:t>
            </w:r>
          </w:p>
        </w:tc>
        <w:tc>
          <w:tcPr>
            <w:tcW w:w="1417" w:type="dxa"/>
          </w:tcPr>
          <w:p>
            <w:pPr>
              <w:pStyle w:val="0"/>
              <w:jc w:val="center"/>
            </w:pPr>
            <w:r>
              <w:rPr>
                <w:sz w:val="20"/>
              </w:rPr>
              <w:t xml:space="preserve">18316,8</w:t>
            </w:r>
          </w:p>
        </w:tc>
        <w:tc>
          <w:tcPr>
            <w:tcW w:w="1417" w:type="dxa"/>
          </w:tcPr>
          <w:p>
            <w:pPr>
              <w:pStyle w:val="0"/>
              <w:jc w:val="center"/>
            </w:pPr>
            <w:r>
              <w:rPr>
                <w:sz w:val="20"/>
              </w:rPr>
              <w:t xml:space="preserve">25353,3</w:t>
            </w:r>
          </w:p>
        </w:tc>
        <w:tc>
          <w:tcPr>
            <w:tcW w:w="1417" w:type="dxa"/>
          </w:tcPr>
          <w:p>
            <w:pPr>
              <w:pStyle w:val="0"/>
              <w:jc w:val="center"/>
            </w:pPr>
            <w:r>
              <w:rPr>
                <w:sz w:val="20"/>
              </w:rPr>
              <w:t xml:space="preserve">20004,0</w:t>
            </w:r>
          </w:p>
        </w:tc>
        <w:tc>
          <w:tcPr>
            <w:tcW w:w="1417" w:type="dxa"/>
          </w:tcPr>
          <w:p>
            <w:pPr>
              <w:pStyle w:val="0"/>
              <w:jc w:val="center"/>
            </w:pPr>
            <w:r>
              <w:rPr>
                <w:sz w:val="20"/>
              </w:rPr>
              <w:t xml:space="preserve">20004,0</w:t>
            </w:r>
          </w:p>
        </w:tc>
        <w:tc>
          <w:tcPr>
            <w:tcW w:w="1361" w:type="dxa"/>
          </w:tcPr>
          <w:p>
            <w:pPr>
              <w:pStyle w:val="0"/>
              <w:jc w:val="center"/>
            </w:pPr>
            <w:r>
              <w:rPr>
                <w:sz w:val="20"/>
              </w:rPr>
              <w:t xml:space="preserve">10680,0</w:t>
            </w:r>
          </w:p>
        </w:tc>
        <w:tc>
          <w:tcPr>
            <w:tcW w:w="1361" w:type="dxa"/>
          </w:tcPr>
          <w:p>
            <w:pPr>
              <w:pStyle w:val="0"/>
              <w:jc w:val="center"/>
            </w:pPr>
            <w:r>
              <w:rPr>
                <w:sz w:val="20"/>
              </w:rPr>
              <w:t xml:space="preserve">10680,0</w:t>
            </w:r>
          </w:p>
        </w:tc>
        <w:tc>
          <w:tcPr>
            <w:tcW w:w="1304" w:type="dxa"/>
          </w:tcPr>
          <w:p>
            <w:pPr>
              <w:pStyle w:val="0"/>
              <w:jc w:val="center"/>
            </w:pPr>
            <w:r>
              <w:rPr>
                <w:sz w:val="20"/>
              </w:rPr>
              <w:t xml:space="preserve">10680,0</w:t>
            </w:r>
          </w:p>
        </w:tc>
        <w:tc>
          <w:tcPr>
            <w:tcW w:w="1361" w:type="dxa"/>
          </w:tcPr>
          <w:p>
            <w:pPr>
              <w:pStyle w:val="0"/>
              <w:jc w:val="center"/>
            </w:pPr>
            <w:r>
              <w:rPr>
                <w:sz w:val="20"/>
              </w:rPr>
              <w:t xml:space="preserve">10680,0</w:t>
            </w:r>
          </w:p>
        </w:tc>
        <w:tc>
          <w:tcPr>
            <w:tcW w:w="1417" w:type="dxa"/>
          </w:tcPr>
          <w:p>
            <w:pPr>
              <w:pStyle w:val="0"/>
              <w:jc w:val="center"/>
            </w:pPr>
            <w:r>
              <w:rPr>
                <w:sz w:val="20"/>
              </w:rPr>
              <w:t xml:space="preserve">10680,0</w:t>
            </w:r>
          </w:p>
        </w:tc>
        <w:tc>
          <w:tcPr>
            <w:tcW w:w="1474" w:type="dxa"/>
          </w:tcPr>
          <w:p>
            <w:pPr>
              <w:pStyle w:val="0"/>
              <w:jc w:val="center"/>
            </w:pPr>
            <w:r>
              <w:rPr>
                <w:sz w:val="20"/>
              </w:rPr>
              <w:t xml:space="preserve">137078,0</w:t>
            </w:r>
          </w:p>
        </w:tc>
      </w:tr>
      <w:tr>
        <w:tc>
          <w:tcPr>
            <w:tcW w:w="680" w:type="dxa"/>
          </w:tcPr>
          <w:p>
            <w:pPr>
              <w:pStyle w:val="0"/>
              <w:jc w:val="center"/>
            </w:pPr>
            <w:r>
              <w:rPr>
                <w:sz w:val="20"/>
              </w:rPr>
              <w:t xml:space="preserve">273</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680" w:type="dxa"/>
          </w:tcPr>
          <w:p>
            <w:pPr>
              <w:pStyle w:val="0"/>
              <w:jc w:val="center"/>
            </w:pPr>
            <w:r>
              <w:rPr>
                <w:sz w:val="20"/>
              </w:rPr>
              <w:t xml:space="preserve">274</w:t>
            </w:r>
          </w:p>
        </w:tc>
        <w:tc>
          <w:tcPr>
            <w:gridSpan w:val="16"/>
            <w:tcW w:w="21997" w:type="dxa"/>
          </w:tcPr>
          <w:p>
            <w:pPr>
              <w:pStyle w:val="0"/>
            </w:pPr>
            <w:hyperlink w:history="0" w:anchor="P302" w:tooltip="Паспорт подпрограммы 6">
              <w:r>
                <w:rPr>
                  <w:sz w:val="20"/>
                  <w:color w:val="0000ff"/>
                </w:rPr>
                <w:t xml:space="preserve">Подпрограмма</w:t>
              </w:r>
            </w:hyperlink>
            <w:r>
              <w:rPr>
                <w:sz w:val="20"/>
              </w:rPr>
              <w:t xml:space="preserve"> "Содействие занятости населения, привлечение трудовых ресурсов, охрана труда" (далее - подпрограмма 6)</w:t>
            </w:r>
          </w:p>
        </w:tc>
      </w:tr>
      <w:tr>
        <w:tc>
          <w:tcPr>
            <w:tcW w:w="680" w:type="dxa"/>
          </w:tcPr>
          <w:p>
            <w:pPr>
              <w:pStyle w:val="0"/>
              <w:jc w:val="center"/>
            </w:pPr>
            <w:r>
              <w:rPr>
                <w:sz w:val="20"/>
              </w:rPr>
              <w:t xml:space="preserve">275</w:t>
            </w:r>
          </w:p>
        </w:tc>
        <w:tc>
          <w:tcPr>
            <w:gridSpan w:val="16"/>
            <w:tcW w:w="21997" w:type="dxa"/>
          </w:tcPr>
          <w:p>
            <w:pPr>
              <w:pStyle w:val="0"/>
            </w:pPr>
            <w:r>
              <w:rPr>
                <w:sz w:val="20"/>
              </w:rPr>
              <w:t xml:space="preserve">Задача государственной программы и цель подпрограммы 6: обеспечение трудовых прав граждан</w:t>
            </w:r>
          </w:p>
        </w:tc>
      </w:tr>
      <w:tr>
        <w:tc>
          <w:tcPr>
            <w:tcW w:w="680" w:type="dxa"/>
          </w:tcPr>
          <w:p>
            <w:pPr>
              <w:pStyle w:val="0"/>
              <w:jc w:val="center"/>
            </w:pPr>
            <w:r>
              <w:rPr>
                <w:sz w:val="20"/>
              </w:rPr>
              <w:t xml:space="preserve">276</w:t>
            </w:r>
          </w:p>
        </w:tc>
        <w:tc>
          <w:tcPr>
            <w:gridSpan w:val="16"/>
            <w:tcW w:w="21997" w:type="dxa"/>
          </w:tcPr>
          <w:p>
            <w:pPr>
              <w:pStyle w:val="0"/>
            </w:pPr>
            <w:r>
              <w:rPr>
                <w:sz w:val="20"/>
              </w:rPr>
              <w:t xml:space="preserve">Задачи подпрограммы 6:</w:t>
            </w:r>
          </w:p>
          <w:p>
            <w:pPr>
              <w:pStyle w:val="0"/>
            </w:pPr>
            <w:r>
              <w:rPr>
                <w:sz w:val="20"/>
              </w:rPr>
              <w:t xml:space="preserve">1) проведение специальной оценки условий труда работников в целях разработки и обеспечения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высокотехнологичными средствами индивидуальной и коллективной защиты;</w:t>
            </w:r>
          </w:p>
          <w:p>
            <w:pPr>
              <w:pStyle w:val="0"/>
            </w:pPr>
            <w:r>
              <w:rPr>
                <w:sz w:val="20"/>
              </w:rPr>
              <w:t xml:space="preserve">2) повышение эффективности содействия трудоустройству безработных граждан, а также социальная поддержка безработных граждан;</w:t>
            </w:r>
          </w:p>
          <w:p>
            <w:pPr>
              <w:pStyle w:val="0"/>
            </w:pPr>
            <w:r>
              <w:rPr>
                <w:sz w:val="20"/>
              </w:rPr>
              <w:t xml:space="preserve">3) реализация региональной программы "Повышение мобильности трудовых ресурсов" в целях создания условий для развития сбалансированного рынка труда в Калининградской области</w:t>
            </w:r>
          </w:p>
        </w:tc>
      </w:tr>
      <w:tr>
        <w:tc>
          <w:tcPr>
            <w:tcW w:w="680" w:type="dxa"/>
          </w:tcPr>
          <w:p>
            <w:pPr>
              <w:pStyle w:val="0"/>
              <w:jc w:val="center"/>
            </w:pPr>
            <w:r>
              <w:rPr>
                <w:sz w:val="20"/>
              </w:rPr>
              <w:t xml:space="preserve">277</w:t>
            </w:r>
          </w:p>
        </w:tc>
        <w:tc>
          <w:tcPr>
            <w:tcW w:w="2268" w:type="dxa"/>
          </w:tcPr>
          <w:p>
            <w:pPr>
              <w:pStyle w:val="0"/>
            </w:pPr>
            <w:r>
              <w:rPr>
                <w:sz w:val="20"/>
              </w:rPr>
              <w:t xml:space="preserve">ИЗ 6.1. Уровень безработицы (по методологии Международной организации труда) (в среднем за год)</w:t>
            </w:r>
          </w:p>
        </w:tc>
        <w:tc>
          <w:tcPr>
            <w:tcW w:w="964" w:type="dxa"/>
          </w:tcPr>
          <w:p>
            <w:pPr>
              <w:pStyle w:val="0"/>
              <w:jc w:val="center"/>
            </w:pPr>
            <w:r>
              <w:rPr>
                <w:sz w:val="20"/>
              </w:rPr>
              <w:t xml:space="preserve">%</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4,6</w:t>
            </w:r>
          </w:p>
        </w:tc>
        <w:tc>
          <w:tcPr>
            <w:tcW w:w="1417" w:type="dxa"/>
          </w:tcPr>
          <w:p>
            <w:pPr>
              <w:pStyle w:val="0"/>
              <w:jc w:val="center"/>
            </w:pPr>
            <w:r>
              <w:rPr>
                <w:sz w:val="20"/>
              </w:rPr>
              <w:t xml:space="preserve">4,5</w:t>
            </w:r>
          </w:p>
        </w:tc>
        <w:tc>
          <w:tcPr>
            <w:tcW w:w="1417" w:type="dxa"/>
          </w:tcPr>
          <w:p>
            <w:pPr>
              <w:pStyle w:val="0"/>
              <w:jc w:val="center"/>
            </w:pPr>
            <w:r>
              <w:rPr>
                <w:sz w:val="20"/>
              </w:rPr>
              <w:t xml:space="preserve">4,4</w:t>
            </w:r>
          </w:p>
        </w:tc>
        <w:tc>
          <w:tcPr>
            <w:tcW w:w="1417" w:type="dxa"/>
          </w:tcPr>
          <w:p>
            <w:pPr>
              <w:pStyle w:val="0"/>
              <w:jc w:val="center"/>
            </w:pPr>
            <w:r>
              <w:rPr>
                <w:sz w:val="20"/>
              </w:rPr>
              <w:t xml:space="preserve">4,3</w:t>
            </w:r>
          </w:p>
        </w:tc>
        <w:tc>
          <w:tcPr>
            <w:tcW w:w="1417" w:type="dxa"/>
          </w:tcPr>
          <w:p>
            <w:pPr>
              <w:pStyle w:val="0"/>
              <w:jc w:val="center"/>
            </w:pPr>
            <w:r>
              <w:rPr>
                <w:sz w:val="20"/>
              </w:rPr>
              <w:t xml:space="preserve">4,2</w:t>
            </w:r>
          </w:p>
        </w:tc>
        <w:tc>
          <w:tcPr>
            <w:tcW w:w="1361" w:type="dxa"/>
          </w:tcPr>
          <w:p>
            <w:pPr>
              <w:pStyle w:val="0"/>
              <w:jc w:val="center"/>
            </w:pPr>
            <w:r>
              <w:rPr>
                <w:sz w:val="20"/>
              </w:rPr>
              <w:t xml:space="preserve">4,1</w:t>
            </w:r>
          </w:p>
        </w:tc>
        <w:tc>
          <w:tcPr>
            <w:tcW w:w="1361" w:type="dxa"/>
          </w:tcPr>
          <w:p>
            <w:pPr>
              <w:pStyle w:val="0"/>
              <w:jc w:val="center"/>
            </w:pPr>
            <w:r>
              <w:rPr>
                <w:sz w:val="20"/>
              </w:rPr>
              <w:t xml:space="preserve">4,0</w:t>
            </w:r>
          </w:p>
        </w:tc>
        <w:tc>
          <w:tcPr>
            <w:tcW w:w="1304" w:type="dxa"/>
          </w:tcPr>
          <w:p>
            <w:pPr>
              <w:pStyle w:val="0"/>
              <w:jc w:val="center"/>
            </w:pPr>
            <w:r>
              <w:rPr>
                <w:sz w:val="20"/>
              </w:rPr>
              <w:t xml:space="preserve">4,0</w:t>
            </w:r>
          </w:p>
        </w:tc>
        <w:tc>
          <w:tcPr>
            <w:tcW w:w="1361" w:type="dxa"/>
          </w:tcPr>
          <w:p>
            <w:pPr>
              <w:pStyle w:val="0"/>
              <w:jc w:val="center"/>
            </w:pPr>
            <w:r>
              <w:rPr>
                <w:sz w:val="20"/>
              </w:rPr>
              <w:t xml:space="preserve">4,0</w:t>
            </w:r>
          </w:p>
        </w:tc>
        <w:tc>
          <w:tcPr>
            <w:tcW w:w="1417" w:type="dxa"/>
          </w:tcPr>
          <w:p>
            <w:pPr>
              <w:pStyle w:val="0"/>
              <w:jc w:val="center"/>
            </w:pPr>
            <w:r>
              <w:rPr>
                <w:sz w:val="20"/>
              </w:rPr>
              <w:t xml:space="preserve">4,0</w:t>
            </w:r>
          </w:p>
        </w:tc>
        <w:tc>
          <w:tcPr>
            <w:tcW w:w="1474" w:type="dxa"/>
          </w:tcPr>
          <w:p>
            <w:pPr>
              <w:pStyle w:val="0"/>
              <w:jc w:val="center"/>
            </w:pPr>
            <w:r>
              <w:rPr>
                <w:sz w:val="20"/>
              </w:rPr>
              <w:t xml:space="preserve">-</w:t>
            </w:r>
          </w:p>
        </w:tc>
      </w:tr>
      <w:tr>
        <w:tc>
          <w:tcPr>
            <w:tcW w:w="680" w:type="dxa"/>
          </w:tcPr>
          <w:p>
            <w:pPr>
              <w:pStyle w:val="0"/>
              <w:jc w:val="center"/>
            </w:pPr>
            <w:r>
              <w:rPr>
                <w:sz w:val="20"/>
              </w:rPr>
              <w:t xml:space="preserve">278</w:t>
            </w:r>
          </w:p>
        </w:tc>
        <w:tc>
          <w:tcPr>
            <w:tcW w:w="2268" w:type="dxa"/>
          </w:tcPr>
          <w:p>
            <w:pPr>
              <w:pStyle w:val="0"/>
            </w:pPr>
            <w:r>
              <w:rPr>
                <w:sz w:val="20"/>
              </w:rPr>
              <w:t xml:space="preserve">ИЗ 6.2. Численность работников, занятых во вредных и (или) опасных условиях труда в 2022 году</w:t>
            </w:r>
          </w:p>
        </w:tc>
        <w:tc>
          <w:tcPr>
            <w:tcW w:w="964" w:type="dxa"/>
          </w:tcPr>
          <w:p>
            <w:pPr>
              <w:pStyle w:val="0"/>
              <w:jc w:val="center"/>
            </w:pPr>
            <w:r>
              <w:rPr>
                <w:sz w:val="20"/>
              </w:rPr>
              <w:t xml:space="preserve">Чел.</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34500</w:t>
            </w:r>
          </w:p>
        </w:tc>
        <w:tc>
          <w:tcPr>
            <w:tcW w:w="1417" w:type="dxa"/>
          </w:tcPr>
          <w:p>
            <w:pPr>
              <w:pStyle w:val="0"/>
              <w:jc w:val="center"/>
            </w:pPr>
            <w:r>
              <w:rPr>
                <w:sz w:val="20"/>
              </w:rPr>
              <w:t xml:space="preserve">34400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r>
      <w:tr>
        <w:tc>
          <w:tcPr>
            <w:tcW w:w="680" w:type="dxa"/>
          </w:tcPr>
          <w:p>
            <w:pPr>
              <w:pStyle w:val="0"/>
              <w:jc w:val="center"/>
            </w:pPr>
            <w:r>
              <w:rPr>
                <w:sz w:val="20"/>
              </w:rPr>
              <w:t xml:space="preserve">279</w:t>
            </w:r>
          </w:p>
        </w:tc>
        <w:tc>
          <w:tcPr>
            <w:tcW w:w="2268" w:type="dxa"/>
          </w:tcPr>
          <w:p>
            <w:pPr>
              <w:pStyle w:val="0"/>
            </w:pPr>
            <w:r>
              <w:rPr>
                <w:sz w:val="20"/>
              </w:rPr>
              <w:t xml:space="preserve">ИЗ 6.3. Численность пострадавших в результате несчастных случаев на производстве с утратой трудоспособности на 1 рабочий день и более (в год)</w:t>
            </w:r>
          </w:p>
        </w:tc>
        <w:tc>
          <w:tcPr>
            <w:tcW w:w="964" w:type="dxa"/>
          </w:tcPr>
          <w:p>
            <w:pPr>
              <w:pStyle w:val="0"/>
              <w:jc w:val="center"/>
            </w:pPr>
            <w:r>
              <w:rPr>
                <w:sz w:val="20"/>
              </w:rPr>
              <w:t xml:space="preserve">Чел.</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277</w:t>
            </w:r>
          </w:p>
        </w:tc>
        <w:tc>
          <w:tcPr>
            <w:tcW w:w="1417" w:type="dxa"/>
          </w:tcPr>
          <w:p>
            <w:pPr>
              <w:pStyle w:val="0"/>
              <w:jc w:val="center"/>
            </w:pPr>
            <w:r>
              <w:rPr>
                <w:sz w:val="20"/>
              </w:rPr>
              <w:t xml:space="preserve">270</w:t>
            </w:r>
          </w:p>
        </w:tc>
        <w:tc>
          <w:tcPr>
            <w:tcW w:w="1417" w:type="dxa"/>
          </w:tcPr>
          <w:p>
            <w:pPr>
              <w:pStyle w:val="0"/>
              <w:jc w:val="center"/>
            </w:pPr>
            <w:r>
              <w:rPr>
                <w:sz w:val="20"/>
              </w:rPr>
              <w:t xml:space="preserve">260</w:t>
            </w:r>
          </w:p>
        </w:tc>
        <w:tc>
          <w:tcPr>
            <w:tcW w:w="1417" w:type="dxa"/>
          </w:tcPr>
          <w:p>
            <w:pPr>
              <w:pStyle w:val="0"/>
              <w:jc w:val="center"/>
            </w:pPr>
            <w:r>
              <w:rPr>
                <w:sz w:val="20"/>
              </w:rPr>
              <w:t xml:space="preserve">250</w:t>
            </w:r>
          </w:p>
        </w:tc>
        <w:tc>
          <w:tcPr>
            <w:tcW w:w="1417" w:type="dxa"/>
          </w:tcPr>
          <w:p>
            <w:pPr>
              <w:pStyle w:val="0"/>
              <w:jc w:val="center"/>
            </w:pPr>
            <w:r>
              <w:rPr>
                <w:sz w:val="20"/>
              </w:rPr>
              <w:t xml:space="preserve">240</w:t>
            </w:r>
          </w:p>
        </w:tc>
        <w:tc>
          <w:tcPr>
            <w:tcW w:w="1361" w:type="dxa"/>
          </w:tcPr>
          <w:p>
            <w:pPr>
              <w:pStyle w:val="0"/>
              <w:jc w:val="center"/>
            </w:pPr>
            <w:r>
              <w:rPr>
                <w:sz w:val="20"/>
              </w:rPr>
              <w:t xml:space="preserve">230</w:t>
            </w:r>
          </w:p>
        </w:tc>
        <w:tc>
          <w:tcPr>
            <w:tcW w:w="1361" w:type="dxa"/>
          </w:tcPr>
          <w:p>
            <w:pPr>
              <w:pStyle w:val="0"/>
              <w:jc w:val="center"/>
            </w:pPr>
            <w:r>
              <w:rPr>
                <w:sz w:val="20"/>
              </w:rPr>
              <w:t xml:space="preserve">220</w:t>
            </w:r>
          </w:p>
        </w:tc>
        <w:tc>
          <w:tcPr>
            <w:tcW w:w="1304" w:type="dxa"/>
          </w:tcPr>
          <w:p>
            <w:pPr>
              <w:pStyle w:val="0"/>
              <w:jc w:val="center"/>
            </w:pPr>
            <w:r>
              <w:rPr>
                <w:sz w:val="20"/>
              </w:rPr>
              <w:t xml:space="preserve">210</w:t>
            </w:r>
          </w:p>
        </w:tc>
        <w:tc>
          <w:tcPr>
            <w:tcW w:w="1361" w:type="dxa"/>
          </w:tcPr>
          <w:p>
            <w:pPr>
              <w:pStyle w:val="0"/>
              <w:jc w:val="center"/>
            </w:pPr>
            <w:r>
              <w:rPr>
                <w:sz w:val="20"/>
              </w:rPr>
              <w:t xml:space="preserve">200</w:t>
            </w:r>
          </w:p>
        </w:tc>
        <w:tc>
          <w:tcPr>
            <w:tcW w:w="1417" w:type="dxa"/>
          </w:tcPr>
          <w:p>
            <w:pPr>
              <w:pStyle w:val="0"/>
              <w:jc w:val="center"/>
            </w:pPr>
            <w:r>
              <w:rPr>
                <w:sz w:val="20"/>
              </w:rPr>
              <w:t xml:space="preserve">200</w:t>
            </w:r>
          </w:p>
        </w:tc>
        <w:tc>
          <w:tcPr>
            <w:tcW w:w="1474" w:type="dxa"/>
          </w:tcPr>
          <w:p>
            <w:pPr>
              <w:pStyle w:val="0"/>
              <w:jc w:val="center"/>
            </w:pPr>
            <w:r>
              <w:rPr>
                <w:sz w:val="20"/>
              </w:rPr>
              <w:t xml:space="preserve">-</w:t>
            </w:r>
          </w:p>
        </w:tc>
      </w:tr>
      <w:tr>
        <w:tc>
          <w:tcPr>
            <w:tcW w:w="680" w:type="dxa"/>
          </w:tcPr>
          <w:p>
            <w:pPr>
              <w:pStyle w:val="0"/>
              <w:jc w:val="center"/>
            </w:pPr>
            <w:r>
              <w:rPr>
                <w:sz w:val="20"/>
              </w:rPr>
              <w:t xml:space="preserve">280</w:t>
            </w:r>
          </w:p>
        </w:tc>
        <w:tc>
          <w:tcPr>
            <w:tcW w:w="2268" w:type="dxa"/>
          </w:tcPr>
          <w:p>
            <w:pPr>
              <w:pStyle w:val="0"/>
            </w:pPr>
            <w:r>
              <w:rPr>
                <w:sz w:val="20"/>
              </w:rPr>
              <w:t xml:space="preserve">ИЗ 6.4. Доля граждан, трудоустроенных органами службы занятости, в общем числе граждан, обратившихся за содействием в поиске подходящей работы (в год)</w:t>
            </w:r>
          </w:p>
        </w:tc>
        <w:tc>
          <w:tcPr>
            <w:tcW w:w="964" w:type="dxa"/>
          </w:tcPr>
          <w:p>
            <w:pPr>
              <w:pStyle w:val="0"/>
              <w:jc w:val="center"/>
            </w:pPr>
            <w:r>
              <w:rPr>
                <w:sz w:val="20"/>
              </w:rPr>
              <w:t xml:space="preserve">%</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40</w:t>
            </w:r>
          </w:p>
        </w:tc>
        <w:tc>
          <w:tcPr>
            <w:tcW w:w="1417" w:type="dxa"/>
          </w:tcPr>
          <w:p>
            <w:pPr>
              <w:pStyle w:val="0"/>
              <w:jc w:val="center"/>
            </w:pPr>
            <w:r>
              <w:rPr>
                <w:sz w:val="20"/>
              </w:rPr>
              <w:t xml:space="preserve">42</w:t>
            </w:r>
          </w:p>
        </w:tc>
        <w:tc>
          <w:tcPr>
            <w:tcW w:w="1417" w:type="dxa"/>
          </w:tcPr>
          <w:p>
            <w:pPr>
              <w:pStyle w:val="0"/>
              <w:jc w:val="center"/>
            </w:pPr>
            <w:r>
              <w:rPr>
                <w:sz w:val="20"/>
              </w:rPr>
              <w:t xml:space="preserve">43</w:t>
            </w:r>
          </w:p>
        </w:tc>
        <w:tc>
          <w:tcPr>
            <w:tcW w:w="1417" w:type="dxa"/>
          </w:tcPr>
          <w:p>
            <w:pPr>
              <w:pStyle w:val="0"/>
              <w:jc w:val="center"/>
            </w:pPr>
            <w:r>
              <w:rPr>
                <w:sz w:val="20"/>
              </w:rPr>
              <w:t xml:space="preserve">45</w:t>
            </w:r>
          </w:p>
        </w:tc>
        <w:tc>
          <w:tcPr>
            <w:tcW w:w="1417" w:type="dxa"/>
          </w:tcPr>
          <w:p>
            <w:pPr>
              <w:pStyle w:val="0"/>
              <w:jc w:val="center"/>
            </w:pPr>
            <w:r>
              <w:rPr>
                <w:sz w:val="20"/>
              </w:rPr>
              <w:t xml:space="preserve">46</w:t>
            </w:r>
          </w:p>
        </w:tc>
        <w:tc>
          <w:tcPr>
            <w:tcW w:w="1361" w:type="dxa"/>
          </w:tcPr>
          <w:p>
            <w:pPr>
              <w:pStyle w:val="0"/>
              <w:jc w:val="center"/>
            </w:pPr>
            <w:r>
              <w:rPr>
                <w:sz w:val="20"/>
              </w:rPr>
              <w:t xml:space="preserve">47</w:t>
            </w:r>
          </w:p>
        </w:tc>
        <w:tc>
          <w:tcPr>
            <w:tcW w:w="1361" w:type="dxa"/>
          </w:tcPr>
          <w:p>
            <w:pPr>
              <w:pStyle w:val="0"/>
              <w:jc w:val="center"/>
            </w:pPr>
            <w:r>
              <w:rPr>
                <w:sz w:val="20"/>
              </w:rPr>
              <w:t xml:space="preserve">48</w:t>
            </w:r>
          </w:p>
        </w:tc>
        <w:tc>
          <w:tcPr>
            <w:tcW w:w="1304" w:type="dxa"/>
          </w:tcPr>
          <w:p>
            <w:pPr>
              <w:pStyle w:val="0"/>
              <w:jc w:val="center"/>
            </w:pPr>
            <w:r>
              <w:rPr>
                <w:sz w:val="20"/>
              </w:rPr>
              <w:t xml:space="preserve">50</w:t>
            </w:r>
          </w:p>
        </w:tc>
        <w:tc>
          <w:tcPr>
            <w:tcW w:w="1361" w:type="dxa"/>
          </w:tcPr>
          <w:p>
            <w:pPr>
              <w:pStyle w:val="0"/>
              <w:jc w:val="center"/>
            </w:pPr>
            <w:r>
              <w:rPr>
                <w:sz w:val="20"/>
              </w:rPr>
              <w:t xml:space="preserve">50</w:t>
            </w:r>
          </w:p>
        </w:tc>
        <w:tc>
          <w:tcPr>
            <w:tcW w:w="1417" w:type="dxa"/>
          </w:tcPr>
          <w:p>
            <w:pPr>
              <w:pStyle w:val="0"/>
              <w:jc w:val="center"/>
            </w:pPr>
            <w:r>
              <w:rPr>
                <w:sz w:val="20"/>
              </w:rPr>
              <w:t xml:space="preserve">50</w:t>
            </w:r>
          </w:p>
        </w:tc>
        <w:tc>
          <w:tcPr>
            <w:tcW w:w="1474" w:type="dxa"/>
          </w:tcPr>
          <w:p>
            <w:pPr>
              <w:pStyle w:val="0"/>
              <w:jc w:val="center"/>
            </w:pPr>
            <w:r>
              <w:rPr>
                <w:sz w:val="20"/>
              </w:rPr>
              <w:t xml:space="preserve">-</w:t>
            </w:r>
          </w:p>
        </w:tc>
      </w:tr>
      <w:tr>
        <w:tc>
          <w:tcPr>
            <w:tcW w:w="680" w:type="dxa"/>
          </w:tcPr>
          <w:p>
            <w:pPr>
              <w:pStyle w:val="0"/>
              <w:jc w:val="center"/>
            </w:pPr>
            <w:r>
              <w:rPr>
                <w:sz w:val="20"/>
              </w:rPr>
              <w:t xml:space="preserve">281</w:t>
            </w:r>
          </w:p>
        </w:tc>
        <w:tc>
          <w:tcPr>
            <w:tcW w:w="2268" w:type="dxa"/>
          </w:tcPr>
          <w:p>
            <w:pPr>
              <w:pStyle w:val="0"/>
            </w:pPr>
            <w:r>
              <w:rPr>
                <w:sz w:val="20"/>
              </w:rPr>
              <w:t xml:space="preserve">ИЗ 6.5. Доля высококвалифицированных работников в общей численности квалифицированных работников (в год)</w:t>
            </w:r>
          </w:p>
        </w:tc>
        <w:tc>
          <w:tcPr>
            <w:tcW w:w="964" w:type="dxa"/>
          </w:tcPr>
          <w:p>
            <w:pPr>
              <w:pStyle w:val="0"/>
              <w:jc w:val="center"/>
            </w:pPr>
            <w:r>
              <w:rPr>
                <w:sz w:val="20"/>
              </w:rPr>
              <w:t xml:space="preserve">%</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33,8</w:t>
            </w:r>
          </w:p>
        </w:tc>
        <w:tc>
          <w:tcPr>
            <w:tcW w:w="1417" w:type="dxa"/>
          </w:tcPr>
          <w:p>
            <w:pPr>
              <w:pStyle w:val="0"/>
              <w:jc w:val="center"/>
            </w:pPr>
            <w:r>
              <w:rPr>
                <w:sz w:val="20"/>
              </w:rPr>
              <w:t xml:space="preserve">30,2</w:t>
            </w:r>
          </w:p>
        </w:tc>
        <w:tc>
          <w:tcPr>
            <w:tcW w:w="1417" w:type="dxa"/>
          </w:tcPr>
          <w:p>
            <w:pPr>
              <w:pStyle w:val="0"/>
              <w:jc w:val="center"/>
            </w:pPr>
            <w:r>
              <w:rPr>
                <w:sz w:val="20"/>
              </w:rPr>
              <w:t xml:space="preserve">30,4</w:t>
            </w:r>
          </w:p>
        </w:tc>
        <w:tc>
          <w:tcPr>
            <w:tcW w:w="1417" w:type="dxa"/>
          </w:tcPr>
          <w:p>
            <w:pPr>
              <w:pStyle w:val="0"/>
              <w:jc w:val="center"/>
            </w:pPr>
            <w:r>
              <w:rPr>
                <w:sz w:val="20"/>
              </w:rPr>
              <w:t xml:space="preserve">30,5</w:t>
            </w:r>
          </w:p>
        </w:tc>
        <w:tc>
          <w:tcPr>
            <w:tcW w:w="1417" w:type="dxa"/>
          </w:tcPr>
          <w:p>
            <w:pPr>
              <w:pStyle w:val="0"/>
              <w:jc w:val="center"/>
            </w:pPr>
            <w:r>
              <w:rPr>
                <w:sz w:val="20"/>
              </w:rPr>
              <w:t xml:space="preserve">30,6</w:t>
            </w:r>
          </w:p>
        </w:tc>
        <w:tc>
          <w:tcPr>
            <w:tcW w:w="1361" w:type="dxa"/>
          </w:tcPr>
          <w:p>
            <w:pPr>
              <w:pStyle w:val="0"/>
              <w:jc w:val="center"/>
            </w:pPr>
            <w:r>
              <w:rPr>
                <w:sz w:val="20"/>
              </w:rPr>
              <w:t xml:space="preserve">30,7</w:t>
            </w:r>
          </w:p>
        </w:tc>
        <w:tc>
          <w:tcPr>
            <w:tcW w:w="1361" w:type="dxa"/>
          </w:tcPr>
          <w:p>
            <w:pPr>
              <w:pStyle w:val="0"/>
              <w:jc w:val="center"/>
            </w:pPr>
            <w:r>
              <w:rPr>
                <w:sz w:val="20"/>
              </w:rPr>
              <w:t xml:space="preserve">30,8</w:t>
            </w:r>
          </w:p>
        </w:tc>
        <w:tc>
          <w:tcPr>
            <w:tcW w:w="1304" w:type="dxa"/>
          </w:tcPr>
          <w:p>
            <w:pPr>
              <w:pStyle w:val="0"/>
              <w:jc w:val="center"/>
            </w:pPr>
            <w:r>
              <w:rPr>
                <w:sz w:val="20"/>
              </w:rPr>
              <w:t xml:space="preserve">30,8</w:t>
            </w:r>
          </w:p>
        </w:tc>
        <w:tc>
          <w:tcPr>
            <w:tcW w:w="1361" w:type="dxa"/>
          </w:tcPr>
          <w:p>
            <w:pPr>
              <w:pStyle w:val="0"/>
              <w:jc w:val="center"/>
            </w:pPr>
            <w:r>
              <w:rPr>
                <w:sz w:val="20"/>
              </w:rPr>
              <w:t xml:space="preserve">30,8</w:t>
            </w:r>
          </w:p>
        </w:tc>
        <w:tc>
          <w:tcPr>
            <w:tcW w:w="1417" w:type="dxa"/>
          </w:tcPr>
          <w:p>
            <w:pPr>
              <w:pStyle w:val="0"/>
              <w:jc w:val="center"/>
            </w:pPr>
            <w:r>
              <w:rPr>
                <w:sz w:val="20"/>
              </w:rPr>
              <w:t xml:space="preserve">30,8</w:t>
            </w:r>
          </w:p>
        </w:tc>
        <w:tc>
          <w:tcPr>
            <w:tcW w:w="1474" w:type="dxa"/>
          </w:tcPr>
          <w:p>
            <w:pPr>
              <w:pStyle w:val="0"/>
              <w:jc w:val="center"/>
            </w:pPr>
            <w:r>
              <w:rPr>
                <w:sz w:val="20"/>
              </w:rPr>
              <w:t xml:space="preserve">-</w:t>
            </w:r>
          </w:p>
        </w:tc>
      </w:tr>
      <w:tr>
        <w:tc>
          <w:tcPr>
            <w:tcW w:w="680" w:type="dxa"/>
          </w:tcPr>
          <w:p>
            <w:pPr>
              <w:pStyle w:val="0"/>
              <w:jc w:val="center"/>
            </w:pPr>
            <w:r>
              <w:rPr>
                <w:sz w:val="20"/>
              </w:rPr>
              <w:t xml:space="preserve">282</w:t>
            </w:r>
          </w:p>
        </w:tc>
        <w:tc>
          <w:tcPr>
            <w:tcW w:w="2268" w:type="dxa"/>
          </w:tcPr>
          <w:p>
            <w:pPr>
              <w:pStyle w:val="0"/>
            </w:pPr>
            <w:r>
              <w:rPr>
                <w:sz w:val="20"/>
              </w:rPr>
              <w:t xml:space="preserve">ИЗ 6.6. Коэффициент напряженности рабочей силы на рынке труда Калининградской области (в год)</w:t>
            </w:r>
          </w:p>
        </w:tc>
        <w:tc>
          <w:tcPr>
            <w:tcW w:w="964" w:type="dxa"/>
          </w:tcPr>
          <w:p>
            <w:pPr>
              <w:pStyle w:val="0"/>
              <w:jc w:val="center"/>
            </w:pPr>
            <w:r>
              <w:rPr>
                <w:sz w:val="20"/>
              </w:rPr>
              <w:t xml:space="preserve">%</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0,5</w:t>
            </w:r>
          </w:p>
        </w:tc>
        <w:tc>
          <w:tcPr>
            <w:tcW w:w="1417" w:type="dxa"/>
          </w:tcPr>
          <w:p>
            <w:pPr>
              <w:pStyle w:val="0"/>
              <w:jc w:val="center"/>
            </w:pPr>
            <w:r>
              <w:rPr>
                <w:sz w:val="20"/>
              </w:rPr>
              <w:t xml:space="preserve">0,7</w:t>
            </w:r>
          </w:p>
        </w:tc>
        <w:tc>
          <w:tcPr>
            <w:tcW w:w="1417" w:type="dxa"/>
          </w:tcPr>
          <w:p>
            <w:pPr>
              <w:pStyle w:val="0"/>
              <w:jc w:val="center"/>
            </w:pPr>
            <w:r>
              <w:rPr>
                <w:sz w:val="20"/>
              </w:rPr>
              <w:t xml:space="preserve">0,7</w:t>
            </w:r>
          </w:p>
        </w:tc>
        <w:tc>
          <w:tcPr>
            <w:tcW w:w="1417" w:type="dxa"/>
          </w:tcPr>
          <w:p>
            <w:pPr>
              <w:pStyle w:val="0"/>
              <w:jc w:val="center"/>
            </w:pPr>
            <w:r>
              <w:rPr>
                <w:sz w:val="20"/>
              </w:rPr>
              <w:t xml:space="preserve">0,7</w:t>
            </w:r>
          </w:p>
        </w:tc>
        <w:tc>
          <w:tcPr>
            <w:tcW w:w="1417" w:type="dxa"/>
          </w:tcPr>
          <w:p>
            <w:pPr>
              <w:pStyle w:val="0"/>
              <w:jc w:val="center"/>
            </w:pPr>
            <w:r>
              <w:rPr>
                <w:sz w:val="20"/>
              </w:rPr>
              <w:t xml:space="preserve">0,7</w:t>
            </w:r>
          </w:p>
        </w:tc>
        <w:tc>
          <w:tcPr>
            <w:tcW w:w="1361" w:type="dxa"/>
          </w:tcPr>
          <w:p>
            <w:pPr>
              <w:pStyle w:val="0"/>
              <w:jc w:val="center"/>
            </w:pPr>
            <w:r>
              <w:rPr>
                <w:sz w:val="20"/>
              </w:rPr>
              <w:t xml:space="preserve">0,7</w:t>
            </w:r>
          </w:p>
        </w:tc>
        <w:tc>
          <w:tcPr>
            <w:tcW w:w="1361" w:type="dxa"/>
          </w:tcPr>
          <w:p>
            <w:pPr>
              <w:pStyle w:val="0"/>
              <w:jc w:val="center"/>
            </w:pPr>
            <w:r>
              <w:rPr>
                <w:sz w:val="20"/>
              </w:rPr>
              <w:t xml:space="preserve">0,7</w:t>
            </w:r>
          </w:p>
        </w:tc>
        <w:tc>
          <w:tcPr>
            <w:tcW w:w="1304" w:type="dxa"/>
          </w:tcPr>
          <w:p>
            <w:pPr>
              <w:pStyle w:val="0"/>
              <w:jc w:val="center"/>
            </w:pPr>
            <w:r>
              <w:rPr>
                <w:sz w:val="20"/>
              </w:rPr>
              <w:t xml:space="preserve">0,6</w:t>
            </w:r>
          </w:p>
        </w:tc>
        <w:tc>
          <w:tcPr>
            <w:tcW w:w="1361" w:type="dxa"/>
          </w:tcPr>
          <w:p>
            <w:pPr>
              <w:pStyle w:val="0"/>
              <w:jc w:val="center"/>
            </w:pPr>
            <w:r>
              <w:rPr>
                <w:sz w:val="20"/>
              </w:rPr>
              <w:t xml:space="preserve">0,6</w:t>
            </w:r>
          </w:p>
        </w:tc>
        <w:tc>
          <w:tcPr>
            <w:tcW w:w="1417" w:type="dxa"/>
          </w:tcPr>
          <w:p>
            <w:pPr>
              <w:pStyle w:val="0"/>
              <w:jc w:val="center"/>
            </w:pPr>
            <w:r>
              <w:rPr>
                <w:sz w:val="20"/>
              </w:rPr>
              <w:t xml:space="preserve">0,5</w:t>
            </w:r>
          </w:p>
        </w:tc>
        <w:tc>
          <w:tcPr>
            <w:tcW w:w="1474" w:type="dxa"/>
          </w:tcPr>
          <w:p>
            <w:pPr>
              <w:pStyle w:val="0"/>
              <w:jc w:val="center"/>
            </w:pPr>
            <w:r>
              <w:rPr>
                <w:sz w:val="20"/>
              </w:rPr>
              <w:t xml:space="preserve">-</w:t>
            </w:r>
          </w:p>
        </w:tc>
      </w:tr>
      <w:tr>
        <w:tc>
          <w:tcPr>
            <w:tcW w:w="680" w:type="dxa"/>
          </w:tcPr>
          <w:p>
            <w:pPr>
              <w:pStyle w:val="0"/>
              <w:jc w:val="center"/>
            </w:pPr>
            <w:r>
              <w:rPr>
                <w:sz w:val="20"/>
              </w:rPr>
              <w:t xml:space="preserve">283</w:t>
            </w:r>
          </w:p>
        </w:tc>
        <w:tc>
          <w:tcPr>
            <w:tcW w:w="2268"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018, 027</w:t>
            </w:r>
          </w:p>
        </w:tc>
        <w:tc>
          <w:tcPr>
            <w:tcW w:w="907" w:type="dxa"/>
          </w:tcPr>
          <w:p>
            <w:pPr>
              <w:pStyle w:val="0"/>
              <w:jc w:val="center"/>
            </w:pPr>
            <w:r>
              <w:rPr>
                <w:sz w:val="20"/>
              </w:rPr>
              <w:t xml:space="preserve">03600</w:t>
            </w:r>
          </w:p>
        </w:tc>
        <w:tc>
          <w:tcPr>
            <w:tcW w:w="1134" w:type="dxa"/>
          </w:tcPr>
          <w:p>
            <w:pPr>
              <w:pStyle w:val="0"/>
              <w:jc w:val="center"/>
            </w:pPr>
            <w:r>
              <w:rPr>
                <w:sz w:val="20"/>
              </w:rPr>
              <w:t xml:space="preserve">-</w:t>
            </w:r>
          </w:p>
        </w:tc>
        <w:tc>
          <w:tcPr>
            <w:tcW w:w="1417" w:type="dxa"/>
          </w:tcPr>
          <w:p>
            <w:pPr>
              <w:pStyle w:val="0"/>
              <w:jc w:val="center"/>
            </w:pPr>
            <w:r>
              <w:rPr>
                <w:sz w:val="20"/>
              </w:rPr>
              <w:t xml:space="preserve">793560,4</w:t>
            </w:r>
          </w:p>
        </w:tc>
        <w:tc>
          <w:tcPr>
            <w:tcW w:w="1417" w:type="dxa"/>
          </w:tcPr>
          <w:p>
            <w:pPr>
              <w:pStyle w:val="0"/>
              <w:jc w:val="center"/>
            </w:pPr>
            <w:r>
              <w:rPr>
                <w:sz w:val="20"/>
              </w:rPr>
              <w:t xml:space="preserve">1010038,1</w:t>
            </w:r>
          </w:p>
        </w:tc>
        <w:tc>
          <w:tcPr>
            <w:tcW w:w="1417" w:type="dxa"/>
          </w:tcPr>
          <w:p>
            <w:pPr>
              <w:pStyle w:val="0"/>
              <w:jc w:val="center"/>
            </w:pPr>
            <w:r>
              <w:rPr>
                <w:sz w:val="20"/>
              </w:rPr>
              <w:t xml:space="preserve">939380,4</w:t>
            </w:r>
          </w:p>
        </w:tc>
        <w:tc>
          <w:tcPr>
            <w:tcW w:w="1417" w:type="dxa"/>
          </w:tcPr>
          <w:p>
            <w:pPr>
              <w:pStyle w:val="0"/>
              <w:jc w:val="center"/>
            </w:pPr>
            <w:r>
              <w:rPr>
                <w:sz w:val="20"/>
              </w:rPr>
              <w:t xml:space="preserve">951467,4</w:t>
            </w:r>
          </w:p>
        </w:tc>
        <w:tc>
          <w:tcPr>
            <w:tcW w:w="1361" w:type="dxa"/>
          </w:tcPr>
          <w:p>
            <w:pPr>
              <w:pStyle w:val="0"/>
              <w:jc w:val="center"/>
            </w:pPr>
            <w:r>
              <w:rPr>
                <w:sz w:val="20"/>
              </w:rPr>
              <w:t xml:space="preserve">213694,5</w:t>
            </w:r>
          </w:p>
        </w:tc>
        <w:tc>
          <w:tcPr>
            <w:tcW w:w="1361" w:type="dxa"/>
          </w:tcPr>
          <w:p>
            <w:pPr>
              <w:pStyle w:val="0"/>
              <w:jc w:val="center"/>
            </w:pPr>
            <w:r>
              <w:rPr>
                <w:sz w:val="20"/>
              </w:rPr>
              <w:t xml:space="preserve">216135,3</w:t>
            </w:r>
          </w:p>
        </w:tc>
        <w:tc>
          <w:tcPr>
            <w:tcW w:w="1304" w:type="dxa"/>
          </w:tcPr>
          <w:p>
            <w:pPr>
              <w:pStyle w:val="0"/>
              <w:jc w:val="center"/>
            </w:pPr>
            <w:r>
              <w:rPr>
                <w:sz w:val="20"/>
              </w:rPr>
              <w:t xml:space="preserve">218548,8</w:t>
            </w:r>
          </w:p>
        </w:tc>
        <w:tc>
          <w:tcPr>
            <w:tcW w:w="1361" w:type="dxa"/>
          </w:tcPr>
          <w:p>
            <w:pPr>
              <w:pStyle w:val="0"/>
              <w:jc w:val="center"/>
            </w:pPr>
            <w:r>
              <w:rPr>
                <w:sz w:val="20"/>
              </w:rPr>
              <w:t xml:space="preserve">221011,9</w:t>
            </w:r>
          </w:p>
        </w:tc>
        <w:tc>
          <w:tcPr>
            <w:tcW w:w="1417" w:type="dxa"/>
          </w:tcPr>
          <w:p>
            <w:pPr>
              <w:pStyle w:val="0"/>
              <w:jc w:val="center"/>
            </w:pPr>
            <w:r>
              <w:rPr>
                <w:sz w:val="20"/>
              </w:rPr>
              <w:t xml:space="preserve">223805,1</w:t>
            </w:r>
          </w:p>
        </w:tc>
        <w:tc>
          <w:tcPr>
            <w:tcW w:w="1474" w:type="dxa"/>
          </w:tcPr>
          <w:p>
            <w:pPr>
              <w:pStyle w:val="0"/>
              <w:jc w:val="center"/>
            </w:pPr>
            <w:r>
              <w:rPr>
                <w:sz w:val="20"/>
              </w:rPr>
              <w:t xml:space="preserve">4787641,9</w:t>
            </w:r>
          </w:p>
        </w:tc>
      </w:tr>
      <w:tr>
        <w:tc>
          <w:tcPr>
            <w:tcW w:w="680" w:type="dxa"/>
          </w:tcPr>
          <w:p>
            <w:pPr>
              <w:pStyle w:val="0"/>
              <w:jc w:val="center"/>
            </w:pPr>
            <w:r>
              <w:rPr>
                <w:sz w:val="20"/>
              </w:rPr>
              <w:t xml:space="preserve">284</w:t>
            </w:r>
          </w:p>
        </w:tc>
        <w:tc>
          <w:tcPr>
            <w:gridSpan w:val="16"/>
            <w:tcW w:w="21997" w:type="dxa"/>
          </w:tcPr>
          <w:p>
            <w:pPr>
              <w:pStyle w:val="0"/>
            </w:pPr>
            <w:r>
              <w:rPr>
                <w:sz w:val="20"/>
              </w:rPr>
              <w:t xml:space="preserve">в том числе в разрезе ГРБС:</w:t>
            </w:r>
          </w:p>
        </w:tc>
      </w:tr>
      <w:tr>
        <w:tc>
          <w:tcPr>
            <w:tcW w:w="680" w:type="dxa"/>
          </w:tcPr>
          <w:p>
            <w:pPr>
              <w:pStyle w:val="0"/>
              <w:jc w:val="center"/>
            </w:pPr>
            <w:r>
              <w:rPr>
                <w:sz w:val="20"/>
              </w:rPr>
              <w:t xml:space="preserve">285</w:t>
            </w:r>
          </w:p>
        </w:tc>
        <w:tc>
          <w:tcPr>
            <w:tcW w:w="2268" w:type="dxa"/>
          </w:tcPr>
          <w:p>
            <w:pPr>
              <w:pStyle w:val="0"/>
            </w:pPr>
            <w:r>
              <w:rPr>
                <w:sz w:val="20"/>
              </w:rPr>
              <w:t xml:space="preserve">Министерство социальной политики Калининградской области</w:t>
            </w:r>
          </w:p>
        </w:tc>
        <w:tc>
          <w:tcPr>
            <w:tcW w:w="964" w:type="dxa"/>
          </w:tcPr>
          <w:p>
            <w:pPr>
              <w:pStyle w:val="0"/>
              <w:jc w:val="center"/>
            </w:pPr>
            <w:r>
              <w:rPr>
                <w:sz w:val="20"/>
              </w:rPr>
              <w:t xml:space="preserve">Тыс. руб.</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018</w:t>
            </w:r>
          </w:p>
        </w:tc>
        <w:tc>
          <w:tcPr>
            <w:tcW w:w="907" w:type="dxa"/>
          </w:tcPr>
          <w:p>
            <w:pPr>
              <w:pStyle w:val="0"/>
              <w:jc w:val="center"/>
            </w:pPr>
            <w:r>
              <w:rPr>
                <w:sz w:val="20"/>
              </w:rPr>
              <w:t xml:space="preserve">03600</w:t>
            </w:r>
          </w:p>
        </w:tc>
        <w:tc>
          <w:tcPr>
            <w:tcW w:w="1134" w:type="dxa"/>
          </w:tcPr>
          <w:p>
            <w:pPr>
              <w:pStyle w:val="0"/>
              <w:jc w:val="center"/>
            </w:pPr>
            <w:r>
              <w:rPr>
                <w:sz w:val="20"/>
              </w:rPr>
              <w:t xml:space="preserve">-</w:t>
            </w:r>
          </w:p>
        </w:tc>
        <w:tc>
          <w:tcPr>
            <w:tcW w:w="1417" w:type="dxa"/>
          </w:tcPr>
          <w:p>
            <w:pPr>
              <w:pStyle w:val="0"/>
              <w:jc w:val="center"/>
            </w:pPr>
            <w:r>
              <w:rPr>
                <w:sz w:val="20"/>
              </w:rPr>
              <w:t xml:space="preserve">747475,8</w:t>
            </w:r>
          </w:p>
        </w:tc>
        <w:tc>
          <w:tcPr>
            <w:tcW w:w="1417" w:type="dxa"/>
          </w:tcPr>
          <w:p>
            <w:pPr>
              <w:pStyle w:val="0"/>
              <w:jc w:val="center"/>
            </w:pPr>
            <w:r>
              <w:rPr>
                <w:sz w:val="20"/>
              </w:rPr>
              <w:t xml:space="preserve">1010038,1</w:t>
            </w:r>
          </w:p>
        </w:tc>
        <w:tc>
          <w:tcPr>
            <w:tcW w:w="1417" w:type="dxa"/>
          </w:tcPr>
          <w:p>
            <w:pPr>
              <w:pStyle w:val="0"/>
              <w:jc w:val="center"/>
            </w:pPr>
            <w:r>
              <w:rPr>
                <w:sz w:val="20"/>
              </w:rPr>
              <w:t xml:space="preserve">939380,4</w:t>
            </w:r>
          </w:p>
        </w:tc>
        <w:tc>
          <w:tcPr>
            <w:tcW w:w="1417" w:type="dxa"/>
          </w:tcPr>
          <w:p>
            <w:pPr>
              <w:pStyle w:val="0"/>
              <w:jc w:val="center"/>
            </w:pPr>
            <w:r>
              <w:rPr>
                <w:sz w:val="20"/>
              </w:rPr>
              <w:t xml:space="preserve">951467,4</w:t>
            </w:r>
          </w:p>
        </w:tc>
        <w:tc>
          <w:tcPr>
            <w:tcW w:w="1361" w:type="dxa"/>
          </w:tcPr>
          <w:p>
            <w:pPr>
              <w:pStyle w:val="0"/>
              <w:jc w:val="center"/>
            </w:pPr>
            <w:r>
              <w:rPr>
                <w:sz w:val="20"/>
              </w:rPr>
              <w:t xml:space="preserve">213694,5</w:t>
            </w:r>
          </w:p>
        </w:tc>
        <w:tc>
          <w:tcPr>
            <w:tcW w:w="1361" w:type="dxa"/>
          </w:tcPr>
          <w:p>
            <w:pPr>
              <w:pStyle w:val="0"/>
              <w:jc w:val="center"/>
            </w:pPr>
            <w:r>
              <w:rPr>
                <w:sz w:val="20"/>
              </w:rPr>
              <w:t xml:space="preserve">216135,3</w:t>
            </w:r>
          </w:p>
        </w:tc>
        <w:tc>
          <w:tcPr>
            <w:tcW w:w="1304" w:type="dxa"/>
          </w:tcPr>
          <w:p>
            <w:pPr>
              <w:pStyle w:val="0"/>
              <w:jc w:val="center"/>
            </w:pPr>
            <w:r>
              <w:rPr>
                <w:sz w:val="20"/>
              </w:rPr>
              <w:t xml:space="preserve">218548,8</w:t>
            </w:r>
          </w:p>
        </w:tc>
        <w:tc>
          <w:tcPr>
            <w:tcW w:w="1361" w:type="dxa"/>
          </w:tcPr>
          <w:p>
            <w:pPr>
              <w:pStyle w:val="0"/>
              <w:jc w:val="center"/>
            </w:pPr>
            <w:r>
              <w:rPr>
                <w:sz w:val="20"/>
              </w:rPr>
              <w:t xml:space="preserve">221011,9</w:t>
            </w:r>
          </w:p>
        </w:tc>
        <w:tc>
          <w:tcPr>
            <w:tcW w:w="1417" w:type="dxa"/>
          </w:tcPr>
          <w:p>
            <w:pPr>
              <w:pStyle w:val="0"/>
              <w:jc w:val="center"/>
            </w:pPr>
            <w:r>
              <w:rPr>
                <w:sz w:val="20"/>
              </w:rPr>
              <w:t xml:space="preserve">223805,1</w:t>
            </w:r>
          </w:p>
        </w:tc>
        <w:tc>
          <w:tcPr>
            <w:tcW w:w="1474" w:type="dxa"/>
          </w:tcPr>
          <w:p>
            <w:pPr>
              <w:pStyle w:val="0"/>
              <w:jc w:val="center"/>
            </w:pPr>
            <w:r>
              <w:rPr>
                <w:sz w:val="20"/>
              </w:rPr>
              <w:t xml:space="preserve">4741557,3</w:t>
            </w:r>
          </w:p>
        </w:tc>
      </w:tr>
      <w:tr>
        <w:tc>
          <w:tcPr>
            <w:tcW w:w="680" w:type="dxa"/>
          </w:tcPr>
          <w:p>
            <w:pPr>
              <w:pStyle w:val="0"/>
              <w:jc w:val="center"/>
            </w:pPr>
            <w:r>
              <w:rPr>
                <w:sz w:val="20"/>
              </w:rPr>
              <w:t xml:space="preserve">286</w:t>
            </w:r>
          </w:p>
        </w:tc>
        <w:tc>
          <w:tcPr>
            <w:tcW w:w="2268" w:type="dxa"/>
          </w:tcPr>
          <w:p>
            <w:pPr>
              <w:pStyle w:val="0"/>
            </w:pPr>
            <w:r>
              <w:rPr>
                <w:sz w:val="20"/>
              </w:rPr>
              <w:t xml:space="preserve">Агентство по имуществу Калининградской области</w:t>
            </w:r>
          </w:p>
        </w:tc>
        <w:tc>
          <w:tcPr>
            <w:tcW w:w="964" w:type="dxa"/>
          </w:tcPr>
          <w:p>
            <w:pPr>
              <w:pStyle w:val="0"/>
              <w:jc w:val="center"/>
            </w:pPr>
            <w:r>
              <w:rPr>
                <w:sz w:val="20"/>
              </w:rPr>
              <w:t xml:space="preserve">Тыс. руб.</w:t>
            </w:r>
          </w:p>
        </w:tc>
        <w:tc>
          <w:tcPr>
            <w:tcW w:w="1871" w:type="dxa"/>
          </w:tcPr>
          <w:p>
            <w:pPr>
              <w:pStyle w:val="0"/>
            </w:pPr>
            <w:r>
              <w:rPr>
                <w:sz w:val="20"/>
              </w:rPr>
              <w:t xml:space="preserve">Агентство по имуществу Калининградской области</w:t>
            </w:r>
          </w:p>
        </w:tc>
        <w:tc>
          <w:tcPr>
            <w:tcW w:w="907" w:type="dxa"/>
          </w:tcPr>
          <w:p>
            <w:pPr>
              <w:pStyle w:val="0"/>
              <w:jc w:val="center"/>
            </w:pPr>
            <w:r>
              <w:rPr>
                <w:sz w:val="20"/>
              </w:rPr>
              <w:t xml:space="preserve">027</w:t>
            </w:r>
          </w:p>
        </w:tc>
        <w:tc>
          <w:tcPr>
            <w:tcW w:w="907" w:type="dxa"/>
          </w:tcPr>
          <w:p>
            <w:pPr>
              <w:pStyle w:val="0"/>
              <w:jc w:val="center"/>
            </w:pPr>
            <w:r>
              <w:rPr>
                <w:sz w:val="20"/>
              </w:rPr>
              <w:t xml:space="preserve">03600</w:t>
            </w:r>
          </w:p>
        </w:tc>
        <w:tc>
          <w:tcPr>
            <w:tcW w:w="1134" w:type="dxa"/>
          </w:tcPr>
          <w:p>
            <w:pPr>
              <w:pStyle w:val="0"/>
              <w:jc w:val="center"/>
            </w:pPr>
            <w:r>
              <w:rPr>
                <w:sz w:val="20"/>
              </w:rPr>
              <w:t xml:space="preserve">-</w:t>
            </w:r>
          </w:p>
        </w:tc>
        <w:tc>
          <w:tcPr>
            <w:tcW w:w="1417" w:type="dxa"/>
          </w:tcPr>
          <w:p>
            <w:pPr>
              <w:pStyle w:val="0"/>
              <w:jc w:val="center"/>
            </w:pPr>
            <w:r>
              <w:rPr>
                <w:sz w:val="20"/>
              </w:rPr>
              <w:t xml:space="preserve">46084,6</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46084,6</w:t>
            </w:r>
          </w:p>
        </w:tc>
      </w:tr>
      <w:tr>
        <w:tc>
          <w:tcPr>
            <w:tcW w:w="680" w:type="dxa"/>
          </w:tcPr>
          <w:p>
            <w:pPr>
              <w:pStyle w:val="0"/>
              <w:jc w:val="center"/>
            </w:pPr>
            <w:r>
              <w:rPr>
                <w:sz w:val="20"/>
              </w:rPr>
              <w:t xml:space="preserve">287</w:t>
            </w:r>
          </w:p>
        </w:tc>
        <w:tc>
          <w:tcPr>
            <w:tcW w:w="2268" w:type="dxa"/>
          </w:tcPr>
          <w:p>
            <w:pPr>
              <w:pStyle w:val="0"/>
            </w:pPr>
            <w:r>
              <w:rPr>
                <w:sz w:val="20"/>
              </w:rPr>
              <w:t xml:space="preserve">Финансирование за счет всех источников, в том числе:</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03600</w:t>
            </w:r>
          </w:p>
        </w:tc>
        <w:tc>
          <w:tcPr>
            <w:tcW w:w="1134" w:type="dxa"/>
          </w:tcPr>
          <w:p>
            <w:pPr>
              <w:pStyle w:val="0"/>
              <w:jc w:val="center"/>
            </w:pPr>
            <w:r>
              <w:rPr>
                <w:sz w:val="20"/>
              </w:rPr>
              <w:t xml:space="preserve">-</w:t>
            </w:r>
          </w:p>
        </w:tc>
        <w:tc>
          <w:tcPr>
            <w:tcW w:w="1417" w:type="dxa"/>
          </w:tcPr>
          <w:p>
            <w:pPr>
              <w:pStyle w:val="0"/>
              <w:jc w:val="center"/>
            </w:pPr>
            <w:r>
              <w:rPr>
                <w:sz w:val="20"/>
              </w:rPr>
              <w:t xml:space="preserve">793560,4</w:t>
            </w:r>
          </w:p>
        </w:tc>
        <w:tc>
          <w:tcPr>
            <w:tcW w:w="1417" w:type="dxa"/>
          </w:tcPr>
          <w:p>
            <w:pPr>
              <w:pStyle w:val="0"/>
              <w:jc w:val="center"/>
            </w:pPr>
            <w:r>
              <w:rPr>
                <w:sz w:val="20"/>
              </w:rPr>
              <w:t xml:space="preserve">1010038,1</w:t>
            </w:r>
          </w:p>
        </w:tc>
        <w:tc>
          <w:tcPr>
            <w:tcW w:w="1417" w:type="dxa"/>
          </w:tcPr>
          <w:p>
            <w:pPr>
              <w:pStyle w:val="0"/>
              <w:jc w:val="center"/>
            </w:pPr>
            <w:r>
              <w:rPr>
                <w:sz w:val="20"/>
              </w:rPr>
              <w:t xml:space="preserve">939380,4</w:t>
            </w:r>
          </w:p>
        </w:tc>
        <w:tc>
          <w:tcPr>
            <w:tcW w:w="1417" w:type="dxa"/>
          </w:tcPr>
          <w:p>
            <w:pPr>
              <w:pStyle w:val="0"/>
              <w:jc w:val="center"/>
            </w:pPr>
            <w:r>
              <w:rPr>
                <w:sz w:val="20"/>
              </w:rPr>
              <w:t xml:space="preserve">951467,4</w:t>
            </w:r>
          </w:p>
        </w:tc>
        <w:tc>
          <w:tcPr>
            <w:tcW w:w="1361" w:type="dxa"/>
          </w:tcPr>
          <w:p>
            <w:pPr>
              <w:pStyle w:val="0"/>
              <w:jc w:val="center"/>
            </w:pPr>
            <w:r>
              <w:rPr>
                <w:sz w:val="20"/>
              </w:rPr>
              <w:t xml:space="preserve">213694,5</w:t>
            </w:r>
          </w:p>
        </w:tc>
        <w:tc>
          <w:tcPr>
            <w:tcW w:w="1361" w:type="dxa"/>
          </w:tcPr>
          <w:p>
            <w:pPr>
              <w:pStyle w:val="0"/>
              <w:jc w:val="center"/>
            </w:pPr>
            <w:r>
              <w:rPr>
                <w:sz w:val="20"/>
              </w:rPr>
              <w:t xml:space="preserve">216135,3</w:t>
            </w:r>
          </w:p>
        </w:tc>
        <w:tc>
          <w:tcPr>
            <w:tcW w:w="1304" w:type="dxa"/>
          </w:tcPr>
          <w:p>
            <w:pPr>
              <w:pStyle w:val="0"/>
              <w:jc w:val="center"/>
            </w:pPr>
            <w:r>
              <w:rPr>
                <w:sz w:val="20"/>
              </w:rPr>
              <w:t xml:space="preserve">218548,8</w:t>
            </w:r>
          </w:p>
        </w:tc>
        <w:tc>
          <w:tcPr>
            <w:tcW w:w="1361" w:type="dxa"/>
          </w:tcPr>
          <w:p>
            <w:pPr>
              <w:pStyle w:val="0"/>
              <w:jc w:val="center"/>
            </w:pPr>
            <w:r>
              <w:rPr>
                <w:sz w:val="20"/>
              </w:rPr>
              <w:t xml:space="preserve">221011,9</w:t>
            </w:r>
          </w:p>
        </w:tc>
        <w:tc>
          <w:tcPr>
            <w:tcW w:w="1417" w:type="dxa"/>
          </w:tcPr>
          <w:p>
            <w:pPr>
              <w:pStyle w:val="0"/>
              <w:jc w:val="center"/>
            </w:pPr>
            <w:r>
              <w:rPr>
                <w:sz w:val="20"/>
              </w:rPr>
              <w:t xml:space="preserve">223805,1</w:t>
            </w:r>
          </w:p>
        </w:tc>
        <w:tc>
          <w:tcPr>
            <w:tcW w:w="1474" w:type="dxa"/>
          </w:tcPr>
          <w:p>
            <w:pPr>
              <w:pStyle w:val="0"/>
              <w:jc w:val="center"/>
            </w:pPr>
            <w:r>
              <w:rPr>
                <w:sz w:val="20"/>
              </w:rPr>
              <w:t xml:space="preserve">4787641,9</w:t>
            </w:r>
          </w:p>
        </w:tc>
      </w:tr>
      <w:tr>
        <w:tc>
          <w:tcPr>
            <w:tcW w:w="680" w:type="dxa"/>
          </w:tcPr>
          <w:p>
            <w:pPr>
              <w:pStyle w:val="0"/>
              <w:jc w:val="center"/>
            </w:pPr>
            <w:r>
              <w:rPr>
                <w:sz w:val="20"/>
              </w:rPr>
              <w:t xml:space="preserve">288</w:t>
            </w:r>
          </w:p>
        </w:tc>
        <w:tc>
          <w:tcPr>
            <w:tcW w:w="2268" w:type="dxa"/>
          </w:tcPr>
          <w:p>
            <w:pPr>
              <w:pStyle w:val="0"/>
            </w:pPr>
            <w:r>
              <w:rPr>
                <w:sz w:val="20"/>
              </w:rPr>
              <w:t xml:space="preserve">за счет средств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03600</w:t>
            </w:r>
          </w:p>
        </w:tc>
        <w:tc>
          <w:tcPr>
            <w:tcW w:w="1134" w:type="dxa"/>
          </w:tcPr>
          <w:p>
            <w:pPr>
              <w:pStyle w:val="0"/>
              <w:jc w:val="center"/>
            </w:pPr>
            <w:r>
              <w:rPr>
                <w:sz w:val="20"/>
              </w:rPr>
              <w:t xml:space="preserve">-</w:t>
            </w:r>
          </w:p>
        </w:tc>
        <w:tc>
          <w:tcPr>
            <w:tcW w:w="1417" w:type="dxa"/>
          </w:tcPr>
          <w:p>
            <w:pPr>
              <w:pStyle w:val="0"/>
              <w:jc w:val="center"/>
            </w:pPr>
            <w:r>
              <w:rPr>
                <w:sz w:val="20"/>
              </w:rPr>
              <w:t xml:space="preserve">217077,8</w:t>
            </w:r>
          </w:p>
        </w:tc>
        <w:tc>
          <w:tcPr>
            <w:tcW w:w="1417" w:type="dxa"/>
          </w:tcPr>
          <w:p>
            <w:pPr>
              <w:pStyle w:val="0"/>
              <w:jc w:val="center"/>
            </w:pPr>
            <w:r>
              <w:rPr>
                <w:sz w:val="20"/>
              </w:rPr>
              <w:t xml:space="preserve">219954,4</w:t>
            </w:r>
          </w:p>
        </w:tc>
        <w:tc>
          <w:tcPr>
            <w:tcW w:w="1417" w:type="dxa"/>
          </w:tcPr>
          <w:p>
            <w:pPr>
              <w:pStyle w:val="0"/>
              <w:jc w:val="center"/>
            </w:pPr>
            <w:r>
              <w:rPr>
                <w:sz w:val="20"/>
              </w:rPr>
              <w:t xml:space="preserve">207797,6</w:t>
            </w:r>
          </w:p>
        </w:tc>
        <w:tc>
          <w:tcPr>
            <w:tcW w:w="1417" w:type="dxa"/>
          </w:tcPr>
          <w:p>
            <w:pPr>
              <w:pStyle w:val="0"/>
              <w:jc w:val="center"/>
            </w:pPr>
            <w:r>
              <w:rPr>
                <w:sz w:val="20"/>
              </w:rPr>
              <w:t xml:space="preserve">215827,3</w:t>
            </w:r>
          </w:p>
        </w:tc>
        <w:tc>
          <w:tcPr>
            <w:tcW w:w="1361" w:type="dxa"/>
          </w:tcPr>
          <w:p>
            <w:pPr>
              <w:pStyle w:val="0"/>
              <w:jc w:val="center"/>
            </w:pPr>
            <w:r>
              <w:rPr>
                <w:sz w:val="20"/>
              </w:rPr>
              <w:t xml:space="preserve">213694,5</w:t>
            </w:r>
          </w:p>
        </w:tc>
        <w:tc>
          <w:tcPr>
            <w:tcW w:w="1361" w:type="dxa"/>
          </w:tcPr>
          <w:p>
            <w:pPr>
              <w:pStyle w:val="0"/>
              <w:jc w:val="center"/>
            </w:pPr>
            <w:r>
              <w:rPr>
                <w:sz w:val="20"/>
              </w:rPr>
              <w:t xml:space="preserve">216135,3</w:t>
            </w:r>
          </w:p>
        </w:tc>
        <w:tc>
          <w:tcPr>
            <w:tcW w:w="1304" w:type="dxa"/>
          </w:tcPr>
          <w:p>
            <w:pPr>
              <w:pStyle w:val="0"/>
              <w:jc w:val="center"/>
            </w:pPr>
            <w:r>
              <w:rPr>
                <w:sz w:val="20"/>
              </w:rPr>
              <w:t xml:space="preserve">218548,8</w:t>
            </w:r>
          </w:p>
        </w:tc>
        <w:tc>
          <w:tcPr>
            <w:tcW w:w="1361" w:type="dxa"/>
          </w:tcPr>
          <w:p>
            <w:pPr>
              <w:pStyle w:val="0"/>
              <w:jc w:val="center"/>
            </w:pPr>
            <w:r>
              <w:rPr>
                <w:sz w:val="20"/>
              </w:rPr>
              <w:t xml:space="preserve">221011,9</w:t>
            </w:r>
          </w:p>
        </w:tc>
        <w:tc>
          <w:tcPr>
            <w:tcW w:w="1417" w:type="dxa"/>
          </w:tcPr>
          <w:p>
            <w:pPr>
              <w:pStyle w:val="0"/>
              <w:jc w:val="center"/>
            </w:pPr>
            <w:r>
              <w:rPr>
                <w:sz w:val="20"/>
              </w:rPr>
              <w:t xml:space="preserve">223805,1</w:t>
            </w:r>
          </w:p>
        </w:tc>
        <w:tc>
          <w:tcPr>
            <w:tcW w:w="1474" w:type="dxa"/>
          </w:tcPr>
          <w:p>
            <w:pPr>
              <w:pStyle w:val="0"/>
              <w:jc w:val="center"/>
            </w:pPr>
            <w:r>
              <w:rPr>
                <w:sz w:val="20"/>
              </w:rPr>
              <w:t xml:space="preserve">1953852,7</w:t>
            </w:r>
          </w:p>
        </w:tc>
      </w:tr>
      <w:tr>
        <w:tc>
          <w:tcPr>
            <w:tcW w:w="680" w:type="dxa"/>
          </w:tcPr>
          <w:p>
            <w:pPr>
              <w:pStyle w:val="0"/>
              <w:jc w:val="center"/>
            </w:pPr>
            <w:r>
              <w:rPr>
                <w:sz w:val="20"/>
              </w:rPr>
              <w:t xml:space="preserve">289</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03600</w:t>
            </w:r>
          </w:p>
        </w:tc>
        <w:tc>
          <w:tcPr>
            <w:tcW w:w="1134" w:type="dxa"/>
          </w:tcPr>
          <w:p>
            <w:pPr>
              <w:pStyle w:val="0"/>
              <w:jc w:val="center"/>
            </w:pPr>
            <w:r>
              <w:rPr>
                <w:sz w:val="20"/>
              </w:rPr>
              <w:t xml:space="preserve">-</w:t>
            </w:r>
          </w:p>
        </w:tc>
        <w:tc>
          <w:tcPr>
            <w:tcW w:w="1417" w:type="dxa"/>
          </w:tcPr>
          <w:p>
            <w:pPr>
              <w:pStyle w:val="0"/>
              <w:jc w:val="center"/>
            </w:pPr>
            <w:r>
              <w:rPr>
                <w:sz w:val="20"/>
              </w:rPr>
              <w:t xml:space="preserve">576482,6</w:t>
            </w:r>
          </w:p>
        </w:tc>
        <w:tc>
          <w:tcPr>
            <w:tcW w:w="1417" w:type="dxa"/>
          </w:tcPr>
          <w:p>
            <w:pPr>
              <w:pStyle w:val="0"/>
              <w:jc w:val="center"/>
            </w:pPr>
            <w:r>
              <w:rPr>
                <w:sz w:val="20"/>
              </w:rPr>
              <w:t xml:space="preserve">790083,7</w:t>
            </w:r>
          </w:p>
        </w:tc>
        <w:tc>
          <w:tcPr>
            <w:tcW w:w="1417" w:type="dxa"/>
          </w:tcPr>
          <w:p>
            <w:pPr>
              <w:pStyle w:val="0"/>
              <w:jc w:val="center"/>
            </w:pPr>
            <w:r>
              <w:rPr>
                <w:sz w:val="20"/>
              </w:rPr>
              <w:t xml:space="preserve">731582,8</w:t>
            </w:r>
          </w:p>
        </w:tc>
        <w:tc>
          <w:tcPr>
            <w:tcW w:w="1417" w:type="dxa"/>
          </w:tcPr>
          <w:p>
            <w:pPr>
              <w:pStyle w:val="0"/>
              <w:jc w:val="center"/>
            </w:pPr>
            <w:r>
              <w:rPr>
                <w:sz w:val="20"/>
              </w:rPr>
              <w:t xml:space="preserve">735640,1</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2833789,2</w:t>
            </w:r>
          </w:p>
        </w:tc>
      </w:tr>
      <w:tr>
        <w:tc>
          <w:tcPr>
            <w:tcW w:w="680" w:type="dxa"/>
          </w:tcPr>
          <w:p>
            <w:pPr>
              <w:pStyle w:val="0"/>
              <w:jc w:val="center"/>
            </w:pPr>
            <w:r>
              <w:rPr>
                <w:sz w:val="20"/>
              </w:rPr>
              <w:t xml:space="preserve">290</w:t>
            </w:r>
          </w:p>
        </w:tc>
        <w:tc>
          <w:tcPr>
            <w:tcW w:w="2268" w:type="dxa"/>
          </w:tcPr>
          <w:p>
            <w:pPr>
              <w:pStyle w:val="0"/>
            </w:pPr>
            <w:r>
              <w:rPr>
                <w:sz w:val="20"/>
              </w:rPr>
              <w:t xml:space="preserve">из них инвестиции в объекты государственной (муниципальной) собственности, всего, из них:</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027</w:t>
            </w:r>
          </w:p>
        </w:tc>
        <w:tc>
          <w:tcPr>
            <w:tcW w:w="907" w:type="dxa"/>
          </w:tcPr>
          <w:p>
            <w:pPr>
              <w:pStyle w:val="0"/>
              <w:jc w:val="center"/>
            </w:pPr>
            <w:r>
              <w:rPr>
                <w:sz w:val="20"/>
              </w:rPr>
              <w:t xml:space="preserve">03601</w:t>
            </w:r>
          </w:p>
        </w:tc>
        <w:tc>
          <w:tcPr>
            <w:tcW w:w="1134" w:type="dxa"/>
          </w:tcPr>
          <w:p>
            <w:pPr>
              <w:pStyle w:val="0"/>
              <w:jc w:val="center"/>
            </w:pPr>
            <w:r>
              <w:rPr>
                <w:sz w:val="20"/>
              </w:rPr>
              <w:t xml:space="preserve">-</w:t>
            </w:r>
          </w:p>
        </w:tc>
        <w:tc>
          <w:tcPr>
            <w:tcW w:w="1417" w:type="dxa"/>
          </w:tcPr>
          <w:p>
            <w:pPr>
              <w:pStyle w:val="0"/>
              <w:jc w:val="center"/>
            </w:pPr>
            <w:r>
              <w:rPr>
                <w:sz w:val="20"/>
              </w:rPr>
              <w:t xml:space="preserve">46084,6</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46084,6</w:t>
            </w:r>
          </w:p>
        </w:tc>
      </w:tr>
      <w:tr>
        <w:tc>
          <w:tcPr>
            <w:tcW w:w="680" w:type="dxa"/>
          </w:tcPr>
          <w:p>
            <w:pPr>
              <w:pStyle w:val="0"/>
              <w:jc w:val="center"/>
            </w:pPr>
            <w:r>
              <w:rPr>
                <w:sz w:val="20"/>
              </w:rPr>
              <w:t xml:space="preserve">291</w:t>
            </w:r>
          </w:p>
        </w:tc>
        <w:tc>
          <w:tcPr>
            <w:tcW w:w="2268" w:type="dxa"/>
          </w:tcPr>
          <w:p>
            <w:pPr>
              <w:pStyle w:val="0"/>
            </w:pPr>
            <w:r>
              <w:rPr>
                <w:sz w:val="20"/>
              </w:rPr>
              <w:t xml:space="preserve">за счет средств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027</w:t>
            </w:r>
          </w:p>
        </w:tc>
        <w:tc>
          <w:tcPr>
            <w:tcW w:w="907" w:type="dxa"/>
          </w:tcPr>
          <w:p>
            <w:pPr>
              <w:pStyle w:val="0"/>
              <w:jc w:val="center"/>
            </w:pPr>
            <w:r>
              <w:rPr>
                <w:sz w:val="20"/>
              </w:rPr>
              <w:t xml:space="preserve">03601</w:t>
            </w:r>
          </w:p>
        </w:tc>
        <w:tc>
          <w:tcPr>
            <w:tcW w:w="1134" w:type="dxa"/>
          </w:tcPr>
          <w:p>
            <w:pPr>
              <w:pStyle w:val="0"/>
              <w:jc w:val="center"/>
            </w:pPr>
            <w:r>
              <w:rPr>
                <w:sz w:val="20"/>
              </w:rPr>
              <w:t xml:space="preserve">-</w:t>
            </w:r>
          </w:p>
        </w:tc>
        <w:tc>
          <w:tcPr>
            <w:tcW w:w="1417" w:type="dxa"/>
          </w:tcPr>
          <w:p>
            <w:pPr>
              <w:pStyle w:val="0"/>
              <w:jc w:val="center"/>
            </w:pPr>
            <w:r>
              <w:rPr>
                <w:sz w:val="20"/>
              </w:rPr>
              <w:t xml:space="preserve">46084,6</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46084,6</w:t>
            </w:r>
          </w:p>
        </w:tc>
      </w:tr>
      <w:tr>
        <w:tc>
          <w:tcPr>
            <w:tcW w:w="680" w:type="dxa"/>
          </w:tcPr>
          <w:p>
            <w:pPr>
              <w:pStyle w:val="0"/>
              <w:jc w:val="center"/>
            </w:pPr>
            <w:r>
              <w:rPr>
                <w:sz w:val="20"/>
              </w:rPr>
              <w:t xml:space="preserve">292</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680" w:type="dxa"/>
          </w:tcPr>
          <w:p>
            <w:pPr>
              <w:pStyle w:val="0"/>
              <w:jc w:val="center"/>
            </w:pPr>
            <w:r>
              <w:rPr>
                <w:sz w:val="20"/>
              </w:rPr>
              <w:t xml:space="preserve">293</w:t>
            </w:r>
          </w:p>
        </w:tc>
        <w:tc>
          <w:tcPr>
            <w:gridSpan w:val="16"/>
            <w:tcW w:w="21997" w:type="dxa"/>
          </w:tcPr>
          <w:p>
            <w:pPr>
              <w:pStyle w:val="0"/>
            </w:pPr>
            <w:r>
              <w:rPr>
                <w:sz w:val="20"/>
              </w:rPr>
              <w:t xml:space="preserve">6.1. Региональный проект "Содействие занятости (Калининградская область)"</w:t>
            </w:r>
          </w:p>
        </w:tc>
      </w:tr>
      <w:tr>
        <w:tc>
          <w:tcPr>
            <w:tcW w:w="680" w:type="dxa"/>
          </w:tcPr>
          <w:p>
            <w:pPr>
              <w:pStyle w:val="0"/>
              <w:jc w:val="center"/>
            </w:pPr>
            <w:r>
              <w:rPr>
                <w:sz w:val="20"/>
              </w:rPr>
              <w:t xml:space="preserve">294</w:t>
            </w:r>
          </w:p>
        </w:tc>
        <w:tc>
          <w:tcPr>
            <w:tcW w:w="2268" w:type="dxa"/>
          </w:tcPr>
          <w:p>
            <w:pPr>
              <w:pStyle w:val="0"/>
            </w:pPr>
            <w:r>
              <w:rPr>
                <w:sz w:val="20"/>
              </w:rPr>
              <w:t xml:space="preserve">Показатель 6.1.1. Количество центров занятости населения в субъектах Российской Федерации, в которых реализуются или реализованы проекты по модернизации (в год)</w:t>
            </w:r>
          </w:p>
        </w:tc>
        <w:tc>
          <w:tcPr>
            <w:tcW w:w="964" w:type="dxa"/>
          </w:tcPr>
          <w:p>
            <w:pPr>
              <w:pStyle w:val="0"/>
              <w:jc w:val="center"/>
            </w:pPr>
            <w:r>
              <w:rPr>
                <w:sz w:val="20"/>
              </w:rPr>
              <w:t xml:space="preserve">Ед.</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1</w:t>
            </w:r>
          </w:p>
        </w:tc>
        <w:tc>
          <w:tcPr>
            <w:tcW w:w="1417" w:type="dxa"/>
          </w:tcPr>
          <w:p>
            <w:pPr>
              <w:pStyle w:val="0"/>
              <w:jc w:val="center"/>
            </w:pPr>
            <w:r>
              <w:rPr>
                <w:sz w:val="20"/>
              </w:rPr>
              <w:t xml:space="preserve">2</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r>
      <w:tr>
        <w:tc>
          <w:tcPr>
            <w:tcW w:w="680" w:type="dxa"/>
          </w:tcPr>
          <w:p>
            <w:pPr>
              <w:pStyle w:val="0"/>
              <w:jc w:val="center"/>
            </w:pPr>
            <w:r>
              <w:rPr>
                <w:sz w:val="20"/>
              </w:rPr>
              <w:t xml:space="preserve">295</w:t>
            </w:r>
          </w:p>
        </w:tc>
        <w:tc>
          <w:tcPr>
            <w:tcW w:w="2268" w:type="dxa"/>
          </w:tcPr>
          <w:p>
            <w:pPr>
              <w:pStyle w:val="0"/>
            </w:pPr>
            <w:r>
              <w:rPr>
                <w:sz w:val="20"/>
              </w:rPr>
              <w:t xml:space="preserve">Показатель 6.1.2. Доля занятых граждан из числа участников дополнительных мероприятий</w:t>
            </w:r>
          </w:p>
        </w:tc>
        <w:tc>
          <w:tcPr>
            <w:tcW w:w="964" w:type="dxa"/>
          </w:tcPr>
          <w:p>
            <w:pPr>
              <w:pStyle w:val="0"/>
              <w:jc w:val="center"/>
            </w:pPr>
            <w:r>
              <w:rPr>
                <w:sz w:val="20"/>
              </w:rPr>
              <w:t xml:space="preserve">%</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75,0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r>
      <w:tr>
        <w:tc>
          <w:tcPr>
            <w:tcW w:w="680" w:type="dxa"/>
          </w:tcPr>
          <w:p>
            <w:pPr>
              <w:pStyle w:val="0"/>
              <w:jc w:val="center"/>
            </w:pPr>
            <w:r>
              <w:rPr>
                <w:sz w:val="20"/>
              </w:rPr>
              <w:t xml:space="preserve">296</w:t>
            </w:r>
          </w:p>
        </w:tc>
        <w:tc>
          <w:tcPr>
            <w:tcW w:w="2268"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036Р2</w:t>
            </w:r>
          </w:p>
        </w:tc>
        <w:tc>
          <w:tcPr>
            <w:tcW w:w="1134" w:type="dxa"/>
          </w:tcPr>
          <w:p>
            <w:pPr>
              <w:pStyle w:val="0"/>
              <w:jc w:val="center"/>
            </w:pPr>
            <w:r>
              <w:rPr>
                <w:sz w:val="20"/>
              </w:rPr>
              <w:t xml:space="preserve">-</w:t>
            </w:r>
          </w:p>
        </w:tc>
        <w:tc>
          <w:tcPr>
            <w:tcW w:w="1417" w:type="dxa"/>
          </w:tcPr>
          <w:p>
            <w:pPr>
              <w:pStyle w:val="0"/>
              <w:jc w:val="center"/>
            </w:pPr>
            <w:r>
              <w:rPr>
                <w:sz w:val="20"/>
              </w:rPr>
              <w:t xml:space="preserve">10000,0</w:t>
            </w:r>
          </w:p>
        </w:tc>
        <w:tc>
          <w:tcPr>
            <w:tcW w:w="1417" w:type="dxa"/>
          </w:tcPr>
          <w:p>
            <w:pPr>
              <w:pStyle w:val="0"/>
              <w:jc w:val="center"/>
            </w:pPr>
            <w:r>
              <w:rPr>
                <w:sz w:val="20"/>
              </w:rPr>
              <w:t xml:space="preserve">111516,5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121516,5</w:t>
            </w:r>
          </w:p>
        </w:tc>
      </w:tr>
      <w:tr>
        <w:tc>
          <w:tcPr>
            <w:tcW w:w="680" w:type="dxa"/>
          </w:tcPr>
          <w:p>
            <w:pPr>
              <w:pStyle w:val="0"/>
              <w:jc w:val="center"/>
            </w:pPr>
            <w:r>
              <w:rPr>
                <w:sz w:val="20"/>
              </w:rPr>
              <w:t xml:space="preserve">297</w:t>
            </w:r>
          </w:p>
        </w:tc>
        <w:tc>
          <w:tcPr>
            <w:gridSpan w:val="16"/>
            <w:tcW w:w="21997" w:type="dxa"/>
          </w:tcPr>
          <w:p>
            <w:pPr>
              <w:pStyle w:val="0"/>
            </w:pPr>
            <w:r>
              <w:rPr>
                <w:sz w:val="20"/>
              </w:rPr>
              <w:t xml:space="preserve">в том числе в разрезе ГРБС:</w:t>
            </w:r>
          </w:p>
        </w:tc>
      </w:tr>
      <w:tr>
        <w:tc>
          <w:tcPr>
            <w:tcW w:w="680" w:type="dxa"/>
          </w:tcPr>
          <w:p>
            <w:pPr>
              <w:pStyle w:val="0"/>
              <w:jc w:val="center"/>
            </w:pPr>
            <w:r>
              <w:rPr>
                <w:sz w:val="20"/>
              </w:rPr>
              <w:t xml:space="preserve">298</w:t>
            </w:r>
          </w:p>
        </w:tc>
        <w:tc>
          <w:tcPr>
            <w:tcW w:w="2268" w:type="dxa"/>
          </w:tcPr>
          <w:p>
            <w:pPr>
              <w:pStyle w:val="0"/>
            </w:pPr>
            <w:r>
              <w:rPr>
                <w:sz w:val="20"/>
              </w:rPr>
              <w:t xml:space="preserve">Министерство социальной политики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036Р2</w:t>
            </w:r>
          </w:p>
        </w:tc>
        <w:tc>
          <w:tcPr>
            <w:tcW w:w="1134" w:type="dxa"/>
          </w:tcPr>
          <w:p>
            <w:pPr>
              <w:pStyle w:val="0"/>
              <w:jc w:val="center"/>
            </w:pPr>
            <w:r>
              <w:rPr>
                <w:sz w:val="20"/>
              </w:rPr>
              <w:t xml:space="preserve">-</w:t>
            </w:r>
          </w:p>
        </w:tc>
        <w:tc>
          <w:tcPr>
            <w:tcW w:w="1417" w:type="dxa"/>
          </w:tcPr>
          <w:p>
            <w:pPr>
              <w:pStyle w:val="0"/>
              <w:jc w:val="center"/>
            </w:pPr>
            <w:r>
              <w:rPr>
                <w:sz w:val="20"/>
              </w:rPr>
              <w:t xml:space="preserve">10000,0</w:t>
            </w:r>
          </w:p>
        </w:tc>
        <w:tc>
          <w:tcPr>
            <w:tcW w:w="1417" w:type="dxa"/>
          </w:tcPr>
          <w:p>
            <w:pPr>
              <w:pStyle w:val="0"/>
              <w:jc w:val="center"/>
            </w:pPr>
            <w:r>
              <w:rPr>
                <w:sz w:val="20"/>
              </w:rPr>
              <w:t xml:space="preserve">111516,5</w:t>
            </w:r>
          </w:p>
        </w:tc>
        <w:tc>
          <w:tcPr>
            <w:tcW w:w="1417" w:type="dxa"/>
          </w:tcPr>
          <w:p>
            <w:pPr>
              <w:pStyle w:val="0"/>
              <w:jc w:val="center"/>
            </w:pPr>
            <w:r>
              <w:rPr>
                <w:sz w:val="20"/>
              </w:rPr>
              <w:t xml:space="preserve">245,3</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121516,5</w:t>
            </w:r>
          </w:p>
        </w:tc>
      </w:tr>
      <w:tr>
        <w:tc>
          <w:tcPr>
            <w:tcW w:w="680" w:type="dxa"/>
          </w:tcPr>
          <w:p>
            <w:pPr>
              <w:pStyle w:val="0"/>
              <w:jc w:val="center"/>
            </w:pPr>
            <w:r>
              <w:rPr>
                <w:sz w:val="20"/>
              </w:rPr>
              <w:t xml:space="preserve">299</w:t>
            </w:r>
          </w:p>
        </w:tc>
        <w:tc>
          <w:tcPr>
            <w:tcW w:w="2268" w:type="dxa"/>
          </w:tcPr>
          <w:p>
            <w:pPr>
              <w:pStyle w:val="0"/>
            </w:pPr>
            <w:r>
              <w:rPr>
                <w:sz w:val="20"/>
              </w:rPr>
              <w:t xml:space="preserve">Финансирование за счет всех источников, в том числе:</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036Р2</w:t>
            </w:r>
          </w:p>
        </w:tc>
        <w:tc>
          <w:tcPr>
            <w:tcW w:w="1134" w:type="dxa"/>
          </w:tcPr>
          <w:p>
            <w:pPr>
              <w:pStyle w:val="0"/>
              <w:jc w:val="center"/>
            </w:pPr>
            <w:r>
              <w:rPr>
                <w:sz w:val="20"/>
              </w:rPr>
              <w:t xml:space="preserve">-</w:t>
            </w:r>
          </w:p>
        </w:tc>
        <w:tc>
          <w:tcPr>
            <w:tcW w:w="1417" w:type="dxa"/>
          </w:tcPr>
          <w:p>
            <w:pPr>
              <w:pStyle w:val="0"/>
              <w:jc w:val="center"/>
            </w:pPr>
            <w:r>
              <w:rPr>
                <w:sz w:val="20"/>
              </w:rPr>
              <w:t xml:space="preserve">10000,0</w:t>
            </w:r>
          </w:p>
        </w:tc>
        <w:tc>
          <w:tcPr>
            <w:tcW w:w="1417" w:type="dxa"/>
          </w:tcPr>
          <w:p>
            <w:pPr>
              <w:pStyle w:val="0"/>
              <w:jc w:val="center"/>
            </w:pPr>
            <w:r>
              <w:rPr>
                <w:sz w:val="20"/>
              </w:rPr>
              <w:t xml:space="preserve">111516,5</w:t>
            </w:r>
          </w:p>
        </w:tc>
        <w:tc>
          <w:tcPr>
            <w:tcW w:w="1417" w:type="dxa"/>
          </w:tcPr>
          <w:p>
            <w:pPr>
              <w:pStyle w:val="0"/>
              <w:jc w:val="center"/>
            </w:pPr>
            <w:r>
              <w:rPr>
                <w:sz w:val="20"/>
              </w:rPr>
              <w:t xml:space="preserve">245,3</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121516,5</w:t>
            </w:r>
          </w:p>
        </w:tc>
      </w:tr>
      <w:tr>
        <w:tc>
          <w:tcPr>
            <w:tcW w:w="680" w:type="dxa"/>
          </w:tcPr>
          <w:p>
            <w:pPr>
              <w:pStyle w:val="0"/>
              <w:jc w:val="center"/>
            </w:pPr>
            <w:r>
              <w:rPr>
                <w:sz w:val="20"/>
              </w:rPr>
              <w:t xml:space="preserve">300</w:t>
            </w:r>
          </w:p>
        </w:tc>
        <w:tc>
          <w:tcPr>
            <w:tcW w:w="2268" w:type="dxa"/>
          </w:tcPr>
          <w:p>
            <w:pPr>
              <w:pStyle w:val="0"/>
            </w:pPr>
            <w:r>
              <w:rPr>
                <w:sz w:val="20"/>
              </w:rPr>
              <w:t xml:space="preserve">за счет средств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036Р2</w:t>
            </w:r>
          </w:p>
        </w:tc>
        <w:tc>
          <w:tcPr>
            <w:tcW w:w="1134" w:type="dxa"/>
          </w:tcPr>
          <w:p>
            <w:pPr>
              <w:pStyle w:val="0"/>
              <w:jc w:val="center"/>
            </w:pPr>
            <w:r>
              <w:rPr>
                <w:sz w:val="20"/>
              </w:rPr>
              <w:t xml:space="preserve">-</w:t>
            </w:r>
          </w:p>
        </w:tc>
        <w:tc>
          <w:tcPr>
            <w:tcW w:w="1417" w:type="dxa"/>
          </w:tcPr>
          <w:p>
            <w:pPr>
              <w:pStyle w:val="0"/>
              <w:jc w:val="center"/>
            </w:pPr>
            <w:r>
              <w:rPr>
                <w:sz w:val="20"/>
              </w:rPr>
              <w:t xml:space="preserve">300,0</w:t>
            </w:r>
          </w:p>
        </w:tc>
        <w:tc>
          <w:tcPr>
            <w:tcW w:w="1417" w:type="dxa"/>
          </w:tcPr>
          <w:p>
            <w:pPr>
              <w:pStyle w:val="0"/>
              <w:jc w:val="center"/>
            </w:pPr>
            <w:r>
              <w:rPr>
                <w:sz w:val="20"/>
              </w:rPr>
              <w:t xml:space="preserve">1115,2</w:t>
            </w:r>
          </w:p>
        </w:tc>
        <w:tc>
          <w:tcPr>
            <w:tcW w:w="1417" w:type="dxa"/>
          </w:tcPr>
          <w:p>
            <w:pPr>
              <w:pStyle w:val="0"/>
              <w:jc w:val="center"/>
            </w:pPr>
            <w:r>
              <w:rPr>
                <w:sz w:val="20"/>
              </w:rPr>
              <w:t xml:space="preserve">245,3</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1415,2</w:t>
            </w:r>
          </w:p>
        </w:tc>
      </w:tr>
      <w:tr>
        <w:tc>
          <w:tcPr>
            <w:tcW w:w="680" w:type="dxa"/>
          </w:tcPr>
          <w:p>
            <w:pPr>
              <w:pStyle w:val="0"/>
              <w:jc w:val="center"/>
            </w:pPr>
            <w:r>
              <w:rPr>
                <w:sz w:val="20"/>
              </w:rPr>
              <w:t xml:space="preserve">301</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036Р2</w:t>
            </w:r>
          </w:p>
        </w:tc>
        <w:tc>
          <w:tcPr>
            <w:tcW w:w="1134" w:type="dxa"/>
          </w:tcPr>
          <w:p>
            <w:pPr>
              <w:pStyle w:val="0"/>
              <w:jc w:val="center"/>
            </w:pPr>
            <w:r>
              <w:rPr>
                <w:sz w:val="20"/>
              </w:rPr>
              <w:t xml:space="preserve">-</w:t>
            </w:r>
          </w:p>
        </w:tc>
        <w:tc>
          <w:tcPr>
            <w:tcW w:w="1417" w:type="dxa"/>
          </w:tcPr>
          <w:p>
            <w:pPr>
              <w:pStyle w:val="0"/>
              <w:jc w:val="center"/>
            </w:pPr>
            <w:r>
              <w:rPr>
                <w:sz w:val="20"/>
              </w:rPr>
              <w:t xml:space="preserve">9700,0</w:t>
            </w:r>
          </w:p>
        </w:tc>
        <w:tc>
          <w:tcPr>
            <w:tcW w:w="1417" w:type="dxa"/>
          </w:tcPr>
          <w:p>
            <w:pPr>
              <w:pStyle w:val="0"/>
              <w:jc w:val="center"/>
            </w:pPr>
            <w:r>
              <w:rPr>
                <w:sz w:val="20"/>
              </w:rPr>
              <w:t xml:space="preserve">110401,3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120101,3</w:t>
            </w:r>
          </w:p>
        </w:tc>
      </w:tr>
      <w:tr>
        <w:tc>
          <w:tcPr>
            <w:tcW w:w="680" w:type="dxa"/>
          </w:tcPr>
          <w:p>
            <w:pPr>
              <w:pStyle w:val="0"/>
              <w:jc w:val="center"/>
            </w:pPr>
            <w:r>
              <w:rPr>
                <w:sz w:val="20"/>
              </w:rPr>
              <w:t xml:space="preserve">302</w:t>
            </w:r>
          </w:p>
        </w:tc>
        <w:tc>
          <w:tcPr>
            <w:gridSpan w:val="16"/>
            <w:tcW w:w="21997" w:type="dxa"/>
          </w:tcPr>
          <w:p>
            <w:pPr>
              <w:pStyle w:val="0"/>
            </w:pPr>
            <w:r>
              <w:rPr>
                <w:sz w:val="20"/>
              </w:rPr>
              <w:t xml:space="preserve">6.2. Основное мероприятие "Деятельность государственных учреждений в сфере занятости и миграции населения"</w:t>
            </w:r>
          </w:p>
        </w:tc>
      </w:tr>
      <w:tr>
        <w:tc>
          <w:tcPr>
            <w:tcW w:w="680" w:type="dxa"/>
          </w:tcPr>
          <w:p>
            <w:pPr>
              <w:pStyle w:val="0"/>
              <w:jc w:val="center"/>
            </w:pPr>
            <w:r>
              <w:rPr>
                <w:sz w:val="20"/>
              </w:rPr>
              <w:t xml:space="preserve">303</w:t>
            </w:r>
          </w:p>
        </w:tc>
        <w:tc>
          <w:tcPr>
            <w:tcW w:w="2268" w:type="dxa"/>
          </w:tcPr>
          <w:p>
            <w:pPr>
              <w:pStyle w:val="0"/>
            </w:pPr>
            <w:r>
              <w:rPr>
                <w:sz w:val="20"/>
              </w:rPr>
              <w:t xml:space="preserve">Показатель 6.2.1. Степень выполнения мероприятий плана реализации государственной программы в срок (в год)</w:t>
            </w:r>
          </w:p>
        </w:tc>
        <w:tc>
          <w:tcPr>
            <w:tcW w:w="964" w:type="dxa"/>
          </w:tcPr>
          <w:p>
            <w:pPr>
              <w:pStyle w:val="0"/>
              <w:jc w:val="center"/>
            </w:pPr>
            <w:r>
              <w:rPr>
                <w:sz w:val="20"/>
              </w:rPr>
              <w:t xml:space="preserve">%</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361" w:type="dxa"/>
          </w:tcPr>
          <w:p>
            <w:pPr>
              <w:pStyle w:val="0"/>
              <w:jc w:val="center"/>
            </w:pPr>
            <w:r>
              <w:rPr>
                <w:sz w:val="20"/>
              </w:rPr>
              <w:t xml:space="preserve">100</w:t>
            </w:r>
          </w:p>
        </w:tc>
        <w:tc>
          <w:tcPr>
            <w:tcW w:w="1361" w:type="dxa"/>
          </w:tcPr>
          <w:p>
            <w:pPr>
              <w:pStyle w:val="0"/>
              <w:jc w:val="center"/>
            </w:pPr>
            <w:r>
              <w:rPr>
                <w:sz w:val="20"/>
              </w:rPr>
              <w:t xml:space="preserve">100</w:t>
            </w:r>
          </w:p>
        </w:tc>
        <w:tc>
          <w:tcPr>
            <w:tcW w:w="1304" w:type="dxa"/>
          </w:tcPr>
          <w:p>
            <w:pPr>
              <w:pStyle w:val="0"/>
              <w:jc w:val="center"/>
            </w:pPr>
            <w:r>
              <w:rPr>
                <w:sz w:val="20"/>
              </w:rPr>
              <w:t xml:space="preserve">100</w:t>
            </w:r>
          </w:p>
        </w:tc>
        <w:tc>
          <w:tcPr>
            <w:tcW w:w="1361" w:type="dxa"/>
          </w:tcPr>
          <w:p>
            <w:pPr>
              <w:pStyle w:val="0"/>
              <w:jc w:val="center"/>
            </w:pPr>
            <w:r>
              <w:rPr>
                <w:sz w:val="20"/>
              </w:rPr>
              <w:t xml:space="preserve">100</w:t>
            </w:r>
          </w:p>
        </w:tc>
        <w:tc>
          <w:tcPr>
            <w:tcW w:w="1417" w:type="dxa"/>
          </w:tcPr>
          <w:p>
            <w:pPr>
              <w:pStyle w:val="0"/>
              <w:jc w:val="center"/>
            </w:pPr>
            <w:r>
              <w:rPr>
                <w:sz w:val="20"/>
              </w:rPr>
              <w:t xml:space="preserve">100</w:t>
            </w:r>
          </w:p>
        </w:tc>
        <w:tc>
          <w:tcPr>
            <w:tcW w:w="1474" w:type="dxa"/>
          </w:tcPr>
          <w:p>
            <w:pPr>
              <w:pStyle w:val="0"/>
              <w:jc w:val="center"/>
            </w:pPr>
            <w:r>
              <w:rPr>
                <w:sz w:val="20"/>
              </w:rPr>
              <w:t xml:space="preserve">-</w:t>
            </w:r>
          </w:p>
        </w:tc>
      </w:tr>
      <w:tr>
        <w:tc>
          <w:tcPr>
            <w:tcW w:w="680" w:type="dxa"/>
          </w:tcPr>
          <w:p>
            <w:pPr>
              <w:pStyle w:val="0"/>
              <w:jc w:val="center"/>
            </w:pPr>
            <w:r>
              <w:rPr>
                <w:sz w:val="20"/>
              </w:rPr>
              <w:t xml:space="preserve">304</w:t>
            </w:r>
          </w:p>
        </w:tc>
        <w:tc>
          <w:tcPr>
            <w:tcW w:w="2268"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018, 027</w:t>
            </w:r>
          </w:p>
        </w:tc>
        <w:tc>
          <w:tcPr>
            <w:tcW w:w="907" w:type="dxa"/>
          </w:tcPr>
          <w:p>
            <w:pPr>
              <w:pStyle w:val="0"/>
              <w:jc w:val="center"/>
            </w:pPr>
            <w:r>
              <w:rPr>
                <w:sz w:val="20"/>
              </w:rPr>
              <w:t xml:space="preserve">03601</w:t>
            </w:r>
          </w:p>
        </w:tc>
        <w:tc>
          <w:tcPr>
            <w:tcW w:w="1134" w:type="dxa"/>
          </w:tcPr>
          <w:p>
            <w:pPr>
              <w:pStyle w:val="0"/>
              <w:jc w:val="center"/>
            </w:pPr>
            <w:r>
              <w:rPr>
                <w:sz w:val="20"/>
              </w:rPr>
              <w:t xml:space="preserve">-</w:t>
            </w:r>
          </w:p>
        </w:tc>
        <w:tc>
          <w:tcPr>
            <w:tcW w:w="1417" w:type="dxa"/>
          </w:tcPr>
          <w:p>
            <w:pPr>
              <w:pStyle w:val="0"/>
              <w:jc w:val="center"/>
            </w:pPr>
            <w:r>
              <w:rPr>
                <w:sz w:val="20"/>
              </w:rPr>
              <w:t xml:space="preserve">178340,2</w:t>
            </w:r>
          </w:p>
        </w:tc>
        <w:tc>
          <w:tcPr>
            <w:tcW w:w="1417" w:type="dxa"/>
          </w:tcPr>
          <w:p>
            <w:pPr>
              <w:pStyle w:val="0"/>
              <w:jc w:val="center"/>
            </w:pPr>
            <w:r>
              <w:rPr>
                <w:sz w:val="20"/>
              </w:rPr>
              <w:t xml:space="preserve">164200,0</w:t>
            </w:r>
          </w:p>
        </w:tc>
        <w:tc>
          <w:tcPr>
            <w:tcW w:w="1417" w:type="dxa"/>
          </w:tcPr>
          <w:p>
            <w:pPr>
              <w:pStyle w:val="0"/>
              <w:jc w:val="center"/>
            </w:pPr>
            <w:r>
              <w:rPr>
                <w:sz w:val="20"/>
              </w:rPr>
              <w:t xml:space="preserve">154510,0</w:t>
            </w:r>
          </w:p>
        </w:tc>
        <w:tc>
          <w:tcPr>
            <w:tcW w:w="1417" w:type="dxa"/>
          </w:tcPr>
          <w:p>
            <w:pPr>
              <w:pStyle w:val="0"/>
              <w:jc w:val="center"/>
            </w:pPr>
            <w:r>
              <w:rPr>
                <w:sz w:val="20"/>
              </w:rPr>
              <w:t xml:space="preserve">163030,0</w:t>
            </w:r>
          </w:p>
        </w:tc>
        <w:tc>
          <w:tcPr>
            <w:tcW w:w="1361" w:type="dxa"/>
          </w:tcPr>
          <w:p>
            <w:pPr>
              <w:pStyle w:val="0"/>
              <w:jc w:val="center"/>
            </w:pPr>
            <w:r>
              <w:rPr>
                <w:sz w:val="20"/>
              </w:rPr>
              <w:t xml:space="preserve">162479,1</w:t>
            </w:r>
          </w:p>
        </w:tc>
        <w:tc>
          <w:tcPr>
            <w:tcW w:w="1361" w:type="dxa"/>
          </w:tcPr>
          <w:p>
            <w:pPr>
              <w:pStyle w:val="0"/>
              <w:jc w:val="center"/>
            </w:pPr>
            <w:r>
              <w:rPr>
                <w:sz w:val="20"/>
              </w:rPr>
              <w:t xml:space="preserve">164542,6</w:t>
            </w:r>
          </w:p>
        </w:tc>
        <w:tc>
          <w:tcPr>
            <w:tcW w:w="1304" w:type="dxa"/>
          </w:tcPr>
          <w:p>
            <w:pPr>
              <w:pStyle w:val="0"/>
              <w:jc w:val="center"/>
            </w:pPr>
            <w:r>
              <w:rPr>
                <w:sz w:val="20"/>
              </w:rPr>
              <w:t xml:space="preserve">166582,9</w:t>
            </w:r>
          </w:p>
        </w:tc>
        <w:tc>
          <w:tcPr>
            <w:tcW w:w="1361" w:type="dxa"/>
          </w:tcPr>
          <w:p>
            <w:pPr>
              <w:pStyle w:val="0"/>
              <w:jc w:val="center"/>
            </w:pPr>
            <w:r>
              <w:rPr>
                <w:sz w:val="20"/>
              </w:rPr>
              <w:t xml:space="preserve">168665,2</w:t>
            </w:r>
          </w:p>
        </w:tc>
        <w:tc>
          <w:tcPr>
            <w:tcW w:w="1417" w:type="dxa"/>
          </w:tcPr>
          <w:p>
            <w:pPr>
              <w:pStyle w:val="0"/>
              <w:jc w:val="center"/>
            </w:pPr>
            <w:r>
              <w:rPr>
                <w:sz w:val="20"/>
              </w:rPr>
              <w:t xml:space="preserve">171026,5</w:t>
            </w:r>
          </w:p>
        </w:tc>
        <w:tc>
          <w:tcPr>
            <w:tcW w:w="1474" w:type="dxa"/>
          </w:tcPr>
          <w:p>
            <w:pPr>
              <w:pStyle w:val="0"/>
              <w:jc w:val="center"/>
            </w:pPr>
            <w:r>
              <w:rPr>
                <w:sz w:val="20"/>
              </w:rPr>
              <w:t xml:space="preserve">1493376,5</w:t>
            </w:r>
          </w:p>
        </w:tc>
      </w:tr>
      <w:tr>
        <w:tc>
          <w:tcPr>
            <w:tcW w:w="680" w:type="dxa"/>
          </w:tcPr>
          <w:p>
            <w:pPr>
              <w:pStyle w:val="0"/>
              <w:jc w:val="center"/>
            </w:pPr>
            <w:r>
              <w:rPr>
                <w:sz w:val="20"/>
              </w:rPr>
              <w:t xml:space="preserve">305</w:t>
            </w:r>
          </w:p>
        </w:tc>
        <w:tc>
          <w:tcPr>
            <w:gridSpan w:val="16"/>
            <w:tcW w:w="21997" w:type="dxa"/>
          </w:tcPr>
          <w:p>
            <w:pPr>
              <w:pStyle w:val="0"/>
            </w:pPr>
            <w:r>
              <w:rPr>
                <w:sz w:val="20"/>
              </w:rPr>
              <w:t xml:space="preserve">в том числе в разрезе ГРБС:</w:t>
            </w:r>
          </w:p>
        </w:tc>
      </w:tr>
      <w:tr>
        <w:tc>
          <w:tcPr>
            <w:tcW w:w="680" w:type="dxa"/>
          </w:tcPr>
          <w:p>
            <w:pPr>
              <w:pStyle w:val="0"/>
              <w:jc w:val="center"/>
            </w:pPr>
            <w:r>
              <w:rPr>
                <w:sz w:val="20"/>
              </w:rPr>
              <w:t xml:space="preserve">306</w:t>
            </w:r>
          </w:p>
        </w:tc>
        <w:tc>
          <w:tcPr>
            <w:tcW w:w="2268" w:type="dxa"/>
          </w:tcPr>
          <w:p>
            <w:pPr>
              <w:pStyle w:val="0"/>
            </w:pPr>
            <w:r>
              <w:rPr>
                <w:sz w:val="20"/>
              </w:rPr>
              <w:t xml:space="preserve">Министерство социальной политики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03601</w:t>
            </w:r>
          </w:p>
        </w:tc>
        <w:tc>
          <w:tcPr>
            <w:tcW w:w="1134" w:type="dxa"/>
          </w:tcPr>
          <w:p>
            <w:pPr>
              <w:pStyle w:val="0"/>
              <w:jc w:val="center"/>
            </w:pPr>
            <w:r>
              <w:rPr>
                <w:sz w:val="20"/>
              </w:rPr>
              <w:t xml:space="preserve">-</w:t>
            </w:r>
          </w:p>
        </w:tc>
        <w:tc>
          <w:tcPr>
            <w:tcW w:w="1417" w:type="dxa"/>
          </w:tcPr>
          <w:p>
            <w:pPr>
              <w:pStyle w:val="0"/>
              <w:jc w:val="center"/>
            </w:pPr>
            <w:r>
              <w:rPr>
                <w:sz w:val="20"/>
              </w:rPr>
              <w:t xml:space="preserve">132255,6</w:t>
            </w:r>
          </w:p>
        </w:tc>
        <w:tc>
          <w:tcPr>
            <w:tcW w:w="1417" w:type="dxa"/>
          </w:tcPr>
          <w:p>
            <w:pPr>
              <w:pStyle w:val="0"/>
              <w:jc w:val="center"/>
            </w:pPr>
            <w:r>
              <w:rPr>
                <w:sz w:val="20"/>
              </w:rPr>
              <w:t xml:space="preserve">164200,0</w:t>
            </w:r>
          </w:p>
        </w:tc>
        <w:tc>
          <w:tcPr>
            <w:tcW w:w="1417" w:type="dxa"/>
          </w:tcPr>
          <w:p>
            <w:pPr>
              <w:pStyle w:val="0"/>
              <w:jc w:val="center"/>
            </w:pPr>
            <w:r>
              <w:rPr>
                <w:sz w:val="20"/>
              </w:rPr>
              <w:t xml:space="preserve">154510,0</w:t>
            </w:r>
          </w:p>
        </w:tc>
        <w:tc>
          <w:tcPr>
            <w:tcW w:w="1417" w:type="dxa"/>
          </w:tcPr>
          <w:p>
            <w:pPr>
              <w:pStyle w:val="0"/>
              <w:jc w:val="center"/>
            </w:pPr>
            <w:r>
              <w:rPr>
                <w:sz w:val="20"/>
              </w:rPr>
              <w:t xml:space="preserve">163030,0</w:t>
            </w:r>
          </w:p>
        </w:tc>
        <w:tc>
          <w:tcPr>
            <w:tcW w:w="1361" w:type="dxa"/>
          </w:tcPr>
          <w:p>
            <w:pPr>
              <w:pStyle w:val="0"/>
              <w:jc w:val="center"/>
            </w:pPr>
            <w:r>
              <w:rPr>
                <w:sz w:val="20"/>
              </w:rPr>
              <w:t xml:space="preserve">162479,1</w:t>
            </w:r>
          </w:p>
        </w:tc>
        <w:tc>
          <w:tcPr>
            <w:tcW w:w="1361" w:type="dxa"/>
          </w:tcPr>
          <w:p>
            <w:pPr>
              <w:pStyle w:val="0"/>
              <w:jc w:val="center"/>
            </w:pPr>
            <w:r>
              <w:rPr>
                <w:sz w:val="20"/>
              </w:rPr>
              <w:t xml:space="preserve">164542,5</w:t>
            </w:r>
          </w:p>
        </w:tc>
        <w:tc>
          <w:tcPr>
            <w:tcW w:w="1304" w:type="dxa"/>
          </w:tcPr>
          <w:p>
            <w:pPr>
              <w:pStyle w:val="0"/>
              <w:jc w:val="center"/>
            </w:pPr>
            <w:r>
              <w:rPr>
                <w:sz w:val="20"/>
              </w:rPr>
              <w:t xml:space="preserve">166582,9</w:t>
            </w:r>
          </w:p>
        </w:tc>
        <w:tc>
          <w:tcPr>
            <w:tcW w:w="1361" w:type="dxa"/>
          </w:tcPr>
          <w:p>
            <w:pPr>
              <w:pStyle w:val="0"/>
              <w:jc w:val="center"/>
            </w:pPr>
            <w:r>
              <w:rPr>
                <w:sz w:val="20"/>
              </w:rPr>
              <w:t xml:space="preserve">168665,2</w:t>
            </w:r>
          </w:p>
        </w:tc>
        <w:tc>
          <w:tcPr>
            <w:tcW w:w="1417" w:type="dxa"/>
          </w:tcPr>
          <w:p>
            <w:pPr>
              <w:pStyle w:val="0"/>
              <w:jc w:val="center"/>
            </w:pPr>
            <w:r>
              <w:rPr>
                <w:sz w:val="20"/>
              </w:rPr>
              <w:t xml:space="preserve">171026,5</w:t>
            </w:r>
          </w:p>
        </w:tc>
        <w:tc>
          <w:tcPr>
            <w:tcW w:w="1474" w:type="dxa"/>
          </w:tcPr>
          <w:p>
            <w:pPr>
              <w:pStyle w:val="0"/>
              <w:jc w:val="center"/>
            </w:pPr>
            <w:r>
              <w:rPr>
                <w:sz w:val="20"/>
              </w:rPr>
              <w:t xml:space="preserve">1447291,9</w:t>
            </w:r>
          </w:p>
        </w:tc>
      </w:tr>
      <w:tr>
        <w:tc>
          <w:tcPr>
            <w:tcW w:w="680" w:type="dxa"/>
          </w:tcPr>
          <w:p>
            <w:pPr>
              <w:pStyle w:val="0"/>
              <w:jc w:val="center"/>
            </w:pPr>
            <w:r>
              <w:rPr>
                <w:sz w:val="20"/>
              </w:rPr>
              <w:t xml:space="preserve">307</w:t>
            </w:r>
          </w:p>
        </w:tc>
        <w:tc>
          <w:tcPr>
            <w:tcW w:w="2268" w:type="dxa"/>
          </w:tcPr>
          <w:p>
            <w:pPr>
              <w:pStyle w:val="0"/>
            </w:pPr>
            <w:r>
              <w:rPr>
                <w:sz w:val="20"/>
              </w:rPr>
              <w:t xml:space="preserve">Агентство по имуществу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027</w:t>
            </w:r>
          </w:p>
        </w:tc>
        <w:tc>
          <w:tcPr>
            <w:tcW w:w="907" w:type="dxa"/>
          </w:tcPr>
          <w:p>
            <w:pPr>
              <w:pStyle w:val="0"/>
              <w:jc w:val="center"/>
            </w:pPr>
            <w:r>
              <w:rPr>
                <w:sz w:val="20"/>
              </w:rPr>
              <w:t xml:space="preserve">03601</w:t>
            </w:r>
          </w:p>
        </w:tc>
        <w:tc>
          <w:tcPr>
            <w:tcW w:w="1134" w:type="dxa"/>
          </w:tcPr>
          <w:p>
            <w:pPr>
              <w:pStyle w:val="0"/>
              <w:jc w:val="center"/>
            </w:pPr>
            <w:r>
              <w:rPr>
                <w:sz w:val="20"/>
              </w:rPr>
              <w:t xml:space="preserve">-</w:t>
            </w:r>
          </w:p>
        </w:tc>
        <w:tc>
          <w:tcPr>
            <w:tcW w:w="1417" w:type="dxa"/>
          </w:tcPr>
          <w:p>
            <w:pPr>
              <w:pStyle w:val="0"/>
              <w:jc w:val="center"/>
            </w:pPr>
            <w:r>
              <w:rPr>
                <w:sz w:val="20"/>
              </w:rPr>
              <w:t xml:space="preserve">46084,6</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46084,6</w:t>
            </w:r>
          </w:p>
        </w:tc>
      </w:tr>
      <w:tr>
        <w:tc>
          <w:tcPr>
            <w:tcW w:w="680" w:type="dxa"/>
          </w:tcPr>
          <w:p>
            <w:pPr>
              <w:pStyle w:val="0"/>
              <w:jc w:val="center"/>
            </w:pPr>
            <w:r>
              <w:rPr>
                <w:sz w:val="20"/>
              </w:rPr>
              <w:t xml:space="preserve">308</w:t>
            </w:r>
          </w:p>
        </w:tc>
        <w:tc>
          <w:tcPr>
            <w:tcW w:w="2268" w:type="dxa"/>
          </w:tcPr>
          <w:p>
            <w:pPr>
              <w:pStyle w:val="0"/>
            </w:pPr>
            <w:r>
              <w:rPr>
                <w:sz w:val="20"/>
              </w:rPr>
              <w:t xml:space="preserve">Финансирование за счет всех источников, в том числе:</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03601</w:t>
            </w:r>
          </w:p>
        </w:tc>
        <w:tc>
          <w:tcPr>
            <w:tcW w:w="1134" w:type="dxa"/>
          </w:tcPr>
          <w:p>
            <w:pPr>
              <w:pStyle w:val="0"/>
              <w:jc w:val="center"/>
            </w:pPr>
            <w:r>
              <w:rPr>
                <w:sz w:val="20"/>
              </w:rPr>
              <w:t xml:space="preserve">-</w:t>
            </w:r>
          </w:p>
        </w:tc>
        <w:tc>
          <w:tcPr>
            <w:tcW w:w="1417" w:type="dxa"/>
          </w:tcPr>
          <w:p>
            <w:pPr>
              <w:pStyle w:val="0"/>
              <w:jc w:val="center"/>
            </w:pPr>
            <w:r>
              <w:rPr>
                <w:sz w:val="20"/>
              </w:rPr>
              <w:t xml:space="preserve">178340,2</w:t>
            </w:r>
          </w:p>
        </w:tc>
        <w:tc>
          <w:tcPr>
            <w:tcW w:w="1417" w:type="dxa"/>
          </w:tcPr>
          <w:p>
            <w:pPr>
              <w:pStyle w:val="0"/>
              <w:jc w:val="center"/>
            </w:pPr>
            <w:r>
              <w:rPr>
                <w:sz w:val="20"/>
              </w:rPr>
              <w:t xml:space="preserve">164200,0</w:t>
            </w:r>
          </w:p>
        </w:tc>
        <w:tc>
          <w:tcPr>
            <w:tcW w:w="1417" w:type="dxa"/>
          </w:tcPr>
          <w:p>
            <w:pPr>
              <w:pStyle w:val="0"/>
              <w:jc w:val="center"/>
            </w:pPr>
            <w:r>
              <w:rPr>
                <w:sz w:val="20"/>
              </w:rPr>
              <w:t xml:space="preserve">154510,0</w:t>
            </w:r>
          </w:p>
        </w:tc>
        <w:tc>
          <w:tcPr>
            <w:tcW w:w="1417" w:type="dxa"/>
          </w:tcPr>
          <w:p>
            <w:pPr>
              <w:pStyle w:val="0"/>
              <w:jc w:val="center"/>
            </w:pPr>
            <w:r>
              <w:rPr>
                <w:sz w:val="20"/>
              </w:rPr>
              <w:t xml:space="preserve">163030,0</w:t>
            </w:r>
          </w:p>
        </w:tc>
        <w:tc>
          <w:tcPr>
            <w:tcW w:w="1361" w:type="dxa"/>
          </w:tcPr>
          <w:p>
            <w:pPr>
              <w:pStyle w:val="0"/>
              <w:jc w:val="center"/>
            </w:pPr>
            <w:r>
              <w:rPr>
                <w:sz w:val="20"/>
              </w:rPr>
              <w:t xml:space="preserve">162479,1</w:t>
            </w:r>
          </w:p>
        </w:tc>
        <w:tc>
          <w:tcPr>
            <w:tcW w:w="1361" w:type="dxa"/>
          </w:tcPr>
          <w:p>
            <w:pPr>
              <w:pStyle w:val="0"/>
              <w:jc w:val="center"/>
            </w:pPr>
            <w:r>
              <w:rPr>
                <w:sz w:val="20"/>
              </w:rPr>
              <w:t xml:space="preserve">164542,6</w:t>
            </w:r>
          </w:p>
        </w:tc>
        <w:tc>
          <w:tcPr>
            <w:tcW w:w="1304" w:type="dxa"/>
          </w:tcPr>
          <w:p>
            <w:pPr>
              <w:pStyle w:val="0"/>
              <w:jc w:val="center"/>
            </w:pPr>
            <w:r>
              <w:rPr>
                <w:sz w:val="20"/>
              </w:rPr>
              <w:t xml:space="preserve">166582,9</w:t>
            </w:r>
          </w:p>
        </w:tc>
        <w:tc>
          <w:tcPr>
            <w:tcW w:w="1361" w:type="dxa"/>
          </w:tcPr>
          <w:p>
            <w:pPr>
              <w:pStyle w:val="0"/>
              <w:jc w:val="center"/>
            </w:pPr>
            <w:r>
              <w:rPr>
                <w:sz w:val="20"/>
              </w:rPr>
              <w:t xml:space="preserve">168665,2</w:t>
            </w:r>
          </w:p>
        </w:tc>
        <w:tc>
          <w:tcPr>
            <w:tcW w:w="1417" w:type="dxa"/>
          </w:tcPr>
          <w:p>
            <w:pPr>
              <w:pStyle w:val="0"/>
              <w:jc w:val="center"/>
            </w:pPr>
            <w:r>
              <w:rPr>
                <w:sz w:val="20"/>
              </w:rPr>
              <w:t xml:space="preserve">171026,5</w:t>
            </w:r>
          </w:p>
        </w:tc>
        <w:tc>
          <w:tcPr>
            <w:tcW w:w="1474" w:type="dxa"/>
          </w:tcPr>
          <w:p>
            <w:pPr>
              <w:pStyle w:val="0"/>
              <w:jc w:val="center"/>
            </w:pPr>
            <w:r>
              <w:rPr>
                <w:sz w:val="20"/>
              </w:rPr>
              <w:t xml:space="preserve">1493376,5</w:t>
            </w:r>
          </w:p>
        </w:tc>
      </w:tr>
      <w:tr>
        <w:tc>
          <w:tcPr>
            <w:tcW w:w="680" w:type="dxa"/>
          </w:tcPr>
          <w:p>
            <w:pPr>
              <w:pStyle w:val="0"/>
              <w:jc w:val="center"/>
            </w:pPr>
            <w:r>
              <w:rPr>
                <w:sz w:val="20"/>
              </w:rPr>
              <w:t xml:space="preserve">309</w:t>
            </w:r>
          </w:p>
        </w:tc>
        <w:tc>
          <w:tcPr>
            <w:tcW w:w="2268" w:type="dxa"/>
          </w:tcPr>
          <w:p>
            <w:pPr>
              <w:pStyle w:val="0"/>
            </w:pPr>
            <w:r>
              <w:rPr>
                <w:sz w:val="20"/>
              </w:rPr>
              <w:t xml:space="preserve">за счет средств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03601</w:t>
            </w:r>
          </w:p>
        </w:tc>
        <w:tc>
          <w:tcPr>
            <w:tcW w:w="1134" w:type="dxa"/>
          </w:tcPr>
          <w:p>
            <w:pPr>
              <w:pStyle w:val="0"/>
              <w:jc w:val="center"/>
            </w:pPr>
            <w:r>
              <w:rPr>
                <w:sz w:val="20"/>
              </w:rPr>
              <w:t xml:space="preserve">-</w:t>
            </w:r>
          </w:p>
        </w:tc>
        <w:tc>
          <w:tcPr>
            <w:tcW w:w="1417" w:type="dxa"/>
          </w:tcPr>
          <w:p>
            <w:pPr>
              <w:pStyle w:val="0"/>
              <w:jc w:val="center"/>
            </w:pPr>
            <w:r>
              <w:rPr>
                <w:sz w:val="20"/>
              </w:rPr>
              <w:t xml:space="preserve">178270,8</w:t>
            </w:r>
          </w:p>
        </w:tc>
        <w:tc>
          <w:tcPr>
            <w:tcW w:w="1417" w:type="dxa"/>
          </w:tcPr>
          <w:p>
            <w:pPr>
              <w:pStyle w:val="0"/>
              <w:jc w:val="center"/>
            </w:pPr>
            <w:r>
              <w:rPr>
                <w:sz w:val="20"/>
              </w:rPr>
              <w:t xml:space="preserve">164200,0</w:t>
            </w:r>
          </w:p>
        </w:tc>
        <w:tc>
          <w:tcPr>
            <w:tcW w:w="1417" w:type="dxa"/>
          </w:tcPr>
          <w:p>
            <w:pPr>
              <w:pStyle w:val="0"/>
              <w:jc w:val="center"/>
            </w:pPr>
            <w:r>
              <w:rPr>
                <w:sz w:val="20"/>
              </w:rPr>
              <w:t xml:space="preserve">154510,0</w:t>
            </w:r>
          </w:p>
        </w:tc>
        <w:tc>
          <w:tcPr>
            <w:tcW w:w="1417" w:type="dxa"/>
          </w:tcPr>
          <w:p>
            <w:pPr>
              <w:pStyle w:val="0"/>
              <w:jc w:val="center"/>
            </w:pPr>
            <w:r>
              <w:rPr>
                <w:sz w:val="20"/>
              </w:rPr>
              <w:t xml:space="preserve">163030,0</w:t>
            </w:r>
          </w:p>
        </w:tc>
        <w:tc>
          <w:tcPr>
            <w:tcW w:w="1361" w:type="dxa"/>
          </w:tcPr>
          <w:p>
            <w:pPr>
              <w:pStyle w:val="0"/>
              <w:jc w:val="center"/>
            </w:pPr>
            <w:r>
              <w:rPr>
                <w:sz w:val="20"/>
              </w:rPr>
              <w:t xml:space="preserve">162479,1</w:t>
            </w:r>
          </w:p>
        </w:tc>
        <w:tc>
          <w:tcPr>
            <w:tcW w:w="1361" w:type="dxa"/>
          </w:tcPr>
          <w:p>
            <w:pPr>
              <w:pStyle w:val="0"/>
              <w:jc w:val="center"/>
            </w:pPr>
            <w:r>
              <w:rPr>
                <w:sz w:val="20"/>
              </w:rPr>
              <w:t xml:space="preserve">164542,6</w:t>
            </w:r>
          </w:p>
        </w:tc>
        <w:tc>
          <w:tcPr>
            <w:tcW w:w="1304" w:type="dxa"/>
          </w:tcPr>
          <w:p>
            <w:pPr>
              <w:pStyle w:val="0"/>
              <w:jc w:val="center"/>
            </w:pPr>
            <w:r>
              <w:rPr>
                <w:sz w:val="20"/>
              </w:rPr>
              <w:t xml:space="preserve">166582,9</w:t>
            </w:r>
          </w:p>
        </w:tc>
        <w:tc>
          <w:tcPr>
            <w:tcW w:w="1361" w:type="dxa"/>
          </w:tcPr>
          <w:p>
            <w:pPr>
              <w:pStyle w:val="0"/>
              <w:jc w:val="center"/>
            </w:pPr>
            <w:r>
              <w:rPr>
                <w:sz w:val="20"/>
              </w:rPr>
              <w:t xml:space="preserve">168665,2</w:t>
            </w:r>
          </w:p>
        </w:tc>
        <w:tc>
          <w:tcPr>
            <w:tcW w:w="1417" w:type="dxa"/>
          </w:tcPr>
          <w:p>
            <w:pPr>
              <w:pStyle w:val="0"/>
              <w:jc w:val="center"/>
            </w:pPr>
            <w:r>
              <w:rPr>
                <w:sz w:val="20"/>
              </w:rPr>
              <w:t xml:space="preserve">171026,5</w:t>
            </w:r>
          </w:p>
        </w:tc>
        <w:tc>
          <w:tcPr>
            <w:tcW w:w="1474" w:type="dxa"/>
          </w:tcPr>
          <w:p>
            <w:pPr>
              <w:pStyle w:val="0"/>
              <w:jc w:val="center"/>
            </w:pPr>
            <w:r>
              <w:rPr>
                <w:sz w:val="20"/>
              </w:rPr>
              <w:t xml:space="preserve">1493307,1</w:t>
            </w:r>
          </w:p>
        </w:tc>
      </w:tr>
      <w:tr>
        <w:tc>
          <w:tcPr>
            <w:tcW w:w="680" w:type="dxa"/>
          </w:tcPr>
          <w:p>
            <w:pPr>
              <w:pStyle w:val="0"/>
              <w:jc w:val="center"/>
            </w:pPr>
            <w:r>
              <w:rPr>
                <w:sz w:val="20"/>
              </w:rPr>
              <w:t xml:space="preserve">310</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69,4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69,4</w:t>
            </w:r>
          </w:p>
        </w:tc>
      </w:tr>
      <w:tr>
        <w:tc>
          <w:tcPr>
            <w:tcW w:w="680" w:type="dxa"/>
          </w:tcPr>
          <w:p>
            <w:pPr>
              <w:pStyle w:val="0"/>
              <w:jc w:val="center"/>
            </w:pPr>
            <w:r>
              <w:rPr>
                <w:sz w:val="20"/>
              </w:rPr>
              <w:t xml:space="preserve">311</w:t>
            </w:r>
          </w:p>
        </w:tc>
        <w:tc>
          <w:tcPr>
            <w:tcW w:w="2268" w:type="dxa"/>
          </w:tcPr>
          <w:p>
            <w:pPr>
              <w:pStyle w:val="0"/>
            </w:pPr>
            <w:r>
              <w:rPr>
                <w:sz w:val="20"/>
              </w:rPr>
              <w:t xml:space="preserve">из них инвестиции в объекты государственной (муниципальной) собственности, всего, из них:</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027</w:t>
            </w:r>
          </w:p>
        </w:tc>
        <w:tc>
          <w:tcPr>
            <w:tcW w:w="907" w:type="dxa"/>
          </w:tcPr>
          <w:p>
            <w:pPr>
              <w:pStyle w:val="0"/>
              <w:jc w:val="center"/>
            </w:pPr>
            <w:r>
              <w:rPr>
                <w:sz w:val="20"/>
              </w:rPr>
              <w:t xml:space="preserve">03601</w:t>
            </w:r>
          </w:p>
        </w:tc>
        <w:tc>
          <w:tcPr>
            <w:tcW w:w="1134" w:type="dxa"/>
          </w:tcPr>
          <w:p>
            <w:pPr>
              <w:pStyle w:val="0"/>
              <w:jc w:val="center"/>
            </w:pPr>
            <w:r>
              <w:rPr>
                <w:sz w:val="20"/>
              </w:rPr>
              <w:t xml:space="preserve">-</w:t>
            </w:r>
          </w:p>
        </w:tc>
        <w:tc>
          <w:tcPr>
            <w:tcW w:w="1417" w:type="dxa"/>
          </w:tcPr>
          <w:p>
            <w:pPr>
              <w:pStyle w:val="0"/>
              <w:jc w:val="center"/>
            </w:pPr>
            <w:r>
              <w:rPr>
                <w:sz w:val="20"/>
              </w:rPr>
              <w:t xml:space="preserve">46084,6</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46084,6</w:t>
            </w:r>
          </w:p>
        </w:tc>
      </w:tr>
      <w:tr>
        <w:tc>
          <w:tcPr>
            <w:tcW w:w="680" w:type="dxa"/>
          </w:tcPr>
          <w:p>
            <w:pPr>
              <w:pStyle w:val="0"/>
              <w:jc w:val="center"/>
            </w:pPr>
            <w:r>
              <w:rPr>
                <w:sz w:val="20"/>
              </w:rPr>
              <w:t xml:space="preserve">312</w:t>
            </w:r>
          </w:p>
        </w:tc>
        <w:tc>
          <w:tcPr>
            <w:tcW w:w="2268" w:type="dxa"/>
          </w:tcPr>
          <w:p>
            <w:pPr>
              <w:pStyle w:val="0"/>
            </w:pPr>
            <w:r>
              <w:rPr>
                <w:sz w:val="20"/>
              </w:rPr>
              <w:t xml:space="preserve">за счет средств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027</w:t>
            </w:r>
          </w:p>
        </w:tc>
        <w:tc>
          <w:tcPr>
            <w:tcW w:w="907" w:type="dxa"/>
          </w:tcPr>
          <w:p>
            <w:pPr>
              <w:pStyle w:val="0"/>
              <w:jc w:val="center"/>
            </w:pPr>
            <w:r>
              <w:rPr>
                <w:sz w:val="20"/>
              </w:rPr>
              <w:t xml:space="preserve">03601</w:t>
            </w:r>
          </w:p>
        </w:tc>
        <w:tc>
          <w:tcPr>
            <w:tcW w:w="1134" w:type="dxa"/>
          </w:tcPr>
          <w:p>
            <w:pPr>
              <w:pStyle w:val="0"/>
              <w:jc w:val="center"/>
            </w:pPr>
            <w:r>
              <w:rPr>
                <w:sz w:val="20"/>
              </w:rPr>
              <w:t xml:space="preserve">-</w:t>
            </w:r>
          </w:p>
        </w:tc>
        <w:tc>
          <w:tcPr>
            <w:tcW w:w="1417" w:type="dxa"/>
          </w:tcPr>
          <w:p>
            <w:pPr>
              <w:pStyle w:val="0"/>
              <w:jc w:val="center"/>
            </w:pPr>
            <w:r>
              <w:rPr>
                <w:sz w:val="20"/>
              </w:rPr>
              <w:t xml:space="preserve">46084,6</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46084,6</w:t>
            </w:r>
          </w:p>
        </w:tc>
      </w:tr>
      <w:tr>
        <w:tc>
          <w:tcPr>
            <w:tcW w:w="680" w:type="dxa"/>
          </w:tcPr>
          <w:p>
            <w:pPr>
              <w:pStyle w:val="0"/>
              <w:jc w:val="center"/>
            </w:pPr>
            <w:r>
              <w:rPr>
                <w:sz w:val="20"/>
              </w:rPr>
              <w:t xml:space="preserve">313</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680" w:type="dxa"/>
          </w:tcPr>
          <w:p>
            <w:pPr>
              <w:pStyle w:val="0"/>
              <w:jc w:val="center"/>
            </w:pPr>
            <w:r>
              <w:rPr>
                <w:sz w:val="20"/>
              </w:rPr>
              <w:t xml:space="preserve">314</w:t>
            </w:r>
          </w:p>
        </w:tc>
        <w:tc>
          <w:tcPr>
            <w:gridSpan w:val="16"/>
            <w:tcW w:w="21997" w:type="dxa"/>
          </w:tcPr>
          <w:p>
            <w:pPr>
              <w:pStyle w:val="0"/>
            </w:pPr>
            <w:r>
              <w:rPr>
                <w:sz w:val="20"/>
              </w:rPr>
              <w:t xml:space="preserve">6.3. Основное мероприятие "Реализация мероприятий активной политики занятости"</w:t>
            </w:r>
          </w:p>
        </w:tc>
      </w:tr>
      <w:tr>
        <w:tc>
          <w:tcPr>
            <w:tcW w:w="680" w:type="dxa"/>
          </w:tcPr>
          <w:p>
            <w:pPr>
              <w:pStyle w:val="0"/>
              <w:jc w:val="center"/>
            </w:pPr>
            <w:r>
              <w:rPr>
                <w:sz w:val="20"/>
              </w:rPr>
              <w:t xml:space="preserve">315</w:t>
            </w:r>
          </w:p>
        </w:tc>
        <w:tc>
          <w:tcPr>
            <w:tcW w:w="2268" w:type="dxa"/>
          </w:tcPr>
          <w:p>
            <w:pPr>
              <w:pStyle w:val="0"/>
            </w:pPr>
            <w:r>
              <w:rPr>
                <w:sz w:val="20"/>
              </w:rPr>
              <w:t xml:space="preserve">Показатель 6.3.1. Численность получателей государственных услуг в сфере занятости населения (в год)</w:t>
            </w:r>
          </w:p>
        </w:tc>
        <w:tc>
          <w:tcPr>
            <w:tcW w:w="964" w:type="dxa"/>
          </w:tcPr>
          <w:p>
            <w:pPr>
              <w:pStyle w:val="0"/>
              <w:jc w:val="center"/>
            </w:pPr>
            <w:r>
              <w:rPr>
                <w:sz w:val="20"/>
              </w:rPr>
              <w:t xml:space="preserve">Тыс. чел.</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163,3</w:t>
            </w:r>
          </w:p>
        </w:tc>
        <w:tc>
          <w:tcPr>
            <w:tcW w:w="1417" w:type="dxa"/>
          </w:tcPr>
          <w:p>
            <w:pPr>
              <w:pStyle w:val="0"/>
              <w:jc w:val="center"/>
            </w:pPr>
            <w:r>
              <w:rPr>
                <w:sz w:val="20"/>
              </w:rPr>
              <w:t xml:space="preserve">64,3</w:t>
            </w:r>
          </w:p>
        </w:tc>
        <w:tc>
          <w:tcPr>
            <w:tcW w:w="1417" w:type="dxa"/>
          </w:tcPr>
          <w:p>
            <w:pPr>
              <w:pStyle w:val="0"/>
              <w:jc w:val="center"/>
            </w:pPr>
            <w:r>
              <w:rPr>
                <w:sz w:val="20"/>
              </w:rPr>
              <w:t xml:space="preserve">64,3</w:t>
            </w:r>
          </w:p>
        </w:tc>
        <w:tc>
          <w:tcPr>
            <w:tcW w:w="1417" w:type="dxa"/>
          </w:tcPr>
          <w:p>
            <w:pPr>
              <w:pStyle w:val="0"/>
              <w:jc w:val="center"/>
            </w:pPr>
            <w:r>
              <w:rPr>
                <w:sz w:val="20"/>
              </w:rPr>
              <w:t xml:space="preserve">64,3</w:t>
            </w:r>
          </w:p>
        </w:tc>
        <w:tc>
          <w:tcPr>
            <w:tcW w:w="1417" w:type="dxa"/>
          </w:tcPr>
          <w:p>
            <w:pPr>
              <w:pStyle w:val="0"/>
              <w:jc w:val="center"/>
            </w:pPr>
            <w:r>
              <w:rPr>
                <w:sz w:val="20"/>
              </w:rPr>
              <w:t xml:space="preserve">64,3</w:t>
            </w:r>
          </w:p>
        </w:tc>
        <w:tc>
          <w:tcPr>
            <w:tcW w:w="1361" w:type="dxa"/>
          </w:tcPr>
          <w:p>
            <w:pPr>
              <w:pStyle w:val="0"/>
              <w:jc w:val="center"/>
            </w:pPr>
            <w:r>
              <w:rPr>
                <w:sz w:val="20"/>
              </w:rPr>
              <w:t xml:space="preserve">64,3</w:t>
            </w:r>
          </w:p>
        </w:tc>
        <w:tc>
          <w:tcPr>
            <w:tcW w:w="1361" w:type="dxa"/>
          </w:tcPr>
          <w:p>
            <w:pPr>
              <w:pStyle w:val="0"/>
              <w:jc w:val="center"/>
            </w:pPr>
            <w:r>
              <w:rPr>
                <w:sz w:val="20"/>
              </w:rPr>
              <w:t xml:space="preserve">64,3</w:t>
            </w:r>
          </w:p>
        </w:tc>
        <w:tc>
          <w:tcPr>
            <w:tcW w:w="1304" w:type="dxa"/>
          </w:tcPr>
          <w:p>
            <w:pPr>
              <w:pStyle w:val="0"/>
              <w:jc w:val="center"/>
            </w:pPr>
            <w:r>
              <w:rPr>
                <w:sz w:val="20"/>
              </w:rPr>
              <w:t xml:space="preserve">64,3</w:t>
            </w:r>
          </w:p>
        </w:tc>
        <w:tc>
          <w:tcPr>
            <w:tcW w:w="1361" w:type="dxa"/>
          </w:tcPr>
          <w:p>
            <w:pPr>
              <w:pStyle w:val="0"/>
              <w:jc w:val="center"/>
            </w:pPr>
            <w:r>
              <w:rPr>
                <w:sz w:val="20"/>
              </w:rPr>
              <w:t xml:space="preserve">64,3</w:t>
            </w:r>
          </w:p>
        </w:tc>
        <w:tc>
          <w:tcPr>
            <w:tcW w:w="1417" w:type="dxa"/>
          </w:tcPr>
          <w:p>
            <w:pPr>
              <w:pStyle w:val="0"/>
              <w:jc w:val="center"/>
            </w:pPr>
            <w:r>
              <w:rPr>
                <w:sz w:val="20"/>
              </w:rPr>
              <w:t xml:space="preserve">64,3</w:t>
            </w:r>
          </w:p>
        </w:tc>
        <w:tc>
          <w:tcPr>
            <w:tcW w:w="1474" w:type="dxa"/>
          </w:tcPr>
          <w:p>
            <w:pPr>
              <w:pStyle w:val="0"/>
              <w:jc w:val="center"/>
            </w:pPr>
            <w:r>
              <w:rPr>
                <w:sz w:val="20"/>
              </w:rPr>
              <w:t xml:space="preserve">-</w:t>
            </w:r>
          </w:p>
        </w:tc>
      </w:tr>
      <w:tr>
        <w:tc>
          <w:tcPr>
            <w:tcW w:w="680" w:type="dxa"/>
          </w:tcPr>
          <w:p>
            <w:pPr>
              <w:pStyle w:val="0"/>
              <w:jc w:val="center"/>
            </w:pPr>
            <w:r>
              <w:rPr>
                <w:sz w:val="20"/>
              </w:rPr>
              <w:t xml:space="preserve">316</w:t>
            </w:r>
          </w:p>
        </w:tc>
        <w:tc>
          <w:tcPr>
            <w:tcW w:w="2268"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03602</w:t>
            </w:r>
          </w:p>
        </w:tc>
        <w:tc>
          <w:tcPr>
            <w:tcW w:w="1134" w:type="dxa"/>
          </w:tcPr>
          <w:p>
            <w:pPr>
              <w:pStyle w:val="0"/>
              <w:jc w:val="center"/>
            </w:pPr>
            <w:r>
              <w:rPr>
                <w:sz w:val="20"/>
              </w:rPr>
              <w:t xml:space="preserve">-</w:t>
            </w:r>
          </w:p>
        </w:tc>
        <w:tc>
          <w:tcPr>
            <w:tcW w:w="1417" w:type="dxa"/>
          </w:tcPr>
          <w:p>
            <w:pPr>
              <w:pStyle w:val="0"/>
              <w:jc w:val="center"/>
            </w:pPr>
            <w:r>
              <w:rPr>
                <w:sz w:val="20"/>
              </w:rPr>
              <w:t xml:space="preserve">29800,9</w:t>
            </w:r>
          </w:p>
        </w:tc>
        <w:tc>
          <w:tcPr>
            <w:tcW w:w="1417" w:type="dxa"/>
          </w:tcPr>
          <w:p>
            <w:pPr>
              <w:pStyle w:val="0"/>
              <w:jc w:val="center"/>
            </w:pPr>
            <w:r>
              <w:rPr>
                <w:sz w:val="20"/>
              </w:rPr>
              <w:t xml:space="preserve">33539,3</w:t>
            </w:r>
          </w:p>
        </w:tc>
        <w:tc>
          <w:tcPr>
            <w:tcW w:w="1417" w:type="dxa"/>
          </w:tcPr>
          <w:p>
            <w:pPr>
              <w:pStyle w:val="0"/>
              <w:jc w:val="center"/>
            </w:pPr>
            <w:r>
              <w:rPr>
                <w:sz w:val="20"/>
              </w:rPr>
              <w:t xml:space="preserve">32187,6</w:t>
            </w:r>
          </w:p>
        </w:tc>
        <w:tc>
          <w:tcPr>
            <w:tcW w:w="1417" w:type="dxa"/>
          </w:tcPr>
          <w:p>
            <w:pPr>
              <w:pStyle w:val="0"/>
              <w:jc w:val="center"/>
            </w:pPr>
            <w:r>
              <w:rPr>
                <w:sz w:val="20"/>
              </w:rPr>
              <w:t xml:space="preserve">31697,3</w:t>
            </w:r>
          </w:p>
        </w:tc>
        <w:tc>
          <w:tcPr>
            <w:tcW w:w="1361" w:type="dxa"/>
          </w:tcPr>
          <w:p>
            <w:pPr>
              <w:pStyle w:val="0"/>
              <w:jc w:val="center"/>
            </w:pPr>
            <w:r>
              <w:rPr>
                <w:sz w:val="20"/>
              </w:rPr>
              <w:t xml:space="preserve">29715,4</w:t>
            </w:r>
          </w:p>
        </w:tc>
        <w:tc>
          <w:tcPr>
            <w:tcW w:w="1361" w:type="dxa"/>
          </w:tcPr>
          <w:p>
            <w:pPr>
              <w:pStyle w:val="0"/>
              <w:jc w:val="center"/>
            </w:pPr>
            <w:r>
              <w:rPr>
                <w:sz w:val="20"/>
              </w:rPr>
              <w:t xml:space="preserve">30092,8</w:t>
            </w:r>
          </w:p>
        </w:tc>
        <w:tc>
          <w:tcPr>
            <w:tcW w:w="1304" w:type="dxa"/>
          </w:tcPr>
          <w:p>
            <w:pPr>
              <w:pStyle w:val="0"/>
              <w:jc w:val="center"/>
            </w:pPr>
            <w:r>
              <w:rPr>
                <w:sz w:val="20"/>
              </w:rPr>
              <w:t xml:space="preserve">30465,9</w:t>
            </w:r>
          </w:p>
        </w:tc>
        <w:tc>
          <w:tcPr>
            <w:tcW w:w="1361" w:type="dxa"/>
          </w:tcPr>
          <w:p>
            <w:pPr>
              <w:pStyle w:val="0"/>
              <w:jc w:val="center"/>
            </w:pPr>
            <w:r>
              <w:rPr>
                <w:sz w:val="20"/>
              </w:rPr>
              <w:t xml:space="preserve">30846,7</w:t>
            </w:r>
          </w:p>
        </w:tc>
        <w:tc>
          <w:tcPr>
            <w:tcW w:w="1417" w:type="dxa"/>
          </w:tcPr>
          <w:p>
            <w:pPr>
              <w:pStyle w:val="0"/>
              <w:jc w:val="center"/>
            </w:pPr>
            <w:r>
              <w:rPr>
                <w:sz w:val="20"/>
              </w:rPr>
              <w:t xml:space="preserve">31278,6</w:t>
            </w:r>
          </w:p>
        </w:tc>
        <w:tc>
          <w:tcPr>
            <w:tcW w:w="1474" w:type="dxa"/>
          </w:tcPr>
          <w:p>
            <w:pPr>
              <w:pStyle w:val="0"/>
              <w:jc w:val="center"/>
            </w:pPr>
            <w:r>
              <w:rPr>
                <w:sz w:val="20"/>
              </w:rPr>
              <w:t xml:space="preserve">279624,4</w:t>
            </w:r>
          </w:p>
        </w:tc>
      </w:tr>
      <w:tr>
        <w:tc>
          <w:tcPr>
            <w:tcW w:w="680" w:type="dxa"/>
          </w:tcPr>
          <w:p>
            <w:pPr>
              <w:pStyle w:val="0"/>
              <w:jc w:val="center"/>
            </w:pPr>
            <w:r>
              <w:rPr>
                <w:sz w:val="20"/>
              </w:rPr>
              <w:t xml:space="preserve">317</w:t>
            </w:r>
          </w:p>
        </w:tc>
        <w:tc>
          <w:tcPr>
            <w:gridSpan w:val="16"/>
            <w:tcW w:w="21997" w:type="dxa"/>
          </w:tcPr>
          <w:p>
            <w:pPr>
              <w:pStyle w:val="0"/>
            </w:pPr>
            <w:r>
              <w:rPr>
                <w:sz w:val="20"/>
              </w:rPr>
              <w:t xml:space="preserve">в том числе в разрезе ГРБС:</w:t>
            </w:r>
          </w:p>
        </w:tc>
      </w:tr>
      <w:tr>
        <w:tc>
          <w:tcPr>
            <w:tcW w:w="680" w:type="dxa"/>
          </w:tcPr>
          <w:p>
            <w:pPr>
              <w:pStyle w:val="0"/>
              <w:jc w:val="center"/>
            </w:pPr>
            <w:r>
              <w:rPr>
                <w:sz w:val="20"/>
              </w:rPr>
              <w:t xml:space="preserve">318</w:t>
            </w:r>
          </w:p>
        </w:tc>
        <w:tc>
          <w:tcPr>
            <w:tcW w:w="2268" w:type="dxa"/>
          </w:tcPr>
          <w:p>
            <w:pPr>
              <w:pStyle w:val="0"/>
            </w:pPr>
            <w:r>
              <w:rPr>
                <w:sz w:val="20"/>
              </w:rPr>
              <w:t xml:space="preserve">Министерство социальной политики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03602</w:t>
            </w:r>
          </w:p>
        </w:tc>
        <w:tc>
          <w:tcPr>
            <w:tcW w:w="1134" w:type="dxa"/>
          </w:tcPr>
          <w:p>
            <w:pPr>
              <w:pStyle w:val="0"/>
              <w:jc w:val="center"/>
            </w:pPr>
            <w:r>
              <w:rPr>
                <w:sz w:val="20"/>
              </w:rPr>
              <w:t xml:space="preserve">-</w:t>
            </w:r>
          </w:p>
        </w:tc>
        <w:tc>
          <w:tcPr>
            <w:tcW w:w="1417" w:type="dxa"/>
          </w:tcPr>
          <w:p>
            <w:pPr>
              <w:pStyle w:val="0"/>
              <w:jc w:val="center"/>
            </w:pPr>
            <w:r>
              <w:rPr>
                <w:sz w:val="20"/>
              </w:rPr>
              <w:t xml:space="preserve">29800,9</w:t>
            </w:r>
          </w:p>
        </w:tc>
        <w:tc>
          <w:tcPr>
            <w:tcW w:w="1417" w:type="dxa"/>
          </w:tcPr>
          <w:p>
            <w:pPr>
              <w:pStyle w:val="0"/>
              <w:jc w:val="center"/>
            </w:pPr>
            <w:r>
              <w:rPr>
                <w:sz w:val="20"/>
              </w:rPr>
              <w:t xml:space="preserve">33539,3</w:t>
            </w:r>
          </w:p>
        </w:tc>
        <w:tc>
          <w:tcPr>
            <w:tcW w:w="1417" w:type="dxa"/>
          </w:tcPr>
          <w:p>
            <w:pPr>
              <w:pStyle w:val="0"/>
              <w:jc w:val="center"/>
            </w:pPr>
            <w:r>
              <w:rPr>
                <w:sz w:val="20"/>
              </w:rPr>
              <w:t xml:space="preserve">32187,6</w:t>
            </w:r>
          </w:p>
        </w:tc>
        <w:tc>
          <w:tcPr>
            <w:tcW w:w="1417" w:type="dxa"/>
          </w:tcPr>
          <w:p>
            <w:pPr>
              <w:pStyle w:val="0"/>
              <w:jc w:val="center"/>
            </w:pPr>
            <w:r>
              <w:rPr>
                <w:sz w:val="20"/>
              </w:rPr>
              <w:t xml:space="preserve">31697,3</w:t>
            </w:r>
          </w:p>
        </w:tc>
        <w:tc>
          <w:tcPr>
            <w:tcW w:w="1361" w:type="dxa"/>
          </w:tcPr>
          <w:p>
            <w:pPr>
              <w:pStyle w:val="0"/>
              <w:jc w:val="center"/>
            </w:pPr>
            <w:r>
              <w:rPr>
                <w:sz w:val="20"/>
              </w:rPr>
              <w:t xml:space="preserve">29715,4</w:t>
            </w:r>
          </w:p>
        </w:tc>
        <w:tc>
          <w:tcPr>
            <w:tcW w:w="1361" w:type="dxa"/>
          </w:tcPr>
          <w:p>
            <w:pPr>
              <w:pStyle w:val="0"/>
              <w:jc w:val="center"/>
            </w:pPr>
            <w:r>
              <w:rPr>
                <w:sz w:val="20"/>
              </w:rPr>
              <w:t xml:space="preserve">30092,8</w:t>
            </w:r>
          </w:p>
        </w:tc>
        <w:tc>
          <w:tcPr>
            <w:tcW w:w="1304" w:type="dxa"/>
          </w:tcPr>
          <w:p>
            <w:pPr>
              <w:pStyle w:val="0"/>
              <w:jc w:val="center"/>
            </w:pPr>
            <w:r>
              <w:rPr>
                <w:sz w:val="20"/>
              </w:rPr>
              <w:t xml:space="preserve">30465,9</w:t>
            </w:r>
          </w:p>
        </w:tc>
        <w:tc>
          <w:tcPr>
            <w:tcW w:w="1361" w:type="dxa"/>
          </w:tcPr>
          <w:p>
            <w:pPr>
              <w:pStyle w:val="0"/>
              <w:jc w:val="center"/>
            </w:pPr>
            <w:r>
              <w:rPr>
                <w:sz w:val="20"/>
              </w:rPr>
              <w:t xml:space="preserve">30846,7</w:t>
            </w:r>
          </w:p>
        </w:tc>
        <w:tc>
          <w:tcPr>
            <w:tcW w:w="1417" w:type="dxa"/>
          </w:tcPr>
          <w:p>
            <w:pPr>
              <w:pStyle w:val="0"/>
              <w:jc w:val="center"/>
            </w:pPr>
            <w:r>
              <w:rPr>
                <w:sz w:val="20"/>
              </w:rPr>
              <w:t xml:space="preserve">31278,6</w:t>
            </w:r>
          </w:p>
        </w:tc>
        <w:tc>
          <w:tcPr>
            <w:tcW w:w="1474" w:type="dxa"/>
          </w:tcPr>
          <w:p>
            <w:pPr>
              <w:pStyle w:val="0"/>
              <w:jc w:val="center"/>
            </w:pPr>
            <w:r>
              <w:rPr>
                <w:sz w:val="20"/>
              </w:rPr>
              <w:t xml:space="preserve">279624,4</w:t>
            </w:r>
          </w:p>
        </w:tc>
      </w:tr>
      <w:tr>
        <w:tc>
          <w:tcPr>
            <w:tcW w:w="680" w:type="dxa"/>
          </w:tcPr>
          <w:p>
            <w:pPr>
              <w:pStyle w:val="0"/>
              <w:jc w:val="center"/>
            </w:pPr>
            <w:r>
              <w:rPr>
                <w:sz w:val="20"/>
              </w:rPr>
              <w:t xml:space="preserve">319</w:t>
            </w:r>
          </w:p>
        </w:tc>
        <w:tc>
          <w:tcPr>
            <w:tcW w:w="2268" w:type="dxa"/>
          </w:tcPr>
          <w:p>
            <w:pPr>
              <w:pStyle w:val="0"/>
            </w:pPr>
            <w:r>
              <w:rPr>
                <w:sz w:val="20"/>
              </w:rPr>
              <w:t xml:space="preserve">Финансирование за счет всех источников, в том числе:</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03602</w:t>
            </w:r>
          </w:p>
        </w:tc>
        <w:tc>
          <w:tcPr>
            <w:tcW w:w="1134" w:type="dxa"/>
          </w:tcPr>
          <w:p>
            <w:pPr>
              <w:pStyle w:val="0"/>
              <w:jc w:val="center"/>
            </w:pPr>
            <w:r>
              <w:rPr>
                <w:sz w:val="20"/>
              </w:rPr>
              <w:t xml:space="preserve">-</w:t>
            </w:r>
          </w:p>
        </w:tc>
        <w:tc>
          <w:tcPr>
            <w:tcW w:w="1417" w:type="dxa"/>
          </w:tcPr>
          <w:p>
            <w:pPr>
              <w:pStyle w:val="0"/>
              <w:jc w:val="center"/>
            </w:pPr>
            <w:r>
              <w:rPr>
                <w:sz w:val="20"/>
              </w:rPr>
              <w:t xml:space="preserve">29800,9</w:t>
            </w:r>
          </w:p>
        </w:tc>
        <w:tc>
          <w:tcPr>
            <w:tcW w:w="1417" w:type="dxa"/>
          </w:tcPr>
          <w:p>
            <w:pPr>
              <w:pStyle w:val="0"/>
              <w:jc w:val="center"/>
            </w:pPr>
            <w:r>
              <w:rPr>
                <w:sz w:val="20"/>
              </w:rPr>
              <w:t xml:space="preserve">33539,3</w:t>
            </w:r>
          </w:p>
        </w:tc>
        <w:tc>
          <w:tcPr>
            <w:tcW w:w="1417" w:type="dxa"/>
          </w:tcPr>
          <w:p>
            <w:pPr>
              <w:pStyle w:val="0"/>
              <w:jc w:val="center"/>
            </w:pPr>
            <w:r>
              <w:rPr>
                <w:sz w:val="20"/>
              </w:rPr>
              <w:t xml:space="preserve">32187,6</w:t>
            </w:r>
          </w:p>
        </w:tc>
        <w:tc>
          <w:tcPr>
            <w:tcW w:w="1417" w:type="dxa"/>
          </w:tcPr>
          <w:p>
            <w:pPr>
              <w:pStyle w:val="0"/>
              <w:jc w:val="center"/>
            </w:pPr>
            <w:r>
              <w:rPr>
                <w:sz w:val="20"/>
              </w:rPr>
              <w:t xml:space="preserve">31697,3</w:t>
            </w:r>
          </w:p>
        </w:tc>
        <w:tc>
          <w:tcPr>
            <w:tcW w:w="1361" w:type="dxa"/>
          </w:tcPr>
          <w:p>
            <w:pPr>
              <w:pStyle w:val="0"/>
              <w:jc w:val="center"/>
            </w:pPr>
            <w:r>
              <w:rPr>
                <w:sz w:val="20"/>
              </w:rPr>
              <w:t xml:space="preserve">29715,4</w:t>
            </w:r>
          </w:p>
        </w:tc>
        <w:tc>
          <w:tcPr>
            <w:tcW w:w="1361" w:type="dxa"/>
          </w:tcPr>
          <w:p>
            <w:pPr>
              <w:pStyle w:val="0"/>
              <w:jc w:val="center"/>
            </w:pPr>
            <w:r>
              <w:rPr>
                <w:sz w:val="20"/>
              </w:rPr>
              <w:t xml:space="preserve">30092,8</w:t>
            </w:r>
          </w:p>
        </w:tc>
        <w:tc>
          <w:tcPr>
            <w:tcW w:w="1304" w:type="dxa"/>
          </w:tcPr>
          <w:p>
            <w:pPr>
              <w:pStyle w:val="0"/>
              <w:jc w:val="center"/>
            </w:pPr>
            <w:r>
              <w:rPr>
                <w:sz w:val="20"/>
              </w:rPr>
              <w:t xml:space="preserve">30465,9</w:t>
            </w:r>
          </w:p>
        </w:tc>
        <w:tc>
          <w:tcPr>
            <w:tcW w:w="1361" w:type="dxa"/>
          </w:tcPr>
          <w:p>
            <w:pPr>
              <w:pStyle w:val="0"/>
              <w:jc w:val="center"/>
            </w:pPr>
            <w:r>
              <w:rPr>
                <w:sz w:val="20"/>
              </w:rPr>
              <w:t xml:space="preserve">30846,7</w:t>
            </w:r>
          </w:p>
        </w:tc>
        <w:tc>
          <w:tcPr>
            <w:tcW w:w="1417" w:type="dxa"/>
          </w:tcPr>
          <w:p>
            <w:pPr>
              <w:pStyle w:val="0"/>
              <w:jc w:val="center"/>
            </w:pPr>
            <w:r>
              <w:rPr>
                <w:sz w:val="20"/>
              </w:rPr>
              <w:t xml:space="preserve">31278,6</w:t>
            </w:r>
          </w:p>
        </w:tc>
        <w:tc>
          <w:tcPr>
            <w:tcW w:w="1474" w:type="dxa"/>
          </w:tcPr>
          <w:p>
            <w:pPr>
              <w:pStyle w:val="0"/>
              <w:jc w:val="center"/>
            </w:pPr>
            <w:r>
              <w:rPr>
                <w:sz w:val="20"/>
              </w:rPr>
              <w:t xml:space="preserve">279624,4</w:t>
            </w:r>
          </w:p>
        </w:tc>
      </w:tr>
      <w:tr>
        <w:tc>
          <w:tcPr>
            <w:tcW w:w="680" w:type="dxa"/>
          </w:tcPr>
          <w:p>
            <w:pPr>
              <w:pStyle w:val="0"/>
              <w:jc w:val="center"/>
            </w:pPr>
            <w:r>
              <w:rPr>
                <w:sz w:val="20"/>
              </w:rPr>
              <w:t xml:space="preserve">320</w:t>
            </w:r>
          </w:p>
        </w:tc>
        <w:tc>
          <w:tcPr>
            <w:tcW w:w="2268" w:type="dxa"/>
          </w:tcPr>
          <w:p>
            <w:pPr>
              <w:pStyle w:val="0"/>
            </w:pPr>
            <w:r>
              <w:rPr>
                <w:sz w:val="20"/>
              </w:rPr>
              <w:t xml:space="preserve">за счет средств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03602</w:t>
            </w:r>
          </w:p>
        </w:tc>
        <w:tc>
          <w:tcPr>
            <w:tcW w:w="1134" w:type="dxa"/>
          </w:tcPr>
          <w:p>
            <w:pPr>
              <w:pStyle w:val="0"/>
              <w:jc w:val="center"/>
            </w:pPr>
            <w:r>
              <w:rPr>
                <w:sz w:val="20"/>
              </w:rPr>
              <w:t xml:space="preserve">-</w:t>
            </w:r>
          </w:p>
        </w:tc>
        <w:tc>
          <w:tcPr>
            <w:tcW w:w="1417" w:type="dxa"/>
          </w:tcPr>
          <w:p>
            <w:pPr>
              <w:pStyle w:val="0"/>
              <w:jc w:val="center"/>
            </w:pPr>
            <w:r>
              <w:rPr>
                <w:sz w:val="20"/>
              </w:rPr>
              <w:t xml:space="preserve">29800,9</w:t>
            </w:r>
          </w:p>
        </w:tc>
        <w:tc>
          <w:tcPr>
            <w:tcW w:w="1417" w:type="dxa"/>
          </w:tcPr>
          <w:p>
            <w:pPr>
              <w:pStyle w:val="0"/>
              <w:jc w:val="center"/>
            </w:pPr>
            <w:r>
              <w:rPr>
                <w:sz w:val="20"/>
              </w:rPr>
              <w:t xml:space="preserve">33539,3</w:t>
            </w:r>
          </w:p>
        </w:tc>
        <w:tc>
          <w:tcPr>
            <w:tcW w:w="1417" w:type="dxa"/>
          </w:tcPr>
          <w:p>
            <w:pPr>
              <w:pStyle w:val="0"/>
              <w:jc w:val="center"/>
            </w:pPr>
            <w:r>
              <w:rPr>
                <w:sz w:val="20"/>
              </w:rPr>
              <w:t xml:space="preserve">32187,6</w:t>
            </w:r>
          </w:p>
        </w:tc>
        <w:tc>
          <w:tcPr>
            <w:tcW w:w="1417" w:type="dxa"/>
          </w:tcPr>
          <w:p>
            <w:pPr>
              <w:pStyle w:val="0"/>
              <w:jc w:val="center"/>
            </w:pPr>
            <w:r>
              <w:rPr>
                <w:sz w:val="20"/>
              </w:rPr>
              <w:t xml:space="preserve">31697,3</w:t>
            </w:r>
          </w:p>
        </w:tc>
        <w:tc>
          <w:tcPr>
            <w:tcW w:w="1361" w:type="dxa"/>
          </w:tcPr>
          <w:p>
            <w:pPr>
              <w:pStyle w:val="0"/>
              <w:jc w:val="center"/>
            </w:pPr>
            <w:r>
              <w:rPr>
                <w:sz w:val="20"/>
              </w:rPr>
              <w:t xml:space="preserve">29715,4</w:t>
            </w:r>
          </w:p>
        </w:tc>
        <w:tc>
          <w:tcPr>
            <w:tcW w:w="1361" w:type="dxa"/>
          </w:tcPr>
          <w:p>
            <w:pPr>
              <w:pStyle w:val="0"/>
              <w:jc w:val="center"/>
            </w:pPr>
            <w:r>
              <w:rPr>
                <w:sz w:val="20"/>
              </w:rPr>
              <w:t xml:space="preserve">30092,8</w:t>
            </w:r>
          </w:p>
        </w:tc>
        <w:tc>
          <w:tcPr>
            <w:tcW w:w="1304" w:type="dxa"/>
          </w:tcPr>
          <w:p>
            <w:pPr>
              <w:pStyle w:val="0"/>
              <w:jc w:val="center"/>
            </w:pPr>
            <w:r>
              <w:rPr>
                <w:sz w:val="20"/>
              </w:rPr>
              <w:t xml:space="preserve">30465,9</w:t>
            </w:r>
          </w:p>
        </w:tc>
        <w:tc>
          <w:tcPr>
            <w:tcW w:w="1361" w:type="dxa"/>
          </w:tcPr>
          <w:p>
            <w:pPr>
              <w:pStyle w:val="0"/>
              <w:jc w:val="center"/>
            </w:pPr>
            <w:r>
              <w:rPr>
                <w:sz w:val="20"/>
              </w:rPr>
              <w:t xml:space="preserve">30846,7</w:t>
            </w:r>
          </w:p>
        </w:tc>
        <w:tc>
          <w:tcPr>
            <w:tcW w:w="1417" w:type="dxa"/>
          </w:tcPr>
          <w:p>
            <w:pPr>
              <w:pStyle w:val="0"/>
              <w:jc w:val="center"/>
            </w:pPr>
            <w:r>
              <w:rPr>
                <w:sz w:val="20"/>
              </w:rPr>
              <w:t xml:space="preserve">31278,6</w:t>
            </w:r>
          </w:p>
        </w:tc>
        <w:tc>
          <w:tcPr>
            <w:tcW w:w="1474" w:type="dxa"/>
          </w:tcPr>
          <w:p>
            <w:pPr>
              <w:pStyle w:val="0"/>
              <w:jc w:val="center"/>
            </w:pPr>
            <w:r>
              <w:rPr>
                <w:sz w:val="20"/>
              </w:rPr>
              <w:t xml:space="preserve">279624,4</w:t>
            </w:r>
          </w:p>
        </w:tc>
      </w:tr>
      <w:tr>
        <w:tc>
          <w:tcPr>
            <w:tcW w:w="680" w:type="dxa"/>
          </w:tcPr>
          <w:p>
            <w:pPr>
              <w:pStyle w:val="0"/>
              <w:jc w:val="center"/>
            </w:pPr>
            <w:r>
              <w:rPr>
                <w:sz w:val="20"/>
              </w:rPr>
              <w:t xml:space="preserve">321</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680" w:type="dxa"/>
          </w:tcPr>
          <w:p>
            <w:pPr>
              <w:pStyle w:val="0"/>
              <w:jc w:val="center"/>
            </w:pPr>
            <w:r>
              <w:rPr>
                <w:sz w:val="20"/>
              </w:rPr>
              <w:t xml:space="preserve">322</w:t>
            </w:r>
          </w:p>
        </w:tc>
        <w:tc>
          <w:tcPr>
            <w:gridSpan w:val="16"/>
            <w:tcW w:w="21997" w:type="dxa"/>
          </w:tcPr>
          <w:p>
            <w:pPr>
              <w:pStyle w:val="0"/>
            </w:pPr>
            <w:r>
              <w:rPr>
                <w:sz w:val="20"/>
              </w:rPr>
              <w:t xml:space="preserve">6.4. Основное мероприятие "Дополнительные мероприятия в сфере занятости населения, в том числе по сопровождению инвалидов молодого возраста при получении ими профессионального образования и содействию в последующем трудоустройстве"</w:t>
            </w:r>
          </w:p>
        </w:tc>
      </w:tr>
      <w:tr>
        <w:tc>
          <w:tcPr>
            <w:tcW w:w="680" w:type="dxa"/>
          </w:tcPr>
          <w:p>
            <w:pPr>
              <w:pStyle w:val="0"/>
              <w:jc w:val="center"/>
            </w:pPr>
            <w:r>
              <w:rPr>
                <w:sz w:val="20"/>
              </w:rPr>
              <w:t xml:space="preserve">323</w:t>
            </w:r>
          </w:p>
        </w:tc>
        <w:tc>
          <w:tcPr>
            <w:tcW w:w="2268" w:type="dxa"/>
          </w:tcPr>
          <w:p>
            <w:pPr>
              <w:pStyle w:val="0"/>
            </w:pPr>
            <w:r>
              <w:rPr>
                <w:sz w:val="20"/>
              </w:rPr>
              <w:t xml:space="preserve">Показатель 6.4.1. Доля трудоустройства инвалидов из числа инвалидов, обратившихся в органы службы занятости (в год)</w:t>
            </w:r>
          </w:p>
        </w:tc>
        <w:tc>
          <w:tcPr>
            <w:tcW w:w="964" w:type="dxa"/>
          </w:tcPr>
          <w:p>
            <w:pPr>
              <w:pStyle w:val="0"/>
              <w:jc w:val="center"/>
            </w:pPr>
            <w:r>
              <w:rPr>
                <w:sz w:val="20"/>
              </w:rPr>
              <w:t xml:space="preserve">%</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30</w:t>
            </w:r>
          </w:p>
        </w:tc>
        <w:tc>
          <w:tcPr>
            <w:tcW w:w="1417" w:type="dxa"/>
          </w:tcPr>
          <w:p>
            <w:pPr>
              <w:pStyle w:val="0"/>
              <w:jc w:val="center"/>
            </w:pPr>
            <w:r>
              <w:rPr>
                <w:sz w:val="20"/>
              </w:rPr>
              <w:t xml:space="preserve">32</w:t>
            </w:r>
          </w:p>
        </w:tc>
        <w:tc>
          <w:tcPr>
            <w:tcW w:w="1417" w:type="dxa"/>
          </w:tcPr>
          <w:p>
            <w:pPr>
              <w:pStyle w:val="0"/>
              <w:jc w:val="center"/>
            </w:pPr>
            <w:r>
              <w:rPr>
                <w:sz w:val="20"/>
              </w:rPr>
              <w:t xml:space="preserve">33</w:t>
            </w:r>
          </w:p>
        </w:tc>
        <w:tc>
          <w:tcPr>
            <w:tcW w:w="1417" w:type="dxa"/>
          </w:tcPr>
          <w:p>
            <w:pPr>
              <w:pStyle w:val="0"/>
              <w:jc w:val="center"/>
            </w:pPr>
            <w:r>
              <w:rPr>
                <w:sz w:val="20"/>
              </w:rPr>
              <w:t xml:space="preserve">34</w:t>
            </w:r>
          </w:p>
        </w:tc>
        <w:tc>
          <w:tcPr>
            <w:tcW w:w="1417" w:type="dxa"/>
          </w:tcPr>
          <w:p>
            <w:pPr>
              <w:pStyle w:val="0"/>
              <w:jc w:val="center"/>
            </w:pPr>
            <w:r>
              <w:rPr>
                <w:sz w:val="20"/>
              </w:rPr>
              <w:t xml:space="preserve">35</w:t>
            </w:r>
          </w:p>
        </w:tc>
        <w:tc>
          <w:tcPr>
            <w:tcW w:w="1361" w:type="dxa"/>
          </w:tcPr>
          <w:p>
            <w:pPr>
              <w:pStyle w:val="0"/>
              <w:jc w:val="center"/>
            </w:pPr>
            <w:r>
              <w:rPr>
                <w:sz w:val="20"/>
              </w:rPr>
              <w:t xml:space="preserve">37</w:t>
            </w:r>
          </w:p>
        </w:tc>
        <w:tc>
          <w:tcPr>
            <w:tcW w:w="1361" w:type="dxa"/>
          </w:tcPr>
          <w:p>
            <w:pPr>
              <w:pStyle w:val="0"/>
              <w:jc w:val="center"/>
            </w:pPr>
            <w:r>
              <w:rPr>
                <w:sz w:val="20"/>
              </w:rPr>
              <w:t xml:space="preserve">38</w:t>
            </w:r>
          </w:p>
        </w:tc>
        <w:tc>
          <w:tcPr>
            <w:tcW w:w="1304" w:type="dxa"/>
          </w:tcPr>
          <w:p>
            <w:pPr>
              <w:pStyle w:val="0"/>
              <w:jc w:val="center"/>
            </w:pPr>
            <w:r>
              <w:rPr>
                <w:sz w:val="20"/>
              </w:rPr>
              <w:t xml:space="preserve">40</w:t>
            </w:r>
          </w:p>
        </w:tc>
        <w:tc>
          <w:tcPr>
            <w:tcW w:w="1361" w:type="dxa"/>
          </w:tcPr>
          <w:p>
            <w:pPr>
              <w:pStyle w:val="0"/>
              <w:jc w:val="center"/>
            </w:pPr>
            <w:r>
              <w:rPr>
                <w:sz w:val="20"/>
              </w:rPr>
              <w:t xml:space="preserve">40</w:t>
            </w:r>
          </w:p>
        </w:tc>
        <w:tc>
          <w:tcPr>
            <w:tcW w:w="1417" w:type="dxa"/>
          </w:tcPr>
          <w:p>
            <w:pPr>
              <w:pStyle w:val="0"/>
              <w:jc w:val="center"/>
            </w:pPr>
            <w:r>
              <w:rPr>
                <w:sz w:val="20"/>
              </w:rPr>
              <w:t xml:space="preserve">40</w:t>
            </w:r>
          </w:p>
        </w:tc>
        <w:tc>
          <w:tcPr>
            <w:tcW w:w="1474" w:type="dxa"/>
          </w:tcPr>
          <w:p>
            <w:pPr>
              <w:pStyle w:val="0"/>
              <w:jc w:val="center"/>
            </w:pPr>
            <w:r>
              <w:rPr>
                <w:sz w:val="20"/>
              </w:rPr>
              <w:t xml:space="preserve">-</w:t>
            </w:r>
          </w:p>
        </w:tc>
      </w:tr>
      <w:tr>
        <w:tc>
          <w:tcPr>
            <w:tcW w:w="680" w:type="dxa"/>
          </w:tcPr>
          <w:p>
            <w:pPr>
              <w:pStyle w:val="0"/>
              <w:jc w:val="center"/>
            </w:pPr>
            <w:r>
              <w:rPr>
                <w:sz w:val="20"/>
              </w:rPr>
              <w:t xml:space="preserve">324</w:t>
            </w:r>
          </w:p>
        </w:tc>
        <w:tc>
          <w:tcPr>
            <w:tcW w:w="2268"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03603</w:t>
            </w:r>
          </w:p>
        </w:tc>
        <w:tc>
          <w:tcPr>
            <w:tcW w:w="1134" w:type="dxa"/>
          </w:tcPr>
          <w:p>
            <w:pPr>
              <w:pStyle w:val="0"/>
              <w:jc w:val="center"/>
            </w:pPr>
            <w:r>
              <w:rPr>
                <w:sz w:val="20"/>
              </w:rPr>
              <w:t xml:space="preserve">-</w:t>
            </w:r>
          </w:p>
        </w:tc>
        <w:tc>
          <w:tcPr>
            <w:tcW w:w="1417" w:type="dxa"/>
          </w:tcPr>
          <w:p>
            <w:pPr>
              <w:pStyle w:val="0"/>
              <w:jc w:val="center"/>
            </w:pPr>
            <w:r>
              <w:rPr>
                <w:sz w:val="20"/>
              </w:rPr>
              <w:t xml:space="preserve">154194,2</w:t>
            </w:r>
          </w:p>
        </w:tc>
        <w:tc>
          <w:tcPr>
            <w:tcW w:w="1417" w:type="dxa"/>
          </w:tcPr>
          <w:p>
            <w:pPr>
              <w:pStyle w:val="0"/>
              <w:jc w:val="center"/>
            </w:pPr>
            <w:r>
              <w:rPr>
                <w:sz w:val="20"/>
              </w:rPr>
              <w:t xml:space="preserve">1100,0</w:t>
            </w:r>
          </w:p>
        </w:tc>
        <w:tc>
          <w:tcPr>
            <w:tcW w:w="1417" w:type="dxa"/>
          </w:tcPr>
          <w:p>
            <w:pPr>
              <w:pStyle w:val="0"/>
              <w:jc w:val="center"/>
            </w:pPr>
            <w:r>
              <w:rPr>
                <w:sz w:val="20"/>
              </w:rPr>
              <w:t xml:space="preserve">1100,0</w:t>
            </w:r>
          </w:p>
        </w:tc>
        <w:tc>
          <w:tcPr>
            <w:tcW w:w="1417" w:type="dxa"/>
          </w:tcPr>
          <w:p>
            <w:pPr>
              <w:pStyle w:val="0"/>
              <w:jc w:val="center"/>
            </w:pPr>
            <w:r>
              <w:rPr>
                <w:sz w:val="20"/>
              </w:rPr>
              <w:t xml:space="preserve">1100,0</w:t>
            </w:r>
          </w:p>
        </w:tc>
        <w:tc>
          <w:tcPr>
            <w:tcW w:w="1361" w:type="dxa"/>
          </w:tcPr>
          <w:p>
            <w:pPr>
              <w:pStyle w:val="0"/>
              <w:jc w:val="center"/>
            </w:pPr>
            <w:r>
              <w:rPr>
                <w:sz w:val="20"/>
              </w:rPr>
              <w:t xml:space="preserve">1500,0</w:t>
            </w:r>
          </w:p>
        </w:tc>
        <w:tc>
          <w:tcPr>
            <w:tcW w:w="1361" w:type="dxa"/>
          </w:tcPr>
          <w:p>
            <w:pPr>
              <w:pStyle w:val="0"/>
              <w:jc w:val="center"/>
            </w:pPr>
            <w:r>
              <w:rPr>
                <w:sz w:val="20"/>
              </w:rPr>
              <w:t xml:space="preserve">1500,0</w:t>
            </w:r>
          </w:p>
        </w:tc>
        <w:tc>
          <w:tcPr>
            <w:tcW w:w="1304" w:type="dxa"/>
          </w:tcPr>
          <w:p>
            <w:pPr>
              <w:pStyle w:val="0"/>
              <w:jc w:val="center"/>
            </w:pPr>
            <w:r>
              <w:rPr>
                <w:sz w:val="20"/>
              </w:rPr>
              <w:t xml:space="preserve">1500,0</w:t>
            </w:r>
          </w:p>
        </w:tc>
        <w:tc>
          <w:tcPr>
            <w:tcW w:w="1361" w:type="dxa"/>
          </w:tcPr>
          <w:p>
            <w:pPr>
              <w:pStyle w:val="0"/>
              <w:jc w:val="center"/>
            </w:pPr>
            <w:r>
              <w:rPr>
                <w:sz w:val="20"/>
              </w:rPr>
              <w:t xml:space="preserve">1500,0</w:t>
            </w:r>
          </w:p>
        </w:tc>
        <w:tc>
          <w:tcPr>
            <w:tcW w:w="1417" w:type="dxa"/>
          </w:tcPr>
          <w:p>
            <w:pPr>
              <w:pStyle w:val="0"/>
              <w:jc w:val="center"/>
            </w:pPr>
            <w:r>
              <w:rPr>
                <w:sz w:val="20"/>
              </w:rPr>
              <w:t xml:space="preserve">1500,0</w:t>
            </w:r>
          </w:p>
        </w:tc>
        <w:tc>
          <w:tcPr>
            <w:tcW w:w="1474" w:type="dxa"/>
          </w:tcPr>
          <w:p>
            <w:pPr>
              <w:pStyle w:val="0"/>
              <w:jc w:val="center"/>
            </w:pPr>
            <w:r>
              <w:rPr>
                <w:sz w:val="20"/>
              </w:rPr>
              <w:t xml:space="preserve">164994,2</w:t>
            </w:r>
          </w:p>
        </w:tc>
      </w:tr>
      <w:tr>
        <w:tc>
          <w:tcPr>
            <w:tcW w:w="680" w:type="dxa"/>
          </w:tcPr>
          <w:p>
            <w:pPr>
              <w:pStyle w:val="0"/>
              <w:jc w:val="center"/>
            </w:pPr>
            <w:r>
              <w:rPr>
                <w:sz w:val="20"/>
              </w:rPr>
              <w:t xml:space="preserve">325</w:t>
            </w:r>
          </w:p>
        </w:tc>
        <w:tc>
          <w:tcPr>
            <w:gridSpan w:val="16"/>
            <w:tcW w:w="21997" w:type="dxa"/>
          </w:tcPr>
          <w:p>
            <w:pPr>
              <w:pStyle w:val="0"/>
            </w:pPr>
            <w:r>
              <w:rPr>
                <w:sz w:val="20"/>
              </w:rPr>
              <w:t xml:space="preserve">в том числе в разрезе ГРБС:</w:t>
            </w:r>
          </w:p>
        </w:tc>
      </w:tr>
      <w:tr>
        <w:tc>
          <w:tcPr>
            <w:tcW w:w="680" w:type="dxa"/>
          </w:tcPr>
          <w:p>
            <w:pPr>
              <w:pStyle w:val="0"/>
              <w:jc w:val="center"/>
            </w:pPr>
            <w:r>
              <w:rPr>
                <w:sz w:val="20"/>
              </w:rPr>
              <w:t xml:space="preserve">326</w:t>
            </w:r>
          </w:p>
        </w:tc>
        <w:tc>
          <w:tcPr>
            <w:tcW w:w="2268" w:type="dxa"/>
          </w:tcPr>
          <w:p>
            <w:pPr>
              <w:pStyle w:val="0"/>
            </w:pPr>
            <w:r>
              <w:rPr>
                <w:sz w:val="20"/>
              </w:rPr>
              <w:t xml:space="preserve">Министерство социальной политики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03603</w:t>
            </w:r>
          </w:p>
        </w:tc>
        <w:tc>
          <w:tcPr>
            <w:tcW w:w="1134" w:type="dxa"/>
          </w:tcPr>
          <w:p>
            <w:pPr>
              <w:pStyle w:val="0"/>
              <w:jc w:val="center"/>
            </w:pPr>
            <w:r>
              <w:rPr>
                <w:sz w:val="20"/>
              </w:rPr>
              <w:t xml:space="preserve">-</w:t>
            </w:r>
          </w:p>
        </w:tc>
        <w:tc>
          <w:tcPr>
            <w:tcW w:w="1417" w:type="dxa"/>
          </w:tcPr>
          <w:p>
            <w:pPr>
              <w:pStyle w:val="0"/>
              <w:jc w:val="center"/>
            </w:pPr>
            <w:r>
              <w:rPr>
                <w:sz w:val="20"/>
              </w:rPr>
              <w:t xml:space="preserve">154194,2</w:t>
            </w:r>
          </w:p>
        </w:tc>
        <w:tc>
          <w:tcPr>
            <w:tcW w:w="1417" w:type="dxa"/>
          </w:tcPr>
          <w:p>
            <w:pPr>
              <w:pStyle w:val="0"/>
              <w:jc w:val="center"/>
            </w:pPr>
            <w:r>
              <w:rPr>
                <w:sz w:val="20"/>
              </w:rPr>
              <w:t xml:space="preserve">1100,0</w:t>
            </w:r>
          </w:p>
        </w:tc>
        <w:tc>
          <w:tcPr>
            <w:tcW w:w="1417" w:type="dxa"/>
          </w:tcPr>
          <w:p>
            <w:pPr>
              <w:pStyle w:val="0"/>
              <w:jc w:val="center"/>
            </w:pPr>
            <w:r>
              <w:rPr>
                <w:sz w:val="20"/>
              </w:rPr>
              <w:t xml:space="preserve">1100,0</w:t>
            </w:r>
          </w:p>
        </w:tc>
        <w:tc>
          <w:tcPr>
            <w:tcW w:w="1417" w:type="dxa"/>
          </w:tcPr>
          <w:p>
            <w:pPr>
              <w:pStyle w:val="0"/>
              <w:jc w:val="center"/>
            </w:pPr>
            <w:r>
              <w:rPr>
                <w:sz w:val="20"/>
              </w:rPr>
              <w:t xml:space="preserve">1100,0</w:t>
            </w:r>
          </w:p>
        </w:tc>
        <w:tc>
          <w:tcPr>
            <w:tcW w:w="1361" w:type="dxa"/>
          </w:tcPr>
          <w:p>
            <w:pPr>
              <w:pStyle w:val="0"/>
              <w:jc w:val="center"/>
            </w:pPr>
            <w:r>
              <w:rPr>
                <w:sz w:val="20"/>
              </w:rPr>
              <w:t xml:space="preserve">1500,0</w:t>
            </w:r>
          </w:p>
        </w:tc>
        <w:tc>
          <w:tcPr>
            <w:tcW w:w="1361" w:type="dxa"/>
          </w:tcPr>
          <w:p>
            <w:pPr>
              <w:pStyle w:val="0"/>
              <w:jc w:val="center"/>
            </w:pPr>
            <w:r>
              <w:rPr>
                <w:sz w:val="20"/>
              </w:rPr>
              <w:t xml:space="preserve">1500,0</w:t>
            </w:r>
          </w:p>
        </w:tc>
        <w:tc>
          <w:tcPr>
            <w:tcW w:w="1304" w:type="dxa"/>
          </w:tcPr>
          <w:p>
            <w:pPr>
              <w:pStyle w:val="0"/>
              <w:jc w:val="center"/>
            </w:pPr>
            <w:r>
              <w:rPr>
                <w:sz w:val="20"/>
              </w:rPr>
              <w:t xml:space="preserve">1500,0</w:t>
            </w:r>
          </w:p>
        </w:tc>
        <w:tc>
          <w:tcPr>
            <w:tcW w:w="1361" w:type="dxa"/>
          </w:tcPr>
          <w:p>
            <w:pPr>
              <w:pStyle w:val="0"/>
              <w:jc w:val="center"/>
            </w:pPr>
            <w:r>
              <w:rPr>
                <w:sz w:val="20"/>
              </w:rPr>
              <w:t xml:space="preserve">1500,0</w:t>
            </w:r>
          </w:p>
        </w:tc>
        <w:tc>
          <w:tcPr>
            <w:tcW w:w="1417" w:type="dxa"/>
          </w:tcPr>
          <w:p>
            <w:pPr>
              <w:pStyle w:val="0"/>
              <w:jc w:val="center"/>
            </w:pPr>
            <w:r>
              <w:rPr>
                <w:sz w:val="20"/>
              </w:rPr>
              <w:t xml:space="preserve">1500,0</w:t>
            </w:r>
          </w:p>
        </w:tc>
        <w:tc>
          <w:tcPr>
            <w:tcW w:w="1474" w:type="dxa"/>
          </w:tcPr>
          <w:p>
            <w:pPr>
              <w:pStyle w:val="0"/>
              <w:jc w:val="center"/>
            </w:pPr>
            <w:r>
              <w:rPr>
                <w:sz w:val="20"/>
              </w:rPr>
              <w:t xml:space="preserve">164994,2</w:t>
            </w:r>
          </w:p>
        </w:tc>
      </w:tr>
      <w:tr>
        <w:tc>
          <w:tcPr>
            <w:tcW w:w="680" w:type="dxa"/>
          </w:tcPr>
          <w:p>
            <w:pPr>
              <w:pStyle w:val="0"/>
              <w:jc w:val="center"/>
            </w:pPr>
            <w:r>
              <w:rPr>
                <w:sz w:val="20"/>
              </w:rPr>
              <w:t xml:space="preserve">327</w:t>
            </w:r>
          </w:p>
        </w:tc>
        <w:tc>
          <w:tcPr>
            <w:tcW w:w="2268" w:type="dxa"/>
          </w:tcPr>
          <w:p>
            <w:pPr>
              <w:pStyle w:val="0"/>
            </w:pPr>
            <w:r>
              <w:rPr>
                <w:sz w:val="20"/>
              </w:rPr>
              <w:t xml:space="preserve">Финансирование за счет всех источников, в том числе:</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03603</w:t>
            </w:r>
          </w:p>
        </w:tc>
        <w:tc>
          <w:tcPr>
            <w:tcW w:w="1134" w:type="dxa"/>
          </w:tcPr>
          <w:p>
            <w:pPr>
              <w:pStyle w:val="0"/>
              <w:jc w:val="center"/>
            </w:pPr>
            <w:r>
              <w:rPr>
                <w:sz w:val="20"/>
              </w:rPr>
              <w:t xml:space="preserve">-</w:t>
            </w:r>
          </w:p>
        </w:tc>
        <w:tc>
          <w:tcPr>
            <w:tcW w:w="1417" w:type="dxa"/>
          </w:tcPr>
          <w:p>
            <w:pPr>
              <w:pStyle w:val="0"/>
              <w:jc w:val="center"/>
            </w:pPr>
            <w:r>
              <w:rPr>
                <w:sz w:val="20"/>
              </w:rPr>
              <w:t xml:space="preserve">154194,2</w:t>
            </w:r>
          </w:p>
        </w:tc>
        <w:tc>
          <w:tcPr>
            <w:tcW w:w="1417" w:type="dxa"/>
          </w:tcPr>
          <w:p>
            <w:pPr>
              <w:pStyle w:val="0"/>
              <w:jc w:val="center"/>
            </w:pPr>
            <w:r>
              <w:rPr>
                <w:sz w:val="20"/>
              </w:rPr>
              <w:t xml:space="preserve">1100,0</w:t>
            </w:r>
          </w:p>
        </w:tc>
        <w:tc>
          <w:tcPr>
            <w:tcW w:w="1417" w:type="dxa"/>
          </w:tcPr>
          <w:p>
            <w:pPr>
              <w:pStyle w:val="0"/>
              <w:jc w:val="center"/>
            </w:pPr>
            <w:r>
              <w:rPr>
                <w:sz w:val="20"/>
              </w:rPr>
              <w:t xml:space="preserve">1100,0</w:t>
            </w:r>
          </w:p>
        </w:tc>
        <w:tc>
          <w:tcPr>
            <w:tcW w:w="1417" w:type="dxa"/>
          </w:tcPr>
          <w:p>
            <w:pPr>
              <w:pStyle w:val="0"/>
              <w:jc w:val="center"/>
            </w:pPr>
            <w:r>
              <w:rPr>
                <w:sz w:val="20"/>
              </w:rPr>
              <w:t xml:space="preserve">1100,0</w:t>
            </w:r>
          </w:p>
        </w:tc>
        <w:tc>
          <w:tcPr>
            <w:tcW w:w="1361" w:type="dxa"/>
          </w:tcPr>
          <w:p>
            <w:pPr>
              <w:pStyle w:val="0"/>
              <w:jc w:val="center"/>
            </w:pPr>
            <w:r>
              <w:rPr>
                <w:sz w:val="20"/>
              </w:rPr>
              <w:t xml:space="preserve">1500,0</w:t>
            </w:r>
          </w:p>
        </w:tc>
        <w:tc>
          <w:tcPr>
            <w:tcW w:w="1361" w:type="dxa"/>
          </w:tcPr>
          <w:p>
            <w:pPr>
              <w:pStyle w:val="0"/>
              <w:jc w:val="center"/>
            </w:pPr>
            <w:r>
              <w:rPr>
                <w:sz w:val="20"/>
              </w:rPr>
              <w:t xml:space="preserve">1500,0</w:t>
            </w:r>
          </w:p>
        </w:tc>
        <w:tc>
          <w:tcPr>
            <w:tcW w:w="1304" w:type="dxa"/>
          </w:tcPr>
          <w:p>
            <w:pPr>
              <w:pStyle w:val="0"/>
              <w:jc w:val="center"/>
            </w:pPr>
            <w:r>
              <w:rPr>
                <w:sz w:val="20"/>
              </w:rPr>
              <w:t xml:space="preserve">1500,0</w:t>
            </w:r>
          </w:p>
        </w:tc>
        <w:tc>
          <w:tcPr>
            <w:tcW w:w="1361" w:type="dxa"/>
          </w:tcPr>
          <w:p>
            <w:pPr>
              <w:pStyle w:val="0"/>
              <w:jc w:val="center"/>
            </w:pPr>
            <w:r>
              <w:rPr>
                <w:sz w:val="20"/>
              </w:rPr>
              <w:t xml:space="preserve">1500,0</w:t>
            </w:r>
          </w:p>
        </w:tc>
        <w:tc>
          <w:tcPr>
            <w:tcW w:w="1417" w:type="dxa"/>
          </w:tcPr>
          <w:p>
            <w:pPr>
              <w:pStyle w:val="0"/>
              <w:jc w:val="center"/>
            </w:pPr>
            <w:r>
              <w:rPr>
                <w:sz w:val="20"/>
              </w:rPr>
              <w:t xml:space="preserve">1500,0</w:t>
            </w:r>
          </w:p>
        </w:tc>
        <w:tc>
          <w:tcPr>
            <w:tcW w:w="1474" w:type="dxa"/>
          </w:tcPr>
          <w:p>
            <w:pPr>
              <w:pStyle w:val="0"/>
              <w:jc w:val="center"/>
            </w:pPr>
            <w:r>
              <w:rPr>
                <w:sz w:val="20"/>
              </w:rPr>
              <w:t xml:space="preserve">164994,2</w:t>
            </w:r>
          </w:p>
        </w:tc>
      </w:tr>
      <w:tr>
        <w:tc>
          <w:tcPr>
            <w:tcW w:w="680" w:type="dxa"/>
          </w:tcPr>
          <w:p>
            <w:pPr>
              <w:pStyle w:val="0"/>
              <w:jc w:val="center"/>
            </w:pPr>
            <w:r>
              <w:rPr>
                <w:sz w:val="20"/>
              </w:rPr>
              <w:t xml:space="preserve">328</w:t>
            </w:r>
          </w:p>
        </w:tc>
        <w:tc>
          <w:tcPr>
            <w:tcW w:w="2268" w:type="dxa"/>
          </w:tcPr>
          <w:p>
            <w:pPr>
              <w:pStyle w:val="0"/>
            </w:pPr>
            <w:r>
              <w:rPr>
                <w:sz w:val="20"/>
              </w:rPr>
              <w:t xml:space="preserve">за счет средств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03603</w:t>
            </w:r>
          </w:p>
        </w:tc>
        <w:tc>
          <w:tcPr>
            <w:tcW w:w="1134" w:type="dxa"/>
          </w:tcPr>
          <w:p>
            <w:pPr>
              <w:pStyle w:val="0"/>
              <w:jc w:val="center"/>
            </w:pPr>
            <w:r>
              <w:rPr>
                <w:sz w:val="20"/>
              </w:rPr>
              <w:t xml:space="preserve">-</w:t>
            </w:r>
          </w:p>
        </w:tc>
        <w:tc>
          <w:tcPr>
            <w:tcW w:w="1417" w:type="dxa"/>
          </w:tcPr>
          <w:p>
            <w:pPr>
              <w:pStyle w:val="0"/>
              <w:jc w:val="center"/>
            </w:pPr>
            <w:r>
              <w:rPr>
                <w:sz w:val="20"/>
              </w:rPr>
              <w:t xml:space="preserve">1100,0</w:t>
            </w:r>
          </w:p>
        </w:tc>
        <w:tc>
          <w:tcPr>
            <w:tcW w:w="1417" w:type="dxa"/>
          </w:tcPr>
          <w:p>
            <w:pPr>
              <w:pStyle w:val="0"/>
              <w:jc w:val="center"/>
            </w:pPr>
            <w:r>
              <w:rPr>
                <w:sz w:val="20"/>
              </w:rPr>
              <w:t xml:space="preserve">1100,0</w:t>
            </w:r>
          </w:p>
        </w:tc>
        <w:tc>
          <w:tcPr>
            <w:tcW w:w="1417" w:type="dxa"/>
          </w:tcPr>
          <w:p>
            <w:pPr>
              <w:pStyle w:val="0"/>
              <w:jc w:val="center"/>
            </w:pPr>
            <w:r>
              <w:rPr>
                <w:sz w:val="20"/>
              </w:rPr>
              <w:t xml:space="preserve">1100,0</w:t>
            </w:r>
          </w:p>
        </w:tc>
        <w:tc>
          <w:tcPr>
            <w:tcW w:w="1417" w:type="dxa"/>
          </w:tcPr>
          <w:p>
            <w:pPr>
              <w:pStyle w:val="0"/>
              <w:jc w:val="center"/>
            </w:pPr>
            <w:r>
              <w:rPr>
                <w:sz w:val="20"/>
              </w:rPr>
              <w:t xml:space="preserve">1100,0</w:t>
            </w:r>
          </w:p>
        </w:tc>
        <w:tc>
          <w:tcPr>
            <w:tcW w:w="1361" w:type="dxa"/>
          </w:tcPr>
          <w:p>
            <w:pPr>
              <w:pStyle w:val="0"/>
              <w:jc w:val="center"/>
            </w:pPr>
            <w:r>
              <w:rPr>
                <w:sz w:val="20"/>
              </w:rPr>
              <w:t xml:space="preserve">1500,0</w:t>
            </w:r>
          </w:p>
        </w:tc>
        <w:tc>
          <w:tcPr>
            <w:tcW w:w="1361" w:type="dxa"/>
          </w:tcPr>
          <w:p>
            <w:pPr>
              <w:pStyle w:val="0"/>
              <w:jc w:val="center"/>
            </w:pPr>
            <w:r>
              <w:rPr>
                <w:sz w:val="20"/>
              </w:rPr>
              <w:t xml:space="preserve">1500,0</w:t>
            </w:r>
          </w:p>
        </w:tc>
        <w:tc>
          <w:tcPr>
            <w:tcW w:w="1304" w:type="dxa"/>
          </w:tcPr>
          <w:p>
            <w:pPr>
              <w:pStyle w:val="0"/>
              <w:jc w:val="center"/>
            </w:pPr>
            <w:r>
              <w:rPr>
                <w:sz w:val="20"/>
              </w:rPr>
              <w:t xml:space="preserve">1500,0</w:t>
            </w:r>
          </w:p>
        </w:tc>
        <w:tc>
          <w:tcPr>
            <w:tcW w:w="1361" w:type="dxa"/>
          </w:tcPr>
          <w:p>
            <w:pPr>
              <w:pStyle w:val="0"/>
              <w:jc w:val="center"/>
            </w:pPr>
            <w:r>
              <w:rPr>
                <w:sz w:val="20"/>
              </w:rPr>
              <w:t xml:space="preserve">1500,0</w:t>
            </w:r>
          </w:p>
        </w:tc>
        <w:tc>
          <w:tcPr>
            <w:tcW w:w="1417" w:type="dxa"/>
          </w:tcPr>
          <w:p>
            <w:pPr>
              <w:pStyle w:val="0"/>
              <w:jc w:val="center"/>
            </w:pPr>
            <w:r>
              <w:rPr>
                <w:sz w:val="20"/>
              </w:rPr>
              <w:t xml:space="preserve">1500,0</w:t>
            </w:r>
          </w:p>
        </w:tc>
        <w:tc>
          <w:tcPr>
            <w:tcW w:w="1474" w:type="dxa"/>
          </w:tcPr>
          <w:p>
            <w:pPr>
              <w:pStyle w:val="0"/>
              <w:jc w:val="center"/>
            </w:pPr>
            <w:r>
              <w:rPr>
                <w:sz w:val="20"/>
              </w:rPr>
              <w:t xml:space="preserve">11900,0</w:t>
            </w:r>
          </w:p>
        </w:tc>
      </w:tr>
      <w:tr>
        <w:tc>
          <w:tcPr>
            <w:tcW w:w="680" w:type="dxa"/>
          </w:tcPr>
          <w:p>
            <w:pPr>
              <w:pStyle w:val="0"/>
              <w:jc w:val="center"/>
            </w:pPr>
            <w:r>
              <w:rPr>
                <w:sz w:val="20"/>
              </w:rPr>
              <w:t xml:space="preserve">329</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153094,2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153094,2</w:t>
            </w:r>
          </w:p>
        </w:tc>
      </w:tr>
      <w:tr>
        <w:tc>
          <w:tcPr>
            <w:tcW w:w="680" w:type="dxa"/>
          </w:tcPr>
          <w:p>
            <w:pPr>
              <w:pStyle w:val="0"/>
              <w:jc w:val="center"/>
            </w:pPr>
            <w:r>
              <w:rPr>
                <w:sz w:val="20"/>
              </w:rPr>
              <w:t xml:space="preserve">330</w:t>
            </w:r>
          </w:p>
        </w:tc>
        <w:tc>
          <w:tcPr>
            <w:gridSpan w:val="16"/>
            <w:tcW w:w="21997" w:type="dxa"/>
          </w:tcPr>
          <w:p>
            <w:pPr>
              <w:pStyle w:val="0"/>
            </w:pPr>
            <w:r>
              <w:rPr>
                <w:sz w:val="20"/>
              </w:rPr>
              <w:t xml:space="preserve">6.5. Основное мероприятие "Социальные выплаты безработным гражданам"</w:t>
            </w:r>
          </w:p>
        </w:tc>
      </w:tr>
      <w:tr>
        <w:tc>
          <w:tcPr>
            <w:tcW w:w="680" w:type="dxa"/>
          </w:tcPr>
          <w:p>
            <w:pPr>
              <w:pStyle w:val="0"/>
              <w:jc w:val="center"/>
            </w:pPr>
            <w:r>
              <w:rPr>
                <w:sz w:val="20"/>
              </w:rPr>
              <w:t xml:space="preserve">331</w:t>
            </w:r>
          </w:p>
        </w:tc>
        <w:tc>
          <w:tcPr>
            <w:tcW w:w="2268" w:type="dxa"/>
          </w:tcPr>
          <w:p>
            <w:pPr>
              <w:pStyle w:val="0"/>
            </w:pPr>
            <w:r>
              <w:rPr>
                <w:sz w:val="20"/>
              </w:rPr>
              <w:t xml:space="preserve">Показатель 6.5.1. Численность получателей социальных выплат (в год)</w:t>
            </w:r>
          </w:p>
        </w:tc>
        <w:tc>
          <w:tcPr>
            <w:tcW w:w="964" w:type="dxa"/>
          </w:tcPr>
          <w:p>
            <w:pPr>
              <w:pStyle w:val="0"/>
              <w:jc w:val="center"/>
            </w:pPr>
            <w:r>
              <w:rPr>
                <w:sz w:val="20"/>
              </w:rPr>
              <w:t xml:space="preserve">Тыс. чел.</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35,8</w:t>
            </w:r>
          </w:p>
        </w:tc>
        <w:tc>
          <w:tcPr>
            <w:tcW w:w="1417" w:type="dxa"/>
          </w:tcPr>
          <w:p>
            <w:pPr>
              <w:pStyle w:val="0"/>
              <w:jc w:val="center"/>
            </w:pPr>
            <w:r>
              <w:rPr>
                <w:sz w:val="20"/>
              </w:rPr>
              <w:t xml:space="preserve">14</w:t>
            </w:r>
          </w:p>
        </w:tc>
        <w:tc>
          <w:tcPr>
            <w:tcW w:w="1417" w:type="dxa"/>
          </w:tcPr>
          <w:p>
            <w:pPr>
              <w:pStyle w:val="0"/>
              <w:jc w:val="center"/>
            </w:pPr>
            <w:r>
              <w:rPr>
                <w:sz w:val="20"/>
              </w:rPr>
              <w:t xml:space="preserve">14</w:t>
            </w:r>
          </w:p>
        </w:tc>
        <w:tc>
          <w:tcPr>
            <w:tcW w:w="1417" w:type="dxa"/>
          </w:tcPr>
          <w:p>
            <w:pPr>
              <w:pStyle w:val="0"/>
              <w:jc w:val="center"/>
            </w:pPr>
            <w:r>
              <w:rPr>
                <w:sz w:val="20"/>
              </w:rPr>
              <w:t xml:space="preserve">14</w:t>
            </w:r>
          </w:p>
        </w:tc>
        <w:tc>
          <w:tcPr>
            <w:tcW w:w="1417" w:type="dxa"/>
          </w:tcPr>
          <w:p>
            <w:pPr>
              <w:pStyle w:val="0"/>
              <w:jc w:val="center"/>
            </w:pPr>
            <w:r>
              <w:rPr>
                <w:sz w:val="20"/>
              </w:rPr>
              <w:t xml:space="preserve">14</w:t>
            </w:r>
          </w:p>
        </w:tc>
        <w:tc>
          <w:tcPr>
            <w:tcW w:w="1361" w:type="dxa"/>
          </w:tcPr>
          <w:p>
            <w:pPr>
              <w:pStyle w:val="0"/>
              <w:jc w:val="center"/>
            </w:pPr>
            <w:r>
              <w:rPr>
                <w:sz w:val="20"/>
              </w:rPr>
              <w:t xml:space="preserve">14</w:t>
            </w:r>
          </w:p>
        </w:tc>
        <w:tc>
          <w:tcPr>
            <w:tcW w:w="1361" w:type="dxa"/>
          </w:tcPr>
          <w:p>
            <w:pPr>
              <w:pStyle w:val="0"/>
              <w:jc w:val="center"/>
            </w:pPr>
            <w:r>
              <w:rPr>
                <w:sz w:val="20"/>
              </w:rPr>
              <w:t xml:space="preserve">14</w:t>
            </w:r>
          </w:p>
        </w:tc>
        <w:tc>
          <w:tcPr>
            <w:tcW w:w="1304" w:type="dxa"/>
          </w:tcPr>
          <w:p>
            <w:pPr>
              <w:pStyle w:val="0"/>
              <w:jc w:val="center"/>
            </w:pPr>
            <w:r>
              <w:rPr>
                <w:sz w:val="20"/>
              </w:rPr>
              <w:t xml:space="preserve">14</w:t>
            </w:r>
          </w:p>
        </w:tc>
        <w:tc>
          <w:tcPr>
            <w:tcW w:w="1361" w:type="dxa"/>
          </w:tcPr>
          <w:p>
            <w:pPr>
              <w:pStyle w:val="0"/>
              <w:jc w:val="center"/>
            </w:pPr>
            <w:r>
              <w:rPr>
                <w:sz w:val="20"/>
              </w:rPr>
              <w:t xml:space="preserve">14</w:t>
            </w:r>
          </w:p>
        </w:tc>
        <w:tc>
          <w:tcPr>
            <w:tcW w:w="1417" w:type="dxa"/>
          </w:tcPr>
          <w:p>
            <w:pPr>
              <w:pStyle w:val="0"/>
              <w:jc w:val="center"/>
            </w:pPr>
            <w:r>
              <w:rPr>
                <w:sz w:val="20"/>
              </w:rPr>
              <w:t xml:space="preserve">14</w:t>
            </w:r>
          </w:p>
        </w:tc>
        <w:tc>
          <w:tcPr>
            <w:tcW w:w="1474" w:type="dxa"/>
          </w:tcPr>
          <w:p>
            <w:pPr>
              <w:pStyle w:val="0"/>
              <w:jc w:val="center"/>
            </w:pPr>
            <w:r>
              <w:rPr>
                <w:sz w:val="20"/>
              </w:rPr>
              <w:t xml:space="preserve">-</w:t>
            </w:r>
          </w:p>
        </w:tc>
      </w:tr>
      <w:tr>
        <w:tc>
          <w:tcPr>
            <w:tcW w:w="680" w:type="dxa"/>
          </w:tcPr>
          <w:p>
            <w:pPr>
              <w:pStyle w:val="0"/>
              <w:jc w:val="center"/>
            </w:pPr>
            <w:r>
              <w:rPr>
                <w:sz w:val="20"/>
              </w:rPr>
              <w:t xml:space="preserve">332</w:t>
            </w:r>
          </w:p>
        </w:tc>
        <w:tc>
          <w:tcPr>
            <w:tcW w:w="2268"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03604</w:t>
            </w:r>
          </w:p>
        </w:tc>
        <w:tc>
          <w:tcPr>
            <w:tcW w:w="1134" w:type="dxa"/>
          </w:tcPr>
          <w:p>
            <w:pPr>
              <w:pStyle w:val="0"/>
              <w:jc w:val="center"/>
            </w:pPr>
            <w:r>
              <w:rPr>
                <w:sz w:val="20"/>
              </w:rPr>
              <w:t xml:space="preserve">-</w:t>
            </w:r>
          </w:p>
        </w:tc>
        <w:tc>
          <w:tcPr>
            <w:tcW w:w="1417" w:type="dxa"/>
          </w:tcPr>
          <w:p>
            <w:pPr>
              <w:pStyle w:val="0"/>
              <w:jc w:val="center"/>
            </w:pPr>
            <w:r>
              <w:rPr>
                <w:sz w:val="20"/>
              </w:rPr>
              <w:t xml:space="preserve">413619,1</w:t>
            </w:r>
          </w:p>
        </w:tc>
        <w:tc>
          <w:tcPr>
            <w:tcW w:w="1417" w:type="dxa"/>
          </w:tcPr>
          <w:p>
            <w:pPr>
              <w:pStyle w:val="0"/>
              <w:jc w:val="center"/>
            </w:pPr>
            <w:r>
              <w:rPr>
                <w:sz w:val="20"/>
              </w:rPr>
              <w:t xml:space="preserve">679682,4</w:t>
            </w:r>
          </w:p>
        </w:tc>
        <w:tc>
          <w:tcPr>
            <w:tcW w:w="1417" w:type="dxa"/>
          </w:tcPr>
          <w:p>
            <w:pPr>
              <w:pStyle w:val="0"/>
              <w:jc w:val="center"/>
            </w:pPr>
            <w:r>
              <w:rPr>
                <w:sz w:val="20"/>
              </w:rPr>
              <w:t xml:space="preserve">731582,8</w:t>
            </w:r>
          </w:p>
        </w:tc>
        <w:tc>
          <w:tcPr>
            <w:tcW w:w="1417" w:type="dxa"/>
          </w:tcPr>
          <w:p>
            <w:pPr>
              <w:pStyle w:val="0"/>
              <w:jc w:val="center"/>
            </w:pPr>
            <w:r>
              <w:rPr>
                <w:sz w:val="20"/>
              </w:rPr>
              <w:t xml:space="preserve">735640,1</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2560524,4</w:t>
            </w:r>
          </w:p>
        </w:tc>
      </w:tr>
      <w:tr>
        <w:tc>
          <w:tcPr>
            <w:tcW w:w="680" w:type="dxa"/>
          </w:tcPr>
          <w:p>
            <w:pPr>
              <w:pStyle w:val="0"/>
              <w:jc w:val="center"/>
            </w:pPr>
            <w:r>
              <w:rPr>
                <w:sz w:val="20"/>
              </w:rPr>
              <w:t xml:space="preserve">333</w:t>
            </w:r>
          </w:p>
        </w:tc>
        <w:tc>
          <w:tcPr>
            <w:gridSpan w:val="16"/>
            <w:tcW w:w="21997" w:type="dxa"/>
          </w:tcPr>
          <w:p>
            <w:pPr>
              <w:pStyle w:val="0"/>
            </w:pPr>
            <w:r>
              <w:rPr>
                <w:sz w:val="20"/>
              </w:rPr>
              <w:t xml:space="preserve">в том числе в разрезе ГРБС:</w:t>
            </w:r>
          </w:p>
        </w:tc>
      </w:tr>
      <w:tr>
        <w:tc>
          <w:tcPr>
            <w:tcW w:w="680" w:type="dxa"/>
          </w:tcPr>
          <w:p>
            <w:pPr>
              <w:pStyle w:val="0"/>
              <w:jc w:val="center"/>
            </w:pPr>
            <w:r>
              <w:rPr>
                <w:sz w:val="20"/>
              </w:rPr>
              <w:t xml:space="preserve">334</w:t>
            </w:r>
          </w:p>
        </w:tc>
        <w:tc>
          <w:tcPr>
            <w:tcW w:w="2268" w:type="dxa"/>
          </w:tcPr>
          <w:p>
            <w:pPr>
              <w:pStyle w:val="0"/>
            </w:pPr>
            <w:r>
              <w:rPr>
                <w:sz w:val="20"/>
              </w:rPr>
              <w:t xml:space="preserve">Министерство социальной политики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03604</w:t>
            </w:r>
          </w:p>
        </w:tc>
        <w:tc>
          <w:tcPr>
            <w:tcW w:w="1134" w:type="dxa"/>
          </w:tcPr>
          <w:p>
            <w:pPr>
              <w:pStyle w:val="0"/>
              <w:jc w:val="center"/>
            </w:pPr>
            <w:r>
              <w:rPr>
                <w:sz w:val="20"/>
              </w:rPr>
              <w:t xml:space="preserve">-</w:t>
            </w:r>
          </w:p>
        </w:tc>
        <w:tc>
          <w:tcPr>
            <w:tcW w:w="1417" w:type="dxa"/>
          </w:tcPr>
          <w:p>
            <w:pPr>
              <w:pStyle w:val="0"/>
              <w:jc w:val="center"/>
            </w:pPr>
            <w:r>
              <w:rPr>
                <w:sz w:val="20"/>
              </w:rPr>
              <w:t xml:space="preserve">413619,1</w:t>
            </w:r>
          </w:p>
        </w:tc>
        <w:tc>
          <w:tcPr>
            <w:tcW w:w="1417" w:type="dxa"/>
          </w:tcPr>
          <w:p>
            <w:pPr>
              <w:pStyle w:val="0"/>
              <w:jc w:val="center"/>
            </w:pPr>
            <w:r>
              <w:rPr>
                <w:sz w:val="20"/>
              </w:rPr>
              <w:t xml:space="preserve">679682,4</w:t>
            </w:r>
          </w:p>
        </w:tc>
        <w:tc>
          <w:tcPr>
            <w:tcW w:w="1417" w:type="dxa"/>
          </w:tcPr>
          <w:p>
            <w:pPr>
              <w:pStyle w:val="0"/>
              <w:jc w:val="center"/>
            </w:pPr>
            <w:r>
              <w:rPr>
                <w:sz w:val="20"/>
              </w:rPr>
              <w:t xml:space="preserve">731582,8</w:t>
            </w:r>
          </w:p>
        </w:tc>
        <w:tc>
          <w:tcPr>
            <w:tcW w:w="1417" w:type="dxa"/>
          </w:tcPr>
          <w:p>
            <w:pPr>
              <w:pStyle w:val="0"/>
              <w:jc w:val="center"/>
            </w:pPr>
            <w:r>
              <w:rPr>
                <w:sz w:val="20"/>
              </w:rPr>
              <w:t xml:space="preserve">735640,1</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2560524,4</w:t>
            </w:r>
          </w:p>
        </w:tc>
      </w:tr>
      <w:tr>
        <w:tc>
          <w:tcPr>
            <w:tcW w:w="680" w:type="dxa"/>
          </w:tcPr>
          <w:p>
            <w:pPr>
              <w:pStyle w:val="0"/>
              <w:jc w:val="center"/>
            </w:pPr>
            <w:r>
              <w:rPr>
                <w:sz w:val="20"/>
              </w:rPr>
              <w:t xml:space="preserve">335</w:t>
            </w:r>
          </w:p>
        </w:tc>
        <w:tc>
          <w:tcPr>
            <w:tcW w:w="2268" w:type="dxa"/>
          </w:tcPr>
          <w:p>
            <w:pPr>
              <w:pStyle w:val="0"/>
            </w:pPr>
            <w:r>
              <w:rPr>
                <w:sz w:val="20"/>
              </w:rPr>
              <w:t xml:space="preserve">Финансирование за счет всех источников, в том числе:</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03604</w:t>
            </w:r>
          </w:p>
        </w:tc>
        <w:tc>
          <w:tcPr>
            <w:tcW w:w="1134" w:type="dxa"/>
          </w:tcPr>
          <w:p>
            <w:pPr>
              <w:pStyle w:val="0"/>
              <w:jc w:val="center"/>
            </w:pPr>
            <w:r>
              <w:rPr>
                <w:sz w:val="20"/>
              </w:rPr>
              <w:t xml:space="preserve">-</w:t>
            </w:r>
          </w:p>
        </w:tc>
        <w:tc>
          <w:tcPr>
            <w:tcW w:w="1417" w:type="dxa"/>
          </w:tcPr>
          <w:p>
            <w:pPr>
              <w:pStyle w:val="0"/>
              <w:jc w:val="center"/>
            </w:pPr>
            <w:r>
              <w:rPr>
                <w:sz w:val="20"/>
              </w:rPr>
              <w:t xml:space="preserve">413619,1</w:t>
            </w:r>
          </w:p>
        </w:tc>
        <w:tc>
          <w:tcPr>
            <w:tcW w:w="1417" w:type="dxa"/>
          </w:tcPr>
          <w:p>
            <w:pPr>
              <w:pStyle w:val="0"/>
              <w:jc w:val="center"/>
            </w:pPr>
            <w:r>
              <w:rPr>
                <w:sz w:val="20"/>
              </w:rPr>
              <w:t xml:space="preserve">679682,4</w:t>
            </w:r>
          </w:p>
        </w:tc>
        <w:tc>
          <w:tcPr>
            <w:tcW w:w="1417" w:type="dxa"/>
          </w:tcPr>
          <w:p>
            <w:pPr>
              <w:pStyle w:val="0"/>
              <w:jc w:val="center"/>
            </w:pPr>
            <w:r>
              <w:rPr>
                <w:sz w:val="20"/>
              </w:rPr>
              <w:t xml:space="preserve">731582,8</w:t>
            </w:r>
          </w:p>
        </w:tc>
        <w:tc>
          <w:tcPr>
            <w:tcW w:w="1417" w:type="dxa"/>
          </w:tcPr>
          <w:p>
            <w:pPr>
              <w:pStyle w:val="0"/>
              <w:jc w:val="center"/>
            </w:pPr>
            <w:r>
              <w:rPr>
                <w:sz w:val="20"/>
              </w:rPr>
              <w:t xml:space="preserve">735640,1</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2560524,4</w:t>
            </w:r>
          </w:p>
        </w:tc>
      </w:tr>
      <w:tr>
        <w:tc>
          <w:tcPr>
            <w:tcW w:w="680" w:type="dxa"/>
          </w:tcPr>
          <w:p>
            <w:pPr>
              <w:pStyle w:val="0"/>
              <w:jc w:val="center"/>
            </w:pPr>
            <w:r>
              <w:rPr>
                <w:sz w:val="20"/>
              </w:rPr>
              <w:t xml:space="preserve">336</w:t>
            </w:r>
          </w:p>
        </w:tc>
        <w:tc>
          <w:tcPr>
            <w:tcW w:w="2268" w:type="dxa"/>
          </w:tcPr>
          <w:p>
            <w:pPr>
              <w:pStyle w:val="0"/>
            </w:pPr>
            <w:r>
              <w:rPr>
                <w:sz w:val="20"/>
              </w:rPr>
              <w:t xml:space="preserve">за счет средств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680" w:type="dxa"/>
          </w:tcPr>
          <w:p>
            <w:pPr>
              <w:pStyle w:val="0"/>
              <w:jc w:val="center"/>
            </w:pPr>
            <w:r>
              <w:rPr>
                <w:sz w:val="20"/>
              </w:rPr>
              <w:t xml:space="preserve">337</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03604</w:t>
            </w:r>
          </w:p>
        </w:tc>
        <w:tc>
          <w:tcPr>
            <w:tcW w:w="1134" w:type="dxa"/>
          </w:tcPr>
          <w:p>
            <w:pPr>
              <w:pStyle w:val="0"/>
              <w:jc w:val="center"/>
            </w:pPr>
            <w:r>
              <w:rPr>
                <w:sz w:val="20"/>
              </w:rPr>
              <w:t xml:space="preserve">-</w:t>
            </w:r>
          </w:p>
        </w:tc>
        <w:tc>
          <w:tcPr>
            <w:tcW w:w="1417" w:type="dxa"/>
          </w:tcPr>
          <w:p>
            <w:pPr>
              <w:pStyle w:val="0"/>
              <w:jc w:val="center"/>
            </w:pPr>
            <w:r>
              <w:rPr>
                <w:sz w:val="20"/>
              </w:rPr>
              <w:t xml:space="preserve">413619,1</w:t>
            </w:r>
          </w:p>
        </w:tc>
        <w:tc>
          <w:tcPr>
            <w:tcW w:w="1417" w:type="dxa"/>
          </w:tcPr>
          <w:p>
            <w:pPr>
              <w:pStyle w:val="0"/>
              <w:jc w:val="center"/>
            </w:pPr>
            <w:r>
              <w:rPr>
                <w:sz w:val="20"/>
              </w:rPr>
              <w:t xml:space="preserve">679682,4</w:t>
            </w:r>
          </w:p>
        </w:tc>
        <w:tc>
          <w:tcPr>
            <w:tcW w:w="1417" w:type="dxa"/>
          </w:tcPr>
          <w:p>
            <w:pPr>
              <w:pStyle w:val="0"/>
              <w:jc w:val="center"/>
            </w:pPr>
            <w:r>
              <w:rPr>
                <w:sz w:val="20"/>
              </w:rPr>
              <w:t xml:space="preserve">731582,8</w:t>
            </w:r>
          </w:p>
        </w:tc>
        <w:tc>
          <w:tcPr>
            <w:tcW w:w="1417" w:type="dxa"/>
          </w:tcPr>
          <w:p>
            <w:pPr>
              <w:pStyle w:val="0"/>
              <w:jc w:val="center"/>
            </w:pPr>
            <w:r>
              <w:rPr>
                <w:sz w:val="20"/>
              </w:rPr>
              <w:t xml:space="preserve">735640,1</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2560524,4</w:t>
            </w:r>
          </w:p>
        </w:tc>
      </w:tr>
      <w:tr>
        <w:tc>
          <w:tcPr>
            <w:tcW w:w="680" w:type="dxa"/>
          </w:tcPr>
          <w:p>
            <w:pPr>
              <w:pStyle w:val="0"/>
              <w:jc w:val="center"/>
            </w:pPr>
            <w:r>
              <w:rPr>
                <w:sz w:val="20"/>
              </w:rPr>
              <w:t xml:space="preserve">338</w:t>
            </w:r>
          </w:p>
        </w:tc>
        <w:tc>
          <w:tcPr>
            <w:gridSpan w:val="16"/>
            <w:tcW w:w="21997" w:type="dxa"/>
          </w:tcPr>
          <w:p>
            <w:pPr>
              <w:pStyle w:val="0"/>
            </w:pPr>
            <w:r>
              <w:rPr>
                <w:sz w:val="20"/>
              </w:rPr>
              <w:t xml:space="preserve">6.6. Основное мероприятие "Специальная оценка условий труда, улучшение условий и охраны труда"</w:t>
            </w:r>
          </w:p>
        </w:tc>
      </w:tr>
      <w:tr>
        <w:tc>
          <w:tcPr>
            <w:tcW w:w="680" w:type="dxa"/>
          </w:tcPr>
          <w:p>
            <w:pPr>
              <w:pStyle w:val="0"/>
              <w:jc w:val="center"/>
            </w:pPr>
            <w:r>
              <w:rPr>
                <w:sz w:val="20"/>
              </w:rPr>
              <w:t xml:space="preserve">339</w:t>
            </w:r>
          </w:p>
        </w:tc>
        <w:tc>
          <w:tcPr>
            <w:tcW w:w="2268" w:type="dxa"/>
          </w:tcPr>
          <w:p>
            <w:pPr>
              <w:pStyle w:val="0"/>
            </w:pPr>
            <w:r>
              <w:rPr>
                <w:sz w:val="20"/>
              </w:rPr>
              <w:t xml:space="preserve">Показатель 6.6.1. Количество рабочих мест, на которых улучшены условия труда по результатам специальной оценки рабочих мест (в год)</w:t>
            </w:r>
          </w:p>
        </w:tc>
        <w:tc>
          <w:tcPr>
            <w:tcW w:w="964" w:type="dxa"/>
          </w:tcPr>
          <w:p>
            <w:pPr>
              <w:pStyle w:val="0"/>
              <w:jc w:val="center"/>
            </w:pPr>
            <w:r>
              <w:rPr>
                <w:sz w:val="20"/>
              </w:rPr>
              <w:t xml:space="preserve">Ед.</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750</w:t>
            </w:r>
          </w:p>
        </w:tc>
        <w:tc>
          <w:tcPr>
            <w:tcW w:w="1417" w:type="dxa"/>
          </w:tcPr>
          <w:p>
            <w:pPr>
              <w:pStyle w:val="0"/>
              <w:jc w:val="center"/>
            </w:pPr>
            <w:r>
              <w:rPr>
                <w:sz w:val="20"/>
              </w:rPr>
              <w:t xml:space="preserve">745</w:t>
            </w:r>
          </w:p>
        </w:tc>
        <w:tc>
          <w:tcPr>
            <w:tcW w:w="1417" w:type="dxa"/>
          </w:tcPr>
          <w:p>
            <w:pPr>
              <w:pStyle w:val="0"/>
              <w:jc w:val="center"/>
            </w:pPr>
            <w:r>
              <w:rPr>
                <w:sz w:val="20"/>
              </w:rPr>
              <w:t xml:space="preserve">740</w:t>
            </w:r>
          </w:p>
        </w:tc>
        <w:tc>
          <w:tcPr>
            <w:tcW w:w="1417" w:type="dxa"/>
          </w:tcPr>
          <w:p>
            <w:pPr>
              <w:pStyle w:val="0"/>
              <w:jc w:val="center"/>
            </w:pPr>
            <w:r>
              <w:rPr>
                <w:sz w:val="20"/>
              </w:rPr>
              <w:t xml:space="preserve">736</w:t>
            </w:r>
          </w:p>
        </w:tc>
        <w:tc>
          <w:tcPr>
            <w:tcW w:w="1417" w:type="dxa"/>
          </w:tcPr>
          <w:p>
            <w:pPr>
              <w:pStyle w:val="0"/>
              <w:jc w:val="center"/>
            </w:pPr>
            <w:r>
              <w:rPr>
                <w:sz w:val="20"/>
              </w:rPr>
              <w:t xml:space="preserve">730</w:t>
            </w:r>
          </w:p>
        </w:tc>
        <w:tc>
          <w:tcPr>
            <w:tcW w:w="1361" w:type="dxa"/>
          </w:tcPr>
          <w:p>
            <w:pPr>
              <w:pStyle w:val="0"/>
              <w:jc w:val="center"/>
            </w:pPr>
            <w:r>
              <w:rPr>
                <w:sz w:val="20"/>
              </w:rPr>
              <w:t xml:space="preserve">730</w:t>
            </w:r>
          </w:p>
        </w:tc>
        <w:tc>
          <w:tcPr>
            <w:tcW w:w="1361" w:type="dxa"/>
          </w:tcPr>
          <w:p>
            <w:pPr>
              <w:pStyle w:val="0"/>
              <w:jc w:val="center"/>
            </w:pPr>
            <w:r>
              <w:rPr>
                <w:sz w:val="20"/>
              </w:rPr>
              <w:t xml:space="preserve">730</w:t>
            </w:r>
          </w:p>
        </w:tc>
        <w:tc>
          <w:tcPr>
            <w:tcW w:w="1304" w:type="dxa"/>
          </w:tcPr>
          <w:p>
            <w:pPr>
              <w:pStyle w:val="0"/>
              <w:jc w:val="center"/>
            </w:pPr>
            <w:r>
              <w:rPr>
                <w:sz w:val="20"/>
              </w:rPr>
              <w:t xml:space="preserve">725</w:t>
            </w:r>
          </w:p>
        </w:tc>
        <w:tc>
          <w:tcPr>
            <w:tcW w:w="1361" w:type="dxa"/>
          </w:tcPr>
          <w:p>
            <w:pPr>
              <w:pStyle w:val="0"/>
              <w:jc w:val="center"/>
            </w:pPr>
            <w:r>
              <w:rPr>
                <w:sz w:val="20"/>
              </w:rPr>
              <w:t xml:space="preserve">725</w:t>
            </w:r>
          </w:p>
        </w:tc>
        <w:tc>
          <w:tcPr>
            <w:tcW w:w="1417" w:type="dxa"/>
          </w:tcPr>
          <w:p>
            <w:pPr>
              <w:pStyle w:val="0"/>
              <w:jc w:val="center"/>
            </w:pPr>
            <w:r>
              <w:rPr>
                <w:sz w:val="20"/>
              </w:rPr>
              <w:t xml:space="preserve">725</w:t>
            </w:r>
          </w:p>
        </w:tc>
        <w:tc>
          <w:tcPr>
            <w:tcW w:w="1474" w:type="dxa"/>
          </w:tcPr>
          <w:p>
            <w:pPr>
              <w:pStyle w:val="0"/>
              <w:jc w:val="center"/>
            </w:pPr>
            <w:r>
              <w:rPr>
                <w:sz w:val="20"/>
              </w:rPr>
              <w:t xml:space="preserve">-</w:t>
            </w:r>
          </w:p>
        </w:tc>
      </w:tr>
      <w:tr>
        <w:tc>
          <w:tcPr>
            <w:tcW w:w="680" w:type="dxa"/>
          </w:tcPr>
          <w:p>
            <w:pPr>
              <w:pStyle w:val="0"/>
              <w:jc w:val="center"/>
            </w:pPr>
            <w:r>
              <w:rPr>
                <w:sz w:val="20"/>
              </w:rPr>
              <w:t xml:space="preserve">340</w:t>
            </w:r>
          </w:p>
        </w:tc>
        <w:tc>
          <w:tcPr>
            <w:tcW w:w="2268"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03605</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680" w:type="dxa"/>
          </w:tcPr>
          <w:p>
            <w:pPr>
              <w:pStyle w:val="0"/>
              <w:jc w:val="center"/>
            </w:pPr>
            <w:r>
              <w:rPr>
                <w:sz w:val="20"/>
              </w:rPr>
              <w:t xml:space="preserve">341</w:t>
            </w:r>
          </w:p>
        </w:tc>
        <w:tc>
          <w:tcPr>
            <w:gridSpan w:val="16"/>
            <w:tcW w:w="21997" w:type="dxa"/>
          </w:tcPr>
          <w:p>
            <w:pPr>
              <w:pStyle w:val="0"/>
            </w:pPr>
            <w:r>
              <w:rPr>
                <w:sz w:val="20"/>
              </w:rPr>
              <w:t xml:space="preserve">в том числе в разрезе ГРБС:</w:t>
            </w:r>
          </w:p>
        </w:tc>
      </w:tr>
      <w:tr>
        <w:tc>
          <w:tcPr>
            <w:tcW w:w="680" w:type="dxa"/>
          </w:tcPr>
          <w:p>
            <w:pPr>
              <w:pStyle w:val="0"/>
              <w:jc w:val="center"/>
            </w:pPr>
            <w:r>
              <w:rPr>
                <w:sz w:val="20"/>
              </w:rPr>
              <w:t xml:space="preserve">342</w:t>
            </w:r>
          </w:p>
        </w:tc>
        <w:tc>
          <w:tcPr>
            <w:tcW w:w="2268" w:type="dxa"/>
          </w:tcPr>
          <w:p>
            <w:pPr>
              <w:pStyle w:val="0"/>
            </w:pPr>
            <w:r>
              <w:rPr>
                <w:sz w:val="20"/>
              </w:rPr>
              <w:t xml:space="preserve">Министерство социальной политики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03605</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680" w:type="dxa"/>
          </w:tcPr>
          <w:p>
            <w:pPr>
              <w:pStyle w:val="0"/>
              <w:jc w:val="center"/>
            </w:pPr>
            <w:r>
              <w:rPr>
                <w:sz w:val="20"/>
              </w:rPr>
              <w:t xml:space="preserve">343</w:t>
            </w:r>
          </w:p>
        </w:tc>
        <w:tc>
          <w:tcPr>
            <w:tcW w:w="2268" w:type="dxa"/>
          </w:tcPr>
          <w:p>
            <w:pPr>
              <w:pStyle w:val="0"/>
            </w:pPr>
            <w:r>
              <w:rPr>
                <w:sz w:val="20"/>
              </w:rPr>
              <w:t xml:space="preserve">Финансирование за счет всех источников, в том числе:</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03605</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680" w:type="dxa"/>
          </w:tcPr>
          <w:p>
            <w:pPr>
              <w:pStyle w:val="0"/>
              <w:jc w:val="center"/>
            </w:pPr>
            <w:r>
              <w:rPr>
                <w:sz w:val="20"/>
              </w:rPr>
              <w:t xml:space="preserve">344</w:t>
            </w:r>
          </w:p>
        </w:tc>
        <w:tc>
          <w:tcPr>
            <w:tcW w:w="2268" w:type="dxa"/>
          </w:tcPr>
          <w:p>
            <w:pPr>
              <w:pStyle w:val="0"/>
            </w:pPr>
            <w:r>
              <w:rPr>
                <w:sz w:val="20"/>
              </w:rPr>
              <w:t xml:space="preserve">за счет средств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03605</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680" w:type="dxa"/>
          </w:tcPr>
          <w:p>
            <w:pPr>
              <w:pStyle w:val="0"/>
              <w:jc w:val="center"/>
            </w:pPr>
            <w:r>
              <w:rPr>
                <w:sz w:val="20"/>
              </w:rPr>
              <w:t xml:space="preserve">345</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680" w:type="dxa"/>
          </w:tcPr>
          <w:p>
            <w:pPr>
              <w:pStyle w:val="0"/>
              <w:jc w:val="center"/>
            </w:pPr>
            <w:r>
              <w:rPr>
                <w:sz w:val="20"/>
              </w:rPr>
              <w:t xml:space="preserve">346</w:t>
            </w:r>
          </w:p>
        </w:tc>
        <w:tc>
          <w:tcPr>
            <w:gridSpan w:val="16"/>
            <w:tcW w:w="21997" w:type="dxa"/>
          </w:tcPr>
          <w:p>
            <w:pPr>
              <w:pStyle w:val="0"/>
            </w:pPr>
            <w:r>
              <w:rPr>
                <w:sz w:val="20"/>
              </w:rPr>
              <w:t xml:space="preserve">6.7. Основное мероприятие "Содействие работодателям в привлечении трудовых ресурсов"</w:t>
            </w:r>
          </w:p>
        </w:tc>
      </w:tr>
      <w:tr>
        <w:tc>
          <w:tcPr>
            <w:tcW w:w="680" w:type="dxa"/>
          </w:tcPr>
          <w:p>
            <w:pPr>
              <w:pStyle w:val="0"/>
              <w:jc w:val="center"/>
            </w:pPr>
            <w:r>
              <w:rPr>
                <w:sz w:val="20"/>
              </w:rPr>
              <w:t xml:space="preserve">347</w:t>
            </w:r>
          </w:p>
        </w:tc>
        <w:tc>
          <w:tcPr>
            <w:tcW w:w="2268" w:type="dxa"/>
          </w:tcPr>
          <w:p>
            <w:pPr>
              <w:pStyle w:val="0"/>
            </w:pPr>
            <w:r>
              <w:rPr>
                <w:sz w:val="20"/>
              </w:rPr>
              <w:t xml:space="preserve">Показатель 6.7.1. Численность работников, привлеченных работодателями для осуществления трудовой деятельности на территории Калининградской области, включенных в подпрограмму, из других субъектов Российской Федерации, не включенных в перечень (в год)</w:t>
            </w:r>
          </w:p>
        </w:tc>
        <w:tc>
          <w:tcPr>
            <w:tcW w:w="964" w:type="dxa"/>
          </w:tcPr>
          <w:p>
            <w:pPr>
              <w:pStyle w:val="0"/>
              <w:jc w:val="center"/>
            </w:pPr>
            <w:r>
              <w:rPr>
                <w:sz w:val="20"/>
              </w:rPr>
              <w:t xml:space="preserve">Чел.</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20</w:t>
            </w:r>
          </w:p>
        </w:tc>
        <w:tc>
          <w:tcPr>
            <w:tcW w:w="1417" w:type="dxa"/>
          </w:tcPr>
          <w:p>
            <w:pPr>
              <w:pStyle w:val="0"/>
              <w:jc w:val="center"/>
            </w:pPr>
            <w:r>
              <w:rPr>
                <w:sz w:val="20"/>
              </w:rPr>
              <w:t xml:space="preserve">20</w:t>
            </w:r>
          </w:p>
        </w:tc>
        <w:tc>
          <w:tcPr>
            <w:tcW w:w="1417" w:type="dxa"/>
          </w:tcPr>
          <w:p>
            <w:pPr>
              <w:pStyle w:val="0"/>
              <w:jc w:val="center"/>
            </w:pPr>
            <w:r>
              <w:rPr>
                <w:sz w:val="20"/>
              </w:rPr>
              <w:t xml:space="preserve">15</w:t>
            </w:r>
          </w:p>
        </w:tc>
        <w:tc>
          <w:tcPr>
            <w:tcW w:w="1417" w:type="dxa"/>
          </w:tcPr>
          <w:p>
            <w:pPr>
              <w:pStyle w:val="0"/>
              <w:jc w:val="center"/>
            </w:pPr>
            <w:r>
              <w:rPr>
                <w:sz w:val="20"/>
              </w:rPr>
              <w:t xml:space="preserve">15</w:t>
            </w:r>
          </w:p>
        </w:tc>
        <w:tc>
          <w:tcPr>
            <w:tcW w:w="1417" w:type="dxa"/>
          </w:tcPr>
          <w:p>
            <w:pPr>
              <w:pStyle w:val="0"/>
              <w:jc w:val="center"/>
            </w:pPr>
            <w:r>
              <w:rPr>
                <w:sz w:val="20"/>
              </w:rPr>
              <w:t xml:space="preserve">15</w:t>
            </w:r>
          </w:p>
        </w:tc>
        <w:tc>
          <w:tcPr>
            <w:tcW w:w="1361" w:type="dxa"/>
          </w:tcPr>
          <w:p>
            <w:pPr>
              <w:pStyle w:val="0"/>
              <w:jc w:val="center"/>
            </w:pPr>
            <w:r>
              <w:rPr>
                <w:sz w:val="20"/>
              </w:rPr>
              <w:t xml:space="preserve">15</w:t>
            </w:r>
          </w:p>
        </w:tc>
        <w:tc>
          <w:tcPr>
            <w:tcW w:w="1361" w:type="dxa"/>
          </w:tcPr>
          <w:p>
            <w:pPr>
              <w:pStyle w:val="0"/>
              <w:jc w:val="center"/>
            </w:pPr>
            <w:r>
              <w:rPr>
                <w:sz w:val="20"/>
              </w:rPr>
              <w:t xml:space="preserve">15</w:t>
            </w:r>
          </w:p>
        </w:tc>
        <w:tc>
          <w:tcPr>
            <w:tcW w:w="1304" w:type="dxa"/>
          </w:tcPr>
          <w:p>
            <w:pPr>
              <w:pStyle w:val="0"/>
              <w:jc w:val="center"/>
            </w:pPr>
            <w:r>
              <w:rPr>
                <w:sz w:val="20"/>
              </w:rPr>
              <w:t xml:space="preserve">15</w:t>
            </w:r>
          </w:p>
        </w:tc>
        <w:tc>
          <w:tcPr>
            <w:tcW w:w="1361" w:type="dxa"/>
          </w:tcPr>
          <w:p>
            <w:pPr>
              <w:pStyle w:val="0"/>
              <w:jc w:val="center"/>
            </w:pPr>
            <w:r>
              <w:rPr>
                <w:sz w:val="20"/>
              </w:rPr>
              <w:t xml:space="preserve">15</w:t>
            </w:r>
          </w:p>
        </w:tc>
        <w:tc>
          <w:tcPr>
            <w:tcW w:w="1417" w:type="dxa"/>
          </w:tcPr>
          <w:p>
            <w:pPr>
              <w:pStyle w:val="0"/>
              <w:jc w:val="center"/>
            </w:pPr>
            <w:r>
              <w:rPr>
                <w:sz w:val="20"/>
              </w:rPr>
              <w:t xml:space="preserve">15</w:t>
            </w:r>
          </w:p>
        </w:tc>
        <w:tc>
          <w:tcPr>
            <w:tcW w:w="1474" w:type="dxa"/>
          </w:tcPr>
          <w:p>
            <w:pPr>
              <w:pStyle w:val="0"/>
              <w:jc w:val="center"/>
            </w:pPr>
            <w:r>
              <w:rPr>
                <w:sz w:val="20"/>
              </w:rPr>
              <w:t xml:space="preserve">-</w:t>
            </w:r>
          </w:p>
        </w:tc>
      </w:tr>
      <w:tr>
        <w:tc>
          <w:tcPr>
            <w:tcW w:w="680" w:type="dxa"/>
          </w:tcPr>
          <w:p>
            <w:pPr>
              <w:pStyle w:val="0"/>
              <w:jc w:val="center"/>
            </w:pPr>
            <w:r>
              <w:rPr>
                <w:sz w:val="20"/>
              </w:rPr>
              <w:t xml:space="preserve">348</w:t>
            </w:r>
          </w:p>
        </w:tc>
        <w:tc>
          <w:tcPr>
            <w:tcW w:w="2268"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03606</w:t>
            </w:r>
          </w:p>
        </w:tc>
        <w:tc>
          <w:tcPr>
            <w:tcW w:w="1134" w:type="dxa"/>
          </w:tcPr>
          <w:p>
            <w:pPr>
              <w:pStyle w:val="0"/>
              <w:jc w:val="center"/>
            </w:pPr>
            <w:r>
              <w:rPr>
                <w:sz w:val="20"/>
              </w:rPr>
              <w:t xml:space="preserve">-</w:t>
            </w:r>
          </w:p>
        </w:tc>
        <w:tc>
          <w:tcPr>
            <w:tcW w:w="1417" w:type="dxa"/>
          </w:tcPr>
          <w:p>
            <w:pPr>
              <w:pStyle w:val="0"/>
              <w:jc w:val="center"/>
            </w:pPr>
            <w:r>
              <w:rPr>
                <w:sz w:val="20"/>
              </w:rPr>
              <w:t xml:space="preserve">7606,0</w:t>
            </w:r>
          </w:p>
        </w:tc>
        <w:tc>
          <w:tcPr>
            <w:tcW w:w="1417" w:type="dxa"/>
          </w:tcPr>
          <w:p>
            <w:pPr>
              <w:pStyle w:val="0"/>
              <w:jc w:val="center"/>
            </w:pPr>
            <w:r>
              <w:rPr>
                <w:sz w:val="20"/>
              </w:rPr>
              <w:t xml:space="preserve">20000,0</w:t>
            </w:r>
          </w:p>
        </w:tc>
        <w:tc>
          <w:tcPr>
            <w:tcW w:w="1417" w:type="dxa"/>
          </w:tcPr>
          <w:p>
            <w:pPr>
              <w:pStyle w:val="0"/>
              <w:jc w:val="center"/>
            </w:pPr>
            <w:r>
              <w:rPr>
                <w:sz w:val="20"/>
              </w:rPr>
              <w:t xml:space="preserve">20000,0</w:t>
            </w:r>
          </w:p>
        </w:tc>
        <w:tc>
          <w:tcPr>
            <w:tcW w:w="1417" w:type="dxa"/>
          </w:tcPr>
          <w:p>
            <w:pPr>
              <w:pStyle w:val="0"/>
              <w:jc w:val="center"/>
            </w:pPr>
            <w:r>
              <w:rPr>
                <w:sz w:val="20"/>
              </w:rPr>
              <w:t xml:space="preserve">20000,0</w:t>
            </w:r>
          </w:p>
        </w:tc>
        <w:tc>
          <w:tcPr>
            <w:tcW w:w="1361" w:type="dxa"/>
          </w:tcPr>
          <w:p>
            <w:pPr>
              <w:pStyle w:val="0"/>
              <w:jc w:val="center"/>
            </w:pPr>
            <w:r>
              <w:rPr>
                <w:sz w:val="20"/>
              </w:rPr>
              <w:t xml:space="preserve">20000,0</w:t>
            </w:r>
          </w:p>
        </w:tc>
        <w:tc>
          <w:tcPr>
            <w:tcW w:w="1361" w:type="dxa"/>
          </w:tcPr>
          <w:p>
            <w:pPr>
              <w:pStyle w:val="0"/>
              <w:jc w:val="center"/>
            </w:pPr>
            <w:r>
              <w:rPr>
                <w:sz w:val="20"/>
              </w:rPr>
              <w:t xml:space="preserve">20000,0</w:t>
            </w:r>
          </w:p>
        </w:tc>
        <w:tc>
          <w:tcPr>
            <w:tcW w:w="1304" w:type="dxa"/>
          </w:tcPr>
          <w:p>
            <w:pPr>
              <w:pStyle w:val="0"/>
              <w:jc w:val="center"/>
            </w:pPr>
            <w:r>
              <w:rPr>
                <w:sz w:val="20"/>
              </w:rPr>
              <w:t xml:space="preserve">20000,0</w:t>
            </w:r>
          </w:p>
        </w:tc>
        <w:tc>
          <w:tcPr>
            <w:tcW w:w="1361" w:type="dxa"/>
          </w:tcPr>
          <w:p>
            <w:pPr>
              <w:pStyle w:val="0"/>
              <w:jc w:val="center"/>
            </w:pPr>
            <w:r>
              <w:rPr>
                <w:sz w:val="20"/>
              </w:rPr>
              <w:t xml:space="preserve">20000,0</w:t>
            </w:r>
          </w:p>
        </w:tc>
        <w:tc>
          <w:tcPr>
            <w:tcW w:w="1417" w:type="dxa"/>
          </w:tcPr>
          <w:p>
            <w:pPr>
              <w:pStyle w:val="0"/>
              <w:jc w:val="center"/>
            </w:pPr>
            <w:r>
              <w:rPr>
                <w:sz w:val="20"/>
              </w:rPr>
              <w:t xml:space="preserve">20000,0</w:t>
            </w:r>
          </w:p>
        </w:tc>
        <w:tc>
          <w:tcPr>
            <w:tcW w:w="1474" w:type="dxa"/>
          </w:tcPr>
          <w:p>
            <w:pPr>
              <w:pStyle w:val="0"/>
              <w:jc w:val="center"/>
            </w:pPr>
            <w:r>
              <w:rPr>
                <w:sz w:val="20"/>
              </w:rPr>
              <w:t xml:space="preserve">167606,0</w:t>
            </w:r>
          </w:p>
        </w:tc>
      </w:tr>
      <w:tr>
        <w:tc>
          <w:tcPr>
            <w:tcW w:w="680" w:type="dxa"/>
          </w:tcPr>
          <w:p>
            <w:pPr>
              <w:pStyle w:val="0"/>
              <w:jc w:val="center"/>
            </w:pPr>
            <w:r>
              <w:rPr>
                <w:sz w:val="20"/>
              </w:rPr>
              <w:t xml:space="preserve">349</w:t>
            </w:r>
          </w:p>
        </w:tc>
        <w:tc>
          <w:tcPr>
            <w:gridSpan w:val="16"/>
            <w:tcW w:w="21997" w:type="dxa"/>
          </w:tcPr>
          <w:p>
            <w:pPr>
              <w:pStyle w:val="0"/>
            </w:pPr>
            <w:r>
              <w:rPr>
                <w:sz w:val="20"/>
              </w:rPr>
              <w:t xml:space="preserve">в том числе в разрезе ГРБС:</w:t>
            </w:r>
          </w:p>
        </w:tc>
      </w:tr>
      <w:tr>
        <w:tc>
          <w:tcPr>
            <w:tcW w:w="680" w:type="dxa"/>
          </w:tcPr>
          <w:p>
            <w:pPr>
              <w:pStyle w:val="0"/>
              <w:jc w:val="center"/>
            </w:pPr>
            <w:r>
              <w:rPr>
                <w:sz w:val="20"/>
              </w:rPr>
              <w:t xml:space="preserve">350</w:t>
            </w:r>
          </w:p>
        </w:tc>
        <w:tc>
          <w:tcPr>
            <w:tcW w:w="2268" w:type="dxa"/>
          </w:tcPr>
          <w:p>
            <w:pPr>
              <w:pStyle w:val="0"/>
            </w:pPr>
            <w:r>
              <w:rPr>
                <w:sz w:val="20"/>
              </w:rPr>
              <w:t xml:space="preserve">Министерство социальной политики Калининградской области</w:t>
            </w:r>
          </w:p>
        </w:tc>
        <w:tc>
          <w:tcPr>
            <w:tcW w:w="964" w:type="dxa"/>
          </w:tcPr>
          <w:p>
            <w:pPr>
              <w:pStyle w:val="0"/>
              <w:jc w:val="center"/>
            </w:pPr>
            <w:r>
              <w:rPr>
                <w:sz w:val="20"/>
              </w:rPr>
              <w:t xml:space="preserve">Тыс. руб.</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018</w:t>
            </w:r>
          </w:p>
        </w:tc>
        <w:tc>
          <w:tcPr>
            <w:tcW w:w="907" w:type="dxa"/>
          </w:tcPr>
          <w:p>
            <w:pPr>
              <w:pStyle w:val="0"/>
              <w:jc w:val="center"/>
            </w:pPr>
            <w:r>
              <w:rPr>
                <w:sz w:val="20"/>
              </w:rPr>
              <w:t xml:space="preserve">03606</w:t>
            </w:r>
          </w:p>
        </w:tc>
        <w:tc>
          <w:tcPr>
            <w:tcW w:w="1134" w:type="dxa"/>
          </w:tcPr>
          <w:p>
            <w:pPr>
              <w:pStyle w:val="0"/>
              <w:jc w:val="center"/>
            </w:pPr>
            <w:r>
              <w:rPr>
                <w:sz w:val="20"/>
              </w:rPr>
              <w:t xml:space="preserve">-</w:t>
            </w:r>
          </w:p>
        </w:tc>
        <w:tc>
          <w:tcPr>
            <w:tcW w:w="1417" w:type="dxa"/>
          </w:tcPr>
          <w:p>
            <w:pPr>
              <w:pStyle w:val="0"/>
              <w:jc w:val="center"/>
            </w:pPr>
            <w:r>
              <w:rPr>
                <w:sz w:val="20"/>
              </w:rPr>
              <w:t xml:space="preserve">7606,0</w:t>
            </w:r>
          </w:p>
        </w:tc>
        <w:tc>
          <w:tcPr>
            <w:tcW w:w="1417" w:type="dxa"/>
          </w:tcPr>
          <w:p>
            <w:pPr>
              <w:pStyle w:val="0"/>
              <w:jc w:val="center"/>
            </w:pPr>
            <w:r>
              <w:rPr>
                <w:sz w:val="20"/>
              </w:rPr>
              <w:t xml:space="preserve">20000,0</w:t>
            </w:r>
          </w:p>
        </w:tc>
        <w:tc>
          <w:tcPr>
            <w:tcW w:w="1417" w:type="dxa"/>
          </w:tcPr>
          <w:p>
            <w:pPr>
              <w:pStyle w:val="0"/>
              <w:jc w:val="center"/>
            </w:pPr>
            <w:r>
              <w:rPr>
                <w:sz w:val="20"/>
              </w:rPr>
              <w:t xml:space="preserve">20000,0</w:t>
            </w:r>
          </w:p>
        </w:tc>
        <w:tc>
          <w:tcPr>
            <w:tcW w:w="1417" w:type="dxa"/>
          </w:tcPr>
          <w:p>
            <w:pPr>
              <w:pStyle w:val="0"/>
              <w:jc w:val="center"/>
            </w:pPr>
            <w:r>
              <w:rPr>
                <w:sz w:val="20"/>
              </w:rPr>
              <w:t xml:space="preserve">20000,0</w:t>
            </w:r>
          </w:p>
        </w:tc>
        <w:tc>
          <w:tcPr>
            <w:tcW w:w="1361" w:type="dxa"/>
          </w:tcPr>
          <w:p>
            <w:pPr>
              <w:pStyle w:val="0"/>
              <w:jc w:val="center"/>
            </w:pPr>
            <w:r>
              <w:rPr>
                <w:sz w:val="20"/>
              </w:rPr>
              <w:t xml:space="preserve">20000,0</w:t>
            </w:r>
          </w:p>
        </w:tc>
        <w:tc>
          <w:tcPr>
            <w:tcW w:w="1361" w:type="dxa"/>
          </w:tcPr>
          <w:p>
            <w:pPr>
              <w:pStyle w:val="0"/>
              <w:jc w:val="center"/>
            </w:pPr>
            <w:r>
              <w:rPr>
                <w:sz w:val="20"/>
              </w:rPr>
              <w:t xml:space="preserve">20000,0</w:t>
            </w:r>
          </w:p>
        </w:tc>
        <w:tc>
          <w:tcPr>
            <w:tcW w:w="1304" w:type="dxa"/>
          </w:tcPr>
          <w:p>
            <w:pPr>
              <w:pStyle w:val="0"/>
              <w:jc w:val="center"/>
            </w:pPr>
            <w:r>
              <w:rPr>
                <w:sz w:val="20"/>
              </w:rPr>
              <w:t xml:space="preserve">20000,0</w:t>
            </w:r>
          </w:p>
        </w:tc>
        <w:tc>
          <w:tcPr>
            <w:tcW w:w="1361" w:type="dxa"/>
          </w:tcPr>
          <w:p>
            <w:pPr>
              <w:pStyle w:val="0"/>
              <w:jc w:val="center"/>
            </w:pPr>
            <w:r>
              <w:rPr>
                <w:sz w:val="20"/>
              </w:rPr>
              <w:t xml:space="preserve">20000,0</w:t>
            </w:r>
          </w:p>
        </w:tc>
        <w:tc>
          <w:tcPr>
            <w:tcW w:w="1417" w:type="dxa"/>
          </w:tcPr>
          <w:p>
            <w:pPr>
              <w:pStyle w:val="0"/>
              <w:jc w:val="center"/>
            </w:pPr>
            <w:r>
              <w:rPr>
                <w:sz w:val="20"/>
              </w:rPr>
              <w:t xml:space="preserve">20000,0</w:t>
            </w:r>
          </w:p>
        </w:tc>
        <w:tc>
          <w:tcPr>
            <w:tcW w:w="1474" w:type="dxa"/>
          </w:tcPr>
          <w:p>
            <w:pPr>
              <w:pStyle w:val="0"/>
              <w:jc w:val="center"/>
            </w:pPr>
            <w:r>
              <w:rPr>
                <w:sz w:val="20"/>
              </w:rPr>
              <w:t xml:space="preserve">167606,0</w:t>
            </w:r>
          </w:p>
        </w:tc>
      </w:tr>
      <w:tr>
        <w:tc>
          <w:tcPr>
            <w:tcW w:w="680" w:type="dxa"/>
          </w:tcPr>
          <w:p>
            <w:pPr>
              <w:pStyle w:val="0"/>
              <w:jc w:val="center"/>
            </w:pPr>
            <w:r>
              <w:rPr>
                <w:sz w:val="20"/>
              </w:rPr>
              <w:t xml:space="preserve">351</w:t>
            </w:r>
          </w:p>
        </w:tc>
        <w:tc>
          <w:tcPr>
            <w:tcW w:w="2268" w:type="dxa"/>
          </w:tcPr>
          <w:p>
            <w:pPr>
              <w:pStyle w:val="0"/>
            </w:pPr>
            <w:r>
              <w:rPr>
                <w:sz w:val="20"/>
              </w:rPr>
              <w:t xml:space="preserve">Финансирование за счет всех источников, в том числе:</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03606</w:t>
            </w:r>
          </w:p>
        </w:tc>
        <w:tc>
          <w:tcPr>
            <w:tcW w:w="1134" w:type="dxa"/>
          </w:tcPr>
          <w:p>
            <w:pPr>
              <w:pStyle w:val="0"/>
              <w:jc w:val="center"/>
            </w:pPr>
            <w:r>
              <w:rPr>
                <w:sz w:val="20"/>
              </w:rPr>
              <w:t xml:space="preserve">-</w:t>
            </w:r>
          </w:p>
        </w:tc>
        <w:tc>
          <w:tcPr>
            <w:tcW w:w="1417" w:type="dxa"/>
          </w:tcPr>
          <w:p>
            <w:pPr>
              <w:pStyle w:val="0"/>
              <w:jc w:val="center"/>
            </w:pPr>
            <w:r>
              <w:rPr>
                <w:sz w:val="20"/>
              </w:rPr>
              <w:t xml:space="preserve">7606,0</w:t>
            </w:r>
          </w:p>
        </w:tc>
        <w:tc>
          <w:tcPr>
            <w:tcW w:w="1417" w:type="dxa"/>
          </w:tcPr>
          <w:p>
            <w:pPr>
              <w:pStyle w:val="0"/>
              <w:jc w:val="center"/>
            </w:pPr>
            <w:r>
              <w:rPr>
                <w:sz w:val="20"/>
              </w:rPr>
              <w:t xml:space="preserve">20000,0</w:t>
            </w:r>
          </w:p>
        </w:tc>
        <w:tc>
          <w:tcPr>
            <w:tcW w:w="1417" w:type="dxa"/>
          </w:tcPr>
          <w:p>
            <w:pPr>
              <w:pStyle w:val="0"/>
              <w:jc w:val="center"/>
            </w:pPr>
            <w:r>
              <w:rPr>
                <w:sz w:val="20"/>
              </w:rPr>
              <w:t xml:space="preserve">20000,0</w:t>
            </w:r>
          </w:p>
        </w:tc>
        <w:tc>
          <w:tcPr>
            <w:tcW w:w="1417" w:type="dxa"/>
          </w:tcPr>
          <w:p>
            <w:pPr>
              <w:pStyle w:val="0"/>
              <w:jc w:val="center"/>
            </w:pPr>
            <w:r>
              <w:rPr>
                <w:sz w:val="20"/>
              </w:rPr>
              <w:t xml:space="preserve">20000,0</w:t>
            </w:r>
          </w:p>
        </w:tc>
        <w:tc>
          <w:tcPr>
            <w:tcW w:w="1361" w:type="dxa"/>
          </w:tcPr>
          <w:p>
            <w:pPr>
              <w:pStyle w:val="0"/>
              <w:jc w:val="center"/>
            </w:pPr>
            <w:r>
              <w:rPr>
                <w:sz w:val="20"/>
              </w:rPr>
              <w:t xml:space="preserve">20000,0</w:t>
            </w:r>
          </w:p>
        </w:tc>
        <w:tc>
          <w:tcPr>
            <w:tcW w:w="1361" w:type="dxa"/>
          </w:tcPr>
          <w:p>
            <w:pPr>
              <w:pStyle w:val="0"/>
              <w:jc w:val="center"/>
            </w:pPr>
            <w:r>
              <w:rPr>
                <w:sz w:val="20"/>
              </w:rPr>
              <w:t xml:space="preserve">20000,0</w:t>
            </w:r>
          </w:p>
        </w:tc>
        <w:tc>
          <w:tcPr>
            <w:tcW w:w="1304" w:type="dxa"/>
          </w:tcPr>
          <w:p>
            <w:pPr>
              <w:pStyle w:val="0"/>
              <w:jc w:val="center"/>
            </w:pPr>
            <w:r>
              <w:rPr>
                <w:sz w:val="20"/>
              </w:rPr>
              <w:t xml:space="preserve">20000,0</w:t>
            </w:r>
          </w:p>
        </w:tc>
        <w:tc>
          <w:tcPr>
            <w:tcW w:w="1361" w:type="dxa"/>
          </w:tcPr>
          <w:p>
            <w:pPr>
              <w:pStyle w:val="0"/>
              <w:jc w:val="center"/>
            </w:pPr>
            <w:r>
              <w:rPr>
                <w:sz w:val="20"/>
              </w:rPr>
              <w:t xml:space="preserve">20000,0</w:t>
            </w:r>
          </w:p>
        </w:tc>
        <w:tc>
          <w:tcPr>
            <w:tcW w:w="1417" w:type="dxa"/>
          </w:tcPr>
          <w:p>
            <w:pPr>
              <w:pStyle w:val="0"/>
              <w:jc w:val="center"/>
            </w:pPr>
            <w:r>
              <w:rPr>
                <w:sz w:val="20"/>
              </w:rPr>
              <w:t xml:space="preserve">20000,0</w:t>
            </w:r>
          </w:p>
        </w:tc>
        <w:tc>
          <w:tcPr>
            <w:tcW w:w="1474" w:type="dxa"/>
          </w:tcPr>
          <w:p>
            <w:pPr>
              <w:pStyle w:val="0"/>
              <w:jc w:val="center"/>
            </w:pPr>
            <w:r>
              <w:rPr>
                <w:sz w:val="20"/>
              </w:rPr>
              <w:t xml:space="preserve">167606,0</w:t>
            </w:r>
          </w:p>
        </w:tc>
      </w:tr>
      <w:tr>
        <w:tc>
          <w:tcPr>
            <w:tcW w:w="680" w:type="dxa"/>
          </w:tcPr>
          <w:p>
            <w:pPr>
              <w:pStyle w:val="0"/>
              <w:jc w:val="center"/>
            </w:pPr>
            <w:r>
              <w:rPr>
                <w:sz w:val="20"/>
              </w:rPr>
              <w:t xml:space="preserve">352</w:t>
            </w:r>
          </w:p>
        </w:tc>
        <w:tc>
          <w:tcPr>
            <w:tcW w:w="2268" w:type="dxa"/>
          </w:tcPr>
          <w:p>
            <w:pPr>
              <w:pStyle w:val="0"/>
            </w:pPr>
            <w:r>
              <w:rPr>
                <w:sz w:val="20"/>
              </w:rPr>
              <w:t xml:space="preserve">за счет средств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03606</w:t>
            </w:r>
          </w:p>
        </w:tc>
        <w:tc>
          <w:tcPr>
            <w:tcW w:w="1134" w:type="dxa"/>
          </w:tcPr>
          <w:p>
            <w:pPr>
              <w:pStyle w:val="0"/>
              <w:jc w:val="center"/>
            </w:pPr>
            <w:r>
              <w:rPr>
                <w:sz w:val="20"/>
              </w:rPr>
              <w:t xml:space="preserve">-</w:t>
            </w:r>
          </w:p>
        </w:tc>
        <w:tc>
          <w:tcPr>
            <w:tcW w:w="1417" w:type="dxa"/>
          </w:tcPr>
          <w:p>
            <w:pPr>
              <w:pStyle w:val="0"/>
              <w:jc w:val="center"/>
            </w:pPr>
            <w:r>
              <w:rPr>
                <w:sz w:val="20"/>
              </w:rPr>
              <w:t xml:space="preserve">7606,0</w:t>
            </w:r>
          </w:p>
        </w:tc>
        <w:tc>
          <w:tcPr>
            <w:tcW w:w="1417" w:type="dxa"/>
          </w:tcPr>
          <w:p>
            <w:pPr>
              <w:pStyle w:val="0"/>
              <w:jc w:val="center"/>
            </w:pPr>
            <w:r>
              <w:rPr>
                <w:sz w:val="20"/>
              </w:rPr>
              <w:t xml:space="preserve">20000,0</w:t>
            </w:r>
          </w:p>
        </w:tc>
        <w:tc>
          <w:tcPr>
            <w:tcW w:w="1417" w:type="dxa"/>
          </w:tcPr>
          <w:p>
            <w:pPr>
              <w:pStyle w:val="0"/>
              <w:jc w:val="center"/>
            </w:pPr>
            <w:r>
              <w:rPr>
                <w:sz w:val="20"/>
              </w:rPr>
              <w:t xml:space="preserve">20000,0</w:t>
            </w:r>
          </w:p>
        </w:tc>
        <w:tc>
          <w:tcPr>
            <w:tcW w:w="1417" w:type="dxa"/>
          </w:tcPr>
          <w:p>
            <w:pPr>
              <w:pStyle w:val="0"/>
              <w:jc w:val="center"/>
            </w:pPr>
            <w:r>
              <w:rPr>
                <w:sz w:val="20"/>
              </w:rPr>
              <w:t xml:space="preserve">20000,0</w:t>
            </w:r>
          </w:p>
        </w:tc>
        <w:tc>
          <w:tcPr>
            <w:tcW w:w="1361" w:type="dxa"/>
          </w:tcPr>
          <w:p>
            <w:pPr>
              <w:pStyle w:val="0"/>
              <w:jc w:val="center"/>
            </w:pPr>
            <w:r>
              <w:rPr>
                <w:sz w:val="20"/>
              </w:rPr>
              <w:t xml:space="preserve">20000,0</w:t>
            </w:r>
          </w:p>
        </w:tc>
        <w:tc>
          <w:tcPr>
            <w:tcW w:w="1361" w:type="dxa"/>
          </w:tcPr>
          <w:p>
            <w:pPr>
              <w:pStyle w:val="0"/>
              <w:jc w:val="center"/>
            </w:pPr>
            <w:r>
              <w:rPr>
                <w:sz w:val="20"/>
              </w:rPr>
              <w:t xml:space="preserve">20000,0</w:t>
            </w:r>
          </w:p>
        </w:tc>
        <w:tc>
          <w:tcPr>
            <w:tcW w:w="1304" w:type="dxa"/>
          </w:tcPr>
          <w:p>
            <w:pPr>
              <w:pStyle w:val="0"/>
              <w:jc w:val="center"/>
            </w:pPr>
            <w:r>
              <w:rPr>
                <w:sz w:val="20"/>
              </w:rPr>
              <w:t xml:space="preserve">20000,0</w:t>
            </w:r>
          </w:p>
        </w:tc>
        <w:tc>
          <w:tcPr>
            <w:tcW w:w="1361" w:type="dxa"/>
          </w:tcPr>
          <w:p>
            <w:pPr>
              <w:pStyle w:val="0"/>
              <w:jc w:val="center"/>
            </w:pPr>
            <w:r>
              <w:rPr>
                <w:sz w:val="20"/>
              </w:rPr>
              <w:t xml:space="preserve">20000,0</w:t>
            </w:r>
          </w:p>
        </w:tc>
        <w:tc>
          <w:tcPr>
            <w:tcW w:w="1417" w:type="dxa"/>
          </w:tcPr>
          <w:p>
            <w:pPr>
              <w:pStyle w:val="0"/>
              <w:jc w:val="center"/>
            </w:pPr>
            <w:r>
              <w:rPr>
                <w:sz w:val="20"/>
              </w:rPr>
              <w:t xml:space="preserve">20000,0</w:t>
            </w:r>
          </w:p>
        </w:tc>
        <w:tc>
          <w:tcPr>
            <w:tcW w:w="1474" w:type="dxa"/>
          </w:tcPr>
          <w:p>
            <w:pPr>
              <w:pStyle w:val="0"/>
              <w:jc w:val="center"/>
            </w:pPr>
            <w:r>
              <w:rPr>
                <w:sz w:val="20"/>
              </w:rPr>
              <w:t xml:space="preserve">167606,0</w:t>
            </w:r>
          </w:p>
        </w:tc>
      </w:tr>
      <w:tr>
        <w:tc>
          <w:tcPr>
            <w:tcW w:w="680" w:type="dxa"/>
          </w:tcPr>
          <w:p>
            <w:pPr>
              <w:pStyle w:val="0"/>
              <w:jc w:val="center"/>
            </w:pPr>
            <w:r>
              <w:rPr>
                <w:sz w:val="20"/>
              </w:rPr>
              <w:t xml:space="preserve">353</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680" w:type="dxa"/>
          </w:tcPr>
          <w:p>
            <w:pPr>
              <w:pStyle w:val="0"/>
              <w:jc w:val="center"/>
            </w:pPr>
            <w:r>
              <w:rPr>
                <w:sz w:val="20"/>
              </w:rPr>
              <w:t xml:space="preserve">354</w:t>
            </w:r>
          </w:p>
        </w:tc>
        <w:tc>
          <w:tcPr>
            <w:gridSpan w:val="16"/>
            <w:tcW w:w="21997" w:type="dxa"/>
          </w:tcPr>
          <w:p>
            <w:pPr>
              <w:pStyle w:val="0"/>
            </w:pPr>
            <w:hyperlink w:history="0" w:anchor="P347" w:tooltip="Паспорт подпрограммы 7">
              <w:r>
                <w:rPr>
                  <w:sz w:val="20"/>
                  <w:color w:val="0000ff"/>
                </w:rPr>
                <w:t xml:space="preserve">Подпрограмма</w:t>
              </w:r>
            </w:hyperlink>
            <w:r>
              <w:rPr>
                <w:sz w:val="20"/>
              </w:rPr>
              <w:t xml:space="preserve"> "Оказание содействия добровольному переселению в Калининградскую область соотечественников, проживающих за рубежом" (далее - подпрограмма 7)</w:t>
            </w:r>
          </w:p>
        </w:tc>
      </w:tr>
      <w:tr>
        <w:tc>
          <w:tcPr>
            <w:tcW w:w="680" w:type="dxa"/>
          </w:tcPr>
          <w:p>
            <w:pPr>
              <w:pStyle w:val="0"/>
              <w:jc w:val="center"/>
            </w:pPr>
            <w:r>
              <w:rPr>
                <w:sz w:val="20"/>
              </w:rPr>
              <w:t xml:space="preserve">355</w:t>
            </w:r>
          </w:p>
        </w:tc>
        <w:tc>
          <w:tcPr>
            <w:gridSpan w:val="16"/>
            <w:tcW w:w="21997" w:type="dxa"/>
          </w:tcPr>
          <w:p>
            <w:pPr>
              <w:pStyle w:val="0"/>
            </w:pPr>
            <w:r>
              <w:rPr>
                <w:sz w:val="20"/>
              </w:rPr>
              <w:t xml:space="preserve">Задача государственной программы и цель подпрограммы 7: улучшение демографической ситуации в Калининградской области путем содействия добровольному переселению соотечественников, проживающих за рубежом, и удовлетворения потребности Калининградской области в трудовых ресурсах</w:t>
            </w:r>
          </w:p>
        </w:tc>
      </w:tr>
      <w:tr>
        <w:tc>
          <w:tcPr>
            <w:tcW w:w="680" w:type="dxa"/>
          </w:tcPr>
          <w:p>
            <w:pPr>
              <w:pStyle w:val="0"/>
              <w:jc w:val="center"/>
            </w:pPr>
            <w:r>
              <w:rPr>
                <w:sz w:val="20"/>
              </w:rPr>
              <w:t xml:space="preserve">356</w:t>
            </w:r>
          </w:p>
        </w:tc>
        <w:tc>
          <w:tcPr>
            <w:gridSpan w:val="16"/>
            <w:tcW w:w="21997" w:type="dxa"/>
          </w:tcPr>
          <w:p>
            <w:pPr>
              <w:pStyle w:val="0"/>
            </w:pPr>
            <w:r>
              <w:rPr>
                <w:sz w:val="20"/>
              </w:rPr>
              <w:t xml:space="preserve">Задачи подпрограммы 7:</w:t>
            </w:r>
          </w:p>
          <w:p>
            <w:pPr>
              <w:pStyle w:val="0"/>
            </w:pPr>
            <w:r>
              <w:rPr>
                <w:sz w:val="20"/>
              </w:rPr>
              <w:t xml:space="preserve">1) увеличение трудового потенциала Калининградской области;</w:t>
            </w:r>
          </w:p>
          <w:p>
            <w:pPr>
              <w:pStyle w:val="0"/>
            </w:pPr>
            <w:r>
              <w:rPr>
                <w:sz w:val="20"/>
              </w:rPr>
              <w:t xml:space="preserve">2) обеспечение социально-экономического развития Калининградской области путем содействия добровольному переселению квалифицированных специалистов из числа соотечественников, проживающих за рубежом</w:t>
            </w:r>
          </w:p>
        </w:tc>
      </w:tr>
      <w:tr>
        <w:tc>
          <w:tcPr>
            <w:tcW w:w="680" w:type="dxa"/>
          </w:tcPr>
          <w:p>
            <w:pPr>
              <w:pStyle w:val="0"/>
              <w:jc w:val="center"/>
            </w:pPr>
            <w:r>
              <w:rPr>
                <w:sz w:val="20"/>
              </w:rPr>
              <w:t xml:space="preserve">357</w:t>
            </w:r>
          </w:p>
        </w:tc>
        <w:tc>
          <w:tcPr>
            <w:tcW w:w="2268" w:type="dxa"/>
          </w:tcPr>
          <w:p>
            <w:pPr>
              <w:pStyle w:val="0"/>
            </w:pPr>
            <w:r>
              <w:rPr>
                <w:sz w:val="20"/>
              </w:rPr>
              <w:t xml:space="preserve">ИЗ 7.1. Численность участников Государственной программы и членов их семей, прибывших в Калининградскую область и поставленных на учет в Управлении Министерства внутренних дел Российской Федерации по Калининградской области (далее - УМВД России по Калининградской области) (в год)</w:t>
            </w:r>
          </w:p>
        </w:tc>
        <w:tc>
          <w:tcPr>
            <w:tcW w:w="964" w:type="dxa"/>
          </w:tcPr>
          <w:p>
            <w:pPr>
              <w:pStyle w:val="0"/>
              <w:jc w:val="center"/>
            </w:pPr>
            <w:r>
              <w:rPr>
                <w:sz w:val="20"/>
              </w:rPr>
              <w:t xml:space="preserve">Чел.</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2794</w:t>
            </w:r>
          </w:p>
        </w:tc>
        <w:tc>
          <w:tcPr>
            <w:tcW w:w="1417" w:type="dxa"/>
          </w:tcPr>
          <w:p>
            <w:pPr>
              <w:pStyle w:val="0"/>
              <w:jc w:val="center"/>
            </w:pPr>
            <w:r>
              <w:rPr>
                <w:sz w:val="20"/>
              </w:rPr>
              <w:t xml:space="preserve">2000</w:t>
            </w:r>
          </w:p>
        </w:tc>
        <w:tc>
          <w:tcPr>
            <w:tcW w:w="1417" w:type="dxa"/>
          </w:tcPr>
          <w:p>
            <w:pPr>
              <w:pStyle w:val="0"/>
              <w:jc w:val="center"/>
            </w:pPr>
            <w:r>
              <w:rPr>
                <w:sz w:val="20"/>
              </w:rPr>
              <w:t xml:space="preserve">2000</w:t>
            </w:r>
          </w:p>
        </w:tc>
        <w:tc>
          <w:tcPr>
            <w:tcW w:w="1417" w:type="dxa"/>
          </w:tcPr>
          <w:p>
            <w:pPr>
              <w:pStyle w:val="0"/>
              <w:jc w:val="center"/>
            </w:pPr>
            <w:r>
              <w:rPr>
                <w:sz w:val="20"/>
              </w:rPr>
              <w:t xml:space="preserve">2000</w:t>
            </w:r>
          </w:p>
        </w:tc>
        <w:tc>
          <w:tcPr>
            <w:tcW w:w="1417" w:type="dxa"/>
          </w:tcPr>
          <w:p>
            <w:pPr>
              <w:pStyle w:val="0"/>
              <w:jc w:val="center"/>
            </w:pPr>
            <w:r>
              <w:rPr>
                <w:sz w:val="20"/>
              </w:rPr>
              <w:t xml:space="preserve">2000</w:t>
            </w:r>
          </w:p>
        </w:tc>
        <w:tc>
          <w:tcPr>
            <w:tcW w:w="1361" w:type="dxa"/>
          </w:tcPr>
          <w:p>
            <w:pPr>
              <w:pStyle w:val="0"/>
              <w:jc w:val="center"/>
            </w:pPr>
            <w:r>
              <w:rPr>
                <w:sz w:val="20"/>
              </w:rPr>
              <w:t xml:space="preserve">2000</w:t>
            </w:r>
          </w:p>
        </w:tc>
        <w:tc>
          <w:tcPr>
            <w:tcW w:w="1361" w:type="dxa"/>
          </w:tcPr>
          <w:p>
            <w:pPr>
              <w:pStyle w:val="0"/>
              <w:jc w:val="center"/>
            </w:pPr>
            <w:r>
              <w:rPr>
                <w:sz w:val="20"/>
              </w:rPr>
              <w:t xml:space="preserve">2000</w:t>
            </w:r>
          </w:p>
        </w:tc>
        <w:tc>
          <w:tcPr>
            <w:tcW w:w="1304" w:type="dxa"/>
          </w:tcPr>
          <w:p>
            <w:pPr>
              <w:pStyle w:val="0"/>
              <w:jc w:val="center"/>
            </w:pPr>
            <w:r>
              <w:rPr>
                <w:sz w:val="20"/>
              </w:rPr>
              <w:t xml:space="preserve">2000</w:t>
            </w:r>
          </w:p>
        </w:tc>
        <w:tc>
          <w:tcPr>
            <w:tcW w:w="1361" w:type="dxa"/>
          </w:tcPr>
          <w:p>
            <w:pPr>
              <w:pStyle w:val="0"/>
              <w:jc w:val="center"/>
            </w:pPr>
            <w:r>
              <w:rPr>
                <w:sz w:val="20"/>
              </w:rPr>
              <w:t xml:space="preserve">2000</w:t>
            </w:r>
          </w:p>
        </w:tc>
        <w:tc>
          <w:tcPr>
            <w:tcW w:w="1417" w:type="dxa"/>
          </w:tcPr>
          <w:p>
            <w:pPr>
              <w:pStyle w:val="0"/>
              <w:jc w:val="center"/>
            </w:pPr>
            <w:r>
              <w:rPr>
                <w:sz w:val="20"/>
              </w:rPr>
              <w:t xml:space="preserve">2000</w:t>
            </w:r>
          </w:p>
        </w:tc>
        <w:tc>
          <w:tcPr>
            <w:tcW w:w="1474" w:type="dxa"/>
          </w:tcPr>
          <w:p>
            <w:pPr>
              <w:pStyle w:val="0"/>
              <w:jc w:val="center"/>
            </w:pPr>
            <w:r>
              <w:rPr>
                <w:sz w:val="20"/>
              </w:rPr>
              <w:t xml:space="preserve">-</w:t>
            </w:r>
          </w:p>
        </w:tc>
      </w:tr>
      <w:tr>
        <w:tc>
          <w:tcPr>
            <w:tcW w:w="680" w:type="dxa"/>
          </w:tcPr>
          <w:p>
            <w:pPr>
              <w:pStyle w:val="0"/>
              <w:jc w:val="center"/>
            </w:pPr>
            <w:r>
              <w:rPr>
                <w:sz w:val="20"/>
              </w:rPr>
              <w:t xml:space="preserve">358</w:t>
            </w:r>
          </w:p>
        </w:tc>
        <w:tc>
          <w:tcPr>
            <w:tcW w:w="2268" w:type="dxa"/>
          </w:tcPr>
          <w:p>
            <w:pPr>
              <w:pStyle w:val="0"/>
            </w:pPr>
            <w:r>
              <w:rPr>
                <w:sz w:val="20"/>
              </w:rPr>
              <w:t xml:space="preserve">ИЗ 7.2. Численность занятых участников Государственной программы и членов их семей, прибывших в Калининградскую область и поставленных на учет в УМВД России по Калининградской области (в год)</w:t>
            </w:r>
          </w:p>
        </w:tc>
        <w:tc>
          <w:tcPr>
            <w:tcW w:w="964" w:type="dxa"/>
          </w:tcPr>
          <w:p>
            <w:pPr>
              <w:pStyle w:val="0"/>
              <w:jc w:val="center"/>
            </w:pPr>
            <w:r>
              <w:rPr>
                <w:sz w:val="20"/>
              </w:rPr>
              <w:t xml:space="preserve">Чел.</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946</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04" w:type="dxa"/>
          </w:tcPr>
          <w:p>
            <w:pPr>
              <w:pStyle w:val="0"/>
              <w:jc w:val="center"/>
            </w:pPr>
            <w:r>
              <w:rPr>
                <w:sz w:val="20"/>
              </w:rPr>
              <w:t xml:space="preserve">1000</w:t>
            </w:r>
          </w:p>
        </w:tc>
        <w:tc>
          <w:tcPr>
            <w:tcW w:w="1361" w:type="dxa"/>
          </w:tcPr>
          <w:p>
            <w:pPr>
              <w:pStyle w:val="0"/>
              <w:jc w:val="center"/>
            </w:pPr>
            <w:r>
              <w:rPr>
                <w:sz w:val="20"/>
              </w:rPr>
              <w:t xml:space="preserve">1000</w:t>
            </w:r>
          </w:p>
        </w:tc>
        <w:tc>
          <w:tcPr>
            <w:tcW w:w="1417" w:type="dxa"/>
          </w:tcPr>
          <w:p>
            <w:pPr>
              <w:pStyle w:val="0"/>
              <w:jc w:val="center"/>
            </w:pPr>
            <w:r>
              <w:rPr>
                <w:sz w:val="20"/>
              </w:rPr>
              <w:t xml:space="preserve">1000</w:t>
            </w:r>
          </w:p>
        </w:tc>
        <w:tc>
          <w:tcPr>
            <w:tcW w:w="1474" w:type="dxa"/>
          </w:tcPr>
          <w:p>
            <w:pPr>
              <w:pStyle w:val="0"/>
              <w:jc w:val="center"/>
            </w:pPr>
            <w:r>
              <w:rPr>
                <w:sz w:val="20"/>
              </w:rPr>
              <w:t xml:space="preserve">-</w:t>
            </w:r>
          </w:p>
        </w:tc>
      </w:tr>
      <w:tr>
        <w:tc>
          <w:tcPr>
            <w:tcW w:w="680" w:type="dxa"/>
          </w:tcPr>
          <w:p>
            <w:pPr>
              <w:pStyle w:val="0"/>
              <w:jc w:val="center"/>
            </w:pPr>
            <w:r>
              <w:rPr>
                <w:sz w:val="20"/>
              </w:rPr>
              <w:t xml:space="preserve">359</w:t>
            </w:r>
          </w:p>
        </w:tc>
        <w:tc>
          <w:tcPr>
            <w:tcW w:w="2268"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03700</w:t>
            </w:r>
          </w:p>
        </w:tc>
        <w:tc>
          <w:tcPr>
            <w:tcW w:w="1134" w:type="dxa"/>
          </w:tcPr>
          <w:p>
            <w:pPr>
              <w:pStyle w:val="0"/>
              <w:jc w:val="center"/>
            </w:pPr>
            <w:r>
              <w:rPr>
                <w:sz w:val="20"/>
              </w:rPr>
              <w:t xml:space="preserve">-</w:t>
            </w:r>
          </w:p>
        </w:tc>
        <w:tc>
          <w:tcPr>
            <w:tcW w:w="1417" w:type="dxa"/>
          </w:tcPr>
          <w:p>
            <w:pPr>
              <w:pStyle w:val="0"/>
              <w:jc w:val="center"/>
            </w:pPr>
            <w:r>
              <w:rPr>
                <w:sz w:val="20"/>
              </w:rPr>
              <w:t xml:space="preserve">47077,0</w:t>
            </w:r>
          </w:p>
        </w:tc>
        <w:tc>
          <w:tcPr>
            <w:tcW w:w="1417" w:type="dxa"/>
          </w:tcPr>
          <w:p>
            <w:pPr>
              <w:pStyle w:val="0"/>
              <w:jc w:val="center"/>
            </w:pPr>
            <w:r>
              <w:rPr>
                <w:sz w:val="20"/>
              </w:rPr>
              <w:t xml:space="preserve">50614,9</w:t>
            </w:r>
          </w:p>
        </w:tc>
        <w:tc>
          <w:tcPr>
            <w:tcW w:w="1417" w:type="dxa"/>
          </w:tcPr>
          <w:p>
            <w:pPr>
              <w:pStyle w:val="0"/>
              <w:jc w:val="center"/>
            </w:pPr>
            <w:r>
              <w:rPr>
                <w:sz w:val="20"/>
              </w:rPr>
              <w:t xml:space="preserve">45985,0</w:t>
            </w:r>
          </w:p>
        </w:tc>
        <w:tc>
          <w:tcPr>
            <w:tcW w:w="1417" w:type="dxa"/>
          </w:tcPr>
          <w:p>
            <w:pPr>
              <w:pStyle w:val="0"/>
              <w:jc w:val="center"/>
            </w:pPr>
            <w:r>
              <w:rPr>
                <w:sz w:val="20"/>
              </w:rPr>
              <w:t xml:space="preserve">35000,0</w:t>
            </w:r>
          </w:p>
        </w:tc>
        <w:tc>
          <w:tcPr>
            <w:tcW w:w="1361" w:type="dxa"/>
          </w:tcPr>
          <w:p>
            <w:pPr>
              <w:pStyle w:val="0"/>
              <w:jc w:val="center"/>
            </w:pPr>
            <w:r>
              <w:rPr>
                <w:sz w:val="20"/>
              </w:rPr>
              <w:t xml:space="preserve">30494,3</w:t>
            </w:r>
          </w:p>
        </w:tc>
        <w:tc>
          <w:tcPr>
            <w:tcW w:w="1361" w:type="dxa"/>
          </w:tcPr>
          <w:p>
            <w:pPr>
              <w:pStyle w:val="0"/>
              <w:jc w:val="center"/>
            </w:pPr>
            <w:r>
              <w:rPr>
                <w:sz w:val="20"/>
              </w:rPr>
              <w:t xml:space="preserve">30855,3</w:t>
            </w:r>
          </w:p>
        </w:tc>
        <w:tc>
          <w:tcPr>
            <w:tcW w:w="1304" w:type="dxa"/>
          </w:tcPr>
          <w:p>
            <w:pPr>
              <w:pStyle w:val="0"/>
              <w:jc w:val="center"/>
            </w:pPr>
            <w:r>
              <w:rPr>
                <w:sz w:val="20"/>
              </w:rPr>
              <w:t xml:space="preserve">31212,2</w:t>
            </w:r>
          </w:p>
        </w:tc>
        <w:tc>
          <w:tcPr>
            <w:tcW w:w="1361" w:type="dxa"/>
          </w:tcPr>
          <w:p>
            <w:pPr>
              <w:pStyle w:val="0"/>
              <w:jc w:val="center"/>
            </w:pPr>
            <w:r>
              <w:rPr>
                <w:sz w:val="20"/>
              </w:rPr>
              <w:t xml:space="preserve">31576,4</w:t>
            </w:r>
          </w:p>
        </w:tc>
        <w:tc>
          <w:tcPr>
            <w:tcW w:w="1417" w:type="dxa"/>
          </w:tcPr>
          <w:p>
            <w:pPr>
              <w:pStyle w:val="0"/>
              <w:jc w:val="center"/>
            </w:pPr>
            <w:r>
              <w:rPr>
                <w:sz w:val="20"/>
              </w:rPr>
              <w:t xml:space="preserve">31989,5</w:t>
            </w:r>
          </w:p>
        </w:tc>
        <w:tc>
          <w:tcPr>
            <w:tcW w:w="1474" w:type="dxa"/>
          </w:tcPr>
          <w:p>
            <w:pPr>
              <w:pStyle w:val="0"/>
              <w:jc w:val="center"/>
            </w:pPr>
            <w:r>
              <w:rPr>
                <w:sz w:val="20"/>
              </w:rPr>
              <w:t xml:space="preserve">334804,6</w:t>
            </w:r>
          </w:p>
        </w:tc>
      </w:tr>
      <w:tr>
        <w:tc>
          <w:tcPr>
            <w:tcW w:w="680" w:type="dxa"/>
          </w:tcPr>
          <w:p>
            <w:pPr>
              <w:pStyle w:val="0"/>
              <w:jc w:val="center"/>
            </w:pPr>
            <w:r>
              <w:rPr>
                <w:sz w:val="20"/>
              </w:rPr>
              <w:t xml:space="preserve">360</w:t>
            </w:r>
          </w:p>
        </w:tc>
        <w:tc>
          <w:tcPr>
            <w:gridSpan w:val="16"/>
            <w:tcW w:w="21997" w:type="dxa"/>
          </w:tcPr>
          <w:p>
            <w:pPr>
              <w:pStyle w:val="0"/>
            </w:pPr>
            <w:r>
              <w:rPr>
                <w:sz w:val="20"/>
              </w:rPr>
              <w:t xml:space="preserve">в том числе в разрезе ГРБС:</w:t>
            </w:r>
          </w:p>
        </w:tc>
      </w:tr>
      <w:tr>
        <w:tc>
          <w:tcPr>
            <w:tcW w:w="680" w:type="dxa"/>
          </w:tcPr>
          <w:p>
            <w:pPr>
              <w:pStyle w:val="0"/>
              <w:jc w:val="center"/>
            </w:pPr>
            <w:r>
              <w:rPr>
                <w:sz w:val="20"/>
              </w:rPr>
              <w:t xml:space="preserve">361</w:t>
            </w:r>
          </w:p>
        </w:tc>
        <w:tc>
          <w:tcPr>
            <w:tcW w:w="2268" w:type="dxa"/>
          </w:tcPr>
          <w:p>
            <w:pPr>
              <w:pStyle w:val="0"/>
            </w:pPr>
            <w:r>
              <w:rPr>
                <w:sz w:val="20"/>
              </w:rPr>
              <w:t xml:space="preserve">Министерство социальной политики Калининградской области</w:t>
            </w:r>
          </w:p>
        </w:tc>
        <w:tc>
          <w:tcPr>
            <w:tcW w:w="964" w:type="dxa"/>
          </w:tcPr>
          <w:p>
            <w:pPr>
              <w:pStyle w:val="0"/>
              <w:jc w:val="center"/>
            </w:pPr>
            <w:r>
              <w:rPr>
                <w:sz w:val="20"/>
              </w:rPr>
              <w:t xml:space="preserve">Тыс. руб.</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018</w:t>
            </w:r>
          </w:p>
        </w:tc>
        <w:tc>
          <w:tcPr>
            <w:tcW w:w="907" w:type="dxa"/>
          </w:tcPr>
          <w:p>
            <w:pPr>
              <w:pStyle w:val="0"/>
              <w:jc w:val="center"/>
            </w:pPr>
            <w:r>
              <w:rPr>
                <w:sz w:val="20"/>
              </w:rPr>
              <w:t xml:space="preserve">03700</w:t>
            </w:r>
          </w:p>
        </w:tc>
        <w:tc>
          <w:tcPr>
            <w:tcW w:w="1134" w:type="dxa"/>
          </w:tcPr>
          <w:p>
            <w:pPr>
              <w:pStyle w:val="0"/>
              <w:jc w:val="center"/>
            </w:pPr>
            <w:r>
              <w:rPr>
                <w:sz w:val="20"/>
              </w:rPr>
              <w:t xml:space="preserve">-</w:t>
            </w:r>
          </w:p>
        </w:tc>
        <w:tc>
          <w:tcPr>
            <w:tcW w:w="1417" w:type="dxa"/>
          </w:tcPr>
          <w:p>
            <w:pPr>
              <w:pStyle w:val="0"/>
              <w:jc w:val="center"/>
            </w:pPr>
            <w:r>
              <w:rPr>
                <w:sz w:val="20"/>
              </w:rPr>
              <w:t xml:space="preserve">47077,0</w:t>
            </w:r>
          </w:p>
        </w:tc>
        <w:tc>
          <w:tcPr>
            <w:tcW w:w="1417" w:type="dxa"/>
          </w:tcPr>
          <w:p>
            <w:pPr>
              <w:pStyle w:val="0"/>
              <w:jc w:val="center"/>
            </w:pPr>
            <w:r>
              <w:rPr>
                <w:sz w:val="20"/>
              </w:rPr>
              <w:t xml:space="preserve">50614,9</w:t>
            </w:r>
          </w:p>
        </w:tc>
        <w:tc>
          <w:tcPr>
            <w:tcW w:w="1417" w:type="dxa"/>
          </w:tcPr>
          <w:p>
            <w:pPr>
              <w:pStyle w:val="0"/>
              <w:jc w:val="center"/>
            </w:pPr>
            <w:r>
              <w:rPr>
                <w:sz w:val="20"/>
              </w:rPr>
              <w:t xml:space="preserve">45985,0</w:t>
            </w:r>
          </w:p>
        </w:tc>
        <w:tc>
          <w:tcPr>
            <w:tcW w:w="1417" w:type="dxa"/>
          </w:tcPr>
          <w:p>
            <w:pPr>
              <w:pStyle w:val="0"/>
              <w:jc w:val="center"/>
            </w:pPr>
            <w:r>
              <w:rPr>
                <w:sz w:val="20"/>
              </w:rPr>
              <w:t xml:space="preserve">35000,0</w:t>
            </w:r>
          </w:p>
        </w:tc>
        <w:tc>
          <w:tcPr>
            <w:tcW w:w="1361" w:type="dxa"/>
          </w:tcPr>
          <w:p>
            <w:pPr>
              <w:pStyle w:val="0"/>
              <w:jc w:val="center"/>
            </w:pPr>
            <w:r>
              <w:rPr>
                <w:sz w:val="20"/>
              </w:rPr>
              <w:t xml:space="preserve">30494,3</w:t>
            </w:r>
          </w:p>
        </w:tc>
        <w:tc>
          <w:tcPr>
            <w:tcW w:w="1361" w:type="dxa"/>
          </w:tcPr>
          <w:p>
            <w:pPr>
              <w:pStyle w:val="0"/>
              <w:jc w:val="center"/>
            </w:pPr>
            <w:r>
              <w:rPr>
                <w:sz w:val="20"/>
              </w:rPr>
              <w:t xml:space="preserve">30855,3</w:t>
            </w:r>
          </w:p>
        </w:tc>
        <w:tc>
          <w:tcPr>
            <w:tcW w:w="1304" w:type="dxa"/>
          </w:tcPr>
          <w:p>
            <w:pPr>
              <w:pStyle w:val="0"/>
              <w:jc w:val="center"/>
            </w:pPr>
            <w:r>
              <w:rPr>
                <w:sz w:val="20"/>
              </w:rPr>
              <w:t xml:space="preserve">31212,2</w:t>
            </w:r>
          </w:p>
        </w:tc>
        <w:tc>
          <w:tcPr>
            <w:tcW w:w="1361" w:type="dxa"/>
          </w:tcPr>
          <w:p>
            <w:pPr>
              <w:pStyle w:val="0"/>
              <w:jc w:val="center"/>
            </w:pPr>
            <w:r>
              <w:rPr>
                <w:sz w:val="20"/>
              </w:rPr>
              <w:t xml:space="preserve">31576,4</w:t>
            </w:r>
          </w:p>
        </w:tc>
        <w:tc>
          <w:tcPr>
            <w:tcW w:w="1417" w:type="dxa"/>
          </w:tcPr>
          <w:p>
            <w:pPr>
              <w:pStyle w:val="0"/>
              <w:jc w:val="center"/>
            </w:pPr>
            <w:r>
              <w:rPr>
                <w:sz w:val="20"/>
              </w:rPr>
              <w:t xml:space="preserve">31989,5</w:t>
            </w:r>
          </w:p>
        </w:tc>
        <w:tc>
          <w:tcPr>
            <w:tcW w:w="1474" w:type="dxa"/>
          </w:tcPr>
          <w:p>
            <w:pPr>
              <w:pStyle w:val="0"/>
              <w:jc w:val="center"/>
            </w:pPr>
            <w:r>
              <w:rPr>
                <w:sz w:val="20"/>
              </w:rPr>
              <w:t xml:space="preserve">334804,6</w:t>
            </w:r>
          </w:p>
        </w:tc>
      </w:tr>
      <w:tr>
        <w:tc>
          <w:tcPr>
            <w:tcW w:w="680" w:type="dxa"/>
          </w:tcPr>
          <w:p>
            <w:pPr>
              <w:pStyle w:val="0"/>
              <w:jc w:val="center"/>
            </w:pPr>
            <w:r>
              <w:rPr>
                <w:sz w:val="20"/>
              </w:rPr>
              <w:t xml:space="preserve">362</w:t>
            </w:r>
          </w:p>
        </w:tc>
        <w:tc>
          <w:tcPr>
            <w:tcW w:w="2268" w:type="dxa"/>
          </w:tcPr>
          <w:p>
            <w:pPr>
              <w:pStyle w:val="0"/>
            </w:pPr>
            <w:r>
              <w:rPr>
                <w:sz w:val="20"/>
              </w:rPr>
              <w:t xml:space="preserve">Финансирование за счет всех источников, в том числе:</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03700</w:t>
            </w:r>
          </w:p>
        </w:tc>
        <w:tc>
          <w:tcPr>
            <w:tcW w:w="1134" w:type="dxa"/>
          </w:tcPr>
          <w:p>
            <w:pPr>
              <w:pStyle w:val="0"/>
              <w:jc w:val="center"/>
            </w:pPr>
            <w:r>
              <w:rPr>
                <w:sz w:val="20"/>
              </w:rPr>
              <w:t xml:space="preserve">-</w:t>
            </w:r>
          </w:p>
        </w:tc>
        <w:tc>
          <w:tcPr>
            <w:tcW w:w="1417" w:type="dxa"/>
          </w:tcPr>
          <w:p>
            <w:pPr>
              <w:pStyle w:val="0"/>
              <w:jc w:val="center"/>
            </w:pPr>
            <w:r>
              <w:rPr>
                <w:sz w:val="20"/>
              </w:rPr>
              <w:t xml:space="preserve">47077,0</w:t>
            </w:r>
          </w:p>
        </w:tc>
        <w:tc>
          <w:tcPr>
            <w:tcW w:w="1417" w:type="dxa"/>
          </w:tcPr>
          <w:p>
            <w:pPr>
              <w:pStyle w:val="0"/>
              <w:jc w:val="center"/>
            </w:pPr>
            <w:r>
              <w:rPr>
                <w:sz w:val="20"/>
              </w:rPr>
              <w:t xml:space="preserve">50614,9</w:t>
            </w:r>
          </w:p>
        </w:tc>
        <w:tc>
          <w:tcPr>
            <w:tcW w:w="1417" w:type="dxa"/>
          </w:tcPr>
          <w:p>
            <w:pPr>
              <w:pStyle w:val="0"/>
              <w:jc w:val="center"/>
            </w:pPr>
            <w:r>
              <w:rPr>
                <w:sz w:val="20"/>
              </w:rPr>
              <w:t xml:space="preserve">45985,0</w:t>
            </w:r>
          </w:p>
        </w:tc>
        <w:tc>
          <w:tcPr>
            <w:tcW w:w="1417" w:type="dxa"/>
          </w:tcPr>
          <w:p>
            <w:pPr>
              <w:pStyle w:val="0"/>
              <w:jc w:val="center"/>
            </w:pPr>
            <w:r>
              <w:rPr>
                <w:sz w:val="20"/>
              </w:rPr>
              <w:t xml:space="preserve">35000,0</w:t>
            </w:r>
          </w:p>
        </w:tc>
        <w:tc>
          <w:tcPr>
            <w:tcW w:w="1361" w:type="dxa"/>
          </w:tcPr>
          <w:p>
            <w:pPr>
              <w:pStyle w:val="0"/>
              <w:jc w:val="center"/>
            </w:pPr>
            <w:r>
              <w:rPr>
                <w:sz w:val="20"/>
              </w:rPr>
              <w:t xml:space="preserve">30494,3</w:t>
            </w:r>
          </w:p>
        </w:tc>
        <w:tc>
          <w:tcPr>
            <w:tcW w:w="1361" w:type="dxa"/>
          </w:tcPr>
          <w:p>
            <w:pPr>
              <w:pStyle w:val="0"/>
              <w:jc w:val="center"/>
            </w:pPr>
            <w:r>
              <w:rPr>
                <w:sz w:val="20"/>
              </w:rPr>
              <w:t xml:space="preserve">30855,3</w:t>
            </w:r>
          </w:p>
        </w:tc>
        <w:tc>
          <w:tcPr>
            <w:tcW w:w="1304" w:type="dxa"/>
          </w:tcPr>
          <w:p>
            <w:pPr>
              <w:pStyle w:val="0"/>
              <w:jc w:val="center"/>
            </w:pPr>
            <w:r>
              <w:rPr>
                <w:sz w:val="20"/>
              </w:rPr>
              <w:t xml:space="preserve">31212,2</w:t>
            </w:r>
          </w:p>
        </w:tc>
        <w:tc>
          <w:tcPr>
            <w:tcW w:w="1361" w:type="dxa"/>
          </w:tcPr>
          <w:p>
            <w:pPr>
              <w:pStyle w:val="0"/>
              <w:jc w:val="center"/>
            </w:pPr>
            <w:r>
              <w:rPr>
                <w:sz w:val="20"/>
              </w:rPr>
              <w:t xml:space="preserve">31576,4</w:t>
            </w:r>
          </w:p>
        </w:tc>
        <w:tc>
          <w:tcPr>
            <w:tcW w:w="1417" w:type="dxa"/>
          </w:tcPr>
          <w:p>
            <w:pPr>
              <w:pStyle w:val="0"/>
              <w:jc w:val="center"/>
            </w:pPr>
            <w:r>
              <w:rPr>
                <w:sz w:val="20"/>
              </w:rPr>
              <w:t xml:space="preserve">31989,5</w:t>
            </w:r>
          </w:p>
        </w:tc>
        <w:tc>
          <w:tcPr>
            <w:tcW w:w="1474" w:type="dxa"/>
          </w:tcPr>
          <w:p>
            <w:pPr>
              <w:pStyle w:val="0"/>
              <w:jc w:val="center"/>
            </w:pPr>
            <w:r>
              <w:rPr>
                <w:sz w:val="20"/>
              </w:rPr>
              <w:t xml:space="preserve">334804,6</w:t>
            </w:r>
          </w:p>
        </w:tc>
      </w:tr>
      <w:tr>
        <w:tc>
          <w:tcPr>
            <w:tcW w:w="680" w:type="dxa"/>
          </w:tcPr>
          <w:p>
            <w:pPr>
              <w:pStyle w:val="0"/>
              <w:jc w:val="center"/>
            </w:pPr>
            <w:r>
              <w:rPr>
                <w:sz w:val="20"/>
              </w:rPr>
              <w:t xml:space="preserve">363</w:t>
            </w:r>
          </w:p>
        </w:tc>
        <w:tc>
          <w:tcPr>
            <w:tcW w:w="2268" w:type="dxa"/>
          </w:tcPr>
          <w:p>
            <w:pPr>
              <w:pStyle w:val="0"/>
            </w:pPr>
            <w:r>
              <w:rPr>
                <w:sz w:val="20"/>
              </w:rPr>
              <w:t xml:space="preserve">за счет средств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03700</w:t>
            </w:r>
          </w:p>
        </w:tc>
        <w:tc>
          <w:tcPr>
            <w:tcW w:w="1134" w:type="dxa"/>
          </w:tcPr>
          <w:p>
            <w:pPr>
              <w:pStyle w:val="0"/>
              <w:jc w:val="center"/>
            </w:pPr>
            <w:r>
              <w:rPr>
                <w:sz w:val="20"/>
              </w:rPr>
              <w:t xml:space="preserve">-</w:t>
            </w:r>
          </w:p>
        </w:tc>
        <w:tc>
          <w:tcPr>
            <w:tcW w:w="1417" w:type="dxa"/>
          </w:tcPr>
          <w:p>
            <w:pPr>
              <w:pStyle w:val="0"/>
              <w:jc w:val="center"/>
            </w:pPr>
            <w:r>
              <w:rPr>
                <w:sz w:val="20"/>
              </w:rPr>
              <w:t xml:space="preserve">37165,0</w:t>
            </w:r>
          </w:p>
        </w:tc>
        <w:tc>
          <w:tcPr>
            <w:tcW w:w="1417" w:type="dxa"/>
          </w:tcPr>
          <w:p>
            <w:pPr>
              <w:pStyle w:val="0"/>
              <w:jc w:val="center"/>
            </w:pPr>
            <w:r>
              <w:rPr>
                <w:sz w:val="20"/>
              </w:rPr>
              <w:t xml:space="preserve">38922,1</w:t>
            </w:r>
          </w:p>
        </w:tc>
        <w:tc>
          <w:tcPr>
            <w:tcW w:w="1417" w:type="dxa"/>
          </w:tcPr>
          <w:p>
            <w:pPr>
              <w:pStyle w:val="0"/>
              <w:jc w:val="center"/>
            </w:pPr>
            <w:r>
              <w:rPr>
                <w:sz w:val="20"/>
              </w:rPr>
              <w:t xml:space="preserve">33301,0</w:t>
            </w:r>
          </w:p>
        </w:tc>
        <w:tc>
          <w:tcPr>
            <w:tcW w:w="1417" w:type="dxa"/>
          </w:tcPr>
          <w:p>
            <w:pPr>
              <w:pStyle w:val="0"/>
              <w:jc w:val="center"/>
            </w:pPr>
            <w:r>
              <w:rPr>
                <w:sz w:val="20"/>
              </w:rPr>
              <w:t xml:space="preserve">35000,0</w:t>
            </w:r>
          </w:p>
        </w:tc>
        <w:tc>
          <w:tcPr>
            <w:tcW w:w="1361" w:type="dxa"/>
          </w:tcPr>
          <w:p>
            <w:pPr>
              <w:pStyle w:val="0"/>
              <w:jc w:val="center"/>
            </w:pPr>
            <w:r>
              <w:rPr>
                <w:sz w:val="20"/>
              </w:rPr>
              <w:t xml:space="preserve">30494,3</w:t>
            </w:r>
          </w:p>
        </w:tc>
        <w:tc>
          <w:tcPr>
            <w:tcW w:w="1361" w:type="dxa"/>
          </w:tcPr>
          <w:p>
            <w:pPr>
              <w:pStyle w:val="0"/>
              <w:jc w:val="center"/>
            </w:pPr>
            <w:r>
              <w:rPr>
                <w:sz w:val="20"/>
              </w:rPr>
              <w:t xml:space="preserve">30855,3</w:t>
            </w:r>
          </w:p>
        </w:tc>
        <w:tc>
          <w:tcPr>
            <w:tcW w:w="1304" w:type="dxa"/>
          </w:tcPr>
          <w:p>
            <w:pPr>
              <w:pStyle w:val="0"/>
              <w:jc w:val="center"/>
            </w:pPr>
            <w:r>
              <w:rPr>
                <w:sz w:val="20"/>
              </w:rPr>
              <w:t xml:space="preserve">31212,2</w:t>
            </w:r>
          </w:p>
        </w:tc>
        <w:tc>
          <w:tcPr>
            <w:tcW w:w="1361" w:type="dxa"/>
          </w:tcPr>
          <w:p>
            <w:pPr>
              <w:pStyle w:val="0"/>
              <w:jc w:val="center"/>
            </w:pPr>
            <w:r>
              <w:rPr>
                <w:sz w:val="20"/>
              </w:rPr>
              <w:t xml:space="preserve">31576,4</w:t>
            </w:r>
          </w:p>
        </w:tc>
        <w:tc>
          <w:tcPr>
            <w:tcW w:w="1417" w:type="dxa"/>
          </w:tcPr>
          <w:p>
            <w:pPr>
              <w:pStyle w:val="0"/>
              <w:jc w:val="center"/>
            </w:pPr>
            <w:r>
              <w:rPr>
                <w:sz w:val="20"/>
              </w:rPr>
              <w:t xml:space="preserve">31989,5</w:t>
            </w:r>
          </w:p>
        </w:tc>
        <w:tc>
          <w:tcPr>
            <w:tcW w:w="1474" w:type="dxa"/>
          </w:tcPr>
          <w:p>
            <w:pPr>
              <w:pStyle w:val="0"/>
              <w:jc w:val="center"/>
            </w:pPr>
            <w:r>
              <w:rPr>
                <w:sz w:val="20"/>
              </w:rPr>
              <w:t xml:space="preserve">300515,8</w:t>
            </w:r>
          </w:p>
        </w:tc>
      </w:tr>
      <w:tr>
        <w:tc>
          <w:tcPr>
            <w:tcW w:w="680" w:type="dxa"/>
          </w:tcPr>
          <w:p>
            <w:pPr>
              <w:pStyle w:val="0"/>
              <w:jc w:val="center"/>
            </w:pPr>
            <w:r>
              <w:rPr>
                <w:sz w:val="20"/>
              </w:rPr>
              <w:t xml:space="preserve">364</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03701</w:t>
            </w:r>
          </w:p>
        </w:tc>
        <w:tc>
          <w:tcPr>
            <w:tcW w:w="1134" w:type="dxa"/>
          </w:tcPr>
          <w:p>
            <w:pPr>
              <w:pStyle w:val="0"/>
              <w:jc w:val="center"/>
            </w:pPr>
            <w:r>
              <w:rPr>
                <w:sz w:val="20"/>
              </w:rPr>
              <w:t xml:space="preserve">-</w:t>
            </w:r>
          </w:p>
        </w:tc>
        <w:tc>
          <w:tcPr>
            <w:tcW w:w="1417" w:type="dxa"/>
          </w:tcPr>
          <w:p>
            <w:pPr>
              <w:pStyle w:val="0"/>
              <w:jc w:val="center"/>
            </w:pPr>
            <w:r>
              <w:rPr>
                <w:sz w:val="20"/>
              </w:rPr>
              <w:t xml:space="preserve">9912,0</w:t>
            </w:r>
          </w:p>
        </w:tc>
        <w:tc>
          <w:tcPr>
            <w:tcW w:w="1417" w:type="dxa"/>
          </w:tcPr>
          <w:p>
            <w:pPr>
              <w:pStyle w:val="0"/>
              <w:jc w:val="center"/>
            </w:pPr>
            <w:r>
              <w:rPr>
                <w:sz w:val="20"/>
              </w:rPr>
              <w:t xml:space="preserve">11692,8</w:t>
            </w:r>
          </w:p>
        </w:tc>
        <w:tc>
          <w:tcPr>
            <w:tcW w:w="1417" w:type="dxa"/>
          </w:tcPr>
          <w:p>
            <w:pPr>
              <w:pStyle w:val="0"/>
              <w:jc w:val="center"/>
            </w:pPr>
            <w:r>
              <w:rPr>
                <w:sz w:val="20"/>
              </w:rPr>
              <w:t xml:space="preserve">12684,0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34288,8</w:t>
            </w:r>
          </w:p>
        </w:tc>
      </w:tr>
      <w:tr>
        <w:tc>
          <w:tcPr>
            <w:tcW w:w="680" w:type="dxa"/>
          </w:tcPr>
          <w:p>
            <w:pPr>
              <w:pStyle w:val="0"/>
              <w:jc w:val="center"/>
            </w:pPr>
            <w:r>
              <w:rPr>
                <w:sz w:val="20"/>
              </w:rPr>
              <w:t xml:space="preserve">365</w:t>
            </w:r>
          </w:p>
        </w:tc>
        <w:tc>
          <w:tcPr>
            <w:gridSpan w:val="16"/>
            <w:tcW w:w="21997" w:type="dxa"/>
          </w:tcPr>
          <w:p>
            <w:pPr>
              <w:pStyle w:val="0"/>
            </w:pPr>
            <w:r>
              <w:rPr>
                <w:sz w:val="20"/>
              </w:rPr>
              <w:t xml:space="preserve">7.1. Основное мероприятие "Прием участников государственной программы и членов их семей, прибывших в Калининградскую область, и оказание мер социальной поддержки указанной категории граждан"</w:t>
            </w:r>
          </w:p>
        </w:tc>
      </w:tr>
      <w:tr>
        <w:tc>
          <w:tcPr>
            <w:tcW w:w="680" w:type="dxa"/>
          </w:tcPr>
          <w:p>
            <w:pPr>
              <w:pStyle w:val="0"/>
              <w:jc w:val="center"/>
            </w:pPr>
            <w:r>
              <w:rPr>
                <w:sz w:val="20"/>
              </w:rPr>
              <w:t xml:space="preserve">366</w:t>
            </w:r>
          </w:p>
        </w:tc>
        <w:tc>
          <w:tcPr>
            <w:tcW w:w="2268" w:type="dxa"/>
          </w:tcPr>
          <w:p>
            <w:pPr>
              <w:pStyle w:val="0"/>
            </w:pPr>
            <w:r>
              <w:rPr>
                <w:sz w:val="20"/>
              </w:rPr>
              <w:t xml:space="preserve">Показатель 7.1.1. Численность участников государственной программы и членов их семей трудоспособного возраста, прибывших в Калининградскую область и поставленных на учет в УМВД России по Калининградской области (в год)</w:t>
            </w:r>
          </w:p>
        </w:tc>
        <w:tc>
          <w:tcPr>
            <w:tcW w:w="964" w:type="dxa"/>
          </w:tcPr>
          <w:p>
            <w:pPr>
              <w:pStyle w:val="0"/>
              <w:jc w:val="center"/>
            </w:pPr>
            <w:r>
              <w:rPr>
                <w:sz w:val="20"/>
              </w:rPr>
              <w:t xml:space="preserve">Чел.</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1300</w:t>
            </w:r>
          </w:p>
        </w:tc>
        <w:tc>
          <w:tcPr>
            <w:tcW w:w="1417" w:type="dxa"/>
          </w:tcPr>
          <w:p>
            <w:pPr>
              <w:pStyle w:val="0"/>
              <w:jc w:val="center"/>
            </w:pPr>
            <w:r>
              <w:rPr>
                <w:sz w:val="20"/>
              </w:rPr>
              <w:t xml:space="preserve">1300</w:t>
            </w:r>
          </w:p>
        </w:tc>
        <w:tc>
          <w:tcPr>
            <w:tcW w:w="1417" w:type="dxa"/>
          </w:tcPr>
          <w:p>
            <w:pPr>
              <w:pStyle w:val="0"/>
              <w:jc w:val="center"/>
            </w:pPr>
            <w:r>
              <w:rPr>
                <w:sz w:val="20"/>
              </w:rPr>
              <w:t xml:space="preserve">1300</w:t>
            </w:r>
          </w:p>
        </w:tc>
        <w:tc>
          <w:tcPr>
            <w:tcW w:w="1417" w:type="dxa"/>
          </w:tcPr>
          <w:p>
            <w:pPr>
              <w:pStyle w:val="0"/>
              <w:jc w:val="center"/>
            </w:pPr>
            <w:r>
              <w:rPr>
                <w:sz w:val="20"/>
              </w:rPr>
              <w:t xml:space="preserve">1300</w:t>
            </w:r>
          </w:p>
        </w:tc>
        <w:tc>
          <w:tcPr>
            <w:tcW w:w="1417" w:type="dxa"/>
          </w:tcPr>
          <w:p>
            <w:pPr>
              <w:pStyle w:val="0"/>
              <w:jc w:val="center"/>
            </w:pPr>
            <w:r>
              <w:rPr>
                <w:sz w:val="20"/>
              </w:rPr>
              <w:t xml:space="preserve">1300</w:t>
            </w:r>
          </w:p>
        </w:tc>
        <w:tc>
          <w:tcPr>
            <w:tcW w:w="1361" w:type="dxa"/>
          </w:tcPr>
          <w:p>
            <w:pPr>
              <w:pStyle w:val="0"/>
              <w:jc w:val="center"/>
            </w:pPr>
            <w:r>
              <w:rPr>
                <w:sz w:val="20"/>
              </w:rPr>
              <w:t xml:space="preserve">1300</w:t>
            </w:r>
          </w:p>
        </w:tc>
        <w:tc>
          <w:tcPr>
            <w:tcW w:w="1361" w:type="dxa"/>
          </w:tcPr>
          <w:p>
            <w:pPr>
              <w:pStyle w:val="0"/>
              <w:jc w:val="center"/>
            </w:pPr>
            <w:r>
              <w:rPr>
                <w:sz w:val="20"/>
              </w:rPr>
              <w:t xml:space="preserve">1300</w:t>
            </w:r>
          </w:p>
        </w:tc>
        <w:tc>
          <w:tcPr>
            <w:tcW w:w="1304" w:type="dxa"/>
          </w:tcPr>
          <w:p>
            <w:pPr>
              <w:pStyle w:val="0"/>
              <w:jc w:val="center"/>
            </w:pPr>
            <w:r>
              <w:rPr>
                <w:sz w:val="20"/>
              </w:rPr>
              <w:t xml:space="preserve">1300</w:t>
            </w:r>
          </w:p>
        </w:tc>
        <w:tc>
          <w:tcPr>
            <w:tcW w:w="1361" w:type="dxa"/>
          </w:tcPr>
          <w:p>
            <w:pPr>
              <w:pStyle w:val="0"/>
              <w:jc w:val="center"/>
            </w:pPr>
            <w:r>
              <w:rPr>
                <w:sz w:val="20"/>
              </w:rPr>
              <w:t xml:space="preserve">1300</w:t>
            </w:r>
          </w:p>
        </w:tc>
        <w:tc>
          <w:tcPr>
            <w:tcW w:w="1417" w:type="dxa"/>
          </w:tcPr>
          <w:p>
            <w:pPr>
              <w:pStyle w:val="0"/>
              <w:jc w:val="center"/>
            </w:pPr>
            <w:r>
              <w:rPr>
                <w:sz w:val="20"/>
              </w:rPr>
              <w:t xml:space="preserve">1300</w:t>
            </w:r>
          </w:p>
        </w:tc>
        <w:tc>
          <w:tcPr>
            <w:tcW w:w="1474" w:type="dxa"/>
          </w:tcPr>
          <w:p>
            <w:pPr>
              <w:pStyle w:val="0"/>
              <w:jc w:val="center"/>
            </w:pPr>
            <w:r>
              <w:rPr>
                <w:sz w:val="20"/>
              </w:rPr>
              <w:t xml:space="preserve">-</w:t>
            </w:r>
          </w:p>
        </w:tc>
      </w:tr>
      <w:tr>
        <w:tc>
          <w:tcPr>
            <w:tcW w:w="680" w:type="dxa"/>
          </w:tcPr>
          <w:p>
            <w:pPr>
              <w:pStyle w:val="0"/>
              <w:jc w:val="center"/>
            </w:pPr>
            <w:r>
              <w:rPr>
                <w:sz w:val="20"/>
              </w:rPr>
              <w:t xml:space="preserve">367</w:t>
            </w:r>
          </w:p>
        </w:tc>
        <w:tc>
          <w:tcPr>
            <w:tcW w:w="2268"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03701</w:t>
            </w:r>
          </w:p>
        </w:tc>
        <w:tc>
          <w:tcPr>
            <w:tcW w:w="1134" w:type="dxa"/>
          </w:tcPr>
          <w:p>
            <w:pPr>
              <w:pStyle w:val="0"/>
              <w:jc w:val="center"/>
            </w:pPr>
            <w:r>
              <w:rPr>
                <w:sz w:val="20"/>
              </w:rPr>
              <w:t xml:space="preserve">-</w:t>
            </w:r>
          </w:p>
        </w:tc>
        <w:tc>
          <w:tcPr>
            <w:tcW w:w="1417" w:type="dxa"/>
          </w:tcPr>
          <w:p>
            <w:pPr>
              <w:pStyle w:val="0"/>
              <w:jc w:val="center"/>
            </w:pPr>
            <w:r>
              <w:rPr>
                <w:sz w:val="20"/>
              </w:rPr>
              <w:t xml:space="preserve">11800,0</w:t>
            </w:r>
          </w:p>
        </w:tc>
        <w:tc>
          <w:tcPr>
            <w:tcW w:w="1417" w:type="dxa"/>
          </w:tcPr>
          <w:p>
            <w:pPr>
              <w:pStyle w:val="0"/>
              <w:jc w:val="center"/>
            </w:pPr>
            <w:r>
              <w:rPr>
                <w:sz w:val="20"/>
              </w:rPr>
              <w:t xml:space="preserve">13920,0</w:t>
            </w:r>
          </w:p>
        </w:tc>
        <w:tc>
          <w:tcPr>
            <w:tcW w:w="1417" w:type="dxa"/>
          </w:tcPr>
          <w:p>
            <w:pPr>
              <w:pStyle w:val="0"/>
              <w:jc w:val="center"/>
            </w:pPr>
            <w:r>
              <w:rPr>
                <w:sz w:val="20"/>
              </w:rPr>
              <w:t xml:space="preserve">15100,0</w:t>
            </w:r>
          </w:p>
        </w:tc>
        <w:tc>
          <w:tcPr>
            <w:tcW w:w="1417" w:type="dxa"/>
          </w:tcPr>
          <w:p>
            <w:pPr>
              <w:pStyle w:val="0"/>
              <w:jc w:val="center"/>
            </w:pPr>
            <w:r>
              <w:rPr>
                <w:sz w:val="20"/>
              </w:rPr>
              <w:t xml:space="preserve">2416,0</w:t>
            </w:r>
          </w:p>
        </w:tc>
        <w:tc>
          <w:tcPr>
            <w:tcW w:w="1361" w:type="dxa"/>
          </w:tcPr>
          <w:p>
            <w:pPr>
              <w:pStyle w:val="0"/>
              <w:jc w:val="center"/>
            </w:pPr>
            <w:r>
              <w:rPr>
                <w:sz w:val="20"/>
              </w:rPr>
              <w:t xml:space="preserve">2073,2</w:t>
            </w:r>
          </w:p>
        </w:tc>
        <w:tc>
          <w:tcPr>
            <w:tcW w:w="1361" w:type="dxa"/>
          </w:tcPr>
          <w:p>
            <w:pPr>
              <w:pStyle w:val="0"/>
              <w:jc w:val="center"/>
            </w:pPr>
            <w:r>
              <w:rPr>
                <w:sz w:val="20"/>
              </w:rPr>
              <w:t xml:space="preserve">2073,2</w:t>
            </w:r>
          </w:p>
        </w:tc>
        <w:tc>
          <w:tcPr>
            <w:tcW w:w="1304" w:type="dxa"/>
          </w:tcPr>
          <w:p>
            <w:pPr>
              <w:pStyle w:val="0"/>
              <w:jc w:val="center"/>
            </w:pPr>
            <w:r>
              <w:rPr>
                <w:sz w:val="20"/>
              </w:rPr>
              <w:t xml:space="preserve">2073,2</w:t>
            </w:r>
          </w:p>
        </w:tc>
        <w:tc>
          <w:tcPr>
            <w:tcW w:w="1361" w:type="dxa"/>
          </w:tcPr>
          <w:p>
            <w:pPr>
              <w:pStyle w:val="0"/>
              <w:jc w:val="center"/>
            </w:pPr>
            <w:r>
              <w:rPr>
                <w:sz w:val="20"/>
              </w:rPr>
              <w:t xml:space="preserve">2073,2</w:t>
            </w:r>
          </w:p>
        </w:tc>
        <w:tc>
          <w:tcPr>
            <w:tcW w:w="1417" w:type="dxa"/>
          </w:tcPr>
          <w:p>
            <w:pPr>
              <w:pStyle w:val="0"/>
              <w:jc w:val="center"/>
            </w:pPr>
            <w:r>
              <w:rPr>
                <w:sz w:val="20"/>
              </w:rPr>
              <w:t xml:space="preserve">2073,2</w:t>
            </w:r>
          </w:p>
        </w:tc>
        <w:tc>
          <w:tcPr>
            <w:tcW w:w="1474" w:type="dxa"/>
          </w:tcPr>
          <w:p>
            <w:pPr>
              <w:pStyle w:val="0"/>
              <w:jc w:val="center"/>
            </w:pPr>
            <w:r>
              <w:rPr>
                <w:sz w:val="20"/>
              </w:rPr>
              <w:t xml:space="preserve">53602,0</w:t>
            </w:r>
          </w:p>
        </w:tc>
      </w:tr>
      <w:tr>
        <w:tc>
          <w:tcPr>
            <w:tcW w:w="680" w:type="dxa"/>
          </w:tcPr>
          <w:p>
            <w:pPr>
              <w:pStyle w:val="0"/>
              <w:jc w:val="center"/>
            </w:pPr>
            <w:r>
              <w:rPr>
                <w:sz w:val="20"/>
              </w:rPr>
              <w:t xml:space="preserve">368</w:t>
            </w:r>
          </w:p>
        </w:tc>
        <w:tc>
          <w:tcPr>
            <w:gridSpan w:val="16"/>
            <w:tcW w:w="21997" w:type="dxa"/>
          </w:tcPr>
          <w:p>
            <w:pPr>
              <w:pStyle w:val="0"/>
            </w:pPr>
            <w:r>
              <w:rPr>
                <w:sz w:val="20"/>
              </w:rPr>
              <w:t xml:space="preserve">в том числе в разрезе ГРБС:</w:t>
            </w:r>
          </w:p>
        </w:tc>
      </w:tr>
      <w:tr>
        <w:tc>
          <w:tcPr>
            <w:tcW w:w="680" w:type="dxa"/>
          </w:tcPr>
          <w:p>
            <w:pPr>
              <w:pStyle w:val="0"/>
              <w:jc w:val="center"/>
            </w:pPr>
            <w:r>
              <w:rPr>
                <w:sz w:val="20"/>
              </w:rPr>
              <w:t xml:space="preserve">369</w:t>
            </w:r>
          </w:p>
        </w:tc>
        <w:tc>
          <w:tcPr>
            <w:tcW w:w="2268" w:type="dxa"/>
          </w:tcPr>
          <w:p>
            <w:pPr>
              <w:pStyle w:val="0"/>
            </w:pPr>
            <w:r>
              <w:rPr>
                <w:sz w:val="20"/>
              </w:rPr>
              <w:t xml:space="preserve">Министерство социальной политики Калининградской области</w:t>
            </w:r>
          </w:p>
        </w:tc>
        <w:tc>
          <w:tcPr>
            <w:tcW w:w="964" w:type="dxa"/>
          </w:tcPr>
          <w:p>
            <w:pPr>
              <w:pStyle w:val="0"/>
              <w:jc w:val="center"/>
            </w:pPr>
            <w:r>
              <w:rPr>
                <w:sz w:val="20"/>
              </w:rPr>
              <w:t xml:space="preserve">Тыс. руб.</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018</w:t>
            </w:r>
          </w:p>
        </w:tc>
        <w:tc>
          <w:tcPr>
            <w:tcW w:w="907" w:type="dxa"/>
          </w:tcPr>
          <w:p>
            <w:pPr>
              <w:pStyle w:val="0"/>
              <w:jc w:val="center"/>
            </w:pPr>
            <w:r>
              <w:rPr>
                <w:sz w:val="20"/>
              </w:rPr>
              <w:t xml:space="preserve">03701</w:t>
            </w:r>
          </w:p>
        </w:tc>
        <w:tc>
          <w:tcPr>
            <w:tcW w:w="1134" w:type="dxa"/>
          </w:tcPr>
          <w:p>
            <w:pPr>
              <w:pStyle w:val="0"/>
              <w:jc w:val="center"/>
            </w:pPr>
            <w:r>
              <w:rPr>
                <w:sz w:val="20"/>
              </w:rPr>
              <w:t xml:space="preserve">-</w:t>
            </w:r>
          </w:p>
        </w:tc>
        <w:tc>
          <w:tcPr>
            <w:tcW w:w="1417" w:type="dxa"/>
          </w:tcPr>
          <w:p>
            <w:pPr>
              <w:pStyle w:val="0"/>
              <w:jc w:val="center"/>
            </w:pPr>
            <w:r>
              <w:rPr>
                <w:sz w:val="20"/>
              </w:rPr>
              <w:t xml:space="preserve">11800,0</w:t>
            </w:r>
          </w:p>
        </w:tc>
        <w:tc>
          <w:tcPr>
            <w:tcW w:w="1417" w:type="dxa"/>
          </w:tcPr>
          <w:p>
            <w:pPr>
              <w:pStyle w:val="0"/>
              <w:jc w:val="center"/>
            </w:pPr>
            <w:r>
              <w:rPr>
                <w:sz w:val="20"/>
              </w:rPr>
              <w:t xml:space="preserve">13920,0</w:t>
            </w:r>
          </w:p>
        </w:tc>
        <w:tc>
          <w:tcPr>
            <w:tcW w:w="1417" w:type="dxa"/>
          </w:tcPr>
          <w:p>
            <w:pPr>
              <w:pStyle w:val="0"/>
              <w:jc w:val="center"/>
            </w:pPr>
            <w:r>
              <w:rPr>
                <w:sz w:val="20"/>
              </w:rPr>
              <w:t xml:space="preserve">15100,0</w:t>
            </w:r>
          </w:p>
        </w:tc>
        <w:tc>
          <w:tcPr>
            <w:tcW w:w="1417" w:type="dxa"/>
          </w:tcPr>
          <w:p>
            <w:pPr>
              <w:pStyle w:val="0"/>
              <w:jc w:val="center"/>
            </w:pPr>
            <w:r>
              <w:rPr>
                <w:sz w:val="20"/>
              </w:rPr>
              <w:t xml:space="preserve">2416,0</w:t>
            </w:r>
          </w:p>
        </w:tc>
        <w:tc>
          <w:tcPr>
            <w:tcW w:w="1361" w:type="dxa"/>
          </w:tcPr>
          <w:p>
            <w:pPr>
              <w:pStyle w:val="0"/>
              <w:jc w:val="center"/>
            </w:pPr>
            <w:r>
              <w:rPr>
                <w:sz w:val="20"/>
              </w:rPr>
              <w:t xml:space="preserve">2073,2</w:t>
            </w:r>
          </w:p>
        </w:tc>
        <w:tc>
          <w:tcPr>
            <w:tcW w:w="1361" w:type="dxa"/>
          </w:tcPr>
          <w:p>
            <w:pPr>
              <w:pStyle w:val="0"/>
              <w:jc w:val="center"/>
            </w:pPr>
            <w:r>
              <w:rPr>
                <w:sz w:val="20"/>
              </w:rPr>
              <w:t xml:space="preserve">2073,2</w:t>
            </w:r>
          </w:p>
        </w:tc>
        <w:tc>
          <w:tcPr>
            <w:tcW w:w="1304" w:type="dxa"/>
          </w:tcPr>
          <w:p>
            <w:pPr>
              <w:pStyle w:val="0"/>
              <w:jc w:val="center"/>
            </w:pPr>
            <w:r>
              <w:rPr>
                <w:sz w:val="20"/>
              </w:rPr>
              <w:t xml:space="preserve">2073,2</w:t>
            </w:r>
          </w:p>
        </w:tc>
        <w:tc>
          <w:tcPr>
            <w:tcW w:w="1361" w:type="dxa"/>
          </w:tcPr>
          <w:p>
            <w:pPr>
              <w:pStyle w:val="0"/>
              <w:jc w:val="center"/>
            </w:pPr>
            <w:r>
              <w:rPr>
                <w:sz w:val="20"/>
              </w:rPr>
              <w:t xml:space="preserve">2073,2</w:t>
            </w:r>
          </w:p>
        </w:tc>
        <w:tc>
          <w:tcPr>
            <w:tcW w:w="1417" w:type="dxa"/>
          </w:tcPr>
          <w:p>
            <w:pPr>
              <w:pStyle w:val="0"/>
              <w:jc w:val="center"/>
            </w:pPr>
            <w:r>
              <w:rPr>
                <w:sz w:val="20"/>
              </w:rPr>
              <w:t xml:space="preserve">2073,2</w:t>
            </w:r>
          </w:p>
        </w:tc>
        <w:tc>
          <w:tcPr>
            <w:tcW w:w="1474" w:type="dxa"/>
          </w:tcPr>
          <w:p>
            <w:pPr>
              <w:pStyle w:val="0"/>
              <w:jc w:val="center"/>
            </w:pPr>
            <w:r>
              <w:rPr>
                <w:sz w:val="20"/>
              </w:rPr>
              <w:t xml:space="preserve">53602,0</w:t>
            </w:r>
          </w:p>
        </w:tc>
      </w:tr>
      <w:tr>
        <w:tc>
          <w:tcPr>
            <w:tcW w:w="680" w:type="dxa"/>
          </w:tcPr>
          <w:p>
            <w:pPr>
              <w:pStyle w:val="0"/>
              <w:jc w:val="center"/>
            </w:pPr>
            <w:r>
              <w:rPr>
                <w:sz w:val="20"/>
              </w:rPr>
              <w:t xml:space="preserve">370</w:t>
            </w:r>
          </w:p>
        </w:tc>
        <w:tc>
          <w:tcPr>
            <w:tcW w:w="2268" w:type="dxa"/>
          </w:tcPr>
          <w:p>
            <w:pPr>
              <w:pStyle w:val="0"/>
            </w:pPr>
            <w:r>
              <w:rPr>
                <w:sz w:val="20"/>
              </w:rPr>
              <w:t xml:space="preserve">Финансирование за счет всех источников, в том числе:</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03701</w:t>
            </w:r>
          </w:p>
        </w:tc>
        <w:tc>
          <w:tcPr>
            <w:tcW w:w="1134" w:type="dxa"/>
          </w:tcPr>
          <w:p>
            <w:pPr>
              <w:pStyle w:val="0"/>
              <w:jc w:val="center"/>
            </w:pPr>
            <w:r>
              <w:rPr>
                <w:sz w:val="20"/>
              </w:rPr>
              <w:t xml:space="preserve">-</w:t>
            </w:r>
          </w:p>
        </w:tc>
        <w:tc>
          <w:tcPr>
            <w:tcW w:w="1417" w:type="dxa"/>
          </w:tcPr>
          <w:p>
            <w:pPr>
              <w:pStyle w:val="0"/>
              <w:jc w:val="center"/>
            </w:pPr>
            <w:r>
              <w:rPr>
                <w:sz w:val="20"/>
              </w:rPr>
              <w:t xml:space="preserve">11800,0</w:t>
            </w:r>
          </w:p>
        </w:tc>
        <w:tc>
          <w:tcPr>
            <w:tcW w:w="1417" w:type="dxa"/>
          </w:tcPr>
          <w:p>
            <w:pPr>
              <w:pStyle w:val="0"/>
              <w:jc w:val="center"/>
            </w:pPr>
            <w:r>
              <w:rPr>
                <w:sz w:val="20"/>
              </w:rPr>
              <w:t xml:space="preserve">13920,0</w:t>
            </w:r>
          </w:p>
        </w:tc>
        <w:tc>
          <w:tcPr>
            <w:tcW w:w="1417" w:type="dxa"/>
          </w:tcPr>
          <w:p>
            <w:pPr>
              <w:pStyle w:val="0"/>
              <w:jc w:val="center"/>
            </w:pPr>
            <w:r>
              <w:rPr>
                <w:sz w:val="20"/>
              </w:rPr>
              <w:t xml:space="preserve">15100,0</w:t>
            </w:r>
          </w:p>
        </w:tc>
        <w:tc>
          <w:tcPr>
            <w:tcW w:w="1417" w:type="dxa"/>
          </w:tcPr>
          <w:p>
            <w:pPr>
              <w:pStyle w:val="0"/>
              <w:jc w:val="center"/>
            </w:pPr>
            <w:r>
              <w:rPr>
                <w:sz w:val="20"/>
              </w:rPr>
              <w:t xml:space="preserve">2416,0</w:t>
            </w:r>
          </w:p>
        </w:tc>
        <w:tc>
          <w:tcPr>
            <w:tcW w:w="1361" w:type="dxa"/>
          </w:tcPr>
          <w:p>
            <w:pPr>
              <w:pStyle w:val="0"/>
              <w:jc w:val="center"/>
            </w:pPr>
            <w:r>
              <w:rPr>
                <w:sz w:val="20"/>
              </w:rPr>
              <w:t xml:space="preserve">2073,2</w:t>
            </w:r>
          </w:p>
        </w:tc>
        <w:tc>
          <w:tcPr>
            <w:tcW w:w="1361" w:type="dxa"/>
          </w:tcPr>
          <w:p>
            <w:pPr>
              <w:pStyle w:val="0"/>
              <w:jc w:val="center"/>
            </w:pPr>
            <w:r>
              <w:rPr>
                <w:sz w:val="20"/>
              </w:rPr>
              <w:t xml:space="preserve">2073,2</w:t>
            </w:r>
          </w:p>
        </w:tc>
        <w:tc>
          <w:tcPr>
            <w:tcW w:w="1304" w:type="dxa"/>
          </w:tcPr>
          <w:p>
            <w:pPr>
              <w:pStyle w:val="0"/>
              <w:jc w:val="center"/>
            </w:pPr>
            <w:r>
              <w:rPr>
                <w:sz w:val="20"/>
              </w:rPr>
              <w:t xml:space="preserve">2073,2</w:t>
            </w:r>
          </w:p>
        </w:tc>
        <w:tc>
          <w:tcPr>
            <w:tcW w:w="1361" w:type="dxa"/>
          </w:tcPr>
          <w:p>
            <w:pPr>
              <w:pStyle w:val="0"/>
              <w:jc w:val="center"/>
            </w:pPr>
            <w:r>
              <w:rPr>
                <w:sz w:val="20"/>
              </w:rPr>
              <w:t xml:space="preserve">2073,2</w:t>
            </w:r>
          </w:p>
        </w:tc>
        <w:tc>
          <w:tcPr>
            <w:tcW w:w="1417" w:type="dxa"/>
          </w:tcPr>
          <w:p>
            <w:pPr>
              <w:pStyle w:val="0"/>
              <w:jc w:val="center"/>
            </w:pPr>
            <w:r>
              <w:rPr>
                <w:sz w:val="20"/>
              </w:rPr>
              <w:t xml:space="preserve">2073,2</w:t>
            </w:r>
          </w:p>
        </w:tc>
        <w:tc>
          <w:tcPr>
            <w:tcW w:w="1474" w:type="dxa"/>
          </w:tcPr>
          <w:p>
            <w:pPr>
              <w:pStyle w:val="0"/>
              <w:jc w:val="center"/>
            </w:pPr>
            <w:r>
              <w:rPr>
                <w:sz w:val="20"/>
              </w:rPr>
              <w:t xml:space="preserve">53602,0</w:t>
            </w:r>
          </w:p>
        </w:tc>
      </w:tr>
      <w:tr>
        <w:tc>
          <w:tcPr>
            <w:tcW w:w="680" w:type="dxa"/>
          </w:tcPr>
          <w:p>
            <w:pPr>
              <w:pStyle w:val="0"/>
              <w:jc w:val="center"/>
            </w:pPr>
            <w:r>
              <w:rPr>
                <w:sz w:val="20"/>
              </w:rPr>
              <w:t xml:space="preserve">371</w:t>
            </w:r>
          </w:p>
        </w:tc>
        <w:tc>
          <w:tcPr>
            <w:tcW w:w="2268" w:type="dxa"/>
          </w:tcPr>
          <w:p>
            <w:pPr>
              <w:pStyle w:val="0"/>
            </w:pPr>
            <w:r>
              <w:rPr>
                <w:sz w:val="20"/>
              </w:rPr>
              <w:t xml:space="preserve">за счет средств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03701</w:t>
            </w:r>
          </w:p>
        </w:tc>
        <w:tc>
          <w:tcPr>
            <w:tcW w:w="1134" w:type="dxa"/>
          </w:tcPr>
          <w:p>
            <w:pPr>
              <w:pStyle w:val="0"/>
              <w:jc w:val="center"/>
            </w:pPr>
            <w:r>
              <w:rPr>
                <w:sz w:val="20"/>
              </w:rPr>
              <w:t xml:space="preserve">-</w:t>
            </w:r>
          </w:p>
        </w:tc>
        <w:tc>
          <w:tcPr>
            <w:tcW w:w="1417" w:type="dxa"/>
          </w:tcPr>
          <w:p>
            <w:pPr>
              <w:pStyle w:val="0"/>
              <w:jc w:val="center"/>
            </w:pPr>
            <w:r>
              <w:rPr>
                <w:sz w:val="20"/>
              </w:rPr>
              <w:t xml:space="preserve">1888,0</w:t>
            </w:r>
          </w:p>
        </w:tc>
        <w:tc>
          <w:tcPr>
            <w:tcW w:w="1417" w:type="dxa"/>
          </w:tcPr>
          <w:p>
            <w:pPr>
              <w:pStyle w:val="0"/>
              <w:jc w:val="center"/>
            </w:pPr>
            <w:r>
              <w:rPr>
                <w:sz w:val="20"/>
              </w:rPr>
              <w:t xml:space="preserve">2227,2</w:t>
            </w:r>
          </w:p>
        </w:tc>
        <w:tc>
          <w:tcPr>
            <w:tcW w:w="1417" w:type="dxa"/>
          </w:tcPr>
          <w:p>
            <w:pPr>
              <w:pStyle w:val="0"/>
              <w:jc w:val="center"/>
            </w:pPr>
            <w:r>
              <w:rPr>
                <w:sz w:val="20"/>
              </w:rPr>
              <w:t xml:space="preserve">2416,0</w:t>
            </w:r>
          </w:p>
        </w:tc>
        <w:tc>
          <w:tcPr>
            <w:tcW w:w="1417" w:type="dxa"/>
          </w:tcPr>
          <w:p>
            <w:pPr>
              <w:pStyle w:val="0"/>
              <w:jc w:val="center"/>
            </w:pPr>
            <w:r>
              <w:rPr>
                <w:sz w:val="20"/>
              </w:rPr>
              <w:t xml:space="preserve">2416,0</w:t>
            </w:r>
          </w:p>
        </w:tc>
        <w:tc>
          <w:tcPr>
            <w:tcW w:w="1361" w:type="dxa"/>
          </w:tcPr>
          <w:p>
            <w:pPr>
              <w:pStyle w:val="0"/>
              <w:jc w:val="center"/>
            </w:pPr>
            <w:r>
              <w:rPr>
                <w:sz w:val="20"/>
              </w:rPr>
              <w:t xml:space="preserve">2073,2</w:t>
            </w:r>
          </w:p>
        </w:tc>
        <w:tc>
          <w:tcPr>
            <w:tcW w:w="1361" w:type="dxa"/>
          </w:tcPr>
          <w:p>
            <w:pPr>
              <w:pStyle w:val="0"/>
              <w:jc w:val="center"/>
            </w:pPr>
            <w:r>
              <w:rPr>
                <w:sz w:val="20"/>
              </w:rPr>
              <w:t xml:space="preserve">2073,2</w:t>
            </w:r>
          </w:p>
        </w:tc>
        <w:tc>
          <w:tcPr>
            <w:tcW w:w="1304" w:type="dxa"/>
          </w:tcPr>
          <w:p>
            <w:pPr>
              <w:pStyle w:val="0"/>
              <w:jc w:val="center"/>
            </w:pPr>
            <w:r>
              <w:rPr>
                <w:sz w:val="20"/>
              </w:rPr>
              <w:t xml:space="preserve">2073,2</w:t>
            </w:r>
          </w:p>
        </w:tc>
        <w:tc>
          <w:tcPr>
            <w:tcW w:w="1361" w:type="dxa"/>
          </w:tcPr>
          <w:p>
            <w:pPr>
              <w:pStyle w:val="0"/>
              <w:jc w:val="center"/>
            </w:pPr>
            <w:r>
              <w:rPr>
                <w:sz w:val="20"/>
              </w:rPr>
              <w:t xml:space="preserve">2073,2</w:t>
            </w:r>
          </w:p>
        </w:tc>
        <w:tc>
          <w:tcPr>
            <w:tcW w:w="1417" w:type="dxa"/>
          </w:tcPr>
          <w:p>
            <w:pPr>
              <w:pStyle w:val="0"/>
              <w:jc w:val="center"/>
            </w:pPr>
            <w:r>
              <w:rPr>
                <w:sz w:val="20"/>
              </w:rPr>
              <w:t xml:space="preserve">2073,2</w:t>
            </w:r>
          </w:p>
        </w:tc>
        <w:tc>
          <w:tcPr>
            <w:tcW w:w="1474" w:type="dxa"/>
          </w:tcPr>
          <w:p>
            <w:pPr>
              <w:pStyle w:val="0"/>
              <w:jc w:val="center"/>
            </w:pPr>
            <w:r>
              <w:rPr>
                <w:sz w:val="20"/>
              </w:rPr>
              <w:t xml:space="preserve">19313,2</w:t>
            </w:r>
          </w:p>
        </w:tc>
      </w:tr>
      <w:tr>
        <w:tc>
          <w:tcPr>
            <w:tcW w:w="680" w:type="dxa"/>
          </w:tcPr>
          <w:p>
            <w:pPr>
              <w:pStyle w:val="0"/>
              <w:jc w:val="center"/>
            </w:pPr>
            <w:r>
              <w:rPr>
                <w:sz w:val="20"/>
              </w:rPr>
              <w:t xml:space="preserve">372</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03701</w:t>
            </w:r>
          </w:p>
        </w:tc>
        <w:tc>
          <w:tcPr>
            <w:tcW w:w="1134" w:type="dxa"/>
          </w:tcPr>
          <w:p>
            <w:pPr>
              <w:pStyle w:val="0"/>
              <w:jc w:val="center"/>
            </w:pPr>
            <w:r>
              <w:rPr>
                <w:sz w:val="20"/>
              </w:rPr>
              <w:t xml:space="preserve">-</w:t>
            </w:r>
          </w:p>
        </w:tc>
        <w:tc>
          <w:tcPr>
            <w:tcW w:w="1417" w:type="dxa"/>
          </w:tcPr>
          <w:p>
            <w:pPr>
              <w:pStyle w:val="0"/>
              <w:jc w:val="center"/>
            </w:pPr>
            <w:r>
              <w:rPr>
                <w:sz w:val="20"/>
              </w:rPr>
              <w:t xml:space="preserve">9912,0</w:t>
            </w:r>
          </w:p>
        </w:tc>
        <w:tc>
          <w:tcPr>
            <w:tcW w:w="1417" w:type="dxa"/>
          </w:tcPr>
          <w:p>
            <w:pPr>
              <w:pStyle w:val="0"/>
              <w:jc w:val="center"/>
            </w:pPr>
            <w:r>
              <w:rPr>
                <w:sz w:val="20"/>
              </w:rPr>
              <w:t xml:space="preserve">11692,8</w:t>
            </w:r>
          </w:p>
        </w:tc>
        <w:tc>
          <w:tcPr>
            <w:tcW w:w="1417" w:type="dxa"/>
          </w:tcPr>
          <w:p>
            <w:pPr>
              <w:pStyle w:val="0"/>
              <w:jc w:val="center"/>
            </w:pPr>
            <w:r>
              <w:rPr>
                <w:sz w:val="20"/>
              </w:rPr>
              <w:t xml:space="preserve">12684,0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34288,8</w:t>
            </w:r>
          </w:p>
        </w:tc>
      </w:tr>
      <w:tr>
        <w:tc>
          <w:tcPr>
            <w:tcW w:w="680" w:type="dxa"/>
          </w:tcPr>
          <w:p>
            <w:pPr>
              <w:pStyle w:val="0"/>
              <w:jc w:val="center"/>
            </w:pPr>
            <w:r>
              <w:rPr>
                <w:sz w:val="20"/>
              </w:rPr>
              <w:t xml:space="preserve">373</w:t>
            </w:r>
          </w:p>
        </w:tc>
        <w:tc>
          <w:tcPr>
            <w:gridSpan w:val="16"/>
            <w:tcW w:w="21997" w:type="dxa"/>
          </w:tcPr>
          <w:p>
            <w:pPr>
              <w:pStyle w:val="0"/>
            </w:pPr>
            <w:r>
              <w:rPr>
                <w:sz w:val="20"/>
              </w:rPr>
              <w:t xml:space="preserve">7.2. Основное мероприятие "Оказание содействия в трудоустройстве участников государственной программы и членов их семей"</w:t>
            </w:r>
          </w:p>
        </w:tc>
      </w:tr>
      <w:tr>
        <w:tc>
          <w:tcPr>
            <w:tcW w:w="680" w:type="dxa"/>
          </w:tcPr>
          <w:p>
            <w:pPr>
              <w:pStyle w:val="0"/>
              <w:jc w:val="center"/>
            </w:pPr>
            <w:r>
              <w:rPr>
                <w:sz w:val="20"/>
              </w:rPr>
              <w:t xml:space="preserve">374</w:t>
            </w:r>
          </w:p>
        </w:tc>
        <w:tc>
          <w:tcPr>
            <w:tcW w:w="2268" w:type="dxa"/>
          </w:tcPr>
          <w:p>
            <w:pPr>
              <w:pStyle w:val="0"/>
            </w:pPr>
            <w:r>
              <w:rPr>
                <w:sz w:val="20"/>
              </w:rPr>
              <w:t xml:space="preserve">Показатель 7.2.1. Количество консультаций для соотечественников по вопросам переселения в Калининградскую область в рамках реализации Государственной программы (в год)</w:t>
            </w:r>
          </w:p>
        </w:tc>
        <w:tc>
          <w:tcPr>
            <w:tcW w:w="964" w:type="dxa"/>
          </w:tcPr>
          <w:p>
            <w:pPr>
              <w:pStyle w:val="0"/>
              <w:jc w:val="center"/>
            </w:pPr>
            <w:r>
              <w:rPr>
                <w:sz w:val="20"/>
              </w:rPr>
              <w:t xml:space="preserve">Ед.</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600</w:t>
            </w:r>
          </w:p>
        </w:tc>
        <w:tc>
          <w:tcPr>
            <w:tcW w:w="1417" w:type="dxa"/>
          </w:tcPr>
          <w:p>
            <w:pPr>
              <w:pStyle w:val="0"/>
              <w:jc w:val="center"/>
            </w:pPr>
            <w:r>
              <w:rPr>
                <w:sz w:val="20"/>
              </w:rPr>
              <w:t xml:space="preserve">600</w:t>
            </w:r>
          </w:p>
        </w:tc>
        <w:tc>
          <w:tcPr>
            <w:tcW w:w="1417" w:type="dxa"/>
          </w:tcPr>
          <w:p>
            <w:pPr>
              <w:pStyle w:val="0"/>
              <w:jc w:val="center"/>
            </w:pPr>
            <w:r>
              <w:rPr>
                <w:sz w:val="20"/>
              </w:rPr>
              <w:t xml:space="preserve">600</w:t>
            </w:r>
          </w:p>
        </w:tc>
        <w:tc>
          <w:tcPr>
            <w:tcW w:w="1417" w:type="dxa"/>
          </w:tcPr>
          <w:p>
            <w:pPr>
              <w:pStyle w:val="0"/>
              <w:jc w:val="center"/>
            </w:pPr>
            <w:r>
              <w:rPr>
                <w:sz w:val="20"/>
              </w:rPr>
              <w:t xml:space="preserve">600</w:t>
            </w:r>
          </w:p>
        </w:tc>
        <w:tc>
          <w:tcPr>
            <w:tcW w:w="1417" w:type="dxa"/>
          </w:tcPr>
          <w:p>
            <w:pPr>
              <w:pStyle w:val="0"/>
              <w:jc w:val="center"/>
            </w:pPr>
            <w:r>
              <w:rPr>
                <w:sz w:val="20"/>
              </w:rPr>
              <w:t xml:space="preserve">600</w:t>
            </w:r>
          </w:p>
        </w:tc>
        <w:tc>
          <w:tcPr>
            <w:tcW w:w="1361" w:type="dxa"/>
          </w:tcPr>
          <w:p>
            <w:pPr>
              <w:pStyle w:val="0"/>
              <w:jc w:val="center"/>
            </w:pPr>
            <w:r>
              <w:rPr>
                <w:sz w:val="20"/>
              </w:rPr>
              <w:t xml:space="preserve">600</w:t>
            </w:r>
          </w:p>
        </w:tc>
        <w:tc>
          <w:tcPr>
            <w:tcW w:w="1361" w:type="dxa"/>
          </w:tcPr>
          <w:p>
            <w:pPr>
              <w:pStyle w:val="0"/>
              <w:jc w:val="center"/>
            </w:pPr>
            <w:r>
              <w:rPr>
                <w:sz w:val="20"/>
              </w:rPr>
              <w:t xml:space="preserve">600</w:t>
            </w:r>
          </w:p>
        </w:tc>
        <w:tc>
          <w:tcPr>
            <w:tcW w:w="1304" w:type="dxa"/>
          </w:tcPr>
          <w:p>
            <w:pPr>
              <w:pStyle w:val="0"/>
              <w:jc w:val="center"/>
            </w:pPr>
            <w:r>
              <w:rPr>
                <w:sz w:val="20"/>
              </w:rPr>
              <w:t xml:space="preserve">600</w:t>
            </w:r>
          </w:p>
        </w:tc>
        <w:tc>
          <w:tcPr>
            <w:tcW w:w="1361" w:type="dxa"/>
          </w:tcPr>
          <w:p>
            <w:pPr>
              <w:pStyle w:val="0"/>
              <w:jc w:val="center"/>
            </w:pPr>
            <w:r>
              <w:rPr>
                <w:sz w:val="20"/>
              </w:rPr>
              <w:t xml:space="preserve">600</w:t>
            </w:r>
          </w:p>
        </w:tc>
        <w:tc>
          <w:tcPr>
            <w:tcW w:w="1417" w:type="dxa"/>
          </w:tcPr>
          <w:p>
            <w:pPr>
              <w:pStyle w:val="0"/>
              <w:jc w:val="center"/>
            </w:pPr>
            <w:r>
              <w:rPr>
                <w:sz w:val="20"/>
              </w:rPr>
              <w:t xml:space="preserve">600</w:t>
            </w:r>
          </w:p>
        </w:tc>
        <w:tc>
          <w:tcPr>
            <w:tcW w:w="1474" w:type="dxa"/>
          </w:tcPr>
          <w:p>
            <w:pPr>
              <w:pStyle w:val="0"/>
              <w:jc w:val="center"/>
            </w:pPr>
            <w:r>
              <w:rPr>
                <w:sz w:val="20"/>
              </w:rPr>
              <w:t xml:space="preserve">-</w:t>
            </w:r>
          </w:p>
        </w:tc>
      </w:tr>
      <w:tr>
        <w:tc>
          <w:tcPr>
            <w:tcW w:w="680" w:type="dxa"/>
          </w:tcPr>
          <w:p>
            <w:pPr>
              <w:pStyle w:val="0"/>
              <w:jc w:val="center"/>
            </w:pPr>
            <w:r>
              <w:rPr>
                <w:sz w:val="20"/>
              </w:rPr>
              <w:t xml:space="preserve">375</w:t>
            </w:r>
          </w:p>
        </w:tc>
        <w:tc>
          <w:tcPr>
            <w:tcW w:w="2268"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03702</w:t>
            </w:r>
          </w:p>
        </w:tc>
        <w:tc>
          <w:tcPr>
            <w:tcW w:w="1134" w:type="dxa"/>
          </w:tcPr>
          <w:p>
            <w:pPr>
              <w:pStyle w:val="0"/>
              <w:jc w:val="center"/>
            </w:pPr>
            <w:r>
              <w:rPr>
                <w:sz w:val="20"/>
              </w:rPr>
              <w:t xml:space="preserve">-</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361" w:type="dxa"/>
          </w:tcPr>
          <w:p>
            <w:pPr>
              <w:pStyle w:val="0"/>
              <w:jc w:val="center"/>
            </w:pPr>
            <w:r>
              <w:rPr>
                <w:sz w:val="20"/>
              </w:rPr>
              <w:t xml:space="preserve">0,00</w:t>
            </w:r>
          </w:p>
        </w:tc>
        <w:tc>
          <w:tcPr>
            <w:tcW w:w="1304" w:type="dxa"/>
          </w:tcPr>
          <w:p>
            <w:pPr>
              <w:pStyle w:val="0"/>
              <w:jc w:val="center"/>
            </w:pPr>
            <w:r>
              <w:rPr>
                <w:sz w:val="20"/>
              </w:rPr>
              <w:t xml:space="preserve">0,00</w:t>
            </w:r>
          </w:p>
        </w:tc>
        <w:tc>
          <w:tcPr>
            <w:tcW w:w="1361" w:type="dxa"/>
          </w:tcPr>
          <w:p>
            <w:pPr>
              <w:pStyle w:val="0"/>
              <w:jc w:val="center"/>
            </w:pPr>
            <w:r>
              <w:rPr>
                <w:sz w:val="20"/>
              </w:rPr>
              <w:t xml:space="preserve">0,00</w:t>
            </w:r>
          </w:p>
        </w:tc>
        <w:tc>
          <w:tcPr>
            <w:tcW w:w="1417"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680" w:type="dxa"/>
          </w:tcPr>
          <w:p>
            <w:pPr>
              <w:pStyle w:val="0"/>
              <w:jc w:val="center"/>
            </w:pPr>
            <w:r>
              <w:rPr>
                <w:sz w:val="20"/>
              </w:rPr>
              <w:t xml:space="preserve">376</w:t>
            </w:r>
          </w:p>
        </w:tc>
        <w:tc>
          <w:tcPr>
            <w:gridSpan w:val="16"/>
            <w:tcW w:w="21997" w:type="dxa"/>
          </w:tcPr>
          <w:p>
            <w:pPr>
              <w:pStyle w:val="0"/>
            </w:pPr>
            <w:r>
              <w:rPr>
                <w:sz w:val="20"/>
              </w:rPr>
              <w:t xml:space="preserve">в том числе в разрезе ГРБС:</w:t>
            </w:r>
          </w:p>
        </w:tc>
      </w:tr>
      <w:tr>
        <w:tc>
          <w:tcPr>
            <w:tcW w:w="680" w:type="dxa"/>
          </w:tcPr>
          <w:p>
            <w:pPr>
              <w:pStyle w:val="0"/>
              <w:jc w:val="center"/>
            </w:pPr>
            <w:r>
              <w:rPr>
                <w:sz w:val="20"/>
              </w:rPr>
              <w:t xml:space="preserve">377</w:t>
            </w:r>
          </w:p>
        </w:tc>
        <w:tc>
          <w:tcPr>
            <w:tcW w:w="2268" w:type="dxa"/>
          </w:tcPr>
          <w:p>
            <w:pPr>
              <w:pStyle w:val="0"/>
            </w:pPr>
            <w:r>
              <w:rPr>
                <w:sz w:val="20"/>
              </w:rPr>
              <w:t xml:space="preserve">Министерство социальной политики Калининградской области</w:t>
            </w:r>
          </w:p>
        </w:tc>
        <w:tc>
          <w:tcPr>
            <w:tcW w:w="964" w:type="dxa"/>
          </w:tcPr>
          <w:p>
            <w:pPr>
              <w:pStyle w:val="0"/>
              <w:jc w:val="center"/>
            </w:pPr>
            <w:r>
              <w:rPr>
                <w:sz w:val="20"/>
              </w:rPr>
              <w:t xml:space="preserve">Тыс. руб.</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018</w:t>
            </w:r>
          </w:p>
        </w:tc>
        <w:tc>
          <w:tcPr>
            <w:tcW w:w="907" w:type="dxa"/>
          </w:tcPr>
          <w:p>
            <w:pPr>
              <w:pStyle w:val="0"/>
              <w:jc w:val="center"/>
            </w:pPr>
            <w:r>
              <w:rPr>
                <w:sz w:val="20"/>
              </w:rPr>
              <w:t xml:space="preserve">03702</w:t>
            </w:r>
          </w:p>
        </w:tc>
        <w:tc>
          <w:tcPr>
            <w:tcW w:w="1134" w:type="dxa"/>
          </w:tcPr>
          <w:p>
            <w:pPr>
              <w:pStyle w:val="0"/>
              <w:jc w:val="center"/>
            </w:pPr>
            <w:r>
              <w:rPr>
                <w:sz w:val="20"/>
              </w:rPr>
              <w:t xml:space="preserve">-</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361" w:type="dxa"/>
          </w:tcPr>
          <w:p>
            <w:pPr>
              <w:pStyle w:val="0"/>
              <w:jc w:val="center"/>
            </w:pPr>
            <w:r>
              <w:rPr>
                <w:sz w:val="20"/>
              </w:rPr>
              <w:t xml:space="preserve">0,00</w:t>
            </w:r>
          </w:p>
        </w:tc>
        <w:tc>
          <w:tcPr>
            <w:tcW w:w="1304" w:type="dxa"/>
          </w:tcPr>
          <w:p>
            <w:pPr>
              <w:pStyle w:val="0"/>
              <w:jc w:val="center"/>
            </w:pPr>
            <w:r>
              <w:rPr>
                <w:sz w:val="20"/>
              </w:rPr>
              <w:t xml:space="preserve">0,00</w:t>
            </w:r>
          </w:p>
        </w:tc>
        <w:tc>
          <w:tcPr>
            <w:tcW w:w="1361" w:type="dxa"/>
          </w:tcPr>
          <w:p>
            <w:pPr>
              <w:pStyle w:val="0"/>
              <w:jc w:val="center"/>
            </w:pPr>
            <w:r>
              <w:rPr>
                <w:sz w:val="20"/>
              </w:rPr>
              <w:t xml:space="preserve">0,00</w:t>
            </w:r>
          </w:p>
        </w:tc>
        <w:tc>
          <w:tcPr>
            <w:tcW w:w="1417"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680" w:type="dxa"/>
          </w:tcPr>
          <w:p>
            <w:pPr>
              <w:pStyle w:val="0"/>
              <w:jc w:val="center"/>
            </w:pPr>
            <w:r>
              <w:rPr>
                <w:sz w:val="20"/>
              </w:rPr>
              <w:t xml:space="preserve">378</w:t>
            </w:r>
          </w:p>
        </w:tc>
        <w:tc>
          <w:tcPr>
            <w:tcW w:w="2268" w:type="dxa"/>
          </w:tcPr>
          <w:p>
            <w:pPr>
              <w:pStyle w:val="0"/>
            </w:pPr>
            <w:r>
              <w:rPr>
                <w:sz w:val="20"/>
              </w:rPr>
              <w:t xml:space="preserve">Финансирование за счет всех источников, в том числе:</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03702</w:t>
            </w:r>
          </w:p>
        </w:tc>
        <w:tc>
          <w:tcPr>
            <w:tcW w:w="1134" w:type="dxa"/>
          </w:tcPr>
          <w:p>
            <w:pPr>
              <w:pStyle w:val="0"/>
              <w:jc w:val="center"/>
            </w:pPr>
            <w:r>
              <w:rPr>
                <w:sz w:val="20"/>
              </w:rPr>
              <w:t xml:space="preserve">-</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361" w:type="dxa"/>
          </w:tcPr>
          <w:p>
            <w:pPr>
              <w:pStyle w:val="0"/>
              <w:jc w:val="center"/>
            </w:pPr>
            <w:r>
              <w:rPr>
                <w:sz w:val="20"/>
              </w:rPr>
              <w:t xml:space="preserve">0,00</w:t>
            </w:r>
          </w:p>
        </w:tc>
        <w:tc>
          <w:tcPr>
            <w:tcW w:w="1304" w:type="dxa"/>
          </w:tcPr>
          <w:p>
            <w:pPr>
              <w:pStyle w:val="0"/>
              <w:jc w:val="center"/>
            </w:pPr>
            <w:r>
              <w:rPr>
                <w:sz w:val="20"/>
              </w:rPr>
              <w:t xml:space="preserve">0,00</w:t>
            </w:r>
          </w:p>
        </w:tc>
        <w:tc>
          <w:tcPr>
            <w:tcW w:w="1361" w:type="dxa"/>
          </w:tcPr>
          <w:p>
            <w:pPr>
              <w:pStyle w:val="0"/>
              <w:jc w:val="center"/>
            </w:pPr>
            <w:r>
              <w:rPr>
                <w:sz w:val="20"/>
              </w:rPr>
              <w:t xml:space="preserve">0,00</w:t>
            </w:r>
          </w:p>
        </w:tc>
        <w:tc>
          <w:tcPr>
            <w:tcW w:w="1417"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680" w:type="dxa"/>
          </w:tcPr>
          <w:p>
            <w:pPr>
              <w:pStyle w:val="0"/>
              <w:jc w:val="center"/>
            </w:pPr>
            <w:r>
              <w:rPr>
                <w:sz w:val="20"/>
              </w:rPr>
              <w:t xml:space="preserve">379</w:t>
            </w:r>
          </w:p>
        </w:tc>
        <w:tc>
          <w:tcPr>
            <w:tcW w:w="2268" w:type="dxa"/>
          </w:tcPr>
          <w:p>
            <w:pPr>
              <w:pStyle w:val="0"/>
            </w:pPr>
            <w:r>
              <w:rPr>
                <w:sz w:val="20"/>
              </w:rPr>
              <w:t xml:space="preserve">за счет средств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03702</w:t>
            </w:r>
          </w:p>
        </w:tc>
        <w:tc>
          <w:tcPr>
            <w:tcW w:w="1134" w:type="dxa"/>
          </w:tcPr>
          <w:p>
            <w:pPr>
              <w:pStyle w:val="0"/>
              <w:jc w:val="center"/>
            </w:pPr>
            <w:r>
              <w:rPr>
                <w:sz w:val="20"/>
              </w:rPr>
              <w:t xml:space="preserve">-</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361" w:type="dxa"/>
          </w:tcPr>
          <w:p>
            <w:pPr>
              <w:pStyle w:val="0"/>
              <w:jc w:val="center"/>
            </w:pPr>
            <w:r>
              <w:rPr>
                <w:sz w:val="20"/>
              </w:rPr>
              <w:t xml:space="preserve">0,00</w:t>
            </w:r>
          </w:p>
        </w:tc>
        <w:tc>
          <w:tcPr>
            <w:tcW w:w="1304" w:type="dxa"/>
          </w:tcPr>
          <w:p>
            <w:pPr>
              <w:pStyle w:val="0"/>
              <w:jc w:val="center"/>
            </w:pPr>
            <w:r>
              <w:rPr>
                <w:sz w:val="20"/>
              </w:rPr>
              <w:t xml:space="preserve">0,00</w:t>
            </w:r>
          </w:p>
        </w:tc>
        <w:tc>
          <w:tcPr>
            <w:tcW w:w="1361" w:type="dxa"/>
          </w:tcPr>
          <w:p>
            <w:pPr>
              <w:pStyle w:val="0"/>
              <w:jc w:val="center"/>
            </w:pPr>
            <w:r>
              <w:rPr>
                <w:sz w:val="20"/>
              </w:rPr>
              <w:t xml:space="preserve">0,00</w:t>
            </w:r>
          </w:p>
        </w:tc>
        <w:tc>
          <w:tcPr>
            <w:tcW w:w="1417"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680" w:type="dxa"/>
          </w:tcPr>
          <w:p>
            <w:pPr>
              <w:pStyle w:val="0"/>
              <w:jc w:val="center"/>
            </w:pPr>
            <w:r>
              <w:rPr>
                <w:sz w:val="20"/>
              </w:rPr>
              <w:t xml:space="preserve">380</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03702</w:t>
            </w:r>
          </w:p>
        </w:tc>
        <w:tc>
          <w:tcPr>
            <w:tcW w:w="1134" w:type="dxa"/>
          </w:tcPr>
          <w:p>
            <w:pPr>
              <w:pStyle w:val="0"/>
              <w:jc w:val="center"/>
            </w:pPr>
            <w:r>
              <w:rPr>
                <w:sz w:val="20"/>
              </w:rPr>
              <w:t xml:space="preserve">-</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361" w:type="dxa"/>
          </w:tcPr>
          <w:p>
            <w:pPr>
              <w:pStyle w:val="0"/>
              <w:jc w:val="center"/>
            </w:pPr>
            <w:r>
              <w:rPr>
                <w:sz w:val="20"/>
              </w:rPr>
              <w:t xml:space="preserve">0,00</w:t>
            </w:r>
          </w:p>
        </w:tc>
        <w:tc>
          <w:tcPr>
            <w:tcW w:w="1304" w:type="dxa"/>
          </w:tcPr>
          <w:p>
            <w:pPr>
              <w:pStyle w:val="0"/>
              <w:jc w:val="center"/>
            </w:pPr>
            <w:r>
              <w:rPr>
                <w:sz w:val="20"/>
              </w:rPr>
              <w:t xml:space="preserve">0,00</w:t>
            </w:r>
          </w:p>
        </w:tc>
        <w:tc>
          <w:tcPr>
            <w:tcW w:w="1361" w:type="dxa"/>
          </w:tcPr>
          <w:p>
            <w:pPr>
              <w:pStyle w:val="0"/>
              <w:jc w:val="center"/>
            </w:pPr>
            <w:r>
              <w:rPr>
                <w:sz w:val="20"/>
              </w:rPr>
              <w:t xml:space="preserve">0,00</w:t>
            </w:r>
          </w:p>
        </w:tc>
        <w:tc>
          <w:tcPr>
            <w:tcW w:w="1417"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680" w:type="dxa"/>
          </w:tcPr>
          <w:p>
            <w:pPr>
              <w:pStyle w:val="0"/>
              <w:jc w:val="center"/>
            </w:pPr>
            <w:r>
              <w:rPr>
                <w:sz w:val="20"/>
              </w:rPr>
              <w:t xml:space="preserve">381</w:t>
            </w:r>
          </w:p>
        </w:tc>
        <w:tc>
          <w:tcPr>
            <w:gridSpan w:val="16"/>
            <w:tcW w:w="21997" w:type="dxa"/>
          </w:tcPr>
          <w:p>
            <w:pPr>
              <w:pStyle w:val="0"/>
            </w:pPr>
            <w:r>
              <w:rPr>
                <w:sz w:val="20"/>
              </w:rPr>
              <w:t xml:space="preserve">7.3. Основное мероприятие "Обеспечение деятельности по содействию переселению соотечественников"</w:t>
            </w:r>
          </w:p>
        </w:tc>
      </w:tr>
      <w:tr>
        <w:tc>
          <w:tcPr>
            <w:tcW w:w="680" w:type="dxa"/>
          </w:tcPr>
          <w:p>
            <w:pPr>
              <w:pStyle w:val="0"/>
              <w:jc w:val="center"/>
            </w:pPr>
            <w:r>
              <w:rPr>
                <w:sz w:val="20"/>
              </w:rPr>
              <w:t xml:space="preserve">382</w:t>
            </w:r>
          </w:p>
        </w:tc>
        <w:tc>
          <w:tcPr>
            <w:tcW w:w="2268" w:type="dxa"/>
          </w:tcPr>
          <w:p>
            <w:pPr>
              <w:pStyle w:val="0"/>
            </w:pPr>
            <w:r>
              <w:rPr>
                <w:sz w:val="20"/>
              </w:rPr>
              <w:t xml:space="preserve">Показатель 7.3.1. Численность участников Государственной программы и членов их семей, прибывших в Калининградскую область и вставших на учет в УМВД России по Калининградской области, которым выделены жилые помещения для временного размещения на срок не более 3 лет (нарастающим итогом с начала года)</w:t>
            </w:r>
          </w:p>
        </w:tc>
        <w:tc>
          <w:tcPr>
            <w:tcW w:w="964" w:type="dxa"/>
          </w:tcPr>
          <w:p>
            <w:pPr>
              <w:pStyle w:val="0"/>
              <w:jc w:val="center"/>
            </w:pPr>
            <w:r>
              <w:rPr>
                <w:sz w:val="20"/>
              </w:rPr>
              <w:t xml:space="preserve">Чел.</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500</w:t>
            </w:r>
          </w:p>
        </w:tc>
        <w:tc>
          <w:tcPr>
            <w:tcW w:w="1417" w:type="dxa"/>
          </w:tcPr>
          <w:p>
            <w:pPr>
              <w:pStyle w:val="0"/>
              <w:jc w:val="center"/>
            </w:pPr>
            <w:r>
              <w:rPr>
                <w:sz w:val="20"/>
              </w:rPr>
              <w:t xml:space="preserve">500</w:t>
            </w:r>
          </w:p>
        </w:tc>
        <w:tc>
          <w:tcPr>
            <w:tcW w:w="1417" w:type="dxa"/>
          </w:tcPr>
          <w:p>
            <w:pPr>
              <w:pStyle w:val="0"/>
              <w:jc w:val="center"/>
            </w:pPr>
            <w:r>
              <w:rPr>
                <w:sz w:val="20"/>
              </w:rPr>
              <w:t xml:space="preserve">400</w:t>
            </w:r>
          </w:p>
        </w:tc>
        <w:tc>
          <w:tcPr>
            <w:tcW w:w="1417" w:type="dxa"/>
          </w:tcPr>
          <w:p>
            <w:pPr>
              <w:pStyle w:val="0"/>
              <w:jc w:val="center"/>
            </w:pPr>
            <w:r>
              <w:rPr>
                <w:sz w:val="20"/>
              </w:rPr>
              <w:t xml:space="preserve">400</w:t>
            </w:r>
          </w:p>
        </w:tc>
        <w:tc>
          <w:tcPr>
            <w:tcW w:w="1417" w:type="dxa"/>
          </w:tcPr>
          <w:p>
            <w:pPr>
              <w:pStyle w:val="0"/>
              <w:jc w:val="center"/>
            </w:pPr>
            <w:r>
              <w:rPr>
                <w:sz w:val="20"/>
              </w:rPr>
              <w:t xml:space="preserve">400</w:t>
            </w:r>
          </w:p>
        </w:tc>
        <w:tc>
          <w:tcPr>
            <w:tcW w:w="1361" w:type="dxa"/>
          </w:tcPr>
          <w:p>
            <w:pPr>
              <w:pStyle w:val="0"/>
              <w:jc w:val="center"/>
            </w:pPr>
            <w:r>
              <w:rPr>
                <w:sz w:val="20"/>
              </w:rPr>
              <w:t xml:space="preserve">400</w:t>
            </w:r>
          </w:p>
        </w:tc>
        <w:tc>
          <w:tcPr>
            <w:tcW w:w="1361" w:type="dxa"/>
          </w:tcPr>
          <w:p>
            <w:pPr>
              <w:pStyle w:val="0"/>
              <w:jc w:val="center"/>
            </w:pPr>
            <w:r>
              <w:rPr>
                <w:sz w:val="20"/>
              </w:rPr>
              <w:t xml:space="preserve">400</w:t>
            </w:r>
          </w:p>
        </w:tc>
        <w:tc>
          <w:tcPr>
            <w:tcW w:w="1304" w:type="dxa"/>
          </w:tcPr>
          <w:p>
            <w:pPr>
              <w:pStyle w:val="0"/>
              <w:jc w:val="center"/>
            </w:pPr>
            <w:r>
              <w:rPr>
                <w:sz w:val="20"/>
              </w:rPr>
              <w:t xml:space="preserve">400</w:t>
            </w:r>
          </w:p>
        </w:tc>
        <w:tc>
          <w:tcPr>
            <w:tcW w:w="1361" w:type="dxa"/>
          </w:tcPr>
          <w:p>
            <w:pPr>
              <w:pStyle w:val="0"/>
              <w:jc w:val="center"/>
            </w:pPr>
            <w:r>
              <w:rPr>
                <w:sz w:val="20"/>
              </w:rPr>
              <w:t xml:space="preserve">400</w:t>
            </w:r>
          </w:p>
        </w:tc>
        <w:tc>
          <w:tcPr>
            <w:tcW w:w="1417" w:type="dxa"/>
          </w:tcPr>
          <w:p>
            <w:pPr>
              <w:pStyle w:val="0"/>
              <w:jc w:val="center"/>
            </w:pPr>
            <w:r>
              <w:rPr>
                <w:sz w:val="20"/>
              </w:rPr>
              <w:t xml:space="preserve">400</w:t>
            </w:r>
          </w:p>
        </w:tc>
        <w:tc>
          <w:tcPr>
            <w:tcW w:w="1474" w:type="dxa"/>
          </w:tcPr>
          <w:p>
            <w:pPr>
              <w:pStyle w:val="0"/>
              <w:jc w:val="center"/>
            </w:pPr>
            <w:r>
              <w:rPr>
                <w:sz w:val="20"/>
              </w:rPr>
              <w:t xml:space="preserve">-</w:t>
            </w:r>
          </w:p>
        </w:tc>
      </w:tr>
      <w:tr>
        <w:tc>
          <w:tcPr>
            <w:tcW w:w="680" w:type="dxa"/>
          </w:tcPr>
          <w:p>
            <w:pPr>
              <w:pStyle w:val="0"/>
              <w:jc w:val="center"/>
            </w:pPr>
            <w:r>
              <w:rPr>
                <w:sz w:val="20"/>
              </w:rPr>
              <w:t xml:space="preserve">383</w:t>
            </w:r>
          </w:p>
        </w:tc>
        <w:tc>
          <w:tcPr>
            <w:tcW w:w="2268"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03703</w:t>
            </w:r>
          </w:p>
        </w:tc>
        <w:tc>
          <w:tcPr>
            <w:tcW w:w="1134" w:type="dxa"/>
          </w:tcPr>
          <w:p>
            <w:pPr>
              <w:pStyle w:val="0"/>
              <w:jc w:val="center"/>
            </w:pPr>
            <w:r>
              <w:rPr>
                <w:sz w:val="20"/>
              </w:rPr>
              <w:t xml:space="preserve">-</w:t>
            </w:r>
          </w:p>
        </w:tc>
        <w:tc>
          <w:tcPr>
            <w:tcW w:w="1417" w:type="dxa"/>
          </w:tcPr>
          <w:p>
            <w:pPr>
              <w:pStyle w:val="0"/>
              <w:jc w:val="center"/>
            </w:pPr>
            <w:r>
              <w:rPr>
                <w:sz w:val="20"/>
              </w:rPr>
              <w:t xml:space="preserve">35277,0</w:t>
            </w:r>
          </w:p>
        </w:tc>
        <w:tc>
          <w:tcPr>
            <w:tcW w:w="1417" w:type="dxa"/>
          </w:tcPr>
          <w:p>
            <w:pPr>
              <w:pStyle w:val="0"/>
              <w:jc w:val="center"/>
            </w:pPr>
            <w:r>
              <w:rPr>
                <w:sz w:val="20"/>
              </w:rPr>
              <w:t xml:space="preserve">36694,9</w:t>
            </w:r>
          </w:p>
        </w:tc>
        <w:tc>
          <w:tcPr>
            <w:tcW w:w="1417" w:type="dxa"/>
          </w:tcPr>
          <w:p>
            <w:pPr>
              <w:pStyle w:val="0"/>
              <w:jc w:val="center"/>
            </w:pPr>
            <w:r>
              <w:rPr>
                <w:sz w:val="20"/>
              </w:rPr>
              <w:t xml:space="preserve">30885,0</w:t>
            </w:r>
          </w:p>
        </w:tc>
        <w:tc>
          <w:tcPr>
            <w:tcW w:w="1417" w:type="dxa"/>
          </w:tcPr>
          <w:p>
            <w:pPr>
              <w:pStyle w:val="0"/>
              <w:jc w:val="center"/>
            </w:pPr>
            <w:r>
              <w:rPr>
                <w:sz w:val="20"/>
              </w:rPr>
              <w:t xml:space="preserve">32584,0</w:t>
            </w:r>
          </w:p>
        </w:tc>
        <w:tc>
          <w:tcPr>
            <w:tcW w:w="1361" w:type="dxa"/>
          </w:tcPr>
          <w:p>
            <w:pPr>
              <w:pStyle w:val="0"/>
              <w:jc w:val="center"/>
            </w:pPr>
            <w:r>
              <w:rPr>
                <w:sz w:val="20"/>
              </w:rPr>
              <w:t xml:space="preserve">28421,1</w:t>
            </w:r>
          </w:p>
        </w:tc>
        <w:tc>
          <w:tcPr>
            <w:tcW w:w="1361" w:type="dxa"/>
          </w:tcPr>
          <w:p>
            <w:pPr>
              <w:pStyle w:val="0"/>
              <w:jc w:val="center"/>
            </w:pPr>
            <w:r>
              <w:rPr>
                <w:sz w:val="20"/>
              </w:rPr>
              <w:t xml:space="preserve">28782,1</w:t>
            </w:r>
          </w:p>
        </w:tc>
        <w:tc>
          <w:tcPr>
            <w:tcW w:w="1304" w:type="dxa"/>
          </w:tcPr>
          <w:p>
            <w:pPr>
              <w:pStyle w:val="0"/>
              <w:jc w:val="center"/>
            </w:pPr>
            <w:r>
              <w:rPr>
                <w:sz w:val="20"/>
              </w:rPr>
              <w:t xml:space="preserve">29139,0</w:t>
            </w:r>
          </w:p>
        </w:tc>
        <w:tc>
          <w:tcPr>
            <w:tcW w:w="1361" w:type="dxa"/>
          </w:tcPr>
          <w:p>
            <w:pPr>
              <w:pStyle w:val="0"/>
              <w:jc w:val="center"/>
            </w:pPr>
            <w:r>
              <w:rPr>
                <w:sz w:val="20"/>
              </w:rPr>
              <w:t xml:space="preserve">29503,2</w:t>
            </w:r>
          </w:p>
        </w:tc>
        <w:tc>
          <w:tcPr>
            <w:tcW w:w="1417" w:type="dxa"/>
          </w:tcPr>
          <w:p>
            <w:pPr>
              <w:pStyle w:val="0"/>
              <w:jc w:val="center"/>
            </w:pPr>
            <w:r>
              <w:rPr>
                <w:sz w:val="20"/>
              </w:rPr>
              <w:t xml:space="preserve">29916,3</w:t>
            </w:r>
          </w:p>
        </w:tc>
        <w:tc>
          <w:tcPr>
            <w:tcW w:w="1474" w:type="dxa"/>
          </w:tcPr>
          <w:p>
            <w:pPr>
              <w:pStyle w:val="0"/>
              <w:jc w:val="center"/>
            </w:pPr>
            <w:r>
              <w:rPr>
                <w:sz w:val="20"/>
              </w:rPr>
              <w:t xml:space="preserve">281202,6</w:t>
            </w:r>
          </w:p>
        </w:tc>
      </w:tr>
      <w:tr>
        <w:tc>
          <w:tcPr>
            <w:tcW w:w="680" w:type="dxa"/>
          </w:tcPr>
          <w:p>
            <w:pPr>
              <w:pStyle w:val="0"/>
              <w:jc w:val="center"/>
            </w:pPr>
            <w:r>
              <w:rPr>
                <w:sz w:val="20"/>
              </w:rPr>
              <w:t xml:space="preserve">384</w:t>
            </w:r>
          </w:p>
        </w:tc>
        <w:tc>
          <w:tcPr>
            <w:gridSpan w:val="16"/>
            <w:tcW w:w="21997" w:type="dxa"/>
          </w:tcPr>
          <w:p>
            <w:pPr>
              <w:pStyle w:val="0"/>
            </w:pPr>
            <w:r>
              <w:rPr>
                <w:sz w:val="20"/>
              </w:rPr>
              <w:t xml:space="preserve">в том числе в разрезе ГРБС:</w:t>
            </w:r>
          </w:p>
        </w:tc>
      </w:tr>
      <w:tr>
        <w:tc>
          <w:tcPr>
            <w:tcW w:w="680" w:type="dxa"/>
          </w:tcPr>
          <w:p>
            <w:pPr>
              <w:pStyle w:val="0"/>
              <w:jc w:val="center"/>
            </w:pPr>
            <w:r>
              <w:rPr>
                <w:sz w:val="20"/>
              </w:rPr>
              <w:t xml:space="preserve">385</w:t>
            </w:r>
          </w:p>
        </w:tc>
        <w:tc>
          <w:tcPr>
            <w:tcW w:w="2268" w:type="dxa"/>
          </w:tcPr>
          <w:p>
            <w:pPr>
              <w:pStyle w:val="0"/>
            </w:pPr>
            <w:r>
              <w:rPr>
                <w:sz w:val="20"/>
              </w:rPr>
              <w:t xml:space="preserve">Министерство социальной политики Калининградской области</w:t>
            </w:r>
          </w:p>
        </w:tc>
        <w:tc>
          <w:tcPr>
            <w:tcW w:w="964" w:type="dxa"/>
          </w:tcPr>
          <w:p>
            <w:pPr>
              <w:pStyle w:val="0"/>
              <w:jc w:val="center"/>
            </w:pPr>
            <w:r>
              <w:rPr>
                <w:sz w:val="20"/>
              </w:rPr>
              <w:t xml:space="preserve">Тыс. руб.</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018</w:t>
            </w:r>
          </w:p>
        </w:tc>
        <w:tc>
          <w:tcPr>
            <w:tcW w:w="907" w:type="dxa"/>
          </w:tcPr>
          <w:p>
            <w:pPr>
              <w:pStyle w:val="0"/>
              <w:jc w:val="center"/>
            </w:pPr>
            <w:r>
              <w:rPr>
                <w:sz w:val="20"/>
              </w:rPr>
              <w:t xml:space="preserve">03703</w:t>
            </w:r>
          </w:p>
        </w:tc>
        <w:tc>
          <w:tcPr>
            <w:tcW w:w="1134" w:type="dxa"/>
          </w:tcPr>
          <w:p>
            <w:pPr>
              <w:pStyle w:val="0"/>
              <w:jc w:val="center"/>
            </w:pPr>
            <w:r>
              <w:rPr>
                <w:sz w:val="20"/>
              </w:rPr>
              <w:t xml:space="preserve">-</w:t>
            </w:r>
          </w:p>
        </w:tc>
        <w:tc>
          <w:tcPr>
            <w:tcW w:w="1417" w:type="dxa"/>
          </w:tcPr>
          <w:p>
            <w:pPr>
              <w:pStyle w:val="0"/>
              <w:jc w:val="center"/>
            </w:pPr>
            <w:r>
              <w:rPr>
                <w:sz w:val="20"/>
              </w:rPr>
              <w:t xml:space="preserve">35277,0</w:t>
            </w:r>
          </w:p>
        </w:tc>
        <w:tc>
          <w:tcPr>
            <w:tcW w:w="1417" w:type="dxa"/>
          </w:tcPr>
          <w:p>
            <w:pPr>
              <w:pStyle w:val="0"/>
              <w:jc w:val="center"/>
            </w:pPr>
            <w:r>
              <w:rPr>
                <w:sz w:val="20"/>
              </w:rPr>
              <w:t xml:space="preserve">36694,9</w:t>
            </w:r>
          </w:p>
        </w:tc>
        <w:tc>
          <w:tcPr>
            <w:tcW w:w="1417" w:type="dxa"/>
          </w:tcPr>
          <w:p>
            <w:pPr>
              <w:pStyle w:val="0"/>
              <w:jc w:val="center"/>
            </w:pPr>
            <w:r>
              <w:rPr>
                <w:sz w:val="20"/>
              </w:rPr>
              <w:t xml:space="preserve">30885,0</w:t>
            </w:r>
          </w:p>
        </w:tc>
        <w:tc>
          <w:tcPr>
            <w:tcW w:w="1417" w:type="dxa"/>
          </w:tcPr>
          <w:p>
            <w:pPr>
              <w:pStyle w:val="0"/>
              <w:jc w:val="center"/>
            </w:pPr>
            <w:r>
              <w:rPr>
                <w:sz w:val="20"/>
              </w:rPr>
              <w:t xml:space="preserve">32584,0</w:t>
            </w:r>
          </w:p>
        </w:tc>
        <w:tc>
          <w:tcPr>
            <w:tcW w:w="1361" w:type="dxa"/>
          </w:tcPr>
          <w:p>
            <w:pPr>
              <w:pStyle w:val="0"/>
              <w:jc w:val="center"/>
            </w:pPr>
            <w:r>
              <w:rPr>
                <w:sz w:val="20"/>
              </w:rPr>
              <w:t xml:space="preserve">28421,1</w:t>
            </w:r>
          </w:p>
        </w:tc>
        <w:tc>
          <w:tcPr>
            <w:tcW w:w="1361" w:type="dxa"/>
          </w:tcPr>
          <w:p>
            <w:pPr>
              <w:pStyle w:val="0"/>
              <w:jc w:val="center"/>
            </w:pPr>
            <w:r>
              <w:rPr>
                <w:sz w:val="20"/>
              </w:rPr>
              <w:t xml:space="preserve">28782,1</w:t>
            </w:r>
          </w:p>
        </w:tc>
        <w:tc>
          <w:tcPr>
            <w:tcW w:w="1304" w:type="dxa"/>
          </w:tcPr>
          <w:p>
            <w:pPr>
              <w:pStyle w:val="0"/>
              <w:jc w:val="center"/>
            </w:pPr>
            <w:r>
              <w:rPr>
                <w:sz w:val="20"/>
              </w:rPr>
              <w:t xml:space="preserve">29139,0</w:t>
            </w:r>
          </w:p>
        </w:tc>
        <w:tc>
          <w:tcPr>
            <w:tcW w:w="1361" w:type="dxa"/>
          </w:tcPr>
          <w:p>
            <w:pPr>
              <w:pStyle w:val="0"/>
              <w:jc w:val="center"/>
            </w:pPr>
            <w:r>
              <w:rPr>
                <w:sz w:val="20"/>
              </w:rPr>
              <w:t xml:space="preserve">29503,2</w:t>
            </w:r>
          </w:p>
        </w:tc>
        <w:tc>
          <w:tcPr>
            <w:tcW w:w="1417" w:type="dxa"/>
          </w:tcPr>
          <w:p>
            <w:pPr>
              <w:pStyle w:val="0"/>
              <w:jc w:val="center"/>
            </w:pPr>
            <w:r>
              <w:rPr>
                <w:sz w:val="20"/>
              </w:rPr>
              <w:t xml:space="preserve">29916,3</w:t>
            </w:r>
          </w:p>
        </w:tc>
        <w:tc>
          <w:tcPr>
            <w:tcW w:w="1474" w:type="dxa"/>
          </w:tcPr>
          <w:p>
            <w:pPr>
              <w:pStyle w:val="0"/>
              <w:jc w:val="center"/>
            </w:pPr>
            <w:r>
              <w:rPr>
                <w:sz w:val="20"/>
              </w:rPr>
              <w:t xml:space="preserve">281202,6</w:t>
            </w:r>
          </w:p>
        </w:tc>
      </w:tr>
      <w:tr>
        <w:tc>
          <w:tcPr>
            <w:tcW w:w="680" w:type="dxa"/>
          </w:tcPr>
          <w:p>
            <w:pPr>
              <w:pStyle w:val="0"/>
              <w:jc w:val="center"/>
            </w:pPr>
            <w:r>
              <w:rPr>
                <w:sz w:val="20"/>
              </w:rPr>
              <w:t xml:space="preserve">386</w:t>
            </w:r>
          </w:p>
        </w:tc>
        <w:tc>
          <w:tcPr>
            <w:tcW w:w="2268" w:type="dxa"/>
          </w:tcPr>
          <w:p>
            <w:pPr>
              <w:pStyle w:val="0"/>
            </w:pPr>
            <w:r>
              <w:rPr>
                <w:sz w:val="20"/>
              </w:rPr>
              <w:t xml:space="preserve">Финансирование за счет всех источников, в том числе:</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03703</w:t>
            </w:r>
          </w:p>
        </w:tc>
        <w:tc>
          <w:tcPr>
            <w:tcW w:w="1134" w:type="dxa"/>
          </w:tcPr>
          <w:p>
            <w:pPr>
              <w:pStyle w:val="0"/>
              <w:jc w:val="center"/>
            </w:pPr>
            <w:r>
              <w:rPr>
                <w:sz w:val="20"/>
              </w:rPr>
              <w:t xml:space="preserve">-</w:t>
            </w:r>
          </w:p>
        </w:tc>
        <w:tc>
          <w:tcPr>
            <w:tcW w:w="1417" w:type="dxa"/>
          </w:tcPr>
          <w:p>
            <w:pPr>
              <w:pStyle w:val="0"/>
              <w:jc w:val="center"/>
            </w:pPr>
            <w:r>
              <w:rPr>
                <w:sz w:val="20"/>
              </w:rPr>
              <w:t xml:space="preserve">35277,0</w:t>
            </w:r>
          </w:p>
        </w:tc>
        <w:tc>
          <w:tcPr>
            <w:tcW w:w="1417" w:type="dxa"/>
          </w:tcPr>
          <w:p>
            <w:pPr>
              <w:pStyle w:val="0"/>
              <w:jc w:val="center"/>
            </w:pPr>
            <w:r>
              <w:rPr>
                <w:sz w:val="20"/>
              </w:rPr>
              <w:t xml:space="preserve">36694,9</w:t>
            </w:r>
          </w:p>
        </w:tc>
        <w:tc>
          <w:tcPr>
            <w:tcW w:w="1417" w:type="dxa"/>
          </w:tcPr>
          <w:p>
            <w:pPr>
              <w:pStyle w:val="0"/>
              <w:jc w:val="center"/>
            </w:pPr>
            <w:r>
              <w:rPr>
                <w:sz w:val="20"/>
              </w:rPr>
              <w:t xml:space="preserve">30885,0</w:t>
            </w:r>
          </w:p>
        </w:tc>
        <w:tc>
          <w:tcPr>
            <w:tcW w:w="1417" w:type="dxa"/>
          </w:tcPr>
          <w:p>
            <w:pPr>
              <w:pStyle w:val="0"/>
              <w:jc w:val="center"/>
            </w:pPr>
            <w:r>
              <w:rPr>
                <w:sz w:val="20"/>
              </w:rPr>
              <w:t xml:space="preserve">32584,0</w:t>
            </w:r>
          </w:p>
        </w:tc>
        <w:tc>
          <w:tcPr>
            <w:tcW w:w="1361" w:type="dxa"/>
          </w:tcPr>
          <w:p>
            <w:pPr>
              <w:pStyle w:val="0"/>
              <w:jc w:val="center"/>
            </w:pPr>
            <w:r>
              <w:rPr>
                <w:sz w:val="20"/>
              </w:rPr>
              <w:t xml:space="preserve">28421,1</w:t>
            </w:r>
          </w:p>
        </w:tc>
        <w:tc>
          <w:tcPr>
            <w:tcW w:w="1361" w:type="dxa"/>
          </w:tcPr>
          <w:p>
            <w:pPr>
              <w:pStyle w:val="0"/>
              <w:jc w:val="center"/>
            </w:pPr>
            <w:r>
              <w:rPr>
                <w:sz w:val="20"/>
              </w:rPr>
              <w:t xml:space="preserve">28782,1</w:t>
            </w:r>
          </w:p>
        </w:tc>
        <w:tc>
          <w:tcPr>
            <w:tcW w:w="1304" w:type="dxa"/>
          </w:tcPr>
          <w:p>
            <w:pPr>
              <w:pStyle w:val="0"/>
              <w:jc w:val="center"/>
            </w:pPr>
            <w:r>
              <w:rPr>
                <w:sz w:val="20"/>
              </w:rPr>
              <w:t xml:space="preserve">29139,0</w:t>
            </w:r>
          </w:p>
        </w:tc>
        <w:tc>
          <w:tcPr>
            <w:tcW w:w="1361" w:type="dxa"/>
          </w:tcPr>
          <w:p>
            <w:pPr>
              <w:pStyle w:val="0"/>
              <w:jc w:val="center"/>
            </w:pPr>
            <w:r>
              <w:rPr>
                <w:sz w:val="20"/>
              </w:rPr>
              <w:t xml:space="preserve">29503,2</w:t>
            </w:r>
          </w:p>
        </w:tc>
        <w:tc>
          <w:tcPr>
            <w:tcW w:w="1417" w:type="dxa"/>
          </w:tcPr>
          <w:p>
            <w:pPr>
              <w:pStyle w:val="0"/>
              <w:jc w:val="center"/>
            </w:pPr>
            <w:r>
              <w:rPr>
                <w:sz w:val="20"/>
              </w:rPr>
              <w:t xml:space="preserve">29916,3</w:t>
            </w:r>
          </w:p>
        </w:tc>
        <w:tc>
          <w:tcPr>
            <w:tcW w:w="1474" w:type="dxa"/>
          </w:tcPr>
          <w:p>
            <w:pPr>
              <w:pStyle w:val="0"/>
              <w:jc w:val="center"/>
            </w:pPr>
            <w:r>
              <w:rPr>
                <w:sz w:val="20"/>
              </w:rPr>
              <w:t xml:space="preserve">281202,6</w:t>
            </w:r>
          </w:p>
        </w:tc>
      </w:tr>
      <w:tr>
        <w:tc>
          <w:tcPr>
            <w:tcW w:w="680" w:type="dxa"/>
          </w:tcPr>
          <w:p>
            <w:pPr>
              <w:pStyle w:val="0"/>
              <w:jc w:val="center"/>
            </w:pPr>
            <w:r>
              <w:rPr>
                <w:sz w:val="20"/>
              </w:rPr>
              <w:t xml:space="preserve">387</w:t>
            </w:r>
          </w:p>
        </w:tc>
        <w:tc>
          <w:tcPr>
            <w:tcW w:w="2268" w:type="dxa"/>
          </w:tcPr>
          <w:p>
            <w:pPr>
              <w:pStyle w:val="0"/>
            </w:pPr>
            <w:r>
              <w:rPr>
                <w:sz w:val="20"/>
              </w:rPr>
              <w:t xml:space="preserve">за счет средств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03703</w:t>
            </w:r>
          </w:p>
        </w:tc>
        <w:tc>
          <w:tcPr>
            <w:tcW w:w="1134" w:type="dxa"/>
          </w:tcPr>
          <w:p>
            <w:pPr>
              <w:pStyle w:val="0"/>
              <w:jc w:val="center"/>
            </w:pPr>
            <w:r>
              <w:rPr>
                <w:sz w:val="20"/>
              </w:rPr>
              <w:t xml:space="preserve">-</w:t>
            </w:r>
          </w:p>
        </w:tc>
        <w:tc>
          <w:tcPr>
            <w:tcW w:w="1417" w:type="dxa"/>
          </w:tcPr>
          <w:p>
            <w:pPr>
              <w:pStyle w:val="0"/>
              <w:jc w:val="center"/>
            </w:pPr>
            <w:r>
              <w:rPr>
                <w:sz w:val="20"/>
              </w:rPr>
              <w:t xml:space="preserve">35277,0</w:t>
            </w:r>
          </w:p>
        </w:tc>
        <w:tc>
          <w:tcPr>
            <w:tcW w:w="1417" w:type="dxa"/>
          </w:tcPr>
          <w:p>
            <w:pPr>
              <w:pStyle w:val="0"/>
              <w:jc w:val="center"/>
            </w:pPr>
            <w:r>
              <w:rPr>
                <w:sz w:val="20"/>
              </w:rPr>
              <w:t xml:space="preserve">36694,9</w:t>
            </w:r>
          </w:p>
        </w:tc>
        <w:tc>
          <w:tcPr>
            <w:tcW w:w="1417" w:type="dxa"/>
          </w:tcPr>
          <w:p>
            <w:pPr>
              <w:pStyle w:val="0"/>
              <w:jc w:val="center"/>
            </w:pPr>
            <w:r>
              <w:rPr>
                <w:sz w:val="20"/>
              </w:rPr>
              <w:t xml:space="preserve">30885,0</w:t>
            </w:r>
          </w:p>
        </w:tc>
        <w:tc>
          <w:tcPr>
            <w:tcW w:w="1417" w:type="dxa"/>
          </w:tcPr>
          <w:p>
            <w:pPr>
              <w:pStyle w:val="0"/>
              <w:jc w:val="center"/>
            </w:pPr>
            <w:r>
              <w:rPr>
                <w:sz w:val="20"/>
              </w:rPr>
              <w:t xml:space="preserve">32584,0</w:t>
            </w:r>
          </w:p>
        </w:tc>
        <w:tc>
          <w:tcPr>
            <w:tcW w:w="1361" w:type="dxa"/>
          </w:tcPr>
          <w:p>
            <w:pPr>
              <w:pStyle w:val="0"/>
              <w:jc w:val="center"/>
            </w:pPr>
            <w:r>
              <w:rPr>
                <w:sz w:val="20"/>
              </w:rPr>
              <w:t xml:space="preserve">28421,1</w:t>
            </w:r>
          </w:p>
        </w:tc>
        <w:tc>
          <w:tcPr>
            <w:tcW w:w="1361" w:type="dxa"/>
          </w:tcPr>
          <w:p>
            <w:pPr>
              <w:pStyle w:val="0"/>
              <w:jc w:val="center"/>
            </w:pPr>
            <w:r>
              <w:rPr>
                <w:sz w:val="20"/>
              </w:rPr>
              <w:t xml:space="preserve">28782,1</w:t>
            </w:r>
          </w:p>
        </w:tc>
        <w:tc>
          <w:tcPr>
            <w:tcW w:w="1304" w:type="dxa"/>
          </w:tcPr>
          <w:p>
            <w:pPr>
              <w:pStyle w:val="0"/>
              <w:jc w:val="center"/>
            </w:pPr>
            <w:r>
              <w:rPr>
                <w:sz w:val="20"/>
              </w:rPr>
              <w:t xml:space="preserve">29139,0</w:t>
            </w:r>
          </w:p>
        </w:tc>
        <w:tc>
          <w:tcPr>
            <w:tcW w:w="1361" w:type="dxa"/>
          </w:tcPr>
          <w:p>
            <w:pPr>
              <w:pStyle w:val="0"/>
              <w:jc w:val="center"/>
            </w:pPr>
            <w:r>
              <w:rPr>
                <w:sz w:val="20"/>
              </w:rPr>
              <w:t xml:space="preserve">29503,2</w:t>
            </w:r>
          </w:p>
        </w:tc>
        <w:tc>
          <w:tcPr>
            <w:tcW w:w="1417" w:type="dxa"/>
          </w:tcPr>
          <w:p>
            <w:pPr>
              <w:pStyle w:val="0"/>
              <w:jc w:val="center"/>
            </w:pPr>
            <w:r>
              <w:rPr>
                <w:sz w:val="20"/>
              </w:rPr>
              <w:t xml:space="preserve">29916,3</w:t>
            </w:r>
          </w:p>
        </w:tc>
        <w:tc>
          <w:tcPr>
            <w:tcW w:w="1474" w:type="dxa"/>
          </w:tcPr>
          <w:p>
            <w:pPr>
              <w:pStyle w:val="0"/>
              <w:jc w:val="center"/>
            </w:pPr>
            <w:r>
              <w:rPr>
                <w:sz w:val="20"/>
              </w:rPr>
              <w:t xml:space="preserve">281202,6</w:t>
            </w:r>
          </w:p>
        </w:tc>
      </w:tr>
      <w:tr>
        <w:tc>
          <w:tcPr>
            <w:tcW w:w="680" w:type="dxa"/>
          </w:tcPr>
          <w:p>
            <w:pPr>
              <w:pStyle w:val="0"/>
              <w:jc w:val="center"/>
            </w:pPr>
            <w:r>
              <w:rPr>
                <w:sz w:val="20"/>
              </w:rPr>
              <w:t xml:space="preserve">388</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361" w:type="dxa"/>
          </w:tcPr>
          <w:p>
            <w:pPr>
              <w:pStyle w:val="0"/>
              <w:jc w:val="center"/>
            </w:pPr>
            <w:r>
              <w:rPr>
                <w:sz w:val="20"/>
              </w:rPr>
              <w:t xml:space="preserve">0,00</w:t>
            </w:r>
          </w:p>
        </w:tc>
        <w:tc>
          <w:tcPr>
            <w:tcW w:w="1304" w:type="dxa"/>
          </w:tcPr>
          <w:p>
            <w:pPr>
              <w:pStyle w:val="0"/>
              <w:jc w:val="center"/>
            </w:pPr>
            <w:r>
              <w:rPr>
                <w:sz w:val="20"/>
              </w:rPr>
              <w:t xml:space="preserve">0,00</w:t>
            </w:r>
          </w:p>
        </w:tc>
        <w:tc>
          <w:tcPr>
            <w:tcW w:w="1361" w:type="dxa"/>
          </w:tcPr>
          <w:p>
            <w:pPr>
              <w:pStyle w:val="0"/>
              <w:jc w:val="center"/>
            </w:pPr>
            <w:r>
              <w:rPr>
                <w:sz w:val="20"/>
              </w:rPr>
              <w:t xml:space="preserve">0,00</w:t>
            </w:r>
          </w:p>
        </w:tc>
        <w:tc>
          <w:tcPr>
            <w:tcW w:w="1417"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680" w:type="dxa"/>
          </w:tcPr>
          <w:p>
            <w:pPr>
              <w:pStyle w:val="0"/>
              <w:jc w:val="center"/>
            </w:pPr>
            <w:r>
              <w:rPr>
                <w:sz w:val="20"/>
              </w:rPr>
              <w:t xml:space="preserve">389</w:t>
            </w:r>
          </w:p>
        </w:tc>
        <w:tc>
          <w:tcPr>
            <w:gridSpan w:val="16"/>
            <w:tcW w:w="21997" w:type="dxa"/>
          </w:tcPr>
          <w:p>
            <w:pPr>
              <w:pStyle w:val="0"/>
            </w:pPr>
            <w:hyperlink w:history="0" w:anchor="P381" w:tooltip="Паспорт подпрограммы 8">
              <w:r>
                <w:rPr>
                  <w:sz w:val="20"/>
                  <w:color w:val="0000ff"/>
                </w:rPr>
                <w:t xml:space="preserve">Подпрограмма</w:t>
              </w:r>
            </w:hyperlink>
            <w:r>
              <w:rPr>
                <w:sz w:val="20"/>
              </w:rPr>
              <w:t xml:space="preserve"> "Обеспечение реализации государственной программы" (далее - подпрограмма 8)</w:t>
            </w:r>
          </w:p>
        </w:tc>
      </w:tr>
      <w:tr>
        <w:tc>
          <w:tcPr>
            <w:tcW w:w="680" w:type="dxa"/>
          </w:tcPr>
          <w:p>
            <w:pPr>
              <w:pStyle w:val="0"/>
              <w:jc w:val="center"/>
            </w:pPr>
            <w:r>
              <w:rPr>
                <w:sz w:val="20"/>
              </w:rPr>
              <w:t xml:space="preserve">390</w:t>
            </w:r>
          </w:p>
        </w:tc>
        <w:tc>
          <w:tcPr>
            <w:gridSpan w:val="16"/>
            <w:tcW w:w="21997" w:type="dxa"/>
          </w:tcPr>
          <w:p>
            <w:pPr>
              <w:pStyle w:val="0"/>
            </w:pPr>
            <w:r>
              <w:rPr>
                <w:sz w:val="20"/>
              </w:rPr>
              <w:t xml:space="preserve">Задача государственной программы и цель подпрограммы 8: обеспечение эффективного управления в сфере реализации государственной программы</w:t>
            </w:r>
          </w:p>
        </w:tc>
      </w:tr>
      <w:tr>
        <w:tc>
          <w:tcPr>
            <w:tcW w:w="680" w:type="dxa"/>
          </w:tcPr>
          <w:p>
            <w:pPr>
              <w:pStyle w:val="0"/>
              <w:jc w:val="center"/>
            </w:pPr>
            <w:r>
              <w:rPr>
                <w:sz w:val="20"/>
              </w:rPr>
              <w:t xml:space="preserve">391</w:t>
            </w:r>
          </w:p>
        </w:tc>
        <w:tc>
          <w:tcPr>
            <w:tcW w:w="2268" w:type="dxa"/>
          </w:tcPr>
          <w:p>
            <w:pPr>
              <w:pStyle w:val="0"/>
            </w:pPr>
            <w:r>
              <w:rPr>
                <w:sz w:val="20"/>
              </w:rPr>
              <w:t xml:space="preserve">ИЗ 8.1. Степень выполнения мероприятий государственной программы в срок (в год)</w:t>
            </w:r>
          </w:p>
        </w:tc>
        <w:tc>
          <w:tcPr>
            <w:tcW w:w="964" w:type="dxa"/>
          </w:tcPr>
          <w:p>
            <w:pPr>
              <w:pStyle w:val="0"/>
              <w:jc w:val="center"/>
            </w:pPr>
            <w:r>
              <w:rPr>
                <w:sz w:val="20"/>
              </w:rPr>
              <w:t xml:space="preserve">%</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04" w:type="dxa"/>
          </w:tcPr>
          <w:p>
            <w:pPr>
              <w:pStyle w:val="0"/>
              <w:jc w:val="center"/>
            </w:pPr>
            <w:r>
              <w:rPr>
                <w:sz w:val="20"/>
              </w:rPr>
              <w:t xml:space="preserve">100,0</w:t>
            </w:r>
          </w:p>
        </w:tc>
        <w:tc>
          <w:tcPr>
            <w:tcW w:w="1361" w:type="dxa"/>
          </w:tcPr>
          <w:p>
            <w:pPr>
              <w:pStyle w:val="0"/>
              <w:jc w:val="center"/>
            </w:pPr>
            <w:r>
              <w:rPr>
                <w:sz w:val="20"/>
              </w:rPr>
              <w:t xml:space="preserve">100,0</w:t>
            </w:r>
          </w:p>
        </w:tc>
        <w:tc>
          <w:tcPr>
            <w:tcW w:w="1417" w:type="dxa"/>
          </w:tcPr>
          <w:p>
            <w:pPr>
              <w:pStyle w:val="0"/>
              <w:jc w:val="center"/>
            </w:pPr>
            <w:r>
              <w:rPr>
                <w:sz w:val="20"/>
              </w:rPr>
              <w:t xml:space="preserve">100,0</w:t>
            </w:r>
          </w:p>
        </w:tc>
        <w:tc>
          <w:tcPr>
            <w:tcW w:w="1474" w:type="dxa"/>
          </w:tcPr>
          <w:p>
            <w:pPr>
              <w:pStyle w:val="0"/>
              <w:jc w:val="center"/>
            </w:pPr>
            <w:r>
              <w:rPr>
                <w:sz w:val="20"/>
              </w:rPr>
              <w:t xml:space="preserve">-</w:t>
            </w:r>
          </w:p>
        </w:tc>
      </w:tr>
      <w:tr>
        <w:tc>
          <w:tcPr>
            <w:tcW w:w="680" w:type="dxa"/>
          </w:tcPr>
          <w:p>
            <w:pPr>
              <w:pStyle w:val="0"/>
              <w:jc w:val="center"/>
            </w:pPr>
            <w:r>
              <w:rPr>
                <w:sz w:val="20"/>
              </w:rPr>
              <w:t xml:space="preserve">392</w:t>
            </w:r>
          </w:p>
        </w:tc>
        <w:tc>
          <w:tcPr>
            <w:tcW w:w="2268"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018, 021</w:t>
            </w:r>
          </w:p>
        </w:tc>
        <w:tc>
          <w:tcPr>
            <w:tcW w:w="907" w:type="dxa"/>
          </w:tcPr>
          <w:p>
            <w:pPr>
              <w:pStyle w:val="0"/>
              <w:jc w:val="center"/>
            </w:pPr>
            <w:r>
              <w:rPr>
                <w:sz w:val="20"/>
              </w:rPr>
              <w:t xml:space="preserve">03800</w:t>
            </w:r>
          </w:p>
        </w:tc>
        <w:tc>
          <w:tcPr>
            <w:tcW w:w="1134" w:type="dxa"/>
          </w:tcPr>
          <w:p>
            <w:pPr>
              <w:pStyle w:val="0"/>
              <w:jc w:val="center"/>
            </w:pPr>
            <w:r>
              <w:rPr>
                <w:sz w:val="20"/>
              </w:rPr>
              <w:t xml:space="preserve">-</w:t>
            </w:r>
          </w:p>
        </w:tc>
        <w:tc>
          <w:tcPr>
            <w:tcW w:w="1417" w:type="dxa"/>
          </w:tcPr>
          <w:p>
            <w:pPr>
              <w:pStyle w:val="0"/>
              <w:jc w:val="center"/>
            </w:pPr>
            <w:r>
              <w:rPr>
                <w:sz w:val="20"/>
              </w:rPr>
              <w:t xml:space="preserve">117927,1</w:t>
            </w:r>
          </w:p>
        </w:tc>
        <w:tc>
          <w:tcPr>
            <w:tcW w:w="1417" w:type="dxa"/>
          </w:tcPr>
          <w:p>
            <w:pPr>
              <w:pStyle w:val="0"/>
              <w:jc w:val="center"/>
            </w:pPr>
            <w:r>
              <w:rPr>
                <w:sz w:val="20"/>
              </w:rPr>
              <w:t xml:space="preserve">126220,2</w:t>
            </w:r>
          </w:p>
        </w:tc>
        <w:tc>
          <w:tcPr>
            <w:tcW w:w="1417" w:type="dxa"/>
          </w:tcPr>
          <w:p>
            <w:pPr>
              <w:pStyle w:val="0"/>
              <w:jc w:val="center"/>
            </w:pPr>
            <w:r>
              <w:rPr>
                <w:sz w:val="20"/>
              </w:rPr>
              <w:t xml:space="preserve">132505,1</w:t>
            </w:r>
          </w:p>
        </w:tc>
        <w:tc>
          <w:tcPr>
            <w:tcW w:w="1417" w:type="dxa"/>
          </w:tcPr>
          <w:p>
            <w:pPr>
              <w:pStyle w:val="0"/>
              <w:jc w:val="center"/>
            </w:pPr>
            <w:r>
              <w:rPr>
                <w:sz w:val="20"/>
              </w:rPr>
              <w:t xml:space="preserve">139500,6</w:t>
            </w:r>
          </w:p>
        </w:tc>
        <w:tc>
          <w:tcPr>
            <w:tcW w:w="1361" w:type="dxa"/>
          </w:tcPr>
          <w:p>
            <w:pPr>
              <w:pStyle w:val="0"/>
              <w:jc w:val="center"/>
            </w:pPr>
            <w:r>
              <w:rPr>
                <w:sz w:val="20"/>
              </w:rPr>
              <w:t xml:space="preserve">112351,0</w:t>
            </w:r>
          </w:p>
        </w:tc>
        <w:tc>
          <w:tcPr>
            <w:tcW w:w="1361" w:type="dxa"/>
          </w:tcPr>
          <w:p>
            <w:pPr>
              <w:pStyle w:val="0"/>
              <w:jc w:val="center"/>
            </w:pPr>
            <w:r>
              <w:rPr>
                <w:sz w:val="20"/>
              </w:rPr>
              <w:t xml:space="preserve">113777,9</w:t>
            </w:r>
          </w:p>
        </w:tc>
        <w:tc>
          <w:tcPr>
            <w:tcW w:w="1304" w:type="dxa"/>
          </w:tcPr>
          <w:p>
            <w:pPr>
              <w:pStyle w:val="0"/>
              <w:jc w:val="center"/>
            </w:pPr>
            <w:r>
              <w:rPr>
                <w:sz w:val="20"/>
              </w:rPr>
              <w:t xml:space="preserve">115188,7</w:t>
            </w:r>
          </w:p>
        </w:tc>
        <w:tc>
          <w:tcPr>
            <w:tcW w:w="1361" w:type="dxa"/>
          </w:tcPr>
          <w:p>
            <w:pPr>
              <w:pStyle w:val="0"/>
              <w:jc w:val="center"/>
            </w:pPr>
            <w:r>
              <w:rPr>
                <w:sz w:val="20"/>
              </w:rPr>
              <w:t xml:space="preserve">116628,6</w:t>
            </w:r>
          </w:p>
        </w:tc>
        <w:tc>
          <w:tcPr>
            <w:tcW w:w="1417" w:type="dxa"/>
          </w:tcPr>
          <w:p>
            <w:pPr>
              <w:pStyle w:val="0"/>
              <w:jc w:val="center"/>
            </w:pPr>
            <w:r>
              <w:rPr>
                <w:sz w:val="20"/>
              </w:rPr>
              <w:t xml:space="preserve">118261,4</w:t>
            </w:r>
          </w:p>
        </w:tc>
        <w:tc>
          <w:tcPr>
            <w:tcW w:w="1474" w:type="dxa"/>
          </w:tcPr>
          <w:p>
            <w:pPr>
              <w:pStyle w:val="0"/>
              <w:jc w:val="center"/>
            </w:pPr>
            <w:r>
              <w:rPr>
                <w:sz w:val="20"/>
              </w:rPr>
              <w:t xml:space="preserve">1092360,5</w:t>
            </w:r>
          </w:p>
        </w:tc>
      </w:tr>
      <w:tr>
        <w:tc>
          <w:tcPr>
            <w:tcW w:w="680" w:type="dxa"/>
          </w:tcPr>
          <w:p>
            <w:pPr>
              <w:pStyle w:val="0"/>
              <w:jc w:val="center"/>
            </w:pPr>
            <w:r>
              <w:rPr>
                <w:sz w:val="20"/>
              </w:rPr>
              <w:t xml:space="preserve">393</w:t>
            </w:r>
          </w:p>
        </w:tc>
        <w:tc>
          <w:tcPr>
            <w:gridSpan w:val="16"/>
            <w:tcW w:w="21997" w:type="dxa"/>
          </w:tcPr>
          <w:p>
            <w:pPr>
              <w:pStyle w:val="0"/>
            </w:pPr>
            <w:r>
              <w:rPr>
                <w:sz w:val="20"/>
              </w:rPr>
              <w:t xml:space="preserve">в том числе в разрезе ГРБС:</w:t>
            </w:r>
          </w:p>
        </w:tc>
      </w:tr>
      <w:tr>
        <w:tc>
          <w:tcPr>
            <w:tcW w:w="680" w:type="dxa"/>
          </w:tcPr>
          <w:p>
            <w:pPr>
              <w:pStyle w:val="0"/>
              <w:jc w:val="center"/>
            </w:pPr>
            <w:r>
              <w:rPr>
                <w:sz w:val="20"/>
              </w:rPr>
              <w:t xml:space="preserve">394</w:t>
            </w:r>
          </w:p>
        </w:tc>
        <w:tc>
          <w:tcPr>
            <w:tcW w:w="2268" w:type="dxa"/>
          </w:tcPr>
          <w:p>
            <w:pPr>
              <w:pStyle w:val="0"/>
            </w:pPr>
            <w:r>
              <w:rPr>
                <w:sz w:val="20"/>
              </w:rPr>
              <w:t xml:space="preserve">Министерство социальной политики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03800</w:t>
            </w:r>
          </w:p>
        </w:tc>
        <w:tc>
          <w:tcPr>
            <w:tcW w:w="1134" w:type="dxa"/>
          </w:tcPr>
          <w:p>
            <w:pPr>
              <w:pStyle w:val="0"/>
              <w:jc w:val="center"/>
            </w:pPr>
            <w:r>
              <w:rPr>
                <w:sz w:val="20"/>
              </w:rPr>
              <w:t xml:space="preserve">-</w:t>
            </w:r>
          </w:p>
        </w:tc>
        <w:tc>
          <w:tcPr>
            <w:tcW w:w="1417" w:type="dxa"/>
          </w:tcPr>
          <w:p>
            <w:pPr>
              <w:pStyle w:val="0"/>
              <w:jc w:val="center"/>
            </w:pPr>
            <w:r>
              <w:rPr>
                <w:sz w:val="20"/>
              </w:rPr>
              <w:t xml:space="preserve">108642,0</w:t>
            </w:r>
          </w:p>
        </w:tc>
        <w:tc>
          <w:tcPr>
            <w:tcW w:w="1417" w:type="dxa"/>
          </w:tcPr>
          <w:p>
            <w:pPr>
              <w:pStyle w:val="0"/>
              <w:jc w:val="center"/>
            </w:pPr>
            <w:r>
              <w:rPr>
                <w:sz w:val="20"/>
              </w:rPr>
              <w:t xml:space="preserve">113881,2</w:t>
            </w:r>
          </w:p>
        </w:tc>
        <w:tc>
          <w:tcPr>
            <w:tcW w:w="1417" w:type="dxa"/>
          </w:tcPr>
          <w:p>
            <w:pPr>
              <w:pStyle w:val="0"/>
              <w:jc w:val="center"/>
            </w:pPr>
            <w:r>
              <w:rPr>
                <w:sz w:val="20"/>
              </w:rPr>
              <w:t xml:space="preserve">119672,1</w:t>
            </w:r>
          </w:p>
        </w:tc>
        <w:tc>
          <w:tcPr>
            <w:tcW w:w="1417" w:type="dxa"/>
          </w:tcPr>
          <w:p>
            <w:pPr>
              <w:pStyle w:val="0"/>
              <w:jc w:val="center"/>
            </w:pPr>
            <w:r>
              <w:rPr>
                <w:sz w:val="20"/>
              </w:rPr>
              <w:t xml:space="preserve">126667,6</w:t>
            </w:r>
          </w:p>
        </w:tc>
        <w:tc>
          <w:tcPr>
            <w:tcW w:w="1361" w:type="dxa"/>
          </w:tcPr>
          <w:p>
            <w:pPr>
              <w:pStyle w:val="0"/>
              <w:jc w:val="center"/>
            </w:pPr>
            <w:r>
              <w:rPr>
                <w:sz w:val="20"/>
              </w:rPr>
              <w:t xml:space="preserve">99769,8</w:t>
            </w:r>
          </w:p>
        </w:tc>
        <w:tc>
          <w:tcPr>
            <w:tcW w:w="1361" w:type="dxa"/>
          </w:tcPr>
          <w:p>
            <w:pPr>
              <w:pStyle w:val="0"/>
              <w:jc w:val="center"/>
            </w:pPr>
            <w:r>
              <w:rPr>
                <w:sz w:val="20"/>
              </w:rPr>
              <w:t xml:space="preserve">101036,9</w:t>
            </w:r>
          </w:p>
        </w:tc>
        <w:tc>
          <w:tcPr>
            <w:tcW w:w="1304" w:type="dxa"/>
          </w:tcPr>
          <w:p>
            <w:pPr>
              <w:pStyle w:val="0"/>
              <w:jc w:val="center"/>
            </w:pPr>
            <w:r>
              <w:rPr>
                <w:sz w:val="20"/>
              </w:rPr>
              <w:t xml:space="preserve">102289,8</w:t>
            </w:r>
          </w:p>
        </w:tc>
        <w:tc>
          <w:tcPr>
            <w:tcW w:w="1361" w:type="dxa"/>
          </w:tcPr>
          <w:p>
            <w:pPr>
              <w:pStyle w:val="0"/>
              <w:jc w:val="center"/>
            </w:pPr>
            <w:r>
              <w:rPr>
                <w:sz w:val="20"/>
              </w:rPr>
              <w:t xml:space="preserve">103568,4</w:t>
            </w:r>
          </w:p>
        </w:tc>
        <w:tc>
          <w:tcPr>
            <w:tcW w:w="1417" w:type="dxa"/>
          </w:tcPr>
          <w:p>
            <w:pPr>
              <w:pStyle w:val="0"/>
              <w:jc w:val="center"/>
            </w:pPr>
            <w:r>
              <w:rPr>
                <w:sz w:val="20"/>
              </w:rPr>
              <w:t xml:space="preserve">105018,3</w:t>
            </w:r>
          </w:p>
        </w:tc>
        <w:tc>
          <w:tcPr>
            <w:tcW w:w="1474" w:type="dxa"/>
          </w:tcPr>
          <w:p>
            <w:pPr>
              <w:pStyle w:val="0"/>
              <w:jc w:val="center"/>
            </w:pPr>
            <w:r>
              <w:rPr>
                <w:sz w:val="20"/>
              </w:rPr>
              <w:t xml:space="preserve">980546,1</w:t>
            </w:r>
          </w:p>
        </w:tc>
      </w:tr>
      <w:tr>
        <w:tc>
          <w:tcPr>
            <w:tcW w:w="680" w:type="dxa"/>
          </w:tcPr>
          <w:p>
            <w:pPr>
              <w:pStyle w:val="0"/>
              <w:jc w:val="center"/>
            </w:pPr>
            <w:r>
              <w:rPr>
                <w:sz w:val="20"/>
              </w:rPr>
              <w:t xml:space="preserve">395</w:t>
            </w:r>
          </w:p>
        </w:tc>
        <w:tc>
          <w:tcPr>
            <w:tcW w:w="2268" w:type="dxa"/>
          </w:tcPr>
          <w:p>
            <w:pPr>
              <w:pStyle w:val="0"/>
            </w:pPr>
            <w:r>
              <w:rPr>
                <w:sz w:val="20"/>
              </w:rPr>
              <w:t xml:space="preserve">Министерство цифровых технологий и связи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021</w:t>
            </w:r>
          </w:p>
        </w:tc>
        <w:tc>
          <w:tcPr>
            <w:tcW w:w="907" w:type="dxa"/>
          </w:tcPr>
          <w:p>
            <w:pPr>
              <w:pStyle w:val="0"/>
              <w:jc w:val="center"/>
            </w:pPr>
            <w:r>
              <w:rPr>
                <w:sz w:val="20"/>
              </w:rPr>
              <w:t xml:space="preserve">03800</w:t>
            </w:r>
          </w:p>
        </w:tc>
        <w:tc>
          <w:tcPr>
            <w:tcW w:w="1134" w:type="dxa"/>
          </w:tcPr>
          <w:p>
            <w:pPr>
              <w:pStyle w:val="0"/>
              <w:jc w:val="center"/>
            </w:pPr>
            <w:r>
              <w:rPr>
                <w:sz w:val="20"/>
              </w:rPr>
              <w:t xml:space="preserve">-</w:t>
            </w:r>
          </w:p>
        </w:tc>
        <w:tc>
          <w:tcPr>
            <w:tcW w:w="1417" w:type="dxa"/>
          </w:tcPr>
          <w:p>
            <w:pPr>
              <w:pStyle w:val="0"/>
              <w:jc w:val="center"/>
            </w:pPr>
            <w:r>
              <w:rPr>
                <w:sz w:val="20"/>
              </w:rPr>
              <w:t xml:space="preserve">9285,1</w:t>
            </w:r>
          </w:p>
        </w:tc>
        <w:tc>
          <w:tcPr>
            <w:tcW w:w="1417" w:type="dxa"/>
          </w:tcPr>
          <w:p>
            <w:pPr>
              <w:pStyle w:val="0"/>
              <w:jc w:val="center"/>
            </w:pPr>
            <w:r>
              <w:rPr>
                <w:sz w:val="20"/>
              </w:rPr>
              <w:t xml:space="preserve">12339,0</w:t>
            </w:r>
          </w:p>
        </w:tc>
        <w:tc>
          <w:tcPr>
            <w:tcW w:w="1417" w:type="dxa"/>
          </w:tcPr>
          <w:p>
            <w:pPr>
              <w:pStyle w:val="0"/>
              <w:jc w:val="center"/>
            </w:pPr>
            <w:r>
              <w:rPr>
                <w:sz w:val="20"/>
              </w:rPr>
              <w:t xml:space="preserve">12833,0</w:t>
            </w:r>
          </w:p>
        </w:tc>
        <w:tc>
          <w:tcPr>
            <w:tcW w:w="1417" w:type="dxa"/>
          </w:tcPr>
          <w:p>
            <w:pPr>
              <w:pStyle w:val="0"/>
              <w:jc w:val="center"/>
            </w:pPr>
            <w:r>
              <w:rPr>
                <w:sz w:val="20"/>
              </w:rPr>
              <w:t xml:space="preserve">12833,0</w:t>
            </w:r>
          </w:p>
        </w:tc>
        <w:tc>
          <w:tcPr>
            <w:tcW w:w="1361" w:type="dxa"/>
          </w:tcPr>
          <w:p>
            <w:pPr>
              <w:pStyle w:val="0"/>
              <w:jc w:val="center"/>
            </w:pPr>
            <w:r>
              <w:rPr>
                <w:sz w:val="20"/>
              </w:rPr>
              <w:t xml:space="preserve">12581,2</w:t>
            </w:r>
          </w:p>
        </w:tc>
        <w:tc>
          <w:tcPr>
            <w:tcW w:w="1361" w:type="dxa"/>
          </w:tcPr>
          <w:p>
            <w:pPr>
              <w:pStyle w:val="0"/>
              <w:jc w:val="center"/>
            </w:pPr>
            <w:r>
              <w:rPr>
                <w:sz w:val="20"/>
              </w:rPr>
              <w:t xml:space="preserve">12741,0</w:t>
            </w:r>
          </w:p>
        </w:tc>
        <w:tc>
          <w:tcPr>
            <w:tcW w:w="1304" w:type="dxa"/>
          </w:tcPr>
          <w:p>
            <w:pPr>
              <w:pStyle w:val="0"/>
              <w:jc w:val="center"/>
            </w:pPr>
            <w:r>
              <w:rPr>
                <w:sz w:val="20"/>
              </w:rPr>
              <w:t xml:space="preserve">12899,0</w:t>
            </w:r>
          </w:p>
        </w:tc>
        <w:tc>
          <w:tcPr>
            <w:tcW w:w="1361" w:type="dxa"/>
          </w:tcPr>
          <w:p>
            <w:pPr>
              <w:pStyle w:val="0"/>
              <w:jc w:val="center"/>
            </w:pPr>
            <w:r>
              <w:rPr>
                <w:sz w:val="20"/>
              </w:rPr>
              <w:t xml:space="preserve">13060,2</w:t>
            </w:r>
          </w:p>
        </w:tc>
        <w:tc>
          <w:tcPr>
            <w:tcW w:w="1417" w:type="dxa"/>
          </w:tcPr>
          <w:p>
            <w:pPr>
              <w:pStyle w:val="0"/>
              <w:jc w:val="center"/>
            </w:pPr>
            <w:r>
              <w:rPr>
                <w:sz w:val="20"/>
              </w:rPr>
              <w:t xml:space="preserve">13243,0</w:t>
            </w:r>
          </w:p>
        </w:tc>
        <w:tc>
          <w:tcPr>
            <w:tcW w:w="1474" w:type="dxa"/>
          </w:tcPr>
          <w:p>
            <w:pPr>
              <w:pStyle w:val="0"/>
              <w:jc w:val="center"/>
            </w:pPr>
            <w:r>
              <w:rPr>
                <w:sz w:val="20"/>
              </w:rPr>
              <w:t xml:space="preserve">111814,4</w:t>
            </w:r>
          </w:p>
        </w:tc>
      </w:tr>
      <w:tr>
        <w:tc>
          <w:tcPr>
            <w:tcW w:w="680" w:type="dxa"/>
          </w:tcPr>
          <w:p>
            <w:pPr>
              <w:pStyle w:val="0"/>
              <w:jc w:val="center"/>
            </w:pPr>
            <w:r>
              <w:rPr>
                <w:sz w:val="20"/>
              </w:rPr>
              <w:t xml:space="preserve">396</w:t>
            </w:r>
          </w:p>
        </w:tc>
        <w:tc>
          <w:tcPr>
            <w:tcW w:w="2268" w:type="dxa"/>
          </w:tcPr>
          <w:p>
            <w:pPr>
              <w:pStyle w:val="0"/>
            </w:pPr>
            <w:r>
              <w:rPr>
                <w:sz w:val="20"/>
              </w:rPr>
              <w:t xml:space="preserve">Финансирование за счет всех источников, в том числе:</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03800</w:t>
            </w:r>
          </w:p>
        </w:tc>
        <w:tc>
          <w:tcPr>
            <w:tcW w:w="1134" w:type="dxa"/>
          </w:tcPr>
          <w:p>
            <w:pPr>
              <w:pStyle w:val="0"/>
              <w:jc w:val="center"/>
            </w:pPr>
            <w:r>
              <w:rPr>
                <w:sz w:val="20"/>
              </w:rPr>
              <w:t xml:space="preserve">-</w:t>
            </w:r>
          </w:p>
        </w:tc>
        <w:tc>
          <w:tcPr>
            <w:tcW w:w="1417" w:type="dxa"/>
          </w:tcPr>
          <w:p>
            <w:pPr>
              <w:pStyle w:val="0"/>
              <w:jc w:val="center"/>
            </w:pPr>
            <w:r>
              <w:rPr>
                <w:sz w:val="20"/>
              </w:rPr>
              <w:t xml:space="preserve">117927,1</w:t>
            </w:r>
          </w:p>
        </w:tc>
        <w:tc>
          <w:tcPr>
            <w:tcW w:w="1417" w:type="dxa"/>
          </w:tcPr>
          <w:p>
            <w:pPr>
              <w:pStyle w:val="0"/>
              <w:jc w:val="center"/>
            </w:pPr>
            <w:r>
              <w:rPr>
                <w:sz w:val="20"/>
              </w:rPr>
              <w:t xml:space="preserve">126220,2</w:t>
            </w:r>
          </w:p>
        </w:tc>
        <w:tc>
          <w:tcPr>
            <w:tcW w:w="1417" w:type="dxa"/>
          </w:tcPr>
          <w:p>
            <w:pPr>
              <w:pStyle w:val="0"/>
              <w:jc w:val="center"/>
            </w:pPr>
            <w:r>
              <w:rPr>
                <w:sz w:val="20"/>
              </w:rPr>
              <w:t xml:space="preserve">132505,1</w:t>
            </w:r>
          </w:p>
        </w:tc>
        <w:tc>
          <w:tcPr>
            <w:tcW w:w="1417" w:type="dxa"/>
          </w:tcPr>
          <w:p>
            <w:pPr>
              <w:pStyle w:val="0"/>
              <w:jc w:val="center"/>
            </w:pPr>
            <w:r>
              <w:rPr>
                <w:sz w:val="20"/>
              </w:rPr>
              <w:t xml:space="preserve">139500,6</w:t>
            </w:r>
          </w:p>
        </w:tc>
        <w:tc>
          <w:tcPr>
            <w:tcW w:w="1361" w:type="dxa"/>
          </w:tcPr>
          <w:p>
            <w:pPr>
              <w:pStyle w:val="0"/>
              <w:jc w:val="center"/>
            </w:pPr>
            <w:r>
              <w:rPr>
                <w:sz w:val="20"/>
              </w:rPr>
              <w:t xml:space="preserve">112351,0</w:t>
            </w:r>
          </w:p>
        </w:tc>
        <w:tc>
          <w:tcPr>
            <w:tcW w:w="1361" w:type="dxa"/>
          </w:tcPr>
          <w:p>
            <w:pPr>
              <w:pStyle w:val="0"/>
              <w:jc w:val="center"/>
            </w:pPr>
            <w:r>
              <w:rPr>
                <w:sz w:val="20"/>
              </w:rPr>
              <w:t xml:space="preserve">113777,9</w:t>
            </w:r>
          </w:p>
        </w:tc>
        <w:tc>
          <w:tcPr>
            <w:tcW w:w="1304" w:type="dxa"/>
          </w:tcPr>
          <w:p>
            <w:pPr>
              <w:pStyle w:val="0"/>
              <w:jc w:val="center"/>
            </w:pPr>
            <w:r>
              <w:rPr>
                <w:sz w:val="20"/>
              </w:rPr>
              <w:t xml:space="preserve">115188,7</w:t>
            </w:r>
          </w:p>
        </w:tc>
        <w:tc>
          <w:tcPr>
            <w:tcW w:w="1361" w:type="dxa"/>
          </w:tcPr>
          <w:p>
            <w:pPr>
              <w:pStyle w:val="0"/>
              <w:jc w:val="center"/>
            </w:pPr>
            <w:r>
              <w:rPr>
                <w:sz w:val="20"/>
              </w:rPr>
              <w:t xml:space="preserve">116628,6</w:t>
            </w:r>
          </w:p>
        </w:tc>
        <w:tc>
          <w:tcPr>
            <w:tcW w:w="1417" w:type="dxa"/>
          </w:tcPr>
          <w:p>
            <w:pPr>
              <w:pStyle w:val="0"/>
              <w:jc w:val="center"/>
            </w:pPr>
            <w:r>
              <w:rPr>
                <w:sz w:val="20"/>
              </w:rPr>
              <w:t xml:space="preserve">118261,4</w:t>
            </w:r>
          </w:p>
        </w:tc>
        <w:tc>
          <w:tcPr>
            <w:tcW w:w="1474" w:type="dxa"/>
          </w:tcPr>
          <w:p>
            <w:pPr>
              <w:pStyle w:val="0"/>
              <w:jc w:val="center"/>
            </w:pPr>
            <w:r>
              <w:rPr>
                <w:sz w:val="20"/>
              </w:rPr>
              <w:t xml:space="preserve">1092360,5</w:t>
            </w:r>
          </w:p>
        </w:tc>
      </w:tr>
      <w:tr>
        <w:tc>
          <w:tcPr>
            <w:tcW w:w="680" w:type="dxa"/>
          </w:tcPr>
          <w:p>
            <w:pPr>
              <w:pStyle w:val="0"/>
              <w:jc w:val="center"/>
            </w:pPr>
            <w:r>
              <w:rPr>
                <w:sz w:val="20"/>
              </w:rPr>
              <w:t xml:space="preserve">397</w:t>
            </w:r>
          </w:p>
        </w:tc>
        <w:tc>
          <w:tcPr>
            <w:tcW w:w="2268" w:type="dxa"/>
          </w:tcPr>
          <w:p>
            <w:pPr>
              <w:pStyle w:val="0"/>
            </w:pPr>
            <w:r>
              <w:rPr>
                <w:sz w:val="20"/>
              </w:rPr>
              <w:t xml:space="preserve">за счет средств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03800</w:t>
            </w:r>
          </w:p>
        </w:tc>
        <w:tc>
          <w:tcPr>
            <w:tcW w:w="1134" w:type="dxa"/>
          </w:tcPr>
          <w:p>
            <w:pPr>
              <w:pStyle w:val="0"/>
              <w:jc w:val="center"/>
            </w:pPr>
            <w:r>
              <w:rPr>
                <w:sz w:val="20"/>
              </w:rPr>
              <w:t xml:space="preserve">-</w:t>
            </w:r>
          </w:p>
        </w:tc>
        <w:tc>
          <w:tcPr>
            <w:tcW w:w="1417" w:type="dxa"/>
          </w:tcPr>
          <w:p>
            <w:pPr>
              <w:pStyle w:val="0"/>
              <w:jc w:val="center"/>
            </w:pPr>
            <w:r>
              <w:rPr>
                <w:sz w:val="20"/>
              </w:rPr>
              <w:t xml:space="preserve">113196,7</w:t>
            </w:r>
          </w:p>
        </w:tc>
        <w:tc>
          <w:tcPr>
            <w:tcW w:w="1417" w:type="dxa"/>
          </w:tcPr>
          <w:p>
            <w:pPr>
              <w:pStyle w:val="0"/>
              <w:jc w:val="center"/>
            </w:pPr>
            <w:r>
              <w:rPr>
                <w:sz w:val="20"/>
              </w:rPr>
              <w:t xml:space="preserve">126220,2</w:t>
            </w:r>
          </w:p>
        </w:tc>
        <w:tc>
          <w:tcPr>
            <w:tcW w:w="1417" w:type="dxa"/>
          </w:tcPr>
          <w:p>
            <w:pPr>
              <w:pStyle w:val="0"/>
              <w:jc w:val="center"/>
            </w:pPr>
            <w:r>
              <w:rPr>
                <w:sz w:val="20"/>
              </w:rPr>
              <w:t xml:space="preserve">132505,1</w:t>
            </w:r>
          </w:p>
        </w:tc>
        <w:tc>
          <w:tcPr>
            <w:tcW w:w="1417" w:type="dxa"/>
          </w:tcPr>
          <w:p>
            <w:pPr>
              <w:pStyle w:val="0"/>
              <w:jc w:val="center"/>
            </w:pPr>
            <w:r>
              <w:rPr>
                <w:sz w:val="20"/>
              </w:rPr>
              <w:t xml:space="preserve">139500,6</w:t>
            </w:r>
          </w:p>
        </w:tc>
        <w:tc>
          <w:tcPr>
            <w:tcW w:w="1361" w:type="dxa"/>
          </w:tcPr>
          <w:p>
            <w:pPr>
              <w:pStyle w:val="0"/>
              <w:jc w:val="center"/>
            </w:pPr>
            <w:r>
              <w:rPr>
                <w:sz w:val="20"/>
              </w:rPr>
              <w:t xml:space="preserve">112351,0</w:t>
            </w:r>
          </w:p>
        </w:tc>
        <w:tc>
          <w:tcPr>
            <w:tcW w:w="1361" w:type="dxa"/>
          </w:tcPr>
          <w:p>
            <w:pPr>
              <w:pStyle w:val="0"/>
              <w:jc w:val="center"/>
            </w:pPr>
            <w:r>
              <w:rPr>
                <w:sz w:val="20"/>
              </w:rPr>
              <w:t xml:space="preserve">113777,9</w:t>
            </w:r>
          </w:p>
        </w:tc>
        <w:tc>
          <w:tcPr>
            <w:tcW w:w="1304" w:type="dxa"/>
          </w:tcPr>
          <w:p>
            <w:pPr>
              <w:pStyle w:val="0"/>
              <w:jc w:val="center"/>
            </w:pPr>
            <w:r>
              <w:rPr>
                <w:sz w:val="20"/>
              </w:rPr>
              <w:t xml:space="preserve">115188,7</w:t>
            </w:r>
          </w:p>
        </w:tc>
        <w:tc>
          <w:tcPr>
            <w:tcW w:w="1361" w:type="dxa"/>
          </w:tcPr>
          <w:p>
            <w:pPr>
              <w:pStyle w:val="0"/>
              <w:jc w:val="center"/>
            </w:pPr>
            <w:r>
              <w:rPr>
                <w:sz w:val="20"/>
              </w:rPr>
              <w:t xml:space="preserve">116628,6</w:t>
            </w:r>
          </w:p>
        </w:tc>
        <w:tc>
          <w:tcPr>
            <w:tcW w:w="1417" w:type="dxa"/>
          </w:tcPr>
          <w:p>
            <w:pPr>
              <w:pStyle w:val="0"/>
              <w:jc w:val="center"/>
            </w:pPr>
            <w:r>
              <w:rPr>
                <w:sz w:val="20"/>
              </w:rPr>
              <w:t xml:space="preserve">118261,4</w:t>
            </w:r>
          </w:p>
        </w:tc>
        <w:tc>
          <w:tcPr>
            <w:tcW w:w="1474" w:type="dxa"/>
          </w:tcPr>
          <w:p>
            <w:pPr>
              <w:pStyle w:val="0"/>
              <w:jc w:val="center"/>
            </w:pPr>
            <w:r>
              <w:rPr>
                <w:sz w:val="20"/>
              </w:rPr>
              <w:t xml:space="preserve">1087630,1</w:t>
            </w:r>
          </w:p>
        </w:tc>
      </w:tr>
      <w:tr>
        <w:tc>
          <w:tcPr>
            <w:tcW w:w="680" w:type="dxa"/>
          </w:tcPr>
          <w:p>
            <w:pPr>
              <w:pStyle w:val="0"/>
              <w:jc w:val="center"/>
            </w:pPr>
            <w:r>
              <w:rPr>
                <w:sz w:val="20"/>
              </w:rPr>
              <w:t xml:space="preserve">398</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4730,3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4730,3</w:t>
            </w:r>
          </w:p>
        </w:tc>
      </w:tr>
      <w:tr>
        <w:tc>
          <w:tcPr>
            <w:tcW w:w="680" w:type="dxa"/>
          </w:tcPr>
          <w:p>
            <w:pPr>
              <w:pStyle w:val="0"/>
              <w:jc w:val="center"/>
            </w:pPr>
            <w:r>
              <w:rPr>
                <w:sz w:val="20"/>
              </w:rPr>
              <w:t xml:space="preserve">399</w:t>
            </w:r>
          </w:p>
        </w:tc>
        <w:tc>
          <w:tcPr>
            <w:gridSpan w:val="16"/>
            <w:tcW w:w="21997" w:type="dxa"/>
          </w:tcPr>
          <w:p>
            <w:pPr>
              <w:pStyle w:val="0"/>
            </w:pPr>
            <w:r>
              <w:rPr>
                <w:sz w:val="20"/>
              </w:rPr>
              <w:t xml:space="preserve">8.1. Основное мероприятие "Деятельность органов государственной власти Калининградской области"</w:t>
            </w:r>
          </w:p>
        </w:tc>
      </w:tr>
      <w:tr>
        <w:tc>
          <w:tcPr>
            <w:tcW w:w="680" w:type="dxa"/>
          </w:tcPr>
          <w:p>
            <w:pPr>
              <w:pStyle w:val="0"/>
              <w:jc w:val="center"/>
            </w:pPr>
            <w:r>
              <w:rPr>
                <w:sz w:val="20"/>
              </w:rPr>
              <w:t xml:space="preserve">400</w:t>
            </w:r>
          </w:p>
        </w:tc>
        <w:tc>
          <w:tcPr>
            <w:tcW w:w="2268" w:type="dxa"/>
          </w:tcPr>
          <w:p>
            <w:pPr>
              <w:pStyle w:val="0"/>
            </w:pPr>
            <w:r>
              <w:rPr>
                <w:sz w:val="20"/>
              </w:rPr>
              <w:t xml:space="preserve">Показатель 8.1.1. Степень выполнения мероприятий плана реализации государственной программы в срок (в год)</w:t>
            </w:r>
          </w:p>
        </w:tc>
        <w:tc>
          <w:tcPr>
            <w:tcW w:w="964" w:type="dxa"/>
          </w:tcPr>
          <w:p>
            <w:pPr>
              <w:pStyle w:val="0"/>
              <w:jc w:val="center"/>
            </w:pPr>
            <w:r>
              <w:rPr>
                <w:sz w:val="20"/>
              </w:rPr>
              <w:t xml:space="preserve">%</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100,0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361" w:type="dxa"/>
          </w:tcPr>
          <w:p>
            <w:pPr>
              <w:pStyle w:val="0"/>
              <w:jc w:val="center"/>
            </w:pPr>
            <w:r>
              <w:rPr>
                <w:sz w:val="20"/>
              </w:rPr>
              <w:t xml:space="preserve">100</w:t>
            </w:r>
          </w:p>
        </w:tc>
        <w:tc>
          <w:tcPr>
            <w:tcW w:w="1361" w:type="dxa"/>
          </w:tcPr>
          <w:p>
            <w:pPr>
              <w:pStyle w:val="0"/>
              <w:jc w:val="center"/>
            </w:pPr>
            <w:r>
              <w:rPr>
                <w:sz w:val="20"/>
              </w:rPr>
              <w:t xml:space="preserve">100</w:t>
            </w:r>
          </w:p>
        </w:tc>
        <w:tc>
          <w:tcPr>
            <w:tcW w:w="1304" w:type="dxa"/>
          </w:tcPr>
          <w:p>
            <w:pPr>
              <w:pStyle w:val="0"/>
              <w:jc w:val="center"/>
            </w:pPr>
            <w:r>
              <w:rPr>
                <w:sz w:val="20"/>
              </w:rPr>
              <w:t xml:space="preserve">100</w:t>
            </w:r>
          </w:p>
        </w:tc>
        <w:tc>
          <w:tcPr>
            <w:tcW w:w="1361" w:type="dxa"/>
          </w:tcPr>
          <w:p>
            <w:pPr>
              <w:pStyle w:val="0"/>
              <w:jc w:val="center"/>
            </w:pPr>
            <w:r>
              <w:rPr>
                <w:sz w:val="20"/>
              </w:rPr>
              <w:t xml:space="preserve">100</w:t>
            </w:r>
          </w:p>
        </w:tc>
        <w:tc>
          <w:tcPr>
            <w:tcW w:w="1417" w:type="dxa"/>
          </w:tcPr>
          <w:p>
            <w:pPr>
              <w:pStyle w:val="0"/>
              <w:jc w:val="center"/>
            </w:pPr>
            <w:r>
              <w:rPr>
                <w:sz w:val="20"/>
              </w:rPr>
              <w:t xml:space="preserve">100</w:t>
            </w:r>
          </w:p>
        </w:tc>
        <w:tc>
          <w:tcPr>
            <w:tcW w:w="1474" w:type="dxa"/>
          </w:tcPr>
          <w:p>
            <w:pPr>
              <w:pStyle w:val="0"/>
              <w:jc w:val="center"/>
            </w:pPr>
            <w:r>
              <w:rPr>
                <w:sz w:val="20"/>
              </w:rPr>
              <w:t xml:space="preserve">-</w:t>
            </w:r>
          </w:p>
        </w:tc>
      </w:tr>
      <w:tr>
        <w:tc>
          <w:tcPr>
            <w:tcW w:w="680" w:type="dxa"/>
          </w:tcPr>
          <w:p>
            <w:pPr>
              <w:pStyle w:val="0"/>
              <w:jc w:val="center"/>
            </w:pPr>
            <w:r>
              <w:rPr>
                <w:sz w:val="20"/>
              </w:rPr>
              <w:t xml:space="preserve">401</w:t>
            </w:r>
          </w:p>
        </w:tc>
        <w:tc>
          <w:tcPr>
            <w:tcW w:w="2268"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018, 021</w:t>
            </w:r>
          </w:p>
        </w:tc>
        <w:tc>
          <w:tcPr>
            <w:tcW w:w="907" w:type="dxa"/>
          </w:tcPr>
          <w:p>
            <w:pPr>
              <w:pStyle w:val="0"/>
              <w:jc w:val="center"/>
            </w:pPr>
            <w:r>
              <w:rPr>
                <w:sz w:val="20"/>
              </w:rPr>
              <w:t xml:space="preserve">03811</w:t>
            </w:r>
          </w:p>
        </w:tc>
        <w:tc>
          <w:tcPr>
            <w:tcW w:w="1134" w:type="dxa"/>
          </w:tcPr>
          <w:p>
            <w:pPr>
              <w:pStyle w:val="0"/>
              <w:jc w:val="center"/>
            </w:pPr>
            <w:r>
              <w:rPr>
                <w:sz w:val="20"/>
              </w:rPr>
              <w:t xml:space="preserve">-</w:t>
            </w:r>
          </w:p>
        </w:tc>
        <w:tc>
          <w:tcPr>
            <w:tcW w:w="1417" w:type="dxa"/>
          </w:tcPr>
          <w:p>
            <w:pPr>
              <w:pStyle w:val="0"/>
              <w:jc w:val="center"/>
            </w:pPr>
            <w:r>
              <w:rPr>
                <w:sz w:val="20"/>
              </w:rPr>
              <w:t xml:space="preserve">117927,1</w:t>
            </w:r>
          </w:p>
        </w:tc>
        <w:tc>
          <w:tcPr>
            <w:tcW w:w="1417" w:type="dxa"/>
          </w:tcPr>
          <w:p>
            <w:pPr>
              <w:pStyle w:val="0"/>
              <w:jc w:val="center"/>
            </w:pPr>
            <w:r>
              <w:rPr>
                <w:sz w:val="20"/>
              </w:rPr>
              <w:t xml:space="preserve">126220,2</w:t>
            </w:r>
          </w:p>
        </w:tc>
        <w:tc>
          <w:tcPr>
            <w:tcW w:w="1417" w:type="dxa"/>
          </w:tcPr>
          <w:p>
            <w:pPr>
              <w:pStyle w:val="0"/>
              <w:jc w:val="center"/>
            </w:pPr>
            <w:r>
              <w:rPr>
                <w:sz w:val="20"/>
              </w:rPr>
              <w:t xml:space="preserve">132505,1</w:t>
            </w:r>
          </w:p>
        </w:tc>
        <w:tc>
          <w:tcPr>
            <w:tcW w:w="1417" w:type="dxa"/>
          </w:tcPr>
          <w:p>
            <w:pPr>
              <w:pStyle w:val="0"/>
              <w:jc w:val="center"/>
            </w:pPr>
            <w:r>
              <w:rPr>
                <w:sz w:val="20"/>
              </w:rPr>
              <w:t xml:space="preserve">139500,6</w:t>
            </w:r>
          </w:p>
        </w:tc>
        <w:tc>
          <w:tcPr>
            <w:tcW w:w="1361" w:type="dxa"/>
          </w:tcPr>
          <w:p>
            <w:pPr>
              <w:pStyle w:val="0"/>
              <w:jc w:val="center"/>
            </w:pPr>
            <w:r>
              <w:rPr>
                <w:sz w:val="20"/>
              </w:rPr>
              <w:t xml:space="preserve">112351,0</w:t>
            </w:r>
          </w:p>
        </w:tc>
        <w:tc>
          <w:tcPr>
            <w:tcW w:w="1361" w:type="dxa"/>
          </w:tcPr>
          <w:p>
            <w:pPr>
              <w:pStyle w:val="0"/>
              <w:jc w:val="center"/>
            </w:pPr>
            <w:r>
              <w:rPr>
                <w:sz w:val="20"/>
              </w:rPr>
              <w:t xml:space="preserve">113777,9</w:t>
            </w:r>
          </w:p>
        </w:tc>
        <w:tc>
          <w:tcPr>
            <w:tcW w:w="1304" w:type="dxa"/>
          </w:tcPr>
          <w:p>
            <w:pPr>
              <w:pStyle w:val="0"/>
              <w:jc w:val="center"/>
            </w:pPr>
            <w:r>
              <w:rPr>
                <w:sz w:val="20"/>
              </w:rPr>
              <w:t xml:space="preserve">115188,7</w:t>
            </w:r>
          </w:p>
        </w:tc>
        <w:tc>
          <w:tcPr>
            <w:tcW w:w="1361" w:type="dxa"/>
          </w:tcPr>
          <w:p>
            <w:pPr>
              <w:pStyle w:val="0"/>
              <w:jc w:val="center"/>
            </w:pPr>
            <w:r>
              <w:rPr>
                <w:sz w:val="20"/>
              </w:rPr>
              <w:t xml:space="preserve">116628,6</w:t>
            </w:r>
          </w:p>
        </w:tc>
        <w:tc>
          <w:tcPr>
            <w:tcW w:w="1417" w:type="dxa"/>
          </w:tcPr>
          <w:p>
            <w:pPr>
              <w:pStyle w:val="0"/>
              <w:jc w:val="center"/>
            </w:pPr>
            <w:r>
              <w:rPr>
                <w:sz w:val="20"/>
              </w:rPr>
              <w:t xml:space="preserve">118261,4</w:t>
            </w:r>
          </w:p>
        </w:tc>
        <w:tc>
          <w:tcPr>
            <w:tcW w:w="1474" w:type="dxa"/>
          </w:tcPr>
          <w:p>
            <w:pPr>
              <w:pStyle w:val="0"/>
              <w:jc w:val="center"/>
            </w:pPr>
            <w:r>
              <w:rPr>
                <w:sz w:val="20"/>
              </w:rPr>
              <w:t xml:space="preserve">1092360,5</w:t>
            </w:r>
          </w:p>
        </w:tc>
      </w:tr>
      <w:tr>
        <w:tc>
          <w:tcPr>
            <w:tcW w:w="680" w:type="dxa"/>
          </w:tcPr>
          <w:p>
            <w:pPr>
              <w:pStyle w:val="0"/>
              <w:jc w:val="center"/>
            </w:pPr>
            <w:r>
              <w:rPr>
                <w:sz w:val="20"/>
              </w:rPr>
              <w:t xml:space="preserve">402</w:t>
            </w:r>
          </w:p>
        </w:tc>
        <w:tc>
          <w:tcPr>
            <w:gridSpan w:val="16"/>
            <w:tcW w:w="21997" w:type="dxa"/>
          </w:tcPr>
          <w:p>
            <w:pPr>
              <w:pStyle w:val="0"/>
            </w:pPr>
            <w:r>
              <w:rPr>
                <w:sz w:val="20"/>
              </w:rPr>
              <w:t xml:space="preserve">в том числе в разрезе ГРБС:</w:t>
            </w:r>
          </w:p>
        </w:tc>
      </w:tr>
      <w:tr>
        <w:tc>
          <w:tcPr>
            <w:tcW w:w="680" w:type="dxa"/>
          </w:tcPr>
          <w:p>
            <w:pPr>
              <w:pStyle w:val="0"/>
              <w:jc w:val="center"/>
            </w:pPr>
            <w:r>
              <w:rPr>
                <w:sz w:val="20"/>
              </w:rPr>
              <w:t xml:space="preserve">403</w:t>
            </w:r>
          </w:p>
        </w:tc>
        <w:tc>
          <w:tcPr>
            <w:tcW w:w="2268" w:type="dxa"/>
          </w:tcPr>
          <w:p>
            <w:pPr>
              <w:pStyle w:val="0"/>
            </w:pPr>
            <w:r>
              <w:rPr>
                <w:sz w:val="20"/>
              </w:rPr>
              <w:t xml:space="preserve">Министерство социальной политики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03811</w:t>
            </w:r>
          </w:p>
        </w:tc>
        <w:tc>
          <w:tcPr>
            <w:tcW w:w="1134" w:type="dxa"/>
          </w:tcPr>
          <w:p>
            <w:pPr>
              <w:pStyle w:val="0"/>
              <w:jc w:val="center"/>
            </w:pPr>
            <w:r>
              <w:rPr>
                <w:sz w:val="20"/>
              </w:rPr>
              <w:t xml:space="preserve">-</w:t>
            </w:r>
          </w:p>
        </w:tc>
        <w:tc>
          <w:tcPr>
            <w:tcW w:w="1417" w:type="dxa"/>
          </w:tcPr>
          <w:p>
            <w:pPr>
              <w:pStyle w:val="0"/>
              <w:jc w:val="center"/>
            </w:pPr>
            <w:r>
              <w:rPr>
                <w:sz w:val="20"/>
              </w:rPr>
              <w:t xml:space="preserve">108642,0</w:t>
            </w:r>
          </w:p>
        </w:tc>
        <w:tc>
          <w:tcPr>
            <w:tcW w:w="1417" w:type="dxa"/>
          </w:tcPr>
          <w:p>
            <w:pPr>
              <w:pStyle w:val="0"/>
              <w:jc w:val="center"/>
            </w:pPr>
            <w:r>
              <w:rPr>
                <w:sz w:val="20"/>
              </w:rPr>
              <w:t xml:space="preserve">113881,2</w:t>
            </w:r>
          </w:p>
        </w:tc>
        <w:tc>
          <w:tcPr>
            <w:tcW w:w="1417" w:type="dxa"/>
          </w:tcPr>
          <w:p>
            <w:pPr>
              <w:pStyle w:val="0"/>
              <w:jc w:val="center"/>
            </w:pPr>
            <w:r>
              <w:rPr>
                <w:sz w:val="20"/>
              </w:rPr>
              <w:t xml:space="preserve">119672,1</w:t>
            </w:r>
          </w:p>
        </w:tc>
        <w:tc>
          <w:tcPr>
            <w:tcW w:w="1417" w:type="dxa"/>
          </w:tcPr>
          <w:p>
            <w:pPr>
              <w:pStyle w:val="0"/>
              <w:jc w:val="center"/>
            </w:pPr>
            <w:r>
              <w:rPr>
                <w:sz w:val="20"/>
              </w:rPr>
              <w:t xml:space="preserve">126667,6</w:t>
            </w:r>
          </w:p>
        </w:tc>
        <w:tc>
          <w:tcPr>
            <w:tcW w:w="1361" w:type="dxa"/>
          </w:tcPr>
          <w:p>
            <w:pPr>
              <w:pStyle w:val="0"/>
              <w:jc w:val="center"/>
            </w:pPr>
            <w:r>
              <w:rPr>
                <w:sz w:val="20"/>
              </w:rPr>
              <w:t xml:space="preserve">99769,8</w:t>
            </w:r>
          </w:p>
        </w:tc>
        <w:tc>
          <w:tcPr>
            <w:tcW w:w="1361" w:type="dxa"/>
          </w:tcPr>
          <w:p>
            <w:pPr>
              <w:pStyle w:val="0"/>
              <w:jc w:val="center"/>
            </w:pPr>
            <w:r>
              <w:rPr>
                <w:sz w:val="20"/>
              </w:rPr>
              <w:t xml:space="preserve">101036,9</w:t>
            </w:r>
          </w:p>
        </w:tc>
        <w:tc>
          <w:tcPr>
            <w:tcW w:w="1304" w:type="dxa"/>
          </w:tcPr>
          <w:p>
            <w:pPr>
              <w:pStyle w:val="0"/>
              <w:jc w:val="center"/>
            </w:pPr>
            <w:r>
              <w:rPr>
                <w:sz w:val="20"/>
              </w:rPr>
              <w:t xml:space="preserve">102289,8</w:t>
            </w:r>
          </w:p>
        </w:tc>
        <w:tc>
          <w:tcPr>
            <w:tcW w:w="1361" w:type="dxa"/>
          </w:tcPr>
          <w:p>
            <w:pPr>
              <w:pStyle w:val="0"/>
              <w:jc w:val="center"/>
            </w:pPr>
            <w:r>
              <w:rPr>
                <w:sz w:val="20"/>
              </w:rPr>
              <w:t xml:space="preserve">103568,4</w:t>
            </w:r>
          </w:p>
        </w:tc>
        <w:tc>
          <w:tcPr>
            <w:tcW w:w="1417" w:type="dxa"/>
          </w:tcPr>
          <w:p>
            <w:pPr>
              <w:pStyle w:val="0"/>
              <w:jc w:val="center"/>
            </w:pPr>
            <w:r>
              <w:rPr>
                <w:sz w:val="20"/>
              </w:rPr>
              <w:t xml:space="preserve">105018,3</w:t>
            </w:r>
          </w:p>
        </w:tc>
        <w:tc>
          <w:tcPr>
            <w:tcW w:w="1474" w:type="dxa"/>
          </w:tcPr>
          <w:p>
            <w:pPr>
              <w:pStyle w:val="0"/>
              <w:jc w:val="center"/>
            </w:pPr>
            <w:r>
              <w:rPr>
                <w:sz w:val="20"/>
              </w:rPr>
              <w:t xml:space="preserve">980546,1</w:t>
            </w:r>
          </w:p>
        </w:tc>
      </w:tr>
      <w:tr>
        <w:tc>
          <w:tcPr>
            <w:tcW w:w="680" w:type="dxa"/>
          </w:tcPr>
          <w:p>
            <w:pPr>
              <w:pStyle w:val="0"/>
              <w:jc w:val="center"/>
            </w:pPr>
            <w:r>
              <w:rPr>
                <w:sz w:val="20"/>
              </w:rPr>
              <w:t xml:space="preserve">404</w:t>
            </w:r>
          </w:p>
        </w:tc>
        <w:tc>
          <w:tcPr>
            <w:tcW w:w="2268" w:type="dxa"/>
          </w:tcPr>
          <w:p>
            <w:pPr>
              <w:pStyle w:val="0"/>
            </w:pPr>
            <w:r>
              <w:rPr>
                <w:sz w:val="20"/>
              </w:rPr>
              <w:t xml:space="preserve">Министерство цифровых технологий и связи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021</w:t>
            </w:r>
          </w:p>
        </w:tc>
        <w:tc>
          <w:tcPr>
            <w:tcW w:w="907" w:type="dxa"/>
          </w:tcPr>
          <w:p>
            <w:pPr>
              <w:pStyle w:val="0"/>
              <w:jc w:val="center"/>
            </w:pPr>
            <w:r>
              <w:rPr>
                <w:sz w:val="20"/>
              </w:rPr>
              <w:t xml:space="preserve">03811</w:t>
            </w:r>
          </w:p>
        </w:tc>
        <w:tc>
          <w:tcPr>
            <w:tcW w:w="1134" w:type="dxa"/>
          </w:tcPr>
          <w:p>
            <w:pPr>
              <w:pStyle w:val="0"/>
              <w:jc w:val="center"/>
            </w:pPr>
            <w:r>
              <w:rPr>
                <w:sz w:val="20"/>
              </w:rPr>
              <w:t xml:space="preserve">-</w:t>
            </w:r>
          </w:p>
        </w:tc>
        <w:tc>
          <w:tcPr>
            <w:tcW w:w="1417" w:type="dxa"/>
          </w:tcPr>
          <w:p>
            <w:pPr>
              <w:pStyle w:val="0"/>
              <w:jc w:val="center"/>
            </w:pPr>
            <w:r>
              <w:rPr>
                <w:sz w:val="20"/>
              </w:rPr>
              <w:t xml:space="preserve">9285,1</w:t>
            </w:r>
          </w:p>
        </w:tc>
        <w:tc>
          <w:tcPr>
            <w:tcW w:w="1417" w:type="dxa"/>
          </w:tcPr>
          <w:p>
            <w:pPr>
              <w:pStyle w:val="0"/>
              <w:jc w:val="center"/>
            </w:pPr>
            <w:r>
              <w:rPr>
                <w:sz w:val="20"/>
              </w:rPr>
              <w:t xml:space="preserve">12339,0</w:t>
            </w:r>
          </w:p>
        </w:tc>
        <w:tc>
          <w:tcPr>
            <w:tcW w:w="1417" w:type="dxa"/>
          </w:tcPr>
          <w:p>
            <w:pPr>
              <w:pStyle w:val="0"/>
              <w:jc w:val="center"/>
            </w:pPr>
            <w:r>
              <w:rPr>
                <w:sz w:val="20"/>
              </w:rPr>
              <w:t xml:space="preserve">12833,0</w:t>
            </w:r>
          </w:p>
        </w:tc>
        <w:tc>
          <w:tcPr>
            <w:tcW w:w="1417" w:type="dxa"/>
          </w:tcPr>
          <w:p>
            <w:pPr>
              <w:pStyle w:val="0"/>
              <w:jc w:val="center"/>
            </w:pPr>
            <w:r>
              <w:rPr>
                <w:sz w:val="20"/>
              </w:rPr>
              <w:t xml:space="preserve">12833,0</w:t>
            </w:r>
          </w:p>
        </w:tc>
        <w:tc>
          <w:tcPr>
            <w:tcW w:w="1361" w:type="dxa"/>
          </w:tcPr>
          <w:p>
            <w:pPr>
              <w:pStyle w:val="0"/>
              <w:jc w:val="center"/>
            </w:pPr>
            <w:r>
              <w:rPr>
                <w:sz w:val="20"/>
              </w:rPr>
              <w:t xml:space="preserve">12581,2</w:t>
            </w:r>
          </w:p>
        </w:tc>
        <w:tc>
          <w:tcPr>
            <w:tcW w:w="1361" w:type="dxa"/>
          </w:tcPr>
          <w:p>
            <w:pPr>
              <w:pStyle w:val="0"/>
              <w:jc w:val="center"/>
            </w:pPr>
            <w:r>
              <w:rPr>
                <w:sz w:val="20"/>
              </w:rPr>
              <w:t xml:space="preserve">12741,0</w:t>
            </w:r>
          </w:p>
        </w:tc>
        <w:tc>
          <w:tcPr>
            <w:tcW w:w="1304" w:type="dxa"/>
          </w:tcPr>
          <w:p>
            <w:pPr>
              <w:pStyle w:val="0"/>
              <w:jc w:val="center"/>
            </w:pPr>
            <w:r>
              <w:rPr>
                <w:sz w:val="20"/>
              </w:rPr>
              <w:t xml:space="preserve">12899,0</w:t>
            </w:r>
          </w:p>
        </w:tc>
        <w:tc>
          <w:tcPr>
            <w:tcW w:w="1361" w:type="dxa"/>
          </w:tcPr>
          <w:p>
            <w:pPr>
              <w:pStyle w:val="0"/>
              <w:jc w:val="center"/>
            </w:pPr>
            <w:r>
              <w:rPr>
                <w:sz w:val="20"/>
              </w:rPr>
              <w:t xml:space="preserve">13060,2</w:t>
            </w:r>
          </w:p>
        </w:tc>
        <w:tc>
          <w:tcPr>
            <w:tcW w:w="1417" w:type="dxa"/>
          </w:tcPr>
          <w:p>
            <w:pPr>
              <w:pStyle w:val="0"/>
              <w:jc w:val="center"/>
            </w:pPr>
            <w:r>
              <w:rPr>
                <w:sz w:val="20"/>
              </w:rPr>
              <w:t xml:space="preserve">13243,0</w:t>
            </w:r>
          </w:p>
        </w:tc>
        <w:tc>
          <w:tcPr>
            <w:tcW w:w="1474" w:type="dxa"/>
          </w:tcPr>
          <w:p>
            <w:pPr>
              <w:pStyle w:val="0"/>
              <w:jc w:val="center"/>
            </w:pPr>
            <w:r>
              <w:rPr>
                <w:sz w:val="20"/>
              </w:rPr>
              <w:t xml:space="preserve">111814,4</w:t>
            </w:r>
          </w:p>
        </w:tc>
      </w:tr>
      <w:tr>
        <w:tc>
          <w:tcPr>
            <w:tcW w:w="680" w:type="dxa"/>
          </w:tcPr>
          <w:p>
            <w:pPr>
              <w:pStyle w:val="0"/>
              <w:jc w:val="center"/>
            </w:pPr>
            <w:r>
              <w:rPr>
                <w:sz w:val="20"/>
              </w:rPr>
              <w:t xml:space="preserve">405</w:t>
            </w:r>
          </w:p>
        </w:tc>
        <w:tc>
          <w:tcPr>
            <w:tcW w:w="2268" w:type="dxa"/>
          </w:tcPr>
          <w:p>
            <w:pPr>
              <w:pStyle w:val="0"/>
            </w:pPr>
            <w:r>
              <w:rPr>
                <w:sz w:val="20"/>
              </w:rPr>
              <w:t xml:space="preserve">Финансирование за счет всех источников, в том числе:</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03811</w:t>
            </w:r>
          </w:p>
        </w:tc>
        <w:tc>
          <w:tcPr>
            <w:tcW w:w="1134" w:type="dxa"/>
          </w:tcPr>
          <w:p>
            <w:pPr>
              <w:pStyle w:val="0"/>
              <w:jc w:val="center"/>
            </w:pPr>
            <w:r>
              <w:rPr>
                <w:sz w:val="20"/>
              </w:rPr>
              <w:t xml:space="preserve">-</w:t>
            </w:r>
          </w:p>
        </w:tc>
        <w:tc>
          <w:tcPr>
            <w:tcW w:w="1417" w:type="dxa"/>
          </w:tcPr>
          <w:p>
            <w:pPr>
              <w:pStyle w:val="0"/>
              <w:jc w:val="center"/>
            </w:pPr>
            <w:r>
              <w:rPr>
                <w:sz w:val="20"/>
              </w:rPr>
              <w:t xml:space="preserve">117927,1</w:t>
            </w:r>
          </w:p>
        </w:tc>
        <w:tc>
          <w:tcPr>
            <w:tcW w:w="1417" w:type="dxa"/>
          </w:tcPr>
          <w:p>
            <w:pPr>
              <w:pStyle w:val="0"/>
              <w:jc w:val="center"/>
            </w:pPr>
            <w:r>
              <w:rPr>
                <w:sz w:val="20"/>
              </w:rPr>
              <w:t xml:space="preserve">126220,2</w:t>
            </w:r>
          </w:p>
        </w:tc>
        <w:tc>
          <w:tcPr>
            <w:tcW w:w="1417" w:type="dxa"/>
          </w:tcPr>
          <w:p>
            <w:pPr>
              <w:pStyle w:val="0"/>
              <w:jc w:val="center"/>
            </w:pPr>
            <w:r>
              <w:rPr>
                <w:sz w:val="20"/>
              </w:rPr>
              <w:t xml:space="preserve">132505,1</w:t>
            </w:r>
          </w:p>
        </w:tc>
        <w:tc>
          <w:tcPr>
            <w:tcW w:w="1417" w:type="dxa"/>
          </w:tcPr>
          <w:p>
            <w:pPr>
              <w:pStyle w:val="0"/>
              <w:jc w:val="center"/>
            </w:pPr>
            <w:r>
              <w:rPr>
                <w:sz w:val="20"/>
              </w:rPr>
              <w:t xml:space="preserve">139500,6</w:t>
            </w:r>
          </w:p>
        </w:tc>
        <w:tc>
          <w:tcPr>
            <w:tcW w:w="1361" w:type="dxa"/>
          </w:tcPr>
          <w:p>
            <w:pPr>
              <w:pStyle w:val="0"/>
              <w:jc w:val="center"/>
            </w:pPr>
            <w:r>
              <w:rPr>
                <w:sz w:val="20"/>
              </w:rPr>
              <w:t xml:space="preserve">112351,0</w:t>
            </w:r>
          </w:p>
        </w:tc>
        <w:tc>
          <w:tcPr>
            <w:tcW w:w="1361" w:type="dxa"/>
          </w:tcPr>
          <w:p>
            <w:pPr>
              <w:pStyle w:val="0"/>
              <w:jc w:val="center"/>
            </w:pPr>
            <w:r>
              <w:rPr>
                <w:sz w:val="20"/>
              </w:rPr>
              <w:t xml:space="preserve">113777,9</w:t>
            </w:r>
          </w:p>
        </w:tc>
        <w:tc>
          <w:tcPr>
            <w:tcW w:w="1304" w:type="dxa"/>
          </w:tcPr>
          <w:p>
            <w:pPr>
              <w:pStyle w:val="0"/>
              <w:jc w:val="center"/>
            </w:pPr>
            <w:r>
              <w:rPr>
                <w:sz w:val="20"/>
              </w:rPr>
              <w:t xml:space="preserve">115188,7</w:t>
            </w:r>
          </w:p>
        </w:tc>
        <w:tc>
          <w:tcPr>
            <w:tcW w:w="1361" w:type="dxa"/>
          </w:tcPr>
          <w:p>
            <w:pPr>
              <w:pStyle w:val="0"/>
              <w:jc w:val="center"/>
            </w:pPr>
            <w:r>
              <w:rPr>
                <w:sz w:val="20"/>
              </w:rPr>
              <w:t xml:space="preserve">116628,6</w:t>
            </w:r>
          </w:p>
        </w:tc>
        <w:tc>
          <w:tcPr>
            <w:tcW w:w="1417" w:type="dxa"/>
          </w:tcPr>
          <w:p>
            <w:pPr>
              <w:pStyle w:val="0"/>
              <w:jc w:val="center"/>
            </w:pPr>
            <w:r>
              <w:rPr>
                <w:sz w:val="20"/>
              </w:rPr>
              <w:t xml:space="preserve">118261,4</w:t>
            </w:r>
          </w:p>
        </w:tc>
        <w:tc>
          <w:tcPr>
            <w:tcW w:w="1474" w:type="dxa"/>
          </w:tcPr>
          <w:p>
            <w:pPr>
              <w:pStyle w:val="0"/>
              <w:jc w:val="center"/>
            </w:pPr>
            <w:r>
              <w:rPr>
                <w:sz w:val="20"/>
              </w:rPr>
              <w:t xml:space="preserve">1092360,5</w:t>
            </w:r>
          </w:p>
        </w:tc>
      </w:tr>
      <w:tr>
        <w:tc>
          <w:tcPr>
            <w:tcW w:w="680" w:type="dxa"/>
          </w:tcPr>
          <w:p>
            <w:pPr>
              <w:pStyle w:val="0"/>
              <w:jc w:val="center"/>
            </w:pPr>
            <w:r>
              <w:rPr>
                <w:sz w:val="20"/>
              </w:rPr>
              <w:t xml:space="preserve">406</w:t>
            </w:r>
          </w:p>
        </w:tc>
        <w:tc>
          <w:tcPr>
            <w:tcW w:w="2268" w:type="dxa"/>
          </w:tcPr>
          <w:p>
            <w:pPr>
              <w:pStyle w:val="0"/>
            </w:pPr>
            <w:r>
              <w:rPr>
                <w:sz w:val="20"/>
              </w:rPr>
              <w:t xml:space="preserve">за счет средств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03811</w:t>
            </w:r>
          </w:p>
        </w:tc>
        <w:tc>
          <w:tcPr>
            <w:tcW w:w="1134" w:type="dxa"/>
          </w:tcPr>
          <w:p>
            <w:pPr>
              <w:pStyle w:val="0"/>
              <w:jc w:val="center"/>
            </w:pPr>
            <w:r>
              <w:rPr>
                <w:sz w:val="20"/>
              </w:rPr>
              <w:t xml:space="preserve">-</w:t>
            </w:r>
          </w:p>
        </w:tc>
        <w:tc>
          <w:tcPr>
            <w:tcW w:w="1417" w:type="dxa"/>
          </w:tcPr>
          <w:p>
            <w:pPr>
              <w:pStyle w:val="0"/>
              <w:jc w:val="center"/>
            </w:pPr>
            <w:r>
              <w:rPr>
                <w:sz w:val="20"/>
              </w:rPr>
              <w:t xml:space="preserve">113196,8</w:t>
            </w:r>
          </w:p>
        </w:tc>
        <w:tc>
          <w:tcPr>
            <w:tcW w:w="1417" w:type="dxa"/>
          </w:tcPr>
          <w:p>
            <w:pPr>
              <w:pStyle w:val="0"/>
              <w:jc w:val="center"/>
            </w:pPr>
            <w:r>
              <w:rPr>
                <w:sz w:val="20"/>
              </w:rPr>
              <w:t xml:space="preserve">126220,2</w:t>
            </w:r>
          </w:p>
        </w:tc>
        <w:tc>
          <w:tcPr>
            <w:tcW w:w="1417" w:type="dxa"/>
          </w:tcPr>
          <w:p>
            <w:pPr>
              <w:pStyle w:val="0"/>
              <w:jc w:val="center"/>
            </w:pPr>
            <w:r>
              <w:rPr>
                <w:sz w:val="20"/>
              </w:rPr>
              <w:t xml:space="preserve">132505,1</w:t>
            </w:r>
          </w:p>
        </w:tc>
        <w:tc>
          <w:tcPr>
            <w:tcW w:w="1417" w:type="dxa"/>
          </w:tcPr>
          <w:p>
            <w:pPr>
              <w:pStyle w:val="0"/>
              <w:jc w:val="center"/>
            </w:pPr>
            <w:r>
              <w:rPr>
                <w:sz w:val="20"/>
              </w:rPr>
              <w:t xml:space="preserve">139500,6</w:t>
            </w:r>
          </w:p>
        </w:tc>
        <w:tc>
          <w:tcPr>
            <w:tcW w:w="1361" w:type="dxa"/>
          </w:tcPr>
          <w:p>
            <w:pPr>
              <w:pStyle w:val="0"/>
              <w:jc w:val="center"/>
            </w:pPr>
            <w:r>
              <w:rPr>
                <w:sz w:val="20"/>
              </w:rPr>
              <w:t xml:space="preserve">112351,0</w:t>
            </w:r>
          </w:p>
        </w:tc>
        <w:tc>
          <w:tcPr>
            <w:tcW w:w="1361" w:type="dxa"/>
          </w:tcPr>
          <w:p>
            <w:pPr>
              <w:pStyle w:val="0"/>
              <w:jc w:val="center"/>
            </w:pPr>
            <w:r>
              <w:rPr>
                <w:sz w:val="20"/>
              </w:rPr>
              <w:t xml:space="preserve">113777,9</w:t>
            </w:r>
          </w:p>
        </w:tc>
        <w:tc>
          <w:tcPr>
            <w:tcW w:w="1304" w:type="dxa"/>
          </w:tcPr>
          <w:p>
            <w:pPr>
              <w:pStyle w:val="0"/>
              <w:jc w:val="center"/>
            </w:pPr>
            <w:r>
              <w:rPr>
                <w:sz w:val="20"/>
              </w:rPr>
              <w:t xml:space="preserve">115188,7</w:t>
            </w:r>
          </w:p>
        </w:tc>
        <w:tc>
          <w:tcPr>
            <w:tcW w:w="1361" w:type="dxa"/>
          </w:tcPr>
          <w:p>
            <w:pPr>
              <w:pStyle w:val="0"/>
              <w:jc w:val="center"/>
            </w:pPr>
            <w:r>
              <w:rPr>
                <w:sz w:val="20"/>
              </w:rPr>
              <w:t xml:space="preserve">116628,6</w:t>
            </w:r>
          </w:p>
        </w:tc>
        <w:tc>
          <w:tcPr>
            <w:tcW w:w="1417" w:type="dxa"/>
          </w:tcPr>
          <w:p>
            <w:pPr>
              <w:pStyle w:val="0"/>
              <w:jc w:val="center"/>
            </w:pPr>
            <w:r>
              <w:rPr>
                <w:sz w:val="20"/>
              </w:rPr>
              <w:t xml:space="preserve">118261,4</w:t>
            </w:r>
          </w:p>
        </w:tc>
        <w:tc>
          <w:tcPr>
            <w:tcW w:w="1474" w:type="dxa"/>
          </w:tcPr>
          <w:p>
            <w:pPr>
              <w:pStyle w:val="0"/>
              <w:jc w:val="center"/>
            </w:pPr>
            <w:r>
              <w:rPr>
                <w:sz w:val="20"/>
              </w:rPr>
              <w:t xml:space="preserve">1087630,1</w:t>
            </w:r>
          </w:p>
        </w:tc>
      </w:tr>
      <w:tr>
        <w:tc>
          <w:tcPr>
            <w:tcW w:w="680" w:type="dxa"/>
          </w:tcPr>
          <w:p>
            <w:pPr>
              <w:pStyle w:val="0"/>
              <w:jc w:val="center"/>
            </w:pPr>
            <w:r>
              <w:rPr>
                <w:sz w:val="20"/>
              </w:rPr>
              <w:t xml:space="preserve">407</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4730,3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4730,3</w:t>
            </w:r>
          </w:p>
        </w:tc>
      </w:tr>
      <w:tr>
        <w:tc>
          <w:tcPr>
            <w:tcW w:w="680" w:type="dxa"/>
          </w:tcPr>
          <w:p>
            <w:pPr>
              <w:pStyle w:val="0"/>
              <w:jc w:val="center"/>
            </w:pPr>
            <w:r>
              <w:rPr>
                <w:sz w:val="20"/>
              </w:rPr>
              <w:t xml:space="preserve">408</w:t>
            </w:r>
          </w:p>
        </w:tc>
        <w:tc>
          <w:tcPr>
            <w:gridSpan w:val="16"/>
            <w:tcW w:w="21997" w:type="dxa"/>
          </w:tcPr>
          <w:p>
            <w:pPr>
              <w:pStyle w:val="0"/>
            </w:pPr>
            <w:r>
              <w:rPr>
                <w:sz w:val="20"/>
              </w:rPr>
              <w:t xml:space="preserve">8.2. Основное мероприятие "Обеспечение энергосбережения и повышение энергетической эффективности государственных учреждений социального обслуживания"</w:t>
            </w:r>
          </w:p>
        </w:tc>
      </w:tr>
      <w:tr>
        <w:tc>
          <w:tcPr>
            <w:tcW w:w="680" w:type="dxa"/>
          </w:tcPr>
          <w:p>
            <w:pPr>
              <w:pStyle w:val="0"/>
              <w:jc w:val="center"/>
            </w:pPr>
            <w:r>
              <w:rPr>
                <w:sz w:val="20"/>
              </w:rPr>
              <w:t xml:space="preserve">409</w:t>
            </w:r>
          </w:p>
        </w:tc>
        <w:tc>
          <w:tcPr>
            <w:tcW w:w="2268" w:type="dxa"/>
          </w:tcPr>
          <w:p>
            <w:pPr>
              <w:pStyle w:val="0"/>
            </w:pPr>
            <w:r>
              <w:rPr>
                <w:sz w:val="20"/>
              </w:rPr>
              <w:t xml:space="preserve">Показатель 8.2.1. Доля учреждений, предоставивших энергетическую декларацию за предыдущий год в государственную информационную систему "Энергоэффективность" (в год)</w:t>
            </w:r>
          </w:p>
        </w:tc>
        <w:tc>
          <w:tcPr>
            <w:tcW w:w="964" w:type="dxa"/>
          </w:tcPr>
          <w:p>
            <w:pPr>
              <w:pStyle w:val="0"/>
              <w:jc w:val="center"/>
            </w:pPr>
            <w:r>
              <w:rPr>
                <w:sz w:val="20"/>
              </w:rPr>
              <w:t xml:space="preserve">%</w:t>
            </w:r>
          </w:p>
        </w:tc>
        <w:tc>
          <w:tcPr>
            <w:tcW w:w="1871" w:type="dxa"/>
          </w:tcPr>
          <w:p>
            <w:pPr>
              <w:pStyle w:val="0"/>
            </w:pPr>
            <w:r>
              <w:rPr>
                <w:sz w:val="20"/>
              </w:rPr>
              <w:t xml:space="preserve">Министерство социальной политики Калининградской области</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04" w:type="dxa"/>
          </w:tcPr>
          <w:p>
            <w:pPr>
              <w:pStyle w:val="0"/>
              <w:jc w:val="center"/>
            </w:pPr>
            <w:r>
              <w:rPr>
                <w:sz w:val="20"/>
              </w:rPr>
              <w:t xml:space="preserve">100,0</w:t>
            </w:r>
          </w:p>
        </w:tc>
        <w:tc>
          <w:tcPr>
            <w:tcW w:w="1361" w:type="dxa"/>
          </w:tcPr>
          <w:p>
            <w:pPr>
              <w:pStyle w:val="0"/>
              <w:jc w:val="center"/>
            </w:pPr>
            <w:r>
              <w:rPr>
                <w:sz w:val="20"/>
              </w:rPr>
              <w:t xml:space="preserve">100,0</w:t>
            </w:r>
          </w:p>
        </w:tc>
        <w:tc>
          <w:tcPr>
            <w:tcW w:w="1417" w:type="dxa"/>
          </w:tcPr>
          <w:p>
            <w:pPr>
              <w:pStyle w:val="0"/>
              <w:jc w:val="center"/>
            </w:pPr>
            <w:r>
              <w:rPr>
                <w:sz w:val="20"/>
              </w:rPr>
              <w:t xml:space="preserve">100,0</w:t>
            </w:r>
          </w:p>
        </w:tc>
        <w:tc>
          <w:tcPr>
            <w:tcW w:w="1474" w:type="dxa"/>
          </w:tcPr>
          <w:p>
            <w:pPr>
              <w:pStyle w:val="0"/>
              <w:jc w:val="center"/>
            </w:pPr>
            <w:r>
              <w:rPr>
                <w:sz w:val="20"/>
              </w:rPr>
              <w:t xml:space="preserve">-</w:t>
            </w:r>
          </w:p>
        </w:tc>
      </w:tr>
      <w:tr>
        <w:tc>
          <w:tcPr>
            <w:tcW w:w="680" w:type="dxa"/>
          </w:tcPr>
          <w:p>
            <w:pPr>
              <w:pStyle w:val="0"/>
              <w:jc w:val="center"/>
            </w:pPr>
            <w:r>
              <w:rPr>
                <w:sz w:val="20"/>
              </w:rPr>
              <w:t xml:space="preserve">410</w:t>
            </w:r>
          </w:p>
        </w:tc>
        <w:tc>
          <w:tcPr>
            <w:tcW w:w="2268" w:type="dxa"/>
          </w:tcPr>
          <w:p>
            <w:pPr>
              <w:pStyle w:val="0"/>
            </w:pPr>
            <w:r>
              <w:rPr>
                <w:sz w:val="20"/>
              </w:rPr>
              <w:t xml:space="preserve">Финансирование за счет средств областного бюджета (с учетом средств федерального бюджета), всего:</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680" w:type="dxa"/>
          </w:tcPr>
          <w:p>
            <w:pPr>
              <w:pStyle w:val="0"/>
              <w:jc w:val="center"/>
            </w:pPr>
            <w:r>
              <w:rPr>
                <w:sz w:val="20"/>
              </w:rPr>
              <w:t xml:space="preserve">411</w:t>
            </w:r>
          </w:p>
        </w:tc>
        <w:tc>
          <w:tcPr>
            <w:gridSpan w:val="16"/>
            <w:tcW w:w="21997" w:type="dxa"/>
          </w:tcPr>
          <w:p>
            <w:pPr>
              <w:pStyle w:val="0"/>
            </w:pPr>
            <w:r>
              <w:rPr>
                <w:sz w:val="20"/>
              </w:rPr>
              <w:t xml:space="preserve">в том числе в разрезе ГРБС:</w:t>
            </w:r>
          </w:p>
        </w:tc>
      </w:tr>
      <w:tr>
        <w:tc>
          <w:tcPr>
            <w:tcW w:w="680" w:type="dxa"/>
          </w:tcPr>
          <w:p>
            <w:pPr>
              <w:pStyle w:val="0"/>
              <w:jc w:val="center"/>
            </w:pPr>
            <w:r>
              <w:rPr>
                <w:sz w:val="20"/>
              </w:rPr>
              <w:t xml:space="preserve">412</w:t>
            </w:r>
          </w:p>
        </w:tc>
        <w:tc>
          <w:tcPr>
            <w:tcW w:w="2268" w:type="dxa"/>
          </w:tcPr>
          <w:p>
            <w:pPr>
              <w:pStyle w:val="0"/>
            </w:pPr>
            <w:r>
              <w:rPr>
                <w:sz w:val="20"/>
              </w:rPr>
              <w:t xml:space="preserve">Министерство социальной политики Калининградской области</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018</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680" w:type="dxa"/>
          </w:tcPr>
          <w:p>
            <w:pPr>
              <w:pStyle w:val="0"/>
              <w:jc w:val="center"/>
            </w:pPr>
            <w:r>
              <w:rPr>
                <w:sz w:val="20"/>
              </w:rPr>
              <w:t xml:space="preserve">413</w:t>
            </w:r>
          </w:p>
        </w:tc>
        <w:tc>
          <w:tcPr>
            <w:tcW w:w="2268" w:type="dxa"/>
          </w:tcPr>
          <w:p>
            <w:pPr>
              <w:pStyle w:val="0"/>
            </w:pPr>
            <w:r>
              <w:rPr>
                <w:sz w:val="20"/>
              </w:rPr>
              <w:t xml:space="preserve">Финансирование за счет всех источников, в том числе:</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680" w:type="dxa"/>
          </w:tcPr>
          <w:p>
            <w:pPr>
              <w:pStyle w:val="0"/>
              <w:jc w:val="center"/>
            </w:pPr>
            <w:r>
              <w:rPr>
                <w:sz w:val="20"/>
              </w:rPr>
              <w:t xml:space="preserve">414</w:t>
            </w:r>
          </w:p>
        </w:tc>
        <w:tc>
          <w:tcPr>
            <w:tcW w:w="2268" w:type="dxa"/>
          </w:tcPr>
          <w:p>
            <w:pPr>
              <w:pStyle w:val="0"/>
            </w:pPr>
            <w:r>
              <w:rPr>
                <w:sz w:val="20"/>
              </w:rPr>
              <w:t xml:space="preserve">за счет средств областного бюджета (без учета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r>
        <w:tc>
          <w:tcPr>
            <w:tcW w:w="680" w:type="dxa"/>
          </w:tcPr>
          <w:p>
            <w:pPr>
              <w:pStyle w:val="0"/>
              <w:jc w:val="center"/>
            </w:pPr>
            <w:r>
              <w:rPr>
                <w:sz w:val="20"/>
              </w:rPr>
              <w:t xml:space="preserve">415</w:t>
            </w:r>
          </w:p>
        </w:tc>
        <w:tc>
          <w:tcPr>
            <w:tcW w:w="2268" w:type="dxa"/>
          </w:tcPr>
          <w:p>
            <w:pPr>
              <w:pStyle w:val="0"/>
            </w:pPr>
            <w:r>
              <w:rPr>
                <w:sz w:val="20"/>
              </w:rPr>
              <w:t xml:space="preserve">за счет средств федерального бюджета</w:t>
            </w:r>
          </w:p>
        </w:tc>
        <w:tc>
          <w:tcPr>
            <w:tcW w:w="964" w:type="dxa"/>
          </w:tcPr>
          <w:p>
            <w:pPr>
              <w:pStyle w:val="0"/>
              <w:jc w:val="center"/>
            </w:pPr>
            <w:r>
              <w:rPr>
                <w:sz w:val="20"/>
              </w:rPr>
              <w:t xml:space="preserve">Тыс. руб.</w:t>
            </w:r>
          </w:p>
        </w:tc>
        <w:tc>
          <w:tcPr>
            <w:tcW w:w="1871"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Сноска исключена. - </w:t>
      </w:r>
      <w:hyperlink w:history="0" r:id="rId135"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Постановление</w:t>
        </w:r>
      </w:hyperlink>
      <w:r>
        <w:rPr>
          <w:sz w:val="20"/>
        </w:rPr>
        <w:t xml:space="preserve"> Правительства Калининградской области от 21.08.2023 N 386-п).</w:t>
      </w:r>
    </w:p>
    <w:p>
      <w:pPr>
        <w:pStyle w:val="0"/>
        <w:jc w:val="both"/>
      </w:pPr>
      <w:r>
        <w:rPr>
          <w:sz w:val="20"/>
        </w:rPr>
      </w:r>
    </w:p>
    <w:bookmarkStart w:id="6732" w:name="P6732"/>
    <w:bookmarkEnd w:id="6732"/>
    <w:p>
      <w:pPr>
        <w:pStyle w:val="2"/>
        <w:outlineLvl w:val="2"/>
        <w:jc w:val="center"/>
      </w:pPr>
      <w:r>
        <w:rPr>
          <w:sz w:val="20"/>
        </w:rPr>
        <w:t xml:space="preserve">Информация о показателях результатов использования субсидий</w:t>
      </w:r>
    </w:p>
    <w:p>
      <w:pPr>
        <w:pStyle w:val="2"/>
        <w:jc w:val="center"/>
      </w:pPr>
      <w:r>
        <w:rPr>
          <w:sz w:val="20"/>
        </w:rPr>
        <w:t xml:space="preserve">и (или) иных межбюджетных трансфертов, предоставляемых</w:t>
      </w:r>
    </w:p>
    <w:p>
      <w:pPr>
        <w:pStyle w:val="2"/>
        <w:jc w:val="center"/>
      </w:pPr>
      <w:r>
        <w:rPr>
          <w:sz w:val="20"/>
        </w:rPr>
        <w:t xml:space="preserve">из федерального бюджета</w:t>
      </w:r>
    </w:p>
    <w:p>
      <w:pPr>
        <w:pStyle w:val="0"/>
        <w:jc w:val="both"/>
      </w:pPr>
      <w:r>
        <w:rPr>
          <w:sz w:val="20"/>
        </w:rPr>
      </w:r>
    </w:p>
    <w:p>
      <w:pPr>
        <w:pStyle w:val="0"/>
        <w:jc w:val="right"/>
      </w:pPr>
      <w:r>
        <w:rPr>
          <w:sz w:val="20"/>
        </w:rPr>
        <w:t xml:space="preserve">Таблица 3</w:t>
      </w:r>
    </w:p>
    <w:p>
      <w:pPr>
        <w:pStyle w:val="0"/>
        <w:jc w:val="center"/>
      </w:pPr>
      <w:r>
        <w:rPr>
          <w:sz w:val="20"/>
        </w:rPr>
        <w:t xml:space="preserve">(в ред. </w:t>
      </w:r>
      <w:hyperlink w:history="0" r:id="rId136" w:tooltip="Постановление Правительства Калининградской области от 22.03.2023 N 135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w:t>
      </w:r>
    </w:p>
    <w:p>
      <w:pPr>
        <w:pStyle w:val="0"/>
        <w:jc w:val="center"/>
      </w:pPr>
      <w:r>
        <w:rPr>
          <w:sz w:val="20"/>
        </w:rPr>
        <w:t xml:space="preserve">от 22.03.2023 N 135)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84"/>
        <w:gridCol w:w="1984"/>
        <w:gridCol w:w="2551"/>
        <w:gridCol w:w="1701"/>
        <w:gridCol w:w="850"/>
        <w:gridCol w:w="850"/>
        <w:gridCol w:w="850"/>
        <w:gridCol w:w="850"/>
        <w:gridCol w:w="680"/>
        <w:gridCol w:w="680"/>
        <w:gridCol w:w="680"/>
        <w:gridCol w:w="680"/>
        <w:gridCol w:w="680"/>
      </w:tblGrid>
      <w:tr>
        <w:tc>
          <w:tcPr>
            <w:tcW w:w="567" w:type="dxa"/>
            <w:vMerge w:val="restart"/>
          </w:tcPr>
          <w:p>
            <w:pPr>
              <w:pStyle w:val="0"/>
              <w:jc w:val="center"/>
            </w:pPr>
            <w:r>
              <w:rPr>
                <w:sz w:val="20"/>
              </w:rPr>
              <w:t xml:space="preserve">N п/п</w:t>
            </w:r>
          </w:p>
        </w:tc>
        <w:tc>
          <w:tcPr>
            <w:tcW w:w="1984" w:type="dxa"/>
            <w:vMerge w:val="restart"/>
          </w:tcPr>
          <w:p>
            <w:pPr>
              <w:pStyle w:val="0"/>
              <w:jc w:val="center"/>
            </w:pPr>
            <w:r>
              <w:rPr>
                <w:sz w:val="20"/>
              </w:rPr>
              <w:t xml:space="preserve">Наименование структурного элемента государственной программы</w:t>
            </w:r>
          </w:p>
        </w:tc>
        <w:tc>
          <w:tcPr>
            <w:tcW w:w="1984" w:type="dxa"/>
            <w:vMerge w:val="restart"/>
          </w:tcPr>
          <w:p>
            <w:pPr>
              <w:pStyle w:val="0"/>
              <w:jc w:val="center"/>
            </w:pPr>
            <w:r>
              <w:rPr>
                <w:sz w:val="20"/>
              </w:rPr>
              <w:t xml:space="preserve">Наименование субсидии и (или) иного межбюджетного трансферта</w:t>
            </w:r>
          </w:p>
        </w:tc>
        <w:tc>
          <w:tcPr>
            <w:tcW w:w="2551" w:type="dxa"/>
            <w:vMerge w:val="restart"/>
          </w:tcPr>
          <w:p>
            <w:pPr>
              <w:pStyle w:val="0"/>
              <w:jc w:val="center"/>
            </w:pPr>
            <w:r>
              <w:rPr>
                <w:sz w:val="20"/>
              </w:rPr>
              <w:t xml:space="preserve">Результат использования субсидии</w:t>
            </w:r>
          </w:p>
        </w:tc>
        <w:tc>
          <w:tcPr>
            <w:gridSpan w:val="10"/>
            <w:tcW w:w="8501" w:type="dxa"/>
          </w:tcPr>
          <w:p>
            <w:pPr>
              <w:pStyle w:val="0"/>
              <w:jc w:val="center"/>
            </w:pPr>
            <w:r>
              <w:rPr>
                <w:sz w:val="20"/>
              </w:rPr>
              <w:t xml:space="preserve">Показатель результата использования субсидии и (или) иных межбюджетных трансфертов</w:t>
            </w:r>
          </w:p>
        </w:tc>
      </w:tr>
      <w:tr>
        <w:tc>
          <w:tcPr>
            <w:vMerge w:val="continue"/>
          </w:tcPr>
          <w:p/>
        </w:tc>
        <w:tc>
          <w:tcPr>
            <w:vMerge w:val="continue"/>
          </w:tcPr>
          <w:p/>
        </w:tc>
        <w:tc>
          <w:tcPr>
            <w:vMerge w:val="continue"/>
          </w:tcPr>
          <w:p/>
        </w:tc>
        <w:tc>
          <w:tcPr>
            <w:vMerge w:val="continue"/>
          </w:tcPr>
          <w:p/>
        </w:tc>
        <w:tc>
          <w:tcPr>
            <w:tcW w:w="1701" w:type="dxa"/>
          </w:tcPr>
          <w:p>
            <w:pPr>
              <w:pStyle w:val="0"/>
              <w:jc w:val="center"/>
            </w:pPr>
            <w:r>
              <w:rPr>
                <w:sz w:val="20"/>
              </w:rPr>
              <w:t xml:space="preserve">наименование показателя</w:t>
            </w:r>
          </w:p>
        </w:tc>
        <w:tc>
          <w:tcPr>
            <w:gridSpan w:val="9"/>
            <w:tcW w:w="6800" w:type="dxa"/>
          </w:tcPr>
          <w:p>
            <w:pPr>
              <w:pStyle w:val="0"/>
              <w:jc w:val="center"/>
            </w:pPr>
            <w:r>
              <w:rPr>
                <w:sz w:val="20"/>
              </w:rPr>
              <w:t xml:space="preserve">плановые значения по годам</w:t>
            </w:r>
          </w:p>
        </w:tc>
      </w:tr>
      <w:tr>
        <w:tc>
          <w:tcPr>
            <w:vMerge w:val="continue"/>
          </w:tcPr>
          <w:p/>
        </w:tc>
        <w:tc>
          <w:tcPr>
            <w:vMerge w:val="continue"/>
          </w:tcPr>
          <w:p/>
        </w:tc>
        <w:tc>
          <w:tcPr>
            <w:vMerge w:val="continue"/>
          </w:tcPr>
          <w:p/>
        </w:tc>
        <w:tc>
          <w:tcPr>
            <w:vMerge w:val="continue"/>
          </w:tcPr>
          <w:p/>
        </w:tc>
        <w:tc>
          <w:tcPr>
            <w:tcW w:w="1701" w:type="dxa"/>
          </w:tcPr>
          <w:p>
            <w:pPr>
              <w:pStyle w:val="0"/>
              <w:jc w:val="center"/>
            </w:pPr>
            <w:r>
              <w:rPr>
                <w:sz w:val="20"/>
              </w:rPr>
              <w:t xml:space="preserve">ед. изм.</w:t>
            </w:r>
          </w:p>
        </w:tc>
        <w:tc>
          <w:tcPr>
            <w:tcW w:w="850" w:type="dxa"/>
          </w:tcPr>
          <w:p>
            <w:pPr>
              <w:pStyle w:val="0"/>
              <w:jc w:val="center"/>
            </w:pPr>
            <w:r>
              <w:rPr>
                <w:sz w:val="20"/>
              </w:rPr>
              <w:t xml:space="preserve">2022</w:t>
            </w:r>
          </w:p>
        </w:tc>
        <w:tc>
          <w:tcPr>
            <w:tcW w:w="850" w:type="dxa"/>
          </w:tcPr>
          <w:p>
            <w:pPr>
              <w:pStyle w:val="0"/>
              <w:jc w:val="center"/>
            </w:pPr>
            <w:r>
              <w:rPr>
                <w:sz w:val="20"/>
              </w:rPr>
              <w:t xml:space="preserve">2023</w:t>
            </w:r>
          </w:p>
        </w:tc>
        <w:tc>
          <w:tcPr>
            <w:tcW w:w="850" w:type="dxa"/>
          </w:tcPr>
          <w:p>
            <w:pPr>
              <w:pStyle w:val="0"/>
              <w:jc w:val="center"/>
            </w:pPr>
            <w:r>
              <w:rPr>
                <w:sz w:val="20"/>
              </w:rPr>
              <w:t xml:space="preserve">2024</w:t>
            </w:r>
          </w:p>
        </w:tc>
        <w:tc>
          <w:tcPr>
            <w:tcW w:w="850" w:type="dxa"/>
          </w:tcPr>
          <w:p>
            <w:pPr>
              <w:pStyle w:val="0"/>
              <w:jc w:val="center"/>
            </w:pPr>
            <w:r>
              <w:rPr>
                <w:sz w:val="20"/>
              </w:rPr>
              <w:t xml:space="preserve">2025</w:t>
            </w:r>
          </w:p>
        </w:tc>
        <w:tc>
          <w:tcPr>
            <w:tcW w:w="680" w:type="dxa"/>
          </w:tcPr>
          <w:p>
            <w:pPr>
              <w:pStyle w:val="0"/>
              <w:jc w:val="center"/>
            </w:pPr>
            <w:r>
              <w:rPr>
                <w:sz w:val="20"/>
              </w:rPr>
              <w:t xml:space="preserve">2026</w:t>
            </w:r>
          </w:p>
        </w:tc>
        <w:tc>
          <w:tcPr>
            <w:tcW w:w="680" w:type="dxa"/>
          </w:tcPr>
          <w:p>
            <w:pPr>
              <w:pStyle w:val="0"/>
              <w:jc w:val="center"/>
            </w:pPr>
            <w:r>
              <w:rPr>
                <w:sz w:val="20"/>
              </w:rPr>
              <w:t xml:space="preserve">2027</w:t>
            </w:r>
          </w:p>
        </w:tc>
        <w:tc>
          <w:tcPr>
            <w:tcW w:w="680" w:type="dxa"/>
          </w:tcPr>
          <w:p>
            <w:pPr>
              <w:pStyle w:val="0"/>
              <w:jc w:val="center"/>
            </w:pPr>
            <w:r>
              <w:rPr>
                <w:sz w:val="20"/>
              </w:rPr>
              <w:t xml:space="preserve">2028</w:t>
            </w:r>
          </w:p>
        </w:tc>
        <w:tc>
          <w:tcPr>
            <w:tcW w:w="680" w:type="dxa"/>
          </w:tcPr>
          <w:p>
            <w:pPr>
              <w:pStyle w:val="0"/>
              <w:jc w:val="center"/>
            </w:pPr>
            <w:r>
              <w:rPr>
                <w:sz w:val="20"/>
              </w:rPr>
              <w:t xml:space="preserve">2029</w:t>
            </w:r>
          </w:p>
        </w:tc>
        <w:tc>
          <w:tcPr>
            <w:tcW w:w="680" w:type="dxa"/>
          </w:tcPr>
          <w:p>
            <w:pPr>
              <w:pStyle w:val="0"/>
              <w:jc w:val="center"/>
            </w:pPr>
            <w:r>
              <w:rPr>
                <w:sz w:val="20"/>
              </w:rPr>
              <w:t xml:space="preserve">2030</w:t>
            </w:r>
          </w:p>
        </w:tc>
      </w:tr>
      <w:tr>
        <w:tc>
          <w:tcPr>
            <w:tcW w:w="567" w:type="dxa"/>
          </w:tcPr>
          <w:p>
            <w:pPr>
              <w:pStyle w:val="0"/>
              <w:jc w:val="center"/>
            </w:pPr>
            <w:r>
              <w:rPr>
                <w:sz w:val="20"/>
              </w:rPr>
              <w:t xml:space="preserve">1</w:t>
            </w:r>
          </w:p>
        </w:tc>
        <w:tc>
          <w:tcPr>
            <w:tcW w:w="1984" w:type="dxa"/>
          </w:tcPr>
          <w:p>
            <w:pPr>
              <w:pStyle w:val="0"/>
              <w:jc w:val="center"/>
            </w:pPr>
            <w:r>
              <w:rPr>
                <w:sz w:val="20"/>
              </w:rPr>
              <w:t xml:space="preserve">2</w:t>
            </w:r>
          </w:p>
        </w:tc>
        <w:tc>
          <w:tcPr>
            <w:tcW w:w="1984" w:type="dxa"/>
          </w:tcPr>
          <w:p>
            <w:pPr>
              <w:pStyle w:val="0"/>
              <w:jc w:val="center"/>
            </w:pPr>
            <w:r>
              <w:rPr>
                <w:sz w:val="20"/>
              </w:rPr>
              <w:t xml:space="preserve">3</w:t>
            </w:r>
          </w:p>
        </w:tc>
        <w:tc>
          <w:tcPr>
            <w:tcW w:w="2551" w:type="dxa"/>
          </w:tcPr>
          <w:p>
            <w:pPr>
              <w:pStyle w:val="0"/>
              <w:jc w:val="center"/>
            </w:pPr>
            <w:r>
              <w:rPr>
                <w:sz w:val="20"/>
              </w:rPr>
              <w:t xml:space="preserve">4</w:t>
            </w:r>
          </w:p>
        </w:tc>
        <w:tc>
          <w:tcPr>
            <w:tcW w:w="1701" w:type="dxa"/>
          </w:tcPr>
          <w:p>
            <w:pPr>
              <w:pStyle w:val="0"/>
              <w:jc w:val="center"/>
            </w:pPr>
            <w:r>
              <w:rPr>
                <w:sz w:val="20"/>
              </w:rPr>
              <w:t xml:space="preserve">5</w:t>
            </w:r>
          </w:p>
        </w:tc>
        <w:tc>
          <w:tcPr>
            <w:tcW w:w="850" w:type="dxa"/>
          </w:tcPr>
          <w:p>
            <w:pPr>
              <w:pStyle w:val="0"/>
              <w:jc w:val="center"/>
            </w:pPr>
            <w:r>
              <w:rPr>
                <w:sz w:val="20"/>
              </w:rPr>
              <w:t xml:space="preserve">6</w:t>
            </w:r>
          </w:p>
        </w:tc>
        <w:tc>
          <w:tcPr>
            <w:tcW w:w="850" w:type="dxa"/>
          </w:tcPr>
          <w:p>
            <w:pPr>
              <w:pStyle w:val="0"/>
              <w:jc w:val="center"/>
            </w:pPr>
            <w:r>
              <w:rPr>
                <w:sz w:val="20"/>
              </w:rPr>
              <w:t xml:space="preserve">7</w:t>
            </w:r>
          </w:p>
        </w:tc>
        <w:tc>
          <w:tcPr>
            <w:tcW w:w="850" w:type="dxa"/>
          </w:tcPr>
          <w:p>
            <w:pPr>
              <w:pStyle w:val="0"/>
              <w:jc w:val="center"/>
            </w:pPr>
            <w:r>
              <w:rPr>
                <w:sz w:val="20"/>
              </w:rPr>
              <w:t xml:space="preserve">8</w:t>
            </w:r>
          </w:p>
        </w:tc>
        <w:tc>
          <w:tcPr>
            <w:tcW w:w="850" w:type="dxa"/>
          </w:tcPr>
          <w:p>
            <w:pPr>
              <w:pStyle w:val="0"/>
              <w:jc w:val="center"/>
            </w:pPr>
            <w:r>
              <w:rPr>
                <w:sz w:val="20"/>
              </w:rPr>
              <w:t xml:space="preserve">9</w:t>
            </w:r>
          </w:p>
        </w:tc>
        <w:tc>
          <w:tcPr>
            <w:tcW w:w="680" w:type="dxa"/>
          </w:tcPr>
          <w:p>
            <w:pPr>
              <w:pStyle w:val="0"/>
              <w:jc w:val="center"/>
            </w:pPr>
            <w:r>
              <w:rPr>
                <w:sz w:val="20"/>
              </w:rPr>
              <w:t xml:space="preserve">10</w:t>
            </w:r>
          </w:p>
        </w:tc>
        <w:tc>
          <w:tcPr>
            <w:tcW w:w="680" w:type="dxa"/>
          </w:tcPr>
          <w:p>
            <w:pPr>
              <w:pStyle w:val="0"/>
              <w:jc w:val="center"/>
            </w:pPr>
            <w:r>
              <w:rPr>
                <w:sz w:val="20"/>
              </w:rPr>
              <w:t xml:space="preserve">11</w:t>
            </w:r>
          </w:p>
        </w:tc>
        <w:tc>
          <w:tcPr>
            <w:tcW w:w="680" w:type="dxa"/>
          </w:tcPr>
          <w:p>
            <w:pPr>
              <w:pStyle w:val="0"/>
              <w:jc w:val="center"/>
            </w:pPr>
            <w:r>
              <w:rPr>
                <w:sz w:val="20"/>
              </w:rPr>
              <w:t xml:space="preserve">12</w:t>
            </w:r>
          </w:p>
        </w:tc>
        <w:tc>
          <w:tcPr>
            <w:tcW w:w="680" w:type="dxa"/>
          </w:tcPr>
          <w:p>
            <w:pPr>
              <w:pStyle w:val="0"/>
              <w:jc w:val="center"/>
            </w:pPr>
            <w:r>
              <w:rPr>
                <w:sz w:val="20"/>
              </w:rPr>
              <w:t xml:space="preserve">13</w:t>
            </w:r>
          </w:p>
        </w:tc>
        <w:tc>
          <w:tcPr>
            <w:tcW w:w="680" w:type="dxa"/>
          </w:tcPr>
          <w:p>
            <w:pPr>
              <w:pStyle w:val="0"/>
              <w:jc w:val="center"/>
            </w:pPr>
            <w:r>
              <w:rPr>
                <w:sz w:val="20"/>
              </w:rPr>
              <w:t xml:space="preserve">14</w:t>
            </w:r>
          </w:p>
        </w:tc>
      </w:tr>
      <w:tr>
        <w:tc>
          <w:tcPr>
            <w:tcW w:w="567" w:type="dxa"/>
          </w:tcPr>
          <w:p>
            <w:pPr>
              <w:pStyle w:val="0"/>
              <w:jc w:val="center"/>
            </w:pPr>
            <w:r>
              <w:rPr>
                <w:sz w:val="20"/>
              </w:rPr>
              <w:t xml:space="preserve">1</w:t>
            </w:r>
          </w:p>
        </w:tc>
        <w:tc>
          <w:tcPr>
            <w:gridSpan w:val="13"/>
            <w:tcW w:w="15020" w:type="dxa"/>
          </w:tcPr>
          <w:p>
            <w:pPr>
              <w:pStyle w:val="0"/>
              <w:jc w:val="both"/>
            </w:pPr>
            <w:r>
              <w:rPr>
                <w:sz w:val="20"/>
              </w:rPr>
              <w:t xml:space="preserve">Государственная программа Калининградской области "Социальная поддержка населения", ответственный исполнитель - Министерство социальной политики Калининградской области</w:t>
            </w:r>
          </w:p>
        </w:tc>
      </w:tr>
      <w:tr>
        <w:tc>
          <w:tcPr>
            <w:tcW w:w="567" w:type="dxa"/>
          </w:tcPr>
          <w:p>
            <w:pPr>
              <w:pStyle w:val="0"/>
              <w:jc w:val="center"/>
            </w:pPr>
            <w:r>
              <w:rPr>
                <w:sz w:val="20"/>
              </w:rPr>
              <w:t xml:space="preserve">2</w:t>
            </w:r>
          </w:p>
        </w:tc>
        <w:tc>
          <w:tcPr>
            <w:tcW w:w="1984" w:type="dxa"/>
            <w:vMerge w:val="restart"/>
          </w:tcPr>
          <w:p>
            <w:pPr>
              <w:pStyle w:val="0"/>
            </w:pPr>
            <w:r>
              <w:rPr>
                <w:sz w:val="20"/>
              </w:rPr>
              <w:t xml:space="preserve">1.2. Основное мероприятие "Социальная поддержка граждан с учетом критериев нуждаемости" (03102)</w:t>
            </w:r>
          </w:p>
        </w:tc>
        <w:tc>
          <w:tcPr>
            <w:tcW w:w="1984" w:type="dxa"/>
          </w:tcPr>
          <w:p>
            <w:pPr>
              <w:pStyle w:val="0"/>
            </w:pPr>
            <w:r>
              <w:rPr>
                <w:sz w:val="20"/>
              </w:rPr>
              <w:t xml:space="preserve">Субсидия на выплату региональных социальных доплат к пенсии</w:t>
            </w:r>
          </w:p>
        </w:tc>
        <w:tc>
          <w:tcPr>
            <w:tcW w:w="2551" w:type="dxa"/>
          </w:tcPr>
          <w:p>
            <w:pPr>
              <w:pStyle w:val="0"/>
            </w:pPr>
            <w:r>
              <w:rPr>
                <w:sz w:val="20"/>
              </w:rPr>
              <w:t xml:space="preserve">Численность лиц, которым фактически предоставлена региональная социальная доплата к пенсии в отчетном году</w:t>
            </w:r>
          </w:p>
        </w:tc>
        <w:tc>
          <w:tcPr>
            <w:tcW w:w="1701" w:type="dxa"/>
          </w:tcPr>
          <w:p>
            <w:pPr>
              <w:pStyle w:val="0"/>
            </w:pPr>
            <w:r>
              <w:rPr>
                <w:sz w:val="20"/>
              </w:rPr>
              <w:t xml:space="preserve">Численность граждан - получателей выплаты, человек</w:t>
            </w:r>
          </w:p>
        </w:tc>
        <w:tc>
          <w:tcPr>
            <w:tcW w:w="850" w:type="dxa"/>
          </w:tcPr>
          <w:p>
            <w:pPr>
              <w:pStyle w:val="0"/>
              <w:jc w:val="center"/>
            </w:pPr>
            <w:r>
              <w:rPr>
                <w:sz w:val="20"/>
              </w:rPr>
              <w:t xml:space="preserve">45300</w:t>
            </w:r>
          </w:p>
        </w:tc>
        <w:tc>
          <w:tcPr>
            <w:tcW w:w="850" w:type="dxa"/>
          </w:tcPr>
          <w:p>
            <w:pPr>
              <w:pStyle w:val="0"/>
              <w:jc w:val="center"/>
            </w:pPr>
            <w:r>
              <w:rPr>
                <w:sz w:val="20"/>
              </w:rPr>
              <w:t xml:space="preserve">45300</w:t>
            </w:r>
          </w:p>
        </w:tc>
        <w:tc>
          <w:tcPr>
            <w:tcW w:w="850" w:type="dxa"/>
          </w:tcPr>
          <w:p>
            <w:pPr>
              <w:pStyle w:val="0"/>
              <w:jc w:val="center"/>
            </w:pPr>
            <w:r>
              <w:rPr>
                <w:sz w:val="20"/>
              </w:rPr>
              <w:t xml:space="preserve">45300</w:t>
            </w:r>
          </w:p>
        </w:tc>
        <w:tc>
          <w:tcPr>
            <w:tcW w:w="850" w:type="dxa"/>
          </w:tcPr>
          <w:p>
            <w:pPr>
              <w:pStyle w:val="0"/>
              <w:jc w:val="center"/>
            </w:pPr>
            <w:r>
              <w:rPr>
                <w:sz w:val="20"/>
              </w:rPr>
              <w:t xml:space="preserve">45300</w:t>
            </w:r>
          </w:p>
        </w:tc>
        <w:tc>
          <w:tcPr>
            <w:tcW w:w="680" w:type="dxa"/>
          </w:tcPr>
          <w:p>
            <w:pPr>
              <w:pStyle w:val="0"/>
              <w:jc w:val="center"/>
            </w:pPr>
            <w:r>
              <w:rPr>
                <w:sz w:val="20"/>
              </w:rPr>
              <w:t xml:space="preserve">0</w:t>
            </w:r>
          </w:p>
        </w:tc>
        <w:tc>
          <w:tcPr>
            <w:tcW w:w="680" w:type="dxa"/>
          </w:tcPr>
          <w:p>
            <w:pPr>
              <w:pStyle w:val="0"/>
              <w:jc w:val="center"/>
            </w:pPr>
            <w:r>
              <w:rPr>
                <w:sz w:val="20"/>
              </w:rPr>
              <w:t xml:space="preserve">0</w:t>
            </w:r>
          </w:p>
        </w:tc>
        <w:tc>
          <w:tcPr>
            <w:tcW w:w="680" w:type="dxa"/>
          </w:tcPr>
          <w:p>
            <w:pPr>
              <w:pStyle w:val="0"/>
              <w:jc w:val="center"/>
            </w:pPr>
            <w:r>
              <w:rPr>
                <w:sz w:val="20"/>
              </w:rPr>
              <w:t xml:space="preserve">0</w:t>
            </w:r>
          </w:p>
        </w:tc>
        <w:tc>
          <w:tcPr>
            <w:tcW w:w="680" w:type="dxa"/>
          </w:tcPr>
          <w:p>
            <w:pPr>
              <w:pStyle w:val="0"/>
              <w:jc w:val="center"/>
            </w:pPr>
            <w:r>
              <w:rPr>
                <w:sz w:val="20"/>
              </w:rPr>
              <w:t xml:space="preserve">0</w:t>
            </w:r>
          </w:p>
        </w:tc>
        <w:tc>
          <w:tcPr>
            <w:tcW w:w="680" w:type="dxa"/>
          </w:tcPr>
          <w:p>
            <w:pPr>
              <w:pStyle w:val="0"/>
              <w:jc w:val="center"/>
            </w:pPr>
            <w:r>
              <w:rPr>
                <w:sz w:val="20"/>
              </w:rPr>
              <w:t xml:space="preserve">0</w:t>
            </w:r>
          </w:p>
        </w:tc>
      </w:tr>
      <w:tr>
        <w:tc>
          <w:tcPr>
            <w:tcW w:w="567" w:type="dxa"/>
          </w:tcPr>
          <w:p>
            <w:pPr>
              <w:pStyle w:val="0"/>
              <w:jc w:val="center"/>
            </w:pPr>
            <w:r>
              <w:rPr>
                <w:sz w:val="20"/>
              </w:rPr>
              <w:t xml:space="preserve">3</w:t>
            </w:r>
          </w:p>
        </w:tc>
        <w:tc>
          <w:tcPr>
            <w:vMerge w:val="continue"/>
          </w:tcPr>
          <w:p/>
        </w:tc>
        <w:tc>
          <w:tcPr>
            <w:tcW w:w="1984" w:type="dxa"/>
            <w:vMerge w:val="restart"/>
          </w:tcPr>
          <w:p>
            <w:pPr>
              <w:pStyle w:val="0"/>
            </w:pPr>
            <w:r>
              <w:rPr>
                <w:sz w:val="20"/>
              </w:rPr>
              <w:t xml:space="preserve">Субсидия на осуществление ежемесячных выплат на детей в возрасте от 3 до 7 лет включительно</w:t>
            </w:r>
          </w:p>
        </w:tc>
        <w:tc>
          <w:tcPr>
            <w:tcW w:w="2551" w:type="dxa"/>
          </w:tcPr>
          <w:p>
            <w:pPr>
              <w:pStyle w:val="0"/>
            </w:pPr>
            <w:r>
              <w:rPr>
                <w:sz w:val="20"/>
              </w:rPr>
              <w:t xml:space="preserve">1. 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tc>
        <w:tc>
          <w:tcPr>
            <w:tcW w:w="1701" w:type="dxa"/>
          </w:tcPr>
          <w:p>
            <w:pPr>
              <w:pStyle w:val="0"/>
            </w:pPr>
            <w:r>
              <w:rPr>
                <w:sz w:val="20"/>
              </w:rPr>
              <w:t xml:space="preserve">Число детей, человек</w:t>
            </w:r>
          </w:p>
        </w:tc>
        <w:tc>
          <w:tcPr>
            <w:tcW w:w="850" w:type="dxa"/>
          </w:tcPr>
          <w:p>
            <w:pPr>
              <w:pStyle w:val="0"/>
              <w:jc w:val="center"/>
            </w:pPr>
            <w:r>
              <w:rPr>
                <w:sz w:val="20"/>
              </w:rPr>
              <w:t xml:space="preserve">18393</w:t>
            </w:r>
          </w:p>
        </w:tc>
        <w:tc>
          <w:tcPr>
            <w:tcW w:w="850" w:type="dxa"/>
          </w:tcPr>
          <w:p>
            <w:pPr>
              <w:pStyle w:val="0"/>
              <w:jc w:val="center"/>
            </w:pPr>
            <w:r>
              <w:rPr>
                <w:sz w:val="20"/>
              </w:rPr>
              <w:t xml:space="preserve">8230</w:t>
            </w:r>
          </w:p>
        </w:tc>
        <w:tc>
          <w:tcPr>
            <w:tcW w:w="850" w:type="dxa"/>
          </w:tcPr>
          <w:p>
            <w:pPr>
              <w:pStyle w:val="0"/>
              <w:jc w:val="center"/>
            </w:pPr>
            <w:r>
              <w:rPr>
                <w:sz w:val="20"/>
              </w:rPr>
              <w:t xml:space="preserve">0</w:t>
            </w:r>
          </w:p>
        </w:tc>
        <w:tc>
          <w:tcPr>
            <w:tcW w:w="85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567" w:type="dxa"/>
          </w:tcPr>
          <w:p>
            <w:pPr>
              <w:pStyle w:val="0"/>
              <w:jc w:val="center"/>
            </w:pPr>
            <w:r>
              <w:rPr>
                <w:sz w:val="20"/>
              </w:rPr>
              <w:t xml:space="preserve">4</w:t>
            </w:r>
          </w:p>
        </w:tc>
        <w:tc>
          <w:tcPr>
            <w:vMerge w:val="continue"/>
          </w:tcPr>
          <w:p/>
        </w:tc>
        <w:tc>
          <w:tcPr>
            <w:vMerge w:val="continue"/>
          </w:tcPr>
          <w:p/>
        </w:tc>
        <w:tc>
          <w:tcPr>
            <w:tcW w:w="2551" w:type="dxa"/>
          </w:tcPr>
          <w:p>
            <w:pPr>
              <w:pStyle w:val="0"/>
            </w:pPr>
            <w:r>
              <w:rPr>
                <w:sz w:val="20"/>
              </w:rPr>
              <w:t xml:space="preserve">2. 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tc>
        <w:tc>
          <w:tcPr>
            <w:tcW w:w="1701" w:type="dxa"/>
          </w:tcPr>
          <w:p>
            <w:pPr>
              <w:pStyle w:val="0"/>
            </w:pPr>
            <w:r>
              <w:rPr>
                <w:sz w:val="20"/>
              </w:rPr>
              <w:t xml:space="preserve">Доля детей, процентов</w:t>
            </w:r>
          </w:p>
        </w:tc>
        <w:tc>
          <w:tcPr>
            <w:tcW w:w="850" w:type="dxa"/>
          </w:tcPr>
          <w:p>
            <w:pPr>
              <w:pStyle w:val="0"/>
              <w:jc w:val="center"/>
            </w:pPr>
            <w:r>
              <w:rPr>
                <w:sz w:val="20"/>
              </w:rPr>
              <w:t xml:space="preserve">26,2</w:t>
            </w:r>
          </w:p>
        </w:tc>
        <w:tc>
          <w:tcPr>
            <w:tcW w:w="850" w:type="dxa"/>
          </w:tcPr>
          <w:p>
            <w:pPr>
              <w:pStyle w:val="0"/>
              <w:jc w:val="center"/>
            </w:pPr>
            <w:r>
              <w:rPr>
                <w:sz w:val="20"/>
              </w:rPr>
              <w:t xml:space="preserve">15,0</w:t>
            </w:r>
          </w:p>
        </w:tc>
        <w:tc>
          <w:tcPr>
            <w:tcW w:w="850" w:type="dxa"/>
          </w:tcPr>
          <w:p>
            <w:pPr>
              <w:pStyle w:val="0"/>
              <w:jc w:val="center"/>
            </w:pPr>
            <w:r>
              <w:rPr>
                <w:sz w:val="20"/>
              </w:rPr>
              <w:t xml:space="preserve">0,0</w:t>
            </w:r>
          </w:p>
        </w:tc>
        <w:tc>
          <w:tcPr>
            <w:tcW w:w="85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567" w:type="dxa"/>
          </w:tcPr>
          <w:p>
            <w:pPr>
              <w:pStyle w:val="0"/>
              <w:jc w:val="center"/>
            </w:pPr>
            <w:r>
              <w:rPr>
                <w:sz w:val="20"/>
              </w:rPr>
              <w:t xml:space="preserve">5</w:t>
            </w:r>
          </w:p>
        </w:tc>
        <w:tc>
          <w:tcPr>
            <w:vMerge w:val="continue"/>
          </w:tcPr>
          <w:p/>
        </w:tc>
        <w:tc>
          <w:tcPr>
            <w:tcW w:w="1984" w:type="dxa"/>
            <w:vMerge w:val="restart"/>
          </w:tcPr>
          <w:p>
            <w:pPr>
              <w:pStyle w:val="0"/>
            </w:pPr>
            <w:r>
              <w:rPr>
                <w:sz w:val="20"/>
              </w:rPr>
              <w:t xml:space="preserve">Субсидия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2551" w:type="dxa"/>
          </w:tcPr>
          <w:p>
            <w:pPr>
              <w:pStyle w:val="0"/>
            </w:pPr>
            <w:r>
              <w:rPr>
                <w:sz w:val="20"/>
              </w:rPr>
              <w:t xml:space="preserve">1. 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1701" w:type="dxa"/>
          </w:tcPr>
          <w:p>
            <w:pPr>
              <w:pStyle w:val="0"/>
            </w:pPr>
            <w:r>
              <w:rPr>
                <w:sz w:val="20"/>
              </w:rPr>
              <w:t xml:space="preserve">Процентов</w:t>
            </w:r>
          </w:p>
        </w:tc>
        <w:tc>
          <w:tcPr>
            <w:tcW w:w="850" w:type="dxa"/>
          </w:tcPr>
          <w:p>
            <w:pPr>
              <w:pStyle w:val="0"/>
              <w:jc w:val="center"/>
            </w:pPr>
            <w:r>
              <w:rPr>
                <w:sz w:val="20"/>
              </w:rPr>
              <w:t xml:space="preserve">5,4</w:t>
            </w:r>
          </w:p>
        </w:tc>
        <w:tc>
          <w:tcPr>
            <w:tcW w:w="850" w:type="dxa"/>
          </w:tcPr>
          <w:p>
            <w:pPr>
              <w:pStyle w:val="0"/>
              <w:jc w:val="center"/>
            </w:pPr>
            <w:r>
              <w:rPr>
                <w:sz w:val="20"/>
              </w:rPr>
              <w:t xml:space="preserve">5,5</w:t>
            </w:r>
          </w:p>
        </w:tc>
        <w:tc>
          <w:tcPr>
            <w:tcW w:w="850" w:type="dxa"/>
          </w:tcPr>
          <w:p>
            <w:pPr>
              <w:pStyle w:val="0"/>
              <w:jc w:val="center"/>
            </w:pPr>
            <w:r>
              <w:rPr>
                <w:sz w:val="20"/>
              </w:rPr>
              <w:t xml:space="preserve">6,0</w:t>
            </w:r>
          </w:p>
        </w:tc>
        <w:tc>
          <w:tcPr>
            <w:tcW w:w="850" w:type="dxa"/>
          </w:tcPr>
          <w:p>
            <w:pPr>
              <w:pStyle w:val="0"/>
              <w:jc w:val="center"/>
            </w:pPr>
            <w:r>
              <w:rPr>
                <w:sz w:val="20"/>
              </w:rPr>
              <w:t xml:space="preserve">6,1</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567" w:type="dxa"/>
          </w:tcPr>
          <w:p>
            <w:pPr>
              <w:pStyle w:val="0"/>
              <w:jc w:val="center"/>
            </w:pPr>
            <w:r>
              <w:rPr>
                <w:sz w:val="20"/>
              </w:rPr>
              <w:t xml:space="preserve">6</w:t>
            </w:r>
          </w:p>
        </w:tc>
        <w:tc>
          <w:tcPr>
            <w:vMerge w:val="continue"/>
          </w:tcPr>
          <w:p/>
        </w:tc>
        <w:tc>
          <w:tcPr>
            <w:vMerge w:val="continue"/>
          </w:tcPr>
          <w:p/>
        </w:tc>
        <w:tc>
          <w:tcPr>
            <w:tcW w:w="2551" w:type="dxa"/>
          </w:tcPr>
          <w:p>
            <w:pPr>
              <w:pStyle w:val="0"/>
            </w:pPr>
            <w:r>
              <w:rPr>
                <w:sz w:val="20"/>
              </w:rPr>
              <w:t xml:space="preserve">2. Доля граждан, охваченных государственной социальной помощью на основании социального контракта, среднедушевой доход которых (среднедушевой доход семей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701" w:type="dxa"/>
          </w:tcPr>
          <w:p>
            <w:pPr>
              <w:pStyle w:val="0"/>
            </w:pPr>
            <w:r>
              <w:rPr>
                <w:sz w:val="20"/>
              </w:rPr>
              <w:t xml:space="preserve">Процентов</w:t>
            </w:r>
          </w:p>
        </w:tc>
        <w:tc>
          <w:tcPr>
            <w:tcW w:w="850" w:type="dxa"/>
          </w:tcPr>
          <w:p>
            <w:pPr>
              <w:pStyle w:val="0"/>
              <w:jc w:val="center"/>
            </w:pPr>
            <w:r>
              <w:rPr>
                <w:sz w:val="20"/>
              </w:rPr>
              <w:t xml:space="preserve">17,4</w:t>
            </w:r>
          </w:p>
        </w:tc>
        <w:tc>
          <w:tcPr>
            <w:tcW w:w="850" w:type="dxa"/>
          </w:tcPr>
          <w:p>
            <w:pPr>
              <w:pStyle w:val="0"/>
              <w:jc w:val="center"/>
            </w:pPr>
            <w:r>
              <w:rPr>
                <w:sz w:val="20"/>
              </w:rPr>
              <w:t xml:space="preserve">20,6</w:t>
            </w:r>
          </w:p>
        </w:tc>
        <w:tc>
          <w:tcPr>
            <w:tcW w:w="850" w:type="dxa"/>
          </w:tcPr>
          <w:p>
            <w:pPr>
              <w:pStyle w:val="0"/>
              <w:jc w:val="center"/>
            </w:pPr>
            <w:r>
              <w:rPr>
                <w:sz w:val="20"/>
              </w:rPr>
              <w:t xml:space="preserve">23,8</w:t>
            </w:r>
          </w:p>
        </w:tc>
        <w:tc>
          <w:tcPr>
            <w:tcW w:w="850" w:type="dxa"/>
          </w:tcPr>
          <w:p>
            <w:pPr>
              <w:pStyle w:val="0"/>
              <w:jc w:val="center"/>
            </w:pPr>
            <w:r>
              <w:rPr>
                <w:sz w:val="20"/>
              </w:rPr>
              <w:t xml:space="preserve">24,9</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567" w:type="dxa"/>
          </w:tcPr>
          <w:p>
            <w:pPr>
              <w:pStyle w:val="0"/>
              <w:jc w:val="center"/>
            </w:pPr>
            <w:r>
              <w:rPr>
                <w:sz w:val="20"/>
              </w:rPr>
              <w:t xml:space="preserve">7</w:t>
            </w:r>
          </w:p>
        </w:tc>
        <w:tc>
          <w:tcPr>
            <w:vMerge w:val="continue"/>
          </w:tcPr>
          <w:p/>
        </w:tc>
        <w:tc>
          <w:tcPr>
            <w:vMerge w:val="continue"/>
          </w:tcPr>
          <w:p/>
        </w:tc>
        <w:tc>
          <w:tcPr>
            <w:tcW w:w="2551" w:type="dxa"/>
          </w:tcPr>
          <w:p>
            <w:pPr>
              <w:pStyle w:val="0"/>
            </w:pPr>
            <w:r>
              <w:rPr>
                <w:sz w:val="20"/>
              </w:rPr>
              <w:t xml:space="preserve">3. Доля граждан, охваченных государственной социальной помощью на основании социального контракта, среднедушевой доход которых (среднедушевой доход семей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701" w:type="dxa"/>
          </w:tcPr>
          <w:p>
            <w:pPr>
              <w:pStyle w:val="0"/>
            </w:pPr>
            <w:r>
              <w:rPr>
                <w:sz w:val="20"/>
              </w:rPr>
              <w:t xml:space="preserve">Процентов</w:t>
            </w:r>
          </w:p>
        </w:tc>
        <w:tc>
          <w:tcPr>
            <w:tcW w:w="850" w:type="dxa"/>
          </w:tcPr>
          <w:p>
            <w:pPr>
              <w:pStyle w:val="0"/>
              <w:jc w:val="center"/>
            </w:pPr>
            <w:r>
              <w:rPr>
                <w:sz w:val="20"/>
              </w:rPr>
              <w:t xml:space="preserve">46,7</w:t>
            </w:r>
          </w:p>
        </w:tc>
        <w:tc>
          <w:tcPr>
            <w:tcW w:w="850" w:type="dxa"/>
          </w:tcPr>
          <w:p>
            <w:pPr>
              <w:pStyle w:val="0"/>
              <w:jc w:val="center"/>
            </w:pPr>
            <w:r>
              <w:rPr>
                <w:sz w:val="20"/>
              </w:rPr>
              <w:t xml:space="preserve">49,9</w:t>
            </w:r>
          </w:p>
        </w:tc>
        <w:tc>
          <w:tcPr>
            <w:tcW w:w="850" w:type="dxa"/>
          </w:tcPr>
          <w:p>
            <w:pPr>
              <w:pStyle w:val="0"/>
              <w:jc w:val="center"/>
            </w:pPr>
            <w:r>
              <w:rPr>
                <w:sz w:val="20"/>
              </w:rPr>
              <w:t xml:space="preserve">54,1</w:t>
            </w:r>
          </w:p>
        </w:tc>
        <w:tc>
          <w:tcPr>
            <w:tcW w:w="850" w:type="dxa"/>
          </w:tcPr>
          <w:p>
            <w:pPr>
              <w:pStyle w:val="0"/>
              <w:jc w:val="center"/>
            </w:pPr>
            <w:r>
              <w:rPr>
                <w:sz w:val="20"/>
              </w:rPr>
              <w:t xml:space="preserve">55,2</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567" w:type="dxa"/>
          </w:tcPr>
          <w:p>
            <w:pPr>
              <w:pStyle w:val="0"/>
              <w:jc w:val="center"/>
            </w:pPr>
            <w:r>
              <w:rPr>
                <w:sz w:val="20"/>
              </w:rPr>
              <w:t xml:space="preserve">8</w:t>
            </w:r>
          </w:p>
        </w:tc>
        <w:tc>
          <w:tcPr>
            <w:tcW w:w="1984" w:type="dxa"/>
          </w:tcPr>
          <w:p>
            <w:pPr>
              <w:pStyle w:val="0"/>
            </w:pPr>
            <w:r>
              <w:rPr>
                <w:sz w:val="20"/>
              </w:rPr>
              <w:t xml:space="preserve">1.3. Основное мероприятие "Социальная поддержка иных лиц" (03103)</w:t>
            </w:r>
          </w:p>
        </w:tc>
        <w:tc>
          <w:tcPr>
            <w:tcW w:w="1984" w:type="dxa"/>
          </w:tcPr>
          <w:p>
            <w:pPr>
              <w:pStyle w:val="0"/>
            </w:pPr>
            <w:r>
              <w:rPr>
                <w:sz w:val="20"/>
              </w:rPr>
              <w:t xml:space="preserve">Субсидия на компенсацию отдельным категориям граждан оплаты взноса на капитальный ремонт общего имущества в многоквартирном доме</w:t>
            </w:r>
          </w:p>
        </w:tc>
        <w:tc>
          <w:tcPr>
            <w:tcW w:w="2551" w:type="dxa"/>
          </w:tcPr>
          <w:p>
            <w:pPr>
              <w:pStyle w:val="0"/>
            </w:pPr>
            <w:r>
              <w:rPr>
                <w:sz w:val="20"/>
              </w:rPr>
              <w:t xml:space="preserve">Обеспеченность субсидией</w:t>
            </w:r>
          </w:p>
        </w:tc>
        <w:tc>
          <w:tcPr>
            <w:tcW w:w="1701" w:type="dxa"/>
          </w:tcPr>
          <w:p>
            <w:pPr>
              <w:pStyle w:val="0"/>
            </w:pPr>
            <w:r>
              <w:rPr>
                <w:sz w:val="20"/>
              </w:rPr>
              <w:t xml:space="preserve">Процентов</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680" w:type="dxa"/>
          </w:tcPr>
          <w:p>
            <w:pPr>
              <w:pStyle w:val="0"/>
              <w:jc w:val="center"/>
            </w:pPr>
            <w:r>
              <w:rPr>
                <w:sz w:val="20"/>
              </w:rPr>
              <w:t xml:space="preserve">0</w:t>
            </w:r>
          </w:p>
        </w:tc>
        <w:tc>
          <w:tcPr>
            <w:tcW w:w="680" w:type="dxa"/>
          </w:tcPr>
          <w:p>
            <w:pPr>
              <w:pStyle w:val="0"/>
              <w:jc w:val="center"/>
            </w:pPr>
            <w:r>
              <w:rPr>
                <w:sz w:val="20"/>
              </w:rPr>
              <w:t xml:space="preserve">0</w:t>
            </w:r>
          </w:p>
        </w:tc>
        <w:tc>
          <w:tcPr>
            <w:tcW w:w="680" w:type="dxa"/>
          </w:tcPr>
          <w:p>
            <w:pPr>
              <w:pStyle w:val="0"/>
              <w:jc w:val="center"/>
            </w:pPr>
            <w:r>
              <w:rPr>
                <w:sz w:val="20"/>
              </w:rPr>
              <w:t xml:space="preserve">0</w:t>
            </w:r>
          </w:p>
        </w:tc>
        <w:tc>
          <w:tcPr>
            <w:tcW w:w="680" w:type="dxa"/>
          </w:tcPr>
          <w:p>
            <w:pPr>
              <w:pStyle w:val="0"/>
              <w:jc w:val="center"/>
            </w:pPr>
            <w:r>
              <w:rPr>
                <w:sz w:val="20"/>
              </w:rPr>
              <w:t xml:space="preserve">0</w:t>
            </w:r>
          </w:p>
        </w:tc>
        <w:tc>
          <w:tcPr>
            <w:tcW w:w="680" w:type="dxa"/>
          </w:tcPr>
          <w:p>
            <w:pPr>
              <w:pStyle w:val="0"/>
              <w:jc w:val="center"/>
            </w:pPr>
            <w:r>
              <w:rPr>
                <w:sz w:val="20"/>
              </w:rPr>
              <w:t xml:space="preserve">0</w:t>
            </w:r>
          </w:p>
        </w:tc>
      </w:tr>
      <w:tr>
        <w:tc>
          <w:tcPr>
            <w:tcW w:w="567" w:type="dxa"/>
          </w:tcPr>
          <w:p>
            <w:pPr>
              <w:pStyle w:val="0"/>
              <w:jc w:val="center"/>
            </w:pPr>
            <w:r>
              <w:rPr>
                <w:sz w:val="20"/>
              </w:rPr>
              <w:t xml:space="preserve">9</w:t>
            </w:r>
          </w:p>
        </w:tc>
        <w:tc>
          <w:tcPr>
            <w:tcW w:w="1984" w:type="dxa"/>
            <w:vMerge w:val="restart"/>
          </w:tcPr>
          <w:p>
            <w:pPr>
              <w:pStyle w:val="0"/>
            </w:pPr>
            <w:r>
              <w:rPr>
                <w:sz w:val="20"/>
              </w:rPr>
              <w:t xml:space="preserve">5.4. 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(03504)</w:t>
            </w:r>
          </w:p>
        </w:tc>
        <w:tc>
          <w:tcPr>
            <w:tcW w:w="1984" w:type="dxa"/>
            <w:vMerge w:val="restart"/>
          </w:tcPr>
          <w:p>
            <w:pPr>
              <w:pStyle w:val="0"/>
            </w:pPr>
            <w:r>
              <w:rPr>
                <w:sz w:val="20"/>
              </w:rPr>
              <w:t xml:space="preserve">Субсидия на реализацию мероприятий, включенных в государственную программу субъекта, по формированию системы комплексной реабилитации и абилитации инвалидов, в том числе детей-инвалидов</w:t>
            </w:r>
          </w:p>
        </w:tc>
        <w:tc>
          <w:tcPr>
            <w:tcW w:w="2551" w:type="dxa"/>
          </w:tcPr>
          <w:p>
            <w:pPr>
              <w:pStyle w:val="0"/>
            </w:pPr>
            <w:r>
              <w:rPr>
                <w:sz w:val="20"/>
              </w:rPr>
              <w:t xml:space="preserve">1. Доля инвалидов, в отношении которых осуществлялись мероприятия по реабилитации и (или) абилитации, в общей численности инвалидов Калининградской области, имеющих такие рекомендации в индивидуальной программе реабилитации или абилитации (взрослые)</w:t>
            </w:r>
          </w:p>
        </w:tc>
        <w:tc>
          <w:tcPr>
            <w:tcW w:w="1701" w:type="dxa"/>
          </w:tcPr>
          <w:p>
            <w:pPr>
              <w:pStyle w:val="0"/>
            </w:pPr>
            <w:r>
              <w:rPr>
                <w:sz w:val="20"/>
              </w:rPr>
              <w:t xml:space="preserve">Численность граждан, человек</w:t>
            </w:r>
          </w:p>
        </w:tc>
        <w:tc>
          <w:tcPr>
            <w:tcW w:w="850" w:type="dxa"/>
          </w:tcPr>
          <w:p>
            <w:pPr>
              <w:pStyle w:val="0"/>
              <w:jc w:val="center"/>
            </w:pPr>
            <w:r>
              <w:rPr>
                <w:sz w:val="20"/>
              </w:rPr>
              <w:t xml:space="preserve">75</w:t>
            </w:r>
          </w:p>
        </w:tc>
        <w:tc>
          <w:tcPr>
            <w:tcW w:w="850" w:type="dxa"/>
          </w:tcPr>
          <w:p>
            <w:pPr>
              <w:pStyle w:val="0"/>
              <w:jc w:val="center"/>
            </w:pPr>
            <w:r>
              <w:rPr>
                <w:sz w:val="20"/>
              </w:rPr>
              <w:t xml:space="preserve">80</w:t>
            </w:r>
          </w:p>
        </w:tc>
        <w:tc>
          <w:tcPr>
            <w:tcW w:w="850" w:type="dxa"/>
          </w:tcPr>
          <w:p>
            <w:pPr>
              <w:pStyle w:val="0"/>
              <w:jc w:val="center"/>
            </w:pPr>
            <w:r>
              <w:rPr>
                <w:sz w:val="20"/>
              </w:rPr>
              <w:t xml:space="preserve">90</w:t>
            </w:r>
          </w:p>
        </w:tc>
        <w:tc>
          <w:tcPr>
            <w:tcW w:w="850" w:type="dxa"/>
          </w:tcPr>
          <w:p>
            <w:pPr>
              <w:pStyle w:val="0"/>
              <w:jc w:val="center"/>
            </w:pPr>
            <w:r>
              <w:rPr>
                <w:sz w:val="20"/>
              </w:rPr>
              <w:t xml:space="preserve">0</w:t>
            </w:r>
          </w:p>
        </w:tc>
        <w:tc>
          <w:tcPr>
            <w:tcW w:w="680" w:type="dxa"/>
          </w:tcPr>
          <w:p>
            <w:pPr>
              <w:pStyle w:val="0"/>
              <w:jc w:val="center"/>
            </w:pPr>
            <w:r>
              <w:rPr>
                <w:sz w:val="20"/>
              </w:rPr>
              <w:t xml:space="preserve">0</w:t>
            </w:r>
          </w:p>
        </w:tc>
        <w:tc>
          <w:tcPr>
            <w:tcW w:w="680" w:type="dxa"/>
          </w:tcPr>
          <w:p>
            <w:pPr>
              <w:pStyle w:val="0"/>
              <w:jc w:val="center"/>
            </w:pPr>
            <w:r>
              <w:rPr>
                <w:sz w:val="20"/>
              </w:rPr>
              <w:t xml:space="preserve">0</w:t>
            </w:r>
          </w:p>
        </w:tc>
        <w:tc>
          <w:tcPr>
            <w:tcW w:w="680" w:type="dxa"/>
          </w:tcPr>
          <w:p>
            <w:pPr>
              <w:pStyle w:val="0"/>
              <w:jc w:val="center"/>
            </w:pPr>
            <w:r>
              <w:rPr>
                <w:sz w:val="20"/>
              </w:rPr>
              <w:t xml:space="preserve">0</w:t>
            </w:r>
          </w:p>
        </w:tc>
        <w:tc>
          <w:tcPr>
            <w:tcW w:w="680" w:type="dxa"/>
          </w:tcPr>
          <w:p>
            <w:pPr>
              <w:pStyle w:val="0"/>
              <w:jc w:val="center"/>
            </w:pPr>
            <w:r>
              <w:rPr>
                <w:sz w:val="20"/>
              </w:rPr>
              <w:t xml:space="preserve">0</w:t>
            </w:r>
          </w:p>
        </w:tc>
        <w:tc>
          <w:tcPr>
            <w:tcW w:w="680" w:type="dxa"/>
          </w:tcPr>
          <w:p>
            <w:pPr>
              <w:pStyle w:val="0"/>
              <w:jc w:val="center"/>
            </w:pPr>
            <w:r>
              <w:rPr>
                <w:sz w:val="20"/>
              </w:rPr>
              <w:t xml:space="preserve">0</w:t>
            </w:r>
          </w:p>
        </w:tc>
      </w:tr>
      <w:tr>
        <w:tc>
          <w:tcPr>
            <w:tcW w:w="567" w:type="dxa"/>
          </w:tcPr>
          <w:p>
            <w:pPr>
              <w:pStyle w:val="0"/>
              <w:jc w:val="center"/>
            </w:pPr>
            <w:r>
              <w:rPr>
                <w:sz w:val="20"/>
              </w:rPr>
              <w:t xml:space="preserve">10</w:t>
            </w:r>
          </w:p>
        </w:tc>
        <w:tc>
          <w:tcPr>
            <w:vMerge w:val="continue"/>
          </w:tcPr>
          <w:p/>
        </w:tc>
        <w:tc>
          <w:tcPr>
            <w:vMerge w:val="continue"/>
          </w:tcPr>
          <w:p/>
        </w:tc>
        <w:tc>
          <w:tcPr>
            <w:tcW w:w="2551" w:type="dxa"/>
          </w:tcPr>
          <w:p>
            <w:pPr>
              <w:pStyle w:val="0"/>
            </w:pPr>
            <w:r>
              <w:rPr>
                <w:sz w:val="20"/>
              </w:rPr>
              <w:t xml:space="preserve">2. Доля инвалидов, в отношении которых осуществлялись мероприятия по реабилитации и (или) абилитации, в общей численности инвалидов Калининградской области, имеющих такие рекомендации в индивидуальной программе реабилитации или абилитации (дети)</w:t>
            </w:r>
          </w:p>
        </w:tc>
        <w:tc>
          <w:tcPr>
            <w:tcW w:w="1701" w:type="dxa"/>
          </w:tcPr>
          <w:p>
            <w:pPr>
              <w:pStyle w:val="0"/>
            </w:pPr>
            <w:r>
              <w:rPr>
                <w:sz w:val="20"/>
              </w:rPr>
              <w:t xml:space="preserve">Численность граждан, человек</w:t>
            </w:r>
          </w:p>
        </w:tc>
        <w:tc>
          <w:tcPr>
            <w:tcW w:w="850" w:type="dxa"/>
          </w:tcPr>
          <w:p>
            <w:pPr>
              <w:pStyle w:val="0"/>
              <w:jc w:val="center"/>
            </w:pPr>
            <w:r>
              <w:rPr>
                <w:sz w:val="20"/>
              </w:rPr>
              <w:t xml:space="preserve">83</w:t>
            </w:r>
          </w:p>
        </w:tc>
        <w:tc>
          <w:tcPr>
            <w:tcW w:w="850" w:type="dxa"/>
          </w:tcPr>
          <w:p>
            <w:pPr>
              <w:pStyle w:val="0"/>
              <w:jc w:val="center"/>
            </w:pPr>
            <w:r>
              <w:rPr>
                <w:sz w:val="20"/>
              </w:rPr>
              <w:t xml:space="preserve">90</w:t>
            </w:r>
          </w:p>
        </w:tc>
        <w:tc>
          <w:tcPr>
            <w:tcW w:w="850" w:type="dxa"/>
          </w:tcPr>
          <w:p>
            <w:pPr>
              <w:pStyle w:val="0"/>
              <w:jc w:val="center"/>
            </w:pPr>
            <w:r>
              <w:rPr>
                <w:sz w:val="20"/>
              </w:rPr>
              <w:t xml:space="preserve">94</w:t>
            </w:r>
          </w:p>
        </w:tc>
        <w:tc>
          <w:tcPr>
            <w:tcW w:w="850" w:type="dxa"/>
          </w:tcPr>
          <w:p>
            <w:pPr>
              <w:pStyle w:val="0"/>
              <w:jc w:val="center"/>
            </w:pPr>
            <w:r>
              <w:rPr>
                <w:sz w:val="20"/>
              </w:rPr>
              <w:t xml:space="preserve">0</w:t>
            </w:r>
          </w:p>
        </w:tc>
        <w:tc>
          <w:tcPr>
            <w:tcW w:w="680" w:type="dxa"/>
          </w:tcPr>
          <w:p>
            <w:pPr>
              <w:pStyle w:val="0"/>
              <w:jc w:val="center"/>
            </w:pPr>
            <w:r>
              <w:rPr>
                <w:sz w:val="20"/>
              </w:rPr>
              <w:t xml:space="preserve">0</w:t>
            </w:r>
          </w:p>
        </w:tc>
        <w:tc>
          <w:tcPr>
            <w:tcW w:w="680" w:type="dxa"/>
          </w:tcPr>
          <w:p>
            <w:pPr>
              <w:pStyle w:val="0"/>
              <w:jc w:val="center"/>
            </w:pPr>
            <w:r>
              <w:rPr>
                <w:sz w:val="20"/>
              </w:rPr>
              <w:t xml:space="preserve">0</w:t>
            </w:r>
          </w:p>
        </w:tc>
        <w:tc>
          <w:tcPr>
            <w:tcW w:w="680" w:type="dxa"/>
          </w:tcPr>
          <w:p>
            <w:pPr>
              <w:pStyle w:val="0"/>
              <w:jc w:val="center"/>
            </w:pPr>
            <w:r>
              <w:rPr>
                <w:sz w:val="20"/>
              </w:rPr>
              <w:t xml:space="preserve">0</w:t>
            </w:r>
          </w:p>
        </w:tc>
        <w:tc>
          <w:tcPr>
            <w:tcW w:w="680" w:type="dxa"/>
          </w:tcPr>
          <w:p>
            <w:pPr>
              <w:pStyle w:val="0"/>
              <w:jc w:val="center"/>
            </w:pPr>
            <w:r>
              <w:rPr>
                <w:sz w:val="20"/>
              </w:rPr>
              <w:t xml:space="preserve">0</w:t>
            </w:r>
          </w:p>
        </w:tc>
        <w:tc>
          <w:tcPr>
            <w:tcW w:w="680" w:type="dxa"/>
          </w:tcPr>
          <w:p>
            <w:pPr>
              <w:pStyle w:val="0"/>
              <w:jc w:val="center"/>
            </w:pPr>
            <w:r>
              <w:rPr>
                <w:sz w:val="20"/>
              </w:rPr>
              <w:t xml:space="preserve">0</w:t>
            </w:r>
          </w:p>
        </w:tc>
      </w:tr>
      <w:tr>
        <w:tc>
          <w:tcPr>
            <w:tcW w:w="567" w:type="dxa"/>
          </w:tcPr>
          <w:p>
            <w:pPr>
              <w:pStyle w:val="0"/>
              <w:jc w:val="center"/>
            </w:pPr>
            <w:r>
              <w:rPr>
                <w:sz w:val="20"/>
              </w:rPr>
              <w:t xml:space="preserve">11</w:t>
            </w:r>
          </w:p>
        </w:tc>
        <w:tc>
          <w:tcPr>
            <w:tcW w:w="1984" w:type="dxa"/>
            <w:tcBorders>
              <w:bottom w:val="nil"/>
            </w:tcBorders>
            <w:vMerge w:val="restart"/>
          </w:tcPr>
          <w:p>
            <w:pPr>
              <w:pStyle w:val="0"/>
            </w:pPr>
            <w:r>
              <w:rPr>
                <w:sz w:val="20"/>
              </w:rPr>
              <w:t xml:space="preserve">6.1. Региональный проект "Содействие занятости (Калининградская область)" (036Р2)</w:t>
            </w:r>
          </w:p>
        </w:tc>
        <w:tc>
          <w:tcPr>
            <w:tcW w:w="1984" w:type="dxa"/>
          </w:tcPr>
          <w:p>
            <w:pPr>
              <w:pStyle w:val="0"/>
            </w:pPr>
            <w:r>
              <w:rPr>
                <w:sz w:val="20"/>
              </w:rPr>
              <w:t xml:space="preserve">Субсидия на повышение эффективности службы занятости</w:t>
            </w:r>
          </w:p>
        </w:tc>
        <w:tc>
          <w:tcPr>
            <w:tcW w:w="2551" w:type="dxa"/>
          </w:tcPr>
          <w:p>
            <w:pPr>
              <w:pStyle w:val="0"/>
            </w:pPr>
            <w:r>
              <w:rPr>
                <w:sz w:val="20"/>
              </w:rPr>
              <w:t xml:space="preserve">Количество центров занятости населения в субъектах Российской Федерации, в которых реализуются или реализованы проекты по модернизации</w:t>
            </w:r>
          </w:p>
        </w:tc>
        <w:tc>
          <w:tcPr>
            <w:tcW w:w="1701" w:type="dxa"/>
          </w:tcPr>
          <w:p>
            <w:pPr>
              <w:pStyle w:val="0"/>
            </w:pPr>
            <w:r>
              <w:rPr>
                <w:sz w:val="20"/>
              </w:rPr>
              <w:t xml:space="preserve">Единиц</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0</w:t>
            </w:r>
          </w:p>
        </w:tc>
        <w:tc>
          <w:tcPr>
            <w:tcW w:w="680" w:type="dxa"/>
          </w:tcPr>
          <w:p>
            <w:pPr>
              <w:pStyle w:val="0"/>
              <w:jc w:val="center"/>
            </w:pPr>
            <w:r>
              <w:rPr>
                <w:sz w:val="20"/>
              </w:rPr>
              <w:t xml:space="preserve">0</w:t>
            </w:r>
          </w:p>
        </w:tc>
        <w:tc>
          <w:tcPr>
            <w:tcW w:w="680" w:type="dxa"/>
          </w:tcPr>
          <w:p>
            <w:pPr>
              <w:pStyle w:val="0"/>
              <w:jc w:val="center"/>
            </w:pPr>
            <w:r>
              <w:rPr>
                <w:sz w:val="20"/>
              </w:rPr>
              <w:t xml:space="preserve">0</w:t>
            </w:r>
          </w:p>
        </w:tc>
        <w:tc>
          <w:tcPr>
            <w:tcW w:w="680" w:type="dxa"/>
          </w:tcPr>
          <w:p>
            <w:pPr>
              <w:pStyle w:val="0"/>
              <w:jc w:val="center"/>
            </w:pPr>
            <w:r>
              <w:rPr>
                <w:sz w:val="20"/>
              </w:rPr>
              <w:t xml:space="preserve">0</w:t>
            </w:r>
          </w:p>
        </w:tc>
        <w:tc>
          <w:tcPr>
            <w:tcW w:w="680" w:type="dxa"/>
          </w:tcPr>
          <w:p>
            <w:pPr>
              <w:pStyle w:val="0"/>
              <w:jc w:val="center"/>
            </w:pPr>
            <w:r>
              <w:rPr>
                <w:sz w:val="20"/>
              </w:rPr>
              <w:t xml:space="preserve">0</w:t>
            </w:r>
          </w:p>
        </w:tc>
        <w:tc>
          <w:tcPr>
            <w:tcW w:w="680" w:type="dxa"/>
          </w:tcPr>
          <w:p>
            <w:pPr>
              <w:pStyle w:val="0"/>
              <w:jc w:val="center"/>
            </w:pPr>
            <w:r>
              <w:rPr>
                <w:sz w:val="20"/>
              </w:rPr>
              <w:t xml:space="preserve">0</w:t>
            </w:r>
          </w:p>
        </w:tc>
      </w:tr>
      <w:tr>
        <w:tc>
          <w:tcPr>
            <w:tcW w:w="567" w:type="dxa"/>
          </w:tcPr>
          <w:p>
            <w:pPr>
              <w:pStyle w:val="0"/>
              <w:jc w:val="center"/>
            </w:pPr>
            <w:r>
              <w:rPr>
                <w:sz w:val="20"/>
              </w:rPr>
              <w:t xml:space="preserve">12</w:t>
            </w:r>
          </w:p>
        </w:tc>
        <w:tc>
          <w:tcPr>
            <w:tcBorders>
              <w:bottom w:val="nil"/>
            </w:tcBorders>
            <w:vMerge w:val="continue"/>
          </w:tcPr>
          <w:p/>
        </w:tc>
        <w:tc>
          <w:tcPr>
            <w:tcW w:w="1984" w:type="dxa"/>
          </w:tcPr>
          <w:p>
            <w:pPr>
              <w:pStyle w:val="0"/>
            </w:pPr>
            <w:r>
              <w:rPr>
                <w:sz w:val="20"/>
              </w:rPr>
              <w:t xml:space="preserve">Иной межбюджетный трансферт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2551" w:type="dxa"/>
          </w:tcPr>
          <w:p>
            <w:pPr>
              <w:pStyle w:val="0"/>
            </w:pPr>
            <w:r>
              <w:rPr>
                <w:sz w:val="20"/>
              </w:rPr>
              <w:t xml:space="preserve">Приняли участие в мероприятиях по организации временного трудоустройства граждане из числа работников, находящихся под риском увольнения</w:t>
            </w:r>
          </w:p>
        </w:tc>
        <w:tc>
          <w:tcPr>
            <w:tcW w:w="1701" w:type="dxa"/>
          </w:tcPr>
          <w:p>
            <w:pPr>
              <w:pStyle w:val="0"/>
            </w:pPr>
            <w:r>
              <w:rPr>
                <w:sz w:val="20"/>
              </w:rPr>
              <w:t xml:space="preserve">Человек</w:t>
            </w:r>
          </w:p>
        </w:tc>
        <w:tc>
          <w:tcPr>
            <w:tcW w:w="850" w:type="dxa"/>
          </w:tcPr>
          <w:p>
            <w:pPr>
              <w:pStyle w:val="0"/>
              <w:jc w:val="center"/>
            </w:pPr>
            <w:r>
              <w:rPr>
                <w:sz w:val="20"/>
              </w:rPr>
              <w:t xml:space="preserve">-</w:t>
            </w:r>
          </w:p>
        </w:tc>
        <w:tc>
          <w:tcPr>
            <w:tcW w:w="850" w:type="dxa"/>
          </w:tcPr>
          <w:p>
            <w:pPr>
              <w:pStyle w:val="0"/>
              <w:jc w:val="center"/>
            </w:pPr>
            <w:r>
              <w:rPr>
                <w:sz w:val="20"/>
              </w:rPr>
              <w:t xml:space="preserve">1059</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567" w:type="dxa"/>
          </w:tcPr>
          <w:p>
            <w:pPr>
              <w:pStyle w:val="0"/>
              <w:jc w:val="center"/>
            </w:pPr>
            <w:r>
              <w:rPr>
                <w:sz w:val="20"/>
              </w:rPr>
              <w:t xml:space="preserve">13</w:t>
            </w:r>
          </w:p>
        </w:tc>
        <w:tc>
          <w:tcPr>
            <w:tcBorders>
              <w:bottom w:val="nil"/>
            </w:tcBorders>
            <w:vMerge w:val="continue"/>
          </w:tcPr>
          <w:p/>
        </w:tc>
        <w:tc>
          <w:tcPr>
            <w:tcW w:w="1984" w:type="dxa"/>
          </w:tcPr>
          <w:p>
            <w:pPr>
              <w:pStyle w:val="0"/>
            </w:pPr>
            <w:r>
              <w:rPr>
                <w:sz w:val="20"/>
              </w:rPr>
              <w:t xml:space="preserve">Иной межбюджетный трансферт на организацию профессионального обучения и дополнительного профессионального образования работников промышленных предприятий</w:t>
            </w:r>
          </w:p>
        </w:tc>
        <w:tc>
          <w:tcPr>
            <w:tcW w:w="2551" w:type="dxa"/>
          </w:tcPr>
          <w:p>
            <w:pPr>
              <w:pStyle w:val="0"/>
            </w:pPr>
            <w:r>
              <w:rPr>
                <w:sz w:val="20"/>
              </w:rPr>
              <w:t xml:space="preserve">Прошли профессиональное обучение и получили дополнительное профессиональное образование работники промышленных предприятий оборонно-промышленного комплекса</w:t>
            </w:r>
          </w:p>
        </w:tc>
        <w:tc>
          <w:tcPr>
            <w:tcW w:w="1701" w:type="dxa"/>
          </w:tcPr>
          <w:p>
            <w:pPr>
              <w:pStyle w:val="0"/>
            </w:pPr>
            <w:r>
              <w:rPr>
                <w:sz w:val="20"/>
              </w:rPr>
              <w:t xml:space="preserve">Человек</w:t>
            </w:r>
          </w:p>
        </w:tc>
        <w:tc>
          <w:tcPr>
            <w:tcW w:w="850" w:type="dxa"/>
          </w:tcPr>
          <w:p>
            <w:pPr>
              <w:pStyle w:val="0"/>
              <w:jc w:val="center"/>
            </w:pPr>
            <w:r>
              <w:rPr>
                <w:sz w:val="20"/>
              </w:rPr>
              <w:t xml:space="preserve">-</w:t>
            </w:r>
          </w:p>
        </w:tc>
        <w:tc>
          <w:tcPr>
            <w:tcW w:w="850" w:type="dxa"/>
          </w:tcPr>
          <w:p>
            <w:pPr>
              <w:pStyle w:val="0"/>
              <w:jc w:val="center"/>
            </w:pPr>
            <w:r>
              <w:rPr>
                <w:sz w:val="20"/>
              </w:rPr>
              <w:t xml:space="preserve">193</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Borders>
              <w:bottom w:val="nil"/>
            </w:tcBorders>
            <w:vMerge w:val="continue"/>
          </w:tcPr>
          <w:p/>
        </w:tc>
        <w:tc>
          <w:tcPr>
            <w:tcW w:w="1984" w:type="dxa"/>
            <w:tcBorders>
              <w:bottom w:val="nil"/>
            </w:tcBorders>
          </w:tcPr>
          <w:p>
            <w:pPr>
              <w:pStyle w:val="0"/>
            </w:pPr>
            <w:r>
              <w:rPr>
                <w:sz w:val="20"/>
              </w:rPr>
              <w:t xml:space="preserve">Иной межбюджетный трансферт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2551" w:type="dxa"/>
            <w:tcBorders>
              <w:bottom w:val="nil"/>
            </w:tcBorders>
          </w:tcPr>
          <w:p>
            <w:pPr>
              <w:pStyle w:val="0"/>
            </w:pPr>
            <w:r>
              <w:rPr>
                <w:sz w:val="20"/>
              </w:rPr>
              <w:t xml:space="preserve">Приняли участие в мероприятиях по организации общественных работ граждане, зарегистрированные в органах службы занятости в целях поиска подходящей работы, включая безработных граждан</w:t>
            </w:r>
          </w:p>
        </w:tc>
        <w:tc>
          <w:tcPr>
            <w:tcW w:w="1701" w:type="dxa"/>
            <w:tcBorders>
              <w:bottom w:val="nil"/>
            </w:tcBorders>
          </w:tcPr>
          <w:p>
            <w:pPr>
              <w:pStyle w:val="0"/>
            </w:pPr>
            <w:r>
              <w:rPr>
                <w:sz w:val="20"/>
              </w:rPr>
              <w:t xml:space="preserve">Человек</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428</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680" w:type="dxa"/>
            <w:tcBorders>
              <w:bottom w:val="nil"/>
            </w:tcBorders>
          </w:tcPr>
          <w:p>
            <w:pPr>
              <w:pStyle w:val="0"/>
              <w:jc w:val="center"/>
            </w:pPr>
            <w:r>
              <w:rPr>
                <w:sz w:val="20"/>
              </w:rPr>
              <w:t xml:space="preserve">-</w:t>
            </w:r>
          </w:p>
        </w:tc>
        <w:tc>
          <w:tcPr>
            <w:tcW w:w="680" w:type="dxa"/>
            <w:tcBorders>
              <w:bottom w:val="nil"/>
            </w:tcBorders>
          </w:tcPr>
          <w:p>
            <w:pPr>
              <w:pStyle w:val="0"/>
              <w:jc w:val="center"/>
            </w:pPr>
            <w:r>
              <w:rPr>
                <w:sz w:val="20"/>
              </w:rPr>
              <w:t xml:space="preserve">-</w:t>
            </w:r>
          </w:p>
        </w:tc>
        <w:tc>
          <w:tcPr>
            <w:tcW w:w="680" w:type="dxa"/>
            <w:tcBorders>
              <w:bottom w:val="nil"/>
            </w:tcBorders>
          </w:tcPr>
          <w:p>
            <w:pPr>
              <w:pStyle w:val="0"/>
              <w:jc w:val="center"/>
            </w:pPr>
            <w:r>
              <w:rPr>
                <w:sz w:val="20"/>
              </w:rPr>
              <w:t xml:space="preserve">-</w:t>
            </w:r>
          </w:p>
        </w:tc>
        <w:tc>
          <w:tcPr>
            <w:tcW w:w="680" w:type="dxa"/>
            <w:tcBorders>
              <w:bottom w:val="nil"/>
            </w:tcBorders>
          </w:tcPr>
          <w:p>
            <w:pPr>
              <w:pStyle w:val="0"/>
              <w:jc w:val="center"/>
            </w:pPr>
            <w:r>
              <w:rPr>
                <w:sz w:val="20"/>
              </w:rPr>
              <w:t xml:space="preserve">-</w:t>
            </w:r>
          </w:p>
        </w:tc>
        <w:tc>
          <w:tcPr>
            <w:tcW w:w="680" w:type="dxa"/>
            <w:tcBorders>
              <w:bottom w:val="nil"/>
            </w:tcBorders>
          </w:tcPr>
          <w:p>
            <w:pPr>
              <w:pStyle w:val="0"/>
              <w:jc w:val="center"/>
            </w:pPr>
            <w:r>
              <w:rPr>
                <w:sz w:val="20"/>
              </w:rPr>
              <w:t xml:space="preserve">-</w:t>
            </w:r>
          </w:p>
        </w:tc>
      </w:tr>
      <w:tr>
        <w:tblPrEx>
          <w:tblBorders>
            <w:insideH w:val="nil"/>
          </w:tblBorders>
        </w:tblPrEx>
        <w:tc>
          <w:tcPr>
            <w:gridSpan w:val="14"/>
            <w:tcW w:w="15587" w:type="dxa"/>
            <w:tcBorders>
              <w:top w:val="nil"/>
            </w:tcBorders>
          </w:tcPr>
          <w:p>
            <w:pPr>
              <w:pStyle w:val="0"/>
              <w:jc w:val="both"/>
            </w:pPr>
            <w:r>
              <w:rPr>
                <w:sz w:val="20"/>
              </w:rPr>
              <w:t xml:space="preserve">(в ред. </w:t>
            </w:r>
            <w:hyperlink w:history="0" r:id="rId137"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21.08.2023 N 386-п)</w:t>
            </w:r>
          </w:p>
        </w:tc>
      </w:tr>
      <w:tr>
        <w:tc>
          <w:tcPr>
            <w:tcW w:w="567" w:type="dxa"/>
          </w:tcPr>
          <w:p>
            <w:pPr>
              <w:pStyle w:val="0"/>
              <w:jc w:val="center"/>
            </w:pPr>
            <w:r>
              <w:rPr>
                <w:sz w:val="20"/>
              </w:rPr>
              <w:t xml:space="preserve">15</w:t>
            </w:r>
          </w:p>
        </w:tc>
        <w:tc>
          <w:tcPr>
            <w:tcW w:w="1984" w:type="dxa"/>
          </w:tcPr>
          <w:p>
            <w:pPr>
              <w:pStyle w:val="0"/>
            </w:pPr>
            <w:r>
              <w:rPr>
                <w:sz w:val="20"/>
              </w:rPr>
              <w:t xml:space="preserve">7.1. Основное мероприятие "Прием участников Государственной программы и членов их семей, прибывших в Калининградскую область, и оказание мер социальной поддержки указанной категории граждан" (03701)</w:t>
            </w:r>
          </w:p>
        </w:tc>
        <w:tc>
          <w:tcPr>
            <w:tcW w:w="1984" w:type="dxa"/>
          </w:tcPr>
          <w:p>
            <w:pPr>
              <w:pStyle w:val="0"/>
            </w:pPr>
            <w:r>
              <w:rPr>
                <w:sz w:val="20"/>
              </w:rPr>
              <w:t xml:space="preserve">Субсидия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551" w:type="dxa"/>
          </w:tcPr>
          <w:p>
            <w:pPr>
              <w:pStyle w:val="0"/>
            </w:pPr>
            <w:r>
              <w:rPr>
                <w:sz w:val="20"/>
              </w:rPr>
              <w:t xml:space="preserve">Целевой показатель по приему соотечественников</w:t>
            </w:r>
          </w:p>
        </w:tc>
        <w:tc>
          <w:tcPr>
            <w:tcW w:w="1701" w:type="dxa"/>
          </w:tcPr>
          <w:p>
            <w:pPr>
              <w:pStyle w:val="0"/>
            </w:pPr>
            <w:r>
              <w:rPr>
                <w:sz w:val="20"/>
              </w:rPr>
              <w:t xml:space="preserve">Человек в год</w:t>
            </w:r>
          </w:p>
        </w:tc>
        <w:tc>
          <w:tcPr>
            <w:tcW w:w="850" w:type="dxa"/>
          </w:tcPr>
          <w:p>
            <w:pPr>
              <w:pStyle w:val="0"/>
              <w:jc w:val="center"/>
            </w:pPr>
            <w:r>
              <w:rPr>
                <w:sz w:val="20"/>
              </w:rPr>
              <w:t xml:space="preserve">2000</w:t>
            </w:r>
          </w:p>
        </w:tc>
        <w:tc>
          <w:tcPr>
            <w:tcW w:w="850" w:type="dxa"/>
          </w:tcPr>
          <w:p>
            <w:pPr>
              <w:pStyle w:val="0"/>
              <w:jc w:val="center"/>
            </w:pPr>
            <w:r>
              <w:rPr>
                <w:sz w:val="20"/>
              </w:rPr>
              <w:t xml:space="preserve">2000</w:t>
            </w:r>
          </w:p>
        </w:tc>
        <w:tc>
          <w:tcPr>
            <w:tcW w:w="850" w:type="dxa"/>
          </w:tcPr>
          <w:p>
            <w:pPr>
              <w:pStyle w:val="0"/>
              <w:jc w:val="center"/>
            </w:pPr>
            <w:r>
              <w:rPr>
                <w:sz w:val="20"/>
              </w:rPr>
              <w:t xml:space="preserve">2000</w:t>
            </w:r>
          </w:p>
        </w:tc>
        <w:tc>
          <w:tcPr>
            <w:tcW w:w="85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bl>
    <w:p>
      <w:pPr>
        <w:pStyle w:val="0"/>
        <w:jc w:val="both"/>
      </w:pPr>
      <w:r>
        <w:rPr>
          <w:sz w:val="20"/>
        </w:rPr>
      </w:r>
    </w:p>
    <w:bookmarkStart w:id="6958" w:name="P6958"/>
    <w:bookmarkEnd w:id="6958"/>
    <w:p>
      <w:pPr>
        <w:pStyle w:val="2"/>
        <w:outlineLvl w:val="2"/>
        <w:jc w:val="center"/>
      </w:pPr>
      <w:r>
        <w:rPr>
          <w:sz w:val="20"/>
        </w:rPr>
        <w:t xml:space="preserve">Информация о показателях результатов использования субсидий</w:t>
      </w:r>
    </w:p>
    <w:p>
      <w:pPr>
        <w:pStyle w:val="2"/>
        <w:jc w:val="center"/>
      </w:pPr>
      <w:r>
        <w:rPr>
          <w:sz w:val="20"/>
        </w:rPr>
        <w:t xml:space="preserve">и (или) иных межбюджетных трансфертов, предоставляемых</w:t>
      </w:r>
    </w:p>
    <w:p>
      <w:pPr>
        <w:pStyle w:val="2"/>
        <w:jc w:val="center"/>
      </w:pPr>
      <w:r>
        <w:rPr>
          <w:sz w:val="20"/>
        </w:rPr>
        <w:t xml:space="preserve">из областного бюджета местным бюджетам</w:t>
      </w:r>
    </w:p>
    <w:p>
      <w:pPr>
        <w:pStyle w:val="0"/>
        <w:jc w:val="both"/>
      </w:pPr>
      <w:r>
        <w:rPr>
          <w:sz w:val="20"/>
        </w:rPr>
      </w:r>
    </w:p>
    <w:p>
      <w:pPr>
        <w:pStyle w:val="0"/>
        <w:jc w:val="right"/>
      </w:pPr>
      <w:r>
        <w:rPr>
          <w:sz w:val="20"/>
        </w:rPr>
        <w:t xml:space="preserve">Таблица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41"/>
        <w:gridCol w:w="2041"/>
        <w:gridCol w:w="1928"/>
        <w:gridCol w:w="1828"/>
        <w:gridCol w:w="708"/>
        <w:gridCol w:w="709"/>
        <w:gridCol w:w="709"/>
        <w:gridCol w:w="709"/>
        <w:gridCol w:w="708"/>
        <w:gridCol w:w="709"/>
        <w:gridCol w:w="709"/>
        <w:gridCol w:w="709"/>
        <w:gridCol w:w="708"/>
      </w:tblGrid>
      <w:tr>
        <w:tc>
          <w:tcPr>
            <w:tcW w:w="567" w:type="dxa"/>
            <w:vMerge w:val="restart"/>
          </w:tcPr>
          <w:p>
            <w:pPr>
              <w:pStyle w:val="0"/>
              <w:jc w:val="center"/>
            </w:pPr>
            <w:r>
              <w:rPr>
                <w:sz w:val="20"/>
              </w:rPr>
              <w:t xml:space="preserve">N п/п</w:t>
            </w:r>
          </w:p>
        </w:tc>
        <w:tc>
          <w:tcPr>
            <w:tcW w:w="2041" w:type="dxa"/>
            <w:vMerge w:val="restart"/>
          </w:tcPr>
          <w:p>
            <w:pPr>
              <w:pStyle w:val="0"/>
              <w:jc w:val="center"/>
            </w:pPr>
            <w:r>
              <w:rPr>
                <w:sz w:val="20"/>
              </w:rPr>
              <w:t xml:space="preserve">Наименование структурного элемента государственной программы</w:t>
            </w:r>
          </w:p>
        </w:tc>
        <w:tc>
          <w:tcPr>
            <w:tcW w:w="2041" w:type="dxa"/>
            <w:vMerge w:val="restart"/>
          </w:tcPr>
          <w:p>
            <w:pPr>
              <w:pStyle w:val="0"/>
              <w:jc w:val="center"/>
            </w:pPr>
            <w:r>
              <w:rPr>
                <w:sz w:val="20"/>
              </w:rPr>
              <w:t xml:space="preserve">Наименование субсидии и (или) иного межбюджетного трансферта</w:t>
            </w:r>
          </w:p>
        </w:tc>
        <w:tc>
          <w:tcPr>
            <w:tcW w:w="1928" w:type="dxa"/>
            <w:vMerge w:val="restart"/>
          </w:tcPr>
          <w:p>
            <w:pPr>
              <w:pStyle w:val="0"/>
              <w:jc w:val="center"/>
            </w:pPr>
            <w:r>
              <w:rPr>
                <w:sz w:val="20"/>
              </w:rPr>
              <w:t xml:space="preserve">Результат использования субсидии</w:t>
            </w:r>
          </w:p>
        </w:tc>
        <w:tc>
          <w:tcPr>
            <w:gridSpan w:val="10"/>
            <w:tcW w:w="8206" w:type="dxa"/>
          </w:tcPr>
          <w:p>
            <w:pPr>
              <w:pStyle w:val="0"/>
              <w:jc w:val="center"/>
            </w:pPr>
            <w:r>
              <w:rPr>
                <w:sz w:val="20"/>
              </w:rPr>
              <w:t xml:space="preserve">Показатель результата использования субсидии и (или) иных межбюджетных трансфертов</w:t>
            </w:r>
          </w:p>
        </w:tc>
      </w:tr>
      <w:tr>
        <w:tc>
          <w:tcPr>
            <w:vMerge w:val="continue"/>
          </w:tcPr>
          <w:p/>
        </w:tc>
        <w:tc>
          <w:tcPr>
            <w:vMerge w:val="continue"/>
          </w:tcPr>
          <w:p/>
        </w:tc>
        <w:tc>
          <w:tcPr>
            <w:vMerge w:val="continue"/>
          </w:tcPr>
          <w:p/>
        </w:tc>
        <w:tc>
          <w:tcPr>
            <w:vMerge w:val="continue"/>
          </w:tcPr>
          <w:p/>
        </w:tc>
        <w:tc>
          <w:tcPr>
            <w:tcW w:w="1828" w:type="dxa"/>
          </w:tcPr>
          <w:p>
            <w:pPr>
              <w:pStyle w:val="0"/>
              <w:jc w:val="center"/>
            </w:pPr>
            <w:r>
              <w:rPr>
                <w:sz w:val="20"/>
              </w:rPr>
              <w:t xml:space="preserve">наименование показателя</w:t>
            </w:r>
          </w:p>
        </w:tc>
        <w:tc>
          <w:tcPr>
            <w:gridSpan w:val="9"/>
            <w:tcW w:w="6378" w:type="dxa"/>
          </w:tcPr>
          <w:p>
            <w:pPr>
              <w:pStyle w:val="0"/>
              <w:jc w:val="center"/>
            </w:pPr>
            <w:r>
              <w:rPr>
                <w:sz w:val="20"/>
              </w:rPr>
              <w:t xml:space="preserve">плановые значения по годам</w:t>
            </w:r>
          </w:p>
        </w:tc>
      </w:tr>
      <w:tr>
        <w:tc>
          <w:tcPr>
            <w:vMerge w:val="continue"/>
          </w:tcPr>
          <w:p/>
        </w:tc>
        <w:tc>
          <w:tcPr>
            <w:vMerge w:val="continue"/>
          </w:tcPr>
          <w:p/>
        </w:tc>
        <w:tc>
          <w:tcPr>
            <w:vMerge w:val="continue"/>
          </w:tcPr>
          <w:p/>
        </w:tc>
        <w:tc>
          <w:tcPr>
            <w:vMerge w:val="continue"/>
          </w:tcPr>
          <w:p/>
        </w:tc>
        <w:tc>
          <w:tcPr>
            <w:tcW w:w="1828" w:type="dxa"/>
          </w:tcPr>
          <w:p>
            <w:pPr>
              <w:pStyle w:val="0"/>
              <w:jc w:val="center"/>
            </w:pPr>
            <w:r>
              <w:rPr>
                <w:sz w:val="20"/>
              </w:rPr>
              <w:t xml:space="preserve">ед. изм.</w:t>
            </w:r>
          </w:p>
        </w:tc>
        <w:tc>
          <w:tcPr>
            <w:tcW w:w="708" w:type="dxa"/>
          </w:tcPr>
          <w:p>
            <w:pPr>
              <w:pStyle w:val="0"/>
              <w:jc w:val="center"/>
            </w:pPr>
            <w:r>
              <w:rPr>
                <w:sz w:val="20"/>
              </w:rPr>
              <w:t xml:space="preserve">2022</w:t>
            </w:r>
          </w:p>
        </w:tc>
        <w:tc>
          <w:tcPr>
            <w:tcW w:w="709" w:type="dxa"/>
          </w:tcPr>
          <w:p>
            <w:pPr>
              <w:pStyle w:val="0"/>
              <w:jc w:val="center"/>
            </w:pPr>
            <w:r>
              <w:rPr>
                <w:sz w:val="20"/>
              </w:rPr>
              <w:t xml:space="preserve">2023</w:t>
            </w:r>
          </w:p>
        </w:tc>
        <w:tc>
          <w:tcPr>
            <w:tcW w:w="709" w:type="dxa"/>
          </w:tcPr>
          <w:p>
            <w:pPr>
              <w:pStyle w:val="0"/>
              <w:jc w:val="center"/>
            </w:pPr>
            <w:r>
              <w:rPr>
                <w:sz w:val="20"/>
              </w:rPr>
              <w:t xml:space="preserve">2024</w:t>
            </w:r>
          </w:p>
        </w:tc>
        <w:tc>
          <w:tcPr>
            <w:tcW w:w="709" w:type="dxa"/>
          </w:tcPr>
          <w:p>
            <w:pPr>
              <w:pStyle w:val="0"/>
              <w:jc w:val="center"/>
            </w:pPr>
            <w:r>
              <w:rPr>
                <w:sz w:val="20"/>
              </w:rPr>
              <w:t xml:space="preserve">2025</w:t>
            </w:r>
          </w:p>
        </w:tc>
        <w:tc>
          <w:tcPr>
            <w:tcW w:w="708" w:type="dxa"/>
          </w:tcPr>
          <w:p>
            <w:pPr>
              <w:pStyle w:val="0"/>
              <w:jc w:val="center"/>
            </w:pPr>
            <w:r>
              <w:rPr>
                <w:sz w:val="20"/>
              </w:rPr>
              <w:t xml:space="preserve">2026</w:t>
            </w:r>
          </w:p>
        </w:tc>
        <w:tc>
          <w:tcPr>
            <w:tcW w:w="709" w:type="dxa"/>
          </w:tcPr>
          <w:p>
            <w:pPr>
              <w:pStyle w:val="0"/>
              <w:jc w:val="center"/>
            </w:pPr>
            <w:r>
              <w:rPr>
                <w:sz w:val="20"/>
              </w:rPr>
              <w:t xml:space="preserve">2027</w:t>
            </w:r>
          </w:p>
        </w:tc>
        <w:tc>
          <w:tcPr>
            <w:tcW w:w="709" w:type="dxa"/>
          </w:tcPr>
          <w:p>
            <w:pPr>
              <w:pStyle w:val="0"/>
              <w:jc w:val="center"/>
            </w:pPr>
            <w:r>
              <w:rPr>
                <w:sz w:val="20"/>
              </w:rPr>
              <w:t xml:space="preserve">2028</w:t>
            </w:r>
          </w:p>
        </w:tc>
        <w:tc>
          <w:tcPr>
            <w:tcW w:w="709" w:type="dxa"/>
          </w:tcPr>
          <w:p>
            <w:pPr>
              <w:pStyle w:val="0"/>
              <w:jc w:val="center"/>
            </w:pPr>
            <w:r>
              <w:rPr>
                <w:sz w:val="20"/>
              </w:rPr>
              <w:t xml:space="preserve">2029</w:t>
            </w:r>
          </w:p>
        </w:tc>
        <w:tc>
          <w:tcPr>
            <w:tcW w:w="708" w:type="dxa"/>
          </w:tcPr>
          <w:p>
            <w:pPr>
              <w:pStyle w:val="0"/>
              <w:jc w:val="center"/>
            </w:pPr>
            <w:r>
              <w:rPr>
                <w:sz w:val="20"/>
              </w:rPr>
              <w:t xml:space="preserve">2030</w:t>
            </w:r>
          </w:p>
        </w:tc>
      </w:tr>
      <w:tr>
        <w:tc>
          <w:tcPr>
            <w:tcW w:w="567" w:type="dxa"/>
          </w:tcPr>
          <w:p>
            <w:pPr>
              <w:pStyle w:val="0"/>
              <w:jc w:val="center"/>
            </w:pPr>
            <w:r>
              <w:rPr>
                <w:sz w:val="20"/>
              </w:rPr>
              <w:t xml:space="preserve">1</w:t>
            </w:r>
          </w:p>
        </w:tc>
        <w:tc>
          <w:tcPr>
            <w:tcW w:w="2041" w:type="dxa"/>
          </w:tcPr>
          <w:p>
            <w:pPr>
              <w:pStyle w:val="0"/>
              <w:jc w:val="center"/>
            </w:pPr>
            <w:r>
              <w:rPr>
                <w:sz w:val="20"/>
              </w:rPr>
              <w:t xml:space="preserve">2</w:t>
            </w:r>
          </w:p>
        </w:tc>
        <w:tc>
          <w:tcPr>
            <w:tcW w:w="2041" w:type="dxa"/>
          </w:tcPr>
          <w:p>
            <w:pPr>
              <w:pStyle w:val="0"/>
              <w:jc w:val="center"/>
            </w:pPr>
            <w:r>
              <w:rPr>
                <w:sz w:val="20"/>
              </w:rPr>
              <w:t xml:space="preserve">3</w:t>
            </w:r>
          </w:p>
        </w:tc>
        <w:tc>
          <w:tcPr>
            <w:tcW w:w="1928" w:type="dxa"/>
          </w:tcPr>
          <w:p>
            <w:pPr>
              <w:pStyle w:val="0"/>
              <w:jc w:val="center"/>
            </w:pPr>
            <w:r>
              <w:rPr>
                <w:sz w:val="20"/>
              </w:rPr>
              <w:t xml:space="preserve">4</w:t>
            </w:r>
          </w:p>
        </w:tc>
        <w:tc>
          <w:tcPr>
            <w:tcW w:w="1828" w:type="dxa"/>
          </w:tcPr>
          <w:p>
            <w:pPr>
              <w:pStyle w:val="0"/>
              <w:jc w:val="center"/>
            </w:pPr>
            <w:r>
              <w:rPr>
                <w:sz w:val="20"/>
              </w:rPr>
              <w:t xml:space="preserve">5</w:t>
            </w:r>
          </w:p>
        </w:tc>
        <w:tc>
          <w:tcPr>
            <w:tcW w:w="708" w:type="dxa"/>
          </w:tcPr>
          <w:p>
            <w:pPr>
              <w:pStyle w:val="0"/>
              <w:jc w:val="center"/>
            </w:pPr>
            <w:r>
              <w:rPr>
                <w:sz w:val="20"/>
              </w:rPr>
              <w:t xml:space="preserve">6</w:t>
            </w:r>
          </w:p>
        </w:tc>
        <w:tc>
          <w:tcPr>
            <w:tcW w:w="709" w:type="dxa"/>
          </w:tcPr>
          <w:p>
            <w:pPr>
              <w:pStyle w:val="0"/>
              <w:jc w:val="center"/>
            </w:pPr>
            <w:r>
              <w:rPr>
                <w:sz w:val="20"/>
              </w:rPr>
              <w:t xml:space="preserve">7</w:t>
            </w:r>
          </w:p>
        </w:tc>
        <w:tc>
          <w:tcPr>
            <w:tcW w:w="709" w:type="dxa"/>
          </w:tcPr>
          <w:p>
            <w:pPr>
              <w:pStyle w:val="0"/>
              <w:jc w:val="center"/>
            </w:pPr>
            <w:r>
              <w:rPr>
                <w:sz w:val="20"/>
              </w:rPr>
              <w:t xml:space="preserve">8</w:t>
            </w:r>
          </w:p>
        </w:tc>
        <w:tc>
          <w:tcPr>
            <w:tcW w:w="709" w:type="dxa"/>
          </w:tcPr>
          <w:p>
            <w:pPr>
              <w:pStyle w:val="0"/>
              <w:jc w:val="center"/>
            </w:pPr>
            <w:r>
              <w:rPr>
                <w:sz w:val="20"/>
              </w:rPr>
              <w:t xml:space="preserve">9</w:t>
            </w:r>
          </w:p>
        </w:tc>
        <w:tc>
          <w:tcPr>
            <w:tcW w:w="708" w:type="dxa"/>
          </w:tcPr>
          <w:p>
            <w:pPr>
              <w:pStyle w:val="0"/>
              <w:jc w:val="center"/>
            </w:pPr>
            <w:r>
              <w:rPr>
                <w:sz w:val="20"/>
              </w:rPr>
              <w:t xml:space="preserve">10</w:t>
            </w:r>
          </w:p>
        </w:tc>
        <w:tc>
          <w:tcPr>
            <w:tcW w:w="709" w:type="dxa"/>
          </w:tcPr>
          <w:p>
            <w:pPr>
              <w:pStyle w:val="0"/>
              <w:jc w:val="center"/>
            </w:pPr>
            <w:r>
              <w:rPr>
                <w:sz w:val="20"/>
              </w:rPr>
              <w:t xml:space="preserve">11</w:t>
            </w:r>
          </w:p>
        </w:tc>
        <w:tc>
          <w:tcPr>
            <w:tcW w:w="709" w:type="dxa"/>
          </w:tcPr>
          <w:p>
            <w:pPr>
              <w:pStyle w:val="0"/>
              <w:jc w:val="center"/>
            </w:pPr>
            <w:r>
              <w:rPr>
                <w:sz w:val="20"/>
              </w:rPr>
              <w:t xml:space="preserve">12</w:t>
            </w:r>
          </w:p>
        </w:tc>
        <w:tc>
          <w:tcPr>
            <w:tcW w:w="709" w:type="dxa"/>
          </w:tcPr>
          <w:p>
            <w:pPr>
              <w:pStyle w:val="0"/>
              <w:jc w:val="center"/>
            </w:pPr>
            <w:r>
              <w:rPr>
                <w:sz w:val="20"/>
              </w:rPr>
              <w:t xml:space="preserve">13</w:t>
            </w:r>
          </w:p>
        </w:tc>
        <w:tc>
          <w:tcPr>
            <w:tcW w:w="708" w:type="dxa"/>
          </w:tcPr>
          <w:p>
            <w:pPr>
              <w:pStyle w:val="0"/>
              <w:jc w:val="center"/>
            </w:pPr>
            <w:r>
              <w:rPr>
                <w:sz w:val="20"/>
              </w:rPr>
              <w:t xml:space="preserve">14</w:t>
            </w:r>
          </w:p>
        </w:tc>
      </w:tr>
      <w:tr>
        <w:tc>
          <w:tcPr>
            <w:tcW w:w="567" w:type="dxa"/>
          </w:tcPr>
          <w:p>
            <w:pPr>
              <w:pStyle w:val="0"/>
              <w:jc w:val="center"/>
            </w:pPr>
            <w:r>
              <w:rPr>
                <w:sz w:val="20"/>
              </w:rPr>
              <w:t xml:space="preserve">1</w:t>
            </w:r>
          </w:p>
        </w:tc>
        <w:tc>
          <w:tcPr>
            <w:gridSpan w:val="13"/>
            <w:tcW w:w="14216" w:type="dxa"/>
          </w:tcPr>
          <w:p>
            <w:pPr>
              <w:pStyle w:val="0"/>
            </w:pPr>
            <w:r>
              <w:rPr>
                <w:sz w:val="20"/>
              </w:rPr>
              <w:t xml:space="preserve">Государственная программа Калининградской области "Социальная поддержка населения", ответственный исполнитель - Министерство социальной политики Калининградской области</w:t>
            </w:r>
          </w:p>
        </w:tc>
      </w:tr>
      <w:tr>
        <w:tc>
          <w:tcPr>
            <w:tcW w:w="567" w:type="dxa"/>
          </w:tcPr>
          <w:p>
            <w:pPr>
              <w:pStyle w:val="0"/>
              <w:jc w:val="center"/>
            </w:pPr>
            <w:r>
              <w:rPr>
                <w:sz w:val="20"/>
              </w:rPr>
              <w:t xml:space="preserve">2</w:t>
            </w:r>
          </w:p>
        </w:tc>
        <w:tc>
          <w:tcPr>
            <w:tcW w:w="2041" w:type="dxa"/>
          </w:tcPr>
          <w:p>
            <w:pPr>
              <w:pStyle w:val="0"/>
            </w:pPr>
            <w:r>
              <w:rPr>
                <w:sz w:val="20"/>
              </w:rPr>
              <w:t xml:space="preserve">3.1. Основное мероприятие "Социальная поддержка в сфере отдыха и оздоровления детей" (03301)</w:t>
            </w:r>
          </w:p>
        </w:tc>
        <w:tc>
          <w:tcPr>
            <w:tcW w:w="2041" w:type="dxa"/>
          </w:tcPr>
          <w:p>
            <w:pPr>
              <w:pStyle w:val="0"/>
            </w:pPr>
            <w:r>
              <w:rPr>
                <w:sz w:val="20"/>
              </w:rPr>
              <w:t xml:space="preserve">Субсидия городскому округу "Город Калининград" Калининградской области на обеспечение организации отдыха детей в каникулярное время, включая мероприятия по обеспечению безопасности их жизни и здоровья</w:t>
            </w:r>
          </w:p>
        </w:tc>
        <w:tc>
          <w:tcPr>
            <w:tcW w:w="1928" w:type="dxa"/>
          </w:tcPr>
          <w:p>
            <w:pPr>
              <w:pStyle w:val="0"/>
            </w:pPr>
            <w:r>
              <w:rPr>
                <w:sz w:val="20"/>
              </w:rPr>
              <w:t xml:space="preserve">Обеспечены безопасные условия отдыха и оздоровления детей в загородных детских лагерях и центрах</w:t>
            </w:r>
          </w:p>
        </w:tc>
        <w:tc>
          <w:tcPr>
            <w:tcW w:w="1828" w:type="dxa"/>
          </w:tcPr>
          <w:p>
            <w:pPr>
              <w:pStyle w:val="0"/>
            </w:pPr>
            <w:r>
              <w:rPr>
                <w:sz w:val="20"/>
              </w:rPr>
              <w:t xml:space="preserve">Количество организаций отдыха детей и их оздоровления, в которых проведены ремонтные работы, капитальные работы, благоустройство территории, единиц</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r>
      <w:tr>
        <w:tc>
          <w:tcPr>
            <w:tcW w:w="567" w:type="dxa"/>
          </w:tcPr>
          <w:p>
            <w:pPr>
              <w:pStyle w:val="0"/>
              <w:jc w:val="center"/>
            </w:pPr>
            <w:r>
              <w:rPr>
                <w:sz w:val="20"/>
              </w:rPr>
              <w:t xml:space="preserve">3</w:t>
            </w:r>
          </w:p>
        </w:tc>
        <w:tc>
          <w:tcPr>
            <w:tcW w:w="2041" w:type="dxa"/>
          </w:tcPr>
          <w:p>
            <w:pPr>
              <w:pStyle w:val="0"/>
            </w:pPr>
            <w:r>
              <w:rPr>
                <w:sz w:val="20"/>
              </w:rPr>
              <w:t xml:space="preserve">3.1. Основное мероприятие "Социальная поддержка в сфере отдыха и оздоровления детей" (03301)</w:t>
            </w:r>
          </w:p>
        </w:tc>
        <w:tc>
          <w:tcPr>
            <w:tcW w:w="2041" w:type="dxa"/>
          </w:tcPr>
          <w:p>
            <w:pPr>
              <w:pStyle w:val="0"/>
            </w:pPr>
            <w:r>
              <w:rPr>
                <w:sz w:val="20"/>
              </w:rPr>
              <w:t xml:space="preserve">Субсидия городскому округу "Город Калининград" Калининградской области на обеспечение организации отдыха детей в каникулярное время, включая мероприятия по обеспечению безопасности их жизни и здоровья</w:t>
            </w:r>
          </w:p>
        </w:tc>
        <w:tc>
          <w:tcPr>
            <w:tcW w:w="1928" w:type="dxa"/>
          </w:tcPr>
          <w:p>
            <w:pPr>
              <w:pStyle w:val="0"/>
            </w:pPr>
            <w:r>
              <w:rPr>
                <w:sz w:val="20"/>
              </w:rPr>
              <w:t xml:space="preserve">Обеспечены безопасные условия отдыха и оздоровления детей в загородных детских лагерях и центрах</w:t>
            </w:r>
          </w:p>
        </w:tc>
        <w:tc>
          <w:tcPr>
            <w:tcW w:w="1828" w:type="dxa"/>
          </w:tcPr>
          <w:p>
            <w:pPr>
              <w:pStyle w:val="0"/>
            </w:pPr>
            <w:r>
              <w:rPr>
                <w:sz w:val="20"/>
              </w:rPr>
              <w:t xml:space="preserve">Количество организаций отдыха детей, их оздоровления, в которых обеспечено материально-техническое оснащение мебелью, оборудованием и инвентарем для обеспечения организации отдыха детей в каникулярное время, безопасности детей в указанных организациях, единиц</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r>
      <w:tr>
        <w:tc>
          <w:tcPr>
            <w:tcW w:w="567" w:type="dxa"/>
          </w:tcPr>
          <w:p>
            <w:pPr>
              <w:pStyle w:val="0"/>
              <w:jc w:val="center"/>
            </w:pPr>
            <w:r>
              <w:rPr>
                <w:sz w:val="20"/>
              </w:rPr>
              <w:t xml:space="preserve">4</w:t>
            </w:r>
          </w:p>
        </w:tc>
        <w:tc>
          <w:tcPr>
            <w:tcW w:w="2041" w:type="dxa"/>
          </w:tcPr>
          <w:p>
            <w:pPr>
              <w:pStyle w:val="0"/>
            </w:pPr>
            <w:r>
              <w:rPr>
                <w:sz w:val="20"/>
              </w:rPr>
              <w:t xml:space="preserve">3.1. Основное мероприятие "Социальная поддержка в сфере отдыха и оздоровления детей" (03301)</w:t>
            </w:r>
          </w:p>
        </w:tc>
        <w:tc>
          <w:tcPr>
            <w:tcW w:w="2041" w:type="dxa"/>
          </w:tcPr>
          <w:p>
            <w:pPr>
              <w:pStyle w:val="0"/>
            </w:pPr>
            <w:r>
              <w:rPr>
                <w:sz w:val="20"/>
              </w:rPr>
              <w:t xml:space="preserve">Субсидия муниципальному образованию "Неманский городской округ" Калининградской области на обеспечение организации отдыха детей в каникулярное время, включая мероприятия по обеспечению безопасности их жизни и здоровья</w:t>
            </w:r>
          </w:p>
        </w:tc>
        <w:tc>
          <w:tcPr>
            <w:tcW w:w="1928" w:type="dxa"/>
          </w:tcPr>
          <w:p>
            <w:pPr>
              <w:pStyle w:val="0"/>
            </w:pPr>
            <w:r>
              <w:rPr>
                <w:sz w:val="20"/>
              </w:rPr>
              <w:t xml:space="preserve">Обеспечены безопасные условия отдыха и оздоровления детей в загородных детских лагерях и центрах</w:t>
            </w:r>
          </w:p>
        </w:tc>
        <w:tc>
          <w:tcPr>
            <w:tcW w:w="1828" w:type="dxa"/>
          </w:tcPr>
          <w:p>
            <w:pPr>
              <w:pStyle w:val="0"/>
            </w:pPr>
            <w:r>
              <w:rPr>
                <w:sz w:val="20"/>
              </w:rPr>
              <w:t xml:space="preserve">Количество организаций отдыха детей и их оздоровления, в которых проведены ремонтные работы, капитальные работы, благоустройство территории, единиц</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r>
      <w:tr>
        <w:tc>
          <w:tcPr>
            <w:tcW w:w="567" w:type="dxa"/>
          </w:tcPr>
          <w:p>
            <w:pPr>
              <w:pStyle w:val="0"/>
              <w:jc w:val="center"/>
            </w:pPr>
            <w:r>
              <w:rPr>
                <w:sz w:val="20"/>
              </w:rPr>
              <w:t xml:space="preserve">5</w:t>
            </w:r>
          </w:p>
        </w:tc>
        <w:tc>
          <w:tcPr>
            <w:tcW w:w="2041" w:type="dxa"/>
          </w:tcPr>
          <w:p>
            <w:pPr>
              <w:pStyle w:val="0"/>
            </w:pPr>
            <w:r>
              <w:rPr>
                <w:sz w:val="20"/>
              </w:rPr>
              <w:t xml:space="preserve">3.1. Основное мероприятие "Социальная поддержка в сфере отдыха и оздоровления детей" (03301)</w:t>
            </w:r>
          </w:p>
        </w:tc>
        <w:tc>
          <w:tcPr>
            <w:tcW w:w="2041" w:type="dxa"/>
          </w:tcPr>
          <w:p>
            <w:pPr>
              <w:pStyle w:val="0"/>
            </w:pPr>
            <w:r>
              <w:rPr>
                <w:sz w:val="20"/>
              </w:rPr>
              <w:t xml:space="preserve">Субсидия муниципальному образованию "Неманский городской округ" Калининградской области на обеспечение организации отдыха детей в каникулярное время, включая мероприятия по обеспечению безопасности их жизни и здоровья</w:t>
            </w:r>
          </w:p>
        </w:tc>
        <w:tc>
          <w:tcPr>
            <w:tcW w:w="1928" w:type="dxa"/>
          </w:tcPr>
          <w:p>
            <w:pPr>
              <w:pStyle w:val="0"/>
            </w:pPr>
            <w:r>
              <w:rPr>
                <w:sz w:val="20"/>
              </w:rPr>
              <w:t xml:space="preserve">Обеспечены безопасные условия отдыха и оздоровления детей в загородных детских лагерях и центрах</w:t>
            </w:r>
          </w:p>
        </w:tc>
        <w:tc>
          <w:tcPr>
            <w:tcW w:w="1828" w:type="dxa"/>
          </w:tcPr>
          <w:p>
            <w:pPr>
              <w:pStyle w:val="0"/>
            </w:pPr>
            <w:r>
              <w:rPr>
                <w:sz w:val="20"/>
              </w:rPr>
              <w:t xml:space="preserve">Количество организаций отдыха детей, их оздоровления, в которых обеспечено материально-техническое оснащение мебелью, оборудованием и инвентарем для обеспечения организации отдыха детей в каникулярное время, безопасности детей в указанных организациях, единиц</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r>
    </w:tbl>
    <w:p>
      <w:pPr>
        <w:pStyle w:val="0"/>
        <w:jc w:val="both"/>
      </w:pPr>
      <w:r>
        <w:rPr>
          <w:sz w:val="20"/>
        </w:rPr>
      </w:r>
    </w:p>
    <w:bookmarkStart w:id="7054" w:name="P7054"/>
    <w:bookmarkEnd w:id="7054"/>
    <w:p>
      <w:pPr>
        <w:pStyle w:val="2"/>
        <w:outlineLvl w:val="2"/>
        <w:jc w:val="center"/>
      </w:pPr>
      <w:r>
        <w:rPr>
          <w:sz w:val="20"/>
        </w:rPr>
        <w:t xml:space="preserve">Сведения о налоговых расходах, обусловленных</w:t>
      </w:r>
    </w:p>
    <w:p>
      <w:pPr>
        <w:pStyle w:val="2"/>
        <w:jc w:val="center"/>
      </w:pPr>
      <w:r>
        <w:rPr>
          <w:sz w:val="20"/>
        </w:rPr>
        <w:t xml:space="preserve">налоговыми льготами, освобождениями и иными</w:t>
      </w:r>
    </w:p>
    <w:p>
      <w:pPr>
        <w:pStyle w:val="2"/>
        <w:jc w:val="center"/>
      </w:pPr>
      <w:r>
        <w:rPr>
          <w:sz w:val="20"/>
        </w:rPr>
        <w:t xml:space="preserve">преференциями, соответствующих целям</w:t>
      </w:r>
    </w:p>
    <w:p>
      <w:pPr>
        <w:pStyle w:val="2"/>
        <w:jc w:val="center"/>
      </w:pPr>
      <w:r>
        <w:rPr>
          <w:sz w:val="20"/>
        </w:rPr>
        <w:t xml:space="preserve">государственной программы, подпрограммы</w:t>
      </w:r>
    </w:p>
    <w:p>
      <w:pPr>
        <w:pStyle w:val="0"/>
        <w:jc w:val="both"/>
      </w:pPr>
      <w:r>
        <w:rPr>
          <w:sz w:val="20"/>
        </w:rPr>
      </w:r>
    </w:p>
    <w:p>
      <w:pPr>
        <w:pStyle w:val="0"/>
        <w:jc w:val="right"/>
      </w:pPr>
      <w:r>
        <w:rPr>
          <w:sz w:val="20"/>
        </w:rPr>
        <w:t xml:space="preserve">Таблица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245"/>
        <w:gridCol w:w="1479"/>
        <w:gridCol w:w="1475"/>
        <w:gridCol w:w="1217"/>
        <w:gridCol w:w="2154"/>
        <w:gridCol w:w="2144"/>
        <w:gridCol w:w="721"/>
        <w:gridCol w:w="714"/>
        <w:gridCol w:w="714"/>
        <w:gridCol w:w="714"/>
        <w:gridCol w:w="714"/>
        <w:gridCol w:w="714"/>
        <w:gridCol w:w="714"/>
        <w:gridCol w:w="713"/>
        <w:gridCol w:w="714"/>
        <w:gridCol w:w="714"/>
        <w:gridCol w:w="714"/>
        <w:gridCol w:w="714"/>
      </w:tblGrid>
      <w:tr>
        <w:tc>
          <w:tcPr>
            <w:tcW w:w="567" w:type="dxa"/>
            <w:vMerge w:val="restart"/>
          </w:tcPr>
          <w:p>
            <w:pPr>
              <w:pStyle w:val="0"/>
              <w:jc w:val="center"/>
            </w:pPr>
            <w:r>
              <w:rPr>
                <w:sz w:val="20"/>
              </w:rPr>
              <w:t xml:space="preserve">N п/п</w:t>
            </w:r>
          </w:p>
        </w:tc>
        <w:tc>
          <w:tcPr>
            <w:tcW w:w="1245" w:type="dxa"/>
            <w:vMerge w:val="restart"/>
          </w:tcPr>
          <w:p>
            <w:pPr>
              <w:pStyle w:val="0"/>
              <w:jc w:val="center"/>
            </w:pPr>
            <w:r>
              <w:rPr>
                <w:sz w:val="20"/>
              </w:rPr>
              <w:t xml:space="preserve">Наименование налога</w:t>
            </w:r>
          </w:p>
        </w:tc>
        <w:tc>
          <w:tcPr>
            <w:tcW w:w="1479" w:type="dxa"/>
            <w:vMerge w:val="restart"/>
          </w:tcPr>
          <w:p>
            <w:pPr>
              <w:pStyle w:val="0"/>
              <w:jc w:val="center"/>
            </w:pPr>
            <w:r>
              <w:rPr>
                <w:sz w:val="20"/>
              </w:rPr>
              <w:t xml:space="preserve">Наименование куратора налоговых расходов</w:t>
            </w:r>
          </w:p>
        </w:tc>
        <w:tc>
          <w:tcPr>
            <w:tcW w:w="1475" w:type="dxa"/>
            <w:vMerge w:val="restart"/>
          </w:tcPr>
          <w:p>
            <w:pPr>
              <w:pStyle w:val="0"/>
              <w:jc w:val="center"/>
            </w:pPr>
            <w:r>
              <w:rPr>
                <w:sz w:val="20"/>
              </w:rPr>
              <w:t xml:space="preserve">Реквизиты нормативного правового акта, устанавливающего налоговую льготу, освобождение и иные преференции</w:t>
            </w:r>
          </w:p>
        </w:tc>
        <w:tc>
          <w:tcPr>
            <w:tcW w:w="1217" w:type="dxa"/>
            <w:vMerge w:val="restart"/>
          </w:tcPr>
          <w:p>
            <w:pPr>
              <w:pStyle w:val="0"/>
              <w:jc w:val="center"/>
            </w:pPr>
            <w:r>
              <w:rPr>
                <w:sz w:val="20"/>
              </w:rPr>
              <w:t xml:space="preserve">Наименование налоговой льготы</w:t>
            </w:r>
          </w:p>
        </w:tc>
        <w:tc>
          <w:tcPr>
            <w:tcW w:w="2154" w:type="dxa"/>
            <w:vMerge w:val="restart"/>
          </w:tcPr>
          <w:p>
            <w:pPr>
              <w:pStyle w:val="0"/>
              <w:jc w:val="center"/>
            </w:pPr>
            <w:r>
              <w:rPr>
                <w:sz w:val="20"/>
              </w:rPr>
              <w:t xml:space="preserve">Целевая категория налогоплательщиков</w:t>
            </w:r>
          </w:p>
        </w:tc>
        <w:tc>
          <w:tcPr>
            <w:tcW w:w="2144" w:type="dxa"/>
            <w:vMerge w:val="restart"/>
          </w:tcPr>
          <w:p>
            <w:pPr>
              <w:pStyle w:val="0"/>
              <w:jc w:val="center"/>
            </w:pPr>
            <w:r>
              <w:rPr>
                <w:sz w:val="20"/>
              </w:rPr>
              <w:t xml:space="preserve">Показатели достижения целей государственной программы (подпрограммы)</w:t>
            </w:r>
          </w:p>
        </w:tc>
        <w:tc>
          <w:tcPr>
            <w:gridSpan w:val="12"/>
            <w:tcW w:w="8574" w:type="dxa"/>
          </w:tcPr>
          <w:p>
            <w:pPr>
              <w:pStyle w:val="0"/>
              <w:jc w:val="center"/>
            </w:pPr>
            <w:r>
              <w:rPr>
                <w:sz w:val="20"/>
              </w:rPr>
              <w:t xml:space="preserve">Размер налогового расхода (тыс. руб.)</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435" w:type="dxa"/>
          </w:tcPr>
          <w:p>
            <w:pPr>
              <w:pStyle w:val="0"/>
              <w:jc w:val="center"/>
            </w:pPr>
            <w:r>
              <w:rPr>
                <w:sz w:val="20"/>
              </w:rPr>
              <w:t xml:space="preserve">2020</w:t>
            </w:r>
          </w:p>
        </w:tc>
        <w:tc>
          <w:tcPr>
            <w:tcW w:w="714" w:type="dxa"/>
          </w:tcPr>
          <w:p>
            <w:pPr>
              <w:pStyle w:val="0"/>
              <w:jc w:val="center"/>
            </w:pPr>
            <w:r>
              <w:rPr>
                <w:sz w:val="20"/>
              </w:rPr>
              <w:t xml:space="preserve">2021</w:t>
            </w:r>
          </w:p>
        </w:tc>
        <w:tc>
          <w:tcPr>
            <w:tcW w:w="714" w:type="dxa"/>
          </w:tcPr>
          <w:p>
            <w:pPr>
              <w:pStyle w:val="0"/>
              <w:jc w:val="center"/>
            </w:pPr>
            <w:r>
              <w:rPr>
                <w:sz w:val="20"/>
              </w:rPr>
              <w:t xml:space="preserve">2022</w:t>
            </w:r>
          </w:p>
        </w:tc>
        <w:tc>
          <w:tcPr>
            <w:tcW w:w="714" w:type="dxa"/>
          </w:tcPr>
          <w:p>
            <w:pPr>
              <w:pStyle w:val="0"/>
              <w:jc w:val="center"/>
            </w:pPr>
            <w:r>
              <w:rPr>
                <w:sz w:val="20"/>
              </w:rPr>
              <w:t xml:space="preserve">2023</w:t>
            </w:r>
          </w:p>
        </w:tc>
        <w:tc>
          <w:tcPr>
            <w:tcW w:w="714" w:type="dxa"/>
          </w:tcPr>
          <w:p>
            <w:pPr>
              <w:pStyle w:val="0"/>
              <w:jc w:val="center"/>
            </w:pPr>
            <w:r>
              <w:rPr>
                <w:sz w:val="20"/>
              </w:rPr>
              <w:t xml:space="preserve">2024</w:t>
            </w:r>
          </w:p>
        </w:tc>
        <w:tc>
          <w:tcPr>
            <w:tcW w:w="714" w:type="dxa"/>
          </w:tcPr>
          <w:p>
            <w:pPr>
              <w:pStyle w:val="0"/>
              <w:jc w:val="center"/>
            </w:pPr>
            <w:r>
              <w:rPr>
                <w:sz w:val="20"/>
              </w:rPr>
              <w:t xml:space="preserve">2025</w:t>
            </w:r>
          </w:p>
        </w:tc>
        <w:tc>
          <w:tcPr>
            <w:tcW w:w="713" w:type="dxa"/>
          </w:tcPr>
          <w:p>
            <w:pPr>
              <w:pStyle w:val="0"/>
              <w:jc w:val="center"/>
            </w:pPr>
            <w:r>
              <w:rPr>
                <w:sz w:val="20"/>
              </w:rPr>
              <w:t xml:space="preserve">2026</w:t>
            </w:r>
          </w:p>
        </w:tc>
        <w:tc>
          <w:tcPr>
            <w:tcW w:w="714" w:type="dxa"/>
          </w:tcPr>
          <w:p>
            <w:pPr>
              <w:pStyle w:val="0"/>
              <w:jc w:val="center"/>
            </w:pPr>
            <w:r>
              <w:rPr>
                <w:sz w:val="20"/>
              </w:rPr>
              <w:t xml:space="preserve">2027</w:t>
            </w:r>
          </w:p>
        </w:tc>
        <w:tc>
          <w:tcPr>
            <w:tcW w:w="714" w:type="dxa"/>
          </w:tcPr>
          <w:p>
            <w:pPr>
              <w:pStyle w:val="0"/>
              <w:jc w:val="center"/>
            </w:pPr>
            <w:r>
              <w:rPr>
                <w:sz w:val="20"/>
              </w:rPr>
              <w:t xml:space="preserve">2028</w:t>
            </w:r>
          </w:p>
        </w:tc>
        <w:tc>
          <w:tcPr>
            <w:tcW w:w="714" w:type="dxa"/>
          </w:tcPr>
          <w:p>
            <w:pPr>
              <w:pStyle w:val="0"/>
              <w:jc w:val="center"/>
            </w:pPr>
            <w:r>
              <w:rPr>
                <w:sz w:val="20"/>
              </w:rPr>
              <w:t xml:space="preserve">2029</w:t>
            </w:r>
          </w:p>
        </w:tc>
        <w:tc>
          <w:tcPr>
            <w:tcW w:w="714" w:type="dxa"/>
          </w:tcPr>
          <w:p>
            <w:pPr>
              <w:pStyle w:val="0"/>
              <w:jc w:val="center"/>
            </w:pPr>
            <w:r>
              <w:rPr>
                <w:sz w:val="20"/>
              </w:rPr>
              <w:t xml:space="preserve">2030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21" w:type="dxa"/>
          </w:tcPr>
          <w:p>
            <w:pPr>
              <w:pStyle w:val="0"/>
              <w:jc w:val="center"/>
            </w:pPr>
            <w:r>
              <w:rPr>
                <w:sz w:val="20"/>
              </w:rPr>
              <w:t xml:space="preserve">план</w:t>
            </w:r>
          </w:p>
        </w:tc>
        <w:tc>
          <w:tcPr>
            <w:tcW w:w="714" w:type="dxa"/>
          </w:tcPr>
          <w:p>
            <w:pPr>
              <w:pStyle w:val="0"/>
              <w:jc w:val="center"/>
            </w:pPr>
            <w:r>
              <w:rPr>
                <w:sz w:val="20"/>
              </w:rPr>
              <w:t xml:space="preserve">факт</w:t>
            </w:r>
          </w:p>
        </w:tc>
        <w:tc>
          <w:tcPr>
            <w:tcW w:w="714" w:type="dxa"/>
          </w:tcPr>
          <w:p>
            <w:pPr>
              <w:pStyle w:val="0"/>
              <w:jc w:val="center"/>
            </w:pPr>
            <w:r>
              <w:rPr>
                <w:sz w:val="20"/>
              </w:rPr>
              <w:t xml:space="preserve">план</w:t>
            </w:r>
          </w:p>
        </w:tc>
        <w:tc>
          <w:tcPr>
            <w:tcW w:w="714" w:type="dxa"/>
          </w:tcPr>
          <w:p>
            <w:pPr>
              <w:pStyle w:val="0"/>
              <w:jc w:val="center"/>
            </w:pPr>
            <w:r>
              <w:rPr>
                <w:sz w:val="20"/>
              </w:rPr>
              <w:t xml:space="preserve">план</w:t>
            </w:r>
          </w:p>
        </w:tc>
        <w:tc>
          <w:tcPr>
            <w:tcW w:w="714" w:type="dxa"/>
          </w:tcPr>
          <w:p>
            <w:pPr>
              <w:pStyle w:val="0"/>
              <w:jc w:val="center"/>
            </w:pPr>
            <w:r>
              <w:rPr>
                <w:sz w:val="20"/>
              </w:rPr>
              <w:t xml:space="preserve">план</w:t>
            </w:r>
          </w:p>
        </w:tc>
        <w:tc>
          <w:tcPr>
            <w:tcW w:w="714" w:type="dxa"/>
          </w:tcPr>
          <w:p>
            <w:pPr>
              <w:pStyle w:val="0"/>
              <w:jc w:val="center"/>
            </w:pPr>
            <w:r>
              <w:rPr>
                <w:sz w:val="20"/>
              </w:rPr>
              <w:t xml:space="preserve">план</w:t>
            </w:r>
          </w:p>
        </w:tc>
        <w:tc>
          <w:tcPr>
            <w:tcW w:w="714" w:type="dxa"/>
          </w:tcPr>
          <w:p>
            <w:pPr>
              <w:pStyle w:val="0"/>
              <w:jc w:val="center"/>
            </w:pPr>
            <w:r>
              <w:rPr>
                <w:sz w:val="20"/>
              </w:rPr>
              <w:t xml:space="preserve">план</w:t>
            </w:r>
          </w:p>
        </w:tc>
        <w:tc>
          <w:tcPr>
            <w:tcW w:w="713" w:type="dxa"/>
          </w:tcPr>
          <w:p>
            <w:pPr>
              <w:pStyle w:val="0"/>
              <w:jc w:val="center"/>
            </w:pPr>
            <w:r>
              <w:rPr>
                <w:sz w:val="20"/>
              </w:rPr>
              <w:t xml:space="preserve">план</w:t>
            </w:r>
          </w:p>
        </w:tc>
        <w:tc>
          <w:tcPr>
            <w:tcW w:w="714" w:type="dxa"/>
          </w:tcPr>
          <w:p>
            <w:pPr>
              <w:pStyle w:val="0"/>
              <w:jc w:val="center"/>
            </w:pPr>
            <w:r>
              <w:rPr>
                <w:sz w:val="20"/>
              </w:rPr>
              <w:t xml:space="preserve">план</w:t>
            </w:r>
          </w:p>
        </w:tc>
        <w:tc>
          <w:tcPr>
            <w:tcW w:w="714" w:type="dxa"/>
          </w:tcPr>
          <w:p>
            <w:pPr>
              <w:pStyle w:val="0"/>
              <w:jc w:val="center"/>
            </w:pPr>
            <w:r>
              <w:rPr>
                <w:sz w:val="20"/>
              </w:rPr>
              <w:t xml:space="preserve">план</w:t>
            </w:r>
          </w:p>
        </w:tc>
        <w:tc>
          <w:tcPr>
            <w:tcW w:w="714" w:type="dxa"/>
          </w:tcPr>
          <w:p>
            <w:pPr>
              <w:pStyle w:val="0"/>
              <w:jc w:val="center"/>
            </w:pPr>
            <w:r>
              <w:rPr>
                <w:sz w:val="20"/>
              </w:rPr>
              <w:t xml:space="preserve">план</w:t>
            </w:r>
          </w:p>
        </w:tc>
        <w:tc>
          <w:tcPr>
            <w:tcW w:w="714" w:type="dxa"/>
          </w:tcPr>
          <w:p>
            <w:pPr>
              <w:pStyle w:val="0"/>
              <w:jc w:val="center"/>
            </w:pPr>
            <w:r>
              <w:rPr>
                <w:sz w:val="20"/>
              </w:rPr>
              <w:t xml:space="preserve">план</w:t>
            </w:r>
          </w:p>
        </w:tc>
      </w:tr>
      <w:tr>
        <w:tc>
          <w:tcPr>
            <w:tcW w:w="567" w:type="dxa"/>
          </w:tcPr>
          <w:p>
            <w:pPr>
              <w:pStyle w:val="0"/>
              <w:jc w:val="center"/>
            </w:pPr>
            <w:r>
              <w:rPr>
                <w:sz w:val="20"/>
              </w:rPr>
              <w:t xml:space="preserve">1</w:t>
            </w:r>
          </w:p>
        </w:tc>
        <w:tc>
          <w:tcPr>
            <w:tcW w:w="1245" w:type="dxa"/>
          </w:tcPr>
          <w:p>
            <w:pPr>
              <w:pStyle w:val="0"/>
            </w:pPr>
            <w:r>
              <w:rPr>
                <w:sz w:val="20"/>
              </w:rPr>
              <w:t xml:space="preserve">Транспортный налог</w:t>
            </w:r>
          </w:p>
        </w:tc>
        <w:tc>
          <w:tcPr>
            <w:tcW w:w="1479" w:type="dxa"/>
          </w:tcPr>
          <w:p>
            <w:pPr>
              <w:pStyle w:val="0"/>
            </w:pPr>
            <w:r>
              <w:rPr>
                <w:sz w:val="20"/>
              </w:rPr>
              <w:t xml:space="preserve">Министерство социальной политики Калининградской области</w:t>
            </w:r>
          </w:p>
        </w:tc>
        <w:tc>
          <w:tcPr>
            <w:tcW w:w="1475" w:type="dxa"/>
          </w:tcPr>
          <w:p>
            <w:pPr>
              <w:pStyle w:val="0"/>
            </w:pPr>
            <w:hyperlink w:history="0" r:id="rId138" w:tooltip="Закон Калининградской области от 16.11.2002 N 193 (ред. от 01.12.2022) &quot;О транспортном налоге&quot; (принят Калининградской областной Думой 14.11.2002) {КонсультантПлюс}">
              <w:r>
                <w:rPr>
                  <w:sz w:val="20"/>
                  <w:color w:val="0000ff"/>
                </w:rPr>
                <w:t xml:space="preserve">Закон</w:t>
              </w:r>
            </w:hyperlink>
            <w:r>
              <w:rPr>
                <w:sz w:val="20"/>
              </w:rPr>
              <w:t xml:space="preserve"> Калининградской области от 16 ноября 2002 года N 193 "О транспортном налоге"</w:t>
            </w:r>
          </w:p>
        </w:tc>
        <w:tc>
          <w:tcPr>
            <w:tcW w:w="1217" w:type="dxa"/>
          </w:tcPr>
          <w:p>
            <w:pPr>
              <w:pStyle w:val="0"/>
            </w:pPr>
            <w:r>
              <w:rPr>
                <w:sz w:val="20"/>
              </w:rPr>
              <w:t xml:space="preserve">Освобождение от уплаты налога</w:t>
            </w:r>
          </w:p>
        </w:tc>
        <w:tc>
          <w:tcPr>
            <w:tcW w:w="2154" w:type="dxa"/>
          </w:tcPr>
          <w:p>
            <w:pPr>
              <w:pStyle w:val="0"/>
            </w:pPr>
            <w:r>
              <w:rPr>
                <w:sz w:val="20"/>
              </w:rPr>
              <w:t xml:space="preserve">Герои Советского Союза, Герои Российской Федерации, граждане, награжденные орденом Славы трех степеней, имеющие легковой транспорт</w:t>
            </w:r>
          </w:p>
        </w:tc>
        <w:tc>
          <w:tcPr>
            <w:tcW w:w="2144" w:type="dxa"/>
          </w:tcPr>
          <w:p>
            <w:pPr>
              <w:pStyle w:val="0"/>
            </w:pPr>
            <w:r>
              <w:rPr>
                <w:sz w:val="20"/>
              </w:rPr>
              <w:t xml:space="preserve">ИЗ 1.2. Отношение среднего объема предоставленных налоговых льгот на одного получателя к величине прожиточного минимума на душу населения по состоянию на дату принятия закона Калининградской области об областном бюджете</w:t>
            </w:r>
          </w:p>
        </w:tc>
        <w:tc>
          <w:tcPr>
            <w:tcW w:w="721" w:type="dxa"/>
          </w:tcPr>
          <w:p>
            <w:pPr>
              <w:pStyle w:val="0"/>
              <w:jc w:val="center"/>
            </w:pPr>
            <w:r>
              <w:rPr>
                <w:sz w:val="20"/>
              </w:rPr>
              <w:t xml:space="preserve">18</w:t>
            </w:r>
          </w:p>
        </w:tc>
        <w:tc>
          <w:tcPr>
            <w:tcW w:w="714" w:type="dxa"/>
          </w:tcPr>
          <w:p>
            <w:pPr>
              <w:pStyle w:val="0"/>
              <w:jc w:val="center"/>
            </w:pPr>
            <w:r>
              <w:rPr>
                <w:sz w:val="20"/>
              </w:rPr>
              <w:t xml:space="preserve">18</w:t>
            </w:r>
          </w:p>
        </w:tc>
        <w:tc>
          <w:tcPr>
            <w:tcW w:w="714" w:type="dxa"/>
          </w:tcPr>
          <w:p>
            <w:pPr>
              <w:pStyle w:val="0"/>
              <w:jc w:val="center"/>
            </w:pPr>
            <w:r>
              <w:rPr>
                <w:sz w:val="20"/>
              </w:rPr>
              <w:t xml:space="preserve">18</w:t>
            </w:r>
          </w:p>
        </w:tc>
        <w:tc>
          <w:tcPr>
            <w:tcW w:w="714" w:type="dxa"/>
          </w:tcPr>
          <w:p>
            <w:pPr>
              <w:pStyle w:val="0"/>
              <w:jc w:val="center"/>
            </w:pPr>
            <w:r>
              <w:rPr>
                <w:sz w:val="20"/>
              </w:rPr>
              <w:t xml:space="preserve">18</w:t>
            </w:r>
          </w:p>
        </w:tc>
        <w:tc>
          <w:tcPr>
            <w:tcW w:w="714" w:type="dxa"/>
          </w:tcPr>
          <w:p>
            <w:pPr>
              <w:pStyle w:val="0"/>
              <w:jc w:val="center"/>
            </w:pPr>
            <w:r>
              <w:rPr>
                <w:sz w:val="20"/>
              </w:rPr>
              <w:t xml:space="preserve">18</w:t>
            </w:r>
          </w:p>
        </w:tc>
        <w:tc>
          <w:tcPr>
            <w:tcW w:w="714" w:type="dxa"/>
          </w:tcPr>
          <w:p>
            <w:pPr>
              <w:pStyle w:val="0"/>
              <w:jc w:val="center"/>
            </w:pPr>
            <w:r>
              <w:rPr>
                <w:sz w:val="20"/>
              </w:rPr>
              <w:t xml:space="preserve">18</w:t>
            </w:r>
          </w:p>
        </w:tc>
        <w:tc>
          <w:tcPr>
            <w:tcW w:w="714" w:type="dxa"/>
          </w:tcPr>
          <w:p>
            <w:pPr>
              <w:pStyle w:val="0"/>
              <w:jc w:val="center"/>
            </w:pPr>
            <w:r>
              <w:rPr>
                <w:sz w:val="20"/>
              </w:rPr>
              <w:t xml:space="preserve">18</w:t>
            </w:r>
          </w:p>
        </w:tc>
        <w:tc>
          <w:tcPr>
            <w:tcW w:w="713" w:type="dxa"/>
          </w:tcPr>
          <w:p>
            <w:pPr>
              <w:pStyle w:val="0"/>
              <w:jc w:val="center"/>
            </w:pPr>
            <w:r>
              <w:rPr>
                <w:sz w:val="20"/>
              </w:rPr>
              <w:t xml:space="preserve">18</w:t>
            </w:r>
          </w:p>
        </w:tc>
        <w:tc>
          <w:tcPr>
            <w:tcW w:w="714" w:type="dxa"/>
          </w:tcPr>
          <w:p>
            <w:pPr>
              <w:pStyle w:val="0"/>
              <w:jc w:val="center"/>
            </w:pPr>
            <w:r>
              <w:rPr>
                <w:sz w:val="20"/>
              </w:rPr>
              <w:t xml:space="preserve">18</w:t>
            </w:r>
          </w:p>
        </w:tc>
        <w:tc>
          <w:tcPr>
            <w:tcW w:w="714" w:type="dxa"/>
          </w:tcPr>
          <w:p>
            <w:pPr>
              <w:pStyle w:val="0"/>
              <w:jc w:val="center"/>
            </w:pPr>
            <w:r>
              <w:rPr>
                <w:sz w:val="20"/>
              </w:rPr>
              <w:t xml:space="preserve">18</w:t>
            </w:r>
          </w:p>
        </w:tc>
        <w:tc>
          <w:tcPr>
            <w:tcW w:w="714" w:type="dxa"/>
          </w:tcPr>
          <w:p>
            <w:pPr>
              <w:pStyle w:val="0"/>
              <w:jc w:val="center"/>
            </w:pPr>
            <w:r>
              <w:rPr>
                <w:sz w:val="20"/>
              </w:rPr>
              <w:t xml:space="preserve">18</w:t>
            </w:r>
          </w:p>
        </w:tc>
        <w:tc>
          <w:tcPr>
            <w:tcW w:w="714" w:type="dxa"/>
          </w:tcPr>
          <w:p>
            <w:pPr>
              <w:pStyle w:val="0"/>
              <w:jc w:val="center"/>
            </w:pPr>
            <w:r>
              <w:rPr>
                <w:sz w:val="20"/>
              </w:rPr>
              <w:t xml:space="preserve">18</w:t>
            </w:r>
          </w:p>
        </w:tc>
      </w:tr>
      <w:tr>
        <w:tc>
          <w:tcPr>
            <w:tcW w:w="567" w:type="dxa"/>
          </w:tcPr>
          <w:p>
            <w:pPr>
              <w:pStyle w:val="0"/>
              <w:jc w:val="center"/>
            </w:pPr>
            <w:r>
              <w:rPr>
                <w:sz w:val="20"/>
              </w:rPr>
              <w:t xml:space="preserve">2</w:t>
            </w:r>
          </w:p>
        </w:tc>
        <w:tc>
          <w:tcPr>
            <w:tcW w:w="1245" w:type="dxa"/>
          </w:tcPr>
          <w:p>
            <w:pPr>
              <w:pStyle w:val="0"/>
            </w:pPr>
            <w:r>
              <w:rPr>
                <w:sz w:val="20"/>
              </w:rPr>
              <w:t xml:space="preserve">Транспортный налог</w:t>
            </w:r>
          </w:p>
        </w:tc>
        <w:tc>
          <w:tcPr>
            <w:tcW w:w="1479" w:type="dxa"/>
          </w:tcPr>
          <w:p>
            <w:pPr>
              <w:pStyle w:val="0"/>
            </w:pPr>
            <w:r>
              <w:rPr>
                <w:sz w:val="20"/>
              </w:rPr>
              <w:t xml:space="preserve">Министерство социальной политики Калининградской области</w:t>
            </w:r>
          </w:p>
        </w:tc>
        <w:tc>
          <w:tcPr>
            <w:tcW w:w="1475" w:type="dxa"/>
          </w:tcPr>
          <w:p>
            <w:pPr>
              <w:pStyle w:val="0"/>
            </w:pPr>
            <w:hyperlink w:history="0" r:id="rId139" w:tooltip="Закон Калининградской области от 16.11.2002 N 193 (ред. от 01.12.2022) &quot;О транспортном налоге&quot; (принят Калининградской областной Думой 14.11.2002) {КонсультантПлюс}">
              <w:r>
                <w:rPr>
                  <w:sz w:val="20"/>
                  <w:color w:val="0000ff"/>
                </w:rPr>
                <w:t xml:space="preserve">Закон</w:t>
              </w:r>
            </w:hyperlink>
            <w:r>
              <w:rPr>
                <w:sz w:val="20"/>
              </w:rPr>
              <w:t xml:space="preserve"> Калининградской области от 16 ноября 2002 года N 193 "О транспортном налоге"</w:t>
            </w:r>
          </w:p>
        </w:tc>
        <w:tc>
          <w:tcPr>
            <w:tcW w:w="1217" w:type="dxa"/>
          </w:tcPr>
          <w:p>
            <w:pPr>
              <w:pStyle w:val="0"/>
            </w:pPr>
            <w:r>
              <w:rPr>
                <w:sz w:val="20"/>
              </w:rPr>
              <w:t xml:space="preserve">Освобождение от уплаты налога</w:t>
            </w:r>
          </w:p>
        </w:tc>
        <w:tc>
          <w:tcPr>
            <w:tcW w:w="2154" w:type="dxa"/>
          </w:tcPr>
          <w:p>
            <w:pPr>
              <w:pStyle w:val="0"/>
            </w:pPr>
            <w:r>
              <w:rPr>
                <w:sz w:val="20"/>
              </w:rPr>
              <w:t xml:space="preserve">Граждане, подвергшиеся воздействию радиации вследствие чернобыльской катастрофы, в соответствии с </w:t>
            </w:r>
            <w:hyperlink w:history="0" r:id="rId140"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имеющие легковой транспорт</w:t>
            </w:r>
          </w:p>
        </w:tc>
        <w:tc>
          <w:tcPr>
            <w:tcW w:w="2144" w:type="dxa"/>
          </w:tcPr>
          <w:p>
            <w:pPr>
              <w:pStyle w:val="0"/>
            </w:pPr>
            <w:r>
              <w:rPr>
                <w:sz w:val="20"/>
              </w:rPr>
              <w:t xml:space="preserve">ИЗ 1.2. Отношение среднего объема предоставленных налоговых льгот на одного получателя к величине прожиточного минимума на душу населения по состоянию на дату принятия закона Калининградской области об областном бюджете</w:t>
            </w:r>
          </w:p>
        </w:tc>
        <w:tc>
          <w:tcPr>
            <w:tcW w:w="721" w:type="dxa"/>
          </w:tcPr>
          <w:p>
            <w:pPr>
              <w:pStyle w:val="0"/>
              <w:jc w:val="center"/>
            </w:pPr>
            <w:r>
              <w:rPr>
                <w:sz w:val="20"/>
              </w:rPr>
              <w:t xml:space="preserve">5689</w:t>
            </w:r>
          </w:p>
        </w:tc>
        <w:tc>
          <w:tcPr>
            <w:tcW w:w="714" w:type="dxa"/>
          </w:tcPr>
          <w:p>
            <w:pPr>
              <w:pStyle w:val="0"/>
              <w:jc w:val="center"/>
            </w:pPr>
            <w:r>
              <w:rPr>
                <w:sz w:val="20"/>
              </w:rPr>
              <w:t xml:space="preserve">5689</w:t>
            </w:r>
          </w:p>
        </w:tc>
        <w:tc>
          <w:tcPr>
            <w:tcW w:w="714" w:type="dxa"/>
          </w:tcPr>
          <w:p>
            <w:pPr>
              <w:pStyle w:val="0"/>
              <w:jc w:val="center"/>
            </w:pPr>
            <w:r>
              <w:rPr>
                <w:sz w:val="20"/>
              </w:rPr>
              <w:t xml:space="preserve">5689</w:t>
            </w:r>
          </w:p>
        </w:tc>
        <w:tc>
          <w:tcPr>
            <w:tcW w:w="714" w:type="dxa"/>
          </w:tcPr>
          <w:p>
            <w:pPr>
              <w:pStyle w:val="0"/>
              <w:jc w:val="center"/>
            </w:pPr>
            <w:r>
              <w:rPr>
                <w:sz w:val="20"/>
              </w:rPr>
              <w:t xml:space="preserve">5689</w:t>
            </w:r>
          </w:p>
        </w:tc>
        <w:tc>
          <w:tcPr>
            <w:tcW w:w="714" w:type="dxa"/>
          </w:tcPr>
          <w:p>
            <w:pPr>
              <w:pStyle w:val="0"/>
              <w:jc w:val="center"/>
            </w:pPr>
            <w:r>
              <w:rPr>
                <w:sz w:val="20"/>
              </w:rPr>
              <w:t xml:space="preserve">5689</w:t>
            </w:r>
          </w:p>
        </w:tc>
        <w:tc>
          <w:tcPr>
            <w:tcW w:w="714" w:type="dxa"/>
          </w:tcPr>
          <w:p>
            <w:pPr>
              <w:pStyle w:val="0"/>
              <w:jc w:val="center"/>
            </w:pPr>
            <w:r>
              <w:rPr>
                <w:sz w:val="20"/>
              </w:rPr>
              <w:t xml:space="preserve">5689</w:t>
            </w:r>
          </w:p>
        </w:tc>
        <w:tc>
          <w:tcPr>
            <w:tcW w:w="714" w:type="dxa"/>
          </w:tcPr>
          <w:p>
            <w:pPr>
              <w:pStyle w:val="0"/>
              <w:jc w:val="center"/>
            </w:pPr>
            <w:r>
              <w:rPr>
                <w:sz w:val="20"/>
              </w:rPr>
              <w:t xml:space="preserve">5689</w:t>
            </w:r>
          </w:p>
        </w:tc>
        <w:tc>
          <w:tcPr>
            <w:tcW w:w="713" w:type="dxa"/>
          </w:tcPr>
          <w:p>
            <w:pPr>
              <w:pStyle w:val="0"/>
              <w:jc w:val="center"/>
            </w:pPr>
            <w:r>
              <w:rPr>
                <w:sz w:val="20"/>
              </w:rPr>
              <w:t xml:space="preserve">5689</w:t>
            </w:r>
          </w:p>
        </w:tc>
        <w:tc>
          <w:tcPr>
            <w:tcW w:w="714" w:type="dxa"/>
          </w:tcPr>
          <w:p>
            <w:pPr>
              <w:pStyle w:val="0"/>
              <w:jc w:val="center"/>
            </w:pPr>
            <w:r>
              <w:rPr>
                <w:sz w:val="20"/>
              </w:rPr>
              <w:t xml:space="preserve">5689</w:t>
            </w:r>
          </w:p>
        </w:tc>
        <w:tc>
          <w:tcPr>
            <w:tcW w:w="714" w:type="dxa"/>
          </w:tcPr>
          <w:p>
            <w:pPr>
              <w:pStyle w:val="0"/>
              <w:jc w:val="center"/>
            </w:pPr>
            <w:r>
              <w:rPr>
                <w:sz w:val="20"/>
              </w:rPr>
              <w:t xml:space="preserve">5689</w:t>
            </w:r>
          </w:p>
        </w:tc>
        <w:tc>
          <w:tcPr>
            <w:tcW w:w="714" w:type="dxa"/>
          </w:tcPr>
          <w:p>
            <w:pPr>
              <w:pStyle w:val="0"/>
              <w:jc w:val="center"/>
            </w:pPr>
            <w:r>
              <w:rPr>
                <w:sz w:val="20"/>
              </w:rPr>
              <w:t xml:space="preserve">5689</w:t>
            </w:r>
          </w:p>
        </w:tc>
        <w:tc>
          <w:tcPr>
            <w:tcW w:w="714" w:type="dxa"/>
          </w:tcPr>
          <w:p>
            <w:pPr>
              <w:pStyle w:val="0"/>
              <w:jc w:val="center"/>
            </w:pPr>
            <w:r>
              <w:rPr>
                <w:sz w:val="20"/>
              </w:rPr>
              <w:t xml:space="preserve">5689</w:t>
            </w:r>
          </w:p>
        </w:tc>
      </w:tr>
      <w:tr>
        <w:tc>
          <w:tcPr>
            <w:tcW w:w="567" w:type="dxa"/>
          </w:tcPr>
          <w:p>
            <w:pPr>
              <w:pStyle w:val="0"/>
              <w:jc w:val="center"/>
            </w:pPr>
            <w:r>
              <w:rPr>
                <w:sz w:val="20"/>
              </w:rPr>
              <w:t xml:space="preserve">3</w:t>
            </w:r>
          </w:p>
        </w:tc>
        <w:tc>
          <w:tcPr>
            <w:tcW w:w="1245" w:type="dxa"/>
          </w:tcPr>
          <w:p>
            <w:pPr>
              <w:pStyle w:val="0"/>
            </w:pPr>
            <w:r>
              <w:rPr>
                <w:sz w:val="20"/>
              </w:rPr>
              <w:t xml:space="preserve">Транспортный налог</w:t>
            </w:r>
          </w:p>
        </w:tc>
        <w:tc>
          <w:tcPr>
            <w:tcW w:w="1479" w:type="dxa"/>
          </w:tcPr>
          <w:p>
            <w:pPr>
              <w:pStyle w:val="0"/>
            </w:pPr>
            <w:r>
              <w:rPr>
                <w:sz w:val="20"/>
              </w:rPr>
              <w:t xml:space="preserve">Министерство социальной политики Калининградской области</w:t>
            </w:r>
          </w:p>
        </w:tc>
        <w:tc>
          <w:tcPr>
            <w:tcW w:w="1475" w:type="dxa"/>
          </w:tcPr>
          <w:p>
            <w:pPr>
              <w:pStyle w:val="0"/>
            </w:pPr>
            <w:hyperlink w:history="0" r:id="rId141" w:tooltip="Закон Калининградской области от 16.11.2002 N 193 (ред. от 01.12.2022) &quot;О транспортном налоге&quot; (принят Калининградской областной Думой 14.11.2002) {КонсультантПлюс}">
              <w:r>
                <w:rPr>
                  <w:sz w:val="20"/>
                  <w:color w:val="0000ff"/>
                </w:rPr>
                <w:t xml:space="preserve">Закон</w:t>
              </w:r>
            </w:hyperlink>
            <w:r>
              <w:rPr>
                <w:sz w:val="20"/>
              </w:rPr>
              <w:t xml:space="preserve"> Калининградской области от 16 ноября 2002 года N 193 "О транспортном налоге"</w:t>
            </w:r>
          </w:p>
        </w:tc>
        <w:tc>
          <w:tcPr>
            <w:tcW w:w="1217" w:type="dxa"/>
          </w:tcPr>
          <w:p>
            <w:pPr>
              <w:pStyle w:val="0"/>
            </w:pPr>
            <w:r>
              <w:rPr>
                <w:sz w:val="20"/>
              </w:rPr>
              <w:t xml:space="preserve">Освобождение от уплаты налога</w:t>
            </w:r>
          </w:p>
        </w:tc>
        <w:tc>
          <w:tcPr>
            <w:tcW w:w="2154" w:type="dxa"/>
          </w:tcPr>
          <w:p>
            <w:pPr>
              <w:pStyle w:val="0"/>
            </w:pPr>
            <w:r>
              <w:rPr>
                <w:sz w:val="20"/>
              </w:rPr>
              <w:t xml:space="preserve">Инвалиды I и II групп, имеющие мотоколяски и легковые автомобили с мощностью двигателя до 150 лошадиных сил (до 110,33 кВт) включительно</w:t>
            </w:r>
          </w:p>
        </w:tc>
        <w:tc>
          <w:tcPr>
            <w:tcW w:w="2144" w:type="dxa"/>
          </w:tcPr>
          <w:p>
            <w:pPr>
              <w:pStyle w:val="0"/>
            </w:pPr>
            <w:r>
              <w:rPr>
                <w:sz w:val="20"/>
              </w:rPr>
              <w:t xml:space="preserve">ИЗ 1.2. Отношение среднего объема предоставленных налоговых льгот на одного получателя к величине прожиточного минимума на душу населения по состоянию на дату принятия закона Калининградской области об областном бюджете</w:t>
            </w:r>
          </w:p>
        </w:tc>
        <w:tc>
          <w:tcPr>
            <w:tcW w:w="721" w:type="dxa"/>
          </w:tcPr>
          <w:p>
            <w:pPr>
              <w:pStyle w:val="0"/>
              <w:jc w:val="center"/>
            </w:pPr>
            <w:r>
              <w:rPr>
                <w:sz w:val="20"/>
              </w:rPr>
              <w:t xml:space="preserve">1305</w:t>
            </w:r>
          </w:p>
        </w:tc>
        <w:tc>
          <w:tcPr>
            <w:tcW w:w="714" w:type="dxa"/>
          </w:tcPr>
          <w:p>
            <w:pPr>
              <w:pStyle w:val="0"/>
              <w:jc w:val="center"/>
            </w:pPr>
            <w:r>
              <w:rPr>
                <w:sz w:val="20"/>
              </w:rPr>
              <w:t xml:space="preserve">1305</w:t>
            </w:r>
          </w:p>
        </w:tc>
        <w:tc>
          <w:tcPr>
            <w:tcW w:w="714" w:type="dxa"/>
          </w:tcPr>
          <w:p>
            <w:pPr>
              <w:pStyle w:val="0"/>
              <w:jc w:val="center"/>
            </w:pPr>
            <w:r>
              <w:rPr>
                <w:sz w:val="20"/>
              </w:rPr>
              <w:t xml:space="preserve">1305</w:t>
            </w:r>
          </w:p>
        </w:tc>
        <w:tc>
          <w:tcPr>
            <w:tcW w:w="714" w:type="dxa"/>
          </w:tcPr>
          <w:p>
            <w:pPr>
              <w:pStyle w:val="0"/>
              <w:jc w:val="center"/>
            </w:pPr>
            <w:r>
              <w:rPr>
                <w:sz w:val="20"/>
              </w:rPr>
              <w:t xml:space="preserve">1305</w:t>
            </w:r>
          </w:p>
        </w:tc>
        <w:tc>
          <w:tcPr>
            <w:tcW w:w="714" w:type="dxa"/>
          </w:tcPr>
          <w:p>
            <w:pPr>
              <w:pStyle w:val="0"/>
              <w:jc w:val="center"/>
            </w:pPr>
            <w:r>
              <w:rPr>
                <w:sz w:val="20"/>
              </w:rPr>
              <w:t xml:space="preserve">1305</w:t>
            </w:r>
          </w:p>
        </w:tc>
        <w:tc>
          <w:tcPr>
            <w:tcW w:w="714" w:type="dxa"/>
          </w:tcPr>
          <w:p>
            <w:pPr>
              <w:pStyle w:val="0"/>
              <w:jc w:val="center"/>
            </w:pPr>
            <w:r>
              <w:rPr>
                <w:sz w:val="20"/>
              </w:rPr>
              <w:t xml:space="preserve">1305</w:t>
            </w:r>
          </w:p>
        </w:tc>
        <w:tc>
          <w:tcPr>
            <w:tcW w:w="714" w:type="dxa"/>
          </w:tcPr>
          <w:p>
            <w:pPr>
              <w:pStyle w:val="0"/>
              <w:jc w:val="center"/>
            </w:pPr>
            <w:r>
              <w:rPr>
                <w:sz w:val="20"/>
              </w:rPr>
              <w:t xml:space="preserve">1305</w:t>
            </w:r>
          </w:p>
        </w:tc>
        <w:tc>
          <w:tcPr>
            <w:tcW w:w="713" w:type="dxa"/>
          </w:tcPr>
          <w:p>
            <w:pPr>
              <w:pStyle w:val="0"/>
              <w:jc w:val="center"/>
            </w:pPr>
            <w:r>
              <w:rPr>
                <w:sz w:val="20"/>
              </w:rPr>
              <w:t xml:space="preserve">1305</w:t>
            </w:r>
          </w:p>
        </w:tc>
        <w:tc>
          <w:tcPr>
            <w:tcW w:w="714" w:type="dxa"/>
          </w:tcPr>
          <w:p>
            <w:pPr>
              <w:pStyle w:val="0"/>
              <w:jc w:val="center"/>
            </w:pPr>
            <w:r>
              <w:rPr>
                <w:sz w:val="20"/>
              </w:rPr>
              <w:t xml:space="preserve">1305</w:t>
            </w:r>
          </w:p>
        </w:tc>
        <w:tc>
          <w:tcPr>
            <w:tcW w:w="714" w:type="dxa"/>
          </w:tcPr>
          <w:p>
            <w:pPr>
              <w:pStyle w:val="0"/>
              <w:jc w:val="center"/>
            </w:pPr>
            <w:r>
              <w:rPr>
                <w:sz w:val="20"/>
              </w:rPr>
              <w:t xml:space="preserve">1305</w:t>
            </w:r>
          </w:p>
        </w:tc>
        <w:tc>
          <w:tcPr>
            <w:tcW w:w="714" w:type="dxa"/>
          </w:tcPr>
          <w:p>
            <w:pPr>
              <w:pStyle w:val="0"/>
              <w:jc w:val="center"/>
            </w:pPr>
            <w:r>
              <w:rPr>
                <w:sz w:val="20"/>
              </w:rPr>
              <w:t xml:space="preserve">1305</w:t>
            </w:r>
          </w:p>
        </w:tc>
        <w:tc>
          <w:tcPr>
            <w:tcW w:w="714" w:type="dxa"/>
          </w:tcPr>
          <w:p>
            <w:pPr>
              <w:pStyle w:val="0"/>
              <w:jc w:val="center"/>
            </w:pPr>
            <w:r>
              <w:rPr>
                <w:sz w:val="20"/>
              </w:rPr>
              <w:t xml:space="preserve">1305</w:t>
            </w:r>
          </w:p>
        </w:tc>
      </w:tr>
      <w:tr>
        <w:tc>
          <w:tcPr>
            <w:tcW w:w="567" w:type="dxa"/>
          </w:tcPr>
          <w:p>
            <w:pPr>
              <w:pStyle w:val="0"/>
              <w:jc w:val="center"/>
            </w:pPr>
            <w:r>
              <w:rPr>
                <w:sz w:val="20"/>
              </w:rPr>
              <w:t xml:space="preserve">4</w:t>
            </w:r>
          </w:p>
        </w:tc>
        <w:tc>
          <w:tcPr>
            <w:tcW w:w="1245" w:type="dxa"/>
          </w:tcPr>
          <w:p>
            <w:pPr>
              <w:pStyle w:val="0"/>
            </w:pPr>
            <w:r>
              <w:rPr>
                <w:sz w:val="20"/>
              </w:rPr>
              <w:t xml:space="preserve">Транспортный налог</w:t>
            </w:r>
          </w:p>
        </w:tc>
        <w:tc>
          <w:tcPr>
            <w:tcW w:w="1479" w:type="dxa"/>
          </w:tcPr>
          <w:p>
            <w:pPr>
              <w:pStyle w:val="0"/>
            </w:pPr>
            <w:r>
              <w:rPr>
                <w:sz w:val="20"/>
              </w:rPr>
              <w:t xml:space="preserve">Министерство социальной политики Калининградской области</w:t>
            </w:r>
          </w:p>
        </w:tc>
        <w:tc>
          <w:tcPr>
            <w:tcW w:w="1475" w:type="dxa"/>
          </w:tcPr>
          <w:p>
            <w:pPr>
              <w:pStyle w:val="0"/>
            </w:pPr>
            <w:hyperlink w:history="0" r:id="rId142" w:tooltip="Закон Калининградской области от 16.11.2002 N 193 (ред. от 01.12.2022) &quot;О транспортном налоге&quot; (принят Калининградской областной Думой 14.11.2002) {КонсультантПлюс}">
              <w:r>
                <w:rPr>
                  <w:sz w:val="20"/>
                  <w:color w:val="0000ff"/>
                </w:rPr>
                <w:t xml:space="preserve">Закон</w:t>
              </w:r>
            </w:hyperlink>
            <w:r>
              <w:rPr>
                <w:sz w:val="20"/>
              </w:rPr>
              <w:t xml:space="preserve"> Калининградской области от 16 ноября 2002 года N 193 "О транспортном налоге"</w:t>
            </w:r>
          </w:p>
        </w:tc>
        <w:tc>
          <w:tcPr>
            <w:tcW w:w="1217" w:type="dxa"/>
          </w:tcPr>
          <w:p>
            <w:pPr>
              <w:pStyle w:val="0"/>
            </w:pPr>
            <w:r>
              <w:rPr>
                <w:sz w:val="20"/>
              </w:rPr>
              <w:t xml:space="preserve">Освобождение от уплаты налога</w:t>
            </w:r>
          </w:p>
        </w:tc>
        <w:tc>
          <w:tcPr>
            <w:tcW w:w="2154" w:type="dxa"/>
          </w:tcPr>
          <w:p>
            <w:pPr>
              <w:pStyle w:val="0"/>
            </w:pPr>
            <w:r>
              <w:rPr>
                <w:sz w:val="20"/>
              </w:rPr>
              <w:t xml:space="preserve">Инвалиды, имевшие до 1 января 2005 года право на получение (приобретение) автомобиля через органы социальной защиты населения и реализовавшие указанное право путем получения (приобретения) легковых автомобилей с мощностью двигателя до 150 лошадиных сил (до 110,33 кВт) включительно, - в отношении указанных транспортных средств</w:t>
            </w:r>
          </w:p>
        </w:tc>
        <w:tc>
          <w:tcPr>
            <w:tcW w:w="2144" w:type="dxa"/>
          </w:tcPr>
          <w:p>
            <w:pPr>
              <w:pStyle w:val="0"/>
            </w:pPr>
            <w:r>
              <w:rPr>
                <w:sz w:val="20"/>
              </w:rPr>
              <w:t xml:space="preserve">ИЗ 1.2. Отношение среднего объема предоставленных налоговых льгот на одного получателя к величине прожиточного минимума на душу населения по состоянию на дату принятия закона Калининградской области об областном бюджете</w:t>
            </w:r>
          </w:p>
        </w:tc>
        <w:tc>
          <w:tcPr>
            <w:tcW w:w="721" w:type="dxa"/>
          </w:tcPr>
          <w:p>
            <w:pPr>
              <w:pStyle w:val="0"/>
              <w:jc w:val="center"/>
            </w:pPr>
            <w:r>
              <w:rPr>
                <w:sz w:val="20"/>
              </w:rPr>
              <w:t xml:space="preserve">76</w:t>
            </w:r>
          </w:p>
        </w:tc>
        <w:tc>
          <w:tcPr>
            <w:tcW w:w="714" w:type="dxa"/>
          </w:tcPr>
          <w:p>
            <w:pPr>
              <w:pStyle w:val="0"/>
              <w:jc w:val="center"/>
            </w:pPr>
            <w:r>
              <w:rPr>
                <w:sz w:val="20"/>
              </w:rPr>
              <w:t xml:space="preserve">76</w:t>
            </w:r>
          </w:p>
        </w:tc>
        <w:tc>
          <w:tcPr>
            <w:tcW w:w="714" w:type="dxa"/>
          </w:tcPr>
          <w:p>
            <w:pPr>
              <w:pStyle w:val="0"/>
              <w:jc w:val="center"/>
            </w:pPr>
            <w:r>
              <w:rPr>
                <w:sz w:val="20"/>
              </w:rPr>
              <w:t xml:space="preserve">76</w:t>
            </w:r>
          </w:p>
        </w:tc>
        <w:tc>
          <w:tcPr>
            <w:tcW w:w="714" w:type="dxa"/>
          </w:tcPr>
          <w:p>
            <w:pPr>
              <w:pStyle w:val="0"/>
              <w:jc w:val="center"/>
            </w:pPr>
            <w:r>
              <w:rPr>
                <w:sz w:val="20"/>
              </w:rPr>
              <w:t xml:space="preserve">76</w:t>
            </w:r>
          </w:p>
        </w:tc>
        <w:tc>
          <w:tcPr>
            <w:tcW w:w="714" w:type="dxa"/>
          </w:tcPr>
          <w:p>
            <w:pPr>
              <w:pStyle w:val="0"/>
              <w:jc w:val="center"/>
            </w:pPr>
            <w:r>
              <w:rPr>
                <w:sz w:val="20"/>
              </w:rPr>
              <w:t xml:space="preserve">76</w:t>
            </w:r>
          </w:p>
        </w:tc>
        <w:tc>
          <w:tcPr>
            <w:tcW w:w="714" w:type="dxa"/>
          </w:tcPr>
          <w:p>
            <w:pPr>
              <w:pStyle w:val="0"/>
              <w:jc w:val="center"/>
            </w:pPr>
            <w:r>
              <w:rPr>
                <w:sz w:val="20"/>
              </w:rPr>
              <w:t xml:space="preserve">76</w:t>
            </w:r>
          </w:p>
        </w:tc>
        <w:tc>
          <w:tcPr>
            <w:tcW w:w="714" w:type="dxa"/>
          </w:tcPr>
          <w:p>
            <w:pPr>
              <w:pStyle w:val="0"/>
              <w:jc w:val="center"/>
            </w:pPr>
            <w:r>
              <w:rPr>
                <w:sz w:val="20"/>
              </w:rPr>
              <w:t xml:space="preserve">76</w:t>
            </w:r>
          </w:p>
        </w:tc>
        <w:tc>
          <w:tcPr>
            <w:tcW w:w="713" w:type="dxa"/>
          </w:tcPr>
          <w:p>
            <w:pPr>
              <w:pStyle w:val="0"/>
              <w:jc w:val="center"/>
            </w:pPr>
            <w:r>
              <w:rPr>
                <w:sz w:val="20"/>
              </w:rPr>
              <w:t xml:space="preserve">76</w:t>
            </w:r>
          </w:p>
        </w:tc>
        <w:tc>
          <w:tcPr>
            <w:tcW w:w="714" w:type="dxa"/>
          </w:tcPr>
          <w:p>
            <w:pPr>
              <w:pStyle w:val="0"/>
              <w:jc w:val="center"/>
            </w:pPr>
            <w:r>
              <w:rPr>
                <w:sz w:val="20"/>
              </w:rPr>
              <w:t xml:space="preserve">76</w:t>
            </w:r>
          </w:p>
        </w:tc>
        <w:tc>
          <w:tcPr>
            <w:tcW w:w="714" w:type="dxa"/>
          </w:tcPr>
          <w:p>
            <w:pPr>
              <w:pStyle w:val="0"/>
              <w:jc w:val="center"/>
            </w:pPr>
            <w:r>
              <w:rPr>
                <w:sz w:val="20"/>
              </w:rPr>
              <w:t xml:space="preserve">76</w:t>
            </w:r>
          </w:p>
        </w:tc>
        <w:tc>
          <w:tcPr>
            <w:tcW w:w="714" w:type="dxa"/>
          </w:tcPr>
          <w:p>
            <w:pPr>
              <w:pStyle w:val="0"/>
              <w:jc w:val="center"/>
            </w:pPr>
            <w:r>
              <w:rPr>
                <w:sz w:val="20"/>
              </w:rPr>
              <w:t xml:space="preserve">76</w:t>
            </w:r>
          </w:p>
        </w:tc>
        <w:tc>
          <w:tcPr>
            <w:tcW w:w="714" w:type="dxa"/>
          </w:tcPr>
          <w:p>
            <w:pPr>
              <w:pStyle w:val="0"/>
              <w:jc w:val="center"/>
            </w:pPr>
            <w:r>
              <w:rPr>
                <w:sz w:val="20"/>
              </w:rPr>
              <w:t xml:space="preserve">76</w:t>
            </w: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государственной программе</w:t>
      </w:r>
    </w:p>
    <w:p>
      <w:pPr>
        <w:pStyle w:val="0"/>
        <w:jc w:val="right"/>
      </w:pPr>
      <w:r>
        <w:rPr>
          <w:sz w:val="20"/>
        </w:rPr>
        <w:t xml:space="preserve">Калининградской области</w:t>
      </w:r>
    </w:p>
    <w:p>
      <w:pPr>
        <w:pStyle w:val="0"/>
        <w:jc w:val="right"/>
      </w:pPr>
      <w:r>
        <w:rPr>
          <w:sz w:val="20"/>
        </w:rPr>
        <w:t xml:space="preserve">"Социальная поддержка населения"</w:t>
      </w:r>
    </w:p>
    <w:p>
      <w:pPr>
        <w:pStyle w:val="0"/>
        <w:jc w:val="both"/>
      </w:pPr>
      <w:r>
        <w:rPr>
          <w:sz w:val="20"/>
        </w:rPr>
      </w:r>
    </w:p>
    <w:bookmarkStart w:id="7178" w:name="P7178"/>
    <w:bookmarkEnd w:id="7178"/>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образований Калининградской</w:t>
      </w:r>
    </w:p>
    <w:p>
      <w:pPr>
        <w:pStyle w:val="2"/>
        <w:jc w:val="center"/>
      </w:pPr>
      <w:r>
        <w:rPr>
          <w:sz w:val="20"/>
        </w:rPr>
        <w:t xml:space="preserve">области на обеспечение организации отдыха детей</w:t>
      </w:r>
    </w:p>
    <w:p>
      <w:pPr>
        <w:pStyle w:val="2"/>
        <w:jc w:val="center"/>
      </w:pPr>
      <w:r>
        <w:rPr>
          <w:sz w:val="20"/>
        </w:rPr>
        <w:t xml:space="preserve">в каникулярное время, включая мероприятия по обеспечению</w:t>
      </w:r>
    </w:p>
    <w:p>
      <w:pPr>
        <w:pStyle w:val="2"/>
        <w:jc w:val="center"/>
      </w:pPr>
      <w:r>
        <w:rPr>
          <w:sz w:val="20"/>
        </w:rPr>
        <w:t xml:space="preserve">безопасности их жизни и здоровья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43" w:tooltip="Постановление Правительства Калининградской области от 29.03.2022 N 149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Постановлением</w:t>
              </w:r>
            </w:hyperlink>
            <w:r>
              <w:rPr>
                <w:sz w:val="20"/>
                <w:color w:val="392c69"/>
              </w:rPr>
              <w:t xml:space="preserve"> Правительства Калининградской области</w:t>
            </w:r>
          </w:p>
          <w:p>
            <w:pPr>
              <w:pStyle w:val="0"/>
              <w:jc w:val="center"/>
            </w:pPr>
            <w:r>
              <w:rPr>
                <w:sz w:val="20"/>
                <w:color w:val="392c69"/>
              </w:rPr>
              <w:t xml:space="preserve">от 29.03.2022 N 149)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правила предоставления и распределения субсидий из областного бюджета бюджетам муниципальных образований Калининградской области (далее соответственно - муниципальные образования, местные бюджеты) на обеспечение организации отдыха детей в каникулярное время, включая мероприятия по обеспечению безопасности их жизни и здоровья (далее - субсидии).</w:t>
      </w:r>
    </w:p>
    <w:bookmarkStart w:id="7189" w:name="P7189"/>
    <w:bookmarkEnd w:id="7189"/>
    <w:p>
      <w:pPr>
        <w:pStyle w:val="0"/>
        <w:spacing w:before="200" w:line-rule="auto"/>
        <w:ind w:firstLine="540"/>
        <w:jc w:val="both"/>
      </w:pPr>
      <w:r>
        <w:rPr>
          <w:sz w:val="20"/>
        </w:rPr>
        <w:t xml:space="preserve">2. Субсидии предоставляются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вопросам местного значения, установленных </w:t>
      </w:r>
      <w:hyperlink w:history="0" r:id="rId14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пунктом 13 части 1 статьи 16</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и реализации муниципальных программ, направленных на достижение цели государственной программы Калининградской области "Социальная поддержка населения", по следующим направлениям:</w:t>
      </w:r>
    </w:p>
    <w:p>
      <w:pPr>
        <w:pStyle w:val="0"/>
        <w:spacing w:before="200" w:line-rule="auto"/>
        <w:ind w:firstLine="540"/>
        <w:jc w:val="both"/>
      </w:pPr>
      <w:r>
        <w:rPr>
          <w:sz w:val="20"/>
        </w:rPr>
        <w:t xml:space="preserve">1) проведение ремонтных работ, капитальных ремонтных работ, благоустройства территории в организациях отдыха детей и их оздоровления, учредителями которых являются муниципальные образования, включенных в реестр организаций отдыха детей и их оздоровления Калининградской области, формируемый Министерством образования Калининградской области (далее соответственно - Министерство, организации, реестр);</w:t>
      </w:r>
    </w:p>
    <w:p>
      <w:pPr>
        <w:pStyle w:val="0"/>
        <w:spacing w:before="200" w:line-rule="auto"/>
        <w:ind w:firstLine="540"/>
        <w:jc w:val="both"/>
      </w:pPr>
      <w:r>
        <w:rPr>
          <w:sz w:val="20"/>
        </w:rPr>
        <w:t xml:space="preserve">2) материально-техническое оснащение модульными объектами, сооружениями, устройствами, мебелью, оборудованием и инвентарем для обеспечения организации отдыха детей в каникулярное время, безопасности детей в организациях.</w:t>
      </w:r>
    </w:p>
    <w:p>
      <w:pPr>
        <w:pStyle w:val="0"/>
        <w:spacing w:before="200" w:line-rule="auto"/>
        <w:ind w:firstLine="540"/>
        <w:jc w:val="both"/>
      </w:pPr>
      <w:r>
        <w:rPr>
          <w:sz w:val="20"/>
        </w:rPr>
        <w:t xml:space="preserve">3.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Министерству на цели, указанные в </w:t>
      </w:r>
      <w:hyperlink w:history="0" w:anchor="P7189" w:tooltip="2. Субсидии предоставляю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вопросам местного значения, установленных пунктом 13 части 1 статьи 16 Федерального закона от 6 октября 2003 года N 131-ФЗ &quot;Об общих принципах организации местного самоуправления в Российской Федерации&quot;, и реализации муниципальных программ, направленных на достижение цели государственной программы Калининградской области &quot;Социальна...">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4. Субсидии предоставляются муниципальным образованиям в соответствии с условиями и критериями, установленными настоящим порядком.</w:t>
      </w:r>
    </w:p>
    <w:p>
      <w:pPr>
        <w:pStyle w:val="0"/>
        <w:spacing w:before="200" w:line-rule="auto"/>
        <w:ind w:firstLine="540"/>
        <w:jc w:val="both"/>
      </w:pPr>
      <w:r>
        <w:rPr>
          <w:sz w:val="20"/>
        </w:rPr>
        <w:t xml:space="preserve">5. Критериями отбора муниципальных образований для предоставления субсидий являются:</w:t>
      </w:r>
    </w:p>
    <w:p>
      <w:pPr>
        <w:pStyle w:val="0"/>
        <w:spacing w:before="200" w:line-rule="auto"/>
        <w:ind w:firstLine="540"/>
        <w:jc w:val="both"/>
      </w:pPr>
      <w:r>
        <w:rPr>
          <w:sz w:val="20"/>
        </w:rPr>
        <w:t xml:space="preserve">1) наличие организаций в реестре;</w:t>
      </w:r>
    </w:p>
    <w:p>
      <w:pPr>
        <w:pStyle w:val="0"/>
        <w:spacing w:before="200" w:line-rule="auto"/>
        <w:ind w:firstLine="540"/>
        <w:jc w:val="both"/>
      </w:pPr>
      <w:r>
        <w:rPr>
          <w:sz w:val="20"/>
        </w:rPr>
        <w:t xml:space="preserve">2) наличие потребности организаций в проведении ремонтных работ, капитальных ремонтных работ, благоустройства территории;</w:t>
      </w:r>
    </w:p>
    <w:p>
      <w:pPr>
        <w:pStyle w:val="0"/>
        <w:spacing w:before="200" w:line-rule="auto"/>
        <w:ind w:firstLine="540"/>
        <w:jc w:val="both"/>
      </w:pPr>
      <w:r>
        <w:rPr>
          <w:sz w:val="20"/>
        </w:rPr>
        <w:t xml:space="preserve">3) наличие потребности организаций в материально-техническом оснащении (устройствами, оборудованием, мебелью, инвентарем), оснащении модульными объектами, сооружениями, обеспечении безопасности;</w:t>
      </w:r>
    </w:p>
    <w:p>
      <w:pPr>
        <w:pStyle w:val="0"/>
        <w:spacing w:before="200" w:line-rule="auto"/>
        <w:ind w:firstLine="540"/>
        <w:jc w:val="both"/>
      </w:pPr>
      <w:r>
        <w:rPr>
          <w:sz w:val="20"/>
        </w:rPr>
        <w:t xml:space="preserve">4) наличие заявки муниципального образования на предоставление субсидии, подписанной уполномоченным должностным лицом.</w:t>
      </w:r>
    </w:p>
    <w:p>
      <w:pPr>
        <w:pStyle w:val="0"/>
        <w:spacing w:before="200" w:line-rule="auto"/>
        <w:ind w:firstLine="540"/>
        <w:jc w:val="both"/>
      </w:pPr>
      <w:r>
        <w:rPr>
          <w:sz w:val="20"/>
        </w:rPr>
        <w:t xml:space="preserve">6. Условиями предоставления субсидии являются:</w:t>
      </w:r>
    </w:p>
    <w:p>
      <w:pPr>
        <w:pStyle w:val="0"/>
        <w:spacing w:before="200" w:line-rule="auto"/>
        <w:ind w:firstLine="540"/>
        <w:jc w:val="both"/>
      </w:pPr>
      <w:r>
        <w:rPr>
          <w:sz w:val="20"/>
        </w:rPr>
        <w:t xml:space="preserve">1) наличие муниципального правового акта об утверждении муниципальной программы, подтверждающей реализацию мероприятий, соответствующих целям, указанным в </w:t>
      </w:r>
      <w:hyperlink w:history="0" w:anchor="P7189" w:tooltip="2. Субсидии предоставляю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вопросам местного значения, установленных пунктом 13 части 1 статьи 16 Федерального закона от 6 октября 2003 года N 131-ФЗ &quot;Об общих принципах организации местного самоуправления в Российской Федерации&quot;, и реализации муниципальных программ, направленных на достижение цели государственной программы Калининградской области &quot;Социальна...">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pPr>
        <w:pStyle w:val="0"/>
        <w:spacing w:before="200" w:line-rule="auto"/>
        <w:ind w:firstLine="540"/>
        <w:jc w:val="both"/>
      </w:pPr>
      <w:r>
        <w:rPr>
          <w:sz w:val="20"/>
        </w:rPr>
        <w:t xml:space="preserve">3) заключение соглашения между Министерством и органом местного самоуправления муниципального образования о предоставлении субсидии из областного бюджета местному бюджету, предусматривающего обязательства муниципального образования по исполнению расходного обязательства, в целях софинансирования которого предоставляется субсидия, и ответственность за неисполнение предусмотренных соглашением обязательств (далее - соглашение);</w:t>
      </w:r>
    </w:p>
    <w:p>
      <w:pPr>
        <w:pStyle w:val="0"/>
        <w:spacing w:before="200" w:line-rule="auto"/>
        <w:ind w:firstLine="540"/>
        <w:jc w:val="both"/>
      </w:pPr>
      <w:r>
        <w:rPr>
          <w:sz w:val="20"/>
        </w:rPr>
        <w:t xml:space="preserve">4) централизация закупок товаров, работ, услуг путем осуществления определения поставщиков (подрядчиков, исполнителей) в соответствии с Федеральным </w:t>
      </w:r>
      <w:hyperlink w:history="0" r:id="rId14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w:history="0" r:id="rId146" w:tooltip="Постановление Правительства Калининградской области от 31.12.2013 N 1013 (ред. от 10.03.2022) &quot;О централизации закупок товаров, работ, услуг для обеспечения государственных и муниципальных нужд в Калининградской области&quot; (вместе с &quot;Порядком взаимодействия заказчиков Калининградской области с государственным казенным учреждением Калининградской области &quot;Центр обеспечения организации и проведения торгов&quot;) {КонсультантПлюс}">
        <w:r>
          <w:rPr>
            <w:sz w:val="20"/>
            <w:color w:val="0000ff"/>
          </w:rPr>
          <w:t xml:space="preserve">постановлением</w:t>
        </w:r>
      </w:hyperlink>
      <w:r>
        <w:rPr>
          <w:sz w:val="20"/>
        </w:rPr>
        <w:t xml:space="preserve"> Правительства Калининградской области от 31 декабря 2013 года N 1013 "О централизации закупок товаров, работ, услуг для обеспечения государственных и муниципальных нужд в Калининградской области", если заказчиком выступает орган местного самоуправления, муниципальное казенное или бюджетное учреждение и если иное не установлено нормативными правовыми актами Калининградской области.</w:t>
      </w:r>
    </w:p>
    <w:p>
      <w:pPr>
        <w:pStyle w:val="0"/>
        <w:spacing w:before="200" w:line-rule="auto"/>
        <w:ind w:firstLine="540"/>
        <w:jc w:val="both"/>
      </w:pPr>
      <w:r>
        <w:rPr>
          <w:sz w:val="20"/>
        </w:rPr>
        <w:t xml:space="preserve">7. Распределение субсидий осуществляется в соответствии со следующей методикой:</w:t>
      </w:r>
    </w:p>
    <w:p>
      <w:pPr>
        <w:pStyle w:val="0"/>
        <w:spacing w:before="200" w:line-rule="auto"/>
        <w:ind w:firstLine="540"/>
        <w:jc w:val="both"/>
      </w:pPr>
      <w:r>
        <w:rPr>
          <w:sz w:val="20"/>
        </w:rPr>
        <w:t xml:space="preserve">1) определение потребности муниципального образования в проведении ремонтных работ, капитальных ремонтных работ, благоустройства территории и (или) наличия потребности в материально-техническом оснащении оборудованием, мебелью и инвентарем;</w:t>
      </w:r>
    </w:p>
    <w:p>
      <w:pPr>
        <w:pStyle w:val="0"/>
        <w:spacing w:before="200" w:line-rule="auto"/>
        <w:ind w:firstLine="540"/>
        <w:jc w:val="both"/>
      </w:pPr>
      <w:r>
        <w:rPr>
          <w:sz w:val="20"/>
        </w:rPr>
        <w:t xml:space="preserve">2) определение размера субсидии, предоставляемой муниципальному образованию.</w:t>
      </w:r>
    </w:p>
    <w:p>
      <w:pPr>
        <w:pStyle w:val="0"/>
        <w:spacing w:before="200" w:line-rule="auto"/>
        <w:ind w:firstLine="540"/>
        <w:jc w:val="both"/>
      </w:pPr>
      <w:r>
        <w:rPr>
          <w:sz w:val="20"/>
        </w:rPr>
        <w:t xml:space="preserve">8. Объем потребности муниципального образования (Ci) определяется Министерством на основе сведений муниципального образования о наличии потребности организаций в проведении ремонтных работ и (или) наличии потребности организаций в материально-техническом оснащении оборудованием, мебелью и инвентарем в целях обеспечения организации отдыха детей в каникулярное время, включая мероприятия по обеспечению безопасности их жизни и здоровья, представляемых с приложением следующих документов:</w:t>
      </w:r>
    </w:p>
    <w:p>
      <w:pPr>
        <w:pStyle w:val="0"/>
        <w:spacing w:before="200" w:line-rule="auto"/>
        <w:ind w:firstLine="540"/>
        <w:jc w:val="both"/>
      </w:pPr>
      <w:r>
        <w:rPr>
          <w:sz w:val="20"/>
        </w:rPr>
        <w:t xml:space="preserve">1) проектно-сметной документации и (или) локально-сметного расчета (при проведении ремонтных работ, капитальных ремонтных работ, благоустройства территории в организациях);</w:t>
      </w:r>
    </w:p>
    <w:p>
      <w:pPr>
        <w:pStyle w:val="0"/>
        <w:spacing w:before="200" w:line-rule="auto"/>
        <w:ind w:firstLine="540"/>
        <w:jc w:val="both"/>
      </w:pPr>
      <w:r>
        <w:rPr>
          <w:sz w:val="20"/>
        </w:rPr>
        <w:t xml:space="preserve">2) коммерческих предложений на каждый вид заказанных товаров (при проведении мероприятий по материально-техническому оснащению и оборудованию для обеспечения организации отдыха детей);</w:t>
      </w:r>
    </w:p>
    <w:p>
      <w:pPr>
        <w:pStyle w:val="0"/>
        <w:spacing w:before="200" w:line-rule="auto"/>
        <w:ind w:firstLine="540"/>
        <w:jc w:val="both"/>
      </w:pPr>
      <w:r>
        <w:rPr>
          <w:sz w:val="20"/>
        </w:rPr>
        <w:t xml:space="preserve">3) предписаний контрольно-надзорных органов и (или) рекомендаций иных государственных (муниципальных) органов (при наличии);</w:t>
      </w:r>
    </w:p>
    <w:p>
      <w:pPr>
        <w:pStyle w:val="0"/>
        <w:spacing w:before="200" w:line-rule="auto"/>
        <w:ind w:firstLine="540"/>
        <w:jc w:val="both"/>
      </w:pPr>
      <w:r>
        <w:rPr>
          <w:sz w:val="20"/>
        </w:rPr>
        <w:t xml:space="preserve">4) информации о финансировании мероприятий по каждой муниципальной организации, участвующей в реализации мероприятий, на софинансирование которых предоставляется субсидия.</w:t>
      </w:r>
    </w:p>
    <w:p>
      <w:pPr>
        <w:pStyle w:val="0"/>
        <w:spacing w:before="200" w:line-rule="auto"/>
        <w:ind w:firstLine="540"/>
        <w:jc w:val="both"/>
      </w:pPr>
      <w:r>
        <w:rPr>
          <w:sz w:val="20"/>
        </w:rPr>
        <w:t xml:space="preserve">9. Размер субсидии, предоставляемой муниципальному образованию в очередном финансовом году, определяется в пределах средств, предусмотренных в областном бюджете на соответствующий финансовый год, по следующей формуле:</w:t>
      </w:r>
    </w:p>
    <w:p>
      <w:pPr>
        <w:pStyle w:val="0"/>
        <w:jc w:val="both"/>
      </w:pPr>
      <w:r>
        <w:rPr>
          <w:sz w:val="20"/>
        </w:rPr>
      </w:r>
    </w:p>
    <w:p>
      <w:pPr>
        <w:pStyle w:val="0"/>
        <w:jc w:val="center"/>
      </w:pPr>
      <w:r>
        <w:rPr>
          <w:position w:val="-27"/>
        </w:rPr>
        <w:drawing>
          <wp:inline distT="0" distB="0" distL="0" distR="0">
            <wp:extent cx="1323975" cy="4806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a:extLst>
                        <a:ext uri="{28A0092B-C50C-407E-A947-70E740481C1C}">
                          <a14:useLocalDpi xmlns:a14="http://schemas.microsoft.com/office/drawing/2010/main" val="0"/>
                        </a:ext>
                      </a:extLst>
                    </a:blip>
                    <a:srcRect/>
                    <a:stretch>
                      <a:fillRect/>
                    </a:stretch>
                  </pic:blipFill>
                  <pic:spPr bwMode="auto">
                    <a:xfrm>
                      <a:off x="0" y="0"/>
                      <a:ext cx="1323975" cy="48069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Vi - объем субсидий муниципальным образованиям на финансирование расходов;</w:t>
      </w:r>
    </w:p>
    <w:p>
      <w:pPr>
        <w:pStyle w:val="0"/>
        <w:spacing w:before="200" w:line-rule="auto"/>
        <w:ind w:firstLine="540"/>
        <w:jc w:val="both"/>
      </w:pPr>
      <w:r>
        <w:rPr>
          <w:sz w:val="20"/>
        </w:rPr>
        <w:t xml:space="preserve">Ci - объем потребности муниципального образования в финансировании мероприятия;</w:t>
      </w:r>
    </w:p>
    <w:p>
      <w:pPr>
        <w:pStyle w:val="0"/>
        <w:spacing w:before="200" w:line-rule="auto"/>
        <w:ind w:firstLine="540"/>
        <w:jc w:val="both"/>
      </w:pPr>
      <w:r>
        <w:rPr>
          <w:sz w:val="20"/>
        </w:rPr>
        <w:t xml:space="preserve">Vобщ - объем субсидии на мероприятие, предусмотренный законом Калининградской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10. Распределение субсидий местным бюджетам из областного бюджета между муниципальными образованиями утверждается законом Калининградской области об областном бюджете на соответствующий финансовый год и плановый период.</w:t>
      </w:r>
    </w:p>
    <w:p>
      <w:pPr>
        <w:pStyle w:val="0"/>
        <w:spacing w:before="200" w:line-rule="auto"/>
        <w:ind w:firstLine="540"/>
        <w:jc w:val="both"/>
      </w:pPr>
      <w:r>
        <w:rPr>
          <w:sz w:val="20"/>
        </w:rPr>
        <w:t xml:space="preserve">11. Уровень софинансирования расходного обязательства муниципального образования из областного бюджета составляет 88,3%.</w:t>
      </w:r>
    </w:p>
    <w:p>
      <w:pPr>
        <w:pStyle w:val="0"/>
        <w:spacing w:before="200" w:line-rule="auto"/>
        <w:ind w:firstLine="540"/>
        <w:jc w:val="both"/>
      </w:pPr>
      <w:r>
        <w:rPr>
          <w:sz w:val="20"/>
        </w:rPr>
        <w:t xml:space="preserve">12. Предоставление субсидии осуществляется на основании соглашения. Соглашения (дополнительные соглашения к соглашениям, предусматривающие внесение в них изменений либо их расторжение), если иное не предусмотрено нормативными правовыми актами Российской Федерации, подлежат заключению в сроки, установленные </w:t>
      </w:r>
      <w:hyperlink w:history="0" r:id="rId148" w:tooltip="Постановление Правительства Калининградской области от 30.12.2019 N 908 (ред. от 14.03.2023) &quot;Об установлении правил формирования, предоставления и распределения субсидий из областного бюджета бюджетам муниципальных образований Калининградской области, а также определения и установления предельного уровня софинансирования Калининградской областью (в процентах) объема расходного обязательства муниципального образования Калининградской области&quot; {КонсультантПлюс}">
        <w:r>
          <w:rPr>
            <w:sz w:val="20"/>
            <w:color w:val="0000ff"/>
          </w:rPr>
          <w:t xml:space="preserve">постановлением</w:t>
        </w:r>
      </w:hyperlink>
      <w:r>
        <w:rPr>
          <w:sz w:val="20"/>
        </w:rPr>
        <w:t xml:space="preserve"> Правительства Калининградской области от 30 декабря 2019 года N 908 "Об установлении правил формирования, предоставления и распределения субсидий из областного бюджета местным бюджетам муниципальных образований Калининградской области, а также определения и установления предельного уровня софинансирования Калининградской областью (в процентах) объема расходного обязательства муниципального образования Калининградской области".</w:t>
      </w:r>
    </w:p>
    <w:p>
      <w:pPr>
        <w:pStyle w:val="0"/>
        <w:spacing w:before="200" w:line-rule="auto"/>
        <w:ind w:firstLine="540"/>
        <w:jc w:val="both"/>
      </w:pPr>
      <w:r>
        <w:rPr>
          <w:sz w:val="20"/>
        </w:rPr>
        <w:t xml:space="preserve">13. Соглашение заключается на срок, который не может быть менее срока, на который в установленном порядке утверждено распределение субсидий.</w:t>
      </w:r>
    </w:p>
    <w:p>
      <w:pPr>
        <w:pStyle w:val="0"/>
        <w:spacing w:before="200" w:line-rule="auto"/>
        <w:ind w:firstLine="540"/>
        <w:jc w:val="both"/>
      </w:pPr>
      <w:r>
        <w:rPr>
          <w:sz w:val="20"/>
        </w:rPr>
        <w:t xml:space="preserve">14. Перечисление субсидий осуществляется Министерством в течение 10 рабочих дней со дня представления заявок на доведение предельных объемов финансирования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субсидии, в соответствии с доведенными предельными объемами финансирования субсидий, установленными соглашениями.</w:t>
      </w:r>
    </w:p>
    <w:p>
      <w:pPr>
        <w:pStyle w:val="0"/>
        <w:spacing w:before="200" w:line-rule="auto"/>
        <w:ind w:firstLine="540"/>
        <w:jc w:val="both"/>
      </w:pPr>
      <w:r>
        <w:rPr>
          <w:sz w:val="20"/>
        </w:rPr>
        <w:t xml:space="preserve">15. Размер бюджетных ассигнований, предусмотренных в местном бюджете на реализацию мероприятий, указанных в соглашении, может быть увеличен муниципальным образованием в одностороннем порядке, что не влечет обязательств по увеличению размера предоставления субсидии.</w:t>
      </w:r>
    </w:p>
    <w:bookmarkStart w:id="7226" w:name="P7226"/>
    <w:bookmarkEnd w:id="7226"/>
    <w:p>
      <w:pPr>
        <w:pStyle w:val="0"/>
        <w:spacing w:before="200" w:line-rule="auto"/>
        <w:ind w:firstLine="540"/>
        <w:jc w:val="both"/>
      </w:pPr>
      <w:r>
        <w:rPr>
          <w:sz w:val="20"/>
        </w:rPr>
        <w:t xml:space="preserve">16. Орган местного самоуправления муниципального образования представляет в Министерство отчет о достижении значений результатов использования субсидии по форме и в сроки, которые установлены соглашением.</w:t>
      </w:r>
    </w:p>
    <w:p>
      <w:pPr>
        <w:pStyle w:val="0"/>
        <w:spacing w:before="200" w:line-rule="auto"/>
        <w:ind w:firstLine="540"/>
        <w:jc w:val="both"/>
      </w:pPr>
      <w:r>
        <w:rPr>
          <w:sz w:val="20"/>
        </w:rPr>
        <w:t xml:space="preserve">17. Оценка эффективности использования субсидии определяется на основе индекса, отражающего уровень достижения результата использования субсидии (K), по следующей формуле:</w:t>
      </w:r>
    </w:p>
    <w:p>
      <w:pPr>
        <w:pStyle w:val="0"/>
        <w:jc w:val="both"/>
      </w:pPr>
      <w:r>
        <w:rPr>
          <w:sz w:val="20"/>
        </w:rPr>
      </w:r>
    </w:p>
    <w:p>
      <w:pPr>
        <w:pStyle w:val="0"/>
        <w:jc w:val="center"/>
      </w:pPr>
      <w:r>
        <w:rPr>
          <w:position w:val="-20"/>
        </w:rPr>
        <w:drawing>
          <wp:inline distT="0" distB="0" distL="0" distR="0">
            <wp:extent cx="5429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a:extLst>
                        <a:ext uri="{28A0092B-C50C-407E-A947-70E740481C1C}">
                          <a14:useLocalDpi xmlns:a14="http://schemas.microsoft.com/office/drawing/2010/main" val="0"/>
                        </a:ext>
                      </a:extLst>
                    </a:blip>
                    <a:srcRect/>
                    <a:stretch>
                      <a:fillRect/>
                    </a:stretch>
                  </pic:blipFill>
                  <pic:spPr bwMode="auto">
                    <a:xfrm>
                      <a:off x="0" y="0"/>
                      <a:ext cx="5429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Mi - фактически достигнутое значение i-го результата использования субсидии;</w:t>
      </w:r>
    </w:p>
    <w:p>
      <w:pPr>
        <w:pStyle w:val="0"/>
        <w:spacing w:before="200" w:line-rule="auto"/>
        <w:ind w:firstLine="540"/>
        <w:jc w:val="both"/>
      </w:pPr>
      <w:r>
        <w:rPr>
          <w:sz w:val="20"/>
        </w:rPr>
        <w:t xml:space="preserve">Ni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Использование субсидии считается эффективным в случаях, когда K &gt;= 1.</w:t>
      </w:r>
    </w:p>
    <w:p>
      <w:pPr>
        <w:pStyle w:val="0"/>
        <w:spacing w:before="200" w:line-rule="auto"/>
        <w:ind w:firstLine="540"/>
        <w:jc w:val="both"/>
      </w:pPr>
      <w:r>
        <w:rPr>
          <w:sz w:val="20"/>
        </w:rPr>
        <w:t xml:space="preserve">Использование субсидии считается неэффективным в случаях, когда K &lt; 1.</w:t>
      </w:r>
    </w:p>
    <w:p>
      <w:pPr>
        <w:pStyle w:val="0"/>
        <w:spacing w:before="200" w:line-rule="auto"/>
        <w:ind w:firstLine="540"/>
        <w:jc w:val="both"/>
      </w:pPr>
      <w:r>
        <w:rPr>
          <w:sz w:val="20"/>
        </w:rPr>
        <w:t xml:space="preserve">18. Перечень результатов использования субсидий:</w:t>
      </w:r>
    </w:p>
    <w:p>
      <w:pPr>
        <w:pStyle w:val="0"/>
        <w:spacing w:before="200" w:line-rule="auto"/>
        <w:ind w:firstLine="540"/>
        <w:jc w:val="both"/>
      </w:pPr>
      <w:r>
        <w:rPr>
          <w:sz w:val="20"/>
        </w:rPr>
        <w:t xml:space="preserve">1) количество организаций, в которых проведены ремонтные работы, капитальные ремонтные работы, благоустройство территории;</w:t>
      </w:r>
    </w:p>
    <w:p>
      <w:pPr>
        <w:pStyle w:val="0"/>
        <w:spacing w:before="200" w:line-rule="auto"/>
        <w:ind w:firstLine="540"/>
        <w:jc w:val="both"/>
      </w:pPr>
      <w:r>
        <w:rPr>
          <w:sz w:val="20"/>
        </w:rPr>
        <w:t xml:space="preserve">2) количество организаций, в которых обеспечено материально-техническое оснащение мебелью, оборудованием и инвентарем для обеспечения организации отдыха детей в каникулярное время, безопасности детей в организациях.</w:t>
      </w:r>
    </w:p>
    <w:p>
      <w:pPr>
        <w:pStyle w:val="0"/>
        <w:spacing w:before="200" w:line-rule="auto"/>
        <w:ind w:firstLine="540"/>
        <w:jc w:val="both"/>
      </w:pPr>
      <w:r>
        <w:rPr>
          <w:sz w:val="20"/>
        </w:rPr>
        <w:t xml:space="preserve">19.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1 апреля года, следующего за годом предоставления субсидии, указанные нарушения не устранены, объем средств, подлежащих возврату в областной бюджет в срок до 1 июня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(1 - K),</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муниципальному образованию в отчетном финансовом году;</w:t>
      </w:r>
    </w:p>
    <w:p>
      <w:pPr>
        <w:pStyle w:val="0"/>
        <w:spacing w:before="200" w:line-rule="auto"/>
        <w:ind w:firstLine="540"/>
        <w:jc w:val="both"/>
      </w:pPr>
      <w:r>
        <w:rPr>
          <w:sz w:val="20"/>
        </w:rPr>
        <w:t xml:space="preserve">K - индекс, отражающий уровень достижения результатов использования субсидии.</w:t>
      </w:r>
    </w:p>
    <w:p>
      <w:pPr>
        <w:pStyle w:val="0"/>
        <w:spacing w:before="200" w:line-rule="auto"/>
        <w:ind w:firstLine="540"/>
        <w:jc w:val="both"/>
      </w:pPr>
      <w:r>
        <w:rPr>
          <w:sz w:val="20"/>
        </w:rPr>
        <w:t xml:space="preserve">При расчете размера субсидий, подлежащих возврату, используются только положительные значения K &lt; 1.</w:t>
      </w:r>
    </w:p>
    <w:p>
      <w:pPr>
        <w:pStyle w:val="0"/>
        <w:spacing w:before="200" w:line-rule="auto"/>
        <w:ind w:firstLine="540"/>
        <w:jc w:val="both"/>
      </w:pPr>
      <w:r>
        <w:rPr>
          <w:sz w:val="20"/>
        </w:rPr>
        <w:t xml:space="preserve">20. Субсидии, а также средства субсидий, использованные муниципальным образованием не по целевому назначению, подлежат возврату в областной бюджет в порядке и в сроки, которые установлены бюджетным законодательством.</w:t>
      </w:r>
    </w:p>
    <w:p>
      <w:pPr>
        <w:pStyle w:val="0"/>
        <w:spacing w:before="200" w:line-rule="auto"/>
        <w:ind w:firstLine="540"/>
        <w:jc w:val="both"/>
      </w:pPr>
      <w:r>
        <w:rPr>
          <w:sz w:val="20"/>
        </w:rPr>
        <w:t xml:space="preserve">21. Муниципальное образование несет ответственность в соответствии с бюджетным законодательством Российской Федерации за соблюдение условий предоставления субсидий и достоверность отчетности, представляемой Министерству в соответствии с </w:t>
      </w:r>
      <w:hyperlink w:history="0" w:anchor="P7226" w:tooltip="16. Орган местного самоуправления муниципального образования представляет в Министерство отчет о достижении значений результатов использования субсидии по форме и в сроки, которые установлены соглашением.">
        <w:r>
          <w:rPr>
            <w:sz w:val="20"/>
            <w:color w:val="0000ff"/>
          </w:rPr>
          <w:t xml:space="preserve">пунктом 16</w:t>
        </w:r>
      </w:hyperlink>
      <w:r>
        <w:rPr>
          <w:sz w:val="20"/>
        </w:rPr>
        <w:t xml:space="preserve"> настоящего порядка.</w:t>
      </w:r>
    </w:p>
    <w:p>
      <w:pPr>
        <w:pStyle w:val="0"/>
        <w:spacing w:before="200" w:line-rule="auto"/>
        <w:ind w:firstLine="540"/>
        <w:jc w:val="both"/>
      </w:pPr>
      <w:r>
        <w:rPr>
          <w:sz w:val="20"/>
        </w:rPr>
        <w:t xml:space="preserve">22. Контроль за соблюдением муниципальными образованиями условий, целей и порядка предоставления субсидий осуществляется Министерством и органом государственного финансового контроля.</w:t>
      </w:r>
    </w:p>
    <w:p>
      <w:pPr>
        <w:pStyle w:val="0"/>
        <w:spacing w:before="200" w:line-rule="auto"/>
        <w:ind w:firstLine="540"/>
        <w:jc w:val="both"/>
      </w:pPr>
      <w:r>
        <w:rPr>
          <w:sz w:val="20"/>
        </w:rPr>
        <w:t xml:space="preserve">23. В случае нарушения обязательств, предусмотренных условиями соглашения, невыполнения требований Министерства и (или) органа государственного финансового контроля о возврате субсидии, использованной не по целевому назначению и (или) не использованной в срок, предусмотренный соглашением, к органу местного самоуправления муниципального образования применяются меры ответственности, установленные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Калининградской области</w:t>
      </w:r>
    </w:p>
    <w:p>
      <w:pPr>
        <w:pStyle w:val="0"/>
        <w:jc w:val="right"/>
      </w:pPr>
      <w:r>
        <w:rPr>
          <w:sz w:val="20"/>
        </w:rPr>
        <w:t xml:space="preserve">"Социальная поддержка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0"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color w:val="392c69"/>
              </w:rPr>
              <w:t xml:space="preserve"> Правительства Калининградской области</w:t>
            </w:r>
          </w:p>
          <w:p>
            <w:pPr>
              <w:pStyle w:val="0"/>
              <w:jc w:val="center"/>
            </w:pPr>
            <w:r>
              <w:rPr>
                <w:sz w:val="20"/>
                <w:color w:val="392c69"/>
              </w:rPr>
              <w:t xml:space="preserve">от 21.08.2023 N 386-п)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7264" w:name="P7264"/>
    <w:bookmarkEnd w:id="7264"/>
    <w:p>
      <w:pPr>
        <w:pStyle w:val="2"/>
        <w:outlineLvl w:val="2"/>
        <w:jc w:val="center"/>
      </w:pPr>
      <w:r>
        <w:rPr>
          <w:sz w:val="20"/>
        </w:rPr>
        <w:t xml:space="preserve">Основные параметры регионального проекта</w:t>
      </w:r>
    </w:p>
    <w:p>
      <w:pPr>
        <w:pStyle w:val="2"/>
        <w:jc w:val="center"/>
      </w:pPr>
      <w:r>
        <w:rPr>
          <w:sz w:val="20"/>
        </w:rPr>
        <w:t xml:space="preserve">"Финансовая поддержка семей при рождении детей</w:t>
      </w:r>
    </w:p>
    <w:p>
      <w:pPr>
        <w:pStyle w:val="2"/>
        <w:jc w:val="center"/>
      </w:pPr>
      <w:r>
        <w:rPr>
          <w:sz w:val="20"/>
        </w:rPr>
        <w:t xml:space="preserve">(Калининградская область)"</w:t>
      </w:r>
    </w:p>
    <w:p>
      <w:pPr>
        <w:pStyle w:val="0"/>
        <w:jc w:val="both"/>
      </w:pPr>
      <w:r>
        <w:rPr>
          <w:sz w:val="20"/>
        </w:rPr>
      </w:r>
    </w:p>
    <w:p>
      <w:pPr>
        <w:pStyle w:val="0"/>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079"/>
        <w:gridCol w:w="5425"/>
      </w:tblGrid>
      <w:tr>
        <w:tc>
          <w:tcPr>
            <w:tcW w:w="567" w:type="dxa"/>
          </w:tcPr>
          <w:p>
            <w:pPr>
              <w:pStyle w:val="0"/>
              <w:jc w:val="center"/>
            </w:pPr>
            <w:r>
              <w:rPr>
                <w:sz w:val="20"/>
              </w:rPr>
              <w:t xml:space="preserve">N п/п</w:t>
            </w:r>
          </w:p>
        </w:tc>
        <w:tc>
          <w:tcPr>
            <w:tcW w:w="3079" w:type="dxa"/>
          </w:tcPr>
          <w:p>
            <w:pPr>
              <w:pStyle w:val="0"/>
              <w:jc w:val="center"/>
            </w:pPr>
            <w:r>
              <w:rPr>
                <w:sz w:val="20"/>
              </w:rPr>
              <w:t xml:space="preserve">Наименование параметра регионального проекта</w:t>
            </w:r>
          </w:p>
        </w:tc>
        <w:tc>
          <w:tcPr>
            <w:tcW w:w="5425" w:type="dxa"/>
          </w:tcPr>
          <w:p>
            <w:pPr>
              <w:pStyle w:val="0"/>
              <w:jc w:val="center"/>
            </w:pPr>
            <w:r>
              <w:rPr>
                <w:sz w:val="20"/>
              </w:rPr>
              <w:t xml:space="preserve">Параметры регионального проекта</w:t>
            </w:r>
          </w:p>
        </w:tc>
      </w:tr>
      <w:tr>
        <w:tc>
          <w:tcPr>
            <w:tcW w:w="567" w:type="dxa"/>
          </w:tcPr>
          <w:p>
            <w:pPr>
              <w:pStyle w:val="0"/>
              <w:jc w:val="center"/>
            </w:pPr>
            <w:r>
              <w:rPr>
                <w:sz w:val="20"/>
              </w:rPr>
              <w:t xml:space="preserve">1</w:t>
            </w:r>
          </w:p>
        </w:tc>
        <w:tc>
          <w:tcPr>
            <w:tcW w:w="3079" w:type="dxa"/>
          </w:tcPr>
          <w:p>
            <w:pPr>
              <w:pStyle w:val="0"/>
            </w:pPr>
            <w:r>
              <w:rPr>
                <w:sz w:val="20"/>
              </w:rPr>
              <w:t xml:space="preserve">Наименование федерального проекта</w:t>
            </w:r>
          </w:p>
        </w:tc>
        <w:tc>
          <w:tcPr>
            <w:tcW w:w="5425" w:type="dxa"/>
          </w:tcPr>
          <w:p>
            <w:pPr>
              <w:pStyle w:val="0"/>
            </w:pPr>
            <w:r>
              <w:rPr>
                <w:sz w:val="20"/>
              </w:rPr>
              <w:t xml:space="preserve">Финансовая поддержка семей при рождении детей</w:t>
            </w:r>
          </w:p>
        </w:tc>
      </w:tr>
      <w:tr>
        <w:tc>
          <w:tcPr>
            <w:tcW w:w="567" w:type="dxa"/>
          </w:tcPr>
          <w:p>
            <w:pPr>
              <w:pStyle w:val="0"/>
              <w:jc w:val="center"/>
            </w:pPr>
            <w:r>
              <w:rPr>
                <w:sz w:val="20"/>
              </w:rPr>
              <w:t xml:space="preserve">2</w:t>
            </w:r>
          </w:p>
        </w:tc>
        <w:tc>
          <w:tcPr>
            <w:tcW w:w="3079" w:type="dxa"/>
          </w:tcPr>
          <w:p>
            <w:pPr>
              <w:pStyle w:val="0"/>
            </w:pPr>
            <w:r>
              <w:rPr>
                <w:sz w:val="20"/>
              </w:rPr>
              <w:t xml:space="preserve">Краткое наименование регионального проекта</w:t>
            </w:r>
          </w:p>
        </w:tc>
        <w:tc>
          <w:tcPr>
            <w:tcW w:w="5425" w:type="dxa"/>
          </w:tcPr>
          <w:p>
            <w:pPr>
              <w:pStyle w:val="0"/>
            </w:pPr>
            <w:r>
              <w:rPr>
                <w:sz w:val="20"/>
              </w:rPr>
              <w:t xml:space="preserve">Финансовая поддержка семей при рождении детей (Калининградская область)</w:t>
            </w:r>
          </w:p>
        </w:tc>
      </w:tr>
      <w:tr>
        <w:tc>
          <w:tcPr>
            <w:tcW w:w="567" w:type="dxa"/>
          </w:tcPr>
          <w:p>
            <w:pPr>
              <w:pStyle w:val="0"/>
              <w:jc w:val="center"/>
            </w:pPr>
            <w:r>
              <w:rPr>
                <w:sz w:val="20"/>
              </w:rPr>
              <w:t xml:space="preserve">3</w:t>
            </w:r>
          </w:p>
        </w:tc>
        <w:tc>
          <w:tcPr>
            <w:tcW w:w="3079" w:type="dxa"/>
          </w:tcPr>
          <w:p>
            <w:pPr>
              <w:pStyle w:val="0"/>
            </w:pPr>
            <w:r>
              <w:rPr>
                <w:sz w:val="20"/>
              </w:rPr>
              <w:t xml:space="preserve">Срок начала и окончания проекта</w:t>
            </w:r>
          </w:p>
        </w:tc>
        <w:tc>
          <w:tcPr>
            <w:tcW w:w="5425" w:type="dxa"/>
          </w:tcPr>
          <w:p>
            <w:pPr>
              <w:pStyle w:val="0"/>
            </w:pPr>
            <w:r>
              <w:rPr>
                <w:sz w:val="20"/>
              </w:rPr>
              <w:t xml:space="preserve">2 января 2019 года - 15 декабря 2024 года</w:t>
            </w:r>
          </w:p>
        </w:tc>
      </w:tr>
      <w:tr>
        <w:tc>
          <w:tcPr>
            <w:tcW w:w="567" w:type="dxa"/>
          </w:tcPr>
          <w:p>
            <w:pPr>
              <w:pStyle w:val="0"/>
              <w:jc w:val="center"/>
            </w:pPr>
            <w:r>
              <w:rPr>
                <w:sz w:val="20"/>
              </w:rPr>
              <w:t xml:space="preserve">4</w:t>
            </w:r>
          </w:p>
        </w:tc>
        <w:tc>
          <w:tcPr>
            <w:tcW w:w="3079" w:type="dxa"/>
          </w:tcPr>
          <w:p>
            <w:pPr>
              <w:pStyle w:val="0"/>
            </w:pPr>
            <w:r>
              <w:rPr>
                <w:sz w:val="20"/>
              </w:rPr>
              <w:t xml:space="preserve">Куратор регионального проекта</w:t>
            </w:r>
          </w:p>
        </w:tc>
        <w:tc>
          <w:tcPr>
            <w:tcW w:w="5425" w:type="dxa"/>
          </w:tcPr>
          <w:p>
            <w:pPr>
              <w:pStyle w:val="0"/>
            </w:pPr>
            <w:r>
              <w:rPr>
                <w:sz w:val="20"/>
              </w:rPr>
              <w:t xml:space="preserve">Заместитель Председателя Правительства Калининградской области, курирующий Министерство социальной политики Калининградской области</w:t>
            </w:r>
          </w:p>
        </w:tc>
      </w:tr>
      <w:tr>
        <w:tc>
          <w:tcPr>
            <w:tcW w:w="567" w:type="dxa"/>
          </w:tcPr>
          <w:p>
            <w:pPr>
              <w:pStyle w:val="0"/>
              <w:jc w:val="center"/>
            </w:pPr>
            <w:r>
              <w:rPr>
                <w:sz w:val="20"/>
              </w:rPr>
              <w:t xml:space="preserve">5</w:t>
            </w:r>
          </w:p>
        </w:tc>
        <w:tc>
          <w:tcPr>
            <w:tcW w:w="3079" w:type="dxa"/>
          </w:tcPr>
          <w:p>
            <w:pPr>
              <w:pStyle w:val="0"/>
            </w:pPr>
            <w:r>
              <w:rPr>
                <w:sz w:val="20"/>
              </w:rPr>
              <w:t xml:space="preserve">Руководитель регионального проекта</w:t>
            </w:r>
          </w:p>
        </w:tc>
        <w:tc>
          <w:tcPr>
            <w:tcW w:w="5425" w:type="dxa"/>
          </w:tcPr>
          <w:p>
            <w:pPr>
              <w:pStyle w:val="0"/>
            </w:pPr>
            <w:r>
              <w:rPr>
                <w:sz w:val="20"/>
              </w:rPr>
              <w:t xml:space="preserve">Министр социальной политики Калининградской области</w:t>
            </w:r>
          </w:p>
        </w:tc>
      </w:tr>
      <w:tr>
        <w:tc>
          <w:tcPr>
            <w:tcW w:w="567" w:type="dxa"/>
          </w:tcPr>
          <w:p>
            <w:pPr>
              <w:pStyle w:val="0"/>
              <w:jc w:val="center"/>
            </w:pPr>
            <w:r>
              <w:rPr>
                <w:sz w:val="20"/>
              </w:rPr>
              <w:t xml:space="preserve">6</w:t>
            </w:r>
          </w:p>
        </w:tc>
        <w:tc>
          <w:tcPr>
            <w:tcW w:w="3079" w:type="dxa"/>
          </w:tcPr>
          <w:p>
            <w:pPr>
              <w:pStyle w:val="0"/>
            </w:pPr>
            <w:r>
              <w:rPr>
                <w:sz w:val="20"/>
              </w:rPr>
              <w:t xml:space="preserve">Государственные программы, в рамках которых предусматривается реализация мероприятий регионального проекта</w:t>
            </w:r>
          </w:p>
        </w:tc>
        <w:tc>
          <w:tcPr>
            <w:tcW w:w="5425" w:type="dxa"/>
          </w:tcPr>
          <w:p>
            <w:pPr>
              <w:pStyle w:val="0"/>
            </w:pPr>
            <w:r>
              <w:rPr>
                <w:sz w:val="20"/>
              </w:rPr>
              <w:t xml:space="preserve">Государственная программа Калининградской области "Здравоохранение";</w:t>
            </w:r>
          </w:p>
          <w:p>
            <w:pPr>
              <w:pStyle w:val="0"/>
            </w:pPr>
            <w:r>
              <w:rPr>
                <w:sz w:val="20"/>
              </w:rPr>
              <w:t xml:space="preserve">государственная программа Калининградской области "Социальная поддержка населения"</w:t>
            </w:r>
          </w:p>
        </w:tc>
      </w:tr>
      <w:tr>
        <w:tc>
          <w:tcPr>
            <w:tcW w:w="567" w:type="dxa"/>
          </w:tcPr>
          <w:p>
            <w:pPr>
              <w:pStyle w:val="0"/>
              <w:jc w:val="center"/>
            </w:pPr>
            <w:r>
              <w:rPr>
                <w:sz w:val="20"/>
              </w:rPr>
              <w:t xml:space="preserve">7</w:t>
            </w:r>
          </w:p>
        </w:tc>
        <w:tc>
          <w:tcPr>
            <w:gridSpan w:val="2"/>
            <w:tcW w:w="8504" w:type="dxa"/>
          </w:tcPr>
          <w:p>
            <w:pPr>
              <w:pStyle w:val="0"/>
            </w:pPr>
            <w:r>
              <w:rPr>
                <w:sz w:val="20"/>
              </w:rPr>
              <w:t xml:space="preserve">Показатели федерального проекта по Калининградской области: отсутствуют</w:t>
            </w:r>
          </w:p>
        </w:tc>
      </w:tr>
    </w:tbl>
    <w:p>
      <w:pPr>
        <w:pStyle w:val="0"/>
        <w:jc w:val="both"/>
      </w:pPr>
      <w:r>
        <w:rPr>
          <w:sz w:val="20"/>
        </w:rPr>
      </w:r>
    </w:p>
    <w:p>
      <w:pPr>
        <w:pStyle w:val="2"/>
        <w:outlineLvl w:val="2"/>
        <w:jc w:val="center"/>
      </w:pPr>
      <w:r>
        <w:rPr>
          <w:sz w:val="20"/>
        </w:rPr>
        <w:t xml:space="preserve">Основные параметры регионального проекта</w:t>
      </w:r>
    </w:p>
    <w:p>
      <w:pPr>
        <w:pStyle w:val="2"/>
        <w:jc w:val="center"/>
      </w:pPr>
      <w:r>
        <w:rPr>
          <w:sz w:val="20"/>
        </w:rPr>
        <w:t xml:space="preserve">"Содействие занятости (Калининградская область)"</w:t>
      </w:r>
    </w:p>
    <w:p>
      <w:pPr>
        <w:pStyle w:val="0"/>
        <w:jc w:val="both"/>
      </w:pPr>
      <w:r>
        <w:rPr>
          <w:sz w:val="20"/>
        </w:rPr>
      </w:r>
    </w:p>
    <w:p>
      <w:pPr>
        <w:pStyle w:val="0"/>
        <w:jc w:val="right"/>
      </w:pPr>
      <w:r>
        <w:rPr>
          <w:sz w:val="20"/>
        </w:rPr>
        <w:t xml:space="preserve">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079"/>
        <w:gridCol w:w="5425"/>
      </w:tblGrid>
      <w:tr>
        <w:tc>
          <w:tcPr>
            <w:tcW w:w="567" w:type="dxa"/>
          </w:tcPr>
          <w:p>
            <w:pPr>
              <w:pStyle w:val="0"/>
              <w:jc w:val="center"/>
            </w:pPr>
            <w:r>
              <w:rPr>
                <w:sz w:val="20"/>
              </w:rPr>
              <w:t xml:space="preserve">N п/п</w:t>
            </w:r>
          </w:p>
        </w:tc>
        <w:tc>
          <w:tcPr>
            <w:tcW w:w="3079" w:type="dxa"/>
          </w:tcPr>
          <w:p>
            <w:pPr>
              <w:pStyle w:val="0"/>
              <w:jc w:val="center"/>
            </w:pPr>
            <w:r>
              <w:rPr>
                <w:sz w:val="20"/>
              </w:rPr>
              <w:t xml:space="preserve">Наименование параметра регионального проекта</w:t>
            </w:r>
          </w:p>
        </w:tc>
        <w:tc>
          <w:tcPr>
            <w:tcW w:w="5425" w:type="dxa"/>
          </w:tcPr>
          <w:p>
            <w:pPr>
              <w:pStyle w:val="0"/>
              <w:jc w:val="center"/>
            </w:pPr>
            <w:r>
              <w:rPr>
                <w:sz w:val="20"/>
              </w:rPr>
              <w:t xml:space="preserve">Параметры регионального проекта</w:t>
            </w:r>
          </w:p>
        </w:tc>
      </w:tr>
      <w:tr>
        <w:tc>
          <w:tcPr>
            <w:tcW w:w="567" w:type="dxa"/>
          </w:tcPr>
          <w:p>
            <w:pPr>
              <w:pStyle w:val="0"/>
              <w:jc w:val="center"/>
            </w:pPr>
            <w:r>
              <w:rPr>
                <w:sz w:val="20"/>
              </w:rPr>
              <w:t xml:space="preserve">1</w:t>
            </w:r>
          </w:p>
        </w:tc>
        <w:tc>
          <w:tcPr>
            <w:tcW w:w="3079" w:type="dxa"/>
          </w:tcPr>
          <w:p>
            <w:pPr>
              <w:pStyle w:val="0"/>
              <w:jc w:val="center"/>
            </w:pPr>
            <w:r>
              <w:rPr>
                <w:sz w:val="20"/>
              </w:rPr>
              <w:t xml:space="preserve">2</w:t>
            </w:r>
          </w:p>
        </w:tc>
        <w:tc>
          <w:tcPr>
            <w:tcW w:w="5425" w:type="dxa"/>
          </w:tcPr>
          <w:p>
            <w:pPr>
              <w:pStyle w:val="0"/>
              <w:jc w:val="center"/>
            </w:pPr>
            <w:r>
              <w:rPr>
                <w:sz w:val="20"/>
              </w:rPr>
              <w:t xml:space="preserve">3</w:t>
            </w:r>
          </w:p>
        </w:tc>
      </w:tr>
      <w:tr>
        <w:tc>
          <w:tcPr>
            <w:tcW w:w="567" w:type="dxa"/>
          </w:tcPr>
          <w:p>
            <w:pPr>
              <w:pStyle w:val="0"/>
              <w:jc w:val="center"/>
            </w:pPr>
            <w:r>
              <w:rPr>
                <w:sz w:val="20"/>
              </w:rPr>
              <w:t xml:space="preserve">1</w:t>
            </w:r>
          </w:p>
        </w:tc>
        <w:tc>
          <w:tcPr>
            <w:tcW w:w="3079" w:type="dxa"/>
          </w:tcPr>
          <w:p>
            <w:pPr>
              <w:pStyle w:val="0"/>
            </w:pPr>
            <w:r>
              <w:rPr>
                <w:sz w:val="20"/>
              </w:rPr>
              <w:t xml:space="preserve">Наименование федерального проекта</w:t>
            </w:r>
          </w:p>
        </w:tc>
        <w:tc>
          <w:tcPr>
            <w:tcW w:w="5425" w:type="dxa"/>
          </w:tcPr>
          <w:p>
            <w:pPr>
              <w:pStyle w:val="0"/>
            </w:pPr>
            <w:r>
              <w:rPr>
                <w:sz w:val="20"/>
              </w:rPr>
              <w:t xml:space="preserve">Содействие занятости</w:t>
            </w:r>
          </w:p>
        </w:tc>
      </w:tr>
      <w:tr>
        <w:tc>
          <w:tcPr>
            <w:tcW w:w="567" w:type="dxa"/>
          </w:tcPr>
          <w:p>
            <w:pPr>
              <w:pStyle w:val="0"/>
              <w:jc w:val="center"/>
            </w:pPr>
            <w:r>
              <w:rPr>
                <w:sz w:val="20"/>
              </w:rPr>
              <w:t xml:space="preserve">2</w:t>
            </w:r>
          </w:p>
        </w:tc>
        <w:tc>
          <w:tcPr>
            <w:tcW w:w="3079" w:type="dxa"/>
          </w:tcPr>
          <w:p>
            <w:pPr>
              <w:pStyle w:val="0"/>
            </w:pPr>
            <w:r>
              <w:rPr>
                <w:sz w:val="20"/>
              </w:rPr>
              <w:t xml:space="preserve">Краткое наименование регионального проекта</w:t>
            </w:r>
          </w:p>
        </w:tc>
        <w:tc>
          <w:tcPr>
            <w:tcW w:w="5425" w:type="dxa"/>
          </w:tcPr>
          <w:p>
            <w:pPr>
              <w:pStyle w:val="0"/>
            </w:pPr>
            <w:r>
              <w:rPr>
                <w:sz w:val="20"/>
              </w:rPr>
              <w:t xml:space="preserve">Содействие занятости</w:t>
            </w:r>
          </w:p>
        </w:tc>
      </w:tr>
      <w:tr>
        <w:tc>
          <w:tcPr>
            <w:tcW w:w="567" w:type="dxa"/>
          </w:tcPr>
          <w:p>
            <w:pPr>
              <w:pStyle w:val="0"/>
              <w:jc w:val="center"/>
            </w:pPr>
            <w:r>
              <w:rPr>
                <w:sz w:val="20"/>
              </w:rPr>
              <w:t xml:space="preserve">3</w:t>
            </w:r>
          </w:p>
        </w:tc>
        <w:tc>
          <w:tcPr>
            <w:tcW w:w="3079" w:type="dxa"/>
          </w:tcPr>
          <w:p>
            <w:pPr>
              <w:pStyle w:val="0"/>
            </w:pPr>
            <w:r>
              <w:rPr>
                <w:sz w:val="20"/>
              </w:rPr>
              <w:t xml:space="preserve">Срок начала и окончания проекта</w:t>
            </w:r>
          </w:p>
        </w:tc>
        <w:tc>
          <w:tcPr>
            <w:tcW w:w="5425" w:type="dxa"/>
          </w:tcPr>
          <w:p>
            <w:pPr>
              <w:pStyle w:val="0"/>
            </w:pPr>
            <w:r>
              <w:rPr>
                <w:sz w:val="20"/>
              </w:rPr>
              <w:t xml:space="preserve">1 января 2019 года - 31 декабря 2024 года</w:t>
            </w:r>
          </w:p>
        </w:tc>
      </w:tr>
      <w:tr>
        <w:tc>
          <w:tcPr>
            <w:tcW w:w="567" w:type="dxa"/>
          </w:tcPr>
          <w:p>
            <w:pPr>
              <w:pStyle w:val="0"/>
              <w:jc w:val="center"/>
            </w:pPr>
            <w:r>
              <w:rPr>
                <w:sz w:val="20"/>
              </w:rPr>
              <w:t xml:space="preserve">4</w:t>
            </w:r>
          </w:p>
        </w:tc>
        <w:tc>
          <w:tcPr>
            <w:tcW w:w="3079" w:type="dxa"/>
          </w:tcPr>
          <w:p>
            <w:pPr>
              <w:pStyle w:val="0"/>
            </w:pPr>
            <w:r>
              <w:rPr>
                <w:sz w:val="20"/>
              </w:rPr>
              <w:t xml:space="preserve">Куратор регионального проекта</w:t>
            </w:r>
          </w:p>
        </w:tc>
        <w:tc>
          <w:tcPr>
            <w:tcW w:w="5425" w:type="dxa"/>
          </w:tcPr>
          <w:p>
            <w:pPr>
              <w:pStyle w:val="0"/>
            </w:pPr>
            <w:r>
              <w:rPr>
                <w:sz w:val="20"/>
              </w:rPr>
              <w:t xml:space="preserve">Заместитель Председателя Правительства Калининградской области, курирующий Министерство социальной политики Калининградской области</w:t>
            </w:r>
          </w:p>
        </w:tc>
      </w:tr>
      <w:tr>
        <w:tc>
          <w:tcPr>
            <w:tcW w:w="567" w:type="dxa"/>
          </w:tcPr>
          <w:p>
            <w:pPr>
              <w:pStyle w:val="0"/>
              <w:jc w:val="center"/>
            </w:pPr>
            <w:r>
              <w:rPr>
                <w:sz w:val="20"/>
              </w:rPr>
              <w:t xml:space="preserve">5</w:t>
            </w:r>
          </w:p>
        </w:tc>
        <w:tc>
          <w:tcPr>
            <w:tcW w:w="3079" w:type="dxa"/>
          </w:tcPr>
          <w:p>
            <w:pPr>
              <w:pStyle w:val="0"/>
            </w:pPr>
            <w:r>
              <w:rPr>
                <w:sz w:val="20"/>
              </w:rPr>
              <w:t xml:space="preserve">Руководитель регионального проекта</w:t>
            </w:r>
          </w:p>
        </w:tc>
        <w:tc>
          <w:tcPr>
            <w:tcW w:w="5425" w:type="dxa"/>
          </w:tcPr>
          <w:p>
            <w:pPr>
              <w:pStyle w:val="0"/>
            </w:pPr>
            <w:r>
              <w:rPr>
                <w:sz w:val="20"/>
              </w:rPr>
              <w:t xml:space="preserve">Министр социальной политики Калининградской области</w:t>
            </w:r>
          </w:p>
        </w:tc>
      </w:tr>
      <w:tr>
        <w:tc>
          <w:tcPr>
            <w:tcW w:w="567" w:type="dxa"/>
          </w:tcPr>
          <w:p>
            <w:pPr>
              <w:pStyle w:val="0"/>
              <w:jc w:val="center"/>
            </w:pPr>
            <w:r>
              <w:rPr>
                <w:sz w:val="20"/>
              </w:rPr>
              <w:t xml:space="preserve">6</w:t>
            </w:r>
          </w:p>
        </w:tc>
        <w:tc>
          <w:tcPr>
            <w:tcW w:w="3079" w:type="dxa"/>
          </w:tcPr>
          <w:p>
            <w:pPr>
              <w:pStyle w:val="0"/>
            </w:pPr>
            <w:r>
              <w:rPr>
                <w:sz w:val="20"/>
              </w:rPr>
              <w:t xml:space="preserve">Государственные программы, в рамках которых предусматривается реализация мероприятий регионального проекта</w:t>
            </w:r>
          </w:p>
        </w:tc>
        <w:tc>
          <w:tcPr>
            <w:tcW w:w="5425" w:type="dxa"/>
          </w:tcPr>
          <w:p>
            <w:pPr>
              <w:pStyle w:val="0"/>
            </w:pPr>
            <w:r>
              <w:rPr>
                <w:sz w:val="20"/>
              </w:rPr>
              <w:t xml:space="preserve">Государственная программа Калининградской области "Образование";</w:t>
            </w:r>
          </w:p>
          <w:p>
            <w:pPr>
              <w:pStyle w:val="0"/>
            </w:pPr>
            <w:r>
              <w:rPr>
                <w:sz w:val="20"/>
              </w:rPr>
              <w:t xml:space="preserve">государственная программа Калининградской области "Социальная поддержка населения"</w:t>
            </w:r>
          </w:p>
        </w:tc>
      </w:tr>
      <w:tr>
        <w:tblPrEx>
          <w:tblBorders>
            <w:insideH w:val="nil"/>
          </w:tblBorders>
        </w:tblPrEx>
        <w:tc>
          <w:tcPr>
            <w:tcW w:w="567" w:type="dxa"/>
            <w:tcBorders>
              <w:bottom w:val="nil"/>
            </w:tcBorders>
          </w:tcPr>
          <w:p>
            <w:pPr>
              <w:pStyle w:val="0"/>
              <w:jc w:val="center"/>
            </w:pPr>
            <w:r>
              <w:rPr>
                <w:sz w:val="20"/>
              </w:rPr>
              <w:t xml:space="preserve">7</w:t>
            </w:r>
          </w:p>
        </w:tc>
        <w:tc>
          <w:tcPr>
            <w:tcW w:w="3079" w:type="dxa"/>
            <w:tcBorders>
              <w:bottom w:val="nil"/>
            </w:tcBorders>
          </w:tcPr>
          <w:p>
            <w:pPr>
              <w:pStyle w:val="0"/>
            </w:pPr>
            <w:r>
              <w:rPr>
                <w:sz w:val="20"/>
              </w:rPr>
              <w:t xml:space="preserve">Наименование показателя федерального проекта, единица измерения, значения по годам</w:t>
            </w:r>
          </w:p>
        </w:tc>
        <w:tc>
          <w:tcPr>
            <w:tcW w:w="5425" w:type="dxa"/>
            <w:tcBorders>
              <w:bottom w:val="nil"/>
            </w:tcBorders>
          </w:tcPr>
          <w:p>
            <w:pPr>
              <w:pStyle w:val="0"/>
            </w:pPr>
            <w:r>
              <w:rPr>
                <w:sz w:val="20"/>
              </w:rPr>
              <w:t xml:space="preserve">1) доступность дошкольного образования для детей в возрасте от 1,5 до 3 лет, процент:</w:t>
            </w:r>
          </w:p>
          <w:p>
            <w:pPr>
              <w:pStyle w:val="0"/>
            </w:pPr>
            <w:r>
              <w:rPr>
                <w:sz w:val="20"/>
              </w:rPr>
              <w:t xml:space="preserve">2019 год - 0,0000;</w:t>
            </w:r>
          </w:p>
          <w:p>
            <w:pPr>
              <w:pStyle w:val="0"/>
            </w:pPr>
            <w:r>
              <w:rPr>
                <w:sz w:val="20"/>
              </w:rPr>
              <w:t xml:space="preserve">2020 год - 0,0000;</w:t>
            </w:r>
          </w:p>
          <w:p>
            <w:pPr>
              <w:pStyle w:val="0"/>
            </w:pPr>
            <w:r>
              <w:rPr>
                <w:sz w:val="20"/>
              </w:rPr>
              <w:t xml:space="preserve">2021 год - 98,0300;</w:t>
            </w:r>
          </w:p>
          <w:p>
            <w:pPr>
              <w:pStyle w:val="0"/>
            </w:pPr>
            <w:r>
              <w:rPr>
                <w:sz w:val="20"/>
              </w:rPr>
              <w:t xml:space="preserve">2022 год - 99,6700;</w:t>
            </w:r>
          </w:p>
          <w:p>
            <w:pPr>
              <w:pStyle w:val="0"/>
            </w:pPr>
            <w:r>
              <w:rPr>
                <w:sz w:val="20"/>
              </w:rPr>
              <w:t xml:space="preserve">2023 год - 100,0000;</w:t>
            </w:r>
          </w:p>
          <w:p>
            <w:pPr>
              <w:pStyle w:val="0"/>
            </w:pPr>
            <w:r>
              <w:rPr>
                <w:sz w:val="20"/>
              </w:rPr>
              <w:t xml:space="preserve">2024 год - 100,0000;</w:t>
            </w:r>
          </w:p>
          <w:p>
            <w:pPr>
              <w:pStyle w:val="0"/>
            </w:pPr>
            <w:r>
              <w:rPr>
                <w:sz w:val="20"/>
              </w:rPr>
              <w:t xml:space="preserve">2) количество дополнительно созданных мест с целью обеспечения дошкольным образованием детей в возрасте до 3 лет, нарастающим итогом, тысяч мест:</w:t>
            </w:r>
          </w:p>
          <w:p>
            <w:pPr>
              <w:pStyle w:val="0"/>
            </w:pPr>
            <w:r>
              <w:rPr>
                <w:sz w:val="20"/>
              </w:rPr>
              <w:t xml:space="preserve">2019 год - 0,0000;</w:t>
            </w:r>
          </w:p>
          <w:p>
            <w:pPr>
              <w:pStyle w:val="0"/>
            </w:pPr>
            <w:r>
              <w:rPr>
                <w:sz w:val="20"/>
              </w:rPr>
              <w:t xml:space="preserve">2020 год - 0,0000;</w:t>
            </w:r>
          </w:p>
          <w:p>
            <w:pPr>
              <w:pStyle w:val="0"/>
            </w:pPr>
            <w:r>
              <w:rPr>
                <w:sz w:val="20"/>
              </w:rPr>
              <w:t xml:space="preserve">2021 год - 3,2390;</w:t>
            </w:r>
          </w:p>
          <w:p>
            <w:pPr>
              <w:pStyle w:val="0"/>
            </w:pPr>
            <w:r>
              <w:rPr>
                <w:sz w:val="20"/>
              </w:rPr>
              <w:t xml:space="preserve">2022 год - 2,8010;</w:t>
            </w:r>
          </w:p>
          <w:p>
            <w:pPr>
              <w:pStyle w:val="0"/>
            </w:pPr>
            <w:r>
              <w:rPr>
                <w:sz w:val="20"/>
              </w:rPr>
              <w:t xml:space="preserve">2023 год - 3,2630;</w:t>
            </w:r>
          </w:p>
          <w:p>
            <w:pPr>
              <w:pStyle w:val="0"/>
            </w:pPr>
            <w:r>
              <w:rPr>
                <w:sz w:val="20"/>
              </w:rPr>
              <w:t xml:space="preserve">2024 год - 3,2750;</w:t>
            </w:r>
          </w:p>
          <w:p>
            <w:pPr>
              <w:pStyle w:val="0"/>
            </w:pPr>
            <w:r>
              <w:rPr>
                <w:sz w:val="20"/>
              </w:rPr>
              <w:t xml:space="preserve">3) доля занятых граждан из числа участников дополнительных мероприятий, процент:</w:t>
            </w:r>
          </w:p>
          <w:p>
            <w:pPr>
              <w:pStyle w:val="0"/>
            </w:pPr>
            <w:r>
              <w:rPr>
                <w:sz w:val="20"/>
              </w:rPr>
              <w:t xml:space="preserve">2019 год - 0,0000;</w:t>
            </w:r>
          </w:p>
          <w:p>
            <w:pPr>
              <w:pStyle w:val="0"/>
            </w:pPr>
            <w:r>
              <w:rPr>
                <w:sz w:val="20"/>
              </w:rPr>
              <w:t xml:space="preserve">2020 год - 0,0000;</w:t>
            </w:r>
          </w:p>
          <w:p>
            <w:pPr>
              <w:pStyle w:val="0"/>
            </w:pPr>
            <w:r>
              <w:rPr>
                <w:sz w:val="20"/>
              </w:rPr>
              <w:t xml:space="preserve">2021 год - 0,0000;</w:t>
            </w:r>
          </w:p>
          <w:p>
            <w:pPr>
              <w:pStyle w:val="0"/>
            </w:pPr>
            <w:r>
              <w:rPr>
                <w:sz w:val="20"/>
              </w:rPr>
              <w:t xml:space="preserve">2022 год - 0,0000;</w:t>
            </w:r>
          </w:p>
          <w:p>
            <w:pPr>
              <w:pStyle w:val="0"/>
            </w:pPr>
            <w:r>
              <w:rPr>
                <w:sz w:val="20"/>
              </w:rPr>
              <w:t xml:space="preserve">2023 год - 75,0000;</w:t>
            </w:r>
          </w:p>
          <w:p>
            <w:pPr>
              <w:pStyle w:val="0"/>
            </w:pPr>
            <w:r>
              <w:rPr>
                <w:sz w:val="20"/>
              </w:rPr>
              <w:t xml:space="preserve">2024 год - 0,0000</w:t>
            </w:r>
          </w:p>
        </w:tc>
      </w:tr>
      <w:tr>
        <w:tblPrEx>
          <w:tblBorders>
            <w:insideH w:val="nil"/>
          </w:tblBorders>
        </w:tblPrEx>
        <w:tc>
          <w:tcPr>
            <w:gridSpan w:val="3"/>
            <w:tcW w:w="9071" w:type="dxa"/>
            <w:tcBorders>
              <w:top w:val="nil"/>
            </w:tcBorders>
          </w:tcPr>
          <w:p>
            <w:pPr>
              <w:pStyle w:val="0"/>
              <w:jc w:val="both"/>
            </w:pPr>
            <w:r>
              <w:rPr>
                <w:sz w:val="20"/>
              </w:rPr>
              <w:t xml:space="preserve">(п. 7 в ред. </w:t>
            </w:r>
            <w:hyperlink w:history="0" r:id="rId151"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21.08.2023 N 386-п)</w:t>
            </w:r>
          </w:p>
        </w:tc>
      </w:tr>
    </w:tbl>
    <w:p>
      <w:pPr>
        <w:pStyle w:val="0"/>
        <w:jc w:val="both"/>
      </w:pPr>
      <w:r>
        <w:rPr>
          <w:sz w:val="20"/>
        </w:rPr>
      </w:r>
    </w:p>
    <w:bookmarkStart w:id="7350" w:name="P7350"/>
    <w:bookmarkEnd w:id="7350"/>
    <w:p>
      <w:pPr>
        <w:pStyle w:val="2"/>
        <w:outlineLvl w:val="2"/>
        <w:jc w:val="center"/>
      </w:pPr>
      <w:r>
        <w:rPr>
          <w:sz w:val="20"/>
        </w:rPr>
        <w:t xml:space="preserve">Основные параметры регионального проекта "Разработка</w:t>
      </w:r>
    </w:p>
    <w:p>
      <w:pPr>
        <w:pStyle w:val="2"/>
        <w:jc w:val="center"/>
      </w:pPr>
      <w:r>
        <w:rPr>
          <w:sz w:val="20"/>
        </w:rPr>
        <w:t xml:space="preserve">и реализация программы системной поддержки и повышения</w:t>
      </w:r>
    </w:p>
    <w:p>
      <w:pPr>
        <w:pStyle w:val="2"/>
        <w:jc w:val="center"/>
      </w:pPr>
      <w:r>
        <w:rPr>
          <w:sz w:val="20"/>
        </w:rPr>
        <w:t xml:space="preserve">качества жизни граждан старшего поколения</w:t>
      </w:r>
    </w:p>
    <w:p>
      <w:pPr>
        <w:pStyle w:val="2"/>
        <w:jc w:val="center"/>
      </w:pPr>
      <w:r>
        <w:rPr>
          <w:sz w:val="20"/>
        </w:rPr>
        <w:t xml:space="preserve">(Калининградская область)"</w:t>
      </w:r>
    </w:p>
    <w:p>
      <w:pPr>
        <w:pStyle w:val="0"/>
        <w:jc w:val="both"/>
      </w:pPr>
      <w:r>
        <w:rPr>
          <w:sz w:val="20"/>
        </w:rPr>
      </w:r>
    </w:p>
    <w:p>
      <w:pPr>
        <w:pStyle w:val="0"/>
        <w:jc w:val="right"/>
      </w:pPr>
      <w:r>
        <w:rPr>
          <w:sz w:val="20"/>
        </w:rPr>
        <w:t xml:space="preserve">Таблица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079"/>
        <w:gridCol w:w="5425"/>
      </w:tblGrid>
      <w:tr>
        <w:tc>
          <w:tcPr>
            <w:tcW w:w="567" w:type="dxa"/>
          </w:tcPr>
          <w:p>
            <w:pPr>
              <w:pStyle w:val="0"/>
              <w:jc w:val="center"/>
            </w:pPr>
            <w:r>
              <w:rPr>
                <w:sz w:val="20"/>
              </w:rPr>
              <w:t xml:space="preserve">N п/п</w:t>
            </w:r>
          </w:p>
        </w:tc>
        <w:tc>
          <w:tcPr>
            <w:tcW w:w="3079" w:type="dxa"/>
          </w:tcPr>
          <w:p>
            <w:pPr>
              <w:pStyle w:val="0"/>
              <w:jc w:val="center"/>
            </w:pPr>
            <w:r>
              <w:rPr>
                <w:sz w:val="20"/>
              </w:rPr>
              <w:t xml:space="preserve">Наименование параметра регионального проекта</w:t>
            </w:r>
          </w:p>
        </w:tc>
        <w:tc>
          <w:tcPr>
            <w:tcW w:w="5425" w:type="dxa"/>
          </w:tcPr>
          <w:p>
            <w:pPr>
              <w:pStyle w:val="0"/>
              <w:jc w:val="center"/>
            </w:pPr>
            <w:r>
              <w:rPr>
                <w:sz w:val="20"/>
              </w:rPr>
              <w:t xml:space="preserve">Параметры регионального проекта</w:t>
            </w:r>
          </w:p>
        </w:tc>
      </w:tr>
      <w:tr>
        <w:tc>
          <w:tcPr>
            <w:tcW w:w="567" w:type="dxa"/>
          </w:tcPr>
          <w:p>
            <w:pPr>
              <w:pStyle w:val="0"/>
              <w:jc w:val="center"/>
            </w:pPr>
            <w:r>
              <w:rPr>
                <w:sz w:val="20"/>
              </w:rPr>
              <w:t xml:space="preserve">1</w:t>
            </w:r>
          </w:p>
        </w:tc>
        <w:tc>
          <w:tcPr>
            <w:tcW w:w="3079" w:type="dxa"/>
          </w:tcPr>
          <w:p>
            <w:pPr>
              <w:pStyle w:val="0"/>
              <w:jc w:val="center"/>
            </w:pPr>
            <w:r>
              <w:rPr>
                <w:sz w:val="20"/>
              </w:rPr>
              <w:t xml:space="preserve">2</w:t>
            </w:r>
          </w:p>
        </w:tc>
        <w:tc>
          <w:tcPr>
            <w:tcW w:w="5425" w:type="dxa"/>
          </w:tcPr>
          <w:p>
            <w:pPr>
              <w:pStyle w:val="0"/>
              <w:jc w:val="center"/>
            </w:pPr>
            <w:r>
              <w:rPr>
                <w:sz w:val="20"/>
              </w:rPr>
              <w:t xml:space="preserve">3</w:t>
            </w:r>
          </w:p>
        </w:tc>
      </w:tr>
      <w:tr>
        <w:tc>
          <w:tcPr>
            <w:tcW w:w="567" w:type="dxa"/>
          </w:tcPr>
          <w:p>
            <w:pPr>
              <w:pStyle w:val="0"/>
              <w:jc w:val="center"/>
            </w:pPr>
            <w:r>
              <w:rPr>
                <w:sz w:val="20"/>
              </w:rPr>
              <w:t xml:space="preserve">1</w:t>
            </w:r>
          </w:p>
        </w:tc>
        <w:tc>
          <w:tcPr>
            <w:tcW w:w="3079" w:type="dxa"/>
          </w:tcPr>
          <w:p>
            <w:pPr>
              <w:pStyle w:val="0"/>
            </w:pPr>
            <w:r>
              <w:rPr>
                <w:sz w:val="20"/>
              </w:rPr>
              <w:t xml:space="preserve">Наименование федерального проекта</w:t>
            </w:r>
          </w:p>
        </w:tc>
        <w:tc>
          <w:tcPr>
            <w:tcW w:w="5425" w:type="dxa"/>
          </w:tcPr>
          <w:p>
            <w:pPr>
              <w:pStyle w:val="0"/>
            </w:pPr>
            <w:r>
              <w:rPr>
                <w:sz w:val="20"/>
              </w:rPr>
              <w:t xml:space="preserve">Разработка и реализация программы системной поддержки и повышения качества жизни граждан старшего поколения "Старшее поколение"</w:t>
            </w:r>
          </w:p>
        </w:tc>
      </w:tr>
      <w:tr>
        <w:tc>
          <w:tcPr>
            <w:tcW w:w="567" w:type="dxa"/>
          </w:tcPr>
          <w:p>
            <w:pPr>
              <w:pStyle w:val="0"/>
              <w:jc w:val="center"/>
            </w:pPr>
            <w:r>
              <w:rPr>
                <w:sz w:val="20"/>
              </w:rPr>
              <w:t xml:space="preserve">2</w:t>
            </w:r>
          </w:p>
        </w:tc>
        <w:tc>
          <w:tcPr>
            <w:tcW w:w="3079" w:type="dxa"/>
          </w:tcPr>
          <w:p>
            <w:pPr>
              <w:pStyle w:val="0"/>
            </w:pPr>
            <w:r>
              <w:rPr>
                <w:sz w:val="20"/>
              </w:rPr>
              <w:t xml:space="preserve">Краткое наименование регионального проекта</w:t>
            </w:r>
          </w:p>
        </w:tc>
        <w:tc>
          <w:tcPr>
            <w:tcW w:w="5425" w:type="dxa"/>
          </w:tcPr>
          <w:p>
            <w:pPr>
              <w:pStyle w:val="0"/>
            </w:pPr>
            <w:r>
              <w:rPr>
                <w:sz w:val="20"/>
              </w:rPr>
              <w:t xml:space="preserve">Старшее поколение (Калининградская область)</w:t>
            </w:r>
          </w:p>
        </w:tc>
      </w:tr>
      <w:tr>
        <w:tc>
          <w:tcPr>
            <w:tcW w:w="567" w:type="dxa"/>
          </w:tcPr>
          <w:p>
            <w:pPr>
              <w:pStyle w:val="0"/>
              <w:jc w:val="center"/>
            </w:pPr>
            <w:r>
              <w:rPr>
                <w:sz w:val="20"/>
              </w:rPr>
              <w:t xml:space="preserve">3</w:t>
            </w:r>
          </w:p>
        </w:tc>
        <w:tc>
          <w:tcPr>
            <w:tcW w:w="3079" w:type="dxa"/>
          </w:tcPr>
          <w:p>
            <w:pPr>
              <w:pStyle w:val="0"/>
            </w:pPr>
            <w:r>
              <w:rPr>
                <w:sz w:val="20"/>
              </w:rPr>
              <w:t xml:space="preserve">Срок начала и окончания проекта</w:t>
            </w:r>
          </w:p>
        </w:tc>
        <w:tc>
          <w:tcPr>
            <w:tcW w:w="5425" w:type="dxa"/>
          </w:tcPr>
          <w:p>
            <w:pPr>
              <w:pStyle w:val="0"/>
            </w:pPr>
            <w:r>
              <w:rPr>
                <w:sz w:val="20"/>
              </w:rPr>
              <w:t xml:space="preserve">1 января 2019 года - 31 декабря 2024 года</w:t>
            </w:r>
          </w:p>
        </w:tc>
      </w:tr>
      <w:tr>
        <w:tc>
          <w:tcPr>
            <w:tcW w:w="567" w:type="dxa"/>
          </w:tcPr>
          <w:p>
            <w:pPr>
              <w:pStyle w:val="0"/>
              <w:jc w:val="center"/>
            </w:pPr>
            <w:r>
              <w:rPr>
                <w:sz w:val="20"/>
              </w:rPr>
              <w:t xml:space="preserve">4</w:t>
            </w:r>
          </w:p>
        </w:tc>
        <w:tc>
          <w:tcPr>
            <w:tcW w:w="3079" w:type="dxa"/>
          </w:tcPr>
          <w:p>
            <w:pPr>
              <w:pStyle w:val="0"/>
            </w:pPr>
            <w:r>
              <w:rPr>
                <w:sz w:val="20"/>
              </w:rPr>
              <w:t xml:space="preserve">Куратор регионального проекта</w:t>
            </w:r>
          </w:p>
        </w:tc>
        <w:tc>
          <w:tcPr>
            <w:tcW w:w="5425" w:type="dxa"/>
          </w:tcPr>
          <w:p>
            <w:pPr>
              <w:pStyle w:val="0"/>
            </w:pPr>
            <w:r>
              <w:rPr>
                <w:sz w:val="20"/>
              </w:rPr>
              <w:t xml:space="preserve">Заместитель Председателя Правительства Калининградской области, курирующий Министерство социальной политики Калининградской области</w:t>
            </w:r>
          </w:p>
        </w:tc>
      </w:tr>
      <w:tr>
        <w:tc>
          <w:tcPr>
            <w:tcW w:w="567" w:type="dxa"/>
          </w:tcPr>
          <w:p>
            <w:pPr>
              <w:pStyle w:val="0"/>
              <w:jc w:val="center"/>
            </w:pPr>
            <w:r>
              <w:rPr>
                <w:sz w:val="20"/>
              </w:rPr>
              <w:t xml:space="preserve">5</w:t>
            </w:r>
          </w:p>
        </w:tc>
        <w:tc>
          <w:tcPr>
            <w:tcW w:w="3079" w:type="dxa"/>
          </w:tcPr>
          <w:p>
            <w:pPr>
              <w:pStyle w:val="0"/>
            </w:pPr>
            <w:r>
              <w:rPr>
                <w:sz w:val="20"/>
              </w:rPr>
              <w:t xml:space="preserve">Руководитель регионального проекта</w:t>
            </w:r>
          </w:p>
        </w:tc>
        <w:tc>
          <w:tcPr>
            <w:tcW w:w="5425" w:type="dxa"/>
          </w:tcPr>
          <w:p>
            <w:pPr>
              <w:pStyle w:val="0"/>
            </w:pPr>
            <w:r>
              <w:rPr>
                <w:sz w:val="20"/>
              </w:rPr>
              <w:t xml:space="preserve">Министр социальной политики Калининградской области</w:t>
            </w:r>
          </w:p>
        </w:tc>
      </w:tr>
      <w:tr>
        <w:tc>
          <w:tcPr>
            <w:tcW w:w="567" w:type="dxa"/>
          </w:tcPr>
          <w:p>
            <w:pPr>
              <w:pStyle w:val="0"/>
              <w:jc w:val="center"/>
            </w:pPr>
            <w:r>
              <w:rPr>
                <w:sz w:val="20"/>
              </w:rPr>
              <w:t xml:space="preserve">6</w:t>
            </w:r>
          </w:p>
        </w:tc>
        <w:tc>
          <w:tcPr>
            <w:tcW w:w="3079" w:type="dxa"/>
          </w:tcPr>
          <w:p>
            <w:pPr>
              <w:pStyle w:val="0"/>
            </w:pPr>
            <w:r>
              <w:rPr>
                <w:sz w:val="20"/>
              </w:rPr>
              <w:t xml:space="preserve">Государственные программы, в рамках которых предусматривается реализация мероприятий регионального проекта</w:t>
            </w:r>
          </w:p>
        </w:tc>
        <w:tc>
          <w:tcPr>
            <w:tcW w:w="5425" w:type="dxa"/>
          </w:tcPr>
          <w:p>
            <w:pPr>
              <w:pStyle w:val="0"/>
            </w:pPr>
            <w:r>
              <w:rPr>
                <w:sz w:val="20"/>
              </w:rPr>
              <w:t xml:space="preserve">Государственная программа Калининградской области "Здравоохранение";</w:t>
            </w:r>
          </w:p>
          <w:p>
            <w:pPr>
              <w:pStyle w:val="0"/>
            </w:pPr>
            <w:r>
              <w:rPr>
                <w:sz w:val="20"/>
              </w:rPr>
              <w:t xml:space="preserve">государственная программа Калининградской области "Социальная поддержка населения"</w:t>
            </w:r>
          </w:p>
        </w:tc>
      </w:tr>
      <w:tr>
        <w:tblPrEx>
          <w:tblBorders>
            <w:insideH w:val="nil"/>
          </w:tblBorders>
        </w:tblPrEx>
        <w:tc>
          <w:tcPr>
            <w:tcW w:w="567" w:type="dxa"/>
            <w:tcBorders>
              <w:bottom w:val="nil"/>
            </w:tcBorders>
          </w:tcPr>
          <w:p>
            <w:pPr>
              <w:pStyle w:val="0"/>
              <w:jc w:val="center"/>
            </w:pPr>
            <w:r>
              <w:rPr>
                <w:sz w:val="20"/>
              </w:rPr>
              <w:t xml:space="preserve">7</w:t>
            </w:r>
          </w:p>
        </w:tc>
        <w:tc>
          <w:tcPr>
            <w:tcW w:w="3079" w:type="dxa"/>
            <w:tcBorders>
              <w:bottom w:val="nil"/>
            </w:tcBorders>
          </w:tcPr>
          <w:p>
            <w:pPr>
              <w:pStyle w:val="0"/>
            </w:pPr>
            <w:r>
              <w:rPr>
                <w:sz w:val="20"/>
              </w:rPr>
              <w:t xml:space="preserve">Наименование показателя федерального проекта, единица измерения, значения по годам</w:t>
            </w:r>
          </w:p>
        </w:tc>
        <w:tc>
          <w:tcPr>
            <w:tcW w:w="5425" w:type="dxa"/>
            <w:tcBorders>
              <w:bottom w:val="nil"/>
            </w:tcBorders>
          </w:tcPr>
          <w:p>
            <w:pPr>
              <w:pStyle w:val="0"/>
            </w:pPr>
            <w:r>
              <w:rPr>
                <w:sz w:val="20"/>
              </w:rPr>
              <w:t xml:space="preserve">1) 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процентов:</w:t>
            </w:r>
          </w:p>
          <w:p>
            <w:pPr>
              <w:pStyle w:val="0"/>
            </w:pPr>
            <w:r>
              <w:rPr>
                <w:sz w:val="20"/>
              </w:rPr>
              <w:t xml:space="preserve">2019 год - 0,0000;</w:t>
            </w:r>
          </w:p>
          <w:p>
            <w:pPr>
              <w:pStyle w:val="0"/>
            </w:pPr>
            <w:r>
              <w:rPr>
                <w:sz w:val="20"/>
              </w:rPr>
              <w:t xml:space="preserve">2020 год - 0,0000;</w:t>
            </w:r>
          </w:p>
          <w:p>
            <w:pPr>
              <w:pStyle w:val="0"/>
            </w:pPr>
            <w:r>
              <w:rPr>
                <w:sz w:val="20"/>
              </w:rPr>
              <w:t xml:space="preserve">2021 год - 1,3000;</w:t>
            </w:r>
          </w:p>
          <w:p>
            <w:pPr>
              <w:pStyle w:val="0"/>
            </w:pPr>
            <w:r>
              <w:rPr>
                <w:sz w:val="20"/>
              </w:rPr>
              <w:t xml:space="preserve">2022 год - 1,5000;</w:t>
            </w:r>
          </w:p>
          <w:p>
            <w:pPr>
              <w:pStyle w:val="0"/>
            </w:pPr>
            <w:r>
              <w:rPr>
                <w:sz w:val="20"/>
              </w:rPr>
              <w:t xml:space="preserve">2023 год - 10,0500;</w:t>
            </w:r>
          </w:p>
          <w:p>
            <w:pPr>
              <w:pStyle w:val="0"/>
            </w:pPr>
            <w:r>
              <w:rPr>
                <w:sz w:val="20"/>
              </w:rPr>
              <w:t xml:space="preserve">2024 год - 10,0900;</w:t>
            </w:r>
          </w:p>
          <w:p>
            <w:pPr>
              <w:pStyle w:val="0"/>
            </w:pPr>
            <w:r>
              <w:rPr>
                <w:sz w:val="20"/>
              </w:rPr>
              <w:t xml:space="preserve">2) охват граждан старше трудоспособного возраста профилактическими осмотрами, включая диспансеризацию, процентов:</w:t>
            </w:r>
          </w:p>
          <w:p>
            <w:pPr>
              <w:pStyle w:val="0"/>
            </w:pPr>
            <w:r>
              <w:rPr>
                <w:sz w:val="20"/>
              </w:rPr>
              <w:t xml:space="preserve">2019 год - 23,5000;</w:t>
            </w:r>
          </w:p>
          <w:p>
            <w:pPr>
              <w:pStyle w:val="0"/>
            </w:pPr>
            <w:r>
              <w:rPr>
                <w:sz w:val="20"/>
              </w:rPr>
              <w:t xml:space="preserve">2020 год - 14,3000;</w:t>
            </w:r>
          </w:p>
          <w:p>
            <w:pPr>
              <w:pStyle w:val="0"/>
            </w:pPr>
            <w:r>
              <w:rPr>
                <w:sz w:val="20"/>
              </w:rPr>
              <w:t xml:space="preserve">2021 год - 15,5000;</w:t>
            </w:r>
          </w:p>
          <w:p>
            <w:pPr>
              <w:pStyle w:val="0"/>
            </w:pPr>
            <w:r>
              <w:rPr>
                <w:sz w:val="20"/>
              </w:rPr>
              <w:t xml:space="preserve">2022 год - 16,5000;</w:t>
            </w:r>
          </w:p>
          <w:p>
            <w:pPr>
              <w:pStyle w:val="0"/>
            </w:pPr>
            <w:r>
              <w:rPr>
                <w:sz w:val="20"/>
              </w:rPr>
              <w:t xml:space="preserve">2023 год - 65,3000;</w:t>
            </w:r>
          </w:p>
          <w:p>
            <w:pPr>
              <w:pStyle w:val="0"/>
            </w:pPr>
            <w:r>
              <w:rPr>
                <w:sz w:val="20"/>
              </w:rPr>
              <w:t xml:space="preserve">2024 год - 70,0000;</w:t>
            </w:r>
          </w:p>
          <w:p>
            <w:pPr>
              <w:pStyle w:val="0"/>
            </w:pPr>
            <w:r>
              <w:rPr>
                <w:sz w:val="20"/>
              </w:rPr>
              <w:t xml:space="preserve">3) уровень госпитализации на геронтологические койки лиц старше 60 лет на 10 тыс. населения соответствующего возраста, условных единиц:</w:t>
            </w:r>
          </w:p>
          <w:p>
            <w:pPr>
              <w:pStyle w:val="0"/>
            </w:pPr>
            <w:r>
              <w:rPr>
                <w:sz w:val="20"/>
              </w:rPr>
              <w:t xml:space="preserve">2019 год - 12,2000;</w:t>
            </w:r>
          </w:p>
          <w:p>
            <w:pPr>
              <w:pStyle w:val="0"/>
            </w:pPr>
            <w:r>
              <w:rPr>
                <w:sz w:val="20"/>
              </w:rPr>
              <w:t xml:space="preserve">2020 год - 19,5000;</w:t>
            </w:r>
          </w:p>
          <w:p>
            <w:pPr>
              <w:pStyle w:val="0"/>
            </w:pPr>
            <w:r>
              <w:rPr>
                <w:sz w:val="20"/>
              </w:rPr>
              <w:t xml:space="preserve">2021 год - 33,0000;</w:t>
            </w:r>
          </w:p>
          <w:p>
            <w:pPr>
              <w:pStyle w:val="0"/>
            </w:pPr>
            <w:r>
              <w:rPr>
                <w:sz w:val="20"/>
              </w:rPr>
              <w:t xml:space="preserve">2022 год - 39,3000;</w:t>
            </w:r>
          </w:p>
          <w:p>
            <w:pPr>
              <w:pStyle w:val="0"/>
            </w:pPr>
            <w:r>
              <w:rPr>
                <w:sz w:val="20"/>
              </w:rPr>
              <w:t xml:space="preserve">2023 год - 52,4000;</w:t>
            </w:r>
          </w:p>
          <w:p>
            <w:pPr>
              <w:pStyle w:val="0"/>
            </w:pPr>
            <w:r>
              <w:rPr>
                <w:sz w:val="20"/>
              </w:rPr>
              <w:t xml:space="preserve">2024 год - 52,4000;</w:t>
            </w:r>
          </w:p>
          <w:p>
            <w:pPr>
              <w:pStyle w:val="0"/>
            </w:pPr>
            <w:r>
              <w:rPr>
                <w:sz w:val="20"/>
              </w:rPr>
              <w:t xml:space="preserve">4) доля лиц старше трудоспособного возраста, у которых выявлены заболевания и патологические состояния, находящихся под диспансерным наблюдением, процентов:</w:t>
            </w:r>
          </w:p>
          <w:p>
            <w:pPr>
              <w:pStyle w:val="0"/>
            </w:pPr>
            <w:r>
              <w:rPr>
                <w:sz w:val="20"/>
              </w:rPr>
              <w:t xml:space="preserve">2019 год - 45,1000;</w:t>
            </w:r>
          </w:p>
          <w:p>
            <w:pPr>
              <w:pStyle w:val="0"/>
            </w:pPr>
            <w:r>
              <w:rPr>
                <w:sz w:val="20"/>
              </w:rPr>
              <w:t xml:space="preserve">2020 год - 39,7000;</w:t>
            </w:r>
          </w:p>
          <w:p>
            <w:pPr>
              <w:pStyle w:val="0"/>
            </w:pPr>
            <w:r>
              <w:rPr>
                <w:sz w:val="20"/>
              </w:rPr>
              <w:t xml:space="preserve">2021 год - 61,3000;</w:t>
            </w:r>
          </w:p>
          <w:p>
            <w:pPr>
              <w:pStyle w:val="0"/>
            </w:pPr>
            <w:r>
              <w:rPr>
                <w:sz w:val="20"/>
              </w:rPr>
              <w:t xml:space="preserve">2022 год - 53,8000;</w:t>
            </w:r>
          </w:p>
          <w:p>
            <w:pPr>
              <w:pStyle w:val="0"/>
            </w:pPr>
            <w:r>
              <w:rPr>
                <w:sz w:val="20"/>
              </w:rPr>
              <w:t xml:space="preserve">2023 год - 80,0000;</w:t>
            </w:r>
          </w:p>
          <w:p>
            <w:pPr>
              <w:pStyle w:val="0"/>
            </w:pPr>
            <w:r>
              <w:rPr>
                <w:sz w:val="20"/>
              </w:rPr>
              <w:t xml:space="preserve">2024 год - 90,0000</w:t>
            </w:r>
          </w:p>
        </w:tc>
      </w:tr>
      <w:tr>
        <w:tblPrEx>
          <w:tblBorders>
            <w:insideH w:val="nil"/>
          </w:tblBorders>
        </w:tblPrEx>
        <w:tc>
          <w:tcPr>
            <w:gridSpan w:val="3"/>
            <w:tcW w:w="9071" w:type="dxa"/>
            <w:tcBorders>
              <w:top w:val="nil"/>
            </w:tcBorders>
          </w:tcPr>
          <w:p>
            <w:pPr>
              <w:pStyle w:val="0"/>
              <w:jc w:val="both"/>
            </w:pPr>
            <w:r>
              <w:rPr>
                <w:sz w:val="20"/>
              </w:rPr>
              <w:t xml:space="preserve">(п. 7 в ред. </w:t>
            </w:r>
            <w:hyperlink w:history="0" r:id="rId152"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21.08.2023 N 386-п)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Калининградской области</w:t>
      </w:r>
    </w:p>
    <w:p>
      <w:pPr>
        <w:pStyle w:val="0"/>
        <w:jc w:val="right"/>
      </w:pPr>
      <w:r>
        <w:rPr>
          <w:sz w:val="20"/>
        </w:rPr>
        <w:t xml:space="preserve">"Социальная поддержка населения"</w:t>
      </w:r>
    </w:p>
    <w:p>
      <w:pPr>
        <w:pStyle w:val="0"/>
        <w:jc w:val="both"/>
      </w:pPr>
      <w:r>
        <w:rPr>
          <w:sz w:val="20"/>
        </w:rPr>
      </w:r>
    </w:p>
    <w:bookmarkStart w:id="7423" w:name="P7423"/>
    <w:bookmarkEnd w:id="7423"/>
    <w:p>
      <w:pPr>
        <w:pStyle w:val="2"/>
        <w:jc w:val="center"/>
      </w:pPr>
      <w:r>
        <w:rPr>
          <w:sz w:val="20"/>
        </w:rPr>
        <w:t xml:space="preserve">Дополнительные сведения по реализации региональных проектов</w:t>
      </w:r>
    </w:p>
    <w:p>
      <w:pPr>
        <w:pStyle w:val="2"/>
        <w:jc w:val="center"/>
      </w:pPr>
      <w:r>
        <w:rPr>
          <w:sz w:val="20"/>
        </w:rPr>
        <w:t xml:space="preserve">"Финансовая поддержка семей при рождении детей</w:t>
      </w:r>
    </w:p>
    <w:p>
      <w:pPr>
        <w:pStyle w:val="2"/>
        <w:jc w:val="center"/>
      </w:pPr>
      <w:r>
        <w:rPr>
          <w:sz w:val="20"/>
        </w:rPr>
        <w:t xml:space="preserve">(Калининградская область)", "Содействие занятости</w:t>
      </w:r>
    </w:p>
    <w:p>
      <w:pPr>
        <w:pStyle w:val="2"/>
        <w:jc w:val="center"/>
      </w:pPr>
      <w:r>
        <w:rPr>
          <w:sz w:val="20"/>
        </w:rPr>
        <w:t xml:space="preserve">(Калининградская область)" и "Разработка и реализация</w:t>
      </w:r>
    </w:p>
    <w:p>
      <w:pPr>
        <w:pStyle w:val="2"/>
        <w:jc w:val="center"/>
      </w:pPr>
      <w:r>
        <w:rPr>
          <w:sz w:val="20"/>
        </w:rPr>
        <w:t xml:space="preserve">программы системной поддержки и повышения качества жизни</w:t>
      </w:r>
    </w:p>
    <w:p>
      <w:pPr>
        <w:pStyle w:val="2"/>
        <w:jc w:val="center"/>
      </w:pPr>
      <w:r>
        <w:rPr>
          <w:sz w:val="20"/>
        </w:rPr>
        <w:t xml:space="preserve">граждан старшего поколения (Калининградская область)",</w:t>
      </w:r>
    </w:p>
    <w:p>
      <w:pPr>
        <w:pStyle w:val="2"/>
        <w:jc w:val="center"/>
      </w:pPr>
      <w:r>
        <w:rPr>
          <w:sz w:val="20"/>
        </w:rPr>
        <w:t xml:space="preserve">рекомендуемые к включению в состав государственной программы</w:t>
      </w:r>
    </w:p>
    <w:p>
      <w:pPr>
        <w:pStyle w:val="2"/>
        <w:jc w:val="center"/>
      </w:pPr>
      <w:r>
        <w:rPr>
          <w:sz w:val="20"/>
        </w:rPr>
        <w:t xml:space="preserve">федеральными органами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Калининградской области</w:t>
            </w:r>
          </w:p>
          <w:p>
            <w:pPr>
              <w:pStyle w:val="0"/>
              <w:jc w:val="center"/>
            </w:pPr>
            <w:r>
              <w:rPr>
                <w:sz w:val="20"/>
                <w:color w:val="392c69"/>
              </w:rPr>
              <w:t xml:space="preserve">от 23.12.2022 </w:t>
            </w:r>
            <w:hyperlink w:history="0" r:id="rId153"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684</w:t>
              </w:r>
            </w:hyperlink>
            <w:r>
              <w:rPr>
                <w:sz w:val="20"/>
                <w:color w:val="392c69"/>
              </w:rPr>
              <w:t xml:space="preserve">, от 21.08.2023 </w:t>
            </w:r>
            <w:hyperlink w:history="0" r:id="rId154"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386-п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Сведения о планируемом финансовом обеспечении реализации</w:t>
      </w:r>
    </w:p>
    <w:p>
      <w:pPr>
        <w:pStyle w:val="2"/>
        <w:jc w:val="center"/>
      </w:pPr>
      <w:r>
        <w:rPr>
          <w:sz w:val="20"/>
        </w:rPr>
        <w:t xml:space="preserve">регионального проекта "Финансовая поддержка семей</w:t>
      </w:r>
    </w:p>
    <w:p>
      <w:pPr>
        <w:pStyle w:val="2"/>
        <w:jc w:val="center"/>
      </w:pPr>
      <w:r>
        <w:rPr>
          <w:sz w:val="20"/>
        </w:rPr>
        <w:t xml:space="preserve">при рождении детей (Калининградская область)"</w:t>
      </w:r>
    </w:p>
    <w:p>
      <w:pPr>
        <w:pStyle w:val="0"/>
        <w:jc w:val="both"/>
      </w:pPr>
      <w:r>
        <w:rPr>
          <w:sz w:val="20"/>
        </w:rPr>
      </w:r>
    </w:p>
    <w:p>
      <w:pPr>
        <w:pStyle w:val="0"/>
        <w:jc w:val="right"/>
      </w:pPr>
      <w:r>
        <w:rPr>
          <w:sz w:val="20"/>
        </w:rPr>
        <w:t xml:space="preserve">Таблица 1</w:t>
      </w:r>
    </w:p>
    <w:p>
      <w:pPr>
        <w:pStyle w:val="0"/>
        <w:jc w:val="center"/>
      </w:pPr>
      <w:r>
        <w:rPr>
          <w:sz w:val="20"/>
        </w:rPr>
        <w:t xml:space="preserve">(в ред. </w:t>
      </w:r>
      <w:hyperlink w:history="0" r:id="rId155"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w:t>
      </w:r>
    </w:p>
    <w:p>
      <w:pPr>
        <w:pStyle w:val="0"/>
        <w:jc w:val="center"/>
      </w:pPr>
      <w:r>
        <w:rPr>
          <w:sz w:val="20"/>
        </w:rPr>
        <w:t xml:space="preserve">от 21.08.2023 N 386-п)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061"/>
        <w:gridCol w:w="1134"/>
        <w:gridCol w:w="1020"/>
        <w:gridCol w:w="1020"/>
        <w:gridCol w:w="1020"/>
        <w:gridCol w:w="1247"/>
      </w:tblGrid>
      <w:tr>
        <w:tc>
          <w:tcPr>
            <w:tcW w:w="567" w:type="dxa"/>
            <w:vMerge w:val="restart"/>
          </w:tcPr>
          <w:p>
            <w:pPr>
              <w:pStyle w:val="0"/>
              <w:jc w:val="center"/>
            </w:pPr>
            <w:r>
              <w:rPr>
                <w:sz w:val="20"/>
              </w:rPr>
              <w:t xml:space="preserve">N п/п</w:t>
            </w:r>
          </w:p>
        </w:tc>
        <w:tc>
          <w:tcPr>
            <w:tcW w:w="3061" w:type="dxa"/>
            <w:vMerge w:val="restart"/>
          </w:tcPr>
          <w:p>
            <w:pPr>
              <w:pStyle w:val="0"/>
              <w:jc w:val="center"/>
            </w:pPr>
            <w:r>
              <w:rPr>
                <w:sz w:val="20"/>
              </w:rPr>
              <w:t xml:space="preserve">Наименование результата и источники финансирования</w:t>
            </w:r>
          </w:p>
        </w:tc>
        <w:tc>
          <w:tcPr>
            <w:gridSpan w:val="4"/>
            <w:tcW w:w="4194" w:type="dxa"/>
          </w:tcPr>
          <w:p>
            <w:pPr>
              <w:pStyle w:val="0"/>
              <w:jc w:val="center"/>
            </w:pPr>
            <w:r>
              <w:rPr>
                <w:sz w:val="20"/>
              </w:rPr>
              <w:t xml:space="preserve">Объем финансового обеспечения по годам реализации (млн рублей)</w:t>
            </w:r>
          </w:p>
        </w:tc>
        <w:tc>
          <w:tcPr>
            <w:tcW w:w="1247" w:type="dxa"/>
            <w:vMerge w:val="restart"/>
          </w:tcPr>
          <w:p>
            <w:pPr>
              <w:pStyle w:val="0"/>
              <w:jc w:val="center"/>
            </w:pPr>
            <w:r>
              <w:rPr>
                <w:sz w:val="20"/>
              </w:rPr>
              <w:t xml:space="preserve">Всего за период 2022-2025 годов (млн рублей)</w:t>
            </w:r>
          </w:p>
        </w:tc>
      </w:tr>
      <w:tr>
        <w:tc>
          <w:tcPr>
            <w:vMerge w:val="continue"/>
          </w:tcPr>
          <w:p/>
        </w:tc>
        <w:tc>
          <w:tcPr>
            <w:vMerge w:val="continue"/>
          </w:tcPr>
          <w:p/>
        </w:tc>
        <w:tc>
          <w:tcPr>
            <w:tcW w:w="1134" w:type="dxa"/>
          </w:tcPr>
          <w:p>
            <w:pPr>
              <w:pStyle w:val="0"/>
              <w:jc w:val="center"/>
            </w:pPr>
            <w:r>
              <w:rPr>
                <w:sz w:val="20"/>
              </w:rPr>
              <w:t xml:space="preserve">2022 год (факт)</w:t>
            </w: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1020" w:type="dxa"/>
          </w:tcPr>
          <w:p>
            <w:pPr>
              <w:pStyle w:val="0"/>
              <w:jc w:val="center"/>
            </w:pPr>
            <w:r>
              <w:rPr>
                <w:sz w:val="20"/>
              </w:rPr>
              <w:t xml:space="preserve">2025 год</w:t>
            </w:r>
          </w:p>
        </w:tc>
        <w:tc>
          <w:tcPr>
            <w:vMerge w:val="continue"/>
          </w:tcPr>
          <w:p/>
        </w:tc>
      </w:tr>
      <w:tr>
        <w:tc>
          <w:tcPr>
            <w:tcW w:w="567" w:type="dxa"/>
          </w:tcPr>
          <w:p>
            <w:pPr>
              <w:pStyle w:val="0"/>
              <w:jc w:val="center"/>
            </w:pPr>
            <w:r>
              <w:rPr>
                <w:sz w:val="20"/>
              </w:rPr>
              <w:t xml:space="preserve">1</w:t>
            </w:r>
          </w:p>
        </w:tc>
        <w:tc>
          <w:tcPr>
            <w:tcW w:w="3061" w:type="dxa"/>
          </w:tcPr>
          <w:p>
            <w:pPr>
              <w:pStyle w:val="0"/>
              <w:jc w:val="center"/>
            </w:pPr>
            <w:r>
              <w:rPr>
                <w:sz w:val="20"/>
              </w:rPr>
              <w:t xml:space="preserve">2</w:t>
            </w:r>
          </w:p>
        </w:tc>
        <w:tc>
          <w:tcPr>
            <w:tcW w:w="1134" w:type="dxa"/>
          </w:tcPr>
          <w:p>
            <w:pPr>
              <w:pStyle w:val="0"/>
              <w:jc w:val="center"/>
            </w:pPr>
            <w:r>
              <w:rPr>
                <w:sz w:val="20"/>
              </w:rPr>
              <w:t xml:space="preserve">3</w:t>
            </w:r>
          </w:p>
        </w:tc>
        <w:tc>
          <w:tcPr>
            <w:tcW w:w="1020" w:type="dxa"/>
          </w:tcPr>
          <w:p>
            <w:pPr>
              <w:pStyle w:val="0"/>
              <w:jc w:val="center"/>
            </w:pPr>
            <w:r>
              <w:rPr>
                <w:sz w:val="20"/>
              </w:rPr>
              <w:t xml:space="preserve">4</w:t>
            </w:r>
          </w:p>
        </w:tc>
        <w:tc>
          <w:tcPr>
            <w:tcW w:w="1020" w:type="dxa"/>
          </w:tcPr>
          <w:p>
            <w:pPr>
              <w:pStyle w:val="0"/>
              <w:jc w:val="center"/>
            </w:pPr>
            <w:r>
              <w:rPr>
                <w:sz w:val="20"/>
              </w:rPr>
              <w:t xml:space="preserve">5</w:t>
            </w:r>
          </w:p>
        </w:tc>
        <w:tc>
          <w:tcPr>
            <w:tcW w:w="1020" w:type="dxa"/>
          </w:tcPr>
          <w:p>
            <w:pPr>
              <w:pStyle w:val="0"/>
              <w:jc w:val="center"/>
            </w:pPr>
            <w:r>
              <w:rPr>
                <w:sz w:val="20"/>
              </w:rPr>
              <w:t xml:space="preserve">6</w:t>
            </w:r>
          </w:p>
        </w:tc>
        <w:tc>
          <w:tcPr>
            <w:tcW w:w="1247" w:type="dxa"/>
          </w:tcPr>
          <w:p>
            <w:pPr>
              <w:pStyle w:val="0"/>
              <w:jc w:val="center"/>
            </w:pPr>
            <w:r>
              <w:rPr>
                <w:sz w:val="20"/>
              </w:rPr>
              <w:t xml:space="preserve">7</w:t>
            </w:r>
          </w:p>
        </w:tc>
      </w:tr>
      <w:tr>
        <w:tc>
          <w:tcPr>
            <w:tcW w:w="567" w:type="dxa"/>
          </w:tcPr>
          <w:p>
            <w:pPr>
              <w:pStyle w:val="0"/>
              <w:jc w:val="center"/>
            </w:pPr>
            <w:r>
              <w:rPr>
                <w:sz w:val="20"/>
              </w:rPr>
              <w:t xml:space="preserve">1</w:t>
            </w:r>
          </w:p>
        </w:tc>
        <w:tc>
          <w:tcPr>
            <w:gridSpan w:val="6"/>
            <w:tcW w:w="8502" w:type="dxa"/>
          </w:tcPr>
          <w:p>
            <w:pPr>
              <w:pStyle w:val="0"/>
            </w:pPr>
            <w:r>
              <w:rPr>
                <w:sz w:val="20"/>
              </w:rPr>
              <w:t xml:space="preserve">Финансовая поддержка семей при рождении детей</w:t>
            </w:r>
          </w:p>
        </w:tc>
      </w:tr>
      <w:tr>
        <w:tc>
          <w:tcPr>
            <w:tcW w:w="567" w:type="dxa"/>
            <w:vMerge w:val="restart"/>
          </w:tcPr>
          <w:p>
            <w:pPr>
              <w:pStyle w:val="0"/>
              <w:jc w:val="center"/>
            </w:pPr>
            <w:r>
              <w:rPr>
                <w:sz w:val="20"/>
              </w:rPr>
              <w:t xml:space="preserve">2</w:t>
            </w:r>
          </w:p>
        </w:tc>
        <w:tc>
          <w:tcPr>
            <w:tcW w:w="3061" w:type="dxa"/>
          </w:tcPr>
          <w:p>
            <w:pPr>
              <w:pStyle w:val="0"/>
            </w:pPr>
            <w:r>
              <w:rPr>
                <w:sz w:val="20"/>
              </w:rPr>
              <w:t xml:space="preserve">Предоставление ежемесячной выплаты в связи с рождением (усыновлением) первого ребенка за счет субвенций из федерального бюджета</w:t>
            </w:r>
          </w:p>
        </w:tc>
        <w:tc>
          <w:tcPr>
            <w:tcW w:w="1134" w:type="dxa"/>
          </w:tcPr>
          <w:p>
            <w:pPr>
              <w:pStyle w:val="0"/>
              <w:jc w:val="center"/>
            </w:pPr>
            <w:r>
              <w:rPr>
                <w:sz w:val="20"/>
              </w:rPr>
              <w:t xml:space="preserve">1111,84</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247" w:type="dxa"/>
          </w:tcPr>
          <w:p>
            <w:pPr>
              <w:pStyle w:val="0"/>
              <w:jc w:val="center"/>
            </w:pPr>
            <w:r>
              <w:rPr>
                <w:sz w:val="20"/>
              </w:rPr>
              <w:t xml:space="preserve">1111,84</w:t>
            </w:r>
          </w:p>
        </w:tc>
      </w:tr>
      <w:tr>
        <w:tc>
          <w:tcPr>
            <w:vMerge w:val="continue"/>
          </w:tcPr>
          <w:p/>
        </w:tc>
        <w:tc>
          <w:tcPr>
            <w:tcW w:w="3061" w:type="dxa"/>
          </w:tcPr>
          <w:p>
            <w:pPr>
              <w:pStyle w:val="0"/>
            </w:pPr>
            <w:r>
              <w:rPr>
                <w:sz w:val="20"/>
              </w:rPr>
              <w:t xml:space="preserve">федеральный бюджет</w:t>
            </w:r>
          </w:p>
        </w:tc>
        <w:tc>
          <w:tcPr>
            <w:tcW w:w="1134" w:type="dxa"/>
          </w:tcPr>
          <w:p>
            <w:pPr>
              <w:pStyle w:val="0"/>
              <w:jc w:val="center"/>
            </w:pPr>
            <w:r>
              <w:rPr>
                <w:sz w:val="20"/>
              </w:rPr>
              <w:t xml:space="preserve">1111,84</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247" w:type="dxa"/>
          </w:tcPr>
          <w:p>
            <w:pPr>
              <w:pStyle w:val="0"/>
              <w:jc w:val="center"/>
            </w:pPr>
            <w:r>
              <w:rPr>
                <w:sz w:val="20"/>
              </w:rPr>
              <w:t xml:space="preserve">1111,84</w:t>
            </w:r>
          </w:p>
        </w:tc>
      </w:tr>
      <w:tr>
        <w:tc>
          <w:tcPr>
            <w:vMerge w:val="continue"/>
          </w:tcPr>
          <w:p/>
        </w:tc>
        <w:tc>
          <w:tcPr>
            <w:tcW w:w="3061" w:type="dxa"/>
          </w:tcPr>
          <w:p>
            <w:pPr>
              <w:pStyle w:val="0"/>
            </w:pPr>
            <w:r>
              <w:rPr>
                <w:sz w:val="20"/>
              </w:rPr>
              <w:t xml:space="preserve">консолидированный бюджет Калининградской области</w:t>
            </w:r>
          </w:p>
        </w:tc>
        <w:tc>
          <w:tcPr>
            <w:tcW w:w="1134" w:type="dxa"/>
          </w:tcPr>
          <w:p>
            <w:pPr>
              <w:pStyle w:val="0"/>
              <w:jc w:val="center"/>
            </w:pPr>
            <w:r>
              <w:rPr>
                <w:sz w:val="20"/>
              </w:rPr>
              <w:t xml:space="preserve">0,00</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247" w:type="dxa"/>
          </w:tcPr>
          <w:p>
            <w:pPr>
              <w:pStyle w:val="0"/>
              <w:jc w:val="center"/>
            </w:pPr>
            <w:r>
              <w:rPr>
                <w:sz w:val="20"/>
              </w:rPr>
              <w:t xml:space="preserve">0,00</w:t>
            </w:r>
          </w:p>
        </w:tc>
      </w:tr>
      <w:tr>
        <w:tc>
          <w:tcPr>
            <w:tcW w:w="567" w:type="dxa"/>
            <w:vMerge w:val="restart"/>
          </w:tcPr>
          <w:p>
            <w:pPr>
              <w:pStyle w:val="0"/>
              <w:jc w:val="center"/>
            </w:pPr>
            <w:r>
              <w:rPr>
                <w:sz w:val="20"/>
              </w:rPr>
              <w:t xml:space="preserve">3</w:t>
            </w:r>
          </w:p>
        </w:tc>
        <w:tc>
          <w:tcPr>
            <w:tcW w:w="3061" w:type="dxa"/>
          </w:tcPr>
          <w:p>
            <w:pPr>
              <w:pStyle w:val="0"/>
            </w:pPr>
            <w:r>
              <w:rPr>
                <w:sz w:val="20"/>
              </w:rPr>
              <w:t xml:space="preserve">Предоставление единовременного пособия при рождении ребенка в соответствии с </w:t>
            </w:r>
            <w:hyperlink w:history="0" r:id="rId156" w:tooltip="Закон Калининградской области от 07.10.2019 N 318 (ред. от 27.09.2023) &quot;Социальный кодекс Калининградской области&quot; (принят Калининградской областной Думой 03.10.2019) {КонсультантПлюс}">
              <w:r>
                <w:rPr>
                  <w:sz w:val="20"/>
                  <w:color w:val="0000ff"/>
                </w:rPr>
                <w:t xml:space="preserve">Законом</w:t>
              </w:r>
            </w:hyperlink>
            <w:r>
              <w:rPr>
                <w:sz w:val="20"/>
              </w:rPr>
              <w:t xml:space="preserve"> Калининградской области от 7 октября 2019 года N 318 "Социальный кодекс Калининградской области"</w:t>
            </w:r>
          </w:p>
        </w:tc>
        <w:tc>
          <w:tcPr>
            <w:tcW w:w="1134" w:type="dxa"/>
          </w:tcPr>
          <w:p>
            <w:pPr>
              <w:pStyle w:val="0"/>
              <w:jc w:val="center"/>
            </w:pPr>
            <w:r>
              <w:rPr>
                <w:sz w:val="20"/>
              </w:rPr>
              <w:t xml:space="preserve">8,80</w:t>
            </w:r>
          </w:p>
        </w:tc>
        <w:tc>
          <w:tcPr>
            <w:tcW w:w="1020" w:type="dxa"/>
          </w:tcPr>
          <w:p>
            <w:pPr>
              <w:pStyle w:val="0"/>
              <w:jc w:val="center"/>
            </w:pPr>
            <w:r>
              <w:rPr>
                <w:sz w:val="20"/>
              </w:rPr>
              <w:t xml:space="preserve">16,50</w:t>
            </w:r>
          </w:p>
        </w:tc>
        <w:tc>
          <w:tcPr>
            <w:tcW w:w="1020" w:type="dxa"/>
          </w:tcPr>
          <w:p>
            <w:pPr>
              <w:pStyle w:val="0"/>
              <w:jc w:val="center"/>
            </w:pPr>
            <w:r>
              <w:rPr>
                <w:sz w:val="20"/>
              </w:rPr>
              <w:t xml:space="preserve">16,50</w:t>
            </w:r>
          </w:p>
        </w:tc>
        <w:tc>
          <w:tcPr>
            <w:tcW w:w="1020" w:type="dxa"/>
          </w:tcPr>
          <w:p>
            <w:pPr>
              <w:pStyle w:val="0"/>
              <w:jc w:val="center"/>
            </w:pPr>
            <w:r>
              <w:rPr>
                <w:sz w:val="20"/>
              </w:rPr>
              <w:t xml:space="preserve">16,50</w:t>
            </w:r>
          </w:p>
        </w:tc>
        <w:tc>
          <w:tcPr>
            <w:tcW w:w="1247" w:type="dxa"/>
          </w:tcPr>
          <w:p>
            <w:pPr>
              <w:pStyle w:val="0"/>
              <w:jc w:val="center"/>
            </w:pPr>
            <w:r>
              <w:rPr>
                <w:sz w:val="20"/>
              </w:rPr>
              <w:t xml:space="preserve">58,3</w:t>
            </w:r>
          </w:p>
        </w:tc>
      </w:tr>
      <w:tr>
        <w:tc>
          <w:tcPr>
            <w:vMerge w:val="continue"/>
          </w:tcPr>
          <w:p/>
        </w:tc>
        <w:tc>
          <w:tcPr>
            <w:tcW w:w="3061" w:type="dxa"/>
          </w:tcPr>
          <w:p>
            <w:pPr>
              <w:pStyle w:val="0"/>
            </w:pPr>
            <w:r>
              <w:rPr>
                <w:sz w:val="20"/>
              </w:rPr>
              <w:t xml:space="preserve">федеральный бюджет</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0,00</w:t>
            </w:r>
          </w:p>
        </w:tc>
      </w:tr>
      <w:tr>
        <w:tc>
          <w:tcPr>
            <w:vMerge w:val="continue"/>
          </w:tcPr>
          <w:p/>
        </w:tc>
        <w:tc>
          <w:tcPr>
            <w:tcW w:w="3061" w:type="dxa"/>
          </w:tcPr>
          <w:p>
            <w:pPr>
              <w:pStyle w:val="0"/>
            </w:pPr>
            <w:r>
              <w:rPr>
                <w:sz w:val="20"/>
              </w:rPr>
              <w:t xml:space="preserve">консолидированный бюджет Калининградской области</w:t>
            </w:r>
          </w:p>
        </w:tc>
        <w:tc>
          <w:tcPr>
            <w:tcW w:w="1134" w:type="dxa"/>
          </w:tcPr>
          <w:p>
            <w:pPr>
              <w:pStyle w:val="0"/>
              <w:jc w:val="center"/>
            </w:pPr>
            <w:r>
              <w:rPr>
                <w:sz w:val="20"/>
              </w:rPr>
              <w:t xml:space="preserve">8,80</w:t>
            </w:r>
          </w:p>
        </w:tc>
        <w:tc>
          <w:tcPr>
            <w:tcW w:w="1020" w:type="dxa"/>
          </w:tcPr>
          <w:p>
            <w:pPr>
              <w:pStyle w:val="0"/>
              <w:jc w:val="center"/>
            </w:pPr>
            <w:r>
              <w:rPr>
                <w:sz w:val="20"/>
              </w:rPr>
              <w:t xml:space="preserve">16,50</w:t>
            </w:r>
          </w:p>
        </w:tc>
        <w:tc>
          <w:tcPr>
            <w:tcW w:w="1020" w:type="dxa"/>
          </w:tcPr>
          <w:p>
            <w:pPr>
              <w:pStyle w:val="0"/>
              <w:jc w:val="center"/>
            </w:pPr>
            <w:r>
              <w:rPr>
                <w:sz w:val="20"/>
              </w:rPr>
              <w:t xml:space="preserve">16,50</w:t>
            </w:r>
          </w:p>
        </w:tc>
        <w:tc>
          <w:tcPr>
            <w:tcW w:w="1020" w:type="dxa"/>
          </w:tcPr>
          <w:p>
            <w:pPr>
              <w:pStyle w:val="0"/>
              <w:jc w:val="center"/>
            </w:pPr>
            <w:r>
              <w:rPr>
                <w:sz w:val="20"/>
              </w:rPr>
              <w:t xml:space="preserve">16,50</w:t>
            </w:r>
          </w:p>
        </w:tc>
        <w:tc>
          <w:tcPr>
            <w:tcW w:w="1247" w:type="dxa"/>
          </w:tcPr>
          <w:p>
            <w:pPr>
              <w:pStyle w:val="0"/>
              <w:jc w:val="center"/>
            </w:pPr>
            <w:r>
              <w:rPr>
                <w:sz w:val="20"/>
              </w:rPr>
              <w:t xml:space="preserve">58,3</w:t>
            </w:r>
          </w:p>
        </w:tc>
      </w:tr>
      <w:tr>
        <w:tc>
          <w:tcPr>
            <w:tcW w:w="567" w:type="dxa"/>
            <w:vMerge w:val="restart"/>
          </w:tcPr>
          <w:p>
            <w:pPr>
              <w:pStyle w:val="0"/>
              <w:jc w:val="center"/>
            </w:pPr>
            <w:r>
              <w:rPr>
                <w:sz w:val="20"/>
              </w:rPr>
              <w:t xml:space="preserve">4</w:t>
            </w:r>
          </w:p>
        </w:tc>
        <w:tc>
          <w:tcPr>
            <w:tcW w:w="3061" w:type="dxa"/>
          </w:tcPr>
          <w:p>
            <w:pPr>
              <w:pStyle w:val="0"/>
            </w:pPr>
            <w:r>
              <w:rPr>
                <w:sz w:val="20"/>
              </w:rPr>
              <w:t xml:space="preserve">Предоставление областного материнского (семейного) капитала и дополнительного областного материнского (семейного) капитала в соответствии с </w:t>
            </w:r>
            <w:hyperlink w:history="0" r:id="rId157" w:tooltip="Закон Калининградской области от 07.10.2019 N 318 (ред. от 27.09.2023) &quot;Социальный кодекс Калининградской области&quot; (принят Калининградской областной Думой 03.10.2019) {КонсультантПлюс}">
              <w:r>
                <w:rPr>
                  <w:sz w:val="20"/>
                  <w:color w:val="0000ff"/>
                </w:rPr>
                <w:t xml:space="preserve">Законом</w:t>
              </w:r>
            </w:hyperlink>
            <w:r>
              <w:rPr>
                <w:sz w:val="20"/>
              </w:rPr>
              <w:t xml:space="preserve"> Калининградской области от 7 октября 2019 года N 318 "Социальный кодекс Калининградской области"</w:t>
            </w:r>
          </w:p>
        </w:tc>
        <w:tc>
          <w:tcPr>
            <w:tcW w:w="1134" w:type="dxa"/>
          </w:tcPr>
          <w:p>
            <w:pPr>
              <w:pStyle w:val="0"/>
              <w:jc w:val="center"/>
            </w:pPr>
            <w:r>
              <w:rPr>
                <w:sz w:val="20"/>
              </w:rPr>
              <w:t xml:space="preserve">177,09</w:t>
            </w:r>
          </w:p>
        </w:tc>
        <w:tc>
          <w:tcPr>
            <w:tcW w:w="1020" w:type="dxa"/>
          </w:tcPr>
          <w:p>
            <w:pPr>
              <w:pStyle w:val="0"/>
              <w:jc w:val="center"/>
            </w:pPr>
            <w:r>
              <w:rPr>
                <w:sz w:val="20"/>
              </w:rPr>
              <w:t xml:space="preserve">117,88</w:t>
            </w:r>
          </w:p>
        </w:tc>
        <w:tc>
          <w:tcPr>
            <w:tcW w:w="1020" w:type="dxa"/>
          </w:tcPr>
          <w:p>
            <w:pPr>
              <w:pStyle w:val="0"/>
              <w:jc w:val="center"/>
            </w:pPr>
            <w:r>
              <w:rPr>
                <w:sz w:val="20"/>
              </w:rPr>
              <w:t xml:space="preserve">112,88</w:t>
            </w:r>
          </w:p>
        </w:tc>
        <w:tc>
          <w:tcPr>
            <w:tcW w:w="1020" w:type="dxa"/>
          </w:tcPr>
          <w:p>
            <w:pPr>
              <w:pStyle w:val="0"/>
              <w:jc w:val="center"/>
            </w:pPr>
            <w:r>
              <w:rPr>
                <w:sz w:val="20"/>
              </w:rPr>
              <w:t xml:space="preserve">90,00</w:t>
            </w:r>
          </w:p>
        </w:tc>
        <w:tc>
          <w:tcPr>
            <w:tcW w:w="1247" w:type="dxa"/>
          </w:tcPr>
          <w:p>
            <w:pPr>
              <w:pStyle w:val="0"/>
              <w:jc w:val="center"/>
            </w:pPr>
            <w:r>
              <w:rPr>
                <w:sz w:val="20"/>
              </w:rPr>
              <w:t xml:space="preserve">497,85</w:t>
            </w:r>
          </w:p>
        </w:tc>
      </w:tr>
      <w:tr>
        <w:tc>
          <w:tcPr>
            <w:vMerge w:val="continue"/>
          </w:tcPr>
          <w:p/>
        </w:tc>
        <w:tc>
          <w:tcPr>
            <w:tcW w:w="3061" w:type="dxa"/>
          </w:tcPr>
          <w:p>
            <w:pPr>
              <w:pStyle w:val="0"/>
            </w:pPr>
            <w:r>
              <w:rPr>
                <w:sz w:val="20"/>
              </w:rPr>
              <w:t xml:space="preserve">федеральный бюджет</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0,00</w:t>
            </w:r>
          </w:p>
        </w:tc>
      </w:tr>
      <w:tr>
        <w:tc>
          <w:tcPr>
            <w:vMerge w:val="continue"/>
          </w:tcPr>
          <w:p/>
        </w:tc>
        <w:tc>
          <w:tcPr>
            <w:tcW w:w="3061" w:type="dxa"/>
          </w:tcPr>
          <w:p>
            <w:pPr>
              <w:pStyle w:val="0"/>
            </w:pPr>
            <w:r>
              <w:rPr>
                <w:sz w:val="20"/>
              </w:rPr>
              <w:t xml:space="preserve">консолидированный бюджет Калининградской области</w:t>
            </w:r>
          </w:p>
        </w:tc>
        <w:tc>
          <w:tcPr>
            <w:tcW w:w="1134" w:type="dxa"/>
          </w:tcPr>
          <w:p>
            <w:pPr>
              <w:pStyle w:val="0"/>
              <w:jc w:val="center"/>
            </w:pPr>
            <w:r>
              <w:rPr>
                <w:sz w:val="20"/>
              </w:rPr>
              <w:t xml:space="preserve">177,09</w:t>
            </w:r>
          </w:p>
        </w:tc>
        <w:tc>
          <w:tcPr>
            <w:tcW w:w="1020" w:type="dxa"/>
          </w:tcPr>
          <w:p>
            <w:pPr>
              <w:pStyle w:val="0"/>
              <w:jc w:val="center"/>
            </w:pPr>
            <w:r>
              <w:rPr>
                <w:sz w:val="20"/>
              </w:rPr>
              <w:t xml:space="preserve">117,88</w:t>
            </w:r>
          </w:p>
        </w:tc>
        <w:tc>
          <w:tcPr>
            <w:tcW w:w="1020" w:type="dxa"/>
          </w:tcPr>
          <w:p>
            <w:pPr>
              <w:pStyle w:val="0"/>
              <w:jc w:val="center"/>
            </w:pPr>
            <w:r>
              <w:rPr>
                <w:sz w:val="20"/>
              </w:rPr>
              <w:t xml:space="preserve">112,88</w:t>
            </w:r>
          </w:p>
        </w:tc>
        <w:tc>
          <w:tcPr>
            <w:tcW w:w="1020" w:type="dxa"/>
          </w:tcPr>
          <w:p>
            <w:pPr>
              <w:pStyle w:val="0"/>
              <w:jc w:val="center"/>
            </w:pPr>
            <w:r>
              <w:rPr>
                <w:sz w:val="20"/>
              </w:rPr>
              <w:t xml:space="preserve">90,00</w:t>
            </w:r>
          </w:p>
        </w:tc>
        <w:tc>
          <w:tcPr>
            <w:tcW w:w="1247" w:type="dxa"/>
          </w:tcPr>
          <w:p>
            <w:pPr>
              <w:pStyle w:val="0"/>
              <w:jc w:val="center"/>
            </w:pPr>
            <w:r>
              <w:rPr>
                <w:sz w:val="20"/>
              </w:rPr>
              <w:t xml:space="preserve">497,85</w:t>
            </w:r>
          </w:p>
        </w:tc>
      </w:tr>
      <w:tr>
        <w:tc>
          <w:tcPr>
            <w:tcW w:w="567" w:type="dxa"/>
            <w:vMerge w:val="restart"/>
          </w:tcPr>
          <w:p>
            <w:pPr>
              <w:pStyle w:val="0"/>
              <w:jc w:val="center"/>
            </w:pPr>
            <w:r>
              <w:rPr>
                <w:sz w:val="20"/>
              </w:rPr>
              <w:t xml:space="preserve">5</w:t>
            </w:r>
          </w:p>
        </w:tc>
        <w:tc>
          <w:tcPr>
            <w:tcW w:w="3061" w:type="dxa"/>
          </w:tcPr>
          <w:p>
            <w:pPr>
              <w:pStyle w:val="0"/>
            </w:pPr>
            <w:r>
              <w:rPr>
                <w:sz w:val="20"/>
              </w:rPr>
              <w:t xml:space="preserve">Предоставление ежемесячного пособия студенческим семьям, имеющим детей, в соответствии с </w:t>
            </w:r>
            <w:hyperlink w:history="0" r:id="rId158" w:tooltip="Закон Калининградской области от 07.10.2019 N 318 (ред. от 27.09.2023) &quot;Социальный кодекс Калининградской области&quot; (принят Калининградской областной Думой 03.10.2019) {КонсультантПлюс}">
              <w:r>
                <w:rPr>
                  <w:sz w:val="20"/>
                  <w:color w:val="0000ff"/>
                </w:rPr>
                <w:t xml:space="preserve">Законом</w:t>
              </w:r>
            </w:hyperlink>
            <w:r>
              <w:rPr>
                <w:sz w:val="20"/>
              </w:rPr>
              <w:t xml:space="preserve"> Калининградской области от 7 октября 2019 года N 318 "Социальный кодекс Калининградской области"</w:t>
            </w:r>
          </w:p>
        </w:tc>
        <w:tc>
          <w:tcPr>
            <w:tcW w:w="1134" w:type="dxa"/>
          </w:tcPr>
          <w:p>
            <w:pPr>
              <w:pStyle w:val="0"/>
              <w:jc w:val="center"/>
            </w:pPr>
            <w:r>
              <w:rPr>
                <w:sz w:val="20"/>
              </w:rPr>
              <w:t xml:space="preserve">0,93</w:t>
            </w:r>
          </w:p>
        </w:tc>
        <w:tc>
          <w:tcPr>
            <w:tcW w:w="1020" w:type="dxa"/>
          </w:tcPr>
          <w:p>
            <w:pPr>
              <w:pStyle w:val="0"/>
              <w:jc w:val="center"/>
            </w:pPr>
            <w:r>
              <w:rPr>
                <w:sz w:val="20"/>
              </w:rPr>
              <w:t xml:space="preserve">1,80</w:t>
            </w:r>
          </w:p>
        </w:tc>
        <w:tc>
          <w:tcPr>
            <w:tcW w:w="1020" w:type="dxa"/>
          </w:tcPr>
          <w:p>
            <w:pPr>
              <w:pStyle w:val="0"/>
              <w:jc w:val="center"/>
            </w:pPr>
            <w:r>
              <w:rPr>
                <w:sz w:val="20"/>
              </w:rPr>
              <w:t xml:space="preserve">1,95</w:t>
            </w:r>
          </w:p>
        </w:tc>
        <w:tc>
          <w:tcPr>
            <w:tcW w:w="1020" w:type="dxa"/>
          </w:tcPr>
          <w:p>
            <w:pPr>
              <w:pStyle w:val="0"/>
              <w:jc w:val="center"/>
            </w:pPr>
            <w:r>
              <w:rPr>
                <w:sz w:val="20"/>
              </w:rPr>
              <w:t xml:space="preserve">2,17</w:t>
            </w:r>
          </w:p>
        </w:tc>
        <w:tc>
          <w:tcPr>
            <w:tcW w:w="1247" w:type="dxa"/>
          </w:tcPr>
          <w:p>
            <w:pPr>
              <w:pStyle w:val="0"/>
              <w:jc w:val="center"/>
            </w:pPr>
            <w:r>
              <w:rPr>
                <w:sz w:val="20"/>
              </w:rPr>
              <w:t xml:space="preserve">6,85</w:t>
            </w:r>
          </w:p>
        </w:tc>
      </w:tr>
      <w:tr>
        <w:tc>
          <w:tcPr>
            <w:vMerge w:val="continue"/>
          </w:tcPr>
          <w:p/>
        </w:tc>
        <w:tc>
          <w:tcPr>
            <w:tcW w:w="3061" w:type="dxa"/>
          </w:tcPr>
          <w:p>
            <w:pPr>
              <w:pStyle w:val="0"/>
            </w:pPr>
            <w:r>
              <w:rPr>
                <w:sz w:val="20"/>
              </w:rPr>
              <w:t xml:space="preserve">федеральный бюджет</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0,00</w:t>
            </w:r>
          </w:p>
        </w:tc>
      </w:tr>
      <w:tr>
        <w:tc>
          <w:tcPr>
            <w:vMerge w:val="continue"/>
          </w:tcPr>
          <w:p/>
        </w:tc>
        <w:tc>
          <w:tcPr>
            <w:tcW w:w="3061" w:type="dxa"/>
          </w:tcPr>
          <w:p>
            <w:pPr>
              <w:pStyle w:val="0"/>
            </w:pPr>
            <w:r>
              <w:rPr>
                <w:sz w:val="20"/>
              </w:rPr>
              <w:t xml:space="preserve">консолидированный бюджет Калининградской области</w:t>
            </w:r>
          </w:p>
        </w:tc>
        <w:tc>
          <w:tcPr>
            <w:tcW w:w="1134" w:type="dxa"/>
          </w:tcPr>
          <w:p>
            <w:pPr>
              <w:pStyle w:val="0"/>
              <w:jc w:val="center"/>
            </w:pPr>
            <w:r>
              <w:rPr>
                <w:sz w:val="20"/>
              </w:rPr>
              <w:t xml:space="preserve">0,93</w:t>
            </w:r>
          </w:p>
        </w:tc>
        <w:tc>
          <w:tcPr>
            <w:tcW w:w="1020" w:type="dxa"/>
          </w:tcPr>
          <w:p>
            <w:pPr>
              <w:pStyle w:val="0"/>
              <w:jc w:val="center"/>
            </w:pPr>
            <w:r>
              <w:rPr>
                <w:sz w:val="20"/>
              </w:rPr>
              <w:t xml:space="preserve">1,80</w:t>
            </w:r>
          </w:p>
        </w:tc>
        <w:tc>
          <w:tcPr>
            <w:tcW w:w="1020" w:type="dxa"/>
          </w:tcPr>
          <w:p>
            <w:pPr>
              <w:pStyle w:val="0"/>
              <w:jc w:val="center"/>
            </w:pPr>
            <w:r>
              <w:rPr>
                <w:sz w:val="20"/>
              </w:rPr>
              <w:t xml:space="preserve">1,95</w:t>
            </w:r>
          </w:p>
        </w:tc>
        <w:tc>
          <w:tcPr>
            <w:tcW w:w="1020" w:type="dxa"/>
          </w:tcPr>
          <w:p>
            <w:pPr>
              <w:pStyle w:val="0"/>
              <w:jc w:val="center"/>
            </w:pPr>
            <w:r>
              <w:rPr>
                <w:sz w:val="20"/>
              </w:rPr>
              <w:t xml:space="preserve">2,17</w:t>
            </w:r>
          </w:p>
        </w:tc>
        <w:tc>
          <w:tcPr>
            <w:tcW w:w="1247" w:type="dxa"/>
          </w:tcPr>
          <w:p>
            <w:pPr>
              <w:pStyle w:val="0"/>
              <w:jc w:val="center"/>
            </w:pPr>
            <w:r>
              <w:rPr>
                <w:sz w:val="20"/>
              </w:rPr>
              <w:t xml:space="preserve">6,85</w:t>
            </w:r>
          </w:p>
        </w:tc>
      </w:tr>
      <w:tr>
        <w:tc>
          <w:tcPr>
            <w:tcW w:w="567" w:type="dxa"/>
            <w:vMerge w:val="restart"/>
          </w:tcPr>
          <w:p>
            <w:pPr>
              <w:pStyle w:val="0"/>
              <w:jc w:val="center"/>
            </w:pPr>
            <w:r>
              <w:rPr>
                <w:sz w:val="20"/>
              </w:rPr>
              <w:t xml:space="preserve">6</w:t>
            </w:r>
          </w:p>
        </w:tc>
        <w:tc>
          <w:tcPr>
            <w:tcW w:w="3061" w:type="dxa"/>
          </w:tcPr>
          <w:p>
            <w:pPr>
              <w:pStyle w:val="0"/>
            </w:pPr>
            <w:r>
              <w:rPr>
                <w:sz w:val="20"/>
              </w:rPr>
              <w:t xml:space="preserve">Предоставление пособия на ребенка в соответствии с </w:t>
            </w:r>
            <w:hyperlink w:history="0" r:id="rId159" w:tooltip="Закон Калининградской области от 07.10.2019 N 318 (ред. от 27.09.2023) &quot;Социальный кодекс Калининградской области&quot; (принят Калининградской областной Думой 03.10.2019) {КонсультантПлюс}">
              <w:r>
                <w:rPr>
                  <w:sz w:val="20"/>
                  <w:color w:val="0000ff"/>
                </w:rPr>
                <w:t xml:space="preserve">Законом</w:t>
              </w:r>
            </w:hyperlink>
            <w:r>
              <w:rPr>
                <w:sz w:val="20"/>
              </w:rPr>
              <w:t xml:space="preserve"> Калининградской области от 7 октября 2019 года N 318 "Социальный кодекс Калининградской области"</w:t>
            </w:r>
          </w:p>
        </w:tc>
        <w:tc>
          <w:tcPr>
            <w:tcW w:w="1134" w:type="dxa"/>
          </w:tcPr>
          <w:p>
            <w:pPr>
              <w:pStyle w:val="0"/>
              <w:jc w:val="center"/>
            </w:pPr>
            <w:r>
              <w:rPr>
                <w:sz w:val="20"/>
              </w:rPr>
              <w:t xml:space="preserve">87,83</w:t>
            </w:r>
          </w:p>
        </w:tc>
        <w:tc>
          <w:tcPr>
            <w:tcW w:w="1020" w:type="dxa"/>
          </w:tcPr>
          <w:p>
            <w:pPr>
              <w:pStyle w:val="0"/>
              <w:jc w:val="center"/>
            </w:pPr>
            <w:r>
              <w:rPr>
                <w:sz w:val="20"/>
              </w:rPr>
              <w:t xml:space="preserve">93,64</w:t>
            </w:r>
          </w:p>
        </w:tc>
        <w:tc>
          <w:tcPr>
            <w:tcW w:w="1020" w:type="dxa"/>
          </w:tcPr>
          <w:p>
            <w:pPr>
              <w:pStyle w:val="0"/>
              <w:jc w:val="center"/>
            </w:pPr>
            <w:r>
              <w:rPr>
                <w:sz w:val="20"/>
              </w:rPr>
              <w:t xml:space="preserve">15,60</w:t>
            </w:r>
          </w:p>
        </w:tc>
        <w:tc>
          <w:tcPr>
            <w:tcW w:w="1020" w:type="dxa"/>
          </w:tcPr>
          <w:p>
            <w:pPr>
              <w:pStyle w:val="0"/>
              <w:jc w:val="center"/>
            </w:pPr>
            <w:r>
              <w:rPr>
                <w:sz w:val="20"/>
              </w:rPr>
              <w:t xml:space="preserve">-</w:t>
            </w:r>
          </w:p>
        </w:tc>
        <w:tc>
          <w:tcPr>
            <w:tcW w:w="1247" w:type="dxa"/>
          </w:tcPr>
          <w:p>
            <w:pPr>
              <w:pStyle w:val="0"/>
              <w:jc w:val="center"/>
            </w:pPr>
            <w:r>
              <w:rPr>
                <w:sz w:val="20"/>
              </w:rPr>
              <w:t xml:space="preserve">197,07</w:t>
            </w:r>
          </w:p>
        </w:tc>
      </w:tr>
      <w:tr>
        <w:tc>
          <w:tcPr>
            <w:vMerge w:val="continue"/>
          </w:tcPr>
          <w:p/>
        </w:tc>
        <w:tc>
          <w:tcPr>
            <w:tcW w:w="3061" w:type="dxa"/>
          </w:tcPr>
          <w:p>
            <w:pPr>
              <w:pStyle w:val="0"/>
            </w:pPr>
            <w:r>
              <w:rPr>
                <w:sz w:val="20"/>
              </w:rPr>
              <w:t xml:space="preserve">федеральный бюджет</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w:t>
            </w:r>
          </w:p>
        </w:tc>
        <w:tc>
          <w:tcPr>
            <w:tcW w:w="1247" w:type="dxa"/>
          </w:tcPr>
          <w:p>
            <w:pPr>
              <w:pStyle w:val="0"/>
              <w:jc w:val="center"/>
            </w:pPr>
            <w:r>
              <w:rPr>
                <w:sz w:val="20"/>
              </w:rPr>
              <w:t xml:space="preserve">0,00</w:t>
            </w:r>
          </w:p>
        </w:tc>
      </w:tr>
      <w:tr>
        <w:tc>
          <w:tcPr>
            <w:vMerge w:val="continue"/>
          </w:tcPr>
          <w:p/>
        </w:tc>
        <w:tc>
          <w:tcPr>
            <w:tcW w:w="3061" w:type="dxa"/>
          </w:tcPr>
          <w:p>
            <w:pPr>
              <w:pStyle w:val="0"/>
            </w:pPr>
            <w:r>
              <w:rPr>
                <w:sz w:val="20"/>
              </w:rPr>
              <w:t xml:space="preserve">консолидированный бюджет Калининградской области</w:t>
            </w:r>
          </w:p>
        </w:tc>
        <w:tc>
          <w:tcPr>
            <w:tcW w:w="1134" w:type="dxa"/>
          </w:tcPr>
          <w:p>
            <w:pPr>
              <w:pStyle w:val="0"/>
              <w:jc w:val="center"/>
            </w:pPr>
            <w:r>
              <w:rPr>
                <w:sz w:val="20"/>
              </w:rPr>
              <w:t xml:space="preserve">87,83</w:t>
            </w:r>
          </w:p>
        </w:tc>
        <w:tc>
          <w:tcPr>
            <w:tcW w:w="1020" w:type="dxa"/>
          </w:tcPr>
          <w:p>
            <w:pPr>
              <w:pStyle w:val="0"/>
              <w:jc w:val="center"/>
            </w:pPr>
            <w:r>
              <w:rPr>
                <w:sz w:val="20"/>
              </w:rPr>
              <w:t xml:space="preserve">93,64</w:t>
            </w:r>
          </w:p>
        </w:tc>
        <w:tc>
          <w:tcPr>
            <w:tcW w:w="1020" w:type="dxa"/>
          </w:tcPr>
          <w:p>
            <w:pPr>
              <w:pStyle w:val="0"/>
              <w:jc w:val="center"/>
            </w:pPr>
            <w:r>
              <w:rPr>
                <w:sz w:val="20"/>
              </w:rPr>
              <w:t xml:space="preserve">15,60</w:t>
            </w:r>
          </w:p>
        </w:tc>
        <w:tc>
          <w:tcPr>
            <w:tcW w:w="1020" w:type="dxa"/>
          </w:tcPr>
          <w:p>
            <w:pPr>
              <w:pStyle w:val="0"/>
              <w:jc w:val="center"/>
            </w:pPr>
            <w:r>
              <w:rPr>
                <w:sz w:val="20"/>
              </w:rPr>
              <w:t xml:space="preserve">-</w:t>
            </w:r>
          </w:p>
        </w:tc>
        <w:tc>
          <w:tcPr>
            <w:tcW w:w="1247" w:type="dxa"/>
          </w:tcPr>
          <w:p>
            <w:pPr>
              <w:pStyle w:val="0"/>
              <w:jc w:val="center"/>
            </w:pPr>
            <w:r>
              <w:rPr>
                <w:sz w:val="20"/>
              </w:rPr>
              <w:t xml:space="preserve">197,07</w:t>
            </w:r>
          </w:p>
        </w:tc>
      </w:tr>
      <w:tr>
        <w:tc>
          <w:tcPr>
            <w:tcW w:w="567" w:type="dxa"/>
            <w:vMerge w:val="restart"/>
          </w:tcPr>
          <w:p>
            <w:pPr>
              <w:pStyle w:val="0"/>
              <w:jc w:val="center"/>
            </w:pPr>
            <w:r>
              <w:rPr>
                <w:sz w:val="20"/>
              </w:rPr>
              <w:t xml:space="preserve">7</w:t>
            </w:r>
          </w:p>
        </w:tc>
        <w:tc>
          <w:tcPr>
            <w:tcW w:w="3061" w:type="dxa"/>
          </w:tcPr>
          <w:p>
            <w:pPr>
              <w:pStyle w:val="0"/>
            </w:pPr>
            <w:r>
              <w:rPr>
                <w:sz w:val="20"/>
              </w:rPr>
              <w:t xml:space="preserve">Предоставление путевок для оздоровления беременным женщинам, имеющим хронические заболевания, при наличии направления медицинской организации</w:t>
            </w:r>
          </w:p>
        </w:tc>
        <w:tc>
          <w:tcPr>
            <w:tcW w:w="1134" w:type="dxa"/>
          </w:tcPr>
          <w:p>
            <w:pPr>
              <w:pStyle w:val="0"/>
              <w:jc w:val="center"/>
            </w:pPr>
            <w:r>
              <w:rPr>
                <w:sz w:val="20"/>
              </w:rPr>
              <w:t xml:space="preserve">2,88</w:t>
            </w:r>
          </w:p>
        </w:tc>
        <w:tc>
          <w:tcPr>
            <w:tcW w:w="1020" w:type="dxa"/>
          </w:tcPr>
          <w:p>
            <w:pPr>
              <w:pStyle w:val="0"/>
              <w:jc w:val="center"/>
            </w:pPr>
            <w:r>
              <w:rPr>
                <w:sz w:val="20"/>
              </w:rPr>
              <w:t xml:space="preserve">3,75</w:t>
            </w:r>
          </w:p>
        </w:tc>
        <w:tc>
          <w:tcPr>
            <w:tcW w:w="1020" w:type="dxa"/>
          </w:tcPr>
          <w:p>
            <w:pPr>
              <w:pStyle w:val="0"/>
              <w:jc w:val="center"/>
            </w:pPr>
            <w:r>
              <w:rPr>
                <w:sz w:val="20"/>
              </w:rPr>
              <w:t xml:space="preserve">3,75</w:t>
            </w:r>
          </w:p>
        </w:tc>
        <w:tc>
          <w:tcPr>
            <w:tcW w:w="1020" w:type="dxa"/>
          </w:tcPr>
          <w:p>
            <w:pPr>
              <w:pStyle w:val="0"/>
              <w:jc w:val="center"/>
            </w:pPr>
            <w:r>
              <w:rPr>
                <w:sz w:val="20"/>
              </w:rPr>
              <w:t xml:space="preserve">3,75</w:t>
            </w:r>
          </w:p>
        </w:tc>
        <w:tc>
          <w:tcPr>
            <w:tcW w:w="1247" w:type="dxa"/>
          </w:tcPr>
          <w:p>
            <w:pPr>
              <w:pStyle w:val="0"/>
              <w:jc w:val="center"/>
            </w:pPr>
            <w:r>
              <w:rPr>
                <w:sz w:val="20"/>
              </w:rPr>
              <w:t xml:space="preserve">14,13</w:t>
            </w:r>
          </w:p>
        </w:tc>
      </w:tr>
      <w:tr>
        <w:tc>
          <w:tcPr>
            <w:vMerge w:val="continue"/>
          </w:tcPr>
          <w:p/>
        </w:tc>
        <w:tc>
          <w:tcPr>
            <w:tcW w:w="3061" w:type="dxa"/>
          </w:tcPr>
          <w:p>
            <w:pPr>
              <w:pStyle w:val="0"/>
            </w:pPr>
            <w:r>
              <w:rPr>
                <w:sz w:val="20"/>
              </w:rPr>
              <w:t xml:space="preserve">федеральный бюджет</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0,00</w:t>
            </w:r>
          </w:p>
        </w:tc>
      </w:tr>
      <w:tr>
        <w:tc>
          <w:tcPr>
            <w:vMerge w:val="continue"/>
          </w:tcPr>
          <w:p/>
        </w:tc>
        <w:tc>
          <w:tcPr>
            <w:tcW w:w="3061" w:type="dxa"/>
          </w:tcPr>
          <w:p>
            <w:pPr>
              <w:pStyle w:val="0"/>
            </w:pPr>
            <w:r>
              <w:rPr>
                <w:sz w:val="20"/>
              </w:rPr>
              <w:t xml:space="preserve">консолидированный бюджет Калининградской области</w:t>
            </w:r>
          </w:p>
        </w:tc>
        <w:tc>
          <w:tcPr>
            <w:tcW w:w="1134" w:type="dxa"/>
          </w:tcPr>
          <w:p>
            <w:pPr>
              <w:pStyle w:val="0"/>
              <w:jc w:val="center"/>
            </w:pPr>
            <w:r>
              <w:rPr>
                <w:sz w:val="20"/>
              </w:rPr>
              <w:t xml:space="preserve">2,88</w:t>
            </w:r>
          </w:p>
        </w:tc>
        <w:tc>
          <w:tcPr>
            <w:tcW w:w="1020" w:type="dxa"/>
          </w:tcPr>
          <w:p>
            <w:pPr>
              <w:pStyle w:val="0"/>
              <w:jc w:val="center"/>
            </w:pPr>
            <w:r>
              <w:rPr>
                <w:sz w:val="20"/>
              </w:rPr>
              <w:t xml:space="preserve">3,75</w:t>
            </w:r>
          </w:p>
        </w:tc>
        <w:tc>
          <w:tcPr>
            <w:tcW w:w="1020" w:type="dxa"/>
          </w:tcPr>
          <w:p>
            <w:pPr>
              <w:pStyle w:val="0"/>
              <w:jc w:val="center"/>
            </w:pPr>
            <w:r>
              <w:rPr>
                <w:sz w:val="20"/>
              </w:rPr>
              <w:t xml:space="preserve">3,75</w:t>
            </w:r>
          </w:p>
        </w:tc>
        <w:tc>
          <w:tcPr>
            <w:tcW w:w="1020" w:type="dxa"/>
          </w:tcPr>
          <w:p>
            <w:pPr>
              <w:pStyle w:val="0"/>
              <w:jc w:val="center"/>
            </w:pPr>
            <w:r>
              <w:rPr>
                <w:sz w:val="20"/>
              </w:rPr>
              <w:t xml:space="preserve">3,75</w:t>
            </w:r>
          </w:p>
        </w:tc>
        <w:tc>
          <w:tcPr>
            <w:tcW w:w="1247" w:type="dxa"/>
          </w:tcPr>
          <w:p>
            <w:pPr>
              <w:pStyle w:val="0"/>
              <w:jc w:val="center"/>
            </w:pPr>
            <w:r>
              <w:rPr>
                <w:sz w:val="20"/>
              </w:rPr>
              <w:t xml:space="preserve">14,13</w:t>
            </w:r>
          </w:p>
        </w:tc>
      </w:tr>
      <w:tr>
        <w:tc>
          <w:tcPr>
            <w:tcW w:w="567" w:type="dxa"/>
            <w:vMerge w:val="restart"/>
          </w:tcPr>
          <w:p>
            <w:pPr>
              <w:pStyle w:val="0"/>
              <w:jc w:val="center"/>
            </w:pPr>
            <w:r>
              <w:rPr>
                <w:sz w:val="20"/>
              </w:rPr>
              <w:t xml:space="preserve">8</w:t>
            </w:r>
          </w:p>
        </w:tc>
        <w:tc>
          <w:tcPr>
            <w:tcW w:w="3061" w:type="dxa"/>
          </w:tcPr>
          <w:p>
            <w:pPr>
              <w:pStyle w:val="0"/>
            </w:pPr>
            <w:r>
              <w:rPr>
                <w:sz w:val="20"/>
              </w:rPr>
              <w:t xml:space="preserve">Предоставление меры социальной поддержки по обеспечению жилыми помещениями в виде единовременной денежной выплаты многодетным гражданам взамен предоставления им земельных участков в собственность бесплатно</w:t>
            </w:r>
          </w:p>
        </w:tc>
        <w:tc>
          <w:tcPr>
            <w:tcW w:w="1134" w:type="dxa"/>
          </w:tcPr>
          <w:p>
            <w:pPr>
              <w:pStyle w:val="0"/>
              <w:jc w:val="center"/>
            </w:pPr>
            <w:r>
              <w:rPr>
                <w:sz w:val="20"/>
              </w:rPr>
              <w:t xml:space="preserve">72,36</w:t>
            </w:r>
          </w:p>
        </w:tc>
        <w:tc>
          <w:tcPr>
            <w:tcW w:w="1020" w:type="dxa"/>
          </w:tcPr>
          <w:p>
            <w:pPr>
              <w:pStyle w:val="0"/>
              <w:jc w:val="center"/>
            </w:pPr>
            <w:r>
              <w:rPr>
                <w:sz w:val="20"/>
              </w:rPr>
              <w:t xml:space="preserve">128,80</w:t>
            </w:r>
          </w:p>
        </w:tc>
        <w:tc>
          <w:tcPr>
            <w:tcW w:w="1020" w:type="dxa"/>
          </w:tcPr>
          <w:p>
            <w:pPr>
              <w:pStyle w:val="0"/>
              <w:jc w:val="center"/>
            </w:pPr>
            <w:r>
              <w:rPr>
                <w:sz w:val="20"/>
              </w:rPr>
              <w:t xml:space="preserve">80,00</w:t>
            </w:r>
          </w:p>
        </w:tc>
        <w:tc>
          <w:tcPr>
            <w:tcW w:w="1020" w:type="dxa"/>
          </w:tcPr>
          <w:p>
            <w:pPr>
              <w:pStyle w:val="0"/>
              <w:jc w:val="center"/>
            </w:pPr>
            <w:r>
              <w:rPr>
                <w:sz w:val="20"/>
              </w:rPr>
              <w:t xml:space="preserve">50,00</w:t>
            </w:r>
          </w:p>
        </w:tc>
        <w:tc>
          <w:tcPr>
            <w:tcW w:w="1247" w:type="dxa"/>
          </w:tcPr>
          <w:p>
            <w:pPr>
              <w:pStyle w:val="0"/>
              <w:jc w:val="center"/>
            </w:pPr>
            <w:r>
              <w:rPr>
                <w:sz w:val="20"/>
              </w:rPr>
              <w:t xml:space="preserve">331,16</w:t>
            </w:r>
          </w:p>
        </w:tc>
      </w:tr>
      <w:tr>
        <w:tc>
          <w:tcPr>
            <w:vMerge w:val="continue"/>
          </w:tcPr>
          <w:p/>
        </w:tc>
        <w:tc>
          <w:tcPr>
            <w:tcW w:w="3061" w:type="dxa"/>
          </w:tcPr>
          <w:p>
            <w:pPr>
              <w:pStyle w:val="0"/>
            </w:pPr>
            <w:r>
              <w:rPr>
                <w:sz w:val="20"/>
              </w:rPr>
              <w:t xml:space="preserve">федеральный бюджет</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0,00</w:t>
            </w:r>
          </w:p>
        </w:tc>
      </w:tr>
      <w:tr>
        <w:tc>
          <w:tcPr>
            <w:vMerge w:val="continue"/>
          </w:tcPr>
          <w:p/>
        </w:tc>
        <w:tc>
          <w:tcPr>
            <w:tcW w:w="3061" w:type="dxa"/>
          </w:tcPr>
          <w:p>
            <w:pPr>
              <w:pStyle w:val="0"/>
            </w:pPr>
            <w:r>
              <w:rPr>
                <w:sz w:val="20"/>
              </w:rPr>
              <w:t xml:space="preserve">консолидированный бюджет Калининградской области</w:t>
            </w:r>
          </w:p>
        </w:tc>
        <w:tc>
          <w:tcPr>
            <w:tcW w:w="1134" w:type="dxa"/>
          </w:tcPr>
          <w:p>
            <w:pPr>
              <w:pStyle w:val="0"/>
              <w:jc w:val="center"/>
            </w:pPr>
            <w:r>
              <w:rPr>
                <w:sz w:val="20"/>
              </w:rPr>
              <w:t xml:space="preserve">72,36</w:t>
            </w:r>
          </w:p>
        </w:tc>
        <w:tc>
          <w:tcPr>
            <w:tcW w:w="1020" w:type="dxa"/>
          </w:tcPr>
          <w:p>
            <w:pPr>
              <w:pStyle w:val="0"/>
              <w:jc w:val="center"/>
            </w:pPr>
            <w:r>
              <w:rPr>
                <w:sz w:val="20"/>
              </w:rPr>
              <w:t xml:space="preserve">128,80</w:t>
            </w:r>
          </w:p>
        </w:tc>
        <w:tc>
          <w:tcPr>
            <w:tcW w:w="1020" w:type="dxa"/>
          </w:tcPr>
          <w:p>
            <w:pPr>
              <w:pStyle w:val="0"/>
              <w:jc w:val="center"/>
            </w:pPr>
            <w:r>
              <w:rPr>
                <w:sz w:val="20"/>
              </w:rPr>
              <w:t xml:space="preserve">80,00</w:t>
            </w:r>
          </w:p>
        </w:tc>
        <w:tc>
          <w:tcPr>
            <w:tcW w:w="1020" w:type="dxa"/>
          </w:tcPr>
          <w:p>
            <w:pPr>
              <w:pStyle w:val="0"/>
              <w:jc w:val="center"/>
            </w:pPr>
            <w:r>
              <w:rPr>
                <w:sz w:val="20"/>
              </w:rPr>
              <w:t xml:space="preserve">50,00</w:t>
            </w:r>
          </w:p>
        </w:tc>
        <w:tc>
          <w:tcPr>
            <w:tcW w:w="1247" w:type="dxa"/>
          </w:tcPr>
          <w:p>
            <w:pPr>
              <w:pStyle w:val="0"/>
              <w:jc w:val="center"/>
            </w:pPr>
            <w:r>
              <w:rPr>
                <w:sz w:val="20"/>
              </w:rPr>
              <w:t xml:space="preserve">331,16</w:t>
            </w:r>
          </w:p>
        </w:tc>
      </w:tr>
      <w:tr>
        <w:tc>
          <w:tcPr>
            <w:tcW w:w="567" w:type="dxa"/>
            <w:vMerge w:val="restart"/>
          </w:tcPr>
          <w:p>
            <w:pPr>
              <w:pStyle w:val="0"/>
              <w:jc w:val="center"/>
            </w:pPr>
            <w:r>
              <w:rPr>
                <w:sz w:val="20"/>
              </w:rPr>
              <w:t xml:space="preserve">9</w:t>
            </w:r>
          </w:p>
        </w:tc>
        <w:tc>
          <w:tcPr>
            <w:tcW w:w="3061" w:type="dxa"/>
          </w:tcPr>
          <w:p>
            <w:pPr>
              <w:pStyle w:val="0"/>
            </w:pPr>
            <w:r>
              <w:rPr>
                <w:sz w:val="20"/>
              </w:rPr>
              <w:t xml:space="preserve">Дополнительная разовая мера социальной поддержки женщин в виде единоразовой выплаты при рождении первого ребенка</w:t>
            </w:r>
          </w:p>
        </w:tc>
        <w:tc>
          <w:tcPr>
            <w:tcW w:w="1134" w:type="dxa"/>
          </w:tcPr>
          <w:p>
            <w:pPr>
              <w:pStyle w:val="0"/>
              <w:jc w:val="center"/>
            </w:pPr>
            <w:r>
              <w:rPr>
                <w:sz w:val="20"/>
              </w:rPr>
              <w:t xml:space="preserve">159,36</w:t>
            </w:r>
          </w:p>
        </w:tc>
        <w:tc>
          <w:tcPr>
            <w:tcW w:w="1020" w:type="dxa"/>
          </w:tcPr>
          <w:p>
            <w:pPr>
              <w:pStyle w:val="0"/>
              <w:jc w:val="center"/>
            </w:pPr>
            <w:r>
              <w:rPr>
                <w:sz w:val="20"/>
              </w:rPr>
              <w:t xml:space="preserve">205,16</w:t>
            </w:r>
          </w:p>
        </w:tc>
        <w:tc>
          <w:tcPr>
            <w:tcW w:w="1020" w:type="dxa"/>
          </w:tcPr>
          <w:p>
            <w:pPr>
              <w:pStyle w:val="0"/>
              <w:jc w:val="center"/>
            </w:pPr>
            <w:r>
              <w:rPr>
                <w:sz w:val="20"/>
              </w:rPr>
              <w:t xml:space="preserve">228,22</w:t>
            </w:r>
          </w:p>
        </w:tc>
        <w:tc>
          <w:tcPr>
            <w:tcW w:w="1020" w:type="dxa"/>
          </w:tcPr>
          <w:p>
            <w:pPr>
              <w:pStyle w:val="0"/>
              <w:jc w:val="center"/>
            </w:pPr>
            <w:r>
              <w:rPr>
                <w:sz w:val="20"/>
              </w:rPr>
              <w:t xml:space="preserve">228,26</w:t>
            </w:r>
          </w:p>
        </w:tc>
        <w:tc>
          <w:tcPr>
            <w:tcW w:w="1247" w:type="dxa"/>
          </w:tcPr>
          <w:p>
            <w:pPr>
              <w:pStyle w:val="0"/>
              <w:jc w:val="center"/>
            </w:pPr>
            <w:r>
              <w:rPr>
                <w:sz w:val="20"/>
              </w:rPr>
              <w:t xml:space="preserve">821,00</w:t>
            </w:r>
          </w:p>
        </w:tc>
      </w:tr>
      <w:tr>
        <w:tc>
          <w:tcPr>
            <w:vMerge w:val="continue"/>
          </w:tcPr>
          <w:p/>
        </w:tc>
        <w:tc>
          <w:tcPr>
            <w:tcW w:w="3061" w:type="dxa"/>
          </w:tcPr>
          <w:p>
            <w:pPr>
              <w:pStyle w:val="0"/>
            </w:pPr>
            <w:r>
              <w:rPr>
                <w:sz w:val="20"/>
              </w:rPr>
              <w:t xml:space="preserve">федеральный бюджет</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0,00</w:t>
            </w:r>
          </w:p>
        </w:tc>
      </w:tr>
      <w:tr>
        <w:tc>
          <w:tcPr>
            <w:vMerge w:val="continue"/>
          </w:tcPr>
          <w:p/>
        </w:tc>
        <w:tc>
          <w:tcPr>
            <w:tcW w:w="3061" w:type="dxa"/>
          </w:tcPr>
          <w:p>
            <w:pPr>
              <w:pStyle w:val="0"/>
            </w:pPr>
            <w:r>
              <w:rPr>
                <w:sz w:val="20"/>
              </w:rPr>
              <w:t xml:space="preserve">консолидированный бюджет Калининградской области</w:t>
            </w:r>
          </w:p>
        </w:tc>
        <w:tc>
          <w:tcPr>
            <w:tcW w:w="1134" w:type="dxa"/>
          </w:tcPr>
          <w:p>
            <w:pPr>
              <w:pStyle w:val="0"/>
              <w:jc w:val="center"/>
            </w:pPr>
            <w:r>
              <w:rPr>
                <w:sz w:val="20"/>
              </w:rPr>
              <w:t xml:space="preserve">159,36</w:t>
            </w:r>
          </w:p>
        </w:tc>
        <w:tc>
          <w:tcPr>
            <w:tcW w:w="1020" w:type="dxa"/>
          </w:tcPr>
          <w:p>
            <w:pPr>
              <w:pStyle w:val="0"/>
              <w:jc w:val="center"/>
            </w:pPr>
            <w:r>
              <w:rPr>
                <w:sz w:val="20"/>
              </w:rPr>
              <w:t xml:space="preserve">205,16</w:t>
            </w:r>
          </w:p>
        </w:tc>
        <w:tc>
          <w:tcPr>
            <w:tcW w:w="1020" w:type="dxa"/>
          </w:tcPr>
          <w:p>
            <w:pPr>
              <w:pStyle w:val="0"/>
              <w:jc w:val="center"/>
            </w:pPr>
            <w:r>
              <w:rPr>
                <w:sz w:val="20"/>
              </w:rPr>
              <w:t xml:space="preserve">228,22</w:t>
            </w:r>
          </w:p>
        </w:tc>
        <w:tc>
          <w:tcPr>
            <w:tcW w:w="1020" w:type="dxa"/>
          </w:tcPr>
          <w:p>
            <w:pPr>
              <w:pStyle w:val="0"/>
              <w:jc w:val="center"/>
            </w:pPr>
            <w:r>
              <w:rPr>
                <w:sz w:val="20"/>
              </w:rPr>
              <w:t xml:space="preserve">228,26</w:t>
            </w:r>
          </w:p>
        </w:tc>
        <w:tc>
          <w:tcPr>
            <w:tcW w:w="1247" w:type="dxa"/>
          </w:tcPr>
          <w:p>
            <w:pPr>
              <w:pStyle w:val="0"/>
              <w:jc w:val="center"/>
            </w:pPr>
            <w:r>
              <w:rPr>
                <w:sz w:val="20"/>
              </w:rPr>
              <w:t xml:space="preserve">821,00</w:t>
            </w:r>
          </w:p>
        </w:tc>
      </w:tr>
      <w:tr>
        <w:tc>
          <w:tcPr>
            <w:tcW w:w="567" w:type="dxa"/>
          </w:tcPr>
          <w:p>
            <w:pPr>
              <w:pStyle w:val="0"/>
              <w:jc w:val="center"/>
            </w:pPr>
            <w:r>
              <w:rPr>
                <w:sz w:val="20"/>
              </w:rPr>
              <w:t xml:space="preserve">10</w:t>
            </w:r>
          </w:p>
        </w:tc>
        <w:tc>
          <w:tcPr>
            <w:tcW w:w="3061" w:type="dxa"/>
          </w:tcPr>
          <w:p>
            <w:pPr>
              <w:pStyle w:val="0"/>
            </w:pPr>
            <w:r>
              <w:rPr>
                <w:sz w:val="20"/>
              </w:rPr>
              <w:t xml:space="preserve">Всего по региональному проекту, в том числе:</w:t>
            </w:r>
          </w:p>
        </w:tc>
        <w:tc>
          <w:tcPr>
            <w:tcW w:w="1134" w:type="dxa"/>
          </w:tcPr>
          <w:p>
            <w:pPr>
              <w:pStyle w:val="0"/>
              <w:jc w:val="center"/>
            </w:pPr>
            <w:r>
              <w:rPr>
                <w:sz w:val="20"/>
              </w:rPr>
              <w:t xml:space="preserve">1621,08</w:t>
            </w:r>
          </w:p>
        </w:tc>
        <w:tc>
          <w:tcPr>
            <w:tcW w:w="1020" w:type="dxa"/>
          </w:tcPr>
          <w:p>
            <w:pPr>
              <w:pStyle w:val="0"/>
              <w:jc w:val="center"/>
            </w:pPr>
            <w:r>
              <w:rPr>
                <w:sz w:val="20"/>
              </w:rPr>
              <w:t xml:space="preserve">567,54</w:t>
            </w:r>
          </w:p>
        </w:tc>
        <w:tc>
          <w:tcPr>
            <w:tcW w:w="1020" w:type="dxa"/>
          </w:tcPr>
          <w:p>
            <w:pPr>
              <w:pStyle w:val="0"/>
              <w:jc w:val="center"/>
            </w:pPr>
            <w:r>
              <w:rPr>
                <w:sz w:val="20"/>
              </w:rPr>
              <w:t xml:space="preserve">458,91</w:t>
            </w:r>
          </w:p>
        </w:tc>
        <w:tc>
          <w:tcPr>
            <w:tcW w:w="1020" w:type="dxa"/>
          </w:tcPr>
          <w:p>
            <w:pPr>
              <w:pStyle w:val="0"/>
              <w:jc w:val="center"/>
            </w:pPr>
            <w:r>
              <w:rPr>
                <w:sz w:val="20"/>
              </w:rPr>
              <w:t xml:space="preserve">390,68</w:t>
            </w:r>
          </w:p>
        </w:tc>
        <w:tc>
          <w:tcPr>
            <w:tcW w:w="1247" w:type="dxa"/>
          </w:tcPr>
          <w:p>
            <w:pPr>
              <w:pStyle w:val="0"/>
              <w:jc w:val="center"/>
            </w:pPr>
            <w:r>
              <w:rPr>
                <w:sz w:val="20"/>
              </w:rPr>
              <w:t xml:space="preserve">3038,21</w:t>
            </w:r>
          </w:p>
        </w:tc>
      </w:tr>
      <w:tr>
        <w:tc>
          <w:tcPr>
            <w:tcW w:w="567" w:type="dxa"/>
          </w:tcPr>
          <w:p>
            <w:pPr>
              <w:pStyle w:val="0"/>
              <w:jc w:val="center"/>
            </w:pPr>
            <w:r>
              <w:rPr>
                <w:sz w:val="20"/>
              </w:rPr>
              <w:t xml:space="preserve">11</w:t>
            </w:r>
          </w:p>
        </w:tc>
        <w:tc>
          <w:tcPr>
            <w:tcW w:w="3061" w:type="dxa"/>
          </w:tcPr>
          <w:p>
            <w:pPr>
              <w:pStyle w:val="0"/>
            </w:pPr>
            <w:r>
              <w:rPr>
                <w:sz w:val="20"/>
              </w:rPr>
              <w:t xml:space="preserve">федеральный бюджет</w:t>
            </w:r>
          </w:p>
        </w:tc>
        <w:tc>
          <w:tcPr>
            <w:tcW w:w="1134" w:type="dxa"/>
          </w:tcPr>
          <w:p>
            <w:pPr>
              <w:pStyle w:val="0"/>
              <w:jc w:val="center"/>
            </w:pPr>
            <w:r>
              <w:rPr>
                <w:sz w:val="20"/>
              </w:rPr>
              <w:t xml:space="preserve">1111,84</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247" w:type="dxa"/>
          </w:tcPr>
          <w:p>
            <w:pPr>
              <w:pStyle w:val="0"/>
              <w:jc w:val="center"/>
            </w:pPr>
            <w:r>
              <w:rPr>
                <w:sz w:val="20"/>
              </w:rPr>
              <w:t xml:space="preserve">1111,84</w:t>
            </w:r>
          </w:p>
        </w:tc>
      </w:tr>
      <w:tr>
        <w:tc>
          <w:tcPr>
            <w:tcW w:w="567" w:type="dxa"/>
          </w:tcPr>
          <w:p>
            <w:pPr>
              <w:pStyle w:val="0"/>
              <w:jc w:val="center"/>
            </w:pPr>
            <w:r>
              <w:rPr>
                <w:sz w:val="20"/>
              </w:rPr>
              <w:t xml:space="preserve">12</w:t>
            </w:r>
          </w:p>
        </w:tc>
        <w:tc>
          <w:tcPr>
            <w:tcW w:w="3061" w:type="dxa"/>
          </w:tcPr>
          <w:p>
            <w:pPr>
              <w:pStyle w:val="0"/>
            </w:pPr>
            <w:r>
              <w:rPr>
                <w:sz w:val="20"/>
              </w:rPr>
              <w:t xml:space="preserve">консолидированный бюджет Калининградской области</w:t>
            </w:r>
          </w:p>
        </w:tc>
        <w:tc>
          <w:tcPr>
            <w:tcW w:w="1134" w:type="dxa"/>
          </w:tcPr>
          <w:p>
            <w:pPr>
              <w:pStyle w:val="0"/>
              <w:jc w:val="center"/>
            </w:pPr>
            <w:r>
              <w:rPr>
                <w:sz w:val="20"/>
              </w:rPr>
              <w:t xml:space="preserve">509,24</w:t>
            </w:r>
          </w:p>
        </w:tc>
        <w:tc>
          <w:tcPr>
            <w:tcW w:w="1020" w:type="dxa"/>
          </w:tcPr>
          <w:p>
            <w:pPr>
              <w:pStyle w:val="0"/>
              <w:jc w:val="center"/>
            </w:pPr>
            <w:r>
              <w:rPr>
                <w:sz w:val="20"/>
              </w:rPr>
              <w:t xml:space="preserve">567,54</w:t>
            </w:r>
          </w:p>
        </w:tc>
        <w:tc>
          <w:tcPr>
            <w:tcW w:w="1020" w:type="dxa"/>
          </w:tcPr>
          <w:p>
            <w:pPr>
              <w:pStyle w:val="0"/>
              <w:jc w:val="center"/>
            </w:pPr>
            <w:r>
              <w:rPr>
                <w:sz w:val="20"/>
              </w:rPr>
              <w:t xml:space="preserve">458,91</w:t>
            </w:r>
          </w:p>
        </w:tc>
        <w:tc>
          <w:tcPr>
            <w:tcW w:w="1020" w:type="dxa"/>
          </w:tcPr>
          <w:p>
            <w:pPr>
              <w:pStyle w:val="0"/>
              <w:jc w:val="center"/>
            </w:pPr>
            <w:r>
              <w:rPr>
                <w:sz w:val="20"/>
              </w:rPr>
              <w:t xml:space="preserve">390,68</w:t>
            </w:r>
          </w:p>
        </w:tc>
        <w:tc>
          <w:tcPr>
            <w:tcW w:w="1247" w:type="dxa"/>
          </w:tcPr>
          <w:p>
            <w:pPr>
              <w:pStyle w:val="0"/>
              <w:jc w:val="center"/>
            </w:pPr>
            <w:r>
              <w:rPr>
                <w:sz w:val="20"/>
              </w:rPr>
              <w:t xml:space="preserve">1926,37</w:t>
            </w:r>
          </w:p>
        </w:tc>
      </w:tr>
    </w:tbl>
    <w:p>
      <w:pPr>
        <w:pStyle w:val="0"/>
        <w:jc w:val="both"/>
      </w:pPr>
      <w:r>
        <w:rPr>
          <w:sz w:val="20"/>
        </w:rPr>
      </w:r>
    </w:p>
    <w:p>
      <w:pPr>
        <w:pStyle w:val="2"/>
        <w:outlineLvl w:val="2"/>
        <w:jc w:val="center"/>
      </w:pPr>
      <w:r>
        <w:rPr>
          <w:sz w:val="20"/>
        </w:rPr>
        <w:t xml:space="preserve">Сведения о планируемом финансовом обеспечении</w:t>
      </w:r>
    </w:p>
    <w:p>
      <w:pPr>
        <w:pStyle w:val="2"/>
        <w:jc w:val="center"/>
      </w:pPr>
      <w:r>
        <w:rPr>
          <w:sz w:val="20"/>
        </w:rPr>
        <w:t xml:space="preserve">реализации регионального проекта "Содействие занятости</w:t>
      </w:r>
    </w:p>
    <w:p>
      <w:pPr>
        <w:pStyle w:val="2"/>
        <w:jc w:val="center"/>
      </w:pPr>
      <w:r>
        <w:rPr>
          <w:sz w:val="20"/>
        </w:rPr>
        <w:t xml:space="preserve">(Калининградская область)"</w:t>
      </w:r>
    </w:p>
    <w:p>
      <w:pPr>
        <w:pStyle w:val="0"/>
        <w:jc w:val="both"/>
      </w:pPr>
      <w:r>
        <w:rPr>
          <w:sz w:val="20"/>
        </w:rPr>
      </w:r>
    </w:p>
    <w:p>
      <w:pPr>
        <w:pStyle w:val="0"/>
        <w:jc w:val="right"/>
      </w:pPr>
      <w:r>
        <w:rPr>
          <w:sz w:val="20"/>
        </w:rPr>
        <w:t xml:space="preserve">Таблица 2</w:t>
      </w:r>
    </w:p>
    <w:p>
      <w:pPr>
        <w:pStyle w:val="0"/>
        <w:jc w:val="center"/>
      </w:pPr>
      <w:r>
        <w:rPr>
          <w:sz w:val="20"/>
        </w:rPr>
        <w:t xml:space="preserve">(в ред. </w:t>
      </w:r>
      <w:hyperlink w:history="0" r:id="rId160"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w:t>
      </w:r>
    </w:p>
    <w:p>
      <w:pPr>
        <w:pStyle w:val="0"/>
        <w:jc w:val="center"/>
      </w:pPr>
      <w:r>
        <w:rPr>
          <w:sz w:val="20"/>
        </w:rPr>
        <w:t xml:space="preserve">от 21.08.2023 N 386-п)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02"/>
        <w:gridCol w:w="1247"/>
        <w:gridCol w:w="1247"/>
        <w:gridCol w:w="1247"/>
        <w:gridCol w:w="1361"/>
      </w:tblGrid>
      <w:tr>
        <w:tc>
          <w:tcPr>
            <w:tcW w:w="567" w:type="dxa"/>
            <w:vMerge w:val="restart"/>
          </w:tcPr>
          <w:p>
            <w:pPr>
              <w:pStyle w:val="0"/>
              <w:jc w:val="center"/>
            </w:pPr>
            <w:r>
              <w:rPr>
                <w:sz w:val="20"/>
              </w:rPr>
              <w:t xml:space="preserve">N п/п</w:t>
            </w:r>
          </w:p>
        </w:tc>
        <w:tc>
          <w:tcPr>
            <w:tcW w:w="3402" w:type="dxa"/>
            <w:vMerge w:val="restart"/>
          </w:tcPr>
          <w:p>
            <w:pPr>
              <w:pStyle w:val="0"/>
              <w:jc w:val="center"/>
            </w:pPr>
            <w:r>
              <w:rPr>
                <w:sz w:val="20"/>
              </w:rPr>
              <w:t xml:space="preserve">Наименование результата и источники финансирования</w:t>
            </w:r>
          </w:p>
        </w:tc>
        <w:tc>
          <w:tcPr>
            <w:gridSpan w:val="3"/>
            <w:tcW w:w="3741" w:type="dxa"/>
          </w:tcPr>
          <w:p>
            <w:pPr>
              <w:pStyle w:val="0"/>
              <w:jc w:val="center"/>
            </w:pPr>
            <w:r>
              <w:rPr>
                <w:sz w:val="20"/>
              </w:rPr>
              <w:t xml:space="preserve">Объем финансового обеспечения по годам реализации (тыс. рублей)</w:t>
            </w:r>
          </w:p>
        </w:tc>
        <w:tc>
          <w:tcPr>
            <w:tcW w:w="1361" w:type="dxa"/>
            <w:vMerge w:val="restart"/>
          </w:tcPr>
          <w:p>
            <w:pPr>
              <w:pStyle w:val="0"/>
              <w:jc w:val="center"/>
            </w:pPr>
            <w:r>
              <w:rPr>
                <w:sz w:val="20"/>
              </w:rPr>
              <w:t xml:space="preserve">Всего за период 2022-2024 годов (тыс. рублей)</w:t>
            </w:r>
          </w:p>
        </w:tc>
      </w:tr>
      <w:tr>
        <w:tc>
          <w:tcPr>
            <w:vMerge w:val="continue"/>
          </w:tcPr>
          <w:p/>
        </w:tc>
        <w:tc>
          <w:tcPr>
            <w:vMerge w:val="continue"/>
          </w:tcPr>
          <w:p/>
        </w:tc>
        <w:tc>
          <w:tcPr>
            <w:tcW w:w="1247" w:type="dxa"/>
          </w:tcPr>
          <w:p>
            <w:pPr>
              <w:pStyle w:val="0"/>
              <w:jc w:val="center"/>
            </w:pPr>
            <w:r>
              <w:rPr>
                <w:sz w:val="20"/>
              </w:rPr>
              <w:t xml:space="preserve">2022 год (факт)</w:t>
            </w:r>
          </w:p>
        </w:tc>
        <w:tc>
          <w:tcPr>
            <w:tcW w:w="1247" w:type="dxa"/>
          </w:tcPr>
          <w:p>
            <w:pPr>
              <w:pStyle w:val="0"/>
              <w:jc w:val="center"/>
            </w:pPr>
            <w:r>
              <w:rPr>
                <w:sz w:val="20"/>
              </w:rPr>
              <w:t xml:space="preserve">2023 год</w:t>
            </w:r>
          </w:p>
        </w:tc>
        <w:tc>
          <w:tcPr>
            <w:tcW w:w="1247" w:type="dxa"/>
          </w:tcPr>
          <w:p>
            <w:pPr>
              <w:pStyle w:val="0"/>
              <w:jc w:val="center"/>
            </w:pPr>
            <w:r>
              <w:rPr>
                <w:sz w:val="20"/>
              </w:rPr>
              <w:t xml:space="preserve">2024 год</w:t>
            </w:r>
          </w:p>
        </w:tc>
        <w:tc>
          <w:tcPr>
            <w:vMerge w:val="continue"/>
          </w:tcPr>
          <w:p/>
        </w:tc>
      </w:tr>
      <w:tr>
        <w:tc>
          <w:tcPr>
            <w:tcW w:w="567" w:type="dxa"/>
          </w:tcPr>
          <w:p>
            <w:pPr>
              <w:pStyle w:val="0"/>
              <w:jc w:val="center"/>
            </w:pPr>
            <w:r>
              <w:rPr>
                <w:sz w:val="20"/>
              </w:rPr>
              <w:t xml:space="preserve">1</w:t>
            </w:r>
          </w:p>
        </w:tc>
        <w:tc>
          <w:tcPr>
            <w:tcW w:w="3402" w:type="dxa"/>
          </w:tcPr>
          <w:p>
            <w:pPr>
              <w:pStyle w:val="0"/>
              <w:jc w:val="center"/>
            </w:pPr>
            <w:r>
              <w:rPr>
                <w:sz w:val="20"/>
              </w:rPr>
              <w:t xml:space="preserve">2</w:t>
            </w:r>
          </w:p>
        </w:tc>
        <w:tc>
          <w:tcPr>
            <w:tcW w:w="1247" w:type="dxa"/>
          </w:tcPr>
          <w:p>
            <w:pPr>
              <w:pStyle w:val="0"/>
              <w:jc w:val="center"/>
            </w:pPr>
            <w:r>
              <w:rPr>
                <w:sz w:val="20"/>
              </w:rPr>
              <w:t xml:space="preserve">3</w:t>
            </w:r>
          </w:p>
        </w:tc>
        <w:tc>
          <w:tcPr>
            <w:tcW w:w="1247" w:type="dxa"/>
          </w:tcPr>
          <w:p>
            <w:pPr>
              <w:pStyle w:val="0"/>
              <w:jc w:val="center"/>
            </w:pPr>
            <w:r>
              <w:rPr>
                <w:sz w:val="20"/>
              </w:rPr>
              <w:t xml:space="preserve">4</w:t>
            </w:r>
          </w:p>
        </w:tc>
        <w:tc>
          <w:tcPr>
            <w:tcW w:w="1247" w:type="dxa"/>
          </w:tcPr>
          <w:p>
            <w:pPr>
              <w:pStyle w:val="0"/>
              <w:jc w:val="center"/>
            </w:pPr>
            <w:r>
              <w:rPr>
                <w:sz w:val="20"/>
              </w:rPr>
              <w:t xml:space="preserve">5</w:t>
            </w:r>
          </w:p>
        </w:tc>
        <w:tc>
          <w:tcPr>
            <w:tcW w:w="1361" w:type="dxa"/>
          </w:tcPr>
          <w:p>
            <w:pPr>
              <w:pStyle w:val="0"/>
              <w:jc w:val="center"/>
            </w:pPr>
            <w:r>
              <w:rPr>
                <w:sz w:val="20"/>
              </w:rPr>
              <w:t xml:space="preserve">6</w:t>
            </w:r>
          </w:p>
        </w:tc>
      </w:tr>
      <w:tr>
        <w:tc>
          <w:tcPr>
            <w:tcW w:w="567" w:type="dxa"/>
          </w:tcPr>
          <w:p>
            <w:pPr>
              <w:pStyle w:val="0"/>
              <w:jc w:val="center"/>
            </w:pPr>
            <w:r>
              <w:rPr>
                <w:sz w:val="20"/>
              </w:rPr>
              <w:t xml:space="preserve">1</w:t>
            </w:r>
          </w:p>
        </w:tc>
        <w:tc>
          <w:tcPr>
            <w:gridSpan w:val="5"/>
            <w:tcW w:w="8504" w:type="dxa"/>
          </w:tcPr>
          <w:p>
            <w:pPr>
              <w:pStyle w:val="0"/>
            </w:pPr>
            <w:r>
              <w:rPr>
                <w:sz w:val="20"/>
              </w:rPr>
              <w:t xml:space="preserve">Содействие занятости</w:t>
            </w:r>
          </w:p>
        </w:tc>
      </w:tr>
      <w:tr>
        <w:tc>
          <w:tcPr>
            <w:tcW w:w="567" w:type="dxa"/>
          </w:tcPr>
          <w:p>
            <w:pPr>
              <w:pStyle w:val="0"/>
              <w:jc w:val="center"/>
            </w:pPr>
            <w:r>
              <w:rPr>
                <w:sz w:val="20"/>
              </w:rPr>
              <w:t xml:space="preserve">2</w:t>
            </w:r>
          </w:p>
        </w:tc>
        <w:tc>
          <w:tcPr>
            <w:tcW w:w="3402" w:type="dxa"/>
          </w:tcPr>
          <w:p>
            <w:pPr>
              <w:pStyle w:val="0"/>
            </w:pPr>
            <w:r>
              <w:rPr>
                <w:sz w:val="20"/>
              </w:rPr>
              <w:t xml:space="preserve">Повышение эффективности службы занятости</w:t>
            </w:r>
          </w:p>
        </w:tc>
        <w:tc>
          <w:tcPr>
            <w:tcW w:w="1247" w:type="dxa"/>
          </w:tcPr>
          <w:p>
            <w:pPr>
              <w:pStyle w:val="0"/>
              <w:jc w:val="center"/>
            </w:pPr>
            <w:r>
              <w:rPr>
                <w:sz w:val="20"/>
              </w:rPr>
              <w:t xml:space="preserve">10000,00</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361" w:type="dxa"/>
          </w:tcPr>
          <w:p>
            <w:pPr>
              <w:pStyle w:val="0"/>
              <w:jc w:val="center"/>
            </w:pPr>
            <w:r>
              <w:rPr>
                <w:sz w:val="20"/>
              </w:rPr>
              <w:t xml:space="preserve">10000,00</w:t>
            </w:r>
          </w:p>
        </w:tc>
      </w:tr>
      <w:tr>
        <w:tc>
          <w:tcPr>
            <w:tcW w:w="567" w:type="dxa"/>
          </w:tcPr>
          <w:p>
            <w:pPr>
              <w:pStyle w:val="0"/>
              <w:jc w:val="center"/>
            </w:pPr>
            <w:r>
              <w:rPr>
                <w:sz w:val="20"/>
              </w:rPr>
              <w:t xml:space="preserve">3</w:t>
            </w:r>
          </w:p>
        </w:tc>
        <w:tc>
          <w:tcPr>
            <w:tcW w:w="3402" w:type="dxa"/>
          </w:tcPr>
          <w:p>
            <w:pPr>
              <w:pStyle w:val="0"/>
            </w:pPr>
            <w:r>
              <w:rPr>
                <w:sz w:val="20"/>
              </w:rPr>
              <w:t xml:space="preserve">федеральный бюджет</w:t>
            </w:r>
          </w:p>
        </w:tc>
        <w:tc>
          <w:tcPr>
            <w:tcW w:w="1247" w:type="dxa"/>
          </w:tcPr>
          <w:p>
            <w:pPr>
              <w:pStyle w:val="0"/>
              <w:jc w:val="center"/>
            </w:pPr>
            <w:r>
              <w:rPr>
                <w:sz w:val="20"/>
              </w:rPr>
              <w:t xml:space="preserve">9700,00</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361" w:type="dxa"/>
          </w:tcPr>
          <w:p>
            <w:pPr>
              <w:pStyle w:val="0"/>
              <w:jc w:val="center"/>
            </w:pPr>
            <w:r>
              <w:rPr>
                <w:sz w:val="20"/>
              </w:rPr>
              <w:t xml:space="preserve">9700,00</w:t>
            </w:r>
          </w:p>
        </w:tc>
      </w:tr>
      <w:tr>
        <w:tc>
          <w:tcPr>
            <w:tcW w:w="567" w:type="dxa"/>
          </w:tcPr>
          <w:p>
            <w:pPr>
              <w:pStyle w:val="0"/>
              <w:jc w:val="center"/>
            </w:pPr>
            <w:r>
              <w:rPr>
                <w:sz w:val="20"/>
              </w:rPr>
              <w:t xml:space="preserve">4</w:t>
            </w:r>
          </w:p>
        </w:tc>
        <w:tc>
          <w:tcPr>
            <w:tcW w:w="3402" w:type="dxa"/>
          </w:tcPr>
          <w:p>
            <w:pPr>
              <w:pStyle w:val="0"/>
            </w:pPr>
            <w:r>
              <w:rPr>
                <w:sz w:val="20"/>
              </w:rPr>
              <w:t xml:space="preserve">консолидированный бюджет Калининградской области</w:t>
            </w:r>
          </w:p>
        </w:tc>
        <w:tc>
          <w:tcPr>
            <w:tcW w:w="1247" w:type="dxa"/>
          </w:tcPr>
          <w:p>
            <w:pPr>
              <w:pStyle w:val="0"/>
              <w:jc w:val="center"/>
            </w:pPr>
            <w:r>
              <w:rPr>
                <w:sz w:val="20"/>
              </w:rPr>
              <w:t xml:space="preserve">300,00</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361" w:type="dxa"/>
          </w:tcPr>
          <w:p>
            <w:pPr>
              <w:pStyle w:val="0"/>
              <w:jc w:val="center"/>
            </w:pPr>
            <w:r>
              <w:rPr>
                <w:sz w:val="20"/>
              </w:rPr>
              <w:t xml:space="preserve">300,00</w:t>
            </w:r>
          </w:p>
        </w:tc>
      </w:tr>
      <w:tr>
        <w:tc>
          <w:tcPr>
            <w:tcW w:w="567" w:type="dxa"/>
          </w:tcPr>
          <w:p>
            <w:pPr>
              <w:pStyle w:val="0"/>
              <w:jc w:val="center"/>
            </w:pPr>
            <w:r>
              <w:rPr>
                <w:sz w:val="20"/>
              </w:rPr>
              <w:t xml:space="preserve">5</w:t>
            </w:r>
          </w:p>
        </w:tc>
        <w:tc>
          <w:tcPr>
            <w:tcW w:w="3402" w:type="dxa"/>
          </w:tcPr>
          <w:p>
            <w:pPr>
              <w:pStyle w:val="0"/>
            </w:pPr>
            <w:r>
              <w:rPr>
                <w:sz w:val="20"/>
              </w:rPr>
              <w:t xml:space="preserve">Организация профессионального обучения и дополнительного профессионального образования работников промышленных предприятий</w:t>
            </w:r>
          </w:p>
        </w:tc>
        <w:tc>
          <w:tcPr>
            <w:tcW w:w="1247" w:type="dxa"/>
          </w:tcPr>
          <w:p>
            <w:pPr>
              <w:pStyle w:val="0"/>
              <w:jc w:val="center"/>
            </w:pPr>
            <w:r>
              <w:rPr>
                <w:sz w:val="20"/>
              </w:rPr>
              <w:t xml:space="preserve">-</w:t>
            </w:r>
          </w:p>
        </w:tc>
        <w:tc>
          <w:tcPr>
            <w:tcW w:w="1247" w:type="dxa"/>
          </w:tcPr>
          <w:p>
            <w:pPr>
              <w:pStyle w:val="0"/>
              <w:jc w:val="center"/>
            </w:pPr>
            <w:r>
              <w:rPr>
                <w:sz w:val="20"/>
              </w:rPr>
              <w:t xml:space="preserve">11498,90</w:t>
            </w:r>
          </w:p>
        </w:tc>
        <w:tc>
          <w:tcPr>
            <w:tcW w:w="1247" w:type="dxa"/>
          </w:tcPr>
          <w:p>
            <w:pPr>
              <w:pStyle w:val="0"/>
              <w:jc w:val="center"/>
            </w:pPr>
            <w:r>
              <w:rPr>
                <w:sz w:val="20"/>
              </w:rPr>
              <w:t xml:space="preserve">-</w:t>
            </w:r>
          </w:p>
        </w:tc>
        <w:tc>
          <w:tcPr>
            <w:tcW w:w="1361" w:type="dxa"/>
          </w:tcPr>
          <w:p>
            <w:pPr>
              <w:pStyle w:val="0"/>
              <w:jc w:val="center"/>
            </w:pPr>
            <w:r>
              <w:rPr>
                <w:sz w:val="20"/>
              </w:rPr>
              <w:t xml:space="preserve">11498,90</w:t>
            </w:r>
          </w:p>
        </w:tc>
      </w:tr>
      <w:tr>
        <w:tc>
          <w:tcPr>
            <w:tcW w:w="567" w:type="dxa"/>
          </w:tcPr>
          <w:p>
            <w:pPr>
              <w:pStyle w:val="0"/>
              <w:jc w:val="center"/>
            </w:pPr>
            <w:r>
              <w:rPr>
                <w:sz w:val="20"/>
              </w:rPr>
              <w:t xml:space="preserve">6</w:t>
            </w:r>
          </w:p>
        </w:tc>
        <w:tc>
          <w:tcPr>
            <w:tcW w:w="3402" w:type="dxa"/>
          </w:tcPr>
          <w:p>
            <w:pPr>
              <w:pStyle w:val="0"/>
            </w:pPr>
            <w:r>
              <w:rPr>
                <w:sz w:val="20"/>
              </w:rPr>
              <w:t xml:space="preserve">федеральный бюджет</w:t>
            </w:r>
          </w:p>
        </w:tc>
        <w:tc>
          <w:tcPr>
            <w:tcW w:w="1247" w:type="dxa"/>
          </w:tcPr>
          <w:p>
            <w:pPr>
              <w:pStyle w:val="0"/>
              <w:jc w:val="center"/>
            </w:pPr>
            <w:r>
              <w:rPr>
                <w:sz w:val="20"/>
              </w:rPr>
              <w:t xml:space="preserve">-</w:t>
            </w:r>
          </w:p>
        </w:tc>
        <w:tc>
          <w:tcPr>
            <w:tcW w:w="1247" w:type="dxa"/>
          </w:tcPr>
          <w:p>
            <w:pPr>
              <w:pStyle w:val="0"/>
              <w:jc w:val="center"/>
            </w:pPr>
            <w:r>
              <w:rPr>
                <w:sz w:val="20"/>
              </w:rPr>
              <w:t xml:space="preserve">11384,00</w:t>
            </w:r>
          </w:p>
        </w:tc>
        <w:tc>
          <w:tcPr>
            <w:tcW w:w="1247" w:type="dxa"/>
          </w:tcPr>
          <w:p>
            <w:pPr>
              <w:pStyle w:val="0"/>
              <w:jc w:val="center"/>
            </w:pPr>
            <w:r>
              <w:rPr>
                <w:sz w:val="20"/>
              </w:rPr>
              <w:t xml:space="preserve">-</w:t>
            </w:r>
          </w:p>
        </w:tc>
        <w:tc>
          <w:tcPr>
            <w:tcW w:w="1361" w:type="dxa"/>
          </w:tcPr>
          <w:p>
            <w:pPr>
              <w:pStyle w:val="0"/>
              <w:jc w:val="center"/>
            </w:pPr>
            <w:r>
              <w:rPr>
                <w:sz w:val="20"/>
              </w:rPr>
              <w:t xml:space="preserve">11384,00</w:t>
            </w:r>
          </w:p>
        </w:tc>
      </w:tr>
      <w:tr>
        <w:tc>
          <w:tcPr>
            <w:tcW w:w="567" w:type="dxa"/>
          </w:tcPr>
          <w:p>
            <w:pPr>
              <w:pStyle w:val="0"/>
              <w:jc w:val="center"/>
            </w:pPr>
            <w:r>
              <w:rPr>
                <w:sz w:val="20"/>
              </w:rPr>
              <w:t xml:space="preserve">7</w:t>
            </w:r>
          </w:p>
        </w:tc>
        <w:tc>
          <w:tcPr>
            <w:tcW w:w="3402" w:type="dxa"/>
          </w:tcPr>
          <w:p>
            <w:pPr>
              <w:pStyle w:val="0"/>
            </w:pPr>
            <w:r>
              <w:rPr>
                <w:sz w:val="20"/>
              </w:rPr>
              <w:t xml:space="preserve">консолидированный бюджет Калининградской области</w:t>
            </w:r>
          </w:p>
        </w:tc>
        <w:tc>
          <w:tcPr>
            <w:tcW w:w="1247" w:type="dxa"/>
          </w:tcPr>
          <w:p>
            <w:pPr>
              <w:pStyle w:val="0"/>
              <w:jc w:val="center"/>
            </w:pPr>
            <w:r>
              <w:rPr>
                <w:sz w:val="20"/>
              </w:rPr>
              <w:t xml:space="preserve">-</w:t>
            </w:r>
          </w:p>
        </w:tc>
        <w:tc>
          <w:tcPr>
            <w:tcW w:w="1247" w:type="dxa"/>
          </w:tcPr>
          <w:p>
            <w:pPr>
              <w:pStyle w:val="0"/>
              <w:jc w:val="center"/>
            </w:pPr>
            <w:r>
              <w:rPr>
                <w:sz w:val="20"/>
              </w:rPr>
              <w:t xml:space="preserve">114,90</w:t>
            </w:r>
          </w:p>
        </w:tc>
        <w:tc>
          <w:tcPr>
            <w:tcW w:w="1247" w:type="dxa"/>
          </w:tcPr>
          <w:p>
            <w:pPr>
              <w:pStyle w:val="0"/>
              <w:jc w:val="center"/>
            </w:pPr>
            <w:r>
              <w:rPr>
                <w:sz w:val="20"/>
              </w:rPr>
              <w:t xml:space="preserve">-</w:t>
            </w:r>
          </w:p>
        </w:tc>
        <w:tc>
          <w:tcPr>
            <w:tcW w:w="1361" w:type="dxa"/>
          </w:tcPr>
          <w:p>
            <w:pPr>
              <w:pStyle w:val="0"/>
              <w:jc w:val="center"/>
            </w:pPr>
            <w:r>
              <w:rPr>
                <w:sz w:val="20"/>
              </w:rPr>
              <w:t xml:space="preserve">114,90</w:t>
            </w:r>
          </w:p>
        </w:tc>
      </w:tr>
      <w:tr>
        <w:tc>
          <w:tcPr>
            <w:tcW w:w="567" w:type="dxa"/>
          </w:tcPr>
          <w:p>
            <w:pPr>
              <w:pStyle w:val="0"/>
              <w:jc w:val="center"/>
            </w:pPr>
            <w:r>
              <w:rPr>
                <w:sz w:val="20"/>
              </w:rPr>
              <w:t xml:space="preserve">8</w:t>
            </w:r>
          </w:p>
        </w:tc>
        <w:tc>
          <w:tcPr>
            <w:tcW w:w="3402" w:type="dxa"/>
          </w:tcPr>
          <w:p>
            <w:pPr>
              <w:pStyle w:val="0"/>
            </w:pPr>
            <w:r>
              <w:rPr>
                <w:sz w:val="20"/>
              </w:rPr>
              <w:t xml:space="preserve">Дополнительные мероприятия, направленные на снижение напряженности на рынке труда субъектов Российской Федерации, по организации временного трудоустройства работников организаций,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w:t>
            </w:r>
          </w:p>
        </w:tc>
        <w:tc>
          <w:tcPr>
            <w:tcW w:w="1247" w:type="dxa"/>
          </w:tcPr>
          <w:p>
            <w:pPr>
              <w:pStyle w:val="0"/>
              <w:jc w:val="center"/>
            </w:pPr>
            <w:r>
              <w:rPr>
                <w:sz w:val="20"/>
              </w:rPr>
              <w:t xml:space="preserve">-</w:t>
            </w:r>
          </w:p>
        </w:tc>
        <w:tc>
          <w:tcPr>
            <w:tcW w:w="1247" w:type="dxa"/>
          </w:tcPr>
          <w:p>
            <w:pPr>
              <w:pStyle w:val="0"/>
              <w:jc w:val="center"/>
            </w:pPr>
            <w:r>
              <w:rPr>
                <w:sz w:val="20"/>
              </w:rPr>
              <w:t xml:space="preserve">44007,00</w:t>
            </w:r>
          </w:p>
        </w:tc>
        <w:tc>
          <w:tcPr>
            <w:tcW w:w="1247" w:type="dxa"/>
          </w:tcPr>
          <w:p>
            <w:pPr>
              <w:pStyle w:val="0"/>
              <w:jc w:val="center"/>
            </w:pPr>
            <w:r>
              <w:rPr>
                <w:sz w:val="20"/>
              </w:rPr>
              <w:t xml:space="preserve">-</w:t>
            </w:r>
          </w:p>
        </w:tc>
        <w:tc>
          <w:tcPr>
            <w:tcW w:w="1361" w:type="dxa"/>
          </w:tcPr>
          <w:p>
            <w:pPr>
              <w:pStyle w:val="0"/>
              <w:jc w:val="center"/>
            </w:pPr>
            <w:r>
              <w:rPr>
                <w:sz w:val="20"/>
              </w:rPr>
              <w:t xml:space="preserve">44007,00</w:t>
            </w:r>
          </w:p>
        </w:tc>
      </w:tr>
      <w:tr>
        <w:tc>
          <w:tcPr>
            <w:tcW w:w="567" w:type="dxa"/>
          </w:tcPr>
          <w:p>
            <w:pPr>
              <w:pStyle w:val="0"/>
              <w:jc w:val="center"/>
            </w:pPr>
            <w:r>
              <w:rPr>
                <w:sz w:val="20"/>
              </w:rPr>
              <w:t xml:space="preserve">9</w:t>
            </w:r>
          </w:p>
        </w:tc>
        <w:tc>
          <w:tcPr>
            <w:tcW w:w="3402" w:type="dxa"/>
          </w:tcPr>
          <w:p>
            <w:pPr>
              <w:pStyle w:val="0"/>
            </w:pPr>
            <w:r>
              <w:rPr>
                <w:sz w:val="20"/>
              </w:rPr>
              <w:t xml:space="preserve">федеральный бюджет</w:t>
            </w:r>
          </w:p>
        </w:tc>
        <w:tc>
          <w:tcPr>
            <w:tcW w:w="1247" w:type="dxa"/>
          </w:tcPr>
          <w:p>
            <w:pPr>
              <w:pStyle w:val="0"/>
              <w:jc w:val="center"/>
            </w:pPr>
            <w:r>
              <w:rPr>
                <w:sz w:val="20"/>
              </w:rPr>
              <w:t xml:space="preserve">-</w:t>
            </w:r>
          </w:p>
        </w:tc>
        <w:tc>
          <w:tcPr>
            <w:tcW w:w="1247" w:type="dxa"/>
          </w:tcPr>
          <w:p>
            <w:pPr>
              <w:pStyle w:val="0"/>
              <w:jc w:val="center"/>
            </w:pPr>
            <w:r>
              <w:rPr>
                <w:sz w:val="20"/>
              </w:rPr>
              <w:t xml:space="preserve">43566,90</w:t>
            </w:r>
          </w:p>
        </w:tc>
        <w:tc>
          <w:tcPr>
            <w:tcW w:w="1247" w:type="dxa"/>
          </w:tcPr>
          <w:p>
            <w:pPr>
              <w:pStyle w:val="0"/>
              <w:jc w:val="center"/>
            </w:pPr>
            <w:r>
              <w:rPr>
                <w:sz w:val="20"/>
              </w:rPr>
              <w:t xml:space="preserve">-</w:t>
            </w:r>
          </w:p>
        </w:tc>
        <w:tc>
          <w:tcPr>
            <w:tcW w:w="1361" w:type="dxa"/>
          </w:tcPr>
          <w:p>
            <w:pPr>
              <w:pStyle w:val="0"/>
              <w:jc w:val="center"/>
            </w:pPr>
            <w:r>
              <w:rPr>
                <w:sz w:val="20"/>
              </w:rPr>
              <w:t xml:space="preserve">43566,90</w:t>
            </w:r>
          </w:p>
        </w:tc>
      </w:tr>
      <w:tr>
        <w:tc>
          <w:tcPr>
            <w:tcW w:w="567" w:type="dxa"/>
          </w:tcPr>
          <w:p>
            <w:pPr>
              <w:pStyle w:val="0"/>
              <w:jc w:val="center"/>
            </w:pPr>
            <w:r>
              <w:rPr>
                <w:sz w:val="20"/>
              </w:rPr>
              <w:t xml:space="preserve">10</w:t>
            </w:r>
          </w:p>
        </w:tc>
        <w:tc>
          <w:tcPr>
            <w:tcW w:w="3402" w:type="dxa"/>
          </w:tcPr>
          <w:p>
            <w:pPr>
              <w:pStyle w:val="0"/>
            </w:pPr>
            <w:r>
              <w:rPr>
                <w:sz w:val="20"/>
              </w:rPr>
              <w:t xml:space="preserve">консолидированный бюджет Калининградской области</w:t>
            </w:r>
          </w:p>
        </w:tc>
        <w:tc>
          <w:tcPr>
            <w:tcW w:w="1247" w:type="dxa"/>
          </w:tcPr>
          <w:p>
            <w:pPr>
              <w:pStyle w:val="0"/>
              <w:jc w:val="center"/>
            </w:pPr>
            <w:r>
              <w:rPr>
                <w:sz w:val="20"/>
              </w:rPr>
              <w:t xml:space="preserve">-</w:t>
            </w:r>
          </w:p>
        </w:tc>
        <w:tc>
          <w:tcPr>
            <w:tcW w:w="1247" w:type="dxa"/>
          </w:tcPr>
          <w:p>
            <w:pPr>
              <w:pStyle w:val="0"/>
              <w:jc w:val="center"/>
            </w:pPr>
            <w:r>
              <w:rPr>
                <w:sz w:val="20"/>
              </w:rPr>
              <w:t xml:space="preserve">440,10</w:t>
            </w:r>
          </w:p>
        </w:tc>
        <w:tc>
          <w:tcPr>
            <w:tcW w:w="1247" w:type="dxa"/>
          </w:tcPr>
          <w:p>
            <w:pPr>
              <w:pStyle w:val="0"/>
              <w:jc w:val="center"/>
            </w:pPr>
            <w:r>
              <w:rPr>
                <w:sz w:val="20"/>
              </w:rPr>
              <w:t xml:space="preserve">-</w:t>
            </w:r>
          </w:p>
        </w:tc>
        <w:tc>
          <w:tcPr>
            <w:tcW w:w="1361" w:type="dxa"/>
          </w:tcPr>
          <w:p>
            <w:pPr>
              <w:pStyle w:val="0"/>
              <w:jc w:val="center"/>
            </w:pPr>
            <w:r>
              <w:rPr>
                <w:sz w:val="20"/>
              </w:rPr>
              <w:t xml:space="preserve">440,10</w:t>
            </w:r>
          </w:p>
        </w:tc>
      </w:tr>
      <w:tr>
        <w:tc>
          <w:tcPr>
            <w:tcW w:w="567" w:type="dxa"/>
          </w:tcPr>
          <w:p>
            <w:pPr>
              <w:pStyle w:val="0"/>
              <w:jc w:val="center"/>
            </w:pPr>
            <w:r>
              <w:rPr>
                <w:sz w:val="20"/>
              </w:rPr>
              <w:t xml:space="preserve">11</w:t>
            </w:r>
          </w:p>
        </w:tc>
        <w:tc>
          <w:tcPr>
            <w:tcW w:w="3402" w:type="dxa"/>
          </w:tcPr>
          <w:p>
            <w:pPr>
              <w:pStyle w:val="0"/>
            </w:pPr>
            <w:r>
              <w:rPr>
                <w:sz w:val="20"/>
              </w:rPr>
              <w:t xml:space="preserve">Дополнительные мероприятия, направленные на снижение напряженности на рынке труда субъектов Российской Федерации, по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 при этом в период участия безработных граждан в общественных работах за ними сохраняется право на получение пособия по безработице</w:t>
            </w:r>
          </w:p>
        </w:tc>
        <w:tc>
          <w:tcPr>
            <w:tcW w:w="1247" w:type="dxa"/>
          </w:tcPr>
          <w:p>
            <w:pPr>
              <w:pStyle w:val="0"/>
              <w:jc w:val="center"/>
            </w:pPr>
            <w:r>
              <w:rPr>
                <w:sz w:val="20"/>
              </w:rPr>
              <w:t xml:space="preserve">-</w:t>
            </w:r>
          </w:p>
        </w:tc>
        <w:tc>
          <w:tcPr>
            <w:tcW w:w="1247" w:type="dxa"/>
          </w:tcPr>
          <w:p>
            <w:pPr>
              <w:pStyle w:val="0"/>
              <w:jc w:val="center"/>
            </w:pPr>
            <w:r>
              <w:rPr>
                <w:sz w:val="20"/>
              </w:rPr>
              <w:t xml:space="preserve">22487,48</w:t>
            </w:r>
          </w:p>
        </w:tc>
        <w:tc>
          <w:tcPr>
            <w:tcW w:w="1247" w:type="dxa"/>
          </w:tcPr>
          <w:p>
            <w:pPr>
              <w:pStyle w:val="0"/>
              <w:jc w:val="center"/>
            </w:pPr>
            <w:r>
              <w:rPr>
                <w:sz w:val="20"/>
              </w:rPr>
              <w:t xml:space="preserve">-</w:t>
            </w:r>
          </w:p>
        </w:tc>
        <w:tc>
          <w:tcPr>
            <w:tcW w:w="1361" w:type="dxa"/>
          </w:tcPr>
          <w:p>
            <w:pPr>
              <w:pStyle w:val="0"/>
              <w:jc w:val="center"/>
            </w:pPr>
            <w:r>
              <w:rPr>
                <w:sz w:val="20"/>
              </w:rPr>
              <w:t xml:space="preserve">22487,48</w:t>
            </w:r>
          </w:p>
        </w:tc>
      </w:tr>
      <w:tr>
        <w:tc>
          <w:tcPr>
            <w:tcW w:w="567" w:type="dxa"/>
          </w:tcPr>
          <w:p>
            <w:pPr>
              <w:pStyle w:val="0"/>
              <w:jc w:val="center"/>
            </w:pPr>
            <w:r>
              <w:rPr>
                <w:sz w:val="20"/>
              </w:rPr>
              <w:t xml:space="preserve">12</w:t>
            </w:r>
          </w:p>
        </w:tc>
        <w:tc>
          <w:tcPr>
            <w:tcW w:w="3402" w:type="dxa"/>
          </w:tcPr>
          <w:p>
            <w:pPr>
              <w:pStyle w:val="0"/>
            </w:pPr>
            <w:r>
              <w:rPr>
                <w:sz w:val="20"/>
              </w:rPr>
              <w:t xml:space="preserve">федеральный бюджет</w:t>
            </w:r>
          </w:p>
        </w:tc>
        <w:tc>
          <w:tcPr>
            <w:tcW w:w="1247" w:type="dxa"/>
          </w:tcPr>
          <w:p>
            <w:pPr>
              <w:pStyle w:val="0"/>
              <w:jc w:val="center"/>
            </w:pPr>
            <w:r>
              <w:rPr>
                <w:sz w:val="20"/>
              </w:rPr>
              <w:t xml:space="preserve">-</w:t>
            </w:r>
          </w:p>
        </w:tc>
        <w:tc>
          <w:tcPr>
            <w:tcW w:w="1247" w:type="dxa"/>
          </w:tcPr>
          <w:p>
            <w:pPr>
              <w:pStyle w:val="0"/>
              <w:jc w:val="center"/>
            </w:pPr>
            <w:r>
              <w:rPr>
                <w:sz w:val="20"/>
              </w:rPr>
              <w:t xml:space="preserve">22262,60</w:t>
            </w:r>
          </w:p>
        </w:tc>
        <w:tc>
          <w:tcPr>
            <w:tcW w:w="1247" w:type="dxa"/>
          </w:tcPr>
          <w:p>
            <w:pPr>
              <w:pStyle w:val="0"/>
              <w:jc w:val="center"/>
            </w:pPr>
            <w:r>
              <w:rPr>
                <w:sz w:val="20"/>
              </w:rPr>
              <w:t xml:space="preserve">-</w:t>
            </w:r>
          </w:p>
        </w:tc>
        <w:tc>
          <w:tcPr>
            <w:tcW w:w="1361" w:type="dxa"/>
          </w:tcPr>
          <w:p>
            <w:pPr>
              <w:pStyle w:val="0"/>
              <w:jc w:val="center"/>
            </w:pPr>
            <w:r>
              <w:rPr>
                <w:sz w:val="20"/>
              </w:rPr>
              <w:t xml:space="preserve">22262,60</w:t>
            </w:r>
          </w:p>
        </w:tc>
      </w:tr>
      <w:tr>
        <w:tc>
          <w:tcPr>
            <w:tcW w:w="567" w:type="dxa"/>
          </w:tcPr>
          <w:p>
            <w:pPr>
              <w:pStyle w:val="0"/>
              <w:jc w:val="center"/>
            </w:pPr>
            <w:r>
              <w:rPr>
                <w:sz w:val="20"/>
              </w:rPr>
              <w:t xml:space="preserve">13</w:t>
            </w:r>
          </w:p>
        </w:tc>
        <w:tc>
          <w:tcPr>
            <w:tcW w:w="3402" w:type="dxa"/>
          </w:tcPr>
          <w:p>
            <w:pPr>
              <w:pStyle w:val="0"/>
            </w:pPr>
            <w:r>
              <w:rPr>
                <w:sz w:val="20"/>
              </w:rPr>
              <w:t xml:space="preserve">консолидированный бюджет Калининградской области</w:t>
            </w:r>
          </w:p>
        </w:tc>
        <w:tc>
          <w:tcPr>
            <w:tcW w:w="1247" w:type="dxa"/>
          </w:tcPr>
          <w:p>
            <w:pPr>
              <w:pStyle w:val="0"/>
              <w:jc w:val="center"/>
            </w:pPr>
            <w:r>
              <w:rPr>
                <w:sz w:val="20"/>
              </w:rPr>
              <w:t xml:space="preserve">-</w:t>
            </w:r>
          </w:p>
        </w:tc>
        <w:tc>
          <w:tcPr>
            <w:tcW w:w="1247" w:type="dxa"/>
          </w:tcPr>
          <w:p>
            <w:pPr>
              <w:pStyle w:val="0"/>
              <w:jc w:val="center"/>
            </w:pPr>
            <w:r>
              <w:rPr>
                <w:sz w:val="20"/>
              </w:rPr>
              <w:t xml:space="preserve">224,88</w:t>
            </w:r>
          </w:p>
        </w:tc>
        <w:tc>
          <w:tcPr>
            <w:tcW w:w="1247" w:type="dxa"/>
          </w:tcPr>
          <w:p>
            <w:pPr>
              <w:pStyle w:val="0"/>
              <w:jc w:val="center"/>
            </w:pPr>
            <w:r>
              <w:rPr>
                <w:sz w:val="20"/>
              </w:rPr>
              <w:t xml:space="preserve">-</w:t>
            </w:r>
          </w:p>
        </w:tc>
        <w:tc>
          <w:tcPr>
            <w:tcW w:w="1361" w:type="dxa"/>
          </w:tcPr>
          <w:p>
            <w:pPr>
              <w:pStyle w:val="0"/>
              <w:jc w:val="center"/>
            </w:pPr>
            <w:r>
              <w:rPr>
                <w:sz w:val="20"/>
              </w:rPr>
              <w:t xml:space="preserve">224,88</w:t>
            </w:r>
          </w:p>
        </w:tc>
      </w:tr>
      <w:tr>
        <w:tc>
          <w:tcPr>
            <w:tcW w:w="567" w:type="dxa"/>
          </w:tcPr>
          <w:p>
            <w:pPr>
              <w:pStyle w:val="0"/>
              <w:jc w:val="center"/>
            </w:pPr>
            <w:r>
              <w:rPr>
                <w:sz w:val="20"/>
              </w:rPr>
              <w:t xml:space="preserve">14</w:t>
            </w:r>
          </w:p>
        </w:tc>
        <w:tc>
          <w:tcPr>
            <w:tcW w:w="3402" w:type="dxa"/>
          </w:tcPr>
          <w:p>
            <w:pPr>
              <w:pStyle w:val="0"/>
            </w:pPr>
            <w:r>
              <w:rPr>
                <w:sz w:val="20"/>
              </w:rPr>
              <w:t xml:space="preserve">Всего по региональному проекту, в том числе:</w:t>
            </w:r>
          </w:p>
        </w:tc>
        <w:tc>
          <w:tcPr>
            <w:tcW w:w="1247" w:type="dxa"/>
          </w:tcPr>
          <w:p>
            <w:pPr>
              <w:pStyle w:val="0"/>
              <w:jc w:val="center"/>
            </w:pPr>
            <w:r>
              <w:rPr>
                <w:sz w:val="20"/>
              </w:rPr>
              <w:t xml:space="preserve">10000,00</w:t>
            </w:r>
          </w:p>
        </w:tc>
        <w:tc>
          <w:tcPr>
            <w:tcW w:w="1247" w:type="dxa"/>
          </w:tcPr>
          <w:p>
            <w:pPr>
              <w:pStyle w:val="0"/>
              <w:jc w:val="center"/>
            </w:pPr>
            <w:r>
              <w:rPr>
                <w:sz w:val="20"/>
              </w:rPr>
              <w:t xml:space="preserve">77993,38</w:t>
            </w:r>
          </w:p>
        </w:tc>
        <w:tc>
          <w:tcPr>
            <w:tcW w:w="1247" w:type="dxa"/>
          </w:tcPr>
          <w:p>
            <w:pPr>
              <w:pStyle w:val="0"/>
              <w:jc w:val="center"/>
            </w:pPr>
            <w:r>
              <w:rPr>
                <w:sz w:val="20"/>
              </w:rPr>
              <w:t xml:space="preserve">-</w:t>
            </w:r>
          </w:p>
        </w:tc>
        <w:tc>
          <w:tcPr>
            <w:tcW w:w="1361" w:type="dxa"/>
          </w:tcPr>
          <w:p>
            <w:pPr>
              <w:pStyle w:val="0"/>
              <w:jc w:val="center"/>
            </w:pPr>
            <w:r>
              <w:rPr>
                <w:sz w:val="20"/>
              </w:rPr>
              <w:t xml:space="preserve">87993,38</w:t>
            </w:r>
          </w:p>
        </w:tc>
      </w:tr>
      <w:tr>
        <w:tc>
          <w:tcPr>
            <w:tcW w:w="567" w:type="dxa"/>
          </w:tcPr>
          <w:p>
            <w:pPr>
              <w:pStyle w:val="0"/>
              <w:jc w:val="center"/>
            </w:pPr>
            <w:r>
              <w:rPr>
                <w:sz w:val="20"/>
              </w:rPr>
              <w:t xml:space="preserve">15</w:t>
            </w:r>
          </w:p>
        </w:tc>
        <w:tc>
          <w:tcPr>
            <w:tcW w:w="3402" w:type="dxa"/>
          </w:tcPr>
          <w:p>
            <w:pPr>
              <w:pStyle w:val="0"/>
            </w:pPr>
            <w:r>
              <w:rPr>
                <w:sz w:val="20"/>
              </w:rPr>
              <w:t xml:space="preserve">федеральный бюджет</w:t>
            </w:r>
          </w:p>
        </w:tc>
        <w:tc>
          <w:tcPr>
            <w:tcW w:w="1247" w:type="dxa"/>
          </w:tcPr>
          <w:p>
            <w:pPr>
              <w:pStyle w:val="0"/>
              <w:jc w:val="center"/>
            </w:pPr>
            <w:r>
              <w:rPr>
                <w:sz w:val="20"/>
              </w:rPr>
              <w:t xml:space="preserve">9700,00</w:t>
            </w:r>
          </w:p>
        </w:tc>
        <w:tc>
          <w:tcPr>
            <w:tcW w:w="1247" w:type="dxa"/>
          </w:tcPr>
          <w:p>
            <w:pPr>
              <w:pStyle w:val="0"/>
              <w:jc w:val="center"/>
            </w:pPr>
            <w:r>
              <w:rPr>
                <w:sz w:val="20"/>
              </w:rPr>
              <w:t xml:space="preserve">77213,50</w:t>
            </w:r>
          </w:p>
        </w:tc>
        <w:tc>
          <w:tcPr>
            <w:tcW w:w="1247" w:type="dxa"/>
          </w:tcPr>
          <w:p>
            <w:pPr>
              <w:pStyle w:val="0"/>
              <w:jc w:val="center"/>
            </w:pPr>
            <w:r>
              <w:rPr>
                <w:sz w:val="20"/>
              </w:rPr>
              <w:t xml:space="preserve">-</w:t>
            </w:r>
          </w:p>
        </w:tc>
        <w:tc>
          <w:tcPr>
            <w:tcW w:w="1361" w:type="dxa"/>
          </w:tcPr>
          <w:p>
            <w:pPr>
              <w:pStyle w:val="0"/>
              <w:jc w:val="center"/>
            </w:pPr>
            <w:r>
              <w:rPr>
                <w:sz w:val="20"/>
              </w:rPr>
              <w:t xml:space="preserve">86913,50</w:t>
            </w:r>
          </w:p>
        </w:tc>
      </w:tr>
      <w:tr>
        <w:tc>
          <w:tcPr>
            <w:tcW w:w="567" w:type="dxa"/>
          </w:tcPr>
          <w:p>
            <w:pPr>
              <w:pStyle w:val="0"/>
              <w:jc w:val="center"/>
            </w:pPr>
            <w:r>
              <w:rPr>
                <w:sz w:val="20"/>
              </w:rPr>
              <w:t xml:space="preserve">16</w:t>
            </w:r>
          </w:p>
        </w:tc>
        <w:tc>
          <w:tcPr>
            <w:tcW w:w="3402" w:type="dxa"/>
          </w:tcPr>
          <w:p>
            <w:pPr>
              <w:pStyle w:val="0"/>
            </w:pPr>
            <w:r>
              <w:rPr>
                <w:sz w:val="20"/>
              </w:rPr>
              <w:t xml:space="preserve">консолидированный бюджет Калининградской области</w:t>
            </w:r>
          </w:p>
        </w:tc>
        <w:tc>
          <w:tcPr>
            <w:tcW w:w="1247" w:type="dxa"/>
          </w:tcPr>
          <w:p>
            <w:pPr>
              <w:pStyle w:val="0"/>
              <w:jc w:val="center"/>
            </w:pPr>
            <w:r>
              <w:rPr>
                <w:sz w:val="20"/>
              </w:rPr>
              <w:t xml:space="preserve">300,00</w:t>
            </w:r>
          </w:p>
        </w:tc>
        <w:tc>
          <w:tcPr>
            <w:tcW w:w="1247" w:type="dxa"/>
          </w:tcPr>
          <w:p>
            <w:pPr>
              <w:pStyle w:val="0"/>
              <w:jc w:val="center"/>
            </w:pPr>
            <w:r>
              <w:rPr>
                <w:sz w:val="20"/>
              </w:rPr>
              <w:t xml:space="preserve">779,88</w:t>
            </w:r>
          </w:p>
        </w:tc>
        <w:tc>
          <w:tcPr>
            <w:tcW w:w="1247" w:type="dxa"/>
          </w:tcPr>
          <w:p>
            <w:pPr>
              <w:pStyle w:val="0"/>
              <w:jc w:val="center"/>
            </w:pPr>
            <w:r>
              <w:rPr>
                <w:sz w:val="20"/>
              </w:rPr>
              <w:t xml:space="preserve">-</w:t>
            </w:r>
          </w:p>
        </w:tc>
        <w:tc>
          <w:tcPr>
            <w:tcW w:w="1361" w:type="dxa"/>
          </w:tcPr>
          <w:p>
            <w:pPr>
              <w:pStyle w:val="0"/>
              <w:jc w:val="center"/>
            </w:pPr>
            <w:r>
              <w:rPr>
                <w:sz w:val="20"/>
              </w:rPr>
              <w:t xml:space="preserve">1079,88</w:t>
            </w:r>
          </w:p>
        </w:tc>
      </w:tr>
    </w:tbl>
    <w:p>
      <w:pPr>
        <w:pStyle w:val="0"/>
        <w:jc w:val="both"/>
      </w:pPr>
      <w:r>
        <w:rPr>
          <w:sz w:val="20"/>
        </w:rPr>
      </w:r>
    </w:p>
    <w:p>
      <w:pPr>
        <w:pStyle w:val="2"/>
        <w:outlineLvl w:val="2"/>
        <w:jc w:val="center"/>
      </w:pPr>
      <w:r>
        <w:rPr>
          <w:sz w:val="20"/>
        </w:rPr>
        <w:t xml:space="preserve">Сведения о планируемом финансовом обеспечении реализации</w:t>
      </w:r>
    </w:p>
    <w:p>
      <w:pPr>
        <w:pStyle w:val="2"/>
        <w:jc w:val="center"/>
      </w:pPr>
      <w:r>
        <w:rPr>
          <w:sz w:val="20"/>
        </w:rPr>
        <w:t xml:space="preserve">регионального проекта "Разработка и реализация программы</w:t>
      </w:r>
    </w:p>
    <w:p>
      <w:pPr>
        <w:pStyle w:val="2"/>
        <w:jc w:val="center"/>
      </w:pPr>
      <w:r>
        <w:rPr>
          <w:sz w:val="20"/>
        </w:rPr>
        <w:t xml:space="preserve">системной поддержки и повышения качества жизни граждан</w:t>
      </w:r>
    </w:p>
    <w:p>
      <w:pPr>
        <w:pStyle w:val="2"/>
        <w:jc w:val="center"/>
      </w:pPr>
      <w:r>
        <w:rPr>
          <w:sz w:val="20"/>
        </w:rPr>
        <w:t xml:space="preserve">старшего поколения (Калининградская область)"</w:t>
      </w:r>
    </w:p>
    <w:p>
      <w:pPr>
        <w:pStyle w:val="0"/>
        <w:jc w:val="both"/>
      </w:pPr>
      <w:r>
        <w:rPr>
          <w:sz w:val="20"/>
        </w:rPr>
      </w:r>
    </w:p>
    <w:p>
      <w:pPr>
        <w:pStyle w:val="0"/>
        <w:jc w:val="right"/>
      </w:pPr>
      <w:r>
        <w:rPr>
          <w:sz w:val="20"/>
        </w:rPr>
        <w:t xml:space="preserve">Таблица 3</w:t>
      </w:r>
    </w:p>
    <w:p>
      <w:pPr>
        <w:pStyle w:val="0"/>
        <w:jc w:val="center"/>
      </w:pPr>
      <w:r>
        <w:rPr>
          <w:sz w:val="20"/>
        </w:rPr>
        <w:t xml:space="preserve">(в ред. </w:t>
      </w:r>
      <w:hyperlink w:history="0" r:id="rId161"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w:t>
      </w:r>
    </w:p>
    <w:p>
      <w:pPr>
        <w:pStyle w:val="0"/>
        <w:jc w:val="center"/>
      </w:pPr>
      <w:r>
        <w:rPr>
          <w:sz w:val="20"/>
        </w:rPr>
        <w:t xml:space="preserve">от 21.08.2023 N 386-п)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118"/>
        <w:gridCol w:w="1587"/>
        <w:gridCol w:w="1134"/>
        <w:gridCol w:w="1361"/>
        <w:gridCol w:w="1304"/>
      </w:tblGrid>
      <w:tr>
        <w:tc>
          <w:tcPr>
            <w:tcW w:w="567" w:type="dxa"/>
            <w:vMerge w:val="restart"/>
          </w:tcPr>
          <w:p>
            <w:pPr>
              <w:pStyle w:val="0"/>
              <w:jc w:val="center"/>
            </w:pPr>
            <w:r>
              <w:rPr>
                <w:sz w:val="20"/>
              </w:rPr>
              <w:t xml:space="preserve">N п/п</w:t>
            </w:r>
          </w:p>
        </w:tc>
        <w:tc>
          <w:tcPr>
            <w:tcW w:w="3118" w:type="dxa"/>
            <w:vMerge w:val="restart"/>
          </w:tcPr>
          <w:p>
            <w:pPr>
              <w:pStyle w:val="0"/>
              <w:jc w:val="center"/>
            </w:pPr>
            <w:r>
              <w:rPr>
                <w:sz w:val="20"/>
              </w:rPr>
              <w:t xml:space="preserve">Наименование мероприятия</w:t>
            </w:r>
          </w:p>
        </w:tc>
        <w:tc>
          <w:tcPr>
            <w:tcW w:w="1587" w:type="dxa"/>
            <w:vMerge w:val="restart"/>
          </w:tcPr>
          <w:p>
            <w:pPr>
              <w:pStyle w:val="0"/>
              <w:jc w:val="center"/>
            </w:pPr>
            <w:r>
              <w:rPr>
                <w:sz w:val="20"/>
              </w:rPr>
              <w:t xml:space="preserve">Сроки реализации мероприятия, год</w:t>
            </w:r>
          </w:p>
        </w:tc>
        <w:tc>
          <w:tcPr>
            <w:gridSpan w:val="3"/>
            <w:tcW w:w="3799" w:type="dxa"/>
          </w:tcPr>
          <w:p>
            <w:pPr>
              <w:pStyle w:val="0"/>
              <w:jc w:val="center"/>
            </w:pPr>
            <w:r>
              <w:rPr>
                <w:sz w:val="20"/>
              </w:rPr>
              <w:t xml:space="preserve">Объем расходов на выполнение мероприятий, млн руб. </w:t>
            </w:r>
            <w:hyperlink w:history="0" w:anchor="P7927" w:tooltip="&lt;1&gt; Информация, представляемая в таблице, содержит сведения по кругу ведения Министерства социальной политики Калининградской области в связи с тем, что региональные проекты носят межведомственный характер.">
              <w:r>
                <w:rPr>
                  <w:sz w:val="20"/>
                  <w:color w:val="0000ff"/>
                </w:rPr>
                <w:t xml:space="preserve">&lt;1&gt;</w:t>
              </w:r>
            </w:hyperlink>
          </w:p>
        </w:tc>
      </w:tr>
      <w:tr>
        <w:tc>
          <w:tcPr>
            <w:vMerge w:val="continue"/>
          </w:tcPr>
          <w:p/>
        </w:tc>
        <w:tc>
          <w:tcPr>
            <w:vMerge w:val="continue"/>
          </w:tcPr>
          <w:p/>
        </w:tc>
        <w:tc>
          <w:tcPr>
            <w:vMerge w:val="continue"/>
          </w:tcPr>
          <w:p/>
        </w:tc>
        <w:tc>
          <w:tcPr>
            <w:tcW w:w="1134" w:type="dxa"/>
          </w:tcPr>
          <w:p>
            <w:pPr>
              <w:pStyle w:val="0"/>
              <w:jc w:val="center"/>
            </w:pPr>
            <w:r>
              <w:rPr>
                <w:sz w:val="20"/>
              </w:rPr>
              <w:t xml:space="preserve">всего</w:t>
            </w:r>
          </w:p>
        </w:tc>
        <w:tc>
          <w:tcPr>
            <w:tcW w:w="1361" w:type="dxa"/>
          </w:tcPr>
          <w:p>
            <w:pPr>
              <w:pStyle w:val="0"/>
              <w:jc w:val="center"/>
            </w:pPr>
            <w:r>
              <w:rPr>
                <w:sz w:val="20"/>
              </w:rPr>
              <w:t xml:space="preserve">средства федерального бюджета</w:t>
            </w:r>
          </w:p>
        </w:tc>
        <w:tc>
          <w:tcPr>
            <w:tcW w:w="1304" w:type="dxa"/>
          </w:tcPr>
          <w:p>
            <w:pPr>
              <w:pStyle w:val="0"/>
              <w:jc w:val="center"/>
            </w:pPr>
            <w:r>
              <w:rPr>
                <w:sz w:val="20"/>
              </w:rPr>
              <w:t xml:space="preserve">средства областного бюджета</w:t>
            </w:r>
          </w:p>
        </w:tc>
      </w:tr>
      <w:tr>
        <w:tc>
          <w:tcPr>
            <w:tcW w:w="567" w:type="dxa"/>
          </w:tcPr>
          <w:p>
            <w:pPr>
              <w:pStyle w:val="0"/>
              <w:jc w:val="center"/>
            </w:pPr>
            <w:r>
              <w:rPr>
                <w:sz w:val="20"/>
              </w:rPr>
              <w:t xml:space="preserve">1</w:t>
            </w:r>
          </w:p>
        </w:tc>
        <w:tc>
          <w:tcPr>
            <w:tcW w:w="3118" w:type="dxa"/>
          </w:tcPr>
          <w:p>
            <w:pPr>
              <w:pStyle w:val="0"/>
              <w:jc w:val="center"/>
            </w:pPr>
            <w:r>
              <w:rPr>
                <w:sz w:val="20"/>
              </w:rPr>
              <w:t xml:space="preserve">2</w:t>
            </w:r>
          </w:p>
        </w:tc>
        <w:tc>
          <w:tcPr>
            <w:tcW w:w="1587" w:type="dxa"/>
          </w:tcPr>
          <w:p>
            <w:pPr>
              <w:pStyle w:val="0"/>
              <w:jc w:val="center"/>
            </w:pPr>
            <w:r>
              <w:rPr>
                <w:sz w:val="20"/>
              </w:rPr>
              <w:t xml:space="preserve">3</w:t>
            </w:r>
          </w:p>
        </w:tc>
        <w:tc>
          <w:tcPr>
            <w:tcW w:w="1134" w:type="dxa"/>
          </w:tcPr>
          <w:p>
            <w:pPr>
              <w:pStyle w:val="0"/>
              <w:jc w:val="center"/>
            </w:pPr>
            <w:r>
              <w:rPr>
                <w:sz w:val="20"/>
              </w:rPr>
              <w:t xml:space="preserve">4</w:t>
            </w:r>
          </w:p>
        </w:tc>
        <w:tc>
          <w:tcPr>
            <w:tcW w:w="1361" w:type="dxa"/>
          </w:tcPr>
          <w:p>
            <w:pPr>
              <w:pStyle w:val="0"/>
              <w:jc w:val="center"/>
            </w:pPr>
            <w:r>
              <w:rPr>
                <w:sz w:val="20"/>
              </w:rPr>
              <w:t xml:space="preserve">5</w:t>
            </w:r>
          </w:p>
        </w:tc>
        <w:tc>
          <w:tcPr>
            <w:tcW w:w="1304" w:type="dxa"/>
          </w:tcPr>
          <w:p>
            <w:pPr>
              <w:pStyle w:val="0"/>
              <w:jc w:val="center"/>
            </w:pPr>
            <w:r>
              <w:rPr>
                <w:sz w:val="20"/>
              </w:rPr>
              <w:t xml:space="preserve">6</w:t>
            </w:r>
          </w:p>
        </w:tc>
      </w:tr>
      <w:tr>
        <w:tc>
          <w:tcPr>
            <w:tcW w:w="567" w:type="dxa"/>
          </w:tcPr>
          <w:p>
            <w:pPr>
              <w:pStyle w:val="0"/>
              <w:jc w:val="center"/>
            </w:pPr>
            <w:r>
              <w:rPr>
                <w:sz w:val="20"/>
              </w:rPr>
              <w:t xml:space="preserve">1</w:t>
            </w:r>
          </w:p>
        </w:tc>
        <w:tc>
          <w:tcPr>
            <w:gridSpan w:val="5"/>
            <w:tcW w:w="8504" w:type="dxa"/>
          </w:tcPr>
          <w:p>
            <w:pPr>
              <w:pStyle w:val="0"/>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 (Калининградская область)"</w:t>
            </w:r>
          </w:p>
        </w:tc>
      </w:tr>
      <w:tr>
        <w:tc>
          <w:tcPr>
            <w:tcW w:w="567" w:type="dxa"/>
          </w:tcPr>
          <w:p>
            <w:pPr>
              <w:pStyle w:val="0"/>
              <w:jc w:val="center"/>
            </w:pPr>
            <w:r>
              <w:rPr>
                <w:sz w:val="20"/>
              </w:rPr>
              <w:t xml:space="preserve">2</w:t>
            </w:r>
          </w:p>
        </w:tc>
        <w:tc>
          <w:tcPr>
            <w:gridSpan w:val="5"/>
            <w:tcW w:w="8504" w:type="dxa"/>
          </w:tcPr>
          <w:p>
            <w:pPr>
              <w:pStyle w:val="0"/>
            </w:pPr>
            <w:r>
              <w:rPr>
                <w:sz w:val="20"/>
              </w:rPr>
              <w:t xml:space="preserve">Мероприятия: социальное обслуживание граждан - получателей социальных услуг; привлечение в сферу социального обслуживания населения социально ориентированных некоммерческих организаций, благотворителей, добровольцев</w:t>
            </w:r>
          </w:p>
        </w:tc>
      </w:tr>
      <w:tr>
        <w:tc>
          <w:tcPr>
            <w:tcW w:w="567" w:type="dxa"/>
          </w:tcPr>
          <w:p>
            <w:pPr>
              <w:pStyle w:val="0"/>
              <w:jc w:val="center"/>
            </w:pPr>
            <w:r>
              <w:rPr>
                <w:sz w:val="20"/>
              </w:rPr>
              <w:t xml:space="preserve">3</w:t>
            </w:r>
          </w:p>
        </w:tc>
        <w:tc>
          <w:tcPr>
            <w:tcW w:w="3118" w:type="dxa"/>
            <w:vMerge w:val="restart"/>
          </w:tcPr>
          <w:p>
            <w:pPr>
              <w:pStyle w:val="0"/>
            </w:pPr>
            <w:r>
              <w:rPr>
                <w:sz w:val="20"/>
              </w:rPr>
              <w:t xml:space="preserve">Разработка и реализация программы системной поддержки и повышения качества жизни граждан старшего поколения</w:t>
            </w:r>
          </w:p>
        </w:tc>
        <w:tc>
          <w:tcPr>
            <w:tcW w:w="1587" w:type="dxa"/>
          </w:tcPr>
          <w:p>
            <w:pPr>
              <w:pStyle w:val="0"/>
              <w:jc w:val="center"/>
            </w:pPr>
            <w:r>
              <w:rPr>
                <w:sz w:val="20"/>
              </w:rPr>
              <w:t xml:space="preserve">2022 (факт)</w:t>
            </w:r>
          </w:p>
        </w:tc>
        <w:tc>
          <w:tcPr>
            <w:tcW w:w="1134" w:type="dxa"/>
          </w:tcPr>
          <w:p>
            <w:pPr>
              <w:pStyle w:val="0"/>
              <w:jc w:val="center"/>
            </w:pPr>
            <w:r>
              <w:rPr>
                <w:sz w:val="20"/>
              </w:rPr>
              <w:t xml:space="preserve">18,79</w:t>
            </w:r>
          </w:p>
        </w:tc>
        <w:tc>
          <w:tcPr>
            <w:tcW w:w="1361" w:type="dxa"/>
          </w:tcPr>
          <w:p>
            <w:pPr>
              <w:pStyle w:val="0"/>
              <w:jc w:val="center"/>
            </w:pPr>
            <w:r>
              <w:rPr>
                <w:sz w:val="20"/>
              </w:rPr>
              <w:t xml:space="preserve">0,0</w:t>
            </w:r>
          </w:p>
        </w:tc>
        <w:tc>
          <w:tcPr>
            <w:tcW w:w="1304" w:type="dxa"/>
          </w:tcPr>
          <w:p>
            <w:pPr>
              <w:pStyle w:val="0"/>
              <w:jc w:val="center"/>
            </w:pPr>
            <w:r>
              <w:rPr>
                <w:sz w:val="20"/>
              </w:rPr>
              <w:t xml:space="preserve">18,79</w:t>
            </w:r>
          </w:p>
        </w:tc>
      </w:tr>
      <w:tr>
        <w:tc>
          <w:tcPr>
            <w:tcW w:w="567" w:type="dxa"/>
          </w:tcPr>
          <w:p>
            <w:pPr>
              <w:pStyle w:val="0"/>
              <w:jc w:val="center"/>
            </w:pPr>
            <w:r>
              <w:rPr>
                <w:sz w:val="20"/>
              </w:rPr>
              <w:t xml:space="preserve">4</w:t>
            </w:r>
          </w:p>
        </w:tc>
        <w:tc>
          <w:tcPr>
            <w:vMerge w:val="continue"/>
          </w:tcPr>
          <w:p/>
        </w:tc>
        <w:tc>
          <w:tcPr>
            <w:tcW w:w="1587" w:type="dxa"/>
          </w:tcPr>
          <w:p>
            <w:pPr>
              <w:pStyle w:val="0"/>
              <w:jc w:val="center"/>
            </w:pPr>
            <w:r>
              <w:rPr>
                <w:sz w:val="20"/>
              </w:rPr>
              <w:t xml:space="preserve">2023</w:t>
            </w:r>
          </w:p>
        </w:tc>
        <w:tc>
          <w:tcPr>
            <w:tcW w:w="1134" w:type="dxa"/>
          </w:tcPr>
          <w:p>
            <w:pPr>
              <w:pStyle w:val="0"/>
              <w:jc w:val="center"/>
            </w:pPr>
            <w:r>
              <w:rPr>
                <w:sz w:val="20"/>
              </w:rPr>
              <w:t xml:space="preserve">19,63</w:t>
            </w:r>
          </w:p>
        </w:tc>
        <w:tc>
          <w:tcPr>
            <w:tcW w:w="1361" w:type="dxa"/>
          </w:tcPr>
          <w:p>
            <w:pPr>
              <w:pStyle w:val="0"/>
              <w:jc w:val="center"/>
            </w:pPr>
            <w:r>
              <w:rPr>
                <w:sz w:val="20"/>
              </w:rPr>
              <w:t xml:space="preserve">0,0</w:t>
            </w:r>
          </w:p>
        </w:tc>
        <w:tc>
          <w:tcPr>
            <w:tcW w:w="1304" w:type="dxa"/>
          </w:tcPr>
          <w:p>
            <w:pPr>
              <w:pStyle w:val="0"/>
              <w:jc w:val="center"/>
            </w:pPr>
            <w:r>
              <w:rPr>
                <w:sz w:val="20"/>
              </w:rPr>
              <w:t xml:space="preserve">19,63</w:t>
            </w:r>
          </w:p>
        </w:tc>
      </w:tr>
      <w:tr>
        <w:tc>
          <w:tcPr>
            <w:tcW w:w="567" w:type="dxa"/>
          </w:tcPr>
          <w:p>
            <w:pPr>
              <w:pStyle w:val="0"/>
              <w:jc w:val="center"/>
            </w:pPr>
            <w:r>
              <w:rPr>
                <w:sz w:val="20"/>
              </w:rPr>
              <w:t xml:space="preserve">5</w:t>
            </w:r>
          </w:p>
        </w:tc>
        <w:tc>
          <w:tcPr>
            <w:vMerge w:val="continue"/>
          </w:tcPr>
          <w:p/>
        </w:tc>
        <w:tc>
          <w:tcPr>
            <w:tcW w:w="1587" w:type="dxa"/>
          </w:tcPr>
          <w:p>
            <w:pPr>
              <w:pStyle w:val="0"/>
              <w:jc w:val="center"/>
            </w:pPr>
            <w:r>
              <w:rPr>
                <w:sz w:val="20"/>
              </w:rPr>
              <w:t xml:space="preserve">2024</w:t>
            </w:r>
          </w:p>
        </w:tc>
        <w:tc>
          <w:tcPr>
            <w:tcW w:w="1134" w:type="dxa"/>
          </w:tcPr>
          <w:p>
            <w:pPr>
              <w:pStyle w:val="0"/>
              <w:jc w:val="center"/>
            </w:pPr>
            <w:r>
              <w:rPr>
                <w:sz w:val="20"/>
              </w:rPr>
              <w:t xml:space="preserve">20,58</w:t>
            </w:r>
          </w:p>
        </w:tc>
        <w:tc>
          <w:tcPr>
            <w:tcW w:w="1361" w:type="dxa"/>
          </w:tcPr>
          <w:p>
            <w:pPr>
              <w:pStyle w:val="0"/>
              <w:jc w:val="center"/>
            </w:pPr>
            <w:r>
              <w:rPr>
                <w:sz w:val="20"/>
              </w:rPr>
              <w:t xml:space="preserve">0,0</w:t>
            </w:r>
          </w:p>
        </w:tc>
        <w:tc>
          <w:tcPr>
            <w:tcW w:w="1304" w:type="dxa"/>
          </w:tcPr>
          <w:p>
            <w:pPr>
              <w:pStyle w:val="0"/>
              <w:jc w:val="center"/>
            </w:pPr>
            <w:r>
              <w:rPr>
                <w:sz w:val="20"/>
              </w:rPr>
              <w:t xml:space="preserve">20,58</w:t>
            </w:r>
          </w:p>
        </w:tc>
      </w:tr>
      <w:tr>
        <w:tc>
          <w:tcPr>
            <w:tcW w:w="567" w:type="dxa"/>
          </w:tcPr>
          <w:p>
            <w:pPr>
              <w:pStyle w:val="0"/>
              <w:jc w:val="center"/>
            </w:pPr>
            <w:r>
              <w:rPr>
                <w:sz w:val="20"/>
              </w:rPr>
              <w:t xml:space="preserve">6</w:t>
            </w:r>
          </w:p>
        </w:tc>
        <w:tc>
          <w:tcPr>
            <w:vMerge w:val="continue"/>
          </w:tcPr>
          <w:p/>
        </w:tc>
        <w:tc>
          <w:tcPr>
            <w:tcW w:w="1587" w:type="dxa"/>
          </w:tcPr>
          <w:p>
            <w:pPr>
              <w:pStyle w:val="0"/>
              <w:jc w:val="center"/>
            </w:pPr>
            <w:r>
              <w:rPr>
                <w:sz w:val="20"/>
              </w:rPr>
              <w:t xml:space="preserve">2025</w:t>
            </w:r>
          </w:p>
        </w:tc>
        <w:tc>
          <w:tcPr>
            <w:tcW w:w="1134" w:type="dxa"/>
          </w:tcPr>
          <w:p>
            <w:pPr>
              <w:pStyle w:val="0"/>
              <w:jc w:val="center"/>
            </w:pPr>
            <w:r>
              <w:rPr>
                <w:sz w:val="20"/>
              </w:rPr>
              <w:t xml:space="preserve">21,53</w:t>
            </w:r>
          </w:p>
        </w:tc>
        <w:tc>
          <w:tcPr>
            <w:tcW w:w="1361" w:type="dxa"/>
          </w:tcPr>
          <w:p>
            <w:pPr>
              <w:pStyle w:val="0"/>
              <w:jc w:val="center"/>
            </w:pPr>
            <w:r>
              <w:rPr>
                <w:sz w:val="20"/>
              </w:rPr>
              <w:t xml:space="preserve">0,0</w:t>
            </w:r>
          </w:p>
        </w:tc>
        <w:tc>
          <w:tcPr>
            <w:tcW w:w="1304" w:type="dxa"/>
          </w:tcPr>
          <w:p>
            <w:pPr>
              <w:pStyle w:val="0"/>
              <w:jc w:val="center"/>
            </w:pPr>
            <w:r>
              <w:rPr>
                <w:sz w:val="20"/>
              </w:rPr>
              <w:t xml:space="preserve">21,53</w:t>
            </w:r>
          </w:p>
        </w:tc>
      </w:tr>
      <w:tr>
        <w:tc>
          <w:tcPr>
            <w:tcW w:w="567" w:type="dxa"/>
          </w:tcPr>
          <w:p>
            <w:pPr>
              <w:pStyle w:val="0"/>
              <w:jc w:val="center"/>
            </w:pPr>
            <w:r>
              <w:rPr>
                <w:sz w:val="20"/>
              </w:rPr>
              <w:t xml:space="preserve">7</w:t>
            </w:r>
          </w:p>
        </w:tc>
        <w:tc>
          <w:tcPr>
            <w:gridSpan w:val="5"/>
            <w:tcW w:w="8504" w:type="dxa"/>
          </w:tcPr>
          <w:p>
            <w:pPr>
              <w:pStyle w:val="0"/>
            </w:pPr>
            <w:r>
              <w:rPr>
                <w:sz w:val="20"/>
              </w:rPr>
              <w:t xml:space="preserve">в том числе:</w:t>
            </w:r>
          </w:p>
        </w:tc>
      </w:tr>
      <w:tr>
        <w:tc>
          <w:tcPr>
            <w:tcW w:w="567" w:type="dxa"/>
          </w:tcPr>
          <w:p>
            <w:pPr>
              <w:pStyle w:val="0"/>
              <w:jc w:val="center"/>
            </w:pPr>
            <w:r>
              <w:rPr>
                <w:sz w:val="20"/>
              </w:rPr>
              <w:t xml:space="preserve">8</w:t>
            </w:r>
          </w:p>
        </w:tc>
        <w:tc>
          <w:tcPr>
            <w:tcW w:w="3118" w:type="dxa"/>
            <w:vMerge w:val="restart"/>
          </w:tcPr>
          <w:p>
            <w:pPr>
              <w:pStyle w:val="0"/>
            </w:pPr>
            <w:r>
              <w:rPr>
                <w:sz w:val="20"/>
              </w:rPr>
              <w:t xml:space="preserve">субвенции на обеспечение полномочий Калининградской области по социальному обслуживанию граждан пожилого возраста и инвалидов в рамках регионального проекта "Разработка и реализация программы системной поддержки и повышения качества жизни граждан старшего поколения (Калининградская область)" в части организации деятельности выездных мобильных бригад</w:t>
            </w:r>
          </w:p>
        </w:tc>
        <w:tc>
          <w:tcPr>
            <w:tcW w:w="1587" w:type="dxa"/>
          </w:tcPr>
          <w:p>
            <w:pPr>
              <w:pStyle w:val="0"/>
              <w:jc w:val="center"/>
            </w:pPr>
            <w:r>
              <w:rPr>
                <w:sz w:val="20"/>
              </w:rPr>
              <w:t xml:space="preserve">2022 (факт)</w:t>
            </w:r>
          </w:p>
        </w:tc>
        <w:tc>
          <w:tcPr>
            <w:tcW w:w="1134" w:type="dxa"/>
          </w:tcPr>
          <w:p>
            <w:pPr>
              <w:pStyle w:val="0"/>
              <w:jc w:val="center"/>
            </w:pPr>
            <w:r>
              <w:rPr>
                <w:sz w:val="20"/>
              </w:rPr>
              <w:t xml:space="preserve">3,12</w:t>
            </w:r>
          </w:p>
        </w:tc>
        <w:tc>
          <w:tcPr>
            <w:tcW w:w="1361" w:type="dxa"/>
          </w:tcPr>
          <w:p>
            <w:pPr>
              <w:pStyle w:val="0"/>
              <w:jc w:val="center"/>
            </w:pPr>
            <w:r>
              <w:rPr>
                <w:sz w:val="20"/>
              </w:rPr>
              <w:t xml:space="preserve">0,0</w:t>
            </w:r>
          </w:p>
        </w:tc>
        <w:tc>
          <w:tcPr>
            <w:tcW w:w="1304" w:type="dxa"/>
          </w:tcPr>
          <w:p>
            <w:pPr>
              <w:pStyle w:val="0"/>
              <w:jc w:val="center"/>
            </w:pPr>
            <w:r>
              <w:rPr>
                <w:sz w:val="20"/>
              </w:rPr>
              <w:t xml:space="preserve">3,12</w:t>
            </w:r>
          </w:p>
        </w:tc>
      </w:tr>
      <w:tr>
        <w:tc>
          <w:tcPr>
            <w:tcW w:w="567" w:type="dxa"/>
          </w:tcPr>
          <w:p>
            <w:pPr>
              <w:pStyle w:val="0"/>
              <w:jc w:val="center"/>
            </w:pPr>
            <w:r>
              <w:rPr>
                <w:sz w:val="20"/>
              </w:rPr>
              <w:t xml:space="preserve">9</w:t>
            </w:r>
          </w:p>
        </w:tc>
        <w:tc>
          <w:tcPr>
            <w:vMerge w:val="continue"/>
          </w:tcPr>
          <w:p/>
        </w:tc>
        <w:tc>
          <w:tcPr>
            <w:tcW w:w="1587" w:type="dxa"/>
          </w:tcPr>
          <w:p>
            <w:pPr>
              <w:pStyle w:val="0"/>
              <w:jc w:val="center"/>
            </w:pPr>
            <w:r>
              <w:rPr>
                <w:sz w:val="20"/>
              </w:rPr>
              <w:t xml:space="preserve">2023</w:t>
            </w:r>
          </w:p>
        </w:tc>
        <w:tc>
          <w:tcPr>
            <w:tcW w:w="1134" w:type="dxa"/>
          </w:tcPr>
          <w:p>
            <w:pPr>
              <w:pStyle w:val="0"/>
              <w:jc w:val="center"/>
            </w:pPr>
            <w:r>
              <w:rPr>
                <w:sz w:val="20"/>
              </w:rPr>
              <w:t xml:space="preserve">3,25</w:t>
            </w:r>
          </w:p>
        </w:tc>
        <w:tc>
          <w:tcPr>
            <w:tcW w:w="1361" w:type="dxa"/>
          </w:tcPr>
          <w:p>
            <w:pPr>
              <w:pStyle w:val="0"/>
              <w:jc w:val="center"/>
            </w:pPr>
            <w:r>
              <w:rPr>
                <w:sz w:val="20"/>
              </w:rPr>
              <w:t xml:space="preserve">0,0</w:t>
            </w:r>
          </w:p>
        </w:tc>
        <w:tc>
          <w:tcPr>
            <w:tcW w:w="1304" w:type="dxa"/>
          </w:tcPr>
          <w:p>
            <w:pPr>
              <w:pStyle w:val="0"/>
              <w:jc w:val="center"/>
            </w:pPr>
            <w:r>
              <w:rPr>
                <w:sz w:val="20"/>
              </w:rPr>
              <w:t xml:space="preserve">3,25</w:t>
            </w:r>
          </w:p>
        </w:tc>
      </w:tr>
      <w:tr>
        <w:tc>
          <w:tcPr>
            <w:tcW w:w="567" w:type="dxa"/>
          </w:tcPr>
          <w:p>
            <w:pPr>
              <w:pStyle w:val="0"/>
              <w:jc w:val="center"/>
            </w:pPr>
            <w:r>
              <w:rPr>
                <w:sz w:val="20"/>
              </w:rPr>
              <w:t xml:space="preserve">10</w:t>
            </w:r>
          </w:p>
        </w:tc>
        <w:tc>
          <w:tcPr>
            <w:vMerge w:val="continue"/>
          </w:tcPr>
          <w:p/>
        </w:tc>
        <w:tc>
          <w:tcPr>
            <w:tcW w:w="1587" w:type="dxa"/>
          </w:tcPr>
          <w:p>
            <w:pPr>
              <w:pStyle w:val="0"/>
              <w:jc w:val="center"/>
            </w:pPr>
            <w:r>
              <w:rPr>
                <w:sz w:val="20"/>
              </w:rPr>
              <w:t xml:space="preserve">2024</w:t>
            </w:r>
          </w:p>
        </w:tc>
        <w:tc>
          <w:tcPr>
            <w:tcW w:w="1134" w:type="dxa"/>
          </w:tcPr>
          <w:p>
            <w:pPr>
              <w:pStyle w:val="0"/>
              <w:jc w:val="center"/>
            </w:pPr>
            <w:r>
              <w:rPr>
                <w:sz w:val="20"/>
              </w:rPr>
              <w:t xml:space="preserve">3,46</w:t>
            </w:r>
          </w:p>
        </w:tc>
        <w:tc>
          <w:tcPr>
            <w:tcW w:w="1361" w:type="dxa"/>
          </w:tcPr>
          <w:p>
            <w:pPr>
              <w:pStyle w:val="0"/>
              <w:jc w:val="center"/>
            </w:pPr>
            <w:r>
              <w:rPr>
                <w:sz w:val="20"/>
              </w:rPr>
              <w:t xml:space="preserve">0,0</w:t>
            </w:r>
          </w:p>
        </w:tc>
        <w:tc>
          <w:tcPr>
            <w:tcW w:w="1304" w:type="dxa"/>
          </w:tcPr>
          <w:p>
            <w:pPr>
              <w:pStyle w:val="0"/>
              <w:jc w:val="center"/>
            </w:pPr>
            <w:r>
              <w:rPr>
                <w:sz w:val="20"/>
              </w:rPr>
              <w:t xml:space="preserve">3,46</w:t>
            </w:r>
          </w:p>
        </w:tc>
      </w:tr>
      <w:tr>
        <w:tc>
          <w:tcPr>
            <w:tcW w:w="567" w:type="dxa"/>
          </w:tcPr>
          <w:p>
            <w:pPr>
              <w:pStyle w:val="0"/>
              <w:jc w:val="center"/>
            </w:pPr>
            <w:r>
              <w:rPr>
                <w:sz w:val="20"/>
              </w:rPr>
              <w:t xml:space="preserve">11</w:t>
            </w:r>
          </w:p>
        </w:tc>
        <w:tc>
          <w:tcPr>
            <w:vMerge w:val="continue"/>
          </w:tcPr>
          <w:p/>
        </w:tc>
        <w:tc>
          <w:tcPr>
            <w:tcW w:w="1587" w:type="dxa"/>
          </w:tcPr>
          <w:p>
            <w:pPr>
              <w:pStyle w:val="0"/>
              <w:jc w:val="center"/>
            </w:pPr>
            <w:r>
              <w:rPr>
                <w:sz w:val="20"/>
              </w:rPr>
              <w:t xml:space="preserve">2025</w:t>
            </w:r>
          </w:p>
        </w:tc>
        <w:tc>
          <w:tcPr>
            <w:tcW w:w="1134" w:type="dxa"/>
          </w:tcPr>
          <w:p>
            <w:pPr>
              <w:pStyle w:val="0"/>
              <w:jc w:val="center"/>
            </w:pPr>
            <w:r>
              <w:rPr>
                <w:sz w:val="20"/>
              </w:rPr>
              <w:t xml:space="preserve">3,65</w:t>
            </w:r>
          </w:p>
        </w:tc>
        <w:tc>
          <w:tcPr>
            <w:tcW w:w="1361" w:type="dxa"/>
          </w:tcPr>
          <w:p>
            <w:pPr>
              <w:pStyle w:val="0"/>
              <w:jc w:val="center"/>
            </w:pPr>
            <w:r>
              <w:rPr>
                <w:sz w:val="20"/>
              </w:rPr>
              <w:t xml:space="preserve">0,0</w:t>
            </w:r>
          </w:p>
        </w:tc>
        <w:tc>
          <w:tcPr>
            <w:tcW w:w="1304" w:type="dxa"/>
          </w:tcPr>
          <w:p>
            <w:pPr>
              <w:pStyle w:val="0"/>
              <w:jc w:val="center"/>
            </w:pPr>
            <w:r>
              <w:rPr>
                <w:sz w:val="20"/>
              </w:rPr>
              <w:t xml:space="preserve">3,65</w:t>
            </w:r>
          </w:p>
        </w:tc>
      </w:tr>
      <w:tr>
        <w:tc>
          <w:tcPr>
            <w:tcW w:w="567" w:type="dxa"/>
          </w:tcPr>
          <w:p>
            <w:pPr>
              <w:pStyle w:val="0"/>
              <w:jc w:val="center"/>
            </w:pPr>
            <w:r>
              <w:rPr>
                <w:sz w:val="20"/>
              </w:rPr>
              <w:t xml:space="preserve">12</w:t>
            </w:r>
          </w:p>
        </w:tc>
        <w:tc>
          <w:tcPr>
            <w:tcW w:w="3118" w:type="dxa"/>
            <w:vMerge w:val="restart"/>
          </w:tcPr>
          <w:p>
            <w:pPr>
              <w:pStyle w:val="0"/>
            </w:pPr>
            <w:r>
              <w:rPr>
                <w:sz w:val="20"/>
              </w:rPr>
              <w:t xml:space="preserve">предоставление путевок отдельным категориям граждан</w:t>
            </w:r>
          </w:p>
        </w:tc>
        <w:tc>
          <w:tcPr>
            <w:tcW w:w="1587" w:type="dxa"/>
          </w:tcPr>
          <w:p>
            <w:pPr>
              <w:pStyle w:val="0"/>
              <w:jc w:val="center"/>
            </w:pPr>
            <w:r>
              <w:rPr>
                <w:sz w:val="20"/>
              </w:rPr>
              <w:t xml:space="preserve">2022 (факт)</w:t>
            </w:r>
          </w:p>
        </w:tc>
        <w:tc>
          <w:tcPr>
            <w:tcW w:w="1134" w:type="dxa"/>
          </w:tcPr>
          <w:p>
            <w:pPr>
              <w:pStyle w:val="0"/>
              <w:jc w:val="center"/>
            </w:pPr>
            <w:r>
              <w:rPr>
                <w:sz w:val="20"/>
              </w:rPr>
              <w:t xml:space="preserve">3,0</w:t>
            </w:r>
          </w:p>
        </w:tc>
        <w:tc>
          <w:tcPr>
            <w:tcW w:w="1361" w:type="dxa"/>
          </w:tcPr>
          <w:p>
            <w:pPr>
              <w:pStyle w:val="0"/>
              <w:jc w:val="center"/>
            </w:pPr>
            <w:r>
              <w:rPr>
                <w:sz w:val="20"/>
              </w:rPr>
              <w:t xml:space="preserve">0,0</w:t>
            </w:r>
          </w:p>
        </w:tc>
        <w:tc>
          <w:tcPr>
            <w:tcW w:w="1304" w:type="dxa"/>
          </w:tcPr>
          <w:p>
            <w:pPr>
              <w:pStyle w:val="0"/>
              <w:jc w:val="center"/>
            </w:pPr>
            <w:r>
              <w:rPr>
                <w:sz w:val="20"/>
              </w:rPr>
              <w:t xml:space="preserve">3,0</w:t>
            </w:r>
          </w:p>
        </w:tc>
      </w:tr>
      <w:tr>
        <w:tc>
          <w:tcPr>
            <w:tcW w:w="567" w:type="dxa"/>
          </w:tcPr>
          <w:p>
            <w:pPr>
              <w:pStyle w:val="0"/>
              <w:jc w:val="center"/>
            </w:pPr>
            <w:r>
              <w:rPr>
                <w:sz w:val="20"/>
              </w:rPr>
              <w:t xml:space="preserve">13</w:t>
            </w:r>
          </w:p>
        </w:tc>
        <w:tc>
          <w:tcPr>
            <w:vMerge w:val="continue"/>
          </w:tcPr>
          <w:p/>
        </w:tc>
        <w:tc>
          <w:tcPr>
            <w:tcW w:w="1587" w:type="dxa"/>
          </w:tcPr>
          <w:p>
            <w:pPr>
              <w:pStyle w:val="0"/>
              <w:jc w:val="center"/>
            </w:pPr>
            <w:r>
              <w:rPr>
                <w:sz w:val="20"/>
              </w:rPr>
              <w:t xml:space="preserve">2023</w:t>
            </w:r>
          </w:p>
        </w:tc>
        <w:tc>
          <w:tcPr>
            <w:tcW w:w="1134" w:type="dxa"/>
          </w:tcPr>
          <w:p>
            <w:pPr>
              <w:pStyle w:val="0"/>
              <w:jc w:val="center"/>
            </w:pPr>
            <w:r>
              <w:rPr>
                <w:sz w:val="20"/>
              </w:rPr>
              <w:t xml:space="preserve">3,0</w:t>
            </w:r>
          </w:p>
        </w:tc>
        <w:tc>
          <w:tcPr>
            <w:tcW w:w="1361" w:type="dxa"/>
          </w:tcPr>
          <w:p>
            <w:pPr>
              <w:pStyle w:val="0"/>
              <w:jc w:val="center"/>
            </w:pPr>
            <w:r>
              <w:rPr>
                <w:sz w:val="20"/>
              </w:rPr>
              <w:t xml:space="preserve">0,0</w:t>
            </w:r>
          </w:p>
        </w:tc>
        <w:tc>
          <w:tcPr>
            <w:tcW w:w="1304" w:type="dxa"/>
          </w:tcPr>
          <w:p>
            <w:pPr>
              <w:pStyle w:val="0"/>
              <w:jc w:val="center"/>
            </w:pPr>
            <w:r>
              <w:rPr>
                <w:sz w:val="20"/>
              </w:rPr>
              <w:t xml:space="preserve">3,0</w:t>
            </w:r>
          </w:p>
        </w:tc>
      </w:tr>
      <w:tr>
        <w:tc>
          <w:tcPr>
            <w:tcW w:w="567" w:type="dxa"/>
          </w:tcPr>
          <w:p>
            <w:pPr>
              <w:pStyle w:val="0"/>
              <w:jc w:val="center"/>
            </w:pPr>
            <w:r>
              <w:rPr>
                <w:sz w:val="20"/>
              </w:rPr>
              <w:t xml:space="preserve">14</w:t>
            </w:r>
          </w:p>
        </w:tc>
        <w:tc>
          <w:tcPr>
            <w:vMerge w:val="continue"/>
          </w:tcPr>
          <w:p/>
        </w:tc>
        <w:tc>
          <w:tcPr>
            <w:tcW w:w="1587" w:type="dxa"/>
          </w:tcPr>
          <w:p>
            <w:pPr>
              <w:pStyle w:val="0"/>
              <w:jc w:val="center"/>
            </w:pPr>
            <w:r>
              <w:rPr>
                <w:sz w:val="20"/>
              </w:rPr>
              <w:t xml:space="preserve">2024</w:t>
            </w:r>
          </w:p>
        </w:tc>
        <w:tc>
          <w:tcPr>
            <w:tcW w:w="1134" w:type="dxa"/>
          </w:tcPr>
          <w:p>
            <w:pPr>
              <w:pStyle w:val="0"/>
              <w:jc w:val="center"/>
            </w:pPr>
            <w:r>
              <w:rPr>
                <w:sz w:val="20"/>
              </w:rPr>
              <w:t xml:space="preserve">3,0</w:t>
            </w:r>
          </w:p>
        </w:tc>
        <w:tc>
          <w:tcPr>
            <w:tcW w:w="1361" w:type="dxa"/>
          </w:tcPr>
          <w:p>
            <w:pPr>
              <w:pStyle w:val="0"/>
              <w:jc w:val="center"/>
            </w:pPr>
            <w:r>
              <w:rPr>
                <w:sz w:val="20"/>
              </w:rPr>
              <w:t xml:space="preserve">0,0</w:t>
            </w:r>
          </w:p>
        </w:tc>
        <w:tc>
          <w:tcPr>
            <w:tcW w:w="1304" w:type="dxa"/>
          </w:tcPr>
          <w:p>
            <w:pPr>
              <w:pStyle w:val="0"/>
              <w:jc w:val="center"/>
            </w:pPr>
            <w:r>
              <w:rPr>
                <w:sz w:val="20"/>
              </w:rPr>
              <w:t xml:space="preserve">3,0</w:t>
            </w:r>
          </w:p>
        </w:tc>
      </w:tr>
      <w:tr>
        <w:tc>
          <w:tcPr>
            <w:tcW w:w="567" w:type="dxa"/>
          </w:tcPr>
          <w:p>
            <w:pPr>
              <w:pStyle w:val="0"/>
              <w:jc w:val="center"/>
            </w:pPr>
            <w:r>
              <w:rPr>
                <w:sz w:val="20"/>
              </w:rPr>
              <w:t xml:space="preserve">15</w:t>
            </w:r>
          </w:p>
        </w:tc>
        <w:tc>
          <w:tcPr>
            <w:vMerge w:val="continue"/>
          </w:tcPr>
          <w:p/>
        </w:tc>
        <w:tc>
          <w:tcPr>
            <w:tcW w:w="1587" w:type="dxa"/>
          </w:tcPr>
          <w:p>
            <w:pPr>
              <w:pStyle w:val="0"/>
              <w:jc w:val="center"/>
            </w:pPr>
            <w:r>
              <w:rPr>
                <w:sz w:val="20"/>
              </w:rPr>
              <w:t xml:space="preserve">2025</w:t>
            </w:r>
          </w:p>
        </w:tc>
        <w:tc>
          <w:tcPr>
            <w:tcW w:w="1134" w:type="dxa"/>
          </w:tcPr>
          <w:p>
            <w:pPr>
              <w:pStyle w:val="0"/>
              <w:jc w:val="center"/>
            </w:pPr>
            <w:r>
              <w:rPr>
                <w:sz w:val="20"/>
              </w:rPr>
              <w:t xml:space="preserve">3,0</w:t>
            </w:r>
          </w:p>
        </w:tc>
        <w:tc>
          <w:tcPr>
            <w:tcW w:w="1361" w:type="dxa"/>
          </w:tcPr>
          <w:p>
            <w:pPr>
              <w:pStyle w:val="0"/>
              <w:jc w:val="center"/>
            </w:pPr>
            <w:r>
              <w:rPr>
                <w:sz w:val="20"/>
              </w:rPr>
              <w:t xml:space="preserve">0,0</w:t>
            </w:r>
          </w:p>
        </w:tc>
        <w:tc>
          <w:tcPr>
            <w:tcW w:w="1304" w:type="dxa"/>
          </w:tcPr>
          <w:p>
            <w:pPr>
              <w:pStyle w:val="0"/>
              <w:jc w:val="center"/>
            </w:pPr>
            <w:r>
              <w:rPr>
                <w:sz w:val="20"/>
              </w:rPr>
              <w:t xml:space="preserve">3,0</w:t>
            </w:r>
          </w:p>
        </w:tc>
      </w:tr>
      <w:tr>
        <w:tc>
          <w:tcPr>
            <w:tcW w:w="567" w:type="dxa"/>
          </w:tcPr>
          <w:p>
            <w:pPr>
              <w:pStyle w:val="0"/>
              <w:jc w:val="center"/>
            </w:pPr>
            <w:r>
              <w:rPr>
                <w:sz w:val="20"/>
              </w:rPr>
              <w:t xml:space="preserve">16</w:t>
            </w:r>
          </w:p>
        </w:tc>
        <w:tc>
          <w:tcPr>
            <w:tcW w:w="3118" w:type="dxa"/>
            <w:vMerge w:val="restart"/>
          </w:tcPr>
          <w:p>
            <w:pPr>
              <w:pStyle w:val="0"/>
            </w:pPr>
            <w:r>
              <w:rPr>
                <w:sz w:val="20"/>
              </w:rPr>
              <w:t xml:space="preserve">субсидии на финансовое обеспечение государственного задания на предоставление государственных социальных услуг (выполнение работ) в рамках регионального проекта "Разработка и реализация программы системной поддержки и повышения качества жизни граждан старшего поколения (Калининградская область)" на организацию гериатрической помощи</w:t>
            </w:r>
          </w:p>
        </w:tc>
        <w:tc>
          <w:tcPr>
            <w:tcW w:w="1587" w:type="dxa"/>
          </w:tcPr>
          <w:p>
            <w:pPr>
              <w:pStyle w:val="0"/>
              <w:jc w:val="center"/>
            </w:pPr>
            <w:r>
              <w:rPr>
                <w:sz w:val="20"/>
              </w:rPr>
              <w:t xml:space="preserve">2022 (факт)</w:t>
            </w:r>
          </w:p>
        </w:tc>
        <w:tc>
          <w:tcPr>
            <w:tcW w:w="1134" w:type="dxa"/>
          </w:tcPr>
          <w:p>
            <w:pPr>
              <w:pStyle w:val="0"/>
              <w:jc w:val="center"/>
            </w:pPr>
            <w:r>
              <w:rPr>
                <w:sz w:val="20"/>
              </w:rPr>
              <w:t xml:space="preserve">12,13</w:t>
            </w:r>
          </w:p>
        </w:tc>
        <w:tc>
          <w:tcPr>
            <w:tcW w:w="1361" w:type="dxa"/>
          </w:tcPr>
          <w:p>
            <w:pPr>
              <w:pStyle w:val="0"/>
              <w:jc w:val="center"/>
            </w:pPr>
            <w:r>
              <w:rPr>
                <w:sz w:val="20"/>
              </w:rPr>
              <w:t xml:space="preserve">0,0</w:t>
            </w:r>
          </w:p>
        </w:tc>
        <w:tc>
          <w:tcPr>
            <w:tcW w:w="1304" w:type="dxa"/>
          </w:tcPr>
          <w:p>
            <w:pPr>
              <w:pStyle w:val="0"/>
              <w:jc w:val="center"/>
            </w:pPr>
            <w:r>
              <w:rPr>
                <w:sz w:val="20"/>
              </w:rPr>
              <w:t xml:space="preserve">12,13</w:t>
            </w:r>
          </w:p>
        </w:tc>
      </w:tr>
      <w:tr>
        <w:tc>
          <w:tcPr>
            <w:tcW w:w="567" w:type="dxa"/>
          </w:tcPr>
          <w:p>
            <w:pPr>
              <w:pStyle w:val="0"/>
              <w:jc w:val="center"/>
            </w:pPr>
            <w:r>
              <w:rPr>
                <w:sz w:val="20"/>
              </w:rPr>
              <w:t xml:space="preserve">17</w:t>
            </w:r>
          </w:p>
        </w:tc>
        <w:tc>
          <w:tcPr>
            <w:vMerge w:val="continue"/>
          </w:tcPr>
          <w:p/>
        </w:tc>
        <w:tc>
          <w:tcPr>
            <w:tcW w:w="1587" w:type="dxa"/>
          </w:tcPr>
          <w:p>
            <w:pPr>
              <w:pStyle w:val="0"/>
              <w:jc w:val="center"/>
            </w:pPr>
            <w:r>
              <w:rPr>
                <w:sz w:val="20"/>
              </w:rPr>
              <w:t xml:space="preserve">2023</w:t>
            </w:r>
          </w:p>
        </w:tc>
        <w:tc>
          <w:tcPr>
            <w:tcW w:w="1134" w:type="dxa"/>
          </w:tcPr>
          <w:p>
            <w:pPr>
              <w:pStyle w:val="0"/>
              <w:jc w:val="center"/>
            </w:pPr>
            <w:r>
              <w:rPr>
                <w:sz w:val="20"/>
              </w:rPr>
              <w:t xml:space="preserve">12,84</w:t>
            </w:r>
          </w:p>
        </w:tc>
        <w:tc>
          <w:tcPr>
            <w:tcW w:w="1361" w:type="dxa"/>
          </w:tcPr>
          <w:p>
            <w:pPr>
              <w:pStyle w:val="0"/>
              <w:jc w:val="center"/>
            </w:pPr>
            <w:r>
              <w:rPr>
                <w:sz w:val="20"/>
              </w:rPr>
              <w:t xml:space="preserve">0,0</w:t>
            </w:r>
          </w:p>
        </w:tc>
        <w:tc>
          <w:tcPr>
            <w:tcW w:w="1304" w:type="dxa"/>
          </w:tcPr>
          <w:p>
            <w:pPr>
              <w:pStyle w:val="0"/>
              <w:jc w:val="center"/>
            </w:pPr>
            <w:r>
              <w:rPr>
                <w:sz w:val="20"/>
              </w:rPr>
              <w:t xml:space="preserve">12,84</w:t>
            </w:r>
          </w:p>
        </w:tc>
      </w:tr>
      <w:tr>
        <w:tc>
          <w:tcPr>
            <w:tcW w:w="567" w:type="dxa"/>
          </w:tcPr>
          <w:p>
            <w:pPr>
              <w:pStyle w:val="0"/>
              <w:jc w:val="center"/>
            </w:pPr>
            <w:r>
              <w:rPr>
                <w:sz w:val="20"/>
              </w:rPr>
              <w:t xml:space="preserve">18</w:t>
            </w:r>
          </w:p>
        </w:tc>
        <w:tc>
          <w:tcPr>
            <w:vMerge w:val="continue"/>
          </w:tcPr>
          <w:p/>
        </w:tc>
        <w:tc>
          <w:tcPr>
            <w:tcW w:w="1587" w:type="dxa"/>
          </w:tcPr>
          <w:p>
            <w:pPr>
              <w:pStyle w:val="0"/>
              <w:jc w:val="center"/>
            </w:pPr>
            <w:r>
              <w:rPr>
                <w:sz w:val="20"/>
              </w:rPr>
              <w:t xml:space="preserve">2024</w:t>
            </w:r>
          </w:p>
        </w:tc>
        <w:tc>
          <w:tcPr>
            <w:tcW w:w="1134" w:type="dxa"/>
          </w:tcPr>
          <w:p>
            <w:pPr>
              <w:pStyle w:val="0"/>
              <w:jc w:val="center"/>
            </w:pPr>
            <w:r>
              <w:rPr>
                <w:sz w:val="20"/>
              </w:rPr>
              <w:t xml:space="preserve">13,67</w:t>
            </w:r>
          </w:p>
        </w:tc>
        <w:tc>
          <w:tcPr>
            <w:tcW w:w="1361" w:type="dxa"/>
          </w:tcPr>
          <w:p>
            <w:pPr>
              <w:pStyle w:val="0"/>
              <w:jc w:val="center"/>
            </w:pPr>
            <w:r>
              <w:rPr>
                <w:sz w:val="20"/>
              </w:rPr>
              <w:t xml:space="preserve">0,0</w:t>
            </w:r>
          </w:p>
        </w:tc>
        <w:tc>
          <w:tcPr>
            <w:tcW w:w="1304" w:type="dxa"/>
          </w:tcPr>
          <w:p>
            <w:pPr>
              <w:pStyle w:val="0"/>
              <w:jc w:val="center"/>
            </w:pPr>
            <w:r>
              <w:rPr>
                <w:sz w:val="20"/>
              </w:rPr>
              <w:t xml:space="preserve">13,67</w:t>
            </w:r>
          </w:p>
        </w:tc>
      </w:tr>
      <w:tr>
        <w:tc>
          <w:tcPr>
            <w:tcW w:w="567" w:type="dxa"/>
          </w:tcPr>
          <w:p>
            <w:pPr>
              <w:pStyle w:val="0"/>
              <w:jc w:val="center"/>
            </w:pPr>
            <w:r>
              <w:rPr>
                <w:sz w:val="20"/>
              </w:rPr>
              <w:t xml:space="preserve">19</w:t>
            </w:r>
          </w:p>
        </w:tc>
        <w:tc>
          <w:tcPr>
            <w:vMerge w:val="continue"/>
          </w:tcPr>
          <w:p/>
        </w:tc>
        <w:tc>
          <w:tcPr>
            <w:tcW w:w="1587" w:type="dxa"/>
          </w:tcPr>
          <w:p>
            <w:pPr>
              <w:pStyle w:val="0"/>
              <w:jc w:val="center"/>
            </w:pPr>
            <w:r>
              <w:rPr>
                <w:sz w:val="20"/>
              </w:rPr>
              <w:t xml:space="preserve">2025</w:t>
            </w:r>
          </w:p>
        </w:tc>
        <w:tc>
          <w:tcPr>
            <w:tcW w:w="1134" w:type="dxa"/>
          </w:tcPr>
          <w:p>
            <w:pPr>
              <w:pStyle w:val="0"/>
              <w:jc w:val="center"/>
            </w:pPr>
            <w:r>
              <w:rPr>
                <w:sz w:val="20"/>
              </w:rPr>
              <w:t xml:space="preserve">14,43</w:t>
            </w:r>
          </w:p>
        </w:tc>
        <w:tc>
          <w:tcPr>
            <w:tcW w:w="1361" w:type="dxa"/>
          </w:tcPr>
          <w:p>
            <w:pPr>
              <w:pStyle w:val="0"/>
              <w:jc w:val="center"/>
            </w:pPr>
            <w:r>
              <w:rPr>
                <w:sz w:val="20"/>
              </w:rPr>
              <w:t xml:space="preserve">0,0</w:t>
            </w:r>
          </w:p>
        </w:tc>
        <w:tc>
          <w:tcPr>
            <w:tcW w:w="1304" w:type="dxa"/>
          </w:tcPr>
          <w:p>
            <w:pPr>
              <w:pStyle w:val="0"/>
              <w:jc w:val="center"/>
            </w:pPr>
            <w:r>
              <w:rPr>
                <w:sz w:val="20"/>
              </w:rPr>
              <w:t xml:space="preserve">14,43</w:t>
            </w:r>
          </w:p>
        </w:tc>
      </w:tr>
      <w:tr>
        <w:tc>
          <w:tcPr>
            <w:tcW w:w="567" w:type="dxa"/>
          </w:tcPr>
          <w:p>
            <w:pPr>
              <w:pStyle w:val="0"/>
              <w:jc w:val="center"/>
            </w:pPr>
            <w:r>
              <w:rPr>
                <w:sz w:val="20"/>
              </w:rPr>
              <w:t xml:space="preserve">20</w:t>
            </w:r>
          </w:p>
        </w:tc>
        <w:tc>
          <w:tcPr>
            <w:tcW w:w="3118" w:type="dxa"/>
            <w:vMerge w:val="restart"/>
          </w:tcPr>
          <w:p>
            <w:pPr>
              <w:pStyle w:val="0"/>
            </w:pPr>
            <w:r>
              <w:rPr>
                <w:sz w:val="20"/>
              </w:rPr>
              <w:t xml:space="preserve">организация и проведение мероприятий, посвященных праздникам и памятным датам Калининградской области, праздничным дням, профессиональным праздникам, памятным дням, дням воинской славы, предусмотренным законодательством Российской Федерации, а также датам, предусмотренным международным законодательством, в том числе актами международных организаций, участником которых является Российская Федерация</w:t>
            </w:r>
          </w:p>
        </w:tc>
        <w:tc>
          <w:tcPr>
            <w:tcW w:w="1587" w:type="dxa"/>
          </w:tcPr>
          <w:p>
            <w:pPr>
              <w:pStyle w:val="0"/>
              <w:jc w:val="center"/>
            </w:pPr>
            <w:r>
              <w:rPr>
                <w:sz w:val="20"/>
              </w:rPr>
              <w:t xml:space="preserve">2022 (факт)</w:t>
            </w:r>
          </w:p>
        </w:tc>
        <w:tc>
          <w:tcPr>
            <w:tcW w:w="1134" w:type="dxa"/>
          </w:tcPr>
          <w:p>
            <w:pPr>
              <w:pStyle w:val="0"/>
              <w:jc w:val="center"/>
            </w:pPr>
            <w:r>
              <w:rPr>
                <w:sz w:val="20"/>
              </w:rPr>
              <w:t xml:space="preserve">0,54</w:t>
            </w:r>
          </w:p>
        </w:tc>
        <w:tc>
          <w:tcPr>
            <w:tcW w:w="1361" w:type="dxa"/>
          </w:tcPr>
          <w:p>
            <w:pPr>
              <w:pStyle w:val="0"/>
              <w:jc w:val="center"/>
            </w:pPr>
            <w:r>
              <w:rPr>
                <w:sz w:val="20"/>
              </w:rPr>
              <w:t xml:space="preserve">0,0</w:t>
            </w:r>
          </w:p>
        </w:tc>
        <w:tc>
          <w:tcPr>
            <w:tcW w:w="1304" w:type="dxa"/>
          </w:tcPr>
          <w:p>
            <w:pPr>
              <w:pStyle w:val="0"/>
              <w:jc w:val="center"/>
            </w:pPr>
            <w:r>
              <w:rPr>
                <w:sz w:val="20"/>
              </w:rPr>
              <w:t xml:space="preserve">0,54</w:t>
            </w:r>
          </w:p>
        </w:tc>
      </w:tr>
      <w:tr>
        <w:tc>
          <w:tcPr>
            <w:tcW w:w="567" w:type="dxa"/>
          </w:tcPr>
          <w:p>
            <w:pPr>
              <w:pStyle w:val="0"/>
              <w:jc w:val="center"/>
            </w:pPr>
            <w:r>
              <w:rPr>
                <w:sz w:val="20"/>
              </w:rPr>
              <w:t xml:space="preserve">21</w:t>
            </w:r>
          </w:p>
        </w:tc>
        <w:tc>
          <w:tcPr>
            <w:vMerge w:val="continue"/>
          </w:tcPr>
          <w:p/>
        </w:tc>
        <w:tc>
          <w:tcPr>
            <w:tcW w:w="1587" w:type="dxa"/>
          </w:tcPr>
          <w:p>
            <w:pPr>
              <w:pStyle w:val="0"/>
              <w:jc w:val="center"/>
            </w:pPr>
            <w:r>
              <w:rPr>
                <w:sz w:val="20"/>
              </w:rPr>
              <w:t xml:space="preserve">2023</w:t>
            </w:r>
          </w:p>
        </w:tc>
        <w:tc>
          <w:tcPr>
            <w:tcW w:w="1134" w:type="dxa"/>
          </w:tcPr>
          <w:p>
            <w:pPr>
              <w:pStyle w:val="0"/>
              <w:jc w:val="center"/>
            </w:pPr>
            <w:r>
              <w:rPr>
                <w:sz w:val="20"/>
              </w:rPr>
              <w:t xml:space="preserve">0,54</w:t>
            </w:r>
          </w:p>
        </w:tc>
        <w:tc>
          <w:tcPr>
            <w:tcW w:w="1361" w:type="dxa"/>
          </w:tcPr>
          <w:p>
            <w:pPr>
              <w:pStyle w:val="0"/>
              <w:jc w:val="center"/>
            </w:pPr>
            <w:r>
              <w:rPr>
                <w:sz w:val="20"/>
              </w:rPr>
              <w:t xml:space="preserve">0,0</w:t>
            </w:r>
          </w:p>
        </w:tc>
        <w:tc>
          <w:tcPr>
            <w:tcW w:w="1304" w:type="dxa"/>
          </w:tcPr>
          <w:p>
            <w:pPr>
              <w:pStyle w:val="0"/>
              <w:jc w:val="center"/>
            </w:pPr>
            <w:r>
              <w:rPr>
                <w:sz w:val="20"/>
              </w:rPr>
              <w:t xml:space="preserve">0,54</w:t>
            </w:r>
          </w:p>
        </w:tc>
      </w:tr>
      <w:tr>
        <w:tc>
          <w:tcPr>
            <w:tcW w:w="567" w:type="dxa"/>
          </w:tcPr>
          <w:p>
            <w:pPr>
              <w:pStyle w:val="0"/>
              <w:jc w:val="center"/>
            </w:pPr>
            <w:r>
              <w:rPr>
                <w:sz w:val="20"/>
              </w:rPr>
              <w:t xml:space="preserve">22</w:t>
            </w:r>
          </w:p>
        </w:tc>
        <w:tc>
          <w:tcPr>
            <w:vMerge w:val="continue"/>
          </w:tcPr>
          <w:p/>
        </w:tc>
        <w:tc>
          <w:tcPr>
            <w:tcW w:w="1587" w:type="dxa"/>
          </w:tcPr>
          <w:p>
            <w:pPr>
              <w:pStyle w:val="0"/>
              <w:jc w:val="center"/>
            </w:pPr>
            <w:r>
              <w:rPr>
                <w:sz w:val="20"/>
              </w:rPr>
              <w:t xml:space="preserve">2024</w:t>
            </w:r>
          </w:p>
        </w:tc>
        <w:tc>
          <w:tcPr>
            <w:tcW w:w="1134" w:type="dxa"/>
          </w:tcPr>
          <w:p>
            <w:pPr>
              <w:pStyle w:val="0"/>
              <w:jc w:val="center"/>
            </w:pPr>
            <w:r>
              <w:rPr>
                <w:sz w:val="20"/>
              </w:rPr>
              <w:t xml:space="preserve">0,45</w:t>
            </w:r>
          </w:p>
        </w:tc>
        <w:tc>
          <w:tcPr>
            <w:tcW w:w="1361" w:type="dxa"/>
          </w:tcPr>
          <w:p>
            <w:pPr>
              <w:pStyle w:val="0"/>
              <w:jc w:val="center"/>
            </w:pPr>
            <w:r>
              <w:rPr>
                <w:sz w:val="20"/>
              </w:rPr>
              <w:t xml:space="preserve">0,0</w:t>
            </w:r>
          </w:p>
        </w:tc>
        <w:tc>
          <w:tcPr>
            <w:tcW w:w="1304" w:type="dxa"/>
          </w:tcPr>
          <w:p>
            <w:pPr>
              <w:pStyle w:val="0"/>
              <w:jc w:val="center"/>
            </w:pPr>
            <w:r>
              <w:rPr>
                <w:sz w:val="20"/>
              </w:rPr>
              <w:t xml:space="preserve">0,45</w:t>
            </w:r>
          </w:p>
        </w:tc>
      </w:tr>
      <w:tr>
        <w:tc>
          <w:tcPr>
            <w:tcW w:w="567" w:type="dxa"/>
          </w:tcPr>
          <w:p>
            <w:pPr>
              <w:pStyle w:val="0"/>
              <w:jc w:val="center"/>
            </w:pPr>
            <w:r>
              <w:rPr>
                <w:sz w:val="20"/>
              </w:rPr>
              <w:t xml:space="preserve">23</w:t>
            </w:r>
          </w:p>
        </w:tc>
        <w:tc>
          <w:tcPr>
            <w:vMerge w:val="continue"/>
          </w:tcPr>
          <w:p/>
        </w:tc>
        <w:tc>
          <w:tcPr>
            <w:tcW w:w="1587" w:type="dxa"/>
          </w:tcPr>
          <w:p>
            <w:pPr>
              <w:pStyle w:val="0"/>
              <w:jc w:val="center"/>
            </w:pPr>
            <w:r>
              <w:rPr>
                <w:sz w:val="20"/>
              </w:rPr>
              <w:t xml:space="preserve">2025</w:t>
            </w:r>
          </w:p>
        </w:tc>
        <w:tc>
          <w:tcPr>
            <w:tcW w:w="1134" w:type="dxa"/>
          </w:tcPr>
          <w:p>
            <w:pPr>
              <w:pStyle w:val="0"/>
              <w:jc w:val="center"/>
            </w:pPr>
            <w:r>
              <w:rPr>
                <w:sz w:val="20"/>
              </w:rPr>
              <w:t xml:space="preserve">0,45</w:t>
            </w:r>
          </w:p>
        </w:tc>
        <w:tc>
          <w:tcPr>
            <w:tcW w:w="1361" w:type="dxa"/>
          </w:tcPr>
          <w:p>
            <w:pPr>
              <w:pStyle w:val="0"/>
              <w:jc w:val="center"/>
            </w:pPr>
            <w:r>
              <w:rPr>
                <w:sz w:val="20"/>
              </w:rPr>
              <w:t xml:space="preserve">0,0</w:t>
            </w:r>
          </w:p>
        </w:tc>
        <w:tc>
          <w:tcPr>
            <w:tcW w:w="1304" w:type="dxa"/>
          </w:tcPr>
          <w:p>
            <w:pPr>
              <w:pStyle w:val="0"/>
              <w:jc w:val="center"/>
            </w:pPr>
            <w:r>
              <w:rPr>
                <w:sz w:val="20"/>
              </w:rPr>
              <w:t xml:space="preserve">0,45</w:t>
            </w:r>
          </w:p>
        </w:tc>
      </w:tr>
      <w:tr>
        <w:tc>
          <w:tcPr>
            <w:tcW w:w="567" w:type="dxa"/>
          </w:tcPr>
          <w:p>
            <w:pPr>
              <w:pStyle w:val="0"/>
              <w:jc w:val="center"/>
            </w:pPr>
            <w:r>
              <w:rPr>
                <w:sz w:val="20"/>
              </w:rPr>
              <w:t xml:space="preserve">24</w:t>
            </w:r>
          </w:p>
        </w:tc>
        <w:tc>
          <w:tcPr>
            <w:gridSpan w:val="5"/>
            <w:tcW w:w="8504" w:type="dxa"/>
          </w:tcPr>
          <w:p>
            <w:pPr>
              <w:pStyle w:val="0"/>
            </w:pPr>
            <w:r>
              <w:rPr>
                <w:sz w:val="20"/>
              </w:rPr>
              <w:t xml:space="preserve">Мероприятие: содействие приведению в Калининградской области организаций социального обслуживания в надлежащее состояние, а также ликвидации очередей в них</w:t>
            </w:r>
          </w:p>
        </w:tc>
      </w:tr>
      <w:tr>
        <w:tc>
          <w:tcPr>
            <w:tcW w:w="567" w:type="dxa"/>
          </w:tcPr>
          <w:p>
            <w:pPr>
              <w:pStyle w:val="0"/>
              <w:jc w:val="center"/>
            </w:pPr>
            <w:r>
              <w:rPr>
                <w:sz w:val="20"/>
              </w:rPr>
              <w:t xml:space="preserve">25</w:t>
            </w:r>
          </w:p>
        </w:tc>
        <w:tc>
          <w:tcPr>
            <w:tcW w:w="3118" w:type="dxa"/>
            <w:vMerge w:val="restart"/>
          </w:tcPr>
          <w:p>
            <w:pPr>
              <w:pStyle w:val="0"/>
            </w:pPr>
            <w:r>
              <w:rPr>
                <w:sz w:val="20"/>
              </w:rPr>
              <w:t xml:space="preserve">Содействие приведению в Калининградской области организаций социального обслуживания в надлежащее состояние, а также ликвидации очередей в них (субсидии государственным учреждениям на материально-техническое обеспечение деятельности в целях создания безопасных и комфортных условий предоставления социальных услуг)</w:t>
            </w:r>
          </w:p>
        </w:tc>
        <w:tc>
          <w:tcPr>
            <w:tcW w:w="1587" w:type="dxa"/>
          </w:tcPr>
          <w:p>
            <w:pPr>
              <w:pStyle w:val="0"/>
              <w:jc w:val="center"/>
            </w:pPr>
            <w:r>
              <w:rPr>
                <w:sz w:val="20"/>
              </w:rPr>
              <w:t xml:space="preserve">2022 (факт)</w:t>
            </w:r>
          </w:p>
        </w:tc>
        <w:tc>
          <w:tcPr>
            <w:tcW w:w="1134" w:type="dxa"/>
          </w:tcPr>
          <w:p>
            <w:pPr>
              <w:pStyle w:val="0"/>
              <w:jc w:val="center"/>
            </w:pPr>
            <w:r>
              <w:rPr>
                <w:sz w:val="20"/>
              </w:rPr>
              <w:t xml:space="preserve">14,88</w:t>
            </w:r>
          </w:p>
        </w:tc>
        <w:tc>
          <w:tcPr>
            <w:tcW w:w="1361" w:type="dxa"/>
          </w:tcPr>
          <w:p>
            <w:pPr>
              <w:pStyle w:val="0"/>
              <w:jc w:val="center"/>
            </w:pPr>
            <w:r>
              <w:rPr>
                <w:sz w:val="20"/>
              </w:rPr>
              <w:t xml:space="preserve">0,0</w:t>
            </w:r>
          </w:p>
        </w:tc>
        <w:tc>
          <w:tcPr>
            <w:tcW w:w="1304" w:type="dxa"/>
          </w:tcPr>
          <w:p>
            <w:pPr>
              <w:pStyle w:val="0"/>
              <w:jc w:val="center"/>
            </w:pPr>
            <w:r>
              <w:rPr>
                <w:sz w:val="20"/>
              </w:rPr>
              <w:t xml:space="preserve">14,88</w:t>
            </w:r>
          </w:p>
        </w:tc>
      </w:tr>
      <w:tr>
        <w:tc>
          <w:tcPr>
            <w:tcW w:w="567" w:type="dxa"/>
          </w:tcPr>
          <w:p>
            <w:pPr>
              <w:pStyle w:val="0"/>
              <w:jc w:val="center"/>
            </w:pPr>
            <w:r>
              <w:rPr>
                <w:sz w:val="20"/>
              </w:rPr>
              <w:t xml:space="preserve">26</w:t>
            </w:r>
          </w:p>
        </w:tc>
        <w:tc>
          <w:tcPr>
            <w:vMerge w:val="continue"/>
          </w:tcPr>
          <w:p/>
        </w:tc>
        <w:tc>
          <w:tcPr>
            <w:tcW w:w="1587" w:type="dxa"/>
          </w:tcPr>
          <w:p>
            <w:pPr>
              <w:pStyle w:val="0"/>
              <w:jc w:val="center"/>
            </w:pPr>
            <w:r>
              <w:rPr>
                <w:sz w:val="20"/>
              </w:rPr>
              <w:t xml:space="preserve">2023</w:t>
            </w:r>
          </w:p>
        </w:tc>
        <w:tc>
          <w:tcPr>
            <w:tcW w:w="1134" w:type="dxa"/>
          </w:tcPr>
          <w:p>
            <w:pPr>
              <w:pStyle w:val="0"/>
              <w:jc w:val="center"/>
            </w:pPr>
            <w:r>
              <w:rPr>
                <w:sz w:val="20"/>
              </w:rPr>
              <w:t xml:space="preserve">28,51</w:t>
            </w:r>
          </w:p>
        </w:tc>
        <w:tc>
          <w:tcPr>
            <w:tcW w:w="1361" w:type="dxa"/>
          </w:tcPr>
          <w:p>
            <w:pPr>
              <w:pStyle w:val="0"/>
              <w:jc w:val="center"/>
            </w:pPr>
            <w:r>
              <w:rPr>
                <w:sz w:val="20"/>
              </w:rPr>
              <w:t xml:space="preserve">0,0</w:t>
            </w:r>
          </w:p>
        </w:tc>
        <w:tc>
          <w:tcPr>
            <w:tcW w:w="1304" w:type="dxa"/>
          </w:tcPr>
          <w:p>
            <w:pPr>
              <w:pStyle w:val="0"/>
              <w:jc w:val="center"/>
            </w:pPr>
            <w:r>
              <w:rPr>
                <w:sz w:val="20"/>
              </w:rPr>
              <w:t xml:space="preserve">28,51</w:t>
            </w:r>
          </w:p>
        </w:tc>
      </w:tr>
      <w:tr>
        <w:tc>
          <w:tcPr>
            <w:tcW w:w="567" w:type="dxa"/>
          </w:tcPr>
          <w:p>
            <w:pPr>
              <w:pStyle w:val="0"/>
              <w:jc w:val="center"/>
            </w:pPr>
            <w:r>
              <w:rPr>
                <w:sz w:val="20"/>
              </w:rPr>
              <w:t xml:space="preserve">27</w:t>
            </w:r>
          </w:p>
        </w:tc>
        <w:tc>
          <w:tcPr>
            <w:vMerge w:val="continue"/>
          </w:tcPr>
          <w:p/>
        </w:tc>
        <w:tc>
          <w:tcPr>
            <w:tcW w:w="1587" w:type="dxa"/>
          </w:tcPr>
          <w:p>
            <w:pPr>
              <w:pStyle w:val="0"/>
              <w:jc w:val="center"/>
            </w:pPr>
            <w:r>
              <w:rPr>
                <w:sz w:val="20"/>
              </w:rPr>
              <w:t xml:space="preserve">2024</w:t>
            </w:r>
          </w:p>
        </w:tc>
        <w:tc>
          <w:tcPr>
            <w:tcW w:w="1134" w:type="dxa"/>
          </w:tcPr>
          <w:p>
            <w:pPr>
              <w:pStyle w:val="0"/>
              <w:jc w:val="center"/>
            </w:pPr>
            <w:r>
              <w:rPr>
                <w:sz w:val="20"/>
              </w:rPr>
              <w:t xml:space="preserve">10,0</w:t>
            </w:r>
          </w:p>
        </w:tc>
        <w:tc>
          <w:tcPr>
            <w:tcW w:w="1361" w:type="dxa"/>
          </w:tcPr>
          <w:p>
            <w:pPr>
              <w:pStyle w:val="0"/>
              <w:jc w:val="center"/>
            </w:pPr>
            <w:r>
              <w:rPr>
                <w:sz w:val="20"/>
              </w:rPr>
              <w:t xml:space="preserve">0,0</w:t>
            </w:r>
          </w:p>
        </w:tc>
        <w:tc>
          <w:tcPr>
            <w:tcW w:w="1304" w:type="dxa"/>
          </w:tcPr>
          <w:p>
            <w:pPr>
              <w:pStyle w:val="0"/>
              <w:jc w:val="center"/>
            </w:pPr>
            <w:r>
              <w:rPr>
                <w:sz w:val="20"/>
              </w:rPr>
              <w:t xml:space="preserve">10,0</w:t>
            </w:r>
          </w:p>
        </w:tc>
      </w:tr>
      <w:tr>
        <w:tc>
          <w:tcPr>
            <w:tcW w:w="567" w:type="dxa"/>
          </w:tcPr>
          <w:p>
            <w:pPr>
              <w:pStyle w:val="0"/>
              <w:jc w:val="center"/>
            </w:pPr>
            <w:r>
              <w:rPr>
                <w:sz w:val="20"/>
              </w:rPr>
              <w:t xml:space="preserve">28</w:t>
            </w:r>
          </w:p>
        </w:tc>
        <w:tc>
          <w:tcPr>
            <w:vMerge w:val="continue"/>
          </w:tcPr>
          <w:p/>
        </w:tc>
        <w:tc>
          <w:tcPr>
            <w:tcW w:w="1587" w:type="dxa"/>
          </w:tcPr>
          <w:p>
            <w:pPr>
              <w:pStyle w:val="0"/>
              <w:jc w:val="center"/>
            </w:pPr>
            <w:r>
              <w:rPr>
                <w:sz w:val="20"/>
              </w:rPr>
              <w:t xml:space="preserve">2025</w:t>
            </w:r>
          </w:p>
        </w:tc>
        <w:tc>
          <w:tcPr>
            <w:tcW w:w="1134" w:type="dxa"/>
          </w:tcPr>
          <w:p>
            <w:pPr>
              <w:pStyle w:val="0"/>
              <w:jc w:val="center"/>
            </w:pPr>
            <w:r>
              <w:rPr>
                <w:sz w:val="20"/>
              </w:rPr>
              <w:t xml:space="preserve">10,0</w:t>
            </w:r>
          </w:p>
        </w:tc>
        <w:tc>
          <w:tcPr>
            <w:tcW w:w="1361" w:type="dxa"/>
          </w:tcPr>
          <w:p>
            <w:pPr>
              <w:pStyle w:val="0"/>
              <w:jc w:val="center"/>
            </w:pPr>
            <w:r>
              <w:rPr>
                <w:sz w:val="20"/>
              </w:rPr>
              <w:t xml:space="preserve">0,0</w:t>
            </w:r>
          </w:p>
        </w:tc>
        <w:tc>
          <w:tcPr>
            <w:tcW w:w="1304" w:type="dxa"/>
          </w:tcPr>
          <w:p>
            <w:pPr>
              <w:pStyle w:val="0"/>
              <w:jc w:val="center"/>
            </w:pPr>
            <w:r>
              <w:rPr>
                <w:sz w:val="20"/>
              </w:rPr>
              <w:t xml:space="preserve">10,0</w:t>
            </w:r>
          </w:p>
        </w:tc>
      </w:tr>
      <w:tr>
        <w:tc>
          <w:tcPr>
            <w:tcW w:w="567" w:type="dxa"/>
          </w:tcPr>
          <w:p>
            <w:pPr>
              <w:pStyle w:val="0"/>
              <w:jc w:val="center"/>
            </w:pPr>
            <w:r>
              <w:rPr>
                <w:sz w:val="20"/>
              </w:rPr>
              <w:t xml:space="preserve">29</w:t>
            </w:r>
          </w:p>
        </w:tc>
        <w:tc>
          <w:tcPr>
            <w:tcW w:w="3118" w:type="dxa"/>
            <w:vMerge w:val="restart"/>
          </w:tcPr>
          <w:p>
            <w:pPr>
              <w:pStyle w:val="0"/>
            </w:pPr>
            <w:r>
              <w:rPr>
                <w:sz w:val="20"/>
              </w:rPr>
              <w:t xml:space="preserve">Итого</w:t>
            </w:r>
          </w:p>
        </w:tc>
        <w:tc>
          <w:tcPr>
            <w:tcW w:w="1587" w:type="dxa"/>
          </w:tcPr>
          <w:p>
            <w:pPr>
              <w:pStyle w:val="0"/>
              <w:jc w:val="center"/>
            </w:pPr>
            <w:r>
              <w:rPr>
                <w:sz w:val="20"/>
              </w:rPr>
              <w:t xml:space="preserve">2022 (факт)</w:t>
            </w:r>
          </w:p>
        </w:tc>
        <w:tc>
          <w:tcPr>
            <w:tcW w:w="1134" w:type="dxa"/>
          </w:tcPr>
          <w:p>
            <w:pPr>
              <w:pStyle w:val="0"/>
              <w:jc w:val="center"/>
            </w:pPr>
            <w:r>
              <w:rPr>
                <w:sz w:val="20"/>
              </w:rPr>
              <w:t xml:space="preserve">33,67</w:t>
            </w:r>
          </w:p>
        </w:tc>
        <w:tc>
          <w:tcPr>
            <w:tcW w:w="1361" w:type="dxa"/>
          </w:tcPr>
          <w:p>
            <w:pPr>
              <w:pStyle w:val="0"/>
              <w:jc w:val="center"/>
            </w:pPr>
            <w:r>
              <w:rPr>
                <w:sz w:val="20"/>
              </w:rPr>
              <w:t xml:space="preserve">0,0</w:t>
            </w:r>
          </w:p>
        </w:tc>
        <w:tc>
          <w:tcPr>
            <w:tcW w:w="1304" w:type="dxa"/>
          </w:tcPr>
          <w:p>
            <w:pPr>
              <w:pStyle w:val="0"/>
              <w:jc w:val="center"/>
            </w:pPr>
            <w:r>
              <w:rPr>
                <w:sz w:val="20"/>
              </w:rPr>
              <w:t xml:space="preserve">33,67</w:t>
            </w:r>
          </w:p>
        </w:tc>
      </w:tr>
      <w:tr>
        <w:tc>
          <w:tcPr>
            <w:tcW w:w="567" w:type="dxa"/>
          </w:tcPr>
          <w:p>
            <w:pPr>
              <w:pStyle w:val="0"/>
              <w:jc w:val="center"/>
            </w:pPr>
            <w:r>
              <w:rPr>
                <w:sz w:val="20"/>
              </w:rPr>
              <w:t xml:space="preserve">30</w:t>
            </w:r>
          </w:p>
        </w:tc>
        <w:tc>
          <w:tcPr>
            <w:vMerge w:val="continue"/>
          </w:tcPr>
          <w:p/>
        </w:tc>
        <w:tc>
          <w:tcPr>
            <w:tcW w:w="1587" w:type="dxa"/>
          </w:tcPr>
          <w:p>
            <w:pPr>
              <w:pStyle w:val="0"/>
              <w:jc w:val="center"/>
            </w:pPr>
            <w:r>
              <w:rPr>
                <w:sz w:val="20"/>
              </w:rPr>
              <w:t xml:space="preserve">2023</w:t>
            </w:r>
          </w:p>
        </w:tc>
        <w:tc>
          <w:tcPr>
            <w:tcW w:w="1134" w:type="dxa"/>
          </w:tcPr>
          <w:p>
            <w:pPr>
              <w:pStyle w:val="0"/>
              <w:jc w:val="center"/>
            </w:pPr>
            <w:r>
              <w:rPr>
                <w:sz w:val="20"/>
              </w:rPr>
              <w:t xml:space="preserve">48,14</w:t>
            </w:r>
          </w:p>
        </w:tc>
        <w:tc>
          <w:tcPr>
            <w:tcW w:w="1361" w:type="dxa"/>
          </w:tcPr>
          <w:p>
            <w:pPr>
              <w:pStyle w:val="0"/>
              <w:jc w:val="center"/>
            </w:pPr>
            <w:r>
              <w:rPr>
                <w:sz w:val="20"/>
              </w:rPr>
              <w:t xml:space="preserve">0,0</w:t>
            </w:r>
          </w:p>
        </w:tc>
        <w:tc>
          <w:tcPr>
            <w:tcW w:w="1304" w:type="dxa"/>
          </w:tcPr>
          <w:p>
            <w:pPr>
              <w:pStyle w:val="0"/>
              <w:jc w:val="center"/>
            </w:pPr>
            <w:r>
              <w:rPr>
                <w:sz w:val="20"/>
              </w:rPr>
              <w:t xml:space="preserve">48,14</w:t>
            </w:r>
          </w:p>
        </w:tc>
      </w:tr>
      <w:tr>
        <w:tc>
          <w:tcPr>
            <w:tcW w:w="567" w:type="dxa"/>
          </w:tcPr>
          <w:p>
            <w:pPr>
              <w:pStyle w:val="0"/>
              <w:jc w:val="center"/>
            </w:pPr>
            <w:r>
              <w:rPr>
                <w:sz w:val="20"/>
              </w:rPr>
              <w:t xml:space="preserve">31</w:t>
            </w:r>
          </w:p>
        </w:tc>
        <w:tc>
          <w:tcPr>
            <w:vMerge w:val="continue"/>
          </w:tcPr>
          <w:p/>
        </w:tc>
        <w:tc>
          <w:tcPr>
            <w:tcW w:w="1587" w:type="dxa"/>
          </w:tcPr>
          <w:p>
            <w:pPr>
              <w:pStyle w:val="0"/>
              <w:jc w:val="center"/>
            </w:pPr>
            <w:r>
              <w:rPr>
                <w:sz w:val="20"/>
              </w:rPr>
              <w:t xml:space="preserve">2024</w:t>
            </w:r>
          </w:p>
        </w:tc>
        <w:tc>
          <w:tcPr>
            <w:tcW w:w="1134" w:type="dxa"/>
          </w:tcPr>
          <w:p>
            <w:pPr>
              <w:pStyle w:val="0"/>
              <w:jc w:val="center"/>
            </w:pPr>
            <w:r>
              <w:rPr>
                <w:sz w:val="20"/>
              </w:rPr>
              <w:t xml:space="preserve">30,58</w:t>
            </w:r>
          </w:p>
        </w:tc>
        <w:tc>
          <w:tcPr>
            <w:tcW w:w="1361" w:type="dxa"/>
          </w:tcPr>
          <w:p>
            <w:pPr>
              <w:pStyle w:val="0"/>
              <w:jc w:val="center"/>
            </w:pPr>
            <w:r>
              <w:rPr>
                <w:sz w:val="20"/>
              </w:rPr>
              <w:t xml:space="preserve">0,0</w:t>
            </w:r>
          </w:p>
        </w:tc>
        <w:tc>
          <w:tcPr>
            <w:tcW w:w="1304" w:type="dxa"/>
          </w:tcPr>
          <w:p>
            <w:pPr>
              <w:pStyle w:val="0"/>
              <w:jc w:val="center"/>
            </w:pPr>
            <w:r>
              <w:rPr>
                <w:sz w:val="20"/>
              </w:rPr>
              <w:t xml:space="preserve">30,58</w:t>
            </w:r>
          </w:p>
        </w:tc>
      </w:tr>
      <w:tr>
        <w:tc>
          <w:tcPr>
            <w:tcW w:w="567" w:type="dxa"/>
          </w:tcPr>
          <w:p>
            <w:pPr>
              <w:pStyle w:val="0"/>
              <w:jc w:val="center"/>
            </w:pPr>
            <w:r>
              <w:rPr>
                <w:sz w:val="20"/>
              </w:rPr>
              <w:t xml:space="preserve">32</w:t>
            </w:r>
          </w:p>
        </w:tc>
        <w:tc>
          <w:tcPr>
            <w:vMerge w:val="continue"/>
          </w:tcPr>
          <w:p/>
        </w:tc>
        <w:tc>
          <w:tcPr>
            <w:tcW w:w="1587" w:type="dxa"/>
          </w:tcPr>
          <w:p>
            <w:pPr>
              <w:pStyle w:val="0"/>
              <w:jc w:val="center"/>
            </w:pPr>
            <w:r>
              <w:rPr>
                <w:sz w:val="20"/>
              </w:rPr>
              <w:t xml:space="preserve">2025</w:t>
            </w:r>
          </w:p>
        </w:tc>
        <w:tc>
          <w:tcPr>
            <w:tcW w:w="1134" w:type="dxa"/>
          </w:tcPr>
          <w:p>
            <w:pPr>
              <w:pStyle w:val="0"/>
              <w:jc w:val="center"/>
            </w:pPr>
            <w:r>
              <w:rPr>
                <w:sz w:val="20"/>
              </w:rPr>
              <w:t xml:space="preserve">31,53</w:t>
            </w:r>
          </w:p>
        </w:tc>
        <w:tc>
          <w:tcPr>
            <w:tcW w:w="1361" w:type="dxa"/>
          </w:tcPr>
          <w:p>
            <w:pPr>
              <w:pStyle w:val="0"/>
              <w:jc w:val="center"/>
            </w:pPr>
            <w:r>
              <w:rPr>
                <w:sz w:val="20"/>
              </w:rPr>
              <w:t xml:space="preserve">0,0</w:t>
            </w:r>
          </w:p>
        </w:tc>
        <w:tc>
          <w:tcPr>
            <w:tcW w:w="1304" w:type="dxa"/>
          </w:tcPr>
          <w:p>
            <w:pPr>
              <w:pStyle w:val="0"/>
              <w:jc w:val="center"/>
            </w:pPr>
            <w:r>
              <w:rPr>
                <w:sz w:val="20"/>
              </w:rPr>
              <w:t xml:space="preserve">31,53</w:t>
            </w:r>
          </w:p>
        </w:tc>
      </w:tr>
    </w:tbl>
    <w:p>
      <w:pPr>
        <w:pStyle w:val="0"/>
        <w:jc w:val="both"/>
      </w:pPr>
      <w:r>
        <w:rPr>
          <w:sz w:val="20"/>
        </w:rPr>
      </w:r>
    </w:p>
    <w:p>
      <w:pPr>
        <w:pStyle w:val="0"/>
        <w:ind w:firstLine="540"/>
        <w:jc w:val="both"/>
      </w:pPr>
      <w:r>
        <w:rPr>
          <w:sz w:val="20"/>
        </w:rPr>
        <w:t xml:space="preserve">--------------------------------</w:t>
      </w:r>
    </w:p>
    <w:bookmarkStart w:id="7927" w:name="P7927"/>
    <w:bookmarkEnd w:id="7927"/>
    <w:p>
      <w:pPr>
        <w:pStyle w:val="0"/>
        <w:spacing w:before="200" w:line-rule="auto"/>
        <w:ind w:firstLine="540"/>
        <w:jc w:val="both"/>
      </w:pPr>
      <w:r>
        <w:rPr>
          <w:sz w:val="20"/>
        </w:rPr>
        <w:t xml:space="preserve">&lt;1&gt; Информация, представляемая в таблице, содержит сведения по кругу ведения Министерства социальной политики Калининградской области в связи с тем, что региональные проекты носят межведомственный характер.</w:t>
      </w:r>
    </w:p>
    <w:p>
      <w:pPr>
        <w:pStyle w:val="0"/>
        <w:jc w:val="both"/>
      </w:pPr>
      <w:r>
        <w:rPr>
          <w:sz w:val="20"/>
        </w:rPr>
        <w:t xml:space="preserve">(сноска в ред. </w:t>
      </w:r>
      <w:hyperlink w:history="0" r:id="rId162"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21.08.2023 N 386-п)</w:t>
      </w:r>
    </w:p>
    <w:p>
      <w:pPr>
        <w:pStyle w:val="0"/>
        <w:jc w:val="both"/>
      </w:pPr>
      <w:r>
        <w:rPr>
          <w:sz w:val="20"/>
        </w:rPr>
      </w:r>
    </w:p>
    <w:p>
      <w:pPr>
        <w:pStyle w:val="2"/>
        <w:outlineLvl w:val="2"/>
        <w:jc w:val="center"/>
      </w:pPr>
      <w:r>
        <w:rPr>
          <w:sz w:val="20"/>
        </w:rPr>
        <w:t xml:space="preserve">Сведения о значениях показателей результативности</w:t>
      </w:r>
    </w:p>
    <w:p>
      <w:pPr>
        <w:pStyle w:val="2"/>
        <w:jc w:val="center"/>
      </w:pPr>
      <w:r>
        <w:rPr>
          <w:sz w:val="20"/>
        </w:rPr>
        <w:t xml:space="preserve">(результатов) реализации региональных проектов "Разработка</w:t>
      </w:r>
    </w:p>
    <w:p>
      <w:pPr>
        <w:pStyle w:val="2"/>
        <w:jc w:val="center"/>
      </w:pPr>
      <w:r>
        <w:rPr>
          <w:sz w:val="20"/>
        </w:rPr>
        <w:t xml:space="preserve">и реализация программы системной поддержки и повышения</w:t>
      </w:r>
    </w:p>
    <w:p>
      <w:pPr>
        <w:pStyle w:val="2"/>
        <w:jc w:val="center"/>
      </w:pPr>
      <w:r>
        <w:rPr>
          <w:sz w:val="20"/>
        </w:rPr>
        <w:t xml:space="preserve">качества жизни граждан старшего поколения (Калининградская</w:t>
      </w:r>
    </w:p>
    <w:p>
      <w:pPr>
        <w:pStyle w:val="2"/>
        <w:jc w:val="center"/>
      </w:pPr>
      <w:r>
        <w:rPr>
          <w:sz w:val="20"/>
        </w:rPr>
        <w:t xml:space="preserve">область)" и "Содействие занятости (Калининградская область)"</w:t>
      </w:r>
    </w:p>
    <w:p>
      <w:pPr>
        <w:pStyle w:val="0"/>
        <w:jc w:val="both"/>
      </w:pPr>
      <w:r>
        <w:rPr>
          <w:sz w:val="20"/>
        </w:rPr>
      </w:r>
    </w:p>
    <w:p>
      <w:pPr>
        <w:pStyle w:val="0"/>
        <w:jc w:val="right"/>
      </w:pPr>
      <w:r>
        <w:rPr>
          <w:sz w:val="20"/>
        </w:rPr>
        <w:t xml:space="preserve">Таблица 4</w:t>
      </w:r>
    </w:p>
    <w:p>
      <w:pPr>
        <w:pStyle w:val="0"/>
        <w:jc w:val="center"/>
      </w:pPr>
      <w:r>
        <w:rPr>
          <w:sz w:val="20"/>
        </w:rPr>
        <w:t xml:space="preserve">(в ред. </w:t>
      </w:r>
      <w:hyperlink w:history="0" r:id="rId163"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w:t>
      </w:r>
    </w:p>
    <w:p>
      <w:pPr>
        <w:pStyle w:val="0"/>
        <w:jc w:val="center"/>
      </w:pPr>
      <w:r>
        <w:rPr>
          <w:sz w:val="20"/>
        </w:rPr>
        <w:t xml:space="preserve">от 21.08.2023 N 386-п)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644"/>
        <w:gridCol w:w="1871"/>
        <w:gridCol w:w="850"/>
        <w:gridCol w:w="680"/>
        <w:gridCol w:w="850"/>
        <w:gridCol w:w="850"/>
        <w:gridCol w:w="1757"/>
      </w:tblGrid>
      <w:tr>
        <w:tc>
          <w:tcPr>
            <w:tcW w:w="567" w:type="dxa"/>
          </w:tcPr>
          <w:p>
            <w:pPr>
              <w:pStyle w:val="0"/>
              <w:jc w:val="center"/>
            </w:pPr>
            <w:r>
              <w:rPr>
                <w:sz w:val="20"/>
              </w:rPr>
              <w:t xml:space="preserve">N п/п</w:t>
            </w:r>
          </w:p>
        </w:tc>
        <w:tc>
          <w:tcPr>
            <w:tcW w:w="1644" w:type="dxa"/>
          </w:tcPr>
          <w:p>
            <w:pPr>
              <w:pStyle w:val="0"/>
              <w:jc w:val="center"/>
            </w:pPr>
            <w:r>
              <w:rPr>
                <w:sz w:val="20"/>
              </w:rPr>
              <w:t xml:space="preserve">Наименование основного мероприятия</w:t>
            </w:r>
          </w:p>
        </w:tc>
        <w:tc>
          <w:tcPr>
            <w:tcW w:w="1871" w:type="dxa"/>
          </w:tcPr>
          <w:p>
            <w:pPr>
              <w:pStyle w:val="0"/>
              <w:jc w:val="center"/>
            </w:pPr>
            <w:r>
              <w:rPr>
                <w:sz w:val="20"/>
              </w:rPr>
              <w:t xml:space="preserve">Наименование показателя (индикатора)</w:t>
            </w:r>
          </w:p>
        </w:tc>
        <w:tc>
          <w:tcPr>
            <w:tcW w:w="850" w:type="dxa"/>
          </w:tcPr>
          <w:p>
            <w:pPr>
              <w:pStyle w:val="0"/>
              <w:jc w:val="center"/>
            </w:pPr>
            <w:r>
              <w:rPr>
                <w:sz w:val="20"/>
              </w:rPr>
              <w:t xml:space="preserve">Единица измерения</w:t>
            </w:r>
          </w:p>
        </w:tc>
        <w:tc>
          <w:tcPr>
            <w:tcW w:w="680" w:type="dxa"/>
          </w:tcPr>
          <w:p>
            <w:pPr>
              <w:pStyle w:val="0"/>
              <w:jc w:val="center"/>
            </w:pPr>
            <w:r>
              <w:rPr>
                <w:sz w:val="20"/>
              </w:rPr>
              <w:t xml:space="preserve">2022 год</w:t>
            </w:r>
          </w:p>
        </w:tc>
        <w:tc>
          <w:tcPr>
            <w:tcW w:w="850" w:type="dxa"/>
          </w:tcPr>
          <w:p>
            <w:pPr>
              <w:pStyle w:val="0"/>
              <w:jc w:val="center"/>
            </w:pPr>
            <w:r>
              <w:rPr>
                <w:sz w:val="20"/>
              </w:rPr>
              <w:t xml:space="preserve">2023 год</w:t>
            </w:r>
          </w:p>
        </w:tc>
        <w:tc>
          <w:tcPr>
            <w:tcW w:w="850" w:type="dxa"/>
          </w:tcPr>
          <w:p>
            <w:pPr>
              <w:pStyle w:val="0"/>
              <w:jc w:val="center"/>
            </w:pPr>
            <w:r>
              <w:rPr>
                <w:sz w:val="20"/>
              </w:rPr>
              <w:t xml:space="preserve">2024 год</w:t>
            </w:r>
          </w:p>
        </w:tc>
        <w:tc>
          <w:tcPr>
            <w:tcW w:w="1757" w:type="dxa"/>
          </w:tcPr>
          <w:p>
            <w:pPr>
              <w:pStyle w:val="0"/>
              <w:jc w:val="center"/>
            </w:pPr>
            <w:r>
              <w:rPr>
                <w:sz w:val="20"/>
              </w:rPr>
              <w:t xml:space="preserve">Ответственный исполнитель, соисполнители, участники государственной программы</w:t>
            </w:r>
          </w:p>
        </w:tc>
      </w:tr>
      <w:tr>
        <w:tc>
          <w:tcPr>
            <w:tcW w:w="567" w:type="dxa"/>
          </w:tcPr>
          <w:p>
            <w:pPr>
              <w:pStyle w:val="0"/>
              <w:jc w:val="center"/>
            </w:pPr>
            <w:r>
              <w:rPr>
                <w:sz w:val="20"/>
              </w:rPr>
              <w:t xml:space="preserve">1</w:t>
            </w:r>
          </w:p>
        </w:tc>
        <w:tc>
          <w:tcPr>
            <w:tcW w:w="1644" w:type="dxa"/>
          </w:tcPr>
          <w:p>
            <w:pPr>
              <w:pStyle w:val="0"/>
              <w:jc w:val="center"/>
            </w:pPr>
            <w:r>
              <w:rPr>
                <w:sz w:val="20"/>
              </w:rPr>
              <w:t xml:space="preserve">2</w:t>
            </w:r>
          </w:p>
        </w:tc>
        <w:tc>
          <w:tcPr>
            <w:tcW w:w="1871" w:type="dxa"/>
          </w:tcPr>
          <w:p>
            <w:pPr>
              <w:pStyle w:val="0"/>
              <w:jc w:val="center"/>
            </w:pPr>
            <w:r>
              <w:rPr>
                <w:sz w:val="20"/>
              </w:rPr>
              <w:t xml:space="preserve">3</w:t>
            </w:r>
          </w:p>
        </w:tc>
        <w:tc>
          <w:tcPr>
            <w:tcW w:w="850" w:type="dxa"/>
          </w:tcPr>
          <w:p>
            <w:pPr>
              <w:pStyle w:val="0"/>
              <w:jc w:val="center"/>
            </w:pPr>
            <w:r>
              <w:rPr>
                <w:sz w:val="20"/>
              </w:rPr>
              <w:t xml:space="preserve">4</w:t>
            </w:r>
          </w:p>
        </w:tc>
        <w:tc>
          <w:tcPr>
            <w:tcW w:w="680" w:type="dxa"/>
          </w:tcPr>
          <w:p>
            <w:pPr>
              <w:pStyle w:val="0"/>
              <w:jc w:val="center"/>
            </w:pPr>
            <w:r>
              <w:rPr>
                <w:sz w:val="20"/>
              </w:rPr>
              <w:t xml:space="preserve">5</w:t>
            </w:r>
          </w:p>
        </w:tc>
        <w:tc>
          <w:tcPr>
            <w:tcW w:w="850" w:type="dxa"/>
          </w:tcPr>
          <w:p>
            <w:pPr>
              <w:pStyle w:val="0"/>
              <w:jc w:val="center"/>
            </w:pPr>
            <w:r>
              <w:rPr>
                <w:sz w:val="20"/>
              </w:rPr>
              <w:t xml:space="preserve">6</w:t>
            </w:r>
          </w:p>
        </w:tc>
        <w:tc>
          <w:tcPr>
            <w:tcW w:w="850" w:type="dxa"/>
          </w:tcPr>
          <w:p>
            <w:pPr>
              <w:pStyle w:val="0"/>
              <w:jc w:val="center"/>
            </w:pPr>
            <w:r>
              <w:rPr>
                <w:sz w:val="20"/>
              </w:rPr>
              <w:t xml:space="preserve">7</w:t>
            </w:r>
          </w:p>
        </w:tc>
        <w:tc>
          <w:tcPr>
            <w:tcW w:w="1757" w:type="dxa"/>
          </w:tcPr>
          <w:p>
            <w:pPr>
              <w:pStyle w:val="0"/>
              <w:jc w:val="center"/>
            </w:pPr>
            <w:r>
              <w:rPr>
                <w:sz w:val="20"/>
              </w:rPr>
              <w:t xml:space="preserve">8</w:t>
            </w:r>
          </w:p>
        </w:tc>
      </w:tr>
      <w:tr>
        <w:tc>
          <w:tcPr>
            <w:tcW w:w="567" w:type="dxa"/>
          </w:tcPr>
          <w:p>
            <w:pPr>
              <w:pStyle w:val="0"/>
              <w:jc w:val="center"/>
            </w:pPr>
            <w:r>
              <w:rPr>
                <w:sz w:val="20"/>
              </w:rPr>
              <w:t xml:space="preserve">1</w:t>
            </w:r>
          </w:p>
        </w:tc>
        <w:tc>
          <w:tcPr>
            <w:tcW w:w="1644" w:type="dxa"/>
          </w:tcPr>
          <w:p>
            <w:pPr>
              <w:pStyle w:val="0"/>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 (Калининградская область)"</w:t>
            </w:r>
          </w:p>
        </w:tc>
        <w:tc>
          <w:tcPr>
            <w:tcW w:w="1871" w:type="dxa"/>
          </w:tcPr>
          <w:p>
            <w:pPr>
              <w:pStyle w:val="0"/>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850" w:type="dxa"/>
          </w:tcPr>
          <w:p>
            <w:pPr>
              <w:pStyle w:val="0"/>
              <w:jc w:val="center"/>
            </w:pPr>
            <w:r>
              <w:rPr>
                <w:sz w:val="20"/>
              </w:rPr>
              <w:t xml:space="preserve">%</w:t>
            </w:r>
          </w:p>
        </w:tc>
        <w:tc>
          <w:tcPr>
            <w:tcW w:w="680" w:type="dxa"/>
          </w:tcPr>
          <w:p>
            <w:pPr>
              <w:pStyle w:val="0"/>
              <w:jc w:val="center"/>
            </w:pPr>
            <w:r>
              <w:rPr>
                <w:sz w:val="20"/>
              </w:rPr>
              <w:t xml:space="preserve">1,8</w:t>
            </w:r>
          </w:p>
        </w:tc>
        <w:tc>
          <w:tcPr>
            <w:tcW w:w="850" w:type="dxa"/>
          </w:tcPr>
          <w:p>
            <w:pPr>
              <w:pStyle w:val="0"/>
              <w:jc w:val="center"/>
            </w:pPr>
            <w:r>
              <w:rPr>
                <w:sz w:val="20"/>
              </w:rPr>
              <w:t xml:space="preserve">10,05</w:t>
            </w:r>
          </w:p>
        </w:tc>
        <w:tc>
          <w:tcPr>
            <w:tcW w:w="850" w:type="dxa"/>
          </w:tcPr>
          <w:p>
            <w:pPr>
              <w:pStyle w:val="0"/>
              <w:jc w:val="center"/>
            </w:pPr>
            <w:r>
              <w:rPr>
                <w:sz w:val="20"/>
              </w:rPr>
              <w:t xml:space="preserve">10,09</w:t>
            </w:r>
          </w:p>
        </w:tc>
        <w:tc>
          <w:tcPr>
            <w:tcW w:w="1757" w:type="dxa"/>
          </w:tcPr>
          <w:p>
            <w:pPr>
              <w:pStyle w:val="0"/>
            </w:pPr>
            <w:r>
              <w:rPr>
                <w:sz w:val="20"/>
              </w:rPr>
              <w:t xml:space="preserve">Министерство социальной политики Калининградской области</w:t>
            </w:r>
          </w:p>
        </w:tc>
      </w:tr>
      <w:tr>
        <w:tc>
          <w:tcPr>
            <w:tcW w:w="567" w:type="dxa"/>
          </w:tcPr>
          <w:p>
            <w:pPr>
              <w:pStyle w:val="0"/>
              <w:jc w:val="center"/>
            </w:pPr>
            <w:r>
              <w:rPr>
                <w:sz w:val="20"/>
              </w:rPr>
              <w:t xml:space="preserve">2</w:t>
            </w:r>
          </w:p>
        </w:tc>
        <w:tc>
          <w:tcPr>
            <w:tcW w:w="1644" w:type="dxa"/>
            <w:vMerge w:val="restart"/>
          </w:tcPr>
          <w:p>
            <w:pPr>
              <w:pStyle w:val="0"/>
            </w:pPr>
            <w:r>
              <w:rPr>
                <w:sz w:val="20"/>
              </w:rPr>
              <w:t xml:space="preserve">Региональный проект "Содействие занятости (Калининградская область)"</w:t>
            </w:r>
          </w:p>
        </w:tc>
        <w:tc>
          <w:tcPr>
            <w:tcW w:w="1871" w:type="dxa"/>
          </w:tcPr>
          <w:p>
            <w:pPr>
              <w:pStyle w:val="0"/>
            </w:pPr>
            <w:r>
              <w:rPr>
                <w:sz w:val="20"/>
              </w:rPr>
              <w:t xml:space="preserve">Количество центров занятости населения в Калининградской области, в которых реализуются или реализованы проекты по модернизации</w:t>
            </w:r>
          </w:p>
        </w:tc>
        <w:tc>
          <w:tcPr>
            <w:tcW w:w="850" w:type="dxa"/>
          </w:tcPr>
          <w:p>
            <w:pPr>
              <w:pStyle w:val="0"/>
              <w:jc w:val="center"/>
            </w:pPr>
            <w:r>
              <w:rPr>
                <w:sz w:val="20"/>
              </w:rPr>
              <w:t xml:space="preserve">Ед.</w:t>
            </w:r>
          </w:p>
        </w:tc>
        <w:tc>
          <w:tcPr>
            <w:tcW w:w="68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1757" w:type="dxa"/>
          </w:tcPr>
          <w:p>
            <w:pPr>
              <w:pStyle w:val="0"/>
            </w:pPr>
            <w:r>
              <w:rPr>
                <w:sz w:val="20"/>
              </w:rPr>
              <w:t xml:space="preserve">Министерство социальной политики Калининградской области</w:t>
            </w:r>
          </w:p>
        </w:tc>
      </w:tr>
      <w:tr>
        <w:tc>
          <w:tcPr>
            <w:tcW w:w="567" w:type="dxa"/>
          </w:tcPr>
          <w:p>
            <w:pPr>
              <w:pStyle w:val="0"/>
              <w:jc w:val="center"/>
            </w:pPr>
            <w:r>
              <w:rPr>
                <w:sz w:val="20"/>
              </w:rPr>
              <w:t xml:space="preserve">3</w:t>
            </w:r>
          </w:p>
        </w:tc>
        <w:tc>
          <w:tcPr>
            <w:vMerge w:val="continue"/>
          </w:tcPr>
          <w:p/>
        </w:tc>
        <w:tc>
          <w:tcPr>
            <w:tcW w:w="1871" w:type="dxa"/>
          </w:tcPr>
          <w:p>
            <w:pPr>
              <w:pStyle w:val="0"/>
            </w:pPr>
            <w:r>
              <w:rPr>
                <w:sz w:val="20"/>
              </w:rPr>
              <w:t xml:space="preserve">Прошли профессиональное обучение и получили дополнительное профессиональное образование работники промышленных предприятий оборонно-промышленного комплекса</w:t>
            </w:r>
          </w:p>
        </w:tc>
        <w:tc>
          <w:tcPr>
            <w:tcW w:w="850" w:type="dxa"/>
          </w:tcPr>
          <w:p>
            <w:pPr>
              <w:pStyle w:val="0"/>
              <w:jc w:val="center"/>
            </w:pPr>
            <w:r>
              <w:rPr>
                <w:sz w:val="20"/>
              </w:rPr>
              <w:t xml:space="preserve">Чел.</w:t>
            </w:r>
          </w:p>
        </w:tc>
        <w:tc>
          <w:tcPr>
            <w:tcW w:w="680" w:type="dxa"/>
          </w:tcPr>
          <w:p>
            <w:pPr>
              <w:pStyle w:val="0"/>
              <w:jc w:val="center"/>
            </w:pPr>
            <w:r>
              <w:rPr>
                <w:sz w:val="20"/>
              </w:rPr>
              <w:t xml:space="preserve">-</w:t>
            </w:r>
          </w:p>
        </w:tc>
        <w:tc>
          <w:tcPr>
            <w:tcW w:w="850" w:type="dxa"/>
          </w:tcPr>
          <w:p>
            <w:pPr>
              <w:pStyle w:val="0"/>
              <w:jc w:val="center"/>
            </w:pPr>
            <w:r>
              <w:rPr>
                <w:sz w:val="20"/>
              </w:rPr>
              <w:t xml:space="preserve">193</w:t>
            </w:r>
          </w:p>
        </w:tc>
        <w:tc>
          <w:tcPr>
            <w:tcW w:w="850" w:type="dxa"/>
          </w:tcPr>
          <w:p>
            <w:pPr>
              <w:pStyle w:val="0"/>
              <w:jc w:val="center"/>
            </w:pPr>
            <w:r>
              <w:rPr>
                <w:sz w:val="20"/>
              </w:rPr>
              <w:t xml:space="preserve">-</w:t>
            </w:r>
          </w:p>
        </w:tc>
        <w:tc>
          <w:tcPr>
            <w:tcW w:w="1757" w:type="dxa"/>
          </w:tcPr>
          <w:p>
            <w:pPr>
              <w:pStyle w:val="0"/>
            </w:pPr>
            <w:r>
              <w:rPr>
                <w:sz w:val="20"/>
              </w:rPr>
              <w:t xml:space="preserve">Министерство социальной политики Калининградской области</w:t>
            </w:r>
          </w:p>
        </w:tc>
      </w:tr>
      <w:tr>
        <w:tc>
          <w:tcPr>
            <w:tcW w:w="567" w:type="dxa"/>
          </w:tcPr>
          <w:p>
            <w:pPr>
              <w:pStyle w:val="0"/>
              <w:jc w:val="center"/>
            </w:pPr>
            <w:r>
              <w:rPr>
                <w:sz w:val="20"/>
              </w:rPr>
              <w:t xml:space="preserve">4</w:t>
            </w:r>
          </w:p>
        </w:tc>
        <w:tc>
          <w:tcPr>
            <w:vMerge w:val="continue"/>
          </w:tcPr>
          <w:p/>
        </w:tc>
        <w:tc>
          <w:tcPr>
            <w:tcW w:w="1871" w:type="dxa"/>
          </w:tcPr>
          <w:p>
            <w:pPr>
              <w:pStyle w:val="0"/>
            </w:pPr>
            <w:r>
              <w:rPr>
                <w:sz w:val="20"/>
              </w:rPr>
              <w:t xml:space="preserve">Приняли участие в мероприятиях по организации общественных работ граждане, зарегистрированные в органах службы занятости в целях поиска подходящей работы, включая безработных граждан</w:t>
            </w:r>
          </w:p>
        </w:tc>
        <w:tc>
          <w:tcPr>
            <w:tcW w:w="850" w:type="dxa"/>
          </w:tcPr>
          <w:p>
            <w:pPr>
              <w:pStyle w:val="0"/>
              <w:jc w:val="center"/>
            </w:pPr>
            <w:r>
              <w:rPr>
                <w:sz w:val="20"/>
              </w:rPr>
              <w:t xml:space="preserve">Чел.</w:t>
            </w:r>
          </w:p>
        </w:tc>
        <w:tc>
          <w:tcPr>
            <w:tcW w:w="680" w:type="dxa"/>
          </w:tcPr>
          <w:p>
            <w:pPr>
              <w:pStyle w:val="0"/>
              <w:jc w:val="center"/>
            </w:pPr>
            <w:r>
              <w:rPr>
                <w:sz w:val="20"/>
              </w:rPr>
              <w:t xml:space="preserve">-</w:t>
            </w:r>
          </w:p>
        </w:tc>
        <w:tc>
          <w:tcPr>
            <w:tcW w:w="850" w:type="dxa"/>
          </w:tcPr>
          <w:p>
            <w:pPr>
              <w:pStyle w:val="0"/>
              <w:jc w:val="center"/>
            </w:pPr>
            <w:r>
              <w:rPr>
                <w:sz w:val="20"/>
              </w:rPr>
              <w:t xml:space="preserve">355</w:t>
            </w:r>
          </w:p>
        </w:tc>
        <w:tc>
          <w:tcPr>
            <w:tcW w:w="850" w:type="dxa"/>
          </w:tcPr>
          <w:p>
            <w:pPr>
              <w:pStyle w:val="0"/>
              <w:jc w:val="center"/>
            </w:pPr>
            <w:r>
              <w:rPr>
                <w:sz w:val="20"/>
              </w:rPr>
              <w:t xml:space="preserve">-</w:t>
            </w:r>
          </w:p>
        </w:tc>
        <w:tc>
          <w:tcPr>
            <w:tcW w:w="1757" w:type="dxa"/>
          </w:tcPr>
          <w:p>
            <w:pPr>
              <w:pStyle w:val="0"/>
            </w:pPr>
            <w:r>
              <w:rPr>
                <w:sz w:val="20"/>
              </w:rPr>
              <w:t xml:space="preserve">Министерство социальной политики Калининградской области</w:t>
            </w:r>
          </w:p>
        </w:tc>
      </w:tr>
      <w:tr>
        <w:tc>
          <w:tcPr>
            <w:tcW w:w="567" w:type="dxa"/>
          </w:tcPr>
          <w:p>
            <w:pPr>
              <w:pStyle w:val="0"/>
              <w:jc w:val="center"/>
            </w:pPr>
            <w:r>
              <w:rPr>
                <w:sz w:val="20"/>
              </w:rPr>
              <w:t xml:space="preserve">5</w:t>
            </w:r>
          </w:p>
        </w:tc>
        <w:tc>
          <w:tcPr>
            <w:vMerge w:val="continue"/>
          </w:tcPr>
          <w:p/>
        </w:tc>
        <w:tc>
          <w:tcPr>
            <w:tcW w:w="1871" w:type="dxa"/>
          </w:tcPr>
          <w:p>
            <w:pPr>
              <w:pStyle w:val="0"/>
            </w:pPr>
            <w:r>
              <w:rPr>
                <w:sz w:val="20"/>
              </w:rPr>
              <w:t xml:space="preserve">Приняли участие в мероприятиях по организации временного трудоустройства граждане из числа работников, находящихся под риском увольнения</w:t>
            </w:r>
          </w:p>
        </w:tc>
        <w:tc>
          <w:tcPr>
            <w:tcW w:w="850" w:type="dxa"/>
          </w:tcPr>
          <w:p>
            <w:pPr>
              <w:pStyle w:val="0"/>
              <w:jc w:val="center"/>
            </w:pPr>
            <w:r>
              <w:rPr>
                <w:sz w:val="20"/>
              </w:rPr>
              <w:t xml:space="preserve">Чел.</w:t>
            </w:r>
          </w:p>
        </w:tc>
        <w:tc>
          <w:tcPr>
            <w:tcW w:w="680" w:type="dxa"/>
          </w:tcPr>
          <w:p>
            <w:pPr>
              <w:pStyle w:val="0"/>
              <w:jc w:val="center"/>
            </w:pPr>
            <w:r>
              <w:rPr>
                <w:sz w:val="20"/>
              </w:rPr>
              <w:t xml:space="preserve">-</w:t>
            </w:r>
          </w:p>
        </w:tc>
        <w:tc>
          <w:tcPr>
            <w:tcW w:w="850" w:type="dxa"/>
          </w:tcPr>
          <w:p>
            <w:pPr>
              <w:pStyle w:val="0"/>
              <w:jc w:val="center"/>
            </w:pPr>
            <w:r>
              <w:rPr>
                <w:sz w:val="20"/>
              </w:rPr>
              <w:t xml:space="preserve">600</w:t>
            </w:r>
          </w:p>
        </w:tc>
        <w:tc>
          <w:tcPr>
            <w:tcW w:w="850" w:type="dxa"/>
          </w:tcPr>
          <w:p>
            <w:pPr>
              <w:pStyle w:val="0"/>
              <w:jc w:val="center"/>
            </w:pPr>
            <w:r>
              <w:rPr>
                <w:sz w:val="20"/>
              </w:rPr>
              <w:t xml:space="preserve">-</w:t>
            </w:r>
          </w:p>
        </w:tc>
        <w:tc>
          <w:tcPr>
            <w:tcW w:w="1757" w:type="dxa"/>
          </w:tcPr>
          <w:p>
            <w:pPr>
              <w:pStyle w:val="0"/>
            </w:pPr>
            <w:r>
              <w:rPr>
                <w:sz w:val="20"/>
              </w:rPr>
              <w:t xml:space="preserve">Министерство социальной политики Калининградской области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Калининградской области</w:t>
      </w:r>
    </w:p>
    <w:p>
      <w:pPr>
        <w:pStyle w:val="0"/>
        <w:jc w:val="right"/>
      </w:pPr>
      <w:r>
        <w:rPr>
          <w:sz w:val="20"/>
        </w:rPr>
        <w:t xml:space="preserve">"Социальная поддержка населения"</w:t>
      </w:r>
    </w:p>
    <w:p>
      <w:pPr>
        <w:pStyle w:val="0"/>
        <w:jc w:val="both"/>
      </w:pPr>
      <w:r>
        <w:rPr>
          <w:sz w:val="20"/>
        </w:rPr>
      </w:r>
    </w:p>
    <w:bookmarkStart w:id="8003" w:name="P8003"/>
    <w:bookmarkEnd w:id="8003"/>
    <w:p>
      <w:pPr>
        <w:pStyle w:val="2"/>
        <w:jc w:val="center"/>
      </w:pPr>
      <w:r>
        <w:rPr>
          <w:sz w:val="20"/>
        </w:rPr>
        <w:t xml:space="preserve">Дополнительные сведения о мероприятиях</w:t>
      </w:r>
    </w:p>
    <w:p>
      <w:pPr>
        <w:pStyle w:val="2"/>
        <w:jc w:val="center"/>
      </w:pPr>
      <w:r>
        <w:rPr>
          <w:sz w:val="20"/>
        </w:rPr>
        <w:t xml:space="preserve">по сопровождению инвалидов молодого возраста при получении</w:t>
      </w:r>
    </w:p>
    <w:p>
      <w:pPr>
        <w:pStyle w:val="2"/>
        <w:jc w:val="center"/>
      </w:pPr>
      <w:r>
        <w:rPr>
          <w:sz w:val="20"/>
        </w:rPr>
        <w:t xml:space="preserve">ими профессионального образования и содействию в последующем</w:t>
      </w:r>
    </w:p>
    <w:p>
      <w:pPr>
        <w:pStyle w:val="2"/>
        <w:jc w:val="center"/>
      </w:pPr>
      <w:r>
        <w:rPr>
          <w:sz w:val="20"/>
        </w:rPr>
        <w:t xml:space="preserve">трудоустройстве, рекомендуемые к включению в состав</w:t>
      </w:r>
    </w:p>
    <w:p>
      <w:pPr>
        <w:pStyle w:val="2"/>
        <w:jc w:val="center"/>
      </w:pPr>
      <w:r>
        <w:rPr>
          <w:sz w:val="20"/>
        </w:rPr>
        <w:t xml:space="preserve">государственной программы федеральными органами</w:t>
      </w:r>
    </w:p>
    <w:p>
      <w:pPr>
        <w:pStyle w:val="2"/>
        <w:jc w:val="center"/>
      </w:pPr>
      <w:r>
        <w:rPr>
          <w:sz w:val="20"/>
        </w:rPr>
        <w:t xml:space="preserve">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Калининградской области</w:t>
            </w:r>
          </w:p>
          <w:p>
            <w:pPr>
              <w:pStyle w:val="0"/>
              <w:jc w:val="center"/>
            </w:pPr>
            <w:r>
              <w:rPr>
                <w:sz w:val="20"/>
                <w:color w:val="392c69"/>
              </w:rPr>
              <w:t xml:space="preserve">от 23.12.2022 </w:t>
            </w:r>
            <w:hyperlink w:history="0" r:id="rId164"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684</w:t>
              </w:r>
            </w:hyperlink>
            <w:r>
              <w:rPr>
                <w:sz w:val="20"/>
                <w:color w:val="392c69"/>
              </w:rPr>
              <w:t xml:space="preserve">, от 21.08.2023 </w:t>
            </w:r>
            <w:hyperlink w:history="0" r:id="rId165"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386-п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Глава 1. ОБЩАЯ ХАРАКТЕРИСТИКА СФЕРЫ РЕАЛИЗАЦИИ МЕРОПРИЯТИЙ</w:t>
      </w:r>
    </w:p>
    <w:p>
      <w:pPr>
        <w:pStyle w:val="2"/>
        <w:jc w:val="center"/>
      </w:pPr>
      <w:r>
        <w:rPr>
          <w:sz w:val="20"/>
        </w:rPr>
        <w:t xml:space="preserve">ПО СОПРОВОЖДЕНИЮ ИНВАЛИДОВ МОЛОДОГО ВОЗРАСТА ПРИ ПОЛУЧЕНИИ</w:t>
      </w:r>
    </w:p>
    <w:p>
      <w:pPr>
        <w:pStyle w:val="2"/>
        <w:jc w:val="center"/>
      </w:pPr>
      <w:r>
        <w:rPr>
          <w:sz w:val="20"/>
        </w:rPr>
        <w:t xml:space="preserve">ИМИ ПРОФЕССИОНАЛЬНОГО ОБРАЗОВАНИЯ И СОДЕЙСТВИЯ</w:t>
      </w:r>
    </w:p>
    <w:p>
      <w:pPr>
        <w:pStyle w:val="2"/>
        <w:jc w:val="center"/>
      </w:pPr>
      <w:r>
        <w:rPr>
          <w:sz w:val="20"/>
        </w:rPr>
        <w:t xml:space="preserve">В ПОСЛЕДУЮЩЕМ ТРУДОУСТРОЙСТВЕ</w:t>
      </w:r>
    </w:p>
    <w:p>
      <w:pPr>
        <w:pStyle w:val="0"/>
        <w:jc w:val="both"/>
      </w:pPr>
      <w:r>
        <w:rPr>
          <w:sz w:val="20"/>
        </w:rPr>
      </w:r>
    </w:p>
    <w:p>
      <w:pPr>
        <w:pStyle w:val="0"/>
        <w:ind w:firstLine="540"/>
        <w:jc w:val="both"/>
      </w:pPr>
      <w:r>
        <w:rPr>
          <w:sz w:val="20"/>
        </w:rPr>
        <w:t xml:space="preserve">1. В 2020-2021 годах ситуация на рынке труда Калининградской области складывалась под влиянием совокупности факторов: состояния демографической ситуации, развития экономических, инвестиционных и миграционных процессов, реализации мероприятий государственной политики в области содействия занятости населения.</w:t>
      </w:r>
    </w:p>
    <w:p>
      <w:pPr>
        <w:pStyle w:val="0"/>
        <w:spacing w:before="200" w:line-rule="auto"/>
        <w:ind w:firstLine="540"/>
        <w:jc w:val="both"/>
      </w:pPr>
      <w:r>
        <w:rPr>
          <w:sz w:val="20"/>
        </w:rPr>
        <w:t xml:space="preserve">Кроме того, значительное влияние на ситуацию на рынке труда оказали ограничительные мероприятия, связанные с распространением коронавирусной инфекции, приведшие к временному закрытию или ограничению деятельности предприятий и организаций, снижению уровня занятости населения Калининградской области и росту безработицы.</w:t>
      </w:r>
    </w:p>
    <w:p>
      <w:pPr>
        <w:pStyle w:val="0"/>
        <w:spacing w:before="200" w:line-rule="auto"/>
        <w:ind w:firstLine="540"/>
        <w:jc w:val="both"/>
      </w:pPr>
      <w:r>
        <w:rPr>
          <w:sz w:val="20"/>
        </w:rPr>
        <w:t xml:space="preserve">2. Реализация мероприятий государственной </w:t>
      </w:r>
      <w:hyperlink w:history="0" r:id="rId166" w:tooltip="Постановление Правительства Калининградской области от 18.11.2013 N 848 (ред. от 31.05.2022) &quot;О Государственной программе Калининградской области &quot;Социальная поддержка населения&quot; (вместе с &quot;Порядком предоставления и распределения субсидий из областного бюджета бюджетам муниципальных образований Калининградской области на обеспечение организации отдыха детей в каникулярное время, включая мероприятия по обеспечению безопасности их жизни и здоровья&quot;, &quot;Порядком предоставления субсидий из областного бюджета бюдж ------------ Утратил силу или отменен {КонсультантПлюс}">
        <w:r>
          <w:rPr>
            <w:sz w:val="20"/>
            <w:color w:val="0000ff"/>
          </w:rPr>
          <w:t xml:space="preserve">программы</w:t>
        </w:r>
      </w:hyperlink>
      <w:r>
        <w:rPr>
          <w:sz w:val="20"/>
        </w:rPr>
        <w:t xml:space="preserve"> Калининградской области "Социальная поддержка населения", утвержденной постановлением Правительства Калининградской области от 18 ноября 2013 года N 848, а также другие меры поддержки занятости населения в 2020-2021 годах способствовали снижению коэффициента напряженности на рынке труда Калининградской области с 7,0 (по состоянию на 20 сентября 2020 года) до 0,7 (по состоянию на 20 сентября 2021 года).</w:t>
      </w:r>
    </w:p>
    <w:p>
      <w:pPr>
        <w:pStyle w:val="0"/>
        <w:jc w:val="both"/>
      </w:pPr>
      <w:r>
        <w:rPr>
          <w:sz w:val="20"/>
        </w:rPr>
        <w:t xml:space="preserve">(в ред. </w:t>
      </w:r>
      <w:hyperlink w:history="0" r:id="rId167"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21.08.2023 N 386-п)</w:t>
      </w:r>
    </w:p>
    <w:p>
      <w:pPr>
        <w:pStyle w:val="0"/>
        <w:spacing w:before="200" w:line-rule="auto"/>
        <w:ind w:firstLine="540"/>
        <w:jc w:val="both"/>
      </w:pPr>
      <w:r>
        <w:rPr>
          <w:sz w:val="20"/>
        </w:rPr>
        <w:t xml:space="preserve">3. По итогам статистического выборочного исследования численность рабочей силы Калининградской области в среднем за май - июль 2021 года составила 542,0 тысячи человек, что на 2,1% выше среднего значения за 2020 год (2020 год - 531,0 тысячи человек); численность населения, занятого в экономике, составила 515,1 тысячи человек, что выше на 3,1% значения за 2020 год (499,7 тысячи человек) и превышает на 0,3% плановый показатель (513,5 тысячи человек); численность безработных граждан, классифицируемых в соответствии с критериями Международной организации труда (далее - МОТ), - 26,8 тысячи человек, что на 14,4% ниже среднего значения показателя за 2020 год (31,3 тысячи человек).</w:t>
      </w:r>
    </w:p>
    <w:p>
      <w:pPr>
        <w:pStyle w:val="0"/>
        <w:spacing w:before="200" w:line-rule="auto"/>
        <w:ind w:firstLine="540"/>
        <w:jc w:val="both"/>
      </w:pPr>
      <w:r>
        <w:rPr>
          <w:sz w:val="20"/>
        </w:rPr>
        <w:t xml:space="preserve">4. Уровень безработицы в Калининградской области в соответствии с критериями МОТ в 2021 году составил 4,9% (в 2020 году - 5,9%). По Российской Федерации уровень безработицы, рассчитанный по методологии МОТ, составил 4,7% (в 2020 году - 5,8%), по Северо-Западному федеральному округу - 3,8% (в 2020 году - 5,0%).</w:t>
      </w:r>
    </w:p>
    <w:p>
      <w:pPr>
        <w:pStyle w:val="0"/>
        <w:spacing w:before="200" w:line-rule="auto"/>
        <w:ind w:firstLine="540"/>
        <w:jc w:val="both"/>
      </w:pPr>
      <w:r>
        <w:rPr>
          <w:sz w:val="20"/>
        </w:rPr>
        <w:t xml:space="preserve">5. В 2021 году отмечается снижение численности зарегистрированных безработных граждан с 30,7 до 7,4 тысячи человек, а также уровня регистрируемой безработицы - с 5,8% до 1,4%, коэффициент напряженности на рынке труда уменьшился с 1,9 до 0,7 единицы соответственно.</w:t>
      </w:r>
    </w:p>
    <w:p>
      <w:pPr>
        <w:pStyle w:val="0"/>
        <w:spacing w:before="200" w:line-rule="auto"/>
        <w:ind w:firstLine="540"/>
        <w:jc w:val="both"/>
      </w:pPr>
      <w:r>
        <w:rPr>
          <w:sz w:val="20"/>
        </w:rPr>
        <w:t xml:space="preserve">6. Численность граждан, находящихся под угрозой увольнения, снизилась в 16,2 раза и на 20 сентября 2021 года составила 314 человек (в конце 2020 года - 5089 человек).</w:t>
      </w:r>
    </w:p>
    <w:p>
      <w:pPr>
        <w:pStyle w:val="0"/>
        <w:spacing w:before="200" w:line-rule="auto"/>
        <w:ind w:firstLine="540"/>
        <w:jc w:val="both"/>
      </w:pPr>
      <w:r>
        <w:rPr>
          <w:sz w:val="20"/>
        </w:rPr>
        <w:t xml:space="preserve">7. В течение января - сентября 2021 года в органы службы занятости населения Калининградской области за содействием в поиске подходящей работы обратились 34,0 тысячи человек, в их числе 29,8 тысячи человек (или 87,4%) составили граждане, не занятые в экономике Калининградской области.</w:t>
      </w:r>
    </w:p>
    <w:p>
      <w:pPr>
        <w:pStyle w:val="0"/>
        <w:spacing w:before="200" w:line-rule="auto"/>
        <w:ind w:firstLine="540"/>
        <w:jc w:val="both"/>
      </w:pPr>
      <w:r>
        <w:rPr>
          <w:sz w:val="20"/>
        </w:rPr>
        <w:t xml:space="preserve">8. Одной из проблем на рынке труда Калининградской области является содействие занятости представителей отдельных социально-демографических групп населения, в том числе инвалидов молодого возраста.</w:t>
      </w:r>
    </w:p>
    <w:p>
      <w:pPr>
        <w:pStyle w:val="0"/>
        <w:spacing w:before="200" w:line-rule="auto"/>
        <w:ind w:firstLine="540"/>
        <w:jc w:val="both"/>
      </w:pPr>
      <w:r>
        <w:rPr>
          <w:sz w:val="20"/>
        </w:rPr>
        <w:t xml:space="preserve">9. Согласно данным Пенсионного фонда Российской Федерации по состоянию на начало 2021 года в Калининградской области зарегистрировано 21383 инвалида трудоспособного возраста, в том числе порядка 9800 инвалидов в возрасте от 18 до 44 лет, или 45,8%. Трудовую деятельность осуществляет 5692 инвалида трудоспособного возраста (26,6%), из них 2322 (40,8%) человека являются инвалидами молодого возраста.</w:t>
      </w:r>
    </w:p>
    <w:p>
      <w:pPr>
        <w:pStyle w:val="0"/>
        <w:spacing w:before="200" w:line-rule="auto"/>
        <w:ind w:firstLine="540"/>
        <w:jc w:val="both"/>
      </w:pPr>
      <w:r>
        <w:rPr>
          <w:sz w:val="20"/>
        </w:rPr>
        <w:t xml:space="preserve">10. В органы службы занятости населения Калининградской области за 2021 год обратились 780 инвалидов, в том числе 364 инвалида молодого возраста, из них трудоустроен 151 человек, в том числе 76 инвалидов молодого возраста, или 20,9% от числа обратившихся указанной категории граждан (в 2020 году обратилось 610 инвалидов молодого возраста, из них трудоустроено 113 человек, или 18,5%).</w:t>
      </w:r>
    </w:p>
    <w:p>
      <w:pPr>
        <w:pStyle w:val="0"/>
        <w:spacing w:before="200" w:line-rule="auto"/>
        <w:ind w:firstLine="540"/>
        <w:jc w:val="both"/>
      </w:pPr>
      <w:r>
        <w:rPr>
          <w:sz w:val="20"/>
        </w:rPr>
        <w:t xml:space="preserve">По состоянию на 21 сентября 2021 года состоят на учете в областной службе занятости населения 290 инвалидов, в том числе 105 инвалидов молодого возраста.</w:t>
      </w:r>
    </w:p>
    <w:p>
      <w:pPr>
        <w:pStyle w:val="0"/>
        <w:spacing w:before="200" w:line-rule="auto"/>
        <w:ind w:firstLine="540"/>
        <w:jc w:val="both"/>
      </w:pPr>
      <w:r>
        <w:rPr>
          <w:sz w:val="20"/>
        </w:rPr>
        <w:t xml:space="preserve">11. В рамках реализации активной политики занятости населения в 2021 году:</w:t>
      </w:r>
    </w:p>
    <w:p>
      <w:pPr>
        <w:pStyle w:val="0"/>
        <w:spacing w:before="200" w:line-rule="auto"/>
        <w:ind w:firstLine="540"/>
        <w:jc w:val="both"/>
      </w:pPr>
      <w:r>
        <w:rPr>
          <w:sz w:val="20"/>
        </w:rPr>
        <w:t xml:space="preserve">1) прошли обучение по направлению органов службы занятости населения 22 инвалида (в 2020 году - 29 инвалидов);</w:t>
      </w:r>
    </w:p>
    <w:p>
      <w:pPr>
        <w:pStyle w:val="0"/>
        <w:spacing w:before="200" w:line-rule="auto"/>
        <w:ind w:firstLine="540"/>
        <w:jc w:val="both"/>
      </w:pPr>
      <w:r>
        <w:rPr>
          <w:sz w:val="20"/>
        </w:rPr>
        <w:t xml:space="preserve">2) трудоустроено на оборудованные (оснащенные) места для инвалидов - 0 человек (в 2020 году - 11 человек);</w:t>
      </w:r>
    </w:p>
    <w:p>
      <w:pPr>
        <w:pStyle w:val="0"/>
        <w:spacing w:before="200" w:line-rule="auto"/>
        <w:ind w:firstLine="540"/>
        <w:jc w:val="both"/>
      </w:pPr>
      <w:r>
        <w:rPr>
          <w:sz w:val="20"/>
        </w:rPr>
        <w:t xml:space="preserve">3) организованы временные и общественные работы для 17 инвалидов (в 2020 году - для 44 инвалидов);</w:t>
      </w:r>
    </w:p>
    <w:p>
      <w:pPr>
        <w:pStyle w:val="0"/>
        <w:spacing w:before="200" w:line-rule="auto"/>
        <w:ind w:firstLine="540"/>
        <w:jc w:val="both"/>
      </w:pPr>
      <w:r>
        <w:rPr>
          <w:sz w:val="20"/>
        </w:rPr>
        <w:t xml:space="preserve">4) начали осуществлять предпринимательскую деятельность при содействии службы занятости населения 2 инвалида (в 2020 году - 2 инвалида).</w:t>
      </w:r>
    </w:p>
    <w:p>
      <w:pPr>
        <w:pStyle w:val="0"/>
        <w:spacing w:before="200" w:line-rule="auto"/>
        <w:ind w:firstLine="540"/>
        <w:jc w:val="both"/>
      </w:pPr>
      <w:r>
        <w:rPr>
          <w:sz w:val="20"/>
        </w:rPr>
        <w:t xml:space="preserve">12. По состоянию на 1 сентября 2021 года в соответствии с </w:t>
      </w:r>
      <w:hyperlink w:history="0" r:id="rId168" w:tooltip="Закон Калининградской области от 03.12.2014 N 364 (ред. от 08.11.2021) &quot;О порядке квотирования рабочих мест для инвалидов в Калининградской области&quot; (принят Калининградской областной Думой 27.11.2014) {КонсультантПлюс}">
        <w:r>
          <w:rPr>
            <w:sz w:val="20"/>
            <w:color w:val="0000ff"/>
          </w:rPr>
          <w:t xml:space="preserve">Законом</w:t>
        </w:r>
      </w:hyperlink>
      <w:r>
        <w:rPr>
          <w:sz w:val="20"/>
        </w:rPr>
        <w:t xml:space="preserve"> Калининградской области от 3 декабря 2014 года N 364 "О порядке квотирования рабочих мест для инвалидов в Калининградской области" действующим законодательством в 1114 хозяйствующих субъектах для трудоустройства граждан с ограниченными возможностями здоровья заквотировано 3793 рабочих места, на которых в настоящее время работают 2152 инвалида (в 2020 году 1128 предприятиями в счет квоты были выделены 3779 рабочих мест, на которых работали 2189 инвалидов).</w:t>
      </w:r>
    </w:p>
    <w:p>
      <w:pPr>
        <w:pStyle w:val="0"/>
        <w:spacing w:before="200" w:line-rule="auto"/>
        <w:ind w:firstLine="540"/>
        <w:jc w:val="both"/>
      </w:pPr>
      <w:r>
        <w:rPr>
          <w:sz w:val="20"/>
        </w:rPr>
        <w:t xml:space="preserve">13. Одним из основных факторов, сдерживающих трудоустройство инвалидов молодого возраста, является несоответствие между требованиями работодателей к уровню квалификации кандидатов в заявленных вакансиях на квотируемые рабочие места для приема на работу инвалидов и уровнем квалификации инвалидов молодого возраста, состоящих на учете в органах службы занятости населения Калининградской области. Данное несоответствие осложняет процесс подбора подходящей работы для инвалидов молодого возраста, имеющих выбранное ими с учетом состояния здоровья образование и незначительный опыт работы, и затрудняет реализацию их права на труд.</w:t>
      </w:r>
    </w:p>
    <w:p>
      <w:pPr>
        <w:pStyle w:val="0"/>
        <w:spacing w:before="200" w:line-rule="auto"/>
        <w:ind w:firstLine="540"/>
        <w:jc w:val="both"/>
      </w:pPr>
      <w:r>
        <w:rPr>
          <w:sz w:val="20"/>
        </w:rPr>
        <w:t xml:space="preserve">14. Реализация </w:t>
      </w:r>
      <w:hyperlink w:history="0" w:anchor="P302" w:tooltip="Паспорт подпрограммы 6">
        <w:r>
          <w:rPr>
            <w:sz w:val="20"/>
            <w:color w:val="0000ff"/>
          </w:rPr>
          <w:t xml:space="preserve">подпрограммы</w:t>
        </w:r>
      </w:hyperlink>
      <w:r>
        <w:rPr>
          <w:sz w:val="20"/>
        </w:rPr>
        <w:t xml:space="preserve"> "Содействие занятости населения, привлечение трудовых ресурсов, охрана труда" (далее - подпрограмма 6) позволит снизить количество незанятых инвалидов молодого возраста и будет способствовать их вовлечению в профессиональную, трудовую и общественную деятельность.</w:t>
      </w:r>
    </w:p>
    <w:p>
      <w:pPr>
        <w:pStyle w:val="0"/>
        <w:spacing w:before="200" w:line-rule="auto"/>
        <w:ind w:firstLine="540"/>
        <w:jc w:val="both"/>
      </w:pPr>
      <w:r>
        <w:rPr>
          <w:sz w:val="20"/>
        </w:rPr>
        <w:t xml:space="preserve">Подпрограмма 6 имеет социальную направленность, проявляющуюся в содействии трудоустройству инвалидов молодого возраста как представителей отдельных социально-демографических групп населения, и позволит обеспечить их конкурентоспособность на рынке труда.</w:t>
      </w:r>
    </w:p>
    <w:p>
      <w:pPr>
        <w:pStyle w:val="0"/>
        <w:spacing w:before="200" w:line-rule="auto"/>
        <w:ind w:firstLine="540"/>
        <w:jc w:val="both"/>
      </w:pPr>
      <w:r>
        <w:rPr>
          <w:sz w:val="20"/>
        </w:rPr>
        <w:t xml:space="preserve">Результаты реализации мероприятий по сопровождению инвалидов молодого возраста при трудоустройстве в рамках мероприятий по содействию занятости (далее - мероприятия) подпрограммы 6 окажут положительное влияние на рост уровня занятости инвалидов молодого возраста, снижение напряженности на рынке труда Калининградской области среди инвалидов.</w:t>
      </w:r>
    </w:p>
    <w:p>
      <w:pPr>
        <w:pStyle w:val="0"/>
        <w:spacing w:before="200" w:line-rule="auto"/>
        <w:ind w:firstLine="540"/>
        <w:jc w:val="both"/>
      </w:pPr>
      <w:r>
        <w:rPr>
          <w:sz w:val="20"/>
        </w:rPr>
        <w:t xml:space="preserve">15. Меры государственного регулирования в сфере реализации подпрограммы 6 направлены на обеспечение инвалидам молодого возраста государственных гарантий в области занятости и включают направление их на профессиональное обучение и получение дополнительного профессионального образования, организацию временных работ, содействие осуществлению ими предпринимательской деятельности и возмещение затрат работодателям за фактические расходы на оснащение ими рабочих мест для трудоустройства инвалидов молодого возраста.</w:t>
      </w:r>
    </w:p>
    <w:p>
      <w:pPr>
        <w:pStyle w:val="0"/>
        <w:spacing w:before="200" w:line-rule="auto"/>
        <w:ind w:firstLine="540"/>
        <w:jc w:val="both"/>
      </w:pPr>
      <w:r>
        <w:rPr>
          <w:sz w:val="20"/>
        </w:rPr>
        <w:t xml:space="preserve">16. В целях обеспечения последовательности, комплексности и непрерывности в осуществлении реабилитационных мероприятий, динамического наблюдения и контроля за эффективностью проводимых мероприятий, предусмотренных индивидуальными программами реабилитации или абилитации инвалида (далее - ИПРА), Министерством социальной политики Калининградской области осуществляется взаимодействие с государственным учреждением - отделением Пенсионного фонда Российской Федерации по Калининградской области, Калининградским региональным отделением Фонда социального страхования Российской Федерации и федеральным казенным учреждением "Главное бюро медико-социальной экспертизы по Калининградской области".</w:t>
      </w:r>
    </w:p>
    <w:p>
      <w:pPr>
        <w:pStyle w:val="0"/>
        <w:spacing w:before="200" w:line-rule="auto"/>
        <w:ind w:firstLine="540"/>
        <w:jc w:val="both"/>
      </w:pPr>
      <w:r>
        <w:rPr>
          <w:sz w:val="20"/>
        </w:rPr>
        <w:t xml:space="preserve">17. В целях реализации реабилитационных мероприятий, предусмотренных ИПРА, по обеспечению занятости инвалидов и содействию им в трудоустройстве заключено Соглашение об информационном взаимодействии между Министерством социальной политики Калининградской области и федеральным казенным учреждением "Главное бюро медико-социальной экспертизы по Калининградской области", в рамках которого осуществляется обмен имеющимися сведениями.</w:t>
      </w:r>
    </w:p>
    <w:p>
      <w:pPr>
        <w:pStyle w:val="0"/>
        <w:spacing w:before="200" w:line-rule="auto"/>
        <w:ind w:firstLine="540"/>
        <w:jc w:val="both"/>
      </w:pPr>
      <w:r>
        <w:rPr>
          <w:sz w:val="20"/>
        </w:rPr>
        <w:t xml:space="preserve">18. Совместным приказом от 29 ноября 2016 года N 680/1289/1/908/1 Министерства социальной политики Калининградской области, Министерства образования Калининградской области и федерального казенного учреждения "Главное бюро медико-социальной экспертизы по Калининградской области" утвержден Межведомственный </w:t>
      </w:r>
      <w:hyperlink w:history="0" r:id="rId169" w:tooltip="Приказ Министерства социальной политики Калининградской области N 680, Министерства образования Калининградской области N 1289/1, ФКУ &quot;ГБ МСЭ по Калининградской области&quot; N 908/1 от 29.11.2016 &quot;Об утверждении Межведомственного регламента взаимодействия Министерства социальной политики Калининградской области, Министерства образования Калининградской области и федерального казенного учреждения &quot;Главное бюро медико-социальной экспертизы по Калининградской области&quot; по улучшению профессиональной ориентации, проф {КонсультантПлюс}">
        <w:r>
          <w:rPr>
            <w:sz w:val="20"/>
            <w:color w:val="0000ff"/>
          </w:rPr>
          <w:t xml:space="preserve">регламент</w:t>
        </w:r>
      </w:hyperlink>
      <w:r>
        <w:rPr>
          <w:sz w:val="20"/>
        </w:rPr>
        <w:t xml:space="preserve"> взаимодействия по улучшению профессиональной ориентации, профессионального обучения и трудоустройства инвалидов.</w:t>
      </w:r>
    </w:p>
    <w:p>
      <w:pPr>
        <w:pStyle w:val="0"/>
        <w:spacing w:before="200" w:line-rule="auto"/>
        <w:ind w:firstLine="540"/>
        <w:jc w:val="both"/>
      </w:pPr>
      <w:r>
        <w:rPr>
          <w:sz w:val="20"/>
        </w:rPr>
        <w:t xml:space="preserve">Полученные данные используются для информирования граждан о возможности получения государственных услуг, а также для проведения опроса инвалидов, не обратившихся в службу занятости населения за содействием в трудоустройстве.</w:t>
      </w:r>
    </w:p>
    <w:p>
      <w:pPr>
        <w:pStyle w:val="0"/>
        <w:jc w:val="both"/>
      </w:pPr>
      <w:r>
        <w:rPr>
          <w:sz w:val="20"/>
        </w:rPr>
      </w:r>
    </w:p>
    <w:p>
      <w:pPr>
        <w:pStyle w:val="2"/>
        <w:outlineLvl w:val="2"/>
        <w:jc w:val="center"/>
      </w:pPr>
      <w:r>
        <w:rPr>
          <w:sz w:val="20"/>
        </w:rPr>
        <w:t xml:space="preserve">Глава 2. ЦЕЛИ, ЗАДАЧИ И ЦЕЛЕВЫЕ ПОКАЗАТЕЛИ (ИНДИКАТОРЫ)</w:t>
      </w:r>
    </w:p>
    <w:p>
      <w:pPr>
        <w:pStyle w:val="2"/>
        <w:jc w:val="center"/>
      </w:pPr>
      <w:r>
        <w:rPr>
          <w:sz w:val="20"/>
        </w:rPr>
        <w:t xml:space="preserve">РЕАЛИЗАЦИИ МЕРОПРИЯТИЙ</w:t>
      </w:r>
    </w:p>
    <w:p>
      <w:pPr>
        <w:pStyle w:val="0"/>
        <w:jc w:val="both"/>
      </w:pPr>
      <w:r>
        <w:rPr>
          <w:sz w:val="20"/>
        </w:rPr>
      </w:r>
    </w:p>
    <w:p>
      <w:pPr>
        <w:pStyle w:val="0"/>
        <w:ind w:firstLine="540"/>
        <w:jc w:val="both"/>
      </w:pPr>
      <w:r>
        <w:rPr>
          <w:sz w:val="20"/>
        </w:rPr>
        <w:t xml:space="preserve">19. Целью реализации мероприятий является получение профессионального образования инвалидами молодого возраста, повышение уровня занятости инвалидов молодого возраста, включая выпускников профессиональных образовательных организаций и образовательных организаций высшего профессионального образования.</w:t>
      </w:r>
    </w:p>
    <w:p>
      <w:pPr>
        <w:pStyle w:val="0"/>
        <w:spacing w:before="200" w:line-rule="auto"/>
        <w:ind w:firstLine="540"/>
        <w:jc w:val="both"/>
      </w:pPr>
      <w:r>
        <w:rPr>
          <w:sz w:val="20"/>
        </w:rPr>
        <w:t xml:space="preserve">20. Достижение поставленной цели обеспечивается посредством решения следующих задач:</w:t>
      </w:r>
    </w:p>
    <w:p>
      <w:pPr>
        <w:pStyle w:val="0"/>
        <w:spacing w:before="200" w:line-rule="auto"/>
        <w:ind w:firstLine="540"/>
        <w:jc w:val="both"/>
      </w:pPr>
      <w:r>
        <w:rPr>
          <w:sz w:val="20"/>
        </w:rPr>
        <w:t xml:space="preserve">1) обеспечение условий для получения инвалидами молодого возраста профессионального образования;</w:t>
      </w:r>
    </w:p>
    <w:p>
      <w:pPr>
        <w:pStyle w:val="0"/>
        <w:spacing w:before="200" w:line-rule="auto"/>
        <w:ind w:firstLine="540"/>
        <w:jc w:val="both"/>
      </w:pPr>
      <w:r>
        <w:rPr>
          <w:sz w:val="20"/>
        </w:rPr>
        <w:t xml:space="preserve">2) создание условий для адаптации инвалидов молодого возраста на квалифицированных рабочих местах;</w:t>
      </w:r>
    </w:p>
    <w:p>
      <w:pPr>
        <w:pStyle w:val="0"/>
        <w:spacing w:before="200" w:line-rule="auto"/>
        <w:ind w:firstLine="540"/>
        <w:jc w:val="both"/>
      </w:pPr>
      <w:r>
        <w:rPr>
          <w:sz w:val="20"/>
        </w:rPr>
        <w:t xml:space="preserve">3) увеличение численности работающих инвалидов молодого возраста, проживающих на территории Калининградской области;</w:t>
      </w:r>
    </w:p>
    <w:p>
      <w:pPr>
        <w:pStyle w:val="0"/>
        <w:spacing w:before="200" w:line-rule="auto"/>
        <w:ind w:firstLine="540"/>
        <w:jc w:val="both"/>
      </w:pPr>
      <w:r>
        <w:rPr>
          <w:sz w:val="20"/>
        </w:rPr>
        <w:t xml:space="preserve">4) содействие работодателям Калининградской области в заполнении свободных рабочих мест (вакантных должностей), созданных (выделенных) в счет установленной квоты для приема на работу инвалидов;</w:t>
      </w:r>
    </w:p>
    <w:p>
      <w:pPr>
        <w:pStyle w:val="0"/>
        <w:spacing w:before="200" w:line-rule="auto"/>
        <w:ind w:firstLine="540"/>
        <w:jc w:val="both"/>
      </w:pPr>
      <w:r>
        <w:rPr>
          <w:sz w:val="20"/>
        </w:rPr>
        <w:t xml:space="preserve">5) повышение конкурентоспособности незанятых инвалидов молодого возраста на рынке труда и содействие их трудовой занятости.</w:t>
      </w:r>
    </w:p>
    <w:p>
      <w:pPr>
        <w:pStyle w:val="0"/>
        <w:spacing w:before="200" w:line-rule="auto"/>
        <w:ind w:firstLine="540"/>
        <w:jc w:val="both"/>
      </w:pPr>
      <w:r>
        <w:rPr>
          <w:sz w:val="20"/>
        </w:rPr>
        <w:t xml:space="preserve">21. Перечень целевых показателей (индикаторов) определен исходя из принципа необходимости и достаточности информации для характеристики достижения целей, решения задач и выполнения основных мероприятий.</w:t>
      </w:r>
    </w:p>
    <w:p>
      <w:pPr>
        <w:pStyle w:val="0"/>
        <w:spacing w:before="200" w:line-rule="auto"/>
        <w:ind w:firstLine="540"/>
        <w:jc w:val="both"/>
      </w:pPr>
      <w:r>
        <w:rPr>
          <w:sz w:val="20"/>
        </w:rPr>
        <w:t xml:space="preserve">22. Сведения о целевых показателях (индикаторах) и их значениях с разбивкой по годам приведены в </w:t>
      </w:r>
      <w:hyperlink w:history="0" w:anchor="P8141" w:tooltip="Перечень целевых показателей по реализации мероприятий">
        <w:r>
          <w:rPr>
            <w:sz w:val="20"/>
            <w:color w:val="0000ff"/>
          </w:rPr>
          <w:t xml:space="preserve">таблице 1</w:t>
        </w:r>
      </w:hyperlink>
      <w:r>
        <w:rPr>
          <w:sz w:val="20"/>
        </w:rPr>
        <w:t xml:space="preserve">.</w:t>
      </w:r>
    </w:p>
    <w:p>
      <w:pPr>
        <w:pStyle w:val="0"/>
        <w:spacing w:before="200" w:line-rule="auto"/>
        <w:ind w:firstLine="540"/>
        <w:jc w:val="both"/>
      </w:pPr>
      <w:r>
        <w:rPr>
          <w:sz w:val="20"/>
        </w:rPr>
        <w:t xml:space="preserve">Источником информации для целевых показателей (индикаторов) является ведомственная статистика.</w:t>
      </w:r>
    </w:p>
    <w:p>
      <w:pPr>
        <w:pStyle w:val="0"/>
        <w:spacing w:before="200" w:line-rule="auto"/>
        <w:ind w:firstLine="540"/>
        <w:jc w:val="both"/>
      </w:pPr>
      <w:r>
        <w:rPr>
          <w:sz w:val="20"/>
        </w:rPr>
        <w:t xml:space="preserve">Ведомственная статистика - данные ведомственной отчетности, представляемой соисполнителями, участниками по соответствующему мероприятию, определяемые Министерством социальной политики Калининградской области с использованием официальных статистических данных и мониторинга.</w:t>
      </w:r>
    </w:p>
    <w:p>
      <w:pPr>
        <w:pStyle w:val="0"/>
        <w:spacing w:before="200" w:line-rule="auto"/>
        <w:ind w:firstLine="540"/>
        <w:jc w:val="both"/>
      </w:pPr>
      <w:r>
        <w:rPr>
          <w:sz w:val="20"/>
        </w:rPr>
        <w:t xml:space="preserve">23. Перечень целевых показателей (индикаторов) предусматривает возможность их корректировки в случаях появления новых социально-экономических обстоятельств, существенно влияющих на ситуацию на рынке труда Калининградской области.</w:t>
      </w:r>
    </w:p>
    <w:p>
      <w:pPr>
        <w:pStyle w:val="0"/>
        <w:jc w:val="both"/>
      </w:pPr>
      <w:r>
        <w:rPr>
          <w:sz w:val="20"/>
        </w:rPr>
      </w:r>
    </w:p>
    <w:p>
      <w:pPr>
        <w:pStyle w:val="2"/>
        <w:outlineLvl w:val="2"/>
        <w:jc w:val="center"/>
      </w:pPr>
      <w:r>
        <w:rPr>
          <w:sz w:val="20"/>
        </w:rPr>
        <w:t xml:space="preserve">Глава 3. СРОКИ И ЭТАПЫ РЕАЛИЗАЦИИ МЕРОПРИЯТИЙ</w:t>
      </w:r>
    </w:p>
    <w:p>
      <w:pPr>
        <w:pStyle w:val="0"/>
        <w:jc w:val="both"/>
      </w:pPr>
      <w:r>
        <w:rPr>
          <w:sz w:val="20"/>
        </w:rPr>
      </w:r>
    </w:p>
    <w:p>
      <w:pPr>
        <w:pStyle w:val="0"/>
        <w:ind w:firstLine="540"/>
        <w:jc w:val="both"/>
      </w:pPr>
      <w:r>
        <w:rPr>
          <w:sz w:val="20"/>
        </w:rPr>
        <w:t xml:space="preserve">24. Реализация мероприятий по сопровождению инвалидов молодого возраста при получении ими профессионального образования и содействию в последующем трудоустройстве запланирована в рамках настоящей государственной программы на 2022-2024 годы, без деления на этапы.</w:t>
      </w:r>
    </w:p>
    <w:p>
      <w:pPr>
        <w:pStyle w:val="0"/>
        <w:jc w:val="both"/>
      </w:pPr>
      <w:r>
        <w:rPr>
          <w:sz w:val="20"/>
        </w:rPr>
        <w:t xml:space="preserve">(п. 24 в ред. </w:t>
      </w:r>
      <w:hyperlink w:history="0" r:id="rId170"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21.08.2023 N 386-п)</w:t>
      </w:r>
    </w:p>
    <w:p>
      <w:pPr>
        <w:pStyle w:val="0"/>
        <w:jc w:val="both"/>
      </w:pPr>
      <w:r>
        <w:rPr>
          <w:sz w:val="20"/>
        </w:rPr>
      </w:r>
    </w:p>
    <w:p>
      <w:pPr>
        <w:pStyle w:val="2"/>
        <w:outlineLvl w:val="2"/>
        <w:jc w:val="center"/>
      </w:pPr>
      <w:r>
        <w:rPr>
          <w:sz w:val="20"/>
        </w:rPr>
        <w:t xml:space="preserve">Глава 4. ФИНАНСОВОЕ ОБЕСПЕЧЕНИЕ РЕАЛИЗАЦИИ МЕРОПРИЯТИЙ</w:t>
      </w:r>
    </w:p>
    <w:p>
      <w:pPr>
        <w:pStyle w:val="0"/>
        <w:jc w:val="both"/>
      </w:pPr>
      <w:r>
        <w:rPr>
          <w:sz w:val="20"/>
        </w:rPr>
      </w:r>
    </w:p>
    <w:p>
      <w:pPr>
        <w:pStyle w:val="0"/>
        <w:ind w:firstLine="540"/>
        <w:jc w:val="both"/>
      </w:pPr>
      <w:r>
        <w:rPr>
          <w:sz w:val="20"/>
        </w:rPr>
        <w:t xml:space="preserve">25. Финансирование предусматривается осуществлять за счет средств областного бюджета.</w:t>
      </w:r>
    </w:p>
    <w:p>
      <w:pPr>
        <w:pStyle w:val="0"/>
        <w:spacing w:before="200" w:line-rule="auto"/>
        <w:ind w:firstLine="540"/>
        <w:jc w:val="both"/>
      </w:pPr>
      <w:r>
        <w:rPr>
          <w:sz w:val="20"/>
        </w:rPr>
        <w:t xml:space="preserve">Объемы финансирования приведены в </w:t>
      </w:r>
      <w:hyperlink w:history="0" w:anchor="P1055" w:tooltip="Сведения о целевых показателях (индикаторах), о планируемых">
        <w:r>
          <w:rPr>
            <w:sz w:val="20"/>
            <w:color w:val="0000ff"/>
          </w:rPr>
          <w:t xml:space="preserve">таблице 2</w:t>
        </w:r>
      </w:hyperlink>
      <w:r>
        <w:rPr>
          <w:sz w:val="20"/>
        </w:rPr>
        <w:t xml:space="preserve"> приложения N 1 к настоящей государственной программе и подлежат ежегодному уточнению при формировании бюджета на соответствующий финансовый год и плановый период исходя из возможностей бюджета и затрат, необходимых для реализации подпрограммы 6.</w:t>
      </w:r>
    </w:p>
    <w:p>
      <w:pPr>
        <w:pStyle w:val="0"/>
        <w:jc w:val="both"/>
      </w:pPr>
      <w:r>
        <w:rPr>
          <w:sz w:val="20"/>
        </w:rPr>
      </w:r>
    </w:p>
    <w:p>
      <w:pPr>
        <w:pStyle w:val="2"/>
        <w:outlineLvl w:val="2"/>
        <w:jc w:val="center"/>
      </w:pPr>
      <w:r>
        <w:rPr>
          <w:sz w:val="20"/>
        </w:rPr>
        <w:t xml:space="preserve">Глава 5. ПЕРЕЧЕНЬ МЕРОПРИЯТИЙ</w:t>
      </w:r>
    </w:p>
    <w:p>
      <w:pPr>
        <w:pStyle w:val="0"/>
        <w:jc w:val="both"/>
      </w:pPr>
      <w:r>
        <w:rPr>
          <w:sz w:val="20"/>
        </w:rPr>
      </w:r>
    </w:p>
    <w:p>
      <w:pPr>
        <w:pStyle w:val="0"/>
        <w:ind w:firstLine="540"/>
        <w:jc w:val="both"/>
      </w:pPr>
      <w:r>
        <w:rPr>
          <w:sz w:val="20"/>
        </w:rPr>
        <w:t xml:space="preserve">26. Комплекс взаимосвязанных мероприятий, необходимых для достижения установленной цели и решения поставленных задач, предполагает организацию и осуществление:</w:t>
      </w:r>
    </w:p>
    <w:p>
      <w:pPr>
        <w:pStyle w:val="0"/>
        <w:spacing w:before="200" w:line-rule="auto"/>
        <w:ind w:firstLine="540"/>
        <w:jc w:val="both"/>
      </w:pPr>
      <w:r>
        <w:rPr>
          <w:sz w:val="20"/>
        </w:rPr>
        <w:t xml:space="preserve">1) сопровождения инвалидов молодого возраста при получении ими среднего профессионального образования;</w:t>
      </w:r>
    </w:p>
    <w:p>
      <w:pPr>
        <w:pStyle w:val="0"/>
        <w:spacing w:before="200" w:line-rule="auto"/>
        <w:ind w:firstLine="540"/>
        <w:jc w:val="both"/>
      </w:pPr>
      <w:r>
        <w:rPr>
          <w:sz w:val="20"/>
        </w:rPr>
        <w:t xml:space="preserve">2) взаимодействия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с организациями, осуществляющими образовательную деятельность по образовательным программам среднего профессионального образования, в целях организации сопровождения инвалидов при получении ими профессионального образования и последующем трудоустройстве выпускников из числа инвалидов молодого возраста;</w:t>
      </w:r>
    </w:p>
    <w:p>
      <w:pPr>
        <w:pStyle w:val="0"/>
        <w:spacing w:before="200" w:line-rule="auto"/>
        <w:ind w:firstLine="540"/>
        <w:jc w:val="both"/>
      </w:pPr>
      <w:r>
        <w:rPr>
          <w:sz w:val="20"/>
        </w:rPr>
        <w:t xml:space="preserve">3) содействия организациям, осуществляющим образовательную деятельность по образовательным программам среднего профессионального образования, при реализации практик взаимодействия выпускников из числа инвалидов и лиц с ограниченными возможностями здоровья с работодателями в целях совмещения в учебном процессе теоретической и практической подготовки;</w:t>
      </w:r>
    </w:p>
    <w:p>
      <w:pPr>
        <w:pStyle w:val="0"/>
        <w:spacing w:before="200" w:line-rule="auto"/>
        <w:ind w:firstLine="540"/>
        <w:jc w:val="both"/>
      </w:pPr>
      <w:r>
        <w:rPr>
          <w:sz w:val="20"/>
        </w:rPr>
        <w:t xml:space="preserve">4) сопровождения инвалидов молодого возраста при их трудоустройстве в соответствии с рекомендациями ИПРА показанных (противопоказанных) видов трудовой деятельности;</w:t>
      </w:r>
    </w:p>
    <w:p>
      <w:pPr>
        <w:pStyle w:val="0"/>
        <w:spacing w:before="200" w:line-rule="auto"/>
        <w:ind w:firstLine="540"/>
        <w:jc w:val="both"/>
      </w:pPr>
      <w:r>
        <w:rPr>
          <w:sz w:val="20"/>
        </w:rPr>
        <w:t xml:space="preserve">5) профессиональной реабилитации инвалидов молодого возраста;</w:t>
      </w:r>
    </w:p>
    <w:p>
      <w:pPr>
        <w:pStyle w:val="0"/>
        <w:spacing w:before="200" w:line-rule="auto"/>
        <w:ind w:firstLine="540"/>
        <w:jc w:val="both"/>
      </w:pPr>
      <w:r>
        <w:rPr>
          <w:sz w:val="20"/>
        </w:rPr>
        <w:t xml:space="preserve">6) дополнительных мероприятий в сфере занятости населения;</w:t>
      </w:r>
    </w:p>
    <w:p>
      <w:pPr>
        <w:pStyle w:val="0"/>
        <w:spacing w:before="200" w:line-rule="auto"/>
        <w:ind w:firstLine="540"/>
        <w:jc w:val="both"/>
      </w:pPr>
      <w:r>
        <w:rPr>
          <w:sz w:val="20"/>
        </w:rPr>
        <w:t xml:space="preserve">7) апробации и внедрения методических, нормативных документов в сфере занятости населения, направленных на формирование системы комплексной реабилитации и абилитации инвалидов;</w:t>
      </w:r>
    </w:p>
    <w:p>
      <w:pPr>
        <w:pStyle w:val="0"/>
        <w:spacing w:before="200" w:line-rule="auto"/>
        <w:ind w:firstLine="540"/>
        <w:jc w:val="both"/>
      </w:pPr>
      <w:r>
        <w:rPr>
          <w:sz w:val="20"/>
        </w:rPr>
        <w:t xml:space="preserve">8) отработки методов и способов межведомственного взаимодействия при решении вопросов содействия занятости инвалидов, в том числе инвалидов молодого возраста (на муниципальном, региональном и межрегиональном уровнях);</w:t>
      </w:r>
    </w:p>
    <w:p>
      <w:pPr>
        <w:pStyle w:val="0"/>
        <w:spacing w:before="200" w:line-rule="auto"/>
        <w:ind w:firstLine="540"/>
        <w:jc w:val="both"/>
      </w:pPr>
      <w:r>
        <w:rPr>
          <w:sz w:val="20"/>
        </w:rPr>
        <w:t xml:space="preserve">9) информационного сопровождения реализации мероприятий;</w:t>
      </w:r>
    </w:p>
    <w:p>
      <w:pPr>
        <w:pStyle w:val="0"/>
        <w:spacing w:before="200" w:line-rule="auto"/>
        <w:ind w:firstLine="540"/>
        <w:jc w:val="both"/>
      </w:pPr>
      <w:r>
        <w:rPr>
          <w:sz w:val="20"/>
        </w:rPr>
        <w:t xml:space="preserve">10) организационно-методического обеспечения осуществления мероприятий.</w:t>
      </w:r>
    </w:p>
    <w:p>
      <w:pPr>
        <w:pStyle w:val="0"/>
        <w:spacing w:before="200" w:line-rule="auto"/>
        <w:ind w:firstLine="540"/>
        <w:jc w:val="both"/>
      </w:pPr>
      <w:r>
        <w:rPr>
          <w:sz w:val="20"/>
        </w:rPr>
        <w:t xml:space="preserve">27. Перечень основных мероприятий с указанием сроков исполнения, ответственного исполнителя, соисполнителей приведен в </w:t>
      </w:r>
      <w:hyperlink w:history="0" w:anchor="P8295" w:tooltip="Перечень основных мероприятий по сопровождению инвалидов">
        <w:r>
          <w:rPr>
            <w:sz w:val="20"/>
            <w:color w:val="0000ff"/>
          </w:rPr>
          <w:t xml:space="preserve">таблице 2</w:t>
        </w:r>
      </w:hyperlink>
      <w:r>
        <w:rPr>
          <w:sz w:val="20"/>
        </w:rPr>
        <w:t xml:space="preserve"> настоящего приложения к настоящей государственной программе.</w:t>
      </w:r>
    </w:p>
    <w:p>
      <w:pPr>
        <w:pStyle w:val="0"/>
        <w:jc w:val="both"/>
      </w:pPr>
      <w:r>
        <w:rPr>
          <w:sz w:val="20"/>
        </w:rPr>
      </w:r>
    </w:p>
    <w:p>
      <w:pPr>
        <w:pStyle w:val="2"/>
        <w:outlineLvl w:val="2"/>
        <w:jc w:val="center"/>
      </w:pPr>
      <w:r>
        <w:rPr>
          <w:sz w:val="20"/>
        </w:rPr>
        <w:t xml:space="preserve">Глава 6. УПРАВЛЕНИЕ РЕАЛИЗАЦИЕЙ МЕРОПРИЯТИЙ И КОНТРОЛЬ</w:t>
      </w:r>
    </w:p>
    <w:p>
      <w:pPr>
        <w:pStyle w:val="2"/>
        <w:jc w:val="center"/>
      </w:pPr>
      <w:r>
        <w:rPr>
          <w:sz w:val="20"/>
        </w:rPr>
        <w:t xml:space="preserve">ЗА ХОДОМ ИХ ИСПОЛНЕНИЯ</w:t>
      </w:r>
    </w:p>
    <w:p>
      <w:pPr>
        <w:pStyle w:val="0"/>
        <w:jc w:val="both"/>
      </w:pPr>
      <w:r>
        <w:rPr>
          <w:sz w:val="20"/>
        </w:rPr>
      </w:r>
    </w:p>
    <w:p>
      <w:pPr>
        <w:pStyle w:val="0"/>
        <w:ind w:firstLine="540"/>
        <w:jc w:val="both"/>
      </w:pPr>
      <w:r>
        <w:rPr>
          <w:sz w:val="20"/>
        </w:rPr>
        <w:t xml:space="preserve">28. Ответственным исполнителем подпрограммы 6 является Министерство социальной политики Калининградской области (далее - ответственный исполнитель).</w:t>
      </w:r>
    </w:p>
    <w:p>
      <w:pPr>
        <w:pStyle w:val="0"/>
        <w:spacing w:before="200" w:line-rule="auto"/>
        <w:ind w:firstLine="540"/>
        <w:jc w:val="both"/>
      </w:pPr>
      <w:r>
        <w:rPr>
          <w:sz w:val="20"/>
        </w:rPr>
        <w:t xml:space="preserve">29. Ответственный исполнитель в процессе реализации мероприятий:</w:t>
      </w:r>
    </w:p>
    <w:p>
      <w:pPr>
        <w:pStyle w:val="0"/>
        <w:spacing w:before="200" w:line-rule="auto"/>
        <w:ind w:firstLine="540"/>
        <w:jc w:val="both"/>
      </w:pPr>
      <w:r>
        <w:rPr>
          <w:sz w:val="20"/>
        </w:rPr>
        <w:t xml:space="preserve">1) осуществляет руководство и текущее управление реализацией мероприятий;</w:t>
      </w:r>
    </w:p>
    <w:p>
      <w:pPr>
        <w:pStyle w:val="0"/>
        <w:spacing w:before="200" w:line-rule="auto"/>
        <w:ind w:firstLine="540"/>
        <w:jc w:val="both"/>
      </w:pPr>
      <w:r>
        <w:rPr>
          <w:sz w:val="20"/>
        </w:rPr>
        <w:t xml:space="preserve">2) координирует деятельность соисполнителей и участников мероприятий;</w:t>
      </w:r>
    </w:p>
    <w:p>
      <w:pPr>
        <w:pStyle w:val="0"/>
        <w:spacing w:before="200" w:line-rule="auto"/>
        <w:ind w:firstLine="540"/>
        <w:jc w:val="both"/>
      </w:pPr>
      <w:r>
        <w:rPr>
          <w:sz w:val="20"/>
        </w:rPr>
        <w:t xml:space="preserve">3) обеспечивает эффективное и целевое использование средств, выделенных на реализацию мероприятий;</w:t>
      </w:r>
    </w:p>
    <w:p>
      <w:pPr>
        <w:pStyle w:val="0"/>
        <w:spacing w:before="200" w:line-rule="auto"/>
        <w:ind w:firstLine="540"/>
        <w:jc w:val="both"/>
      </w:pPr>
      <w:r>
        <w:rPr>
          <w:sz w:val="20"/>
        </w:rPr>
        <w:t xml:space="preserve">4) несет ответственность за достижение целевых показателей (индикаторов) и конечных результатов реализации мероприятий;</w:t>
      </w:r>
    </w:p>
    <w:p>
      <w:pPr>
        <w:pStyle w:val="0"/>
        <w:spacing w:before="200" w:line-rule="auto"/>
        <w:ind w:firstLine="540"/>
        <w:jc w:val="both"/>
      </w:pPr>
      <w:r>
        <w:rPr>
          <w:sz w:val="20"/>
        </w:rPr>
        <w:t xml:space="preserve">5) запрашивает у соисполнителей и участников реализации мероприятий сведения, необходимые для проведения мониторинга и подготовки годового отчета;</w:t>
      </w:r>
    </w:p>
    <w:p>
      <w:pPr>
        <w:pStyle w:val="0"/>
        <w:spacing w:before="200" w:line-rule="auto"/>
        <w:ind w:firstLine="540"/>
        <w:jc w:val="both"/>
      </w:pPr>
      <w:r>
        <w:rPr>
          <w:sz w:val="20"/>
        </w:rPr>
        <w:t xml:space="preserve">6) определяет оценку эффективности проведенных мероприятий за отчетный год и весь период их реализации;</w:t>
      </w:r>
    </w:p>
    <w:p>
      <w:pPr>
        <w:pStyle w:val="0"/>
        <w:spacing w:before="200" w:line-rule="auto"/>
        <w:ind w:firstLine="540"/>
        <w:jc w:val="both"/>
      </w:pPr>
      <w:r>
        <w:rPr>
          <w:sz w:val="20"/>
        </w:rPr>
        <w:t xml:space="preserve">7) разрабатывает предложения по дальнейшей реализации мероприятий, внесению в них изменений;</w:t>
      </w:r>
    </w:p>
    <w:p>
      <w:pPr>
        <w:pStyle w:val="0"/>
        <w:spacing w:before="200" w:line-rule="auto"/>
        <w:ind w:firstLine="540"/>
        <w:jc w:val="both"/>
      </w:pPr>
      <w:r>
        <w:rPr>
          <w:sz w:val="20"/>
        </w:rPr>
        <w:t xml:space="preserve">8) размещает на официальном сайте ответственного исполнителя в информационно-телекоммуникационной сети "Интернет" (</w:t>
      </w:r>
      <w:r>
        <w:rPr>
          <w:sz w:val="20"/>
        </w:rPr>
        <w:t xml:space="preserve">social.gov39.ru</w:t>
      </w:r>
      <w:r>
        <w:rPr>
          <w:sz w:val="20"/>
        </w:rPr>
        <w:t xml:space="preserve">) информацию о мероприятиях, ходе и степени их реализации, достижении значений целевых показателей (индикаторов).</w:t>
      </w:r>
    </w:p>
    <w:p>
      <w:pPr>
        <w:pStyle w:val="0"/>
        <w:spacing w:before="200" w:line-rule="auto"/>
        <w:ind w:firstLine="540"/>
        <w:jc w:val="both"/>
      </w:pPr>
      <w:r>
        <w:rPr>
          <w:sz w:val="20"/>
        </w:rPr>
        <w:t xml:space="preserve">30. Ответственный исполнитель по результатам проведения мониторинга реализации мероприятий представляет в Министерство труда и социальной защиты Российской Федерации в соответствии со сроками, установленными </w:t>
      </w:r>
      <w:hyperlink w:history="0" r:id="rId171" w:tooltip="Распоряжение Правительства РФ от 16.07.2016 N 1507-р &lt;Об утверждении Плана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 2020 годы&gt; {КонсультантПлюс}">
        <w:r>
          <w:rPr>
            <w:sz w:val="20"/>
            <w:color w:val="0000ff"/>
          </w:rPr>
          <w:t xml:space="preserve">планом</w:t>
        </w:r>
      </w:hyperlink>
      <w:r>
        <w:rPr>
          <w:sz w:val="20"/>
        </w:rPr>
        <w:t xml:space="preserve">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2016-2020 годы, утвержденным распоряжением Правительства Российской Федерации от 16 июля 2016 года N 1507-р, отчет, включающий:</w:t>
      </w:r>
    </w:p>
    <w:p>
      <w:pPr>
        <w:pStyle w:val="0"/>
        <w:spacing w:before="200" w:line-rule="auto"/>
        <w:ind w:firstLine="540"/>
        <w:jc w:val="both"/>
      </w:pPr>
      <w:r>
        <w:rPr>
          <w:sz w:val="20"/>
        </w:rPr>
        <w:t xml:space="preserve">1) информацию об исполнении мероприятий, которая включает в себя количественно-качественные показатели (индикаторы) и описание выполнения мероприятий;</w:t>
      </w:r>
    </w:p>
    <w:p>
      <w:pPr>
        <w:pStyle w:val="0"/>
        <w:spacing w:before="200" w:line-rule="auto"/>
        <w:ind w:firstLine="540"/>
        <w:jc w:val="both"/>
      </w:pPr>
      <w:r>
        <w:rPr>
          <w:sz w:val="20"/>
        </w:rPr>
        <w:t xml:space="preserve">2) отчет о достижении значений целевых показателей (индикаторов).</w:t>
      </w:r>
    </w:p>
    <w:p>
      <w:pPr>
        <w:pStyle w:val="0"/>
        <w:spacing w:before="200" w:line-rule="auto"/>
        <w:ind w:firstLine="540"/>
        <w:jc w:val="both"/>
      </w:pPr>
      <w:r>
        <w:rPr>
          <w:sz w:val="20"/>
        </w:rPr>
        <w:t xml:space="preserve">31. Соисполнители (участники) реализации мероприятий:</w:t>
      </w:r>
    </w:p>
    <w:p>
      <w:pPr>
        <w:pStyle w:val="0"/>
        <w:spacing w:before="200" w:line-rule="auto"/>
        <w:ind w:firstLine="540"/>
        <w:jc w:val="both"/>
      </w:pPr>
      <w:r>
        <w:rPr>
          <w:sz w:val="20"/>
        </w:rPr>
        <w:t xml:space="preserve">1) осуществляют реализацию основных мероприятий, в отношении которых они являются соисполнителями (участниками);</w:t>
      </w:r>
    </w:p>
    <w:p>
      <w:pPr>
        <w:pStyle w:val="0"/>
        <w:spacing w:before="200" w:line-rule="auto"/>
        <w:ind w:firstLine="540"/>
        <w:jc w:val="both"/>
      </w:pPr>
      <w:r>
        <w:rPr>
          <w:sz w:val="20"/>
        </w:rPr>
        <w:t xml:space="preserve">2) участвуют в подготовке предложений о внесении изменений в реализуемые мероприятия;</w:t>
      </w:r>
    </w:p>
    <w:p>
      <w:pPr>
        <w:pStyle w:val="0"/>
        <w:spacing w:before="200" w:line-rule="auto"/>
        <w:ind w:firstLine="540"/>
        <w:jc w:val="both"/>
      </w:pPr>
      <w:r>
        <w:rPr>
          <w:sz w:val="20"/>
        </w:rPr>
        <w:t xml:space="preserve">3) представляют ответственному исполнителю информацию, необходимую:</w:t>
      </w:r>
    </w:p>
    <w:p>
      <w:pPr>
        <w:pStyle w:val="0"/>
        <w:spacing w:before="200" w:line-rule="auto"/>
        <w:ind w:firstLine="540"/>
        <w:jc w:val="both"/>
      </w:pPr>
      <w:r>
        <w:rPr>
          <w:sz w:val="20"/>
        </w:rPr>
        <w:t xml:space="preserve">- для проведения мониторинга - в срок до 10-го числа месяца, следующего за отчетным кварталом;</w:t>
      </w:r>
    </w:p>
    <w:p>
      <w:pPr>
        <w:pStyle w:val="0"/>
        <w:spacing w:before="200" w:line-rule="auto"/>
        <w:ind w:firstLine="540"/>
        <w:jc w:val="both"/>
      </w:pPr>
      <w:r>
        <w:rPr>
          <w:sz w:val="20"/>
        </w:rPr>
        <w:t xml:space="preserve">- для подготовки годового отчета о ходе реализации и об оценке эффективности реализуемых мероприятий - в срок до 1 февраля года, следующего за отчетным;</w:t>
      </w:r>
    </w:p>
    <w:p>
      <w:pPr>
        <w:pStyle w:val="0"/>
        <w:spacing w:before="200" w:line-rule="auto"/>
        <w:ind w:firstLine="540"/>
        <w:jc w:val="both"/>
      </w:pPr>
      <w:r>
        <w:rPr>
          <w:sz w:val="20"/>
        </w:rPr>
        <w:t xml:space="preserve">4) представляют иную информацию о ходе и результатах выполнения мероприятий по запросу ответственного исполнителя.</w:t>
      </w:r>
    </w:p>
    <w:p>
      <w:pPr>
        <w:pStyle w:val="0"/>
        <w:spacing w:before="200" w:line-rule="auto"/>
        <w:ind w:firstLine="540"/>
        <w:jc w:val="both"/>
      </w:pPr>
      <w:r>
        <w:rPr>
          <w:sz w:val="20"/>
        </w:rPr>
        <w:t xml:space="preserve">32. Контроль за выполнением целевых показателей (индикаторов) реализации мероприятий, своевременным и эффективным использованием средств областного бюджета, выделенных на их выполнение, и соблюдением финансовой дисциплины при расходовании финансовых средств осуществляется ответственным исполнителем на основании информации, поступившей от государственного казенного учреждения Калининградской области "Центр занятости населения Калининградской области" (далее - Центр).</w:t>
      </w:r>
    </w:p>
    <w:p>
      <w:pPr>
        <w:pStyle w:val="0"/>
        <w:spacing w:before="200" w:line-rule="auto"/>
        <w:ind w:firstLine="540"/>
        <w:jc w:val="both"/>
      </w:pPr>
      <w:r>
        <w:rPr>
          <w:sz w:val="20"/>
        </w:rPr>
        <w:t xml:space="preserve">33. Контроль за исполнением мероприятий в части установления факта осуществления инвалидом молодого возраста трудовой деятельности производится ответственным исполнителем путем межведомственного взаимодействия с государственным учреждением - отделением Пенсионного фонда Российской Федерации по Калининградской области.</w:t>
      </w:r>
    </w:p>
    <w:p>
      <w:pPr>
        <w:pStyle w:val="0"/>
        <w:spacing w:before="200" w:line-rule="auto"/>
        <w:ind w:firstLine="540"/>
        <w:jc w:val="both"/>
      </w:pPr>
      <w:r>
        <w:rPr>
          <w:sz w:val="20"/>
        </w:rPr>
        <w:t xml:space="preserve">34. Контроль за исполнением подпрограммы 6 в рамках внутреннего государственного финансового контроля осуществляется Министерством регионального контроля (надзора) Калининградской области в </w:t>
      </w:r>
      <w:hyperlink w:history="0" r:id="rId172" w:tooltip="Постановление Правительства Калининградской области от 15.07.2014 N 435 (ред. от 30.07.2020) &quot;О порядке осуществления Министерством регионального контроля (надзора) Калининградской области полномочий по внутреннему государственному финансовому контролю&quot; {КонсультантПлюс}">
        <w:r>
          <w:rPr>
            <w:sz w:val="20"/>
            <w:color w:val="0000ff"/>
          </w:rPr>
          <w:t xml:space="preserve">порядке</w:t>
        </w:r>
      </w:hyperlink>
      <w:r>
        <w:rPr>
          <w:sz w:val="20"/>
        </w:rPr>
        <w:t xml:space="preserve">, установленном постановлением Правительства Калининградской области от 15 июля 2014 года N 435.</w:t>
      </w:r>
    </w:p>
    <w:p>
      <w:pPr>
        <w:pStyle w:val="0"/>
        <w:spacing w:before="200" w:line-rule="auto"/>
        <w:ind w:firstLine="540"/>
        <w:jc w:val="both"/>
      </w:pPr>
      <w:r>
        <w:rPr>
          <w:sz w:val="20"/>
        </w:rPr>
        <w:t xml:space="preserve">35. Контроль за исполнением Центром подпрограммы 6 в рамках внутреннего финансового контроля осуществляется ответственным исполнителем.</w:t>
      </w:r>
    </w:p>
    <w:p>
      <w:pPr>
        <w:pStyle w:val="0"/>
        <w:spacing w:before="200" w:line-rule="auto"/>
        <w:ind w:firstLine="540"/>
        <w:jc w:val="both"/>
      </w:pPr>
      <w:r>
        <w:rPr>
          <w:sz w:val="20"/>
        </w:rPr>
        <w:t xml:space="preserve">36. Финансирование мероприятий подпрограммы 6 осуществляется в соответствии с порядком финансирования мероприятий в сфере занятости населения, реализуемых в рамках подпрограммы 6.</w:t>
      </w:r>
    </w:p>
    <w:p>
      <w:pPr>
        <w:pStyle w:val="0"/>
        <w:jc w:val="both"/>
      </w:pPr>
      <w:r>
        <w:rPr>
          <w:sz w:val="20"/>
        </w:rPr>
      </w:r>
    </w:p>
    <w:p>
      <w:pPr>
        <w:pStyle w:val="2"/>
        <w:outlineLvl w:val="2"/>
        <w:jc w:val="center"/>
      </w:pPr>
      <w:r>
        <w:rPr>
          <w:sz w:val="20"/>
        </w:rPr>
        <w:t xml:space="preserve">Глава 7. ЭФФЕКТИВНОСТЬ И РЕЗУЛЬТАТИВНОСТЬ</w:t>
      </w:r>
    </w:p>
    <w:p>
      <w:pPr>
        <w:pStyle w:val="2"/>
        <w:jc w:val="center"/>
      </w:pPr>
      <w:r>
        <w:rPr>
          <w:sz w:val="20"/>
        </w:rPr>
        <w:t xml:space="preserve">РЕАЛИЗАЦИИ МЕРОПРИЯТИЙ</w:t>
      </w:r>
    </w:p>
    <w:p>
      <w:pPr>
        <w:pStyle w:val="0"/>
        <w:jc w:val="both"/>
      </w:pPr>
      <w:r>
        <w:rPr>
          <w:sz w:val="20"/>
        </w:rPr>
      </w:r>
    </w:p>
    <w:p>
      <w:pPr>
        <w:pStyle w:val="0"/>
        <w:ind w:firstLine="540"/>
        <w:jc w:val="both"/>
      </w:pPr>
      <w:r>
        <w:rPr>
          <w:sz w:val="20"/>
        </w:rPr>
        <w:t xml:space="preserve">37. Аспектом успешной реализации мероприятий является управление рисками в целях минимизации их влияния на достижение цели. Обеспечение эффективного управления входит в компетенцию ответственного исполнителя.</w:t>
      </w:r>
    </w:p>
    <w:p>
      <w:pPr>
        <w:pStyle w:val="0"/>
        <w:spacing w:before="200" w:line-rule="auto"/>
        <w:ind w:firstLine="540"/>
        <w:jc w:val="both"/>
      </w:pPr>
      <w:r>
        <w:rPr>
          <w:sz w:val="20"/>
        </w:rPr>
        <w:t xml:space="preserve">38. На решение задач и достижение установленной цели могут оказать влияние следующие факторы:</w:t>
      </w:r>
    </w:p>
    <w:p>
      <w:pPr>
        <w:pStyle w:val="0"/>
        <w:spacing w:before="200" w:line-rule="auto"/>
        <w:ind w:firstLine="540"/>
        <w:jc w:val="both"/>
      </w:pPr>
      <w:r>
        <w:rPr>
          <w:sz w:val="20"/>
        </w:rPr>
        <w:t xml:space="preserve">1) макроэкономические риски, связанные с неустойчивостью макроэкономических параметров (инфляция, темпы экономического роста, уровень платежеспособности предприятий и формирования бюджетных доходов, уровень доходов населения, иные возможные риски);</w:t>
      </w:r>
    </w:p>
    <w:p>
      <w:pPr>
        <w:pStyle w:val="0"/>
        <w:spacing w:before="200" w:line-rule="auto"/>
        <w:ind w:firstLine="540"/>
        <w:jc w:val="both"/>
      </w:pPr>
      <w:r>
        <w:rPr>
          <w:sz w:val="20"/>
        </w:rPr>
        <w:t xml:space="preserve">2) риски, связанные с изменениями законодательства, проявляющиеся в вероятности изменения действующих норм, оказывающих существенное влияние на развитие ситуации, со вступлением в силу новых нормативных правовых актов и невозможностью выполнения в связи с этим в полном объеме установленных обязательств;</w:t>
      </w:r>
    </w:p>
    <w:p>
      <w:pPr>
        <w:pStyle w:val="0"/>
        <w:spacing w:before="200" w:line-rule="auto"/>
        <w:ind w:firstLine="540"/>
        <w:jc w:val="both"/>
      </w:pPr>
      <w:r>
        <w:rPr>
          <w:sz w:val="20"/>
        </w:rPr>
        <w:t xml:space="preserve">3) организационные риски, связанные с возможной неэффективной организацией выполнения конкретных мероприятий;</w:t>
      </w:r>
    </w:p>
    <w:p>
      <w:pPr>
        <w:pStyle w:val="0"/>
        <w:spacing w:before="200" w:line-rule="auto"/>
        <w:ind w:firstLine="540"/>
        <w:jc w:val="both"/>
      </w:pPr>
      <w:r>
        <w:rPr>
          <w:sz w:val="20"/>
        </w:rPr>
        <w:t xml:space="preserve">4) риски, связанные с отсутствием инвалидов молодого возраста, проживающих в Калининградской области, желающих воспользоваться сопровождением при трудоустройстве;</w:t>
      </w:r>
    </w:p>
    <w:p>
      <w:pPr>
        <w:pStyle w:val="0"/>
        <w:spacing w:before="200" w:line-rule="auto"/>
        <w:ind w:firstLine="540"/>
        <w:jc w:val="both"/>
      </w:pPr>
      <w:r>
        <w:rPr>
          <w:sz w:val="20"/>
        </w:rPr>
        <w:t xml:space="preserve">5) риски, связанные с возможным появлением форс-мажорных ситуаций, возникновением опасных и неблагоприятных процессов и явлений общественного и природно-климатического характера, требующие дополнительной консолидации ресурсов и разработки дополнительных мероприятий для обеспечения выполнения поставленных задач, предотвращения негативных явлений социально-экономического и демографического развития Калининградской области.</w:t>
      </w:r>
    </w:p>
    <w:p>
      <w:pPr>
        <w:pStyle w:val="0"/>
        <w:spacing w:before="200" w:line-rule="auto"/>
        <w:ind w:firstLine="540"/>
        <w:jc w:val="both"/>
      </w:pPr>
      <w:r>
        <w:rPr>
          <w:sz w:val="20"/>
        </w:rPr>
        <w:t xml:space="preserve">39. К мерам государственного регулирования и управления рисками, способным минимизировать последствия неблагоприятных явлений и процессов, относятся:</w:t>
      </w:r>
    </w:p>
    <w:p>
      <w:pPr>
        <w:pStyle w:val="0"/>
        <w:spacing w:before="200" w:line-rule="auto"/>
        <w:ind w:firstLine="540"/>
        <w:jc w:val="both"/>
      </w:pPr>
      <w:r>
        <w:rPr>
          <w:sz w:val="20"/>
        </w:rPr>
        <w:t xml:space="preserve">1) создание эффективной системы организации контроля за исполнением мероприятий;</w:t>
      </w:r>
    </w:p>
    <w:p>
      <w:pPr>
        <w:pStyle w:val="0"/>
        <w:spacing w:before="200" w:line-rule="auto"/>
        <w:ind w:firstLine="540"/>
        <w:jc w:val="both"/>
      </w:pPr>
      <w:r>
        <w:rPr>
          <w:sz w:val="20"/>
        </w:rPr>
        <w:t xml:space="preserve">2) проведение проверок исполнения мероприятий;</w:t>
      </w:r>
    </w:p>
    <w:p>
      <w:pPr>
        <w:pStyle w:val="0"/>
        <w:spacing w:before="200" w:line-rule="auto"/>
        <w:ind w:firstLine="540"/>
        <w:jc w:val="both"/>
      </w:pPr>
      <w:r>
        <w:rPr>
          <w:sz w:val="20"/>
        </w:rPr>
        <w:t xml:space="preserve">3) проведение мониторинга реализации мероприятий в целях разработки и реализации мер, направленных на предотвращение последствий и минимизацию рисков;</w:t>
      </w:r>
    </w:p>
    <w:p>
      <w:pPr>
        <w:pStyle w:val="0"/>
        <w:spacing w:before="200" w:line-rule="auto"/>
        <w:ind w:firstLine="540"/>
        <w:jc w:val="both"/>
      </w:pPr>
      <w:r>
        <w:rPr>
          <w:sz w:val="20"/>
        </w:rPr>
        <w:t xml:space="preserve">4) разработка предложений по совершенствованию правовых актов, обеспечивающих реализацию мероприятий в полном объеме с достижением запланированных целевых показателей (индикаторов).</w:t>
      </w:r>
    </w:p>
    <w:p>
      <w:pPr>
        <w:pStyle w:val="0"/>
        <w:spacing w:before="200" w:line-rule="auto"/>
        <w:ind w:firstLine="540"/>
        <w:jc w:val="both"/>
      </w:pPr>
      <w:r>
        <w:rPr>
          <w:sz w:val="20"/>
        </w:rPr>
        <w:t xml:space="preserve">40. Для управления рисками предусматриваются мероприятия, направленные на их снижение:</w:t>
      </w:r>
    </w:p>
    <w:p>
      <w:pPr>
        <w:pStyle w:val="0"/>
        <w:spacing w:before="200" w:line-rule="auto"/>
        <w:ind w:firstLine="540"/>
        <w:jc w:val="both"/>
      </w:pPr>
      <w:r>
        <w:rPr>
          <w:sz w:val="20"/>
        </w:rPr>
        <w:t xml:space="preserve">1) проведение информационно-разъяснительной работы с работодателями о возможности участия в реализации мероприятий;</w:t>
      </w:r>
    </w:p>
    <w:p>
      <w:pPr>
        <w:pStyle w:val="0"/>
        <w:spacing w:before="200" w:line-rule="auto"/>
        <w:ind w:firstLine="540"/>
        <w:jc w:val="both"/>
      </w:pPr>
      <w:r>
        <w:rPr>
          <w:sz w:val="20"/>
        </w:rPr>
        <w:t xml:space="preserve">2) информирование инвалидов молодого возраста, проживающих в Калининградской области, о возможности участия в мероприятиях;</w:t>
      </w:r>
    </w:p>
    <w:p>
      <w:pPr>
        <w:pStyle w:val="0"/>
        <w:spacing w:before="200" w:line-rule="auto"/>
        <w:ind w:firstLine="540"/>
        <w:jc w:val="both"/>
      </w:pPr>
      <w:r>
        <w:rPr>
          <w:sz w:val="20"/>
        </w:rPr>
        <w:t xml:space="preserve">3) распространение информации о ходе реализации мероприятий, включая размещение в информационно-телекоммуникационной сети "Интернет", средствах массовой информации, интервью для областных телерадиокомпаний;</w:t>
      </w:r>
    </w:p>
    <w:p>
      <w:pPr>
        <w:pStyle w:val="0"/>
        <w:spacing w:before="200" w:line-rule="auto"/>
        <w:ind w:firstLine="540"/>
        <w:jc w:val="both"/>
      </w:pPr>
      <w:r>
        <w:rPr>
          <w:sz w:val="20"/>
        </w:rPr>
        <w:t xml:space="preserve">4) мониторинг трудоустройства инвалидов молодого возраста.</w:t>
      </w:r>
    </w:p>
    <w:p>
      <w:pPr>
        <w:pStyle w:val="0"/>
        <w:spacing w:before="200" w:line-rule="auto"/>
        <w:ind w:firstLine="540"/>
        <w:jc w:val="both"/>
      </w:pPr>
      <w:r>
        <w:rPr>
          <w:sz w:val="20"/>
        </w:rPr>
        <w:t xml:space="preserve">41. Эффективность реализации мероприятий, указанных в </w:t>
      </w:r>
      <w:hyperlink w:history="0" w:anchor="P8295" w:tooltip="Перечень основных мероприятий по сопровождению инвалидов">
        <w:r>
          <w:rPr>
            <w:sz w:val="20"/>
            <w:color w:val="0000ff"/>
          </w:rPr>
          <w:t xml:space="preserve">таблице 2 главы 7</w:t>
        </w:r>
      </w:hyperlink>
      <w:r>
        <w:rPr>
          <w:sz w:val="20"/>
        </w:rPr>
        <w:t xml:space="preserve"> приложения N 4 к настоящей государственной программе, оценивается по степени исполнения и достижения целевых показателей (индикаторов).</w:t>
      </w:r>
    </w:p>
    <w:p>
      <w:pPr>
        <w:pStyle w:val="0"/>
        <w:spacing w:before="200" w:line-rule="auto"/>
        <w:ind w:firstLine="540"/>
        <w:jc w:val="both"/>
      </w:pPr>
      <w:r>
        <w:rPr>
          <w:sz w:val="20"/>
        </w:rPr>
        <w:t xml:space="preserve">Расчет эффективности по каждому целевому показателю (индикатору) проводится путем сопоставления запланированных значений целевых показателей (индикаторов) с достигнутыми результатами.</w:t>
      </w:r>
    </w:p>
    <w:p>
      <w:pPr>
        <w:pStyle w:val="0"/>
        <w:spacing w:before="200" w:line-rule="auto"/>
        <w:ind w:firstLine="540"/>
        <w:jc w:val="both"/>
      </w:pPr>
      <w:r>
        <w:rPr>
          <w:sz w:val="20"/>
        </w:rPr>
        <w:t xml:space="preserve">42. Реализация мероприятий считается эффективной, если достижение значений целевых показателей (индикаторов), указанных в </w:t>
      </w:r>
      <w:hyperlink w:history="0" w:anchor="P8141" w:tooltip="Перечень целевых показателей по реализации мероприятий">
        <w:r>
          <w:rPr>
            <w:sz w:val="20"/>
            <w:color w:val="0000ff"/>
          </w:rPr>
          <w:t xml:space="preserve">таблице 1 главы 7</w:t>
        </w:r>
      </w:hyperlink>
      <w:r>
        <w:rPr>
          <w:sz w:val="20"/>
        </w:rPr>
        <w:t xml:space="preserve"> приложения N 4 к настоящей государственной программе, составило от 70% до 100%, недостаточно эффективной - при достижении значений целевых показателей (индикаторов) менее 70%.</w:t>
      </w:r>
    </w:p>
    <w:p>
      <w:pPr>
        <w:pStyle w:val="0"/>
        <w:jc w:val="both"/>
      </w:pPr>
      <w:r>
        <w:rPr>
          <w:sz w:val="20"/>
        </w:rPr>
      </w:r>
    </w:p>
    <w:bookmarkStart w:id="8141" w:name="P8141"/>
    <w:bookmarkEnd w:id="8141"/>
    <w:p>
      <w:pPr>
        <w:pStyle w:val="0"/>
        <w:jc w:val="center"/>
      </w:pPr>
      <w:r>
        <w:rPr>
          <w:sz w:val="20"/>
        </w:rPr>
        <w:t xml:space="preserve">Перечень целевых показателей по реализации мероприятий</w:t>
      </w:r>
    </w:p>
    <w:p>
      <w:pPr>
        <w:pStyle w:val="0"/>
        <w:jc w:val="both"/>
      </w:pPr>
      <w:r>
        <w:rPr>
          <w:sz w:val="20"/>
        </w:rPr>
      </w:r>
    </w:p>
    <w:p>
      <w:pPr>
        <w:pStyle w:val="0"/>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799"/>
        <w:gridCol w:w="737"/>
        <w:gridCol w:w="2116"/>
        <w:gridCol w:w="708"/>
        <w:gridCol w:w="709"/>
        <w:gridCol w:w="709"/>
        <w:gridCol w:w="709"/>
      </w:tblGrid>
      <w:tr>
        <w:tc>
          <w:tcPr>
            <w:tcW w:w="567" w:type="dxa"/>
            <w:vMerge w:val="restart"/>
          </w:tcPr>
          <w:p>
            <w:pPr>
              <w:pStyle w:val="0"/>
              <w:jc w:val="center"/>
            </w:pPr>
            <w:r>
              <w:rPr>
                <w:sz w:val="20"/>
              </w:rPr>
              <w:t xml:space="preserve">N п/п</w:t>
            </w:r>
          </w:p>
        </w:tc>
        <w:tc>
          <w:tcPr>
            <w:tcW w:w="2799" w:type="dxa"/>
            <w:vMerge w:val="restart"/>
          </w:tcPr>
          <w:p>
            <w:pPr>
              <w:pStyle w:val="0"/>
              <w:jc w:val="center"/>
            </w:pPr>
            <w:r>
              <w:rPr>
                <w:sz w:val="20"/>
              </w:rPr>
              <w:t xml:space="preserve">Наименование целевого показателя, показателя программы/показателя непосредственного результата</w:t>
            </w:r>
          </w:p>
        </w:tc>
        <w:tc>
          <w:tcPr>
            <w:tcW w:w="737" w:type="dxa"/>
            <w:vMerge w:val="restart"/>
          </w:tcPr>
          <w:p>
            <w:pPr>
              <w:pStyle w:val="0"/>
              <w:jc w:val="center"/>
            </w:pPr>
            <w:r>
              <w:rPr>
                <w:sz w:val="20"/>
              </w:rPr>
              <w:t xml:space="preserve">Единица измерения</w:t>
            </w:r>
          </w:p>
        </w:tc>
        <w:tc>
          <w:tcPr>
            <w:tcW w:w="2116" w:type="dxa"/>
            <w:vMerge w:val="restart"/>
          </w:tcPr>
          <w:p>
            <w:pPr>
              <w:pStyle w:val="0"/>
              <w:jc w:val="center"/>
            </w:pPr>
            <w:r>
              <w:rPr>
                <w:sz w:val="20"/>
              </w:rPr>
              <w:t xml:space="preserve">Ответственный исполнитель, участники</w:t>
            </w:r>
          </w:p>
        </w:tc>
        <w:tc>
          <w:tcPr>
            <w:gridSpan w:val="4"/>
            <w:tcW w:w="2835" w:type="dxa"/>
          </w:tcPr>
          <w:p>
            <w:pPr>
              <w:pStyle w:val="0"/>
              <w:jc w:val="center"/>
            </w:pPr>
            <w:r>
              <w:rPr>
                <w:sz w:val="20"/>
              </w:rPr>
              <w:t xml:space="preserve">Значения показателей</w:t>
            </w:r>
          </w:p>
        </w:tc>
      </w:tr>
      <w:tr>
        <w:tc>
          <w:tcPr>
            <w:vMerge w:val="continue"/>
          </w:tcPr>
          <w:p/>
        </w:tc>
        <w:tc>
          <w:tcPr>
            <w:vMerge w:val="continue"/>
          </w:tcPr>
          <w:p/>
        </w:tc>
        <w:tc>
          <w:tcPr>
            <w:vMerge w:val="continue"/>
          </w:tcPr>
          <w:p/>
        </w:tc>
        <w:tc>
          <w:tcPr>
            <w:vMerge w:val="continue"/>
          </w:tcPr>
          <w:p/>
        </w:tc>
        <w:tc>
          <w:tcPr>
            <w:tcW w:w="708" w:type="dxa"/>
          </w:tcPr>
          <w:p>
            <w:pPr>
              <w:pStyle w:val="0"/>
              <w:jc w:val="center"/>
            </w:pPr>
            <w:r>
              <w:rPr>
                <w:sz w:val="20"/>
              </w:rPr>
              <w:t xml:space="preserve">2021 год</w:t>
            </w:r>
          </w:p>
        </w:tc>
        <w:tc>
          <w:tcPr>
            <w:tcW w:w="709" w:type="dxa"/>
          </w:tcPr>
          <w:p>
            <w:pPr>
              <w:pStyle w:val="0"/>
              <w:jc w:val="center"/>
            </w:pPr>
            <w:r>
              <w:rPr>
                <w:sz w:val="20"/>
              </w:rPr>
              <w:t xml:space="preserve">2022 год</w:t>
            </w:r>
          </w:p>
        </w:tc>
        <w:tc>
          <w:tcPr>
            <w:tcW w:w="709" w:type="dxa"/>
          </w:tcPr>
          <w:p>
            <w:pPr>
              <w:pStyle w:val="0"/>
              <w:jc w:val="center"/>
            </w:pPr>
            <w:r>
              <w:rPr>
                <w:sz w:val="20"/>
              </w:rPr>
              <w:t xml:space="preserve">2023 год</w:t>
            </w:r>
          </w:p>
        </w:tc>
        <w:tc>
          <w:tcPr>
            <w:tcW w:w="709" w:type="dxa"/>
          </w:tcPr>
          <w:p>
            <w:pPr>
              <w:pStyle w:val="0"/>
              <w:jc w:val="center"/>
            </w:pPr>
            <w:r>
              <w:rPr>
                <w:sz w:val="20"/>
              </w:rPr>
              <w:t xml:space="preserve">2024 год</w:t>
            </w:r>
          </w:p>
        </w:tc>
      </w:tr>
      <w:tr>
        <w:tc>
          <w:tcPr>
            <w:tcW w:w="567" w:type="dxa"/>
          </w:tcPr>
          <w:p>
            <w:pPr>
              <w:pStyle w:val="0"/>
              <w:jc w:val="center"/>
            </w:pPr>
            <w:r>
              <w:rPr>
                <w:sz w:val="20"/>
              </w:rPr>
              <w:t xml:space="preserve">1</w:t>
            </w:r>
          </w:p>
        </w:tc>
        <w:tc>
          <w:tcPr>
            <w:tcW w:w="2799" w:type="dxa"/>
          </w:tcPr>
          <w:p>
            <w:pPr>
              <w:pStyle w:val="0"/>
              <w:jc w:val="center"/>
            </w:pPr>
            <w:r>
              <w:rPr>
                <w:sz w:val="20"/>
              </w:rPr>
              <w:t xml:space="preserve">2</w:t>
            </w:r>
          </w:p>
        </w:tc>
        <w:tc>
          <w:tcPr>
            <w:tcW w:w="737" w:type="dxa"/>
          </w:tcPr>
          <w:p>
            <w:pPr>
              <w:pStyle w:val="0"/>
              <w:jc w:val="center"/>
            </w:pPr>
            <w:r>
              <w:rPr>
                <w:sz w:val="20"/>
              </w:rPr>
              <w:t xml:space="preserve">3</w:t>
            </w:r>
          </w:p>
        </w:tc>
        <w:tc>
          <w:tcPr>
            <w:tcW w:w="2116" w:type="dxa"/>
          </w:tcPr>
          <w:p>
            <w:pPr>
              <w:pStyle w:val="0"/>
              <w:jc w:val="center"/>
            </w:pPr>
            <w:r>
              <w:rPr>
                <w:sz w:val="20"/>
              </w:rPr>
              <w:t xml:space="preserve">4</w:t>
            </w:r>
          </w:p>
        </w:tc>
        <w:tc>
          <w:tcPr>
            <w:tcW w:w="708" w:type="dxa"/>
          </w:tcPr>
          <w:p>
            <w:pPr>
              <w:pStyle w:val="0"/>
              <w:jc w:val="center"/>
            </w:pPr>
            <w:r>
              <w:rPr>
                <w:sz w:val="20"/>
              </w:rPr>
              <w:t xml:space="preserve">5</w:t>
            </w:r>
          </w:p>
        </w:tc>
        <w:tc>
          <w:tcPr>
            <w:tcW w:w="709" w:type="dxa"/>
          </w:tcPr>
          <w:p>
            <w:pPr>
              <w:pStyle w:val="0"/>
              <w:jc w:val="center"/>
            </w:pPr>
            <w:r>
              <w:rPr>
                <w:sz w:val="20"/>
              </w:rPr>
              <w:t xml:space="preserve">6</w:t>
            </w:r>
          </w:p>
        </w:tc>
        <w:tc>
          <w:tcPr>
            <w:tcW w:w="709" w:type="dxa"/>
          </w:tcPr>
          <w:p>
            <w:pPr>
              <w:pStyle w:val="0"/>
              <w:jc w:val="center"/>
            </w:pPr>
            <w:r>
              <w:rPr>
                <w:sz w:val="20"/>
              </w:rPr>
              <w:t xml:space="preserve">7</w:t>
            </w:r>
          </w:p>
        </w:tc>
        <w:tc>
          <w:tcPr>
            <w:tcW w:w="709" w:type="dxa"/>
          </w:tcPr>
          <w:p>
            <w:pPr>
              <w:pStyle w:val="0"/>
              <w:jc w:val="center"/>
            </w:pPr>
            <w:r>
              <w:rPr>
                <w:sz w:val="20"/>
              </w:rPr>
              <w:t xml:space="preserve">8</w:t>
            </w:r>
          </w:p>
        </w:tc>
      </w:tr>
      <w:tr>
        <w:tc>
          <w:tcPr>
            <w:tcW w:w="567" w:type="dxa"/>
          </w:tcPr>
          <w:bookmarkStart w:id="8162" w:name="P8162"/>
          <w:bookmarkEnd w:id="8162"/>
          <w:p>
            <w:pPr>
              <w:pStyle w:val="0"/>
              <w:jc w:val="center"/>
            </w:pPr>
            <w:r>
              <w:rPr>
                <w:sz w:val="20"/>
              </w:rPr>
              <w:t xml:space="preserve">1</w:t>
            </w:r>
          </w:p>
        </w:tc>
        <w:tc>
          <w:tcPr>
            <w:tcW w:w="2799" w:type="dxa"/>
          </w:tcPr>
          <w:p>
            <w:pPr>
              <w:pStyle w:val="0"/>
            </w:pPr>
            <w:r>
              <w:rPr>
                <w:sz w:val="20"/>
              </w:rPr>
              <w:t xml:space="preserve">Доля инвалидов, принятых на обучение по программам среднего профессионального образования (по отношению к предыдущему году)</w:t>
            </w:r>
          </w:p>
        </w:tc>
        <w:tc>
          <w:tcPr>
            <w:tcW w:w="737" w:type="dxa"/>
          </w:tcPr>
          <w:p>
            <w:pPr>
              <w:pStyle w:val="0"/>
              <w:jc w:val="center"/>
            </w:pPr>
            <w:r>
              <w:rPr>
                <w:sz w:val="20"/>
              </w:rPr>
              <w:t xml:space="preserve">%</w:t>
            </w:r>
          </w:p>
        </w:tc>
        <w:tc>
          <w:tcPr>
            <w:tcW w:w="2116" w:type="dxa"/>
          </w:tcPr>
          <w:p>
            <w:pPr>
              <w:pStyle w:val="0"/>
            </w:pPr>
            <w:r>
              <w:rPr>
                <w:sz w:val="20"/>
              </w:rPr>
              <w:t xml:space="preserve">Министерство образования Калининградской области, профессиональные образовательные организации Калининградской области</w:t>
            </w:r>
          </w:p>
        </w:tc>
        <w:tc>
          <w:tcPr>
            <w:tcW w:w="708" w:type="dxa"/>
          </w:tcPr>
          <w:p>
            <w:pPr>
              <w:pStyle w:val="0"/>
              <w:jc w:val="center"/>
            </w:pPr>
            <w:r>
              <w:rPr>
                <w:sz w:val="20"/>
              </w:rPr>
              <w:t xml:space="preserve">108</w:t>
            </w:r>
          </w:p>
        </w:tc>
        <w:tc>
          <w:tcPr>
            <w:tcW w:w="709" w:type="dxa"/>
          </w:tcPr>
          <w:p>
            <w:pPr>
              <w:pStyle w:val="0"/>
              <w:jc w:val="center"/>
            </w:pPr>
            <w:r>
              <w:rPr>
                <w:sz w:val="20"/>
              </w:rPr>
              <w:t xml:space="preserve">108</w:t>
            </w:r>
          </w:p>
        </w:tc>
        <w:tc>
          <w:tcPr>
            <w:tcW w:w="709" w:type="dxa"/>
          </w:tcPr>
          <w:p>
            <w:pPr>
              <w:pStyle w:val="0"/>
              <w:jc w:val="center"/>
            </w:pPr>
            <w:r>
              <w:rPr>
                <w:sz w:val="20"/>
              </w:rPr>
              <w:t xml:space="preserve">108</w:t>
            </w:r>
          </w:p>
        </w:tc>
        <w:tc>
          <w:tcPr>
            <w:tcW w:w="709" w:type="dxa"/>
          </w:tcPr>
          <w:p>
            <w:pPr>
              <w:pStyle w:val="0"/>
              <w:jc w:val="center"/>
            </w:pPr>
            <w:r>
              <w:rPr>
                <w:sz w:val="20"/>
              </w:rPr>
              <w:t xml:space="preserve">108</w:t>
            </w:r>
          </w:p>
        </w:tc>
      </w:tr>
      <w:tr>
        <w:tc>
          <w:tcPr>
            <w:tcW w:w="567" w:type="dxa"/>
          </w:tcPr>
          <w:p>
            <w:pPr>
              <w:pStyle w:val="0"/>
              <w:jc w:val="center"/>
            </w:pPr>
            <w:r>
              <w:rPr>
                <w:sz w:val="20"/>
              </w:rPr>
              <w:t xml:space="preserve">2</w:t>
            </w:r>
          </w:p>
        </w:tc>
        <w:tc>
          <w:tcPr>
            <w:tcW w:w="2799" w:type="dxa"/>
          </w:tcPr>
          <w:p>
            <w:pPr>
              <w:pStyle w:val="0"/>
            </w:pPr>
            <w:r>
              <w:rPr>
                <w:sz w:val="20"/>
              </w:rPr>
              <w:t xml:space="preserve">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737" w:type="dxa"/>
          </w:tcPr>
          <w:p>
            <w:pPr>
              <w:pStyle w:val="0"/>
              <w:jc w:val="center"/>
            </w:pPr>
            <w:r>
              <w:rPr>
                <w:sz w:val="20"/>
              </w:rPr>
              <w:t xml:space="preserve">%</w:t>
            </w:r>
          </w:p>
        </w:tc>
        <w:tc>
          <w:tcPr>
            <w:tcW w:w="2116" w:type="dxa"/>
          </w:tcPr>
          <w:p>
            <w:pPr>
              <w:pStyle w:val="0"/>
            </w:pPr>
            <w:r>
              <w:rPr>
                <w:sz w:val="20"/>
              </w:rPr>
              <w:t xml:space="preserve">Министерство образования Калининградской области, профессиональные образовательные организации Калининградской области</w:t>
            </w:r>
          </w:p>
        </w:tc>
        <w:tc>
          <w:tcPr>
            <w:tcW w:w="708" w:type="dxa"/>
          </w:tcPr>
          <w:p>
            <w:pPr>
              <w:pStyle w:val="0"/>
              <w:jc w:val="center"/>
            </w:pPr>
            <w:r>
              <w:rPr>
                <w:sz w:val="20"/>
              </w:rPr>
              <w:t xml:space="preserve">5</w:t>
            </w:r>
          </w:p>
        </w:tc>
        <w:tc>
          <w:tcPr>
            <w:tcW w:w="709" w:type="dxa"/>
          </w:tcPr>
          <w:p>
            <w:pPr>
              <w:pStyle w:val="0"/>
              <w:jc w:val="center"/>
            </w:pPr>
            <w:r>
              <w:rPr>
                <w:sz w:val="20"/>
              </w:rPr>
              <w:t xml:space="preserve">5</w:t>
            </w:r>
          </w:p>
        </w:tc>
        <w:tc>
          <w:tcPr>
            <w:tcW w:w="709" w:type="dxa"/>
          </w:tcPr>
          <w:p>
            <w:pPr>
              <w:pStyle w:val="0"/>
              <w:jc w:val="center"/>
            </w:pPr>
            <w:r>
              <w:rPr>
                <w:sz w:val="20"/>
              </w:rPr>
              <w:t xml:space="preserve">5</w:t>
            </w:r>
          </w:p>
        </w:tc>
        <w:tc>
          <w:tcPr>
            <w:tcW w:w="709" w:type="dxa"/>
          </w:tcPr>
          <w:p>
            <w:pPr>
              <w:pStyle w:val="0"/>
              <w:jc w:val="center"/>
            </w:pPr>
            <w:r>
              <w:rPr>
                <w:sz w:val="20"/>
              </w:rPr>
              <w:t xml:space="preserve">5</w:t>
            </w:r>
          </w:p>
        </w:tc>
      </w:tr>
      <w:tr>
        <w:tc>
          <w:tcPr>
            <w:tcW w:w="567" w:type="dxa"/>
          </w:tcPr>
          <w:bookmarkStart w:id="8178" w:name="P8178"/>
          <w:bookmarkEnd w:id="8178"/>
          <w:p>
            <w:pPr>
              <w:pStyle w:val="0"/>
              <w:jc w:val="center"/>
            </w:pPr>
            <w:r>
              <w:rPr>
                <w:sz w:val="20"/>
              </w:rPr>
              <w:t xml:space="preserve">3</w:t>
            </w:r>
          </w:p>
        </w:tc>
        <w:tc>
          <w:tcPr>
            <w:tcW w:w="2799" w:type="dxa"/>
          </w:tcPr>
          <w:p>
            <w:pPr>
              <w:pStyle w:val="0"/>
            </w:pPr>
            <w:r>
              <w:rPr>
                <w:sz w:val="20"/>
              </w:rPr>
              <w:t xml:space="preserve">Доля занятых инвалидов молодого возраста, нашедших работу в течение 3 месяцев после получения образования по образовательным программам высшего образования (с учетом продолживших обучение)</w:t>
            </w:r>
          </w:p>
        </w:tc>
        <w:tc>
          <w:tcPr>
            <w:tcW w:w="737" w:type="dxa"/>
          </w:tcPr>
          <w:p>
            <w:pPr>
              <w:pStyle w:val="0"/>
              <w:jc w:val="center"/>
            </w:pPr>
            <w:r>
              <w:rPr>
                <w:sz w:val="20"/>
              </w:rPr>
              <w:t xml:space="preserve">%</w:t>
            </w:r>
          </w:p>
        </w:tc>
        <w:tc>
          <w:tcPr>
            <w:tcW w:w="2116" w:type="dxa"/>
          </w:tcPr>
          <w:p>
            <w:pPr>
              <w:pStyle w:val="0"/>
            </w:pPr>
            <w:r>
              <w:rPr>
                <w:sz w:val="20"/>
              </w:rPr>
              <w:t xml:space="preserve">Министерство социальной политики Калининградской области, Министерство образования Калининградской области, государственное казенное учреждение Калининградской области "Центр занятости населения" (далее - ЦЗН)</w:t>
            </w:r>
          </w:p>
        </w:tc>
        <w:tc>
          <w:tcPr>
            <w:tcW w:w="708" w:type="dxa"/>
          </w:tcPr>
          <w:p>
            <w:pPr>
              <w:pStyle w:val="0"/>
              <w:jc w:val="center"/>
            </w:pPr>
            <w:r>
              <w:rPr>
                <w:sz w:val="20"/>
              </w:rPr>
              <w:t xml:space="preserve">30</w:t>
            </w:r>
          </w:p>
        </w:tc>
        <w:tc>
          <w:tcPr>
            <w:tcW w:w="709" w:type="dxa"/>
          </w:tcPr>
          <w:p>
            <w:pPr>
              <w:pStyle w:val="0"/>
              <w:jc w:val="center"/>
            </w:pPr>
            <w:r>
              <w:rPr>
                <w:sz w:val="20"/>
              </w:rPr>
              <w:t xml:space="preserve">30</w:t>
            </w:r>
          </w:p>
        </w:tc>
        <w:tc>
          <w:tcPr>
            <w:tcW w:w="709" w:type="dxa"/>
          </w:tcPr>
          <w:p>
            <w:pPr>
              <w:pStyle w:val="0"/>
              <w:jc w:val="center"/>
            </w:pPr>
            <w:r>
              <w:rPr>
                <w:sz w:val="20"/>
              </w:rPr>
              <w:t xml:space="preserve">30</w:t>
            </w:r>
          </w:p>
        </w:tc>
        <w:tc>
          <w:tcPr>
            <w:tcW w:w="709" w:type="dxa"/>
          </w:tcPr>
          <w:p>
            <w:pPr>
              <w:pStyle w:val="0"/>
              <w:jc w:val="center"/>
            </w:pPr>
            <w:r>
              <w:rPr>
                <w:sz w:val="20"/>
              </w:rPr>
              <w:t xml:space="preserve">30</w:t>
            </w:r>
          </w:p>
        </w:tc>
      </w:tr>
      <w:tr>
        <w:tc>
          <w:tcPr>
            <w:tcW w:w="567" w:type="dxa"/>
          </w:tcPr>
          <w:p>
            <w:pPr>
              <w:pStyle w:val="0"/>
              <w:jc w:val="center"/>
            </w:pPr>
            <w:r>
              <w:rPr>
                <w:sz w:val="20"/>
              </w:rPr>
              <w:t xml:space="preserve">4</w:t>
            </w:r>
          </w:p>
        </w:tc>
        <w:tc>
          <w:tcPr>
            <w:tcW w:w="2799" w:type="dxa"/>
          </w:tcPr>
          <w:p>
            <w:pPr>
              <w:pStyle w:val="0"/>
            </w:pPr>
            <w:r>
              <w:rPr>
                <w:sz w:val="20"/>
              </w:rPr>
              <w:t xml:space="preserve">Доля занятых инвалидов молодого возраста, нашедших работу в течение 6 месяцев после получения образования по образовательным программам высшего образования (с учетом продолживших обучение)</w:t>
            </w:r>
          </w:p>
        </w:tc>
        <w:tc>
          <w:tcPr>
            <w:tcW w:w="737" w:type="dxa"/>
          </w:tcPr>
          <w:p>
            <w:pPr>
              <w:pStyle w:val="0"/>
              <w:jc w:val="center"/>
            </w:pPr>
            <w:r>
              <w:rPr>
                <w:sz w:val="20"/>
              </w:rPr>
              <w:t xml:space="preserve">%</w:t>
            </w:r>
          </w:p>
        </w:tc>
        <w:tc>
          <w:tcPr>
            <w:tcW w:w="2116" w:type="dxa"/>
          </w:tcPr>
          <w:p>
            <w:pPr>
              <w:pStyle w:val="0"/>
            </w:pPr>
            <w:r>
              <w:rPr>
                <w:sz w:val="20"/>
              </w:rPr>
              <w:t xml:space="preserve">Министерство социальной политики Калининградской области, Министерство образования Калининградской области, ЦЗН</w:t>
            </w:r>
          </w:p>
        </w:tc>
        <w:tc>
          <w:tcPr>
            <w:tcW w:w="708" w:type="dxa"/>
          </w:tcPr>
          <w:p>
            <w:pPr>
              <w:pStyle w:val="0"/>
              <w:jc w:val="center"/>
            </w:pPr>
            <w:r>
              <w:rPr>
                <w:sz w:val="20"/>
              </w:rPr>
              <w:t xml:space="preserve">30</w:t>
            </w:r>
          </w:p>
        </w:tc>
        <w:tc>
          <w:tcPr>
            <w:tcW w:w="709" w:type="dxa"/>
          </w:tcPr>
          <w:p>
            <w:pPr>
              <w:pStyle w:val="0"/>
              <w:jc w:val="center"/>
            </w:pPr>
            <w:r>
              <w:rPr>
                <w:sz w:val="20"/>
              </w:rPr>
              <w:t xml:space="preserve">30</w:t>
            </w:r>
          </w:p>
        </w:tc>
        <w:tc>
          <w:tcPr>
            <w:tcW w:w="709" w:type="dxa"/>
          </w:tcPr>
          <w:p>
            <w:pPr>
              <w:pStyle w:val="0"/>
              <w:jc w:val="center"/>
            </w:pPr>
            <w:r>
              <w:rPr>
                <w:sz w:val="20"/>
              </w:rPr>
              <w:t xml:space="preserve">30</w:t>
            </w:r>
          </w:p>
        </w:tc>
        <w:tc>
          <w:tcPr>
            <w:tcW w:w="709" w:type="dxa"/>
          </w:tcPr>
          <w:p>
            <w:pPr>
              <w:pStyle w:val="0"/>
              <w:jc w:val="center"/>
            </w:pPr>
            <w:r>
              <w:rPr>
                <w:sz w:val="20"/>
              </w:rPr>
              <w:t xml:space="preserve">30</w:t>
            </w:r>
          </w:p>
        </w:tc>
      </w:tr>
      <w:tr>
        <w:tc>
          <w:tcPr>
            <w:tcW w:w="567" w:type="dxa"/>
          </w:tcPr>
          <w:p>
            <w:pPr>
              <w:pStyle w:val="0"/>
              <w:jc w:val="center"/>
            </w:pPr>
            <w:r>
              <w:rPr>
                <w:sz w:val="20"/>
              </w:rPr>
              <w:t xml:space="preserve">5</w:t>
            </w:r>
          </w:p>
        </w:tc>
        <w:tc>
          <w:tcPr>
            <w:tcW w:w="2799" w:type="dxa"/>
          </w:tcPr>
          <w:p>
            <w:pPr>
              <w:pStyle w:val="0"/>
            </w:pPr>
            <w:r>
              <w:rPr>
                <w:sz w:val="20"/>
              </w:rPr>
              <w:t xml:space="preserve">Доля занятых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 (с учетом продолживших обучение)</w:t>
            </w:r>
          </w:p>
        </w:tc>
        <w:tc>
          <w:tcPr>
            <w:tcW w:w="737" w:type="dxa"/>
          </w:tcPr>
          <w:p>
            <w:pPr>
              <w:pStyle w:val="0"/>
              <w:jc w:val="center"/>
            </w:pPr>
            <w:r>
              <w:rPr>
                <w:sz w:val="20"/>
              </w:rPr>
              <w:t xml:space="preserve">%</w:t>
            </w:r>
          </w:p>
        </w:tc>
        <w:tc>
          <w:tcPr>
            <w:tcW w:w="2116" w:type="dxa"/>
          </w:tcPr>
          <w:p>
            <w:pPr>
              <w:pStyle w:val="0"/>
            </w:pPr>
            <w:r>
              <w:rPr>
                <w:sz w:val="20"/>
              </w:rPr>
              <w:t xml:space="preserve">Министерство образования Калининградской области, Министерство социальной политики Калининградской области</w:t>
            </w:r>
          </w:p>
        </w:tc>
        <w:tc>
          <w:tcPr>
            <w:tcW w:w="708" w:type="dxa"/>
          </w:tcPr>
          <w:p>
            <w:pPr>
              <w:pStyle w:val="0"/>
              <w:jc w:val="center"/>
            </w:pPr>
            <w:r>
              <w:rPr>
                <w:sz w:val="20"/>
              </w:rPr>
              <w:t xml:space="preserve">30</w:t>
            </w:r>
          </w:p>
        </w:tc>
        <w:tc>
          <w:tcPr>
            <w:tcW w:w="709" w:type="dxa"/>
          </w:tcPr>
          <w:p>
            <w:pPr>
              <w:pStyle w:val="0"/>
              <w:jc w:val="center"/>
            </w:pPr>
            <w:r>
              <w:rPr>
                <w:sz w:val="20"/>
              </w:rPr>
              <w:t xml:space="preserve">35</w:t>
            </w:r>
          </w:p>
        </w:tc>
        <w:tc>
          <w:tcPr>
            <w:tcW w:w="709" w:type="dxa"/>
          </w:tcPr>
          <w:p>
            <w:pPr>
              <w:pStyle w:val="0"/>
              <w:jc w:val="center"/>
            </w:pPr>
            <w:r>
              <w:rPr>
                <w:sz w:val="20"/>
              </w:rPr>
              <w:t xml:space="preserve">40</w:t>
            </w:r>
          </w:p>
        </w:tc>
        <w:tc>
          <w:tcPr>
            <w:tcW w:w="709" w:type="dxa"/>
          </w:tcPr>
          <w:p>
            <w:pPr>
              <w:pStyle w:val="0"/>
              <w:jc w:val="center"/>
            </w:pPr>
            <w:r>
              <w:rPr>
                <w:sz w:val="20"/>
              </w:rPr>
              <w:t xml:space="preserve">45</w:t>
            </w:r>
          </w:p>
        </w:tc>
      </w:tr>
      <w:tr>
        <w:tc>
          <w:tcPr>
            <w:tcW w:w="567" w:type="dxa"/>
          </w:tcPr>
          <w:p>
            <w:pPr>
              <w:pStyle w:val="0"/>
              <w:jc w:val="center"/>
            </w:pPr>
            <w:r>
              <w:rPr>
                <w:sz w:val="20"/>
              </w:rPr>
              <w:t xml:space="preserve">6</w:t>
            </w:r>
          </w:p>
        </w:tc>
        <w:tc>
          <w:tcPr>
            <w:tcW w:w="2799" w:type="dxa"/>
          </w:tcPr>
          <w:p>
            <w:pPr>
              <w:pStyle w:val="0"/>
            </w:pPr>
            <w:r>
              <w:rPr>
                <w:sz w:val="20"/>
              </w:rPr>
              <w:t xml:space="preserve">Доля занятых инвалидов молодого возраста, нашедших работу по прошествии 6 месяцев и более после получения образования по образовательным программам высшего образования (с учетом продолживших обучение)</w:t>
            </w:r>
          </w:p>
        </w:tc>
        <w:tc>
          <w:tcPr>
            <w:tcW w:w="737" w:type="dxa"/>
          </w:tcPr>
          <w:p>
            <w:pPr>
              <w:pStyle w:val="0"/>
              <w:jc w:val="center"/>
            </w:pPr>
            <w:r>
              <w:rPr>
                <w:sz w:val="20"/>
              </w:rPr>
              <w:t xml:space="preserve">%</w:t>
            </w:r>
          </w:p>
        </w:tc>
        <w:tc>
          <w:tcPr>
            <w:tcW w:w="2116" w:type="dxa"/>
          </w:tcPr>
          <w:p>
            <w:pPr>
              <w:pStyle w:val="0"/>
            </w:pPr>
            <w:r>
              <w:rPr>
                <w:sz w:val="20"/>
              </w:rPr>
              <w:t xml:space="preserve">Министерство социальной политики Калининградской области, Министерство образования Калининградской области, ЦЗН</w:t>
            </w:r>
          </w:p>
        </w:tc>
        <w:tc>
          <w:tcPr>
            <w:tcW w:w="708" w:type="dxa"/>
          </w:tcPr>
          <w:p>
            <w:pPr>
              <w:pStyle w:val="0"/>
              <w:jc w:val="center"/>
            </w:pPr>
            <w:r>
              <w:rPr>
                <w:sz w:val="20"/>
              </w:rPr>
              <w:t xml:space="preserve">30</w:t>
            </w:r>
          </w:p>
        </w:tc>
        <w:tc>
          <w:tcPr>
            <w:tcW w:w="709" w:type="dxa"/>
          </w:tcPr>
          <w:p>
            <w:pPr>
              <w:pStyle w:val="0"/>
              <w:jc w:val="center"/>
            </w:pPr>
            <w:r>
              <w:rPr>
                <w:sz w:val="20"/>
              </w:rPr>
              <w:t xml:space="preserve">35</w:t>
            </w:r>
          </w:p>
        </w:tc>
        <w:tc>
          <w:tcPr>
            <w:tcW w:w="709" w:type="dxa"/>
          </w:tcPr>
          <w:p>
            <w:pPr>
              <w:pStyle w:val="0"/>
              <w:jc w:val="center"/>
            </w:pPr>
            <w:r>
              <w:rPr>
                <w:sz w:val="20"/>
              </w:rPr>
              <w:t xml:space="preserve">40</w:t>
            </w:r>
          </w:p>
        </w:tc>
        <w:tc>
          <w:tcPr>
            <w:tcW w:w="709" w:type="dxa"/>
          </w:tcPr>
          <w:p>
            <w:pPr>
              <w:pStyle w:val="0"/>
              <w:jc w:val="center"/>
            </w:pPr>
            <w:r>
              <w:rPr>
                <w:sz w:val="20"/>
              </w:rPr>
              <w:t xml:space="preserve">45</w:t>
            </w:r>
          </w:p>
        </w:tc>
      </w:tr>
      <w:tr>
        <w:tc>
          <w:tcPr>
            <w:tcW w:w="567" w:type="dxa"/>
          </w:tcPr>
          <w:p>
            <w:pPr>
              <w:pStyle w:val="0"/>
              <w:jc w:val="center"/>
            </w:pPr>
            <w:r>
              <w:rPr>
                <w:sz w:val="20"/>
              </w:rPr>
              <w:t xml:space="preserve">7</w:t>
            </w:r>
          </w:p>
        </w:tc>
        <w:tc>
          <w:tcPr>
            <w:tcW w:w="2799" w:type="dxa"/>
          </w:tcPr>
          <w:p>
            <w:pPr>
              <w:pStyle w:val="0"/>
            </w:pPr>
            <w:r>
              <w:rPr>
                <w:sz w:val="20"/>
              </w:rPr>
              <w:t xml:space="preserve">Доля занятых инвалидов молодого возраста, нашедших работу по прошествии 6 месяцев и более после получения образования по образовательным программам среднего профессионального образования (с учетом продолживших обучение)</w:t>
            </w:r>
          </w:p>
        </w:tc>
        <w:tc>
          <w:tcPr>
            <w:tcW w:w="737" w:type="dxa"/>
          </w:tcPr>
          <w:p>
            <w:pPr>
              <w:pStyle w:val="0"/>
              <w:jc w:val="center"/>
            </w:pPr>
            <w:r>
              <w:rPr>
                <w:sz w:val="20"/>
              </w:rPr>
              <w:t xml:space="preserve">%</w:t>
            </w:r>
          </w:p>
        </w:tc>
        <w:tc>
          <w:tcPr>
            <w:tcW w:w="2116" w:type="dxa"/>
          </w:tcPr>
          <w:p>
            <w:pPr>
              <w:pStyle w:val="0"/>
            </w:pPr>
            <w:r>
              <w:rPr>
                <w:sz w:val="20"/>
              </w:rPr>
              <w:t xml:space="preserve">Министерство образования Калининградской области, Министерство социальной политики Калининградской области, ЦЗН</w:t>
            </w:r>
          </w:p>
        </w:tc>
        <w:tc>
          <w:tcPr>
            <w:tcW w:w="708" w:type="dxa"/>
          </w:tcPr>
          <w:p>
            <w:pPr>
              <w:pStyle w:val="0"/>
              <w:jc w:val="center"/>
            </w:pPr>
            <w:r>
              <w:rPr>
                <w:sz w:val="20"/>
              </w:rPr>
              <w:t xml:space="preserve">30</w:t>
            </w:r>
          </w:p>
        </w:tc>
        <w:tc>
          <w:tcPr>
            <w:tcW w:w="709" w:type="dxa"/>
          </w:tcPr>
          <w:p>
            <w:pPr>
              <w:pStyle w:val="0"/>
              <w:jc w:val="center"/>
            </w:pPr>
            <w:r>
              <w:rPr>
                <w:sz w:val="20"/>
              </w:rPr>
              <w:t xml:space="preserve">35</w:t>
            </w:r>
          </w:p>
        </w:tc>
        <w:tc>
          <w:tcPr>
            <w:tcW w:w="709" w:type="dxa"/>
          </w:tcPr>
          <w:p>
            <w:pPr>
              <w:pStyle w:val="0"/>
              <w:jc w:val="center"/>
            </w:pPr>
            <w:r>
              <w:rPr>
                <w:sz w:val="20"/>
              </w:rPr>
              <w:t xml:space="preserve">40</w:t>
            </w:r>
          </w:p>
        </w:tc>
        <w:tc>
          <w:tcPr>
            <w:tcW w:w="709" w:type="dxa"/>
          </w:tcPr>
          <w:p>
            <w:pPr>
              <w:pStyle w:val="0"/>
              <w:jc w:val="center"/>
            </w:pPr>
            <w:r>
              <w:rPr>
                <w:sz w:val="20"/>
              </w:rPr>
              <w:t xml:space="preserve">45</w:t>
            </w:r>
          </w:p>
        </w:tc>
      </w:tr>
      <w:tr>
        <w:tc>
          <w:tcPr>
            <w:tcW w:w="567" w:type="dxa"/>
          </w:tcPr>
          <w:p>
            <w:pPr>
              <w:pStyle w:val="0"/>
              <w:jc w:val="center"/>
            </w:pPr>
            <w:r>
              <w:rPr>
                <w:sz w:val="20"/>
              </w:rPr>
              <w:t xml:space="preserve">8</w:t>
            </w:r>
          </w:p>
        </w:tc>
        <w:tc>
          <w:tcPr>
            <w:tcW w:w="2799" w:type="dxa"/>
          </w:tcPr>
          <w:p>
            <w:pPr>
              <w:pStyle w:val="0"/>
            </w:pPr>
            <w:r>
              <w:rPr>
                <w:sz w:val="20"/>
              </w:rPr>
              <w:t xml:space="preserve">Доля занятых инвалидов молодого возраста, нашедших работу в течение 3 месяцев после прохождения профессионального обучения (с учетом продолживших обучение)</w:t>
            </w:r>
          </w:p>
        </w:tc>
        <w:tc>
          <w:tcPr>
            <w:tcW w:w="737" w:type="dxa"/>
          </w:tcPr>
          <w:p>
            <w:pPr>
              <w:pStyle w:val="0"/>
              <w:jc w:val="center"/>
            </w:pPr>
            <w:r>
              <w:rPr>
                <w:sz w:val="20"/>
              </w:rPr>
              <w:t xml:space="preserve">%</w:t>
            </w:r>
          </w:p>
        </w:tc>
        <w:tc>
          <w:tcPr>
            <w:tcW w:w="2116" w:type="dxa"/>
          </w:tcPr>
          <w:p>
            <w:pPr>
              <w:pStyle w:val="0"/>
              <w:jc w:val="both"/>
            </w:pPr>
            <w:r>
              <w:rPr>
                <w:sz w:val="20"/>
              </w:rPr>
              <w:t xml:space="preserve">Министерство социальной политики Калининградской области, Министерство образования Калининградской области, ЦЗН</w:t>
            </w:r>
          </w:p>
        </w:tc>
        <w:tc>
          <w:tcPr>
            <w:tcW w:w="708" w:type="dxa"/>
          </w:tcPr>
          <w:p>
            <w:pPr>
              <w:pStyle w:val="0"/>
              <w:jc w:val="center"/>
            </w:pPr>
            <w:r>
              <w:rPr>
                <w:sz w:val="20"/>
              </w:rPr>
              <w:t xml:space="preserve">30</w:t>
            </w:r>
          </w:p>
        </w:tc>
        <w:tc>
          <w:tcPr>
            <w:tcW w:w="709" w:type="dxa"/>
          </w:tcPr>
          <w:p>
            <w:pPr>
              <w:pStyle w:val="0"/>
              <w:jc w:val="center"/>
            </w:pPr>
            <w:r>
              <w:rPr>
                <w:sz w:val="20"/>
              </w:rPr>
              <w:t xml:space="preserve">35</w:t>
            </w:r>
          </w:p>
        </w:tc>
        <w:tc>
          <w:tcPr>
            <w:tcW w:w="709" w:type="dxa"/>
          </w:tcPr>
          <w:p>
            <w:pPr>
              <w:pStyle w:val="0"/>
              <w:jc w:val="center"/>
            </w:pPr>
            <w:r>
              <w:rPr>
                <w:sz w:val="20"/>
              </w:rPr>
              <w:t xml:space="preserve">40</w:t>
            </w:r>
          </w:p>
        </w:tc>
        <w:tc>
          <w:tcPr>
            <w:tcW w:w="709" w:type="dxa"/>
          </w:tcPr>
          <w:p>
            <w:pPr>
              <w:pStyle w:val="0"/>
              <w:jc w:val="center"/>
            </w:pPr>
            <w:r>
              <w:rPr>
                <w:sz w:val="20"/>
              </w:rPr>
              <w:t xml:space="preserve">45</w:t>
            </w:r>
          </w:p>
        </w:tc>
      </w:tr>
      <w:tr>
        <w:tc>
          <w:tcPr>
            <w:tcW w:w="567" w:type="dxa"/>
          </w:tcPr>
          <w:p>
            <w:pPr>
              <w:pStyle w:val="0"/>
              <w:jc w:val="center"/>
            </w:pPr>
            <w:r>
              <w:rPr>
                <w:sz w:val="20"/>
              </w:rPr>
              <w:t xml:space="preserve">9</w:t>
            </w:r>
          </w:p>
        </w:tc>
        <w:tc>
          <w:tcPr>
            <w:tcW w:w="2799" w:type="dxa"/>
          </w:tcPr>
          <w:p>
            <w:pPr>
              <w:pStyle w:val="0"/>
            </w:pPr>
            <w:r>
              <w:rPr>
                <w:sz w:val="20"/>
              </w:rPr>
              <w:t xml:space="preserve">Доля занятых инвалидов молодого возраста, нашедших работу в течение 6 месяцев после прохождения профессионального обучения (с учетом продолживших обучение)</w:t>
            </w:r>
          </w:p>
        </w:tc>
        <w:tc>
          <w:tcPr>
            <w:tcW w:w="737" w:type="dxa"/>
          </w:tcPr>
          <w:p>
            <w:pPr>
              <w:pStyle w:val="0"/>
              <w:jc w:val="center"/>
            </w:pPr>
            <w:r>
              <w:rPr>
                <w:sz w:val="20"/>
              </w:rPr>
              <w:t xml:space="preserve">%</w:t>
            </w:r>
          </w:p>
        </w:tc>
        <w:tc>
          <w:tcPr>
            <w:tcW w:w="2116" w:type="dxa"/>
          </w:tcPr>
          <w:p>
            <w:pPr>
              <w:pStyle w:val="0"/>
            </w:pPr>
            <w:r>
              <w:rPr>
                <w:sz w:val="20"/>
              </w:rPr>
              <w:t xml:space="preserve">Министерство социальной политики Калининградской области, Министерство образования Калининградской области, ЦЗН</w:t>
            </w:r>
          </w:p>
        </w:tc>
        <w:tc>
          <w:tcPr>
            <w:tcW w:w="708" w:type="dxa"/>
          </w:tcPr>
          <w:p>
            <w:pPr>
              <w:pStyle w:val="0"/>
              <w:jc w:val="center"/>
            </w:pPr>
            <w:r>
              <w:rPr>
                <w:sz w:val="20"/>
              </w:rPr>
              <w:t xml:space="preserve">30</w:t>
            </w:r>
          </w:p>
        </w:tc>
        <w:tc>
          <w:tcPr>
            <w:tcW w:w="709" w:type="dxa"/>
          </w:tcPr>
          <w:p>
            <w:pPr>
              <w:pStyle w:val="0"/>
              <w:jc w:val="center"/>
            </w:pPr>
            <w:r>
              <w:rPr>
                <w:sz w:val="20"/>
              </w:rPr>
              <w:t xml:space="preserve">35</w:t>
            </w:r>
          </w:p>
        </w:tc>
        <w:tc>
          <w:tcPr>
            <w:tcW w:w="709" w:type="dxa"/>
          </w:tcPr>
          <w:p>
            <w:pPr>
              <w:pStyle w:val="0"/>
              <w:jc w:val="center"/>
            </w:pPr>
            <w:r>
              <w:rPr>
                <w:sz w:val="20"/>
              </w:rPr>
              <w:t xml:space="preserve">40</w:t>
            </w:r>
          </w:p>
        </w:tc>
        <w:tc>
          <w:tcPr>
            <w:tcW w:w="709" w:type="dxa"/>
          </w:tcPr>
          <w:p>
            <w:pPr>
              <w:pStyle w:val="0"/>
              <w:jc w:val="center"/>
            </w:pPr>
            <w:r>
              <w:rPr>
                <w:sz w:val="20"/>
              </w:rPr>
              <w:t xml:space="preserve">45</w:t>
            </w:r>
          </w:p>
        </w:tc>
      </w:tr>
      <w:tr>
        <w:tc>
          <w:tcPr>
            <w:tcW w:w="567" w:type="dxa"/>
          </w:tcPr>
          <w:p>
            <w:pPr>
              <w:pStyle w:val="0"/>
              <w:jc w:val="center"/>
            </w:pPr>
            <w:r>
              <w:rPr>
                <w:sz w:val="20"/>
              </w:rPr>
              <w:t xml:space="preserve">10</w:t>
            </w:r>
          </w:p>
        </w:tc>
        <w:tc>
          <w:tcPr>
            <w:tcW w:w="2799" w:type="dxa"/>
          </w:tcPr>
          <w:p>
            <w:pPr>
              <w:pStyle w:val="0"/>
            </w:pPr>
            <w:r>
              <w:rPr>
                <w:sz w:val="20"/>
              </w:rPr>
              <w:t xml:space="preserve">Доля занятых инвалидов молодого возраста, нашедших работу по прошествии 6 месяцев и более после прохождения профессионального обучения (с учетом продолживших обучение)</w:t>
            </w:r>
          </w:p>
        </w:tc>
        <w:tc>
          <w:tcPr>
            <w:tcW w:w="737" w:type="dxa"/>
          </w:tcPr>
          <w:p>
            <w:pPr>
              <w:pStyle w:val="0"/>
              <w:jc w:val="center"/>
            </w:pPr>
            <w:r>
              <w:rPr>
                <w:sz w:val="20"/>
              </w:rPr>
              <w:t xml:space="preserve">%</w:t>
            </w:r>
          </w:p>
        </w:tc>
        <w:tc>
          <w:tcPr>
            <w:tcW w:w="2116" w:type="dxa"/>
          </w:tcPr>
          <w:p>
            <w:pPr>
              <w:pStyle w:val="0"/>
            </w:pPr>
            <w:r>
              <w:rPr>
                <w:sz w:val="20"/>
              </w:rPr>
              <w:t xml:space="preserve">Министерство социальной политики Калининградской области, Министерство образования Калининградской области, ЦЗН</w:t>
            </w:r>
          </w:p>
        </w:tc>
        <w:tc>
          <w:tcPr>
            <w:tcW w:w="708" w:type="dxa"/>
          </w:tcPr>
          <w:p>
            <w:pPr>
              <w:pStyle w:val="0"/>
              <w:jc w:val="center"/>
            </w:pPr>
            <w:r>
              <w:rPr>
                <w:sz w:val="20"/>
              </w:rPr>
              <w:t xml:space="preserve">30</w:t>
            </w:r>
          </w:p>
        </w:tc>
        <w:tc>
          <w:tcPr>
            <w:tcW w:w="709" w:type="dxa"/>
          </w:tcPr>
          <w:p>
            <w:pPr>
              <w:pStyle w:val="0"/>
              <w:jc w:val="center"/>
            </w:pPr>
            <w:r>
              <w:rPr>
                <w:sz w:val="20"/>
              </w:rPr>
              <w:t xml:space="preserve">35</w:t>
            </w:r>
          </w:p>
        </w:tc>
        <w:tc>
          <w:tcPr>
            <w:tcW w:w="709" w:type="dxa"/>
          </w:tcPr>
          <w:p>
            <w:pPr>
              <w:pStyle w:val="0"/>
              <w:jc w:val="center"/>
            </w:pPr>
            <w:r>
              <w:rPr>
                <w:sz w:val="20"/>
              </w:rPr>
              <w:t xml:space="preserve">40</w:t>
            </w:r>
          </w:p>
        </w:tc>
        <w:tc>
          <w:tcPr>
            <w:tcW w:w="709" w:type="dxa"/>
          </w:tcPr>
          <w:p>
            <w:pPr>
              <w:pStyle w:val="0"/>
              <w:jc w:val="center"/>
            </w:pPr>
            <w:r>
              <w:rPr>
                <w:sz w:val="20"/>
              </w:rPr>
              <w:t xml:space="preserve">45</w:t>
            </w:r>
          </w:p>
        </w:tc>
      </w:tr>
      <w:tr>
        <w:tc>
          <w:tcPr>
            <w:tcW w:w="567" w:type="dxa"/>
          </w:tcPr>
          <w:p>
            <w:pPr>
              <w:pStyle w:val="0"/>
              <w:jc w:val="center"/>
            </w:pPr>
            <w:r>
              <w:rPr>
                <w:sz w:val="20"/>
              </w:rPr>
              <w:t xml:space="preserve">11</w:t>
            </w:r>
          </w:p>
        </w:tc>
        <w:tc>
          <w:tcPr>
            <w:tcW w:w="2799" w:type="dxa"/>
          </w:tcPr>
          <w:p>
            <w:pPr>
              <w:pStyle w:val="0"/>
            </w:pPr>
            <w:r>
              <w:rPr>
                <w:sz w:val="20"/>
              </w:rPr>
              <w:t xml:space="preserve">Доля занятых инвалидов молодого возраста, нашедших работу в течение 3 месяцев после освоения дополнительных профессиональных программ (программ повышения квалификации и программ профессиональной переподготовки, с учетом продолживших обучение)</w:t>
            </w:r>
          </w:p>
        </w:tc>
        <w:tc>
          <w:tcPr>
            <w:tcW w:w="737" w:type="dxa"/>
          </w:tcPr>
          <w:p>
            <w:pPr>
              <w:pStyle w:val="0"/>
              <w:jc w:val="center"/>
            </w:pPr>
            <w:r>
              <w:rPr>
                <w:sz w:val="20"/>
              </w:rPr>
              <w:t xml:space="preserve">%</w:t>
            </w:r>
          </w:p>
        </w:tc>
        <w:tc>
          <w:tcPr>
            <w:tcW w:w="2116" w:type="dxa"/>
          </w:tcPr>
          <w:p>
            <w:pPr>
              <w:pStyle w:val="0"/>
            </w:pPr>
            <w:r>
              <w:rPr>
                <w:sz w:val="20"/>
              </w:rPr>
              <w:t xml:space="preserve">Министерство социальной политики Калининградской области, Министерство образования Калининградской области, ЦЗН</w:t>
            </w:r>
          </w:p>
        </w:tc>
        <w:tc>
          <w:tcPr>
            <w:tcW w:w="708" w:type="dxa"/>
          </w:tcPr>
          <w:p>
            <w:pPr>
              <w:pStyle w:val="0"/>
              <w:jc w:val="center"/>
            </w:pPr>
            <w:r>
              <w:rPr>
                <w:sz w:val="20"/>
              </w:rPr>
              <w:t xml:space="preserve">30</w:t>
            </w:r>
          </w:p>
        </w:tc>
        <w:tc>
          <w:tcPr>
            <w:tcW w:w="709" w:type="dxa"/>
          </w:tcPr>
          <w:p>
            <w:pPr>
              <w:pStyle w:val="0"/>
              <w:jc w:val="center"/>
            </w:pPr>
            <w:r>
              <w:rPr>
                <w:sz w:val="20"/>
              </w:rPr>
              <w:t xml:space="preserve">35</w:t>
            </w:r>
          </w:p>
        </w:tc>
        <w:tc>
          <w:tcPr>
            <w:tcW w:w="709" w:type="dxa"/>
          </w:tcPr>
          <w:p>
            <w:pPr>
              <w:pStyle w:val="0"/>
              <w:jc w:val="center"/>
            </w:pPr>
            <w:r>
              <w:rPr>
                <w:sz w:val="20"/>
              </w:rPr>
              <w:t xml:space="preserve">40</w:t>
            </w:r>
          </w:p>
        </w:tc>
        <w:tc>
          <w:tcPr>
            <w:tcW w:w="709" w:type="dxa"/>
          </w:tcPr>
          <w:p>
            <w:pPr>
              <w:pStyle w:val="0"/>
              <w:jc w:val="center"/>
            </w:pPr>
            <w:r>
              <w:rPr>
                <w:sz w:val="20"/>
              </w:rPr>
              <w:t xml:space="preserve">45</w:t>
            </w:r>
          </w:p>
        </w:tc>
      </w:tr>
      <w:tr>
        <w:tc>
          <w:tcPr>
            <w:tcW w:w="567" w:type="dxa"/>
          </w:tcPr>
          <w:bookmarkStart w:id="8250" w:name="P8250"/>
          <w:bookmarkEnd w:id="8250"/>
          <w:p>
            <w:pPr>
              <w:pStyle w:val="0"/>
              <w:jc w:val="center"/>
            </w:pPr>
            <w:r>
              <w:rPr>
                <w:sz w:val="20"/>
              </w:rPr>
              <w:t xml:space="preserve">12</w:t>
            </w:r>
          </w:p>
        </w:tc>
        <w:tc>
          <w:tcPr>
            <w:tcW w:w="2799" w:type="dxa"/>
          </w:tcPr>
          <w:p>
            <w:pPr>
              <w:pStyle w:val="0"/>
            </w:pPr>
            <w:r>
              <w:rPr>
                <w:sz w:val="20"/>
              </w:rPr>
              <w:t xml:space="preserve">Доля занятых инвалидов молодого возраста, нашедших работу в течение 6 месяцев после освоения дополнительных профессиональных программ (программ повышения квалификации и программ профессиональной переподготовки, с учетом продолживших обучение)</w:t>
            </w:r>
          </w:p>
        </w:tc>
        <w:tc>
          <w:tcPr>
            <w:tcW w:w="737" w:type="dxa"/>
          </w:tcPr>
          <w:p>
            <w:pPr>
              <w:pStyle w:val="0"/>
              <w:jc w:val="center"/>
            </w:pPr>
            <w:r>
              <w:rPr>
                <w:sz w:val="20"/>
              </w:rPr>
              <w:t xml:space="preserve">%</w:t>
            </w:r>
          </w:p>
        </w:tc>
        <w:tc>
          <w:tcPr>
            <w:tcW w:w="2116" w:type="dxa"/>
          </w:tcPr>
          <w:p>
            <w:pPr>
              <w:pStyle w:val="0"/>
            </w:pPr>
            <w:r>
              <w:rPr>
                <w:sz w:val="20"/>
              </w:rPr>
              <w:t xml:space="preserve">Министерство социальной политики Калининградской области, Министерство образования Калининградской области, ЦЗН</w:t>
            </w:r>
          </w:p>
        </w:tc>
        <w:tc>
          <w:tcPr>
            <w:tcW w:w="708" w:type="dxa"/>
          </w:tcPr>
          <w:p>
            <w:pPr>
              <w:pStyle w:val="0"/>
              <w:jc w:val="center"/>
            </w:pPr>
            <w:r>
              <w:rPr>
                <w:sz w:val="20"/>
              </w:rPr>
              <w:t xml:space="preserve">20</w:t>
            </w:r>
          </w:p>
        </w:tc>
        <w:tc>
          <w:tcPr>
            <w:tcW w:w="709" w:type="dxa"/>
          </w:tcPr>
          <w:p>
            <w:pPr>
              <w:pStyle w:val="0"/>
              <w:jc w:val="center"/>
            </w:pPr>
            <w:r>
              <w:rPr>
                <w:sz w:val="20"/>
              </w:rPr>
              <w:t xml:space="preserve">20</w:t>
            </w:r>
          </w:p>
        </w:tc>
        <w:tc>
          <w:tcPr>
            <w:tcW w:w="709" w:type="dxa"/>
          </w:tcPr>
          <w:p>
            <w:pPr>
              <w:pStyle w:val="0"/>
              <w:jc w:val="center"/>
            </w:pPr>
            <w:r>
              <w:rPr>
                <w:sz w:val="20"/>
              </w:rPr>
              <w:t xml:space="preserve">20</w:t>
            </w:r>
          </w:p>
        </w:tc>
        <w:tc>
          <w:tcPr>
            <w:tcW w:w="709" w:type="dxa"/>
          </w:tcPr>
          <w:p>
            <w:pPr>
              <w:pStyle w:val="0"/>
              <w:jc w:val="center"/>
            </w:pPr>
            <w:r>
              <w:rPr>
                <w:sz w:val="20"/>
              </w:rPr>
              <w:t xml:space="preserve">20</w:t>
            </w:r>
          </w:p>
        </w:tc>
      </w:tr>
      <w:tr>
        <w:tc>
          <w:tcPr>
            <w:tcW w:w="567" w:type="dxa"/>
          </w:tcPr>
          <w:p>
            <w:pPr>
              <w:pStyle w:val="0"/>
              <w:jc w:val="center"/>
            </w:pPr>
            <w:r>
              <w:rPr>
                <w:sz w:val="20"/>
              </w:rPr>
              <w:t xml:space="preserve">13</w:t>
            </w:r>
          </w:p>
        </w:tc>
        <w:tc>
          <w:tcPr>
            <w:tcW w:w="2799" w:type="dxa"/>
          </w:tcPr>
          <w:p>
            <w:pPr>
              <w:pStyle w:val="0"/>
            </w:pPr>
            <w:r>
              <w:rPr>
                <w:sz w:val="20"/>
              </w:rPr>
              <w:t xml:space="preserve">Доля выпускников из числа инвалидов молодого возраста, продолживших дальнейшее обучение после получения высшего образования</w:t>
            </w:r>
          </w:p>
        </w:tc>
        <w:tc>
          <w:tcPr>
            <w:tcW w:w="737" w:type="dxa"/>
          </w:tcPr>
          <w:p>
            <w:pPr>
              <w:pStyle w:val="0"/>
              <w:jc w:val="center"/>
            </w:pPr>
            <w:r>
              <w:rPr>
                <w:sz w:val="20"/>
              </w:rPr>
              <w:t xml:space="preserve">%</w:t>
            </w:r>
          </w:p>
        </w:tc>
        <w:tc>
          <w:tcPr>
            <w:tcW w:w="2116" w:type="dxa"/>
          </w:tcPr>
          <w:p>
            <w:pPr>
              <w:pStyle w:val="0"/>
            </w:pPr>
            <w:r>
              <w:rPr>
                <w:sz w:val="20"/>
              </w:rPr>
              <w:t xml:space="preserve">Министерство социальной политики Калининградской области, Министерство образования Калининградской области, ЦЗН</w:t>
            </w:r>
          </w:p>
        </w:tc>
        <w:tc>
          <w:tcPr>
            <w:tcW w:w="708" w:type="dxa"/>
          </w:tcPr>
          <w:p>
            <w:pPr>
              <w:pStyle w:val="0"/>
              <w:jc w:val="center"/>
            </w:pPr>
            <w:r>
              <w:rPr>
                <w:sz w:val="20"/>
              </w:rPr>
              <w:t xml:space="preserve">10</w:t>
            </w:r>
          </w:p>
        </w:tc>
        <w:tc>
          <w:tcPr>
            <w:tcW w:w="709" w:type="dxa"/>
          </w:tcPr>
          <w:p>
            <w:pPr>
              <w:pStyle w:val="0"/>
              <w:jc w:val="center"/>
            </w:pPr>
            <w:r>
              <w:rPr>
                <w:sz w:val="20"/>
              </w:rPr>
              <w:t xml:space="preserve">10</w:t>
            </w:r>
          </w:p>
        </w:tc>
        <w:tc>
          <w:tcPr>
            <w:tcW w:w="709" w:type="dxa"/>
          </w:tcPr>
          <w:p>
            <w:pPr>
              <w:pStyle w:val="0"/>
              <w:jc w:val="center"/>
            </w:pPr>
            <w:r>
              <w:rPr>
                <w:sz w:val="20"/>
              </w:rPr>
              <w:t xml:space="preserve">10</w:t>
            </w:r>
          </w:p>
        </w:tc>
        <w:tc>
          <w:tcPr>
            <w:tcW w:w="709" w:type="dxa"/>
          </w:tcPr>
          <w:p>
            <w:pPr>
              <w:pStyle w:val="0"/>
              <w:jc w:val="center"/>
            </w:pPr>
            <w:r>
              <w:rPr>
                <w:sz w:val="20"/>
              </w:rPr>
              <w:t xml:space="preserve">10</w:t>
            </w:r>
          </w:p>
        </w:tc>
      </w:tr>
      <w:tr>
        <w:tc>
          <w:tcPr>
            <w:tcW w:w="567" w:type="dxa"/>
          </w:tcPr>
          <w:bookmarkStart w:id="8266" w:name="P8266"/>
          <w:bookmarkEnd w:id="8266"/>
          <w:p>
            <w:pPr>
              <w:pStyle w:val="0"/>
              <w:jc w:val="center"/>
            </w:pPr>
            <w:r>
              <w:rPr>
                <w:sz w:val="20"/>
              </w:rPr>
              <w:t xml:space="preserve">14</w:t>
            </w:r>
          </w:p>
        </w:tc>
        <w:tc>
          <w:tcPr>
            <w:tcW w:w="2799" w:type="dxa"/>
          </w:tcPr>
          <w:p>
            <w:pPr>
              <w:pStyle w:val="0"/>
            </w:pPr>
            <w:r>
              <w:rPr>
                <w:sz w:val="20"/>
              </w:rPr>
              <w:t xml:space="preserve">Доля выпускников из числа инвалидов молодого возраста, продолживших дальнейшее обучение после получения среднего профессионального образования</w:t>
            </w:r>
          </w:p>
        </w:tc>
        <w:tc>
          <w:tcPr>
            <w:tcW w:w="737" w:type="dxa"/>
          </w:tcPr>
          <w:p>
            <w:pPr>
              <w:pStyle w:val="0"/>
              <w:jc w:val="center"/>
            </w:pPr>
            <w:r>
              <w:rPr>
                <w:sz w:val="20"/>
              </w:rPr>
              <w:t xml:space="preserve">%</w:t>
            </w:r>
          </w:p>
        </w:tc>
        <w:tc>
          <w:tcPr>
            <w:tcW w:w="2116" w:type="dxa"/>
          </w:tcPr>
          <w:p>
            <w:pPr>
              <w:pStyle w:val="0"/>
            </w:pPr>
            <w:r>
              <w:rPr>
                <w:sz w:val="20"/>
              </w:rPr>
              <w:t xml:space="preserve">Министерство образования Калининградской области, Министерство социальной политики Калининградской области, ЦЗН</w:t>
            </w:r>
          </w:p>
        </w:tc>
        <w:tc>
          <w:tcPr>
            <w:tcW w:w="708" w:type="dxa"/>
          </w:tcPr>
          <w:p>
            <w:pPr>
              <w:pStyle w:val="0"/>
              <w:jc w:val="center"/>
            </w:pPr>
            <w:r>
              <w:rPr>
                <w:sz w:val="20"/>
              </w:rPr>
              <w:t xml:space="preserve">15</w:t>
            </w:r>
          </w:p>
        </w:tc>
        <w:tc>
          <w:tcPr>
            <w:tcW w:w="709" w:type="dxa"/>
          </w:tcPr>
          <w:p>
            <w:pPr>
              <w:pStyle w:val="0"/>
              <w:jc w:val="center"/>
            </w:pPr>
            <w:r>
              <w:rPr>
                <w:sz w:val="20"/>
              </w:rPr>
              <w:t xml:space="preserve">15</w:t>
            </w:r>
          </w:p>
        </w:tc>
        <w:tc>
          <w:tcPr>
            <w:tcW w:w="709" w:type="dxa"/>
          </w:tcPr>
          <w:p>
            <w:pPr>
              <w:pStyle w:val="0"/>
              <w:jc w:val="center"/>
            </w:pPr>
            <w:r>
              <w:rPr>
                <w:sz w:val="20"/>
              </w:rPr>
              <w:t xml:space="preserve">15</w:t>
            </w:r>
          </w:p>
        </w:tc>
        <w:tc>
          <w:tcPr>
            <w:tcW w:w="709" w:type="dxa"/>
          </w:tcPr>
          <w:p>
            <w:pPr>
              <w:pStyle w:val="0"/>
              <w:jc w:val="center"/>
            </w:pPr>
            <w:r>
              <w:rPr>
                <w:sz w:val="20"/>
              </w:rPr>
              <w:t xml:space="preserve">15</w:t>
            </w:r>
          </w:p>
        </w:tc>
      </w:tr>
      <w:tr>
        <w:tc>
          <w:tcPr>
            <w:tcW w:w="567" w:type="dxa"/>
          </w:tcPr>
          <w:p>
            <w:pPr>
              <w:pStyle w:val="0"/>
              <w:jc w:val="center"/>
            </w:pPr>
            <w:r>
              <w:rPr>
                <w:sz w:val="20"/>
              </w:rPr>
              <w:t xml:space="preserve">15</w:t>
            </w:r>
          </w:p>
        </w:tc>
        <w:tc>
          <w:tcPr>
            <w:tcW w:w="2799" w:type="dxa"/>
          </w:tcPr>
          <w:p>
            <w:pPr>
              <w:pStyle w:val="0"/>
            </w:pPr>
            <w:r>
              <w:rPr>
                <w:sz w:val="20"/>
              </w:rPr>
              <w:t xml:space="preserve">Удельный вес профессиональных образовательных организаций, в которых обучаются инвалиды по программам среднего профессионального образования, в общей численности профессиональных образовательных организаций</w:t>
            </w:r>
          </w:p>
        </w:tc>
        <w:tc>
          <w:tcPr>
            <w:tcW w:w="737" w:type="dxa"/>
          </w:tcPr>
          <w:p>
            <w:pPr>
              <w:pStyle w:val="0"/>
              <w:jc w:val="center"/>
            </w:pPr>
            <w:r>
              <w:rPr>
                <w:sz w:val="20"/>
              </w:rPr>
              <w:t xml:space="preserve">%</w:t>
            </w:r>
          </w:p>
        </w:tc>
        <w:tc>
          <w:tcPr>
            <w:tcW w:w="2116" w:type="dxa"/>
          </w:tcPr>
          <w:p>
            <w:pPr>
              <w:pStyle w:val="0"/>
            </w:pPr>
            <w:r>
              <w:rPr>
                <w:sz w:val="20"/>
              </w:rPr>
              <w:t xml:space="preserve">Министерство образования Калининградской области</w:t>
            </w:r>
          </w:p>
        </w:tc>
        <w:tc>
          <w:tcPr>
            <w:tcW w:w="708" w:type="dxa"/>
          </w:tcPr>
          <w:p>
            <w:pPr>
              <w:pStyle w:val="0"/>
              <w:jc w:val="center"/>
            </w:pPr>
            <w:r>
              <w:rPr>
                <w:sz w:val="20"/>
              </w:rPr>
              <w:t xml:space="preserve">66,6</w:t>
            </w:r>
          </w:p>
        </w:tc>
        <w:tc>
          <w:tcPr>
            <w:tcW w:w="709" w:type="dxa"/>
          </w:tcPr>
          <w:p>
            <w:pPr>
              <w:pStyle w:val="0"/>
              <w:jc w:val="center"/>
            </w:pPr>
            <w:r>
              <w:rPr>
                <w:sz w:val="20"/>
              </w:rPr>
              <w:t xml:space="preserve">66,6</w:t>
            </w:r>
          </w:p>
        </w:tc>
        <w:tc>
          <w:tcPr>
            <w:tcW w:w="709" w:type="dxa"/>
          </w:tcPr>
          <w:p>
            <w:pPr>
              <w:pStyle w:val="0"/>
              <w:jc w:val="center"/>
            </w:pPr>
            <w:r>
              <w:rPr>
                <w:sz w:val="20"/>
              </w:rPr>
              <w:t xml:space="preserve">66,6</w:t>
            </w:r>
          </w:p>
        </w:tc>
        <w:tc>
          <w:tcPr>
            <w:tcW w:w="709" w:type="dxa"/>
          </w:tcPr>
          <w:p>
            <w:pPr>
              <w:pStyle w:val="0"/>
              <w:jc w:val="center"/>
            </w:pPr>
            <w:r>
              <w:rPr>
                <w:sz w:val="20"/>
              </w:rPr>
              <w:t xml:space="preserve">66,6</w:t>
            </w:r>
          </w:p>
        </w:tc>
      </w:tr>
    </w:tbl>
    <w:p>
      <w:pPr>
        <w:pStyle w:val="0"/>
        <w:jc w:val="both"/>
      </w:pPr>
      <w:r>
        <w:rPr>
          <w:sz w:val="20"/>
        </w:rPr>
      </w:r>
    </w:p>
    <w:p>
      <w:pPr>
        <w:pStyle w:val="0"/>
        <w:ind w:firstLine="540"/>
        <w:jc w:val="both"/>
      </w:pPr>
      <w:r>
        <w:rPr>
          <w:sz w:val="20"/>
        </w:rPr>
        <w:t xml:space="preserve">Примечания: </w:t>
      </w:r>
      <w:hyperlink w:history="0" w:anchor="P8162" w:tooltip="1">
        <w:r>
          <w:rPr>
            <w:sz w:val="20"/>
            <w:color w:val="0000ff"/>
          </w:rPr>
          <w:t xml:space="preserve">показатели 1</w:t>
        </w:r>
      </w:hyperlink>
      <w:r>
        <w:rPr>
          <w:sz w:val="20"/>
        </w:rPr>
        <w:t xml:space="preserve">-</w:t>
      </w:r>
      <w:hyperlink w:history="0" w:anchor="P8266" w:tooltip="14">
        <w:r>
          <w:rPr>
            <w:sz w:val="20"/>
            <w:color w:val="0000ff"/>
          </w:rPr>
          <w:t xml:space="preserve">14</w:t>
        </w:r>
      </w:hyperlink>
      <w:r>
        <w:rPr>
          <w:sz w:val="20"/>
        </w:rPr>
        <w:t xml:space="preserve">, предусмотренные настоящим перечнем, рассчитываются по:</w:t>
      </w:r>
    </w:p>
    <w:p>
      <w:pPr>
        <w:pStyle w:val="0"/>
        <w:spacing w:before="200" w:line-rule="auto"/>
        <w:ind w:firstLine="540"/>
        <w:jc w:val="both"/>
      </w:pPr>
      <w:r>
        <w:rPr>
          <w:sz w:val="20"/>
        </w:rPr>
        <w:t xml:space="preserve">1) возрастной структуре инвалидов (от 18 до 44 лет);</w:t>
      </w:r>
    </w:p>
    <w:p>
      <w:pPr>
        <w:pStyle w:val="0"/>
        <w:spacing w:before="200" w:line-rule="auto"/>
        <w:ind w:firstLine="540"/>
        <w:jc w:val="both"/>
      </w:pPr>
      <w:r>
        <w:rPr>
          <w:sz w:val="20"/>
        </w:rPr>
        <w:t xml:space="preserve">2) трудоустройству по специальности и (или) не по специальности;</w:t>
      </w:r>
    </w:p>
    <w:p>
      <w:pPr>
        <w:pStyle w:val="0"/>
        <w:spacing w:before="200" w:line-rule="auto"/>
        <w:ind w:firstLine="540"/>
        <w:jc w:val="both"/>
      </w:pPr>
      <w:r>
        <w:rPr>
          <w:sz w:val="20"/>
        </w:rPr>
        <w:t xml:space="preserve">3) участию в конкурсе профессионального мастерства "Абилимпикс" (является участником и (или) победителем конкурса или не является участником и (или) победителем конкурса);</w:t>
      </w:r>
    </w:p>
    <w:p>
      <w:pPr>
        <w:pStyle w:val="0"/>
        <w:spacing w:before="200" w:line-rule="auto"/>
        <w:ind w:firstLine="540"/>
        <w:jc w:val="both"/>
      </w:pPr>
      <w:r>
        <w:rPr>
          <w:sz w:val="20"/>
        </w:rPr>
        <w:t xml:space="preserve">4) трудоустройству на квотируемые рабочие места;</w:t>
      </w:r>
    </w:p>
    <w:p>
      <w:pPr>
        <w:pStyle w:val="0"/>
        <w:spacing w:before="200" w:line-rule="auto"/>
        <w:ind w:firstLine="540"/>
        <w:jc w:val="both"/>
      </w:pPr>
      <w:r>
        <w:rPr>
          <w:sz w:val="20"/>
        </w:rPr>
        <w:t xml:space="preserve">5) трудоустройству при содействии некоммерческих организаций (включая социально ориентированные некоммерческие организации);</w:t>
      </w:r>
    </w:p>
    <w:p>
      <w:pPr>
        <w:pStyle w:val="0"/>
        <w:spacing w:before="200" w:line-rule="auto"/>
        <w:ind w:firstLine="540"/>
        <w:jc w:val="both"/>
      </w:pPr>
      <w:r>
        <w:rPr>
          <w:sz w:val="20"/>
        </w:rPr>
        <w:t xml:space="preserve">6) трудоустройству при содействии ЦЗН;</w:t>
      </w:r>
    </w:p>
    <w:p>
      <w:pPr>
        <w:pStyle w:val="0"/>
        <w:spacing w:before="200" w:line-rule="auto"/>
        <w:ind w:firstLine="540"/>
        <w:jc w:val="both"/>
      </w:pPr>
      <w:r>
        <w:rPr>
          <w:sz w:val="20"/>
        </w:rPr>
        <w:t xml:space="preserve">7) трудоустройству при содействии образовательных организаций высшего образования;</w:t>
      </w:r>
    </w:p>
    <w:p>
      <w:pPr>
        <w:pStyle w:val="0"/>
        <w:spacing w:before="200" w:line-rule="auto"/>
        <w:ind w:firstLine="540"/>
        <w:jc w:val="both"/>
      </w:pPr>
      <w:r>
        <w:rPr>
          <w:sz w:val="20"/>
        </w:rPr>
        <w:t xml:space="preserve">8) трудоустройству при содействии образовательных организаций среднего профессионального образования;</w:t>
      </w:r>
    </w:p>
    <w:p>
      <w:pPr>
        <w:pStyle w:val="0"/>
        <w:spacing w:before="200" w:line-rule="auto"/>
        <w:ind w:firstLine="540"/>
        <w:jc w:val="both"/>
      </w:pPr>
      <w:r>
        <w:rPr>
          <w:sz w:val="20"/>
        </w:rPr>
        <w:t xml:space="preserve">9) уровню оплаты труда (выше (ниже) средней заработной платы в соответствующей отрасли в Калининградской области).</w:t>
      </w:r>
    </w:p>
    <w:p>
      <w:pPr>
        <w:pStyle w:val="0"/>
        <w:spacing w:before="200" w:line-rule="auto"/>
        <w:ind w:firstLine="540"/>
        <w:jc w:val="both"/>
      </w:pPr>
      <w:r>
        <w:rPr>
          <w:sz w:val="20"/>
        </w:rPr>
        <w:t xml:space="preserve">При расчете </w:t>
      </w:r>
      <w:hyperlink w:history="0" w:anchor="P8178" w:tooltip="3">
        <w:r>
          <w:rPr>
            <w:sz w:val="20"/>
            <w:color w:val="0000ff"/>
          </w:rPr>
          <w:t xml:space="preserve">показателей 3</w:t>
        </w:r>
      </w:hyperlink>
      <w:r>
        <w:rPr>
          <w:sz w:val="20"/>
        </w:rPr>
        <w:t xml:space="preserve">-</w:t>
      </w:r>
      <w:hyperlink w:history="0" w:anchor="P8250" w:tooltip="12">
        <w:r>
          <w:rPr>
            <w:sz w:val="20"/>
            <w:color w:val="0000ff"/>
          </w:rPr>
          <w:t xml:space="preserve">12</w:t>
        </w:r>
      </w:hyperlink>
      <w:r>
        <w:rPr>
          <w:sz w:val="20"/>
        </w:rPr>
        <w:t xml:space="preserve">, предусмотренных настоящим перечнем, учитывается число выпускников, являющихся инвалидами, проработавших не менее 1 месяца в квартале, или двух месяцев в полугодии, или трех месяцев в течение трех кварталов, или четырех месяцев в году.</w:t>
      </w:r>
    </w:p>
    <w:p>
      <w:pPr>
        <w:pStyle w:val="0"/>
        <w:jc w:val="both"/>
      </w:pPr>
      <w:r>
        <w:rPr>
          <w:sz w:val="20"/>
        </w:rPr>
      </w:r>
    </w:p>
    <w:bookmarkStart w:id="8295" w:name="P8295"/>
    <w:bookmarkEnd w:id="8295"/>
    <w:p>
      <w:pPr>
        <w:pStyle w:val="0"/>
        <w:jc w:val="center"/>
      </w:pPr>
      <w:r>
        <w:rPr>
          <w:sz w:val="20"/>
        </w:rPr>
        <w:t xml:space="preserve">Перечень основных мероприятий по сопровождению инвалидов</w:t>
      </w:r>
    </w:p>
    <w:p>
      <w:pPr>
        <w:pStyle w:val="0"/>
        <w:jc w:val="center"/>
      </w:pPr>
      <w:r>
        <w:rPr>
          <w:sz w:val="20"/>
        </w:rPr>
        <w:t xml:space="preserve">молодого возраста при трудоустройстве</w:t>
      </w:r>
    </w:p>
    <w:p>
      <w:pPr>
        <w:pStyle w:val="0"/>
        <w:jc w:val="both"/>
      </w:pPr>
      <w:r>
        <w:rPr>
          <w:sz w:val="20"/>
        </w:rPr>
      </w:r>
    </w:p>
    <w:p>
      <w:pPr>
        <w:pStyle w:val="0"/>
        <w:jc w:val="right"/>
      </w:pPr>
      <w:r>
        <w:rPr>
          <w:sz w:val="20"/>
        </w:rPr>
        <w:t xml:space="preserve">Таблица 2</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551"/>
        <w:gridCol w:w="2278"/>
        <w:gridCol w:w="709"/>
        <w:gridCol w:w="709"/>
        <w:gridCol w:w="708"/>
        <w:gridCol w:w="709"/>
        <w:gridCol w:w="709"/>
        <w:gridCol w:w="2630"/>
        <w:gridCol w:w="2012"/>
      </w:tblGrid>
      <w:tr>
        <w:tc>
          <w:tcPr>
            <w:tcW w:w="567"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Наименование мероприятия</w:t>
            </w:r>
          </w:p>
        </w:tc>
        <w:tc>
          <w:tcPr>
            <w:tcW w:w="2278" w:type="dxa"/>
            <w:vMerge w:val="restart"/>
          </w:tcPr>
          <w:p>
            <w:pPr>
              <w:pStyle w:val="0"/>
              <w:jc w:val="center"/>
            </w:pPr>
            <w:r>
              <w:rPr>
                <w:sz w:val="20"/>
              </w:rPr>
              <w:t xml:space="preserve">Показатель</w:t>
            </w:r>
          </w:p>
        </w:tc>
        <w:tc>
          <w:tcPr>
            <w:tcW w:w="709" w:type="dxa"/>
            <w:vMerge w:val="restart"/>
          </w:tcPr>
          <w:p>
            <w:pPr>
              <w:pStyle w:val="0"/>
              <w:jc w:val="center"/>
            </w:pPr>
            <w:r>
              <w:rPr>
                <w:sz w:val="20"/>
              </w:rPr>
              <w:t xml:space="preserve">Единица измерения</w:t>
            </w:r>
          </w:p>
        </w:tc>
        <w:tc>
          <w:tcPr>
            <w:gridSpan w:val="4"/>
            <w:tcW w:w="2835" w:type="dxa"/>
          </w:tcPr>
          <w:p>
            <w:pPr>
              <w:pStyle w:val="0"/>
              <w:jc w:val="center"/>
            </w:pPr>
            <w:r>
              <w:rPr>
                <w:sz w:val="20"/>
              </w:rPr>
              <w:t xml:space="preserve">Плановые значения показателей (индикаторов)</w:t>
            </w:r>
          </w:p>
        </w:tc>
        <w:tc>
          <w:tcPr>
            <w:tcW w:w="2630" w:type="dxa"/>
            <w:vMerge w:val="restart"/>
          </w:tcPr>
          <w:p>
            <w:pPr>
              <w:pStyle w:val="0"/>
              <w:jc w:val="center"/>
            </w:pPr>
            <w:r>
              <w:rPr>
                <w:sz w:val="20"/>
              </w:rPr>
              <w:t xml:space="preserve">Ожидаемый непосредственный результат (краткое описание)</w:t>
            </w:r>
          </w:p>
        </w:tc>
        <w:tc>
          <w:tcPr>
            <w:tcW w:w="2012" w:type="dxa"/>
            <w:vMerge w:val="restart"/>
          </w:tcPr>
          <w:p>
            <w:pPr>
              <w:pStyle w:val="0"/>
              <w:jc w:val="center"/>
            </w:pPr>
            <w:r>
              <w:rPr>
                <w:sz w:val="20"/>
              </w:rPr>
              <w:t xml:space="preserve">Ответственный исполнитель, участники</w:t>
            </w:r>
          </w:p>
        </w:tc>
      </w:tr>
      <w:tr>
        <w:tc>
          <w:tcPr>
            <w:vMerge w:val="continue"/>
          </w:tcPr>
          <w:p/>
        </w:tc>
        <w:tc>
          <w:tcPr>
            <w:vMerge w:val="continue"/>
          </w:tcPr>
          <w:p/>
        </w:tc>
        <w:tc>
          <w:tcPr>
            <w:vMerge w:val="continue"/>
          </w:tcPr>
          <w:p/>
        </w:tc>
        <w:tc>
          <w:tcPr>
            <w:vMerge w:val="continue"/>
          </w:tcPr>
          <w:p/>
        </w:tc>
        <w:tc>
          <w:tcPr>
            <w:tcW w:w="709" w:type="dxa"/>
          </w:tcPr>
          <w:p>
            <w:pPr>
              <w:pStyle w:val="0"/>
              <w:jc w:val="center"/>
            </w:pPr>
            <w:r>
              <w:rPr>
                <w:sz w:val="20"/>
              </w:rPr>
              <w:t xml:space="preserve">2021 год</w:t>
            </w:r>
          </w:p>
        </w:tc>
        <w:tc>
          <w:tcPr>
            <w:tcW w:w="708" w:type="dxa"/>
          </w:tcPr>
          <w:p>
            <w:pPr>
              <w:pStyle w:val="0"/>
              <w:jc w:val="center"/>
            </w:pPr>
            <w:r>
              <w:rPr>
                <w:sz w:val="20"/>
              </w:rPr>
              <w:t xml:space="preserve">2022 год</w:t>
            </w:r>
          </w:p>
        </w:tc>
        <w:tc>
          <w:tcPr>
            <w:tcW w:w="709" w:type="dxa"/>
          </w:tcPr>
          <w:p>
            <w:pPr>
              <w:pStyle w:val="0"/>
              <w:jc w:val="center"/>
            </w:pPr>
            <w:r>
              <w:rPr>
                <w:sz w:val="20"/>
              </w:rPr>
              <w:t xml:space="preserve">2023 год</w:t>
            </w:r>
          </w:p>
        </w:tc>
        <w:tc>
          <w:tcPr>
            <w:tcW w:w="709" w:type="dxa"/>
          </w:tcPr>
          <w:p>
            <w:pPr>
              <w:pStyle w:val="0"/>
              <w:jc w:val="center"/>
            </w:pPr>
            <w:r>
              <w:rPr>
                <w:sz w:val="20"/>
              </w:rPr>
              <w:t xml:space="preserve">2024 год</w:t>
            </w:r>
          </w:p>
        </w:tc>
        <w:tc>
          <w:tcPr>
            <w:vMerge w:val="continue"/>
          </w:tcPr>
          <w:p/>
        </w:tc>
        <w:tc>
          <w:tcPr>
            <w:vMerge w:val="continue"/>
          </w:tcPr>
          <w:p/>
        </w:tc>
      </w:tr>
      <w:tr>
        <w:tc>
          <w:tcPr>
            <w:tcW w:w="567" w:type="dxa"/>
          </w:tcPr>
          <w:p>
            <w:pPr>
              <w:pStyle w:val="0"/>
              <w:jc w:val="center"/>
            </w:pPr>
            <w:r>
              <w:rPr>
                <w:sz w:val="20"/>
              </w:rPr>
              <w:t xml:space="preserve">1</w:t>
            </w:r>
          </w:p>
        </w:tc>
        <w:tc>
          <w:tcPr>
            <w:tcW w:w="2551" w:type="dxa"/>
          </w:tcPr>
          <w:p>
            <w:pPr>
              <w:pStyle w:val="0"/>
              <w:jc w:val="center"/>
            </w:pPr>
            <w:r>
              <w:rPr>
                <w:sz w:val="20"/>
              </w:rPr>
              <w:t xml:space="preserve">2</w:t>
            </w:r>
          </w:p>
        </w:tc>
        <w:tc>
          <w:tcPr>
            <w:tcW w:w="2278" w:type="dxa"/>
          </w:tcPr>
          <w:p>
            <w:pPr>
              <w:pStyle w:val="0"/>
              <w:jc w:val="center"/>
            </w:pPr>
            <w:r>
              <w:rPr>
                <w:sz w:val="20"/>
              </w:rPr>
              <w:t xml:space="preserve">3</w:t>
            </w:r>
          </w:p>
        </w:tc>
        <w:tc>
          <w:tcPr>
            <w:tcW w:w="709" w:type="dxa"/>
          </w:tcPr>
          <w:p>
            <w:pPr>
              <w:pStyle w:val="0"/>
              <w:jc w:val="center"/>
            </w:pPr>
            <w:r>
              <w:rPr>
                <w:sz w:val="20"/>
              </w:rPr>
              <w:t xml:space="preserve">4</w:t>
            </w:r>
          </w:p>
        </w:tc>
        <w:tc>
          <w:tcPr>
            <w:tcW w:w="709" w:type="dxa"/>
          </w:tcPr>
          <w:p>
            <w:pPr>
              <w:pStyle w:val="0"/>
              <w:jc w:val="center"/>
            </w:pPr>
            <w:r>
              <w:rPr>
                <w:sz w:val="20"/>
              </w:rPr>
              <w:t xml:space="preserve">5</w:t>
            </w:r>
          </w:p>
        </w:tc>
        <w:tc>
          <w:tcPr>
            <w:tcW w:w="708" w:type="dxa"/>
          </w:tcPr>
          <w:p>
            <w:pPr>
              <w:pStyle w:val="0"/>
              <w:jc w:val="center"/>
            </w:pPr>
            <w:r>
              <w:rPr>
                <w:sz w:val="20"/>
              </w:rPr>
              <w:t xml:space="preserve">6</w:t>
            </w:r>
          </w:p>
        </w:tc>
        <w:tc>
          <w:tcPr>
            <w:tcW w:w="709" w:type="dxa"/>
          </w:tcPr>
          <w:p>
            <w:pPr>
              <w:pStyle w:val="0"/>
              <w:jc w:val="center"/>
            </w:pPr>
            <w:r>
              <w:rPr>
                <w:sz w:val="20"/>
              </w:rPr>
              <w:t xml:space="preserve">7</w:t>
            </w:r>
          </w:p>
        </w:tc>
        <w:tc>
          <w:tcPr>
            <w:tcW w:w="709" w:type="dxa"/>
          </w:tcPr>
          <w:p>
            <w:pPr>
              <w:pStyle w:val="0"/>
              <w:jc w:val="center"/>
            </w:pPr>
            <w:r>
              <w:rPr>
                <w:sz w:val="20"/>
              </w:rPr>
              <w:t xml:space="preserve">8</w:t>
            </w:r>
          </w:p>
        </w:tc>
        <w:tc>
          <w:tcPr>
            <w:tcW w:w="2630" w:type="dxa"/>
          </w:tcPr>
          <w:p>
            <w:pPr>
              <w:pStyle w:val="0"/>
              <w:jc w:val="center"/>
            </w:pPr>
            <w:r>
              <w:rPr>
                <w:sz w:val="20"/>
              </w:rPr>
              <w:t xml:space="preserve">9</w:t>
            </w:r>
          </w:p>
        </w:tc>
        <w:tc>
          <w:tcPr>
            <w:tcW w:w="2012" w:type="dxa"/>
          </w:tcPr>
          <w:p>
            <w:pPr>
              <w:pStyle w:val="0"/>
              <w:jc w:val="center"/>
            </w:pPr>
            <w:r>
              <w:rPr>
                <w:sz w:val="20"/>
              </w:rPr>
              <w:t xml:space="preserve">10</w:t>
            </w:r>
          </w:p>
        </w:tc>
      </w:tr>
      <w:tr>
        <w:tc>
          <w:tcPr>
            <w:tcW w:w="567" w:type="dxa"/>
          </w:tcPr>
          <w:p>
            <w:pPr>
              <w:pStyle w:val="0"/>
              <w:jc w:val="center"/>
            </w:pPr>
            <w:r>
              <w:rPr>
                <w:sz w:val="20"/>
              </w:rPr>
              <w:t xml:space="preserve">1</w:t>
            </w:r>
          </w:p>
        </w:tc>
        <w:tc>
          <w:tcPr>
            <w:gridSpan w:val="9"/>
            <w:tcW w:w="13015" w:type="dxa"/>
          </w:tcPr>
          <w:p>
            <w:pPr>
              <w:pStyle w:val="0"/>
            </w:pPr>
            <w:r>
              <w:rPr>
                <w:sz w:val="20"/>
              </w:rPr>
              <w:t xml:space="preserve">1. Организация сопровождения инвалидов молодого возраста при их трудоустройстве в соответствии с рекомендациями индивидуальной программы реабилитации или абилитации показанных (противопоказанных) видов трудовой деятельности (далее - ИПРА)</w:t>
            </w:r>
          </w:p>
        </w:tc>
      </w:tr>
      <w:tr>
        <w:tc>
          <w:tcPr>
            <w:tcW w:w="567" w:type="dxa"/>
          </w:tcPr>
          <w:p>
            <w:pPr>
              <w:pStyle w:val="0"/>
              <w:jc w:val="center"/>
            </w:pPr>
            <w:r>
              <w:rPr>
                <w:sz w:val="20"/>
              </w:rPr>
              <w:t xml:space="preserve">2</w:t>
            </w:r>
          </w:p>
        </w:tc>
        <w:tc>
          <w:tcPr>
            <w:tcW w:w="2551" w:type="dxa"/>
          </w:tcPr>
          <w:p>
            <w:pPr>
              <w:pStyle w:val="0"/>
            </w:pPr>
            <w:r>
              <w:rPr>
                <w:sz w:val="20"/>
              </w:rPr>
              <w:t xml:space="preserve">1.1. Сопровождение инвалидов молодого возраста при трудоустройстве</w:t>
            </w:r>
          </w:p>
        </w:tc>
        <w:tc>
          <w:tcPr>
            <w:tcW w:w="2278" w:type="dxa"/>
          </w:tcPr>
          <w:p>
            <w:pPr>
              <w:pStyle w:val="0"/>
            </w:pPr>
            <w:r>
              <w:rPr>
                <w:sz w:val="20"/>
              </w:rPr>
              <w:t xml:space="preserve">Количество инвалидов, сопровождаемых сотрудниками органов службы занятости населения при трудоустройстве</w:t>
            </w:r>
          </w:p>
        </w:tc>
        <w:tc>
          <w:tcPr>
            <w:tcW w:w="709" w:type="dxa"/>
          </w:tcPr>
          <w:p>
            <w:pPr>
              <w:pStyle w:val="0"/>
              <w:jc w:val="center"/>
            </w:pPr>
            <w:r>
              <w:rPr>
                <w:sz w:val="20"/>
              </w:rPr>
              <w:t xml:space="preserve">Чел.</w:t>
            </w:r>
          </w:p>
        </w:tc>
        <w:tc>
          <w:tcPr>
            <w:tcW w:w="709" w:type="dxa"/>
          </w:tcPr>
          <w:p>
            <w:pPr>
              <w:pStyle w:val="0"/>
              <w:jc w:val="center"/>
            </w:pPr>
            <w:r>
              <w:rPr>
                <w:sz w:val="20"/>
              </w:rPr>
              <w:t xml:space="preserve">2</w:t>
            </w:r>
          </w:p>
        </w:tc>
        <w:tc>
          <w:tcPr>
            <w:tcW w:w="708" w:type="dxa"/>
          </w:tcPr>
          <w:p>
            <w:pPr>
              <w:pStyle w:val="0"/>
              <w:jc w:val="center"/>
            </w:pPr>
            <w:r>
              <w:rPr>
                <w:sz w:val="20"/>
              </w:rPr>
              <w:t xml:space="preserve">3</w:t>
            </w:r>
          </w:p>
        </w:tc>
        <w:tc>
          <w:tcPr>
            <w:tcW w:w="709" w:type="dxa"/>
          </w:tcPr>
          <w:p>
            <w:pPr>
              <w:pStyle w:val="0"/>
              <w:jc w:val="center"/>
            </w:pPr>
            <w:r>
              <w:rPr>
                <w:sz w:val="20"/>
              </w:rPr>
              <w:t xml:space="preserve">4</w:t>
            </w:r>
          </w:p>
        </w:tc>
        <w:tc>
          <w:tcPr>
            <w:tcW w:w="709" w:type="dxa"/>
          </w:tcPr>
          <w:p>
            <w:pPr>
              <w:pStyle w:val="0"/>
              <w:jc w:val="center"/>
            </w:pPr>
            <w:r>
              <w:rPr>
                <w:sz w:val="20"/>
              </w:rPr>
              <w:t xml:space="preserve">5</w:t>
            </w:r>
          </w:p>
        </w:tc>
        <w:tc>
          <w:tcPr>
            <w:tcW w:w="2630" w:type="dxa"/>
          </w:tcPr>
          <w:p>
            <w:pPr>
              <w:pStyle w:val="0"/>
            </w:pPr>
            <w:r>
              <w:rPr>
                <w:sz w:val="20"/>
              </w:rPr>
              <w:t xml:space="preserve">Сопровождение 14 инвалидов при трудоустройстве</w:t>
            </w:r>
          </w:p>
        </w:tc>
        <w:tc>
          <w:tcPr>
            <w:tcW w:w="2012" w:type="dxa"/>
          </w:tcPr>
          <w:p>
            <w:pPr>
              <w:pStyle w:val="0"/>
            </w:pPr>
            <w:r>
              <w:rPr>
                <w:sz w:val="20"/>
              </w:rPr>
              <w:t xml:space="preserve">Министерство социальной политики Калининградской области;</w:t>
            </w:r>
          </w:p>
          <w:p>
            <w:pPr>
              <w:pStyle w:val="0"/>
            </w:pPr>
            <w:r>
              <w:rPr>
                <w:sz w:val="20"/>
              </w:rPr>
              <w:t xml:space="preserve">Центр</w:t>
            </w:r>
          </w:p>
        </w:tc>
      </w:tr>
      <w:tr>
        <w:tc>
          <w:tcPr>
            <w:tcW w:w="567" w:type="dxa"/>
          </w:tcPr>
          <w:p>
            <w:pPr>
              <w:pStyle w:val="0"/>
              <w:jc w:val="center"/>
            </w:pPr>
            <w:r>
              <w:rPr>
                <w:sz w:val="20"/>
              </w:rPr>
              <w:t xml:space="preserve">3</w:t>
            </w:r>
          </w:p>
        </w:tc>
        <w:tc>
          <w:tcPr>
            <w:gridSpan w:val="9"/>
            <w:tcW w:w="13015" w:type="dxa"/>
          </w:tcPr>
          <w:p>
            <w:pPr>
              <w:pStyle w:val="0"/>
            </w:pPr>
            <w:r>
              <w:rPr>
                <w:sz w:val="20"/>
              </w:rPr>
              <w:t xml:space="preserve">2. Организация профессиональной реабилитации инвалидов молодого возраста</w:t>
            </w:r>
          </w:p>
        </w:tc>
      </w:tr>
      <w:tr>
        <w:tc>
          <w:tcPr>
            <w:tcW w:w="567" w:type="dxa"/>
          </w:tcPr>
          <w:p>
            <w:pPr>
              <w:pStyle w:val="0"/>
              <w:jc w:val="center"/>
            </w:pPr>
            <w:r>
              <w:rPr>
                <w:sz w:val="20"/>
              </w:rPr>
              <w:t xml:space="preserve">4</w:t>
            </w:r>
          </w:p>
        </w:tc>
        <w:tc>
          <w:tcPr>
            <w:tcW w:w="2551" w:type="dxa"/>
          </w:tcPr>
          <w:p>
            <w:pPr>
              <w:pStyle w:val="0"/>
            </w:pPr>
            <w:r>
              <w:rPr>
                <w:sz w:val="20"/>
              </w:rPr>
              <w:t xml:space="preserve">2.1. Организация профессиональной ориентации инвалидов молодого возраста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2278" w:type="dxa"/>
          </w:tcPr>
          <w:p>
            <w:pPr>
              <w:pStyle w:val="0"/>
            </w:pPr>
            <w:r>
              <w:rPr>
                <w:sz w:val="20"/>
              </w:rPr>
              <w:t xml:space="preserve">Количество инвалидов молодого возраста, получивших государственную услугу по профессиональной ориентации</w:t>
            </w:r>
          </w:p>
        </w:tc>
        <w:tc>
          <w:tcPr>
            <w:tcW w:w="709" w:type="dxa"/>
          </w:tcPr>
          <w:p>
            <w:pPr>
              <w:pStyle w:val="0"/>
              <w:jc w:val="center"/>
            </w:pPr>
            <w:r>
              <w:rPr>
                <w:sz w:val="20"/>
              </w:rPr>
              <w:t xml:space="preserve">Чел.</w:t>
            </w:r>
          </w:p>
        </w:tc>
        <w:tc>
          <w:tcPr>
            <w:tcW w:w="709" w:type="dxa"/>
          </w:tcPr>
          <w:p>
            <w:pPr>
              <w:pStyle w:val="0"/>
              <w:jc w:val="center"/>
            </w:pPr>
            <w:r>
              <w:rPr>
                <w:sz w:val="20"/>
              </w:rPr>
              <w:t xml:space="preserve">150</w:t>
            </w:r>
          </w:p>
        </w:tc>
        <w:tc>
          <w:tcPr>
            <w:tcW w:w="708" w:type="dxa"/>
          </w:tcPr>
          <w:p>
            <w:pPr>
              <w:pStyle w:val="0"/>
              <w:jc w:val="center"/>
            </w:pPr>
            <w:r>
              <w:rPr>
                <w:sz w:val="20"/>
              </w:rPr>
              <w:t xml:space="preserve">200</w:t>
            </w:r>
          </w:p>
        </w:tc>
        <w:tc>
          <w:tcPr>
            <w:tcW w:w="709" w:type="dxa"/>
          </w:tcPr>
          <w:p>
            <w:pPr>
              <w:pStyle w:val="0"/>
              <w:jc w:val="center"/>
            </w:pPr>
            <w:r>
              <w:rPr>
                <w:sz w:val="20"/>
              </w:rPr>
              <w:t xml:space="preserve">200</w:t>
            </w:r>
          </w:p>
        </w:tc>
        <w:tc>
          <w:tcPr>
            <w:tcW w:w="709" w:type="dxa"/>
          </w:tcPr>
          <w:p>
            <w:pPr>
              <w:pStyle w:val="0"/>
              <w:jc w:val="center"/>
            </w:pPr>
            <w:r>
              <w:rPr>
                <w:sz w:val="20"/>
              </w:rPr>
              <w:t xml:space="preserve">200</w:t>
            </w:r>
          </w:p>
        </w:tc>
        <w:tc>
          <w:tcPr>
            <w:tcW w:w="2630" w:type="dxa"/>
          </w:tcPr>
          <w:p>
            <w:pPr>
              <w:pStyle w:val="0"/>
            </w:pPr>
            <w:r>
              <w:rPr>
                <w:sz w:val="20"/>
              </w:rPr>
              <w:t xml:space="preserve">Снижение дисбаланса спроса и предложения на рынке труда, обеспечение для инвалидов молодого возраста возможности выбрать новую сферу трудовой деятельности и будущую профессию, снижение затрат на профессиональное образование</w:t>
            </w:r>
          </w:p>
        </w:tc>
        <w:tc>
          <w:tcPr>
            <w:tcW w:w="2012" w:type="dxa"/>
          </w:tcPr>
          <w:p>
            <w:pPr>
              <w:pStyle w:val="0"/>
            </w:pPr>
            <w:r>
              <w:rPr>
                <w:sz w:val="20"/>
              </w:rPr>
              <w:t xml:space="preserve">Министерство социальной политики Калининградской области;</w:t>
            </w:r>
          </w:p>
          <w:p>
            <w:pPr>
              <w:pStyle w:val="0"/>
            </w:pPr>
            <w:r>
              <w:rPr>
                <w:sz w:val="20"/>
              </w:rPr>
              <w:t xml:space="preserve">Центр</w:t>
            </w:r>
          </w:p>
        </w:tc>
      </w:tr>
      <w:tr>
        <w:tc>
          <w:tcPr>
            <w:tcW w:w="567" w:type="dxa"/>
          </w:tcPr>
          <w:p>
            <w:pPr>
              <w:pStyle w:val="0"/>
              <w:jc w:val="center"/>
            </w:pPr>
            <w:r>
              <w:rPr>
                <w:sz w:val="20"/>
              </w:rPr>
              <w:t xml:space="preserve">5</w:t>
            </w:r>
          </w:p>
        </w:tc>
        <w:tc>
          <w:tcPr>
            <w:tcW w:w="2551" w:type="dxa"/>
          </w:tcPr>
          <w:p>
            <w:pPr>
              <w:pStyle w:val="0"/>
            </w:pPr>
            <w:r>
              <w:rPr>
                <w:sz w:val="20"/>
              </w:rPr>
              <w:t xml:space="preserve">2.2. Психологическая поддержка безработных инвалидов молодого возраста</w:t>
            </w:r>
          </w:p>
        </w:tc>
        <w:tc>
          <w:tcPr>
            <w:tcW w:w="2278" w:type="dxa"/>
          </w:tcPr>
          <w:p>
            <w:pPr>
              <w:pStyle w:val="0"/>
            </w:pPr>
            <w:r>
              <w:rPr>
                <w:sz w:val="20"/>
              </w:rPr>
              <w:t xml:space="preserve">Количество инвалидов молодого возраста, получивших государственную услугу по психологической поддержке</w:t>
            </w:r>
          </w:p>
        </w:tc>
        <w:tc>
          <w:tcPr>
            <w:tcW w:w="709" w:type="dxa"/>
          </w:tcPr>
          <w:p>
            <w:pPr>
              <w:pStyle w:val="0"/>
              <w:jc w:val="center"/>
            </w:pPr>
            <w:r>
              <w:rPr>
                <w:sz w:val="20"/>
              </w:rPr>
              <w:t xml:space="preserve">Чел.</w:t>
            </w:r>
          </w:p>
        </w:tc>
        <w:tc>
          <w:tcPr>
            <w:tcW w:w="709" w:type="dxa"/>
          </w:tcPr>
          <w:p>
            <w:pPr>
              <w:pStyle w:val="0"/>
              <w:jc w:val="center"/>
            </w:pPr>
            <w:r>
              <w:rPr>
                <w:sz w:val="20"/>
              </w:rPr>
              <w:t xml:space="preserve">100</w:t>
            </w:r>
          </w:p>
        </w:tc>
        <w:tc>
          <w:tcPr>
            <w:tcW w:w="708" w:type="dxa"/>
          </w:tcPr>
          <w:p>
            <w:pPr>
              <w:pStyle w:val="0"/>
              <w:jc w:val="center"/>
            </w:pPr>
            <w:r>
              <w:rPr>
                <w:sz w:val="20"/>
              </w:rPr>
              <w:t xml:space="preserve">100</w:t>
            </w:r>
          </w:p>
        </w:tc>
        <w:tc>
          <w:tcPr>
            <w:tcW w:w="709" w:type="dxa"/>
          </w:tcPr>
          <w:p>
            <w:pPr>
              <w:pStyle w:val="0"/>
              <w:jc w:val="center"/>
            </w:pPr>
            <w:r>
              <w:rPr>
                <w:sz w:val="20"/>
              </w:rPr>
              <w:t xml:space="preserve">100</w:t>
            </w:r>
          </w:p>
        </w:tc>
        <w:tc>
          <w:tcPr>
            <w:tcW w:w="709" w:type="dxa"/>
          </w:tcPr>
          <w:p>
            <w:pPr>
              <w:pStyle w:val="0"/>
              <w:jc w:val="center"/>
            </w:pPr>
            <w:r>
              <w:rPr>
                <w:sz w:val="20"/>
              </w:rPr>
              <w:t xml:space="preserve">100</w:t>
            </w:r>
          </w:p>
        </w:tc>
        <w:tc>
          <w:tcPr>
            <w:tcW w:w="2630" w:type="dxa"/>
          </w:tcPr>
          <w:p>
            <w:pPr>
              <w:pStyle w:val="0"/>
            </w:pPr>
            <w:r>
              <w:rPr>
                <w:sz w:val="20"/>
              </w:rPr>
              <w:t xml:space="preserve">Предотвращение роста напряженности на рынке труда, поддержание социальной стабильности в обществе. Государственную услугу по психологической поддержке получат 900 инвалидов молодого возраста</w:t>
            </w:r>
          </w:p>
        </w:tc>
        <w:tc>
          <w:tcPr>
            <w:tcW w:w="2012" w:type="dxa"/>
          </w:tcPr>
          <w:p>
            <w:pPr>
              <w:pStyle w:val="0"/>
            </w:pPr>
            <w:r>
              <w:rPr>
                <w:sz w:val="20"/>
              </w:rPr>
              <w:t xml:space="preserve">Министерство социальной политики Калининградской области;</w:t>
            </w:r>
          </w:p>
          <w:p>
            <w:pPr>
              <w:pStyle w:val="0"/>
            </w:pPr>
            <w:r>
              <w:rPr>
                <w:sz w:val="20"/>
              </w:rPr>
              <w:t xml:space="preserve">Центр</w:t>
            </w:r>
          </w:p>
        </w:tc>
      </w:tr>
      <w:tr>
        <w:tc>
          <w:tcPr>
            <w:tcW w:w="567" w:type="dxa"/>
          </w:tcPr>
          <w:p>
            <w:pPr>
              <w:pStyle w:val="0"/>
              <w:jc w:val="center"/>
            </w:pPr>
            <w:r>
              <w:rPr>
                <w:sz w:val="20"/>
              </w:rPr>
              <w:t xml:space="preserve">6</w:t>
            </w:r>
          </w:p>
        </w:tc>
        <w:tc>
          <w:tcPr>
            <w:tcW w:w="2551" w:type="dxa"/>
          </w:tcPr>
          <w:p>
            <w:pPr>
              <w:pStyle w:val="0"/>
            </w:pPr>
            <w:r>
              <w:rPr>
                <w:sz w:val="20"/>
              </w:rPr>
              <w:t xml:space="preserve">2.3. Социальная адаптация безработных инвалидов молодого возраста на рынке труда</w:t>
            </w:r>
          </w:p>
        </w:tc>
        <w:tc>
          <w:tcPr>
            <w:tcW w:w="2278" w:type="dxa"/>
          </w:tcPr>
          <w:p>
            <w:pPr>
              <w:pStyle w:val="0"/>
            </w:pPr>
            <w:r>
              <w:rPr>
                <w:sz w:val="20"/>
              </w:rPr>
              <w:t xml:space="preserve">Количество инвалидов молодого возраста, получивших государственную услугу по социальной адаптации</w:t>
            </w:r>
          </w:p>
        </w:tc>
        <w:tc>
          <w:tcPr>
            <w:tcW w:w="709" w:type="dxa"/>
          </w:tcPr>
          <w:p>
            <w:pPr>
              <w:pStyle w:val="0"/>
              <w:jc w:val="center"/>
            </w:pPr>
            <w:r>
              <w:rPr>
                <w:sz w:val="20"/>
              </w:rPr>
              <w:t xml:space="preserve">Чел.</w:t>
            </w:r>
          </w:p>
        </w:tc>
        <w:tc>
          <w:tcPr>
            <w:tcW w:w="709" w:type="dxa"/>
          </w:tcPr>
          <w:p>
            <w:pPr>
              <w:pStyle w:val="0"/>
              <w:jc w:val="center"/>
            </w:pPr>
            <w:r>
              <w:rPr>
                <w:sz w:val="20"/>
              </w:rPr>
              <w:t xml:space="preserve">100</w:t>
            </w:r>
          </w:p>
        </w:tc>
        <w:tc>
          <w:tcPr>
            <w:tcW w:w="708" w:type="dxa"/>
          </w:tcPr>
          <w:p>
            <w:pPr>
              <w:pStyle w:val="0"/>
              <w:jc w:val="center"/>
            </w:pPr>
            <w:r>
              <w:rPr>
                <w:sz w:val="20"/>
              </w:rPr>
              <w:t xml:space="preserve">100</w:t>
            </w:r>
          </w:p>
        </w:tc>
        <w:tc>
          <w:tcPr>
            <w:tcW w:w="709" w:type="dxa"/>
          </w:tcPr>
          <w:p>
            <w:pPr>
              <w:pStyle w:val="0"/>
              <w:jc w:val="center"/>
            </w:pPr>
            <w:r>
              <w:rPr>
                <w:sz w:val="20"/>
              </w:rPr>
              <w:t xml:space="preserve">100</w:t>
            </w:r>
          </w:p>
        </w:tc>
        <w:tc>
          <w:tcPr>
            <w:tcW w:w="709" w:type="dxa"/>
          </w:tcPr>
          <w:p>
            <w:pPr>
              <w:pStyle w:val="0"/>
              <w:jc w:val="center"/>
            </w:pPr>
            <w:r>
              <w:rPr>
                <w:sz w:val="20"/>
              </w:rPr>
              <w:t xml:space="preserve">100</w:t>
            </w:r>
          </w:p>
        </w:tc>
        <w:tc>
          <w:tcPr>
            <w:tcW w:w="2630" w:type="dxa"/>
          </w:tcPr>
          <w:p>
            <w:pPr>
              <w:pStyle w:val="0"/>
            </w:pPr>
            <w:r>
              <w:rPr>
                <w:sz w:val="20"/>
              </w:rPr>
              <w:t xml:space="preserve">Повышение конкурентоспособности безработных инвалидов молодого возраста на рынке труда. Государственную услугу по социальной адаптации получат 900 инвалидов молодого возраста</w:t>
            </w:r>
          </w:p>
        </w:tc>
        <w:tc>
          <w:tcPr>
            <w:tcW w:w="2012" w:type="dxa"/>
          </w:tcPr>
          <w:p>
            <w:pPr>
              <w:pStyle w:val="0"/>
            </w:pPr>
            <w:r>
              <w:rPr>
                <w:sz w:val="20"/>
              </w:rPr>
              <w:t xml:space="preserve">Министерство социальной политики Калининградской области;</w:t>
            </w:r>
          </w:p>
          <w:p>
            <w:pPr>
              <w:pStyle w:val="0"/>
            </w:pPr>
            <w:r>
              <w:rPr>
                <w:sz w:val="20"/>
              </w:rPr>
              <w:t xml:space="preserve">Центр</w:t>
            </w:r>
          </w:p>
        </w:tc>
      </w:tr>
      <w:tr>
        <w:tc>
          <w:tcPr>
            <w:tcW w:w="567" w:type="dxa"/>
          </w:tcPr>
          <w:p>
            <w:pPr>
              <w:pStyle w:val="0"/>
              <w:jc w:val="center"/>
            </w:pPr>
            <w:r>
              <w:rPr>
                <w:sz w:val="20"/>
              </w:rPr>
              <w:t xml:space="preserve">7</w:t>
            </w:r>
          </w:p>
        </w:tc>
        <w:tc>
          <w:tcPr>
            <w:gridSpan w:val="9"/>
            <w:tcW w:w="13015" w:type="dxa"/>
          </w:tcPr>
          <w:p>
            <w:pPr>
              <w:pStyle w:val="0"/>
            </w:pPr>
            <w:r>
              <w:rPr>
                <w:sz w:val="20"/>
              </w:rPr>
              <w:t xml:space="preserve">3. Реализация мероприятий активной политики, дополнительных мероприятий в сфере занятости населения для инвалидов молодого возраста</w:t>
            </w:r>
          </w:p>
        </w:tc>
      </w:tr>
      <w:tr>
        <w:tc>
          <w:tcPr>
            <w:tcW w:w="567" w:type="dxa"/>
          </w:tcPr>
          <w:p>
            <w:pPr>
              <w:pStyle w:val="0"/>
              <w:jc w:val="center"/>
            </w:pPr>
            <w:r>
              <w:rPr>
                <w:sz w:val="20"/>
              </w:rPr>
              <w:t xml:space="preserve">8</w:t>
            </w:r>
          </w:p>
        </w:tc>
        <w:tc>
          <w:tcPr>
            <w:tcW w:w="2551" w:type="dxa"/>
          </w:tcPr>
          <w:p>
            <w:pPr>
              <w:pStyle w:val="0"/>
            </w:pPr>
            <w:r>
              <w:rPr>
                <w:sz w:val="20"/>
              </w:rPr>
              <w:t xml:space="preserve">3.1. Стимулирование работодателей к созданию оборудованных (оснащенных) рабочих мест (в том числе специальных) для трудоустройства инвалидов</w:t>
            </w:r>
          </w:p>
        </w:tc>
        <w:tc>
          <w:tcPr>
            <w:tcW w:w="2278" w:type="dxa"/>
          </w:tcPr>
          <w:p>
            <w:pPr>
              <w:pStyle w:val="0"/>
            </w:pPr>
            <w:r>
              <w:rPr>
                <w:sz w:val="20"/>
              </w:rPr>
              <w:t xml:space="preserve">Количество созданных рабочих мест для инвалидов</w:t>
            </w:r>
          </w:p>
        </w:tc>
        <w:tc>
          <w:tcPr>
            <w:tcW w:w="709" w:type="dxa"/>
          </w:tcPr>
          <w:p>
            <w:pPr>
              <w:pStyle w:val="0"/>
              <w:jc w:val="center"/>
            </w:pPr>
            <w:r>
              <w:rPr>
                <w:sz w:val="20"/>
              </w:rPr>
              <w:t xml:space="preserve">Чел.</w:t>
            </w:r>
          </w:p>
        </w:tc>
        <w:tc>
          <w:tcPr>
            <w:tcW w:w="709" w:type="dxa"/>
          </w:tcPr>
          <w:p>
            <w:pPr>
              <w:pStyle w:val="0"/>
              <w:jc w:val="center"/>
            </w:pPr>
            <w:r>
              <w:rPr>
                <w:sz w:val="20"/>
              </w:rPr>
              <w:t xml:space="preserve">15</w:t>
            </w:r>
          </w:p>
        </w:tc>
        <w:tc>
          <w:tcPr>
            <w:tcW w:w="708" w:type="dxa"/>
          </w:tcPr>
          <w:p>
            <w:pPr>
              <w:pStyle w:val="0"/>
              <w:jc w:val="center"/>
            </w:pPr>
            <w:r>
              <w:rPr>
                <w:sz w:val="20"/>
              </w:rPr>
              <w:t xml:space="preserve">15</w:t>
            </w:r>
          </w:p>
        </w:tc>
        <w:tc>
          <w:tcPr>
            <w:tcW w:w="709" w:type="dxa"/>
          </w:tcPr>
          <w:p>
            <w:pPr>
              <w:pStyle w:val="0"/>
              <w:jc w:val="center"/>
            </w:pPr>
            <w:r>
              <w:rPr>
                <w:sz w:val="20"/>
              </w:rPr>
              <w:t xml:space="preserve">15</w:t>
            </w:r>
          </w:p>
        </w:tc>
        <w:tc>
          <w:tcPr>
            <w:tcW w:w="709" w:type="dxa"/>
          </w:tcPr>
          <w:p>
            <w:pPr>
              <w:pStyle w:val="0"/>
              <w:jc w:val="center"/>
            </w:pPr>
            <w:r>
              <w:rPr>
                <w:sz w:val="20"/>
              </w:rPr>
              <w:t xml:space="preserve">15</w:t>
            </w:r>
          </w:p>
        </w:tc>
        <w:tc>
          <w:tcPr>
            <w:tcW w:w="2630" w:type="dxa"/>
          </w:tcPr>
          <w:p>
            <w:pPr>
              <w:pStyle w:val="0"/>
            </w:pPr>
            <w:r>
              <w:rPr>
                <w:sz w:val="20"/>
              </w:rPr>
              <w:t xml:space="preserve">Создание рабочих мест для незанятых инвалидов. Количество вновь созданных оборудованных (оснащенных) рабочих мест для трудоустройства инвалидов молодого возраста составит 60 единиц</w:t>
            </w:r>
          </w:p>
        </w:tc>
        <w:tc>
          <w:tcPr>
            <w:tcW w:w="2012" w:type="dxa"/>
          </w:tcPr>
          <w:p>
            <w:pPr>
              <w:pStyle w:val="0"/>
            </w:pPr>
            <w:r>
              <w:rPr>
                <w:sz w:val="20"/>
              </w:rPr>
              <w:t xml:space="preserve">Министерство социальной политики Калининградской</w:t>
            </w:r>
          </w:p>
          <w:p>
            <w:pPr>
              <w:pStyle w:val="0"/>
            </w:pPr>
            <w:r>
              <w:rPr>
                <w:sz w:val="20"/>
              </w:rPr>
              <w:t xml:space="preserve">области;</w:t>
            </w:r>
          </w:p>
          <w:p>
            <w:pPr>
              <w:pStyle w:val="0"/>
            </w:pPr>
            <w:r>
              <w:rPr>
                <w:sz w:val="20"/>
              </w:rPr>
              <w:t xml:space="preserve">Центр;</w:t>
            </w:r>
          </w:p>
          <w:p>
            <w:pPr>
              <w:pStyle w:val="0"/>
            </w:pPr>
            <w:r>
              <w:rPr>
                <w:sz w:val="20"/>
              </w:rPr>
              <w:t xml:space="preserve">работодатели</w:t>
            </w:r>
          </w:p>
        </w:tc>
      </w:tr>
      <w:tr>
        <w:tc>
          <w:tcPr>
            <w:tcW w:w="567" w:type="dxa"/>
          </w:tcPr>
          <w:p>
            <w:pPr>
              <w:pStyle w:val="0"/>
              <w:jc w:val="center"/>
            </w:pPr>
            <w:r>
              <w:rPr>
                <w:sz w:val="20"/>
              </w:rPr>
              <w:t xml:space="preserve">9</w:t>
            </w:r>
          </w:p>
        </w:tc>
        <w:tc>
          <w:tcPr>
            <w:tcW w:w="2551" w:type="dxa"/>
          </w:tcPr>
          <w:p>
            <w:pPr>
              <w:pStyle w:val="0"/>
            </w:pPr>
            <w:r>
              <w:rPr>
                <w:sz w:val="20"/>
              </w:rPr>
              <w:t xml:space="preserve">3.2. Профессиональное обучение и дополнительное профессиональное образование безработных инвалидов молодого возраста, включая обучение в другой местности</w:t>
            </w:r>
          </w:p>
        </w:tc>
        <w:tc>
          <w:tcPr>
            <w:tcW w:w="2278" w:type="dxa"/>
          </w:tcPr>
          <w:p>
            <w:pPr>
              <w:pStyle w:val="0"/>
            </w:pPr>
            <w:r>
              <w:rPr>
                <w:sz w:val="20"/>
              </w:rPr>
              <w:t xml:space="preserve">Количество инвалидов молодого возраста, направленных на профессиональное обучение и получение дополнительного профессионального образования</w:t>
            </w:r>
          </w:p>
        </w:tc>
        <w:tc>
          <w:tcPr>
            <w:tcW w:w="709" w:type="dxa"/>
          </w:tcPr>
          <w:p>
            <w:pPr>
              <w:pStyle w:val="0"/>
              <w:jc w:val="center"/>
            </w:pPr>
            <w:r>
              <w:rPr>
                <w:sz w:val="20"/>
              </w:rPr>
              <w:t xml:space="preserve">Чел.</w:t>
            </w:r>
          </w:p>
        </w:tc>
        <w:tc>
          <w:tcPr>
            <w:tcW w:w="709" w:type="dxa"/>
          </w:tcPr>
          <w:p>
            <w:pPr>
              <w:pStyle w:val="0"/>
              <w:jc w:val="center"/>
            </w:pPr>
            <w:r>
              <w:rPr>
                <w:sz w:val="20"/>
              </w:rPr>
              <w:t xml:space="preserve">15</w:t>
            </w:r>
          </w:p>
        </w:tc>
        <w:tc>
          <w:tcPr>
            <w:tcW w:w="708" w:type="dxa"/>
          </w:tcPr>
          <w:p>
            <w:pPr>
              <w:pStyle w:val="0"/>
              <w:jc w:val="center"/>
            </w:pPr>
            <w:r>
              <w:rPr>
                <w:sz w:val="20"/>
              </w:rPr>
              <w:t xml:space="preserve">15</w:t>
            </w:r>
          </w:p>
        </w:tc>
        <w:tc>
          <w:tcPr>
            <w:tcW w:w="709" w:type="dxa"/>
          </w:tcPr>
          <w:p>
            <w:pPr>
              <w:pStyle w:val="0"/>
              <w:jc w:val="center"/>
            </w:pPr>
            <w:r>
              <w:rPr>
                <w:sz w:val="20"/>
              </w:rPr>
              <w:t xml:space="preserve">15</w:t>
            </w:r>
          </w:p>
        </w:tc>
        <w:tc>
          <w:tcPr>
            <w:tcW w:w="709" w:type="dxa"/>
          </w:tcPr>
          <w:p>
            <w:pPr>
              <w:pStyle w:val="0"/>
              <w:jc w:val="center"/>
            </w:pPr>
            <w:r>
              <w:rPr>
                <w:sz w:val="20"/>
              </w:rPr>
              <w:t xml:space="preserve">15</w:t>
            </w:r>
          </w:p>
        </w:tc>
        <w:tc>
          <w:tcPr>
            <w:tcW w:w="2630" w:type="dxa"/>
          </w:tcPr>
          <w:p>
            <w:pPr>
              <w:pStyle w:val="0"/>
            </w:pPr>
            <w:r>
              <w:rPr>
                <w:sz w:val="20"/>
              </w:rPr>
              <w:t xml:space="preserve">Обеспечение работодателей квалифицированными кадрами, снижение дисбаланса спроса и предложения на рынке труда, повышение конкурентоспособности безработных инвалидов молодого возраста на рынке труда. Государственную услугу по профессиональному обучению и дополнительному профессиональному образованию получат 138 инвалидов молодого возраста</w:t>
            </w:r>
          </w:p>
        </w:tc>
        <w:tc>
          <w:tcPr>
            <w:tcW w:w="2012" w:type="dxa"/>
          </w:tcPr>
          <w:p>
            <w:pPr>
              <w:pStyle w:val="0"/>
            </w:pPr>
            <w:r>
              <w:rPr>
                <w:sz w:val="20"/>
              </w:rPr>
              <w:t xml:space="preserve">Министерство социальной политики Калининградской области;</w:t>
            </w:r>
          </w:p>
          <w:p>
            <w:pPr>
              <w:pStyle w:val="0"/>
            </w:pPr>
            <w:r>
              <w:rPr>
                <w:sz w:val="20"/>
              </w:rPr>
              <w:t xml:space="preserve">Центр</w:t>
            </w:r>
          </w:p>
        </w:tc>
      </w:tr>
      <w:tr>
        <w:tc>
          <w:tcPr>
            <w:tcW w:w="567" w:type="dxa"/>
          </w:tcPr>
          <w:p>
            <w:pPr>
              <w:pStyle w:val="0"/>
              <w:jc w:val="center"/>
            </w:pPr>
            <w:r>
              <w:rPr>
                <w:sz w:val="20"/>
              </w:rPr>
              <w:t xml:space="preserve">10</w:t>
            </w:r>
          </w:p>
        </w:tc>
        <w:tc>
          <w:tcPr>
            <w:tcW w:w="2551" w:type="dxa"/>
          </w:tcPr>
          <w:p>
            <w:pPr>
              <w:pStyle w:val="0"/>
            </w:pPr>
            <w:r>
              <w:rPr>
                <w:sz w:val="20"/>
              </w:rPr>
              <w:t xml:space="preserve">3.3. Организация временного трудоустройства инвалидов молодого возраста</w:t>
            </w:r>
          </w:p>
        </w:tc>
        <w:tc>
          <w:tcPr>
            <w:tcW w:w="2278" w:type="dxa"/>
          </w:tcPr>
          <w:p>
            <w:pPr>
              <w:pStyle w:val="0"/>
            </w:pPr>
            <w:r>
              <w:rPr>
                <w:sz w:val="20"/>
              </w:rPr>
              <w:t xml:space="preserve">Количество инвалидов молодого возраста, трудоустроенных на временные работы</w:t>
            </w:r>
          </w:p>
        </w:tc>
        <w:tc>
          <w:tcPr>
            <w:tcW w:w="709" w:type="dxa"/>
          </w:tcPr>
          <w:p>
            <w:pPr>
              <w:pStyle w:val="0"/>
              <w:jc w:val="center"/>
            </w:pPr>
            <w:r>
              <w:rPr>
                <w:sz w:val="20"/>
              </w:rPr>
              <w:t xml:space="preserve">Чел.</w:t>
            </w:r>
          </w:p>
        </w:tc>
        <w:tc>
          <w:tcPr>
            <w:tcW w:w="709" w:type="dxa"/>
          </w:tcPr>
          <w:p>
            <w:pPr>
              <w:pStyle w:val="0"/>
              <w:jc w:val="center"/>
            </w:pPr>
            <w:r>
              <w:rPr>
                <w:sz w:val="20"/>
              </w:rPr>
              <w:t xml:space="preserve">10</w:t>
            </w:r>
          </w:p>
        </w:tc>
        <w:tc>
          <w:tcPr>
            <w:tcW w:w="708" w:type="dxa"/>
          </w:tcPr>
          <w:p>
            <w:pPr>
              <w:pStyle w:val="0"/>
              <w:jc w:val="center"/>
            </w:pPr>
            <w:r>
              <w:rPr>
                <w:sz w:val="20"/>
              </w:rPr>
              <w:t xml:space="preserve">10</w:t>
            </w:r>
          </w:p>
        </w:tc>
        <w:tc>
          <w:tcPr>
            <w:tcW w:w="709" w:type="dxa"/>
          </w:tcPr>
          <w:p>
            <w:pPr>
              <w:pStyle w:val="0"/>
              <w:jc w:val="center"/>
            </w:pPr>
            <w:r>
              <w:rPr>
                <w:sz w:val="20"/>
              </w:rPr>
              <w:t xml:space="preserve">10</w:t>
            </w:r>
          </w:p>
        </w:tc>
        <w:tc>
          <w:tcPr>
            <w:tcW w:w="709" w:type="dxa"/>
          </w:tcPr>
          <w:p>
            <w:pPr>
              <w:pStyle w:val="0"/>
              <w:jc w:val="center"/>
            </w:pPr>
            <w:r>
              <w:rPr>
                <w:sz w:val="20"/>
              </w:rPr>
              <w:t xml:space="preserve">10</w:t>
            </w:r>
          </w:p>
        </w:tc>
        <w:tc>
          <w:tcPr>
            <w:tcW w:w="2630" w:type="dxa"/>
          </w:tcPr>
          <w:p>
            <w:pPr>
              <w:pStyle w:val="0"/>
            </w:pPr>
            <w:r>
              <w:rPr>
                <w:sz w:val="20"/>
              </w:rPr>
              <w:t xml:space="preserve">Получение трудовых навыков, обретение опыта работы, поддержка материального положения молодых инвалидов в период поиска постоянного рабочего места. Государственную услугу по временному трудоустройству получат 60 инвалидов молодого возраста</w:t>
            </w:r>
          </w:p>
        </w:tc>
        <w:tc>
          <w:tcPr>
            <w:tcW w:w="2012" w:type="dxa"/>
          </w:tcPr>
          <w:p>
            <w:pPr>
              <w:pStyle w:val="0"/>
            </w:pPr>
            <w:r>
              <w:rPr>
                <w:sz w:val="20"/>
              </w:rPr>
              <w:t xml:space="preserve">Министерство социальной политики Калининградской области;</w:t>
            </w:r>
          </w:p>
          <w:p>
            <w:pPr>
              <w:pStyle w:val="0"/>
            </w:pPr>
            <w:r>
              <w:rPr>
                <w:sz w:val="20"/>
              </w:rPr>
              <w:t xml:space="preserve">Центр</w:t>
            </w:r>
          </w:p>
        </w:tc>
      </w:tr>
      <w:tr>
        <w:tc>
          <w:tcPr>
            <w:tcW w:w="567" w:type="dxa"/>
          </w:tcPr>
          <w:p>
            <w:pPr>
              <w:pStyle w:val="0"/>
              <w:jc w:val="center"/>
            </w:pPr>
            <w:r>
              <w:rPr>
                <w:sz w:val="20"/>
              </w:rPr>
              <w:t xml:space="preserve">11</w:t>
            </w:r>
          </w:p>
        </w:tc>
        <w:tc>
          <w:tcPr>
            <w:tcW w:w="2551" w:type="dxa"/>
            <w:vMerge w:val="restart"/>
          </w:tcPr>
          <w:p>
            <w:pPr>
              <w:pStyle w:val="0"/>
            </w:pPr>
            <w:r>
              <w:rPr>
                <w:sz w:val="20"/>
              </w:rPr>
              <w:t xml:space="preserve">3.4. Содействие самозанятости безработных инвалидов молодого возраста, включая оказание инвалидам молодого возраста, признанным в установленном порядке безработными, и инвалидам молодого возраста,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госрегистрации</w:t>
            </w:r>
          </w:p>
        </w:tc>
        <w:tc>
          <w:tcPr>
            <w:tcW w:w="2278" w:type="dxa"/>
          </w:tcPr>
          <w:p>
            <w:pPr>
              <w:pStyle w:val="0"/>
            </w:pPr>
            <w:r>
              <w:rPr>
                <w:sz w:val="20"/>
              </w:rPr>
              <w:t xml:space="preserve">Количество инвалидов, получивших услугу по содействию самозанятости</w:t>
            </w:r>
          </w:p>
        </w:tc>
        <w:tc>
          <w:tcPr>
            <w:tcW w:w="709" w:type="dxa"/>
          </w:tcPr>
          <w:p>
            <w:pPr>
              <w:pStyle w:val="0"/>
              <w:jc w:val="center"/>
            </w:pPr>
            <w:r>
              <w:rPr>
                <w:sz w:val="20"/>
              </w:rPr>
              <w:t xml:space="preserve">Чел.</w:t>
            </w:r>
          </w:p>
        </w:tc>
        <w:tc>
          <w:tcPr>
            <w:tcW w:w="709" w:type="dxa"/>
          </w:tcPr>
          <w:p>
            <w:pPr>
              <w:pStyle w:val="0"/>
              <w:jc w:val="center"/>
            </w:pPr>
            <w:r>
              <w:rPr>
                <w:sz w:val="20"/>
              </w:rPr>
              <w:t xml:space="preserve">15</w:t>
            </w:r>
          </w:p>
        </w:tc>
        <w:tc>
          <w:tcPr>
            <w:tcW w:w="708" w:type="dxa"/>
          </w:tcPr>
          <w:p>
            <w:pPr>
              <w:pStyle w:val="0"/>
              <w:jc w:val="center"/>
            </w:pPr>
            <w:r>
              <w:rPr>
                <w:sz w:val="20"/>
              </w:rPr>
              <w:t xml:space="preserve">15</w:t>
            </w:r>
          </w:p>
        </w:tc>
        <w:tc>
          <w:tcPr>
            <w:tcW w:w="709" w:type="dxa"/>
          </w:tcPr>
          <w:p>
            <w:pPr>
              <w:pStyle w:val="0"/>
              <w:jc w:val="center"/>
            </w:pPr>
            <w:r>
              <w:rPr>
                <w:sz w:val="20"/>
              </w:rPr>
              <w:t xml:space="preserve">15</w:t>
            </w:r>
          </w:p>
        </w:tc>
        <w:tc>
          <w:tcPr>
            <w:tcW w:w="709" w:type="dxa"/>
          </w:tcPr>
          <w:p>
            <w:pPr>
              <w:pStyle w:val="0"/>
              <w:jc w:val="center"/>
            </w:pPr>
            <w:r>
              <w:rPr>
                <w:sz w:val="20"/>
              </w:rPr>
              <w:t xml:space="preserve">15</w:t>
            </w:r>
          </w:p>
        </w:tc>
        <w:tc>
          <w:tcPr>
            <w:tcW w:w="2630" w:type="dxa"/>
            <w:vMerge w:val="restart"/>
          </w:tcPr>
          <w:p>
            <w:pPr>
              <w:pStyle w:val="0"/>
            </w:pPr>
            <w:r>
              <w:rPr>
                <w:sz w:val="20"/>
              </w:rPr>
              <w:t xml:space="preserve">Интеграция инвалидов молодого возраста в общество путем вовлечения их в трудовую деятельность, адаптации к условиям современного рынка труда и повышение их уровня жизни. Государственную услугу по содействию самозанятости получат 180 инвалидов молодого возраста. Количество получателей единовременной финансовой помощи на самозанятость составит 12 человек</w:t>
            </w:r>
          </w:p>
        </w:tc>
        <w:tc>
          <w:tcPr>
            <w:tcW w:w="2012" w:type="dxa"/>
            <w:vMerge w:val="restart"/>
          </w:tcPr>
          <w:p>
            <w:pPr>
              <w:pStyle w:val="0"/>
            </w:pPr>
            <w:r>
              <w:rPr>
                <w:sz w:val="20"/>
              </w:rPr>
              <w:t xml:space="preserve">Министерство социальной политики Калининградской области;</w:t>
            </w:r>
          </w:p>
          <w:p>
            <w:pPr>
              <w:pStyle w:val="0"/>
            </w:pPr>
            <w:r>
              <w:rPr>
                <w:sz w:val="20"/>
              </w:rPr>
              <w:t xml:space="preserve">Центр</w:t>
            </w:r>
          </w:p>
        </w:tc>
      </w:tr>
      <w:tr>
        <w:tc>
          <w:tcPr>
            <w:tcW w:w="567" w:type="dxa"/>
          </w:tcPr>
          <w:p>
            <w:pPr>
              <w:pStyle w:val="0"/>
              <w:jc w:val="center"/>
            </w:pPr>
            <w:r>
              <w:rPr>
                <w:sz w:val="20"/>
              </w:rPr>
              <w:t xml:space="preserve">12</w:t>
            </w:r>
          </w:p>
        </w:tc>
        <w:tc>
          <w:tcPr>
            <w:vMerge w:val="continue"/>
          </w:tcPr>
          <w:p/>
        </w:tc>
        <w:tc>
          <w:tcPr>
            <w:tcW w:w="2278" w:type="dxa"/>
          </w:tcPr>
          <w:p>
            <w:pPr>
              <w:pStyle w:val="0"/>
            </w:pPr>
            <w:r>
              <w:rPr>
                <w:sz w:val="20"/>
              </w:rPr>
              <w:t xml:space="preserve">Количество инвалидов, получивших единовременную финансовую помощь на открытие собственного дела</w:t>
            </w:r>
          </w:p>
        </w:tc>
        <w:tc>
          <w:tcPr>
            <w:tcW w:w="709" w:type="dxa"/>
          </w:tcPr>
          <w:p>
            <w:pPr>
              <w:pStyle w:val="0"/>
              <w:jc w:val="center"/>
            </w:pPr>
            <w:r>
              <w:rPr>
                <w:sz w:val="20"/>
              </w:rPr>
              <w:t xml:space="preserve">Чел.</w:t>
            </w:r>
          </w:p>
        </w:tc>
        <w:tc>
          <w:tcPr>
            <w:tcW w:w="709" w:type="dxa"/>
          </w:tcPr>
          <w:p>
            <w:pPr>
              <w:pStyle w:val="0"/>
              <w:jc w:val="center"/>
            </w:pPr>
            <w:r>
              <w:rPr>
                <w:sz w:val="20"/>
              </w:rPr>
              <w:t xml:space="preserve">2</w:t>
            </w:r>
          </w:p>
        </w:tc>
        <w:tc>
          <w:tcPr>
            <w:tcW w:w="708" w:type="dxa"/>
          </w:tcPr>
          <w:p>
            <w:pPr>
              <w:pStyle w:val="0"/>
              <w:jc w:val="center"/>
            </w:pPr>
            <w:r>
              <w:rPr>
                <w:sz w:val="20"/>
              </w:rPr>
              <w:t xml:space="preserve">2</w:t>
            </w:r>
          </w:p>
        </w:tc>
        <w:tc>
          <w:tcPr>
            <w:tcW w:w="709" w:type="dxa"/>
          </w:tcPr>
          <w:p>
            <w:pPr>
              <w:pStyle w:val="0"/>
              <w:jc w:val="center"/>
            </w:pPr>
            <w:r>
              <w:rPr>
                <w:sz w:val="20"/>
              </w:rPr>
              <w:t xml:space="preserve">2</w:t>
            </w:r>
          </w:p>
        </w:tc>
        <w:tc>
          <w:tcPr>
            <w:tcW w:w="709" w:type="dxa"/>
          </w:tcPr>
          <w:p>
            <w:pPr>
              <w:pStyle w:val="0"/>
              <w:jc w:val="center"/>
            </w:pPr>
            <w:r>
              <w:rPr>
                <w:sz w:val="20"/>
              </w:rPr>
              <w:t xml:space="preserve">2</w:t>
            </w:r>
          </w:p>
        </w:tc>
        <w:tc>
          <w:tcPr>
            <w:vMerge w:val="continue"/>
          </w:tcPr>
          <w:p/>
        </w:tc>
        <w:tc>
          <w:tcPr>
            <w:vMerge w:val="continue"/>
          </w:tcPr>
          <w:p/>
        </w:tc>
      </w:tr>
      <w:tr>
        <w:tc>
          <w:tcPr>
            <w:tcW w:w="567" w:type="dxa"/>
          </w:tcPr>
          <w:p>
            <w:pPr>
              <w:pStyle w:val="0"/>
              <w:jc w:val="center"/>
            </w:pPr>
            <w:r>
              <w:rPr>
                <w:sz w:val="20"/>
              </w:rPr>
              <w:t xml:space="preserve">13</w:t>
            </w:r>
          </w:p>
        </w:tc>
        <w:tc>
          <w:tcPr>
            <w:gridSpan w:val="9"/>
            <w:tcW w:w="13015" w:type="dxa"/>
          </w:tcPr>
          <w:p>
            <w:pPr>
              <w:pStyle w:val="0"/>
            </w:pPr>
            <w:r>
              <w:rPr>
                <w:sz w:val="20"/>
              </w:rPr>
              <w:t xml:space="preserve">4. Апробация и внедрение методических, нормативных документов в сфере занятости населения, направленных на формирование системы комплексной реабилитации и абилитации инвалидов</w:t>
            </w:r>
          </w:p>
        </w:tc>
      </w:tr>
      <w:tr>
        <w:tc>
          <w:tcPr>
            <w:tcW w:w="567" w:type="dxa"/>
          </w:tcPr>
          <w:p>
            <w:pPr>
              <w:pStyle w:val="0"/>
              <w:jc w:val="center"/>
            </w:pPr>
            <w:r>
              <w:rPr>
                <w:sz w:val="20"/>
              </w:rPr>
              <w:t xml:space="preserve">14</w:t>
            </w:r>
          </w:p>
        </w:tc>
        <w:tc>
          <w:tcPr>
            <w:tcW w:w="2551" w:type="dxa"/>
          </w:tcPr>
          <w:p>
            <w:pPr>
              <w:pStyle w:val="0"/>
            </w:pPr>
            <w:r>
              <w:rPr>
                <w:sz w:val="20"/>
              </w:rPr>
              <w:t xml:space="preserve">4.1. Организация обучения, инструктирования, повышения квалификации сотрудников Центра для работы с инвалидами</w:t>
            </w:r>
          </w:p>
        </w:tc>
        <w:tc>
          <w:tcPr>
            <w:tcW w:w="2278" w:type="dxa"/>
          </w:tcPr>
          <w:p>
            <w:pPr>
              <w:pStyle w:val="0"/>
            </w:pPr>
            <w:r>
              <w:rPr>
                <w:sz w:val="20"/>
              </w:rPr>
              <w:t xml:space="preserve">Количество сотрудников, прошедших обучение для работы с инвалидами</w:t>
            </w:r>
          </w:p>
        </w:tc>
        <w:tc>
          <w:tcPr>
            <w:tcW w:w="709" w:type="dxa"/>
          </w:tcPr>
          <w:p>
            <w:pPr>
              <w:pStyle w:val="0"/>
              <w:jc w:val="center"/>
            </w:pPr>
            <w:r>
              <w:rPr>
                <w:sz w:val="20"/>
              </w:rPr>
              <w:t xml:space="preserve">Ед.</w:t>
            </w:r>
          </w:p>
        </w:tc>
        <w:tc>
          <w:tcPr>
            <w:tcW w:w="709" w:type="dxa"/>
          </w:tcPr>
          <w:p>
            <w:pPr>
              <w:pStyle w:val="0"/>
              <w:jc w:val="center"/>
            </w:pPr>
            <w:r>
              <w:rPr>
                <w:sz w:val="20"/>
              </w:rPr>
              <w:t xml:space="preserve">1</w:t>
            </w:r>
          </w:p>
        </w:tc>
        <w:tc>
          <w:tcPr>
            <w:tcW w:w="708" w:type="dxa"/>
          </w:tcPr>
          <w:p>
            <w:pPr>
              <w:pStyle w:val="0"/>
              <w:jc w:val="center"/>
            </w:pPr>
            <w:r>
              <w:rPr>
                <w:sz w:val="20"/>
              </w:rPr>
              <w:t xml:space="preserve">1</w:t>
            </w:r>
          </w:p>
        </w:tc>
        <w:tc>
          <w:tcPr>
            <w:tcW w:w="709" w:type="dxa"/>
          </w:tcPr>
          <w:p>
            <w:pPr>
              <w:pStyle w:val="0"/>
              <w:jc w:val="center"/>
            </w:pPr>
            <w:r>
              <w:rPr>
                <w:sz w:val="20"/>
              </w:rPr>
              <w:t xml:space="preserve">1</w:t>
            </w:r>
          </w:p>
        </w:tc>
        <w:tc>
          <w:tcPr>
            <w:tcW w:w="709" w:type="dxa"/>
          </w:tcPr>
          <w:p>
            <w:pPr>
              <w:pStyle w:val="0"/>
              <w:jc w:val="center"/>
            </w:pPr>
            <w:r>
              <w:rPr>
                <w:sz w:val="20"/>
              </w:rPr>
              <w:t xml:space="preserve">1</w:t>
            </w:r>
          </w:p>
        </w:tc>
        <w:tc>
          <w:tcPr>
            <w:tcW w:w="2630" w:type="dxa"/>
          </w:tcPr>
          <w:p>
            <w:pPr>
              <w:pStyle w:val="0"/>
            </w:pPr>
            <w:r>
              <w:rPr>
                <w:sz w:val="20"/>
              </w:rPr>
              <w:t xml:space="preserve">Обеспечение полноты и качества предоставления государственных услуг в сфере занятости населения. Ежегодное обучение пройдут не менее 3 сотрудников Центра</w:t>
            </w:r>
          </w:p>
        </w:tc>
        <w:tc>
          <w:tcPr>
            <w:tcW w:w="2012" w:type="dxa"/>
          </w:tcPr>
          <w:p>
            <w:pPr>
              <w:pStyle w:val="0"/>
            </w:pPr>
            <w:r>
              <w:rPr>
                <w:sz w:val="20"/>
              </w:rPr>
              <w:t xml:space="preserve">Министерство социальной политики Калининградской области</w:t>
            </w:r>
          </w:p>
        </w:tc>
      </w:tr>
      <w:tr>
        <w:tc>
          <w:tcPr>
            <w:tcW w:w="567" w:type="dxa"/>
          </w:tcPr>
          <w:p>
            <w:pPr>
              <w:pStyle w:val="0"/>
              <w:jc w:val="center"/>
            </w:pPr>
            <w:r>
              <w:rPr>
                <w:sz w:val="20"/>
              </w:rPr>
              <w:t xml:space="preserve">15</w:t>
            </w:r>
          </w:p>
        </w:tc>
        <w:tc>
          <w:tcPr>
            <w:gridSpan w:val="9"/>
            <w:tcW w:w="13015" w:type="dxa"/>
          </w:tcPr>
          <w:p>
            <w:pPr>
              <w:pStyle w:val="0"/>
            </w:pPr>
            <w:r>
              <w:rPr>
                <w:sz w:val="20"/>
              </w:rPr>
              <w:t xml:space="preserve">5. Отработка методов и способов межведомственного взаимодействия при решении вопросов содействия занятости инвалидов, в том числе инвалидов молодого возраста (на муниципальном, региональном и межрегиональном уровнях)</w:t>
            </w:r>
          </w:p>
        </w:tc>
      </w:tr>
      <w:tr>
        <w:tc>
          <w:tcPr>
            <w:tcW w:w="567" w:type="dxa"/>
          </w:tcPr>
          <w:p>
            <w:pPr>
              <w:pStyle w:val="0"/>
              <w:jc w:val="center"/>
            </w:pPr>
            <w:r>
              <w:rPr>
                <w:sz w:val="20"/>
              </w:rPr>
              <w:t xml:space="preserve">16</w:t>
            </w:r>
          </w:p>
        </w:tc>
        <w:tc>
          <w:tcPr>
            <w:gridSpan w:val="9"/>
            <w:tcW w:w="13015" w:type="dxa"/>
          </w:tcPr>
          <w:p>
            <w:pPr>
              <w:pStyle w:val="0"/>
            </w:pPr>
            <w:r>
              <w:rPr>
                <w:sz w:val="20"/>
              </w:rPr>
              <w:t xml:space="preserve">6. Информационное сопровождение мероприятий по сопровождению инвалидов молодого возраста при трудоустройстве</w:t>
            </w:r>
          </w:p>
        </w:tc>
      </w:tr>
      <w:tr>
        <w:tc>
          <w:tcPr>
            <w:tcW w:w="567" w:type="dxa"/>
          </w:tcPr>
          <w:p>
            <w:pPr>
              <w:pStyle w:val="0"/>
              <w:jc w:val="center"/>
            </w:pPr>
            <w:r>
              <w:rPr>
                <w:sz w:val="20"/>
              </w:rPr>
              <w:t xml:space="preserve">17</w:t>
            </w:r>
          </w:p>
        </w:tc>
        <w:tc>
          <w:tcPr>
            <w:tcW w:w="2551" w:type="dxa"/>
          </w:tcPr>
          <w:p>
            <w:pPr>
              <w:pStyle w:val="0"/>
            </w:pPr>
            <w:r>
              <w:rPr>
                <w:sz w:val="20"/>
              </w:rPr>
              <w:t xml:space="preserve">6.1. Информирование работодателей и населения по вопросам трудоустройства инвалидов, в том числе через средства массовой информации, информационно-телекоммуникационную сеть "Интернет", посредством размещения информации на стендах Центра</w:t>
            </w:r>
          </w:p>
        </w:tc>
        <w:tc>
          <w:tcPr>
            <w:tcW w:w="227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2630" w:type="dxa"/>
          </w:tcPr>
          <w:p>
            <w:pPr>
              <w:pStyle w:val="0"/>
            </w:pPr>
            <w:r>
              <w:rPr>
                <w:sz w:val="20"/>
              </w:rPr>
              <w:t xml:space="preserve">Повышение уровня информированности работодателей и населения по вопросам трудоустройства инвалидов</w:t>
            </w:r>
          </w:p>
        </w:tc>
        <w:tc>
          <w:tcPr>
            <w:tcW w:w="2012" w:type="dxa"/>
          </w:tcPr>
          <w:p>
            <w:pPr>
              <w:pStyle w:val="0"/>
            </w:pPr>
            <w:r>
              <w:rPr>
                <w:sz w:val="20"/>
              </w:rPr>
              <w:t xml:space="preserve">Министерство социальной политики Калининградской области</w:t>
            </w:r>
          </w:p>
        </w:tc>
      </w:tr>
      <w:tr>
        <w:tc>
          <w:tcPr>
            <w:tcW w:w="567" w:type="dxa"/>
          </w:tcPr>
          <w:p>
            <w:pPr>
              <w:pStyle w:val="0"/>
              <w:jc w:val="center"/>
            </w:pPr>
            <w:r>
              <w:rPr>
                <w:sz w:val="20"/>
              </w:rPr>
              <w:t xml:space="preserve">18</w:t>
            </w:r>
          </w:p>
        </w:tc>
        <w:tc>
          <w:tcPr>
            <w:tcW w:w="2551" w:type="dxa"/>
          </w:tcPr>
          <w:p>
            <w:pPr>
              <w:pStyle w:val="0"/>
            </w:pPr>
            <w:r>
              <w:rPr>
                <w:sz w:val="20"/>
              </w:rPr>
              <w:t xml:space="preserve">6.2. Проведение разъяснительной работы с работодателями о возможности трудоустройства молодых инвалидов, в том числе посредством проведения семинаров, круглых столов, совещаний</w:t>
            </w:r>
          </w:p>
        </w:tc>
        <w:tc>
          <w:tcPr>
            <w:tcW w:w="227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2630" w:type="dxa"/>
          </w:tcPr>
          <w:p>
            <w:pPr>
              <w:pStyle w:val="0"/>
              <w:jc w:val="center"/>
            </w:pPr>
            <w:r>
              <w:rPr>
                <w:sz w:val="20"/>
              </w:rPr>
              <w:t xml:space="preserve">-</w:t>
            </w:r>
          </w:p>
        </w:tc>
        <w:tc>
          <w:tcPr>
            <w:tcW w:w="2012" w:type="dxa"/>
          </w:tcPr>
          <w:p>
            <w:pPr>
              <w:pStyle w:val="0"/>
            </w:pPr>
            <w:r>
              <w:rPr>
                <w:sz w:val="20"/>
              </w:rPr>
              <w:t xml:space="preserve">Министерство социальной политики Калининградской области</w:t>
            </w:r>
          </w:p>
        </w:tc>
      </w:tr>
      <w:tr>
        <w:tc>
          <w:tcPr>
            <w:tcW w:w="567" w:type="dxa"/>
          </w:tcPr>
          <w:p>
            <w:pPr>
              <w:pStyle w:val="0"/>
              <w:jc w:val="center"/>
            </w:pPr>
            <w:r>
              <w:rPr>
                <w:sz w:val="20"/>
              </w:rPr>
              <w:t xml:space="preserve">19</w:t>
            </w:r>
          </w:p>
        </w:tc>
        <w:tc>
          <w:tcPr>
            <w:tcW w:w="2551" w:type="dxa"/>
          </w:tcPr>
          <w:p>
            <w:pPr>
              <w:pStyle w:val="0"/>
            </w:pPr>
            <w:r>
              <w:rPr>
                <w:sz w:val="20"/>
              </w:rPr>
              <w:t xml:space="preserve">6.3. Организация и проведение специализированных ярмарок вакансий рабочих мест (вакантных должностей) для инвалидов</w:t>
            </w:r>
          </w:p>
        </w:tc>
        <w:tc>
          <w:tcPr>
            <w:tcW w:w="2278" w:type="dxa"/>
          </w:tcPr>
          <w:p>
            <w:pPr>
              <w:pStyle w:val="0"/>
            </w:pPr>
            <w:r>
              <w:rPr>
                <w:sz w:val="20"/>
              </w:rPr>
              <w:t xml:space="preserve">Количество проведенных специализированных ярмарок для инвалидов</w:t>
            </w:r>
          </w:p>
        </w:tc>
        <w:tc>
          <w:tcPr>
            <w:tcW w:w="709" w:type="dxa"/>
          </w:tcPr>
          <w:p>
            <w:pPr>
              <w:pStyle w:val="0"/>
              <w:jc w:val="center"/>
            </w:pPr>
            <w:r>
              <w:rPr>
                <w:sz w:val="20"/>
              </w:rPr>
              <w:t xml:space="preserve">Ед.</w:t>
            </w:r>
          </w:p>
        </w:tc>
        <w:tc>
          <w:tcPr>
            <w:tcW w:w="709" w:type="dxa"/>
          </w:tcPr>
          <w:p>
            <w:pPr>
              <w:pStyle w:val="0"/>
              <w:jc w:val="center"/>
            </w:pPr>
            <w:r>
              <w:rPr>
                <w:sz w:val="20"/>
              </w:rPr>
              <w:t xml:space="preserve">5</w:t>
            </w:r>
          </w:p>
        </w:tc>
        <w:tc>
          <w:tcPr>
            <w:tcW w:w="708" w:type="dxa"/>
          </w:tcPr>
          <w:p>
            <w:pPr>
              <w:pStyle w:val="0"/>
              <w:jc w:val="center"/>
            </w:pPr>
            <w:r>
              <w:rPr>
                <w:sz w:val="20"/>
              </w:rPr>
              <w:t xml:space="preserve">10</w:t>
            </w:r>
          </w:p>
        </w:tc>
        <w:tc>
          <w:tcPr>
            <w:tcW w:w="709" w:type="dxa"/>
          </w:tcPr>
          <w:p>
            <w:pPr>
              <w:pStyle w:val="0"/>
              <w:jc w:val="center"/>
            </w:pPr>
            <w:r>
              <w:rPr>
                <w:sz w:val="20"/>
              </w:rPr>
              <w:t xml:space="preserve">15</w:t>
            </w:r>
          </w:p>
        </w:tc>
        <w:tc>
          <w:tcPr>
            <w:tcW w:w="709" w:type="dxa"/>
          </w:tcPr>
          <w:p>
            <w:pPr>
              <w:pStyle w:val="0"/>
              <w:jc w:val="center"/>
            </w:pPr>
            <w:r>
              <w:rPr>
                <w:sz w:val="20"/>
              </w:rPr>
              <w:t xml:space="preserve">20</w:t>
            </w:r>
          </w:p>
        </w:tc>
        <w:tc>
          <w:tcPr>
            <w:tcW w:w="2630" w:type="dxa"/>
          </w:tcPr>
          <w:p>
            <w:pPr>
              <w:pStyle w:val="0"/>
            </w:pPr>
            <w:r>
              <w:rPr>
                <w:sz w:val="20"/>
              </w:rPr>
              <w:t xml:space="preserve">Организация проведения 50 специализированных ярмарок для инвалидов</w:t>
            </w:r>
          </w:p>
        </w:tc>
        <w:tc>
          <w:tcPr>
            <w:tcW w:w="2012" w:type="dxa"/>
          </w:tcPr>
          <w:p>
            <w:pPr>
              <w:pStyle w:val="0"/>
            </w:pPr>
            <w:r>
              <w:rPr>
                <w:sz w:val="20"/>
              </w:rPr>
              <w:t xml:space="preserve">Министерство социальной политики Калининградской области</w:t>
            </w:r>
          </w:p>
        </w:tc>
      </w:tr>
      <w:tr>
        <w:tc>
          <w:tcPr>
            <w:tcW w:w="567" w:type="dxa"/>
          </w:tcPr>
          <w:p>
            <w:pPr>
              <w:pStyle w:val="0"/>
              <w:jc w:val="center"/>
            </w:pPr>
            <w:r>
              <w:rPr>
                <w:sz w:val="20"/>
              </w:rPr>
              <w:t xml:space="preserve">20</w:t>
            </w:r>
          </w:p>
        </w:tc>
        <w:tc>
          <w:tcPr>
            <w:gridSpan w:val="9"/>
            <w:tcW w:w="13015" w:type="dxa"/>
          </w:tcPr>
          <w:p>
            <w:pPr>
              <w:pStyle w:val="0"/>
            </w:pPr>
            <w:r>
              <w:rPr>
                <w:sz w:val="20"/>
              </w:rPr>
              <w:t xml:space="preserve">7. Организационно-методическое обеспечение</w:t>
            </w:r>
          </w:p>
        </w:tc>
      </w:tr>
      <w:tr>
        <w:tc>
          <w:tcPr>
            <w:tcW w:w="567" w:type="dxa"/>
          </w:tcPr>
          <w:p>
            <w:pPr>
              <w:pStyle w:val="0"/>
              <w:jc w:val="center"/>
            </w:pPr>
            <w:r>
              <w:rPr>
                <w:sz w:val="20"/>
              </w:rPr>
              <w:t xml:space="preserve">21</w:t>
            </w:r>
          </w:p>
        </w:tc>
        <w:tc>
          <w:tcPr>
            <w:tcW w:w="2551" w:type="dxa"/>
          </w:tcPr>
          <w:p>
            <w:pPr>
              <w:pStyle w:val="0"/>
            </w:pPr>
            <w:r>
              <w:rPr>
                <w:sz w:val="20"/>
              </w:rPr>
              <w:t xml:space="preserve">7.1. Сбор информации о наличии свободных рабочих мест и вакантных должностей для инвалидов молодого возраста в организациях</w:t>
            </w:r>
          </w:p>
        </w:tc>
        <w:tc>
          <w:tcPr>
            <w:tcW w:w="227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2630" w:type="dxa"/>
          </w:tcPr>
          <w:p>
            <w:pPr>
              <w:pStyle w:val="0"/>
              <w:jc w:val="center"/>
            </w:pPr>
            <w:r>
              <w:rPr>
                <w:sz w:val="20"/>
              </w:rPr>
              <w:t xml:space="preserve">-</w:t>
            </w:r>
          </w:p>
        </w:tc>
        <w:tc>
          <w:tcPr>
            <w:tcW w:w="2012" w:type="dxa"/>
          </w:tcPr>
          <w:p>
            <w:pPr>
              <w:pStyle w:val="0"/>
            </w:pPr>
            <w:r>
              <w:rPr>
                <w:sz w:val="20"/>
              </w:rPr>
              <w:t xml:space="preserve">Центр</w:t>
            </w:r>
          </w:p>
        </w:tc>
      </w:tr>
      <w:tr>
        <w:tc>
          <w:tcPr>
            <w:tcW w:w="567" w:type="dxa"/>
          </w:tcPr>
          <w:p>
            <w:pPr>
              <w:pStyle w:val="0"/>
              <w:jc w:val="center"/>
            </w:pPr>
            <w:r>
              <w:rPr>
                <w:sz w:val="20"/>
              </w:rPr>
              <w:t xml:space="preserve">22</w:t>
            </w:r>
          </w:p>
        </w:tc>
        <w:tc>
          <w:tcPr>
            <w:tcW w:w="2551" w:type="dxa"/>
          </w:tcPr>
          <w:p>
            <w:pPr>
              <w:pStyle w:val="0"/>
            </w:pPr>
            <w:r>
              <w:rPr>
                <w:sz w:val="20"/>
              </w:rPr>
              <w:t xml:space="preserve">7.2. Анализ количественного и качественного состава вакансий, заявленных работодателями в органы службы занятости населения Калининградской области, для трудоустройства инвалидов молодого возраста</w:t>
            </w:r>
          </w:p>
        </w:tc>
        <w:tc>
          <w:tcPr>
            <w:tcW w:w="227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2630" w:type="dxa"/>
          </w:tcPr>
          <w:p>
            <w:pPr>
              <w:pStyle w:val="0"/>
              <w:jc w:val="center"/>
            </w:pPr>
            <w:r>
              <w:rPr>
                <w:sz w:val="20"/>
              </w:rPr>
              <w:t xml:space="preserve">-</w:t>
            </w:r>
          </w:p>
        </w:tc>
        <w:tc>
          <w:tcPr>
            <w:tcW w:w="2012" w:type="dxa"/>
          </w:tcPr>
          <w:p>
            <w:pPr>
              <w:pStyle w:val="0"/>
            </w:pPr>
            <w:r>
              <w:rPr>
                <w:sz w:val="20"/>
              </w:rPr>
              <w:t xml:space="preserve">Министерство социальной политики Калининградской области;</w:t>
            </w:r>
          </w:p>
          <w:p>
            <w:pPr>
              <w:pStyle w:val="0"/>
            </w:pPr>
            <w:r>
              <w:rPr>
                <w:sz w:val="20"/>
              </w:rPr>
              <w:t xml:space="preserve">Центр</w:t>
            </w:r>
          </w:p>
        </w:tc>
      </w:tr>
      <w:tr>
        <w:tc>
          <w:tcPr>
            <w:tcW w:w="567" w:type="dxa"/>
          </w:tcPr>
          <w:p>
            <w:pPr>
              <w:pStyle w:val="0"/>
              <w:jc w:val="center"/>
            </w:pPr>
            <w:r>
              <w:rPr>
                <w:sz w:val="20"/>
              </w:rPr>
              <w:t xml:space="preserve">23</w:t>
            </w:r>
          </w:p>
        </w:tc>
        <w:tc>
          <w:tcPr>
            <w:tcW w:w="2551" w:type="dxa"/>
          </w:tcPr>
          <w:p>
            <w:pPr>
              <w:pStyle w:val="0"/>
            </w:pPr>
            <w:r>
              <w:rPr>
                <w:sz w:val="20"/>
              </w:rPr>
              <w:t xml:space="preserve">7.3. Формирование банка вакансий, заявленных работодателями для трудоустройства инвалидов молодого возраста, и поддержка его в актуальном состоянии</w:t>
            </w:r>
          </w:p>
        </w:tc>
        <w:tc>
          <w:tcPr>
            <w:tcW w:w="227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2630" w:type="dxa"/>
          </w:tcPr>
          <w:p>
            <w:pPr>
              <w:pStyle w:val="0"/>
              <w:jc w:val="center"/>
            </w:pPr>
            <w:r>
              <w:rPr>
                <w:sz w:val="20"/>
              </w:rPr>
              <w:t xml:space="preserve">-</w:t>
            </w:r>
          </w:p>
        </w:tc>
        <w:tc>
          <w:tcPr>
            <w:tcW w:w="2012" w:type="dxa"/>
          </w:tcPr>
          <w:p>
            <w:pPr>
              <w:pStyle w:val="0"/>
            </w:pPr>
            <w:r>
              <w:rPr>
                <w:sz w:val="20"/>
              </w:rPr>
              <w:t xml:space="preserve">Центр;</w:t>
            </w:r>
          </w:p>
          <w:p>
            <w:pPr>
              <w:pStyle w:val="0"/>
            </w:pPr>
            <w:r>
              <w:rPr>
                <w:sz w:val="20"/>
              </w:rPr>
              <w:t xml:space="preserve">работодатели</w:t>
            </w:r>
          </w:p>
        </w:tc>
      </w:tr>
      <w:tr>
        <w:tc>
          <w:tcPr>
            <w:tcW w:w="567" w:type="dxa"/>
          </w:tcPr>
          <w:p>
            <w:pPr>
              <w:pStyle w:val="0"/>
              <w:jc w:val="center"/>
            </w:pPr>
            <w:r>
              <w:rPr>
                <w:sz w:val="20"/>
              </w:rPr>
              <w:t xml:space="preserve">24</w:t>
            </w:r>
          </w:p>
        </w:tc>
        <w:tc>
          <w:tcPr>
            <w:tcW w:w="2551" w:type="dxa"/>
          </w:tcPr>
          <w:p>
            <w:pPr>
              <w:pStyle w:val="0"/>
            </w:pPr>
            <w:r>
              <w:rPr>
                <w:sz w:val="20"/>
              </w:rPr>
              <w:t xml:space="preserve">7.4. Размещение информации о заявленных работодателями вакансиях для трудоустройства инвалидов молодого возраста на интерактивном портале Центра и ее передача в информационно-аналитическую систему - общероссийскую базу вакансий "Работа в России"</w:t>
            </w:r>
          </w:p>
        </w:tc>
        <w:tc>
          <w:tcPr>
            <w:tcW w:w="227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2630" w:type="dxa"/>
          </w:tcPr>
          <w:p>
            <w:pPr>
              <w:pStyle w:val="0"/>
              <w:jc w:val="center"/>
            </w:pPr>
            <w:r>
              <w:rPr>
                <w:sz w:val="20"/>
              </w:rPr>
              <w:t xml:space="preserve">-</w:t>
            </w:r>
          </w:p>
        </w:tc>
        <w:tc>
          <w:tcPr>
            <w:tcW w:w="2012" w:type="dxa"/>
          </w:tcPr>
          <w:p>
            <w:pPr>
              <w:pStyle w:val="0"/>
            </w:pPr>
            <w:r>
              <w:rPr>
                <w:sz w:val="20"/>
              </w:rPr>
              <w:t xml:space="preserve">Центр</w:t>
            </w:r>
          </w:p>
        </w:tc>
      </w:tr>
      <w:tr>
        <w:tc>
          <w:tcPr>
            <w:tcW w:w="567" w:type="dxa"/>
          </w:tcPr>
          <w:p>
            <w:pPr>
              <w:pStyle w:val="0"/>
              <w:jc w:val="center"/>
            </w:pPr>
            <w:r>
              <w:rPr>
                <w:sz w:val="20"/>
              </w:rPr>
              <w:t xml:space="preserve">25</w:t>
            </w:r>
          </w:p>
        </w:tc>
        <w:tc>
          <w:tcPr>
            <w:tcW w:w="2551" w:type="dxa"/>
          </w:tcPr>
          <w:p>
            <w:pPr>
              <w:pStyle w:val="0"/>
            </w:pPr>
            <w:r>
              <w:rPr>
                <w:sz w:val="20"/>
              </w:rPr>
              <w:t xml:space="preserve">7.5. Размещение информации об инвалидах молодого возраста, ищущих работу (с указанием возраста, образования, профессии, последнего места работы), для ознакомления с ними работодателей с целью трудоустройства</w:t>
            </w:r>
          </w:p>
        </w:tc>
        <w:tc>
          <w:tcPr>
            <w:tcW w:w="227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2630" w:type="dxa"/>
          </w:tcPr>
          <w:p>
            <w:pPr>
              <w:pStyle w:val="0"/>
              <w:jc w:val="center"/>
            </w:pPr>
            <w:r>
              <w:rPr>
                <w:sz w:val="20"/>
              </w:rPr>
              <w:t xml:space="preserve">-</w:t>
            </w:r>
          </w:p>
        </w:tc>
        <w:tc>
          <w:tcPr>
            <w:tcW w:w="2012" w:type="dxa"/>
          </w:tcPr>
          <w:p>
            <w:pPr>
              <w:pStyle w:val="0"/>
            </w:pPr>
            <w:r>
              <w:rPr>
                <w:sz w:val="20"/>
              </w:rPr>
              <w:t xml:space="preserve">Центр</w:t>
            </w:r>
          </w:p>
        </w:tc>
      </w:tr>
      <w:tr>
        <w:tc>
          <w:tcPr>
            <w:tcW w:w="567" w:type="dxa"/>
          </w:tcPr>
          <w:p>
            <w:pPr>
              <w:pStyle w:val="0"/>
              <w:jc w:val="center"/>
            </w:pPr>
            <w:r>
              <w:rPr>
                <w:sz w:val="20"/>
              </w:rPr>
              <w:t xml:space="preserve">26</w:t>
            </w:r>
          </w:p>
        </w:tc>
        <w:tc>
          <w:tcPr>
            <w:tcW w:w="2551" w:type="dxa"/>
          </w:tcPr>
          <w:p>
            <w:pPr>
              <w:pStyle w:val="0"/>
            </w:pPr>
            <w:r>
              <w:rPr>
                <w:sz w:val="20"/>
              </w:rPr>
              <w:t xml:space="preserve">7.6. Организация взаимодействия органов исполнительной власти Калининградской области и заинтересованных организаций при реализации планов мероприятий, направленных на решение вопросов занятости выпускников профессиональных образовательных организаций и образовательных организаций высшего профессионального образования из числа инвалидов, в том числе в рамках федеральной государственной информационной системы "Федеральный реестр инвалидов", в целях взаимного обмена информацией для реализации мероприятий, направленных на сопровождение инвалидов молодого возраста при трудоустройстве</w:t>
            </w:r>
          </w:p>
        </w:tc>
        <w:tc>
          <w:tcPr>
            <w:tcW w:w="227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2630" w:type="dxa"/>
          </w:tcPr>
          <w:p>
            <w:pPr>
              <w:pStyle w:val="0"/>
              <w:jc w:val="center"/>
            </w:pPr>
            <w:r>
              <w:rPr>
                <w:sz w:val="20"/>
              </w:rPr>
              <w:t xml:space="preserve">-</w:t>
            </w:r>
          </w:p>
        </w:tc>
        <w:tc>
          <w:tcPr>
            <w:tcW w:w="2012" w:type="dxa"/>
          </w:tcPr>
          <w:p>
            <w:pPr>
              <w:pStyle w:val="0"/>
            </w:pPr>
            <w:r>
              <w:rPr>
                <w:sz w:val="20"/>
              </w:rPr>
              <w:t xml:space="preserve">Министерство социальной политики Калининградской области;</w:t>
            </w:r>
          </w:p>
          <w:p>
            <w:pPr>
              <w:pStyle w:val="0"/>
            </w:pPr>
            <w:r>
              <w:rPr>
                <w:sz w:val="20"/>
              </w:rPr>
              <w:t xml:space="preserve">Министерство образования Калининградской области;</w:t>
            </w:r>
          </w:p>
          <w:p>
            <w:pPr>
              <w:pStyle w:val="0"/>
            </w:pPr>
            <w:r>
              <w:rPr>
                <w:sz w:val="20"/>
              </w:rPr>
              <w:t xml:space="preserve">Центр;</w:t>
            </w:r>
          </w:p>
          <w:p>
            <w:pPr>
              <w:pStyle w:val="0"/>
            </w:pPr>
            <w:r>
              <w:rPr>
                <w:sz w:val="20"/>
              </w:rPr>
              <w:t xml:space="preserve">общественные организации инвалидов</w:t>
            </w:r>
          </w:p>
        </w:tc>
      </w:tr>
      <w:tr>
        <w:tc>
          <w:tcPr>
            <w:tcW w:w="567" w:type="dxa"/>
          </w:tcPr>
          <w:p>
            <w:pPr>
              <w:pStyle w:val="0"/>
              <w:jc w:val="center"/>
            </w:pPr>
            <w:r>
              <w:rPr>
                <w:sz w:val="20"/>
              </w:rPr>
              <w:t xml:space="preserve">27</w:t>
            </w:r>
          </w:p>
        </w:tc>
        <w:tc>
          <w:tcPr>
            <w:tcW w:w="2551" w:type="dxa"/>
          </w:tcPr>
          <w:p>
            <w:pPr>
              <w:pStyle w:val="0"/>
            </w:pPr>
            <w:r>
              <w:rPr>
                <w:sz w:val="20"/>
              </w:rPr>
              <w:t xml:space="preserve">7.7. Организация персонифицированного учета выпускников из числа инвалидов молодого возраста</w:t>
            </w:r>
          </w:p>
        </w:tc>
        <w:tc>
          <w:tcPr>
            <w:tcW w:w="227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2630" w:type="dxa"/>
          </w:tcPr>
          <w:p>
            <w:pPr>
              <w:pStyle w:val="0"/>
              <w:jc w:val="center"/>
            </w:pPr>
            <w:r>
              <w:rPr>
                <w:sz w:val="20"/>
              </w:rPr>
              <w:t xml:space="preserve">-</w:t>
            </w:r>
          </w:p>
        </w:tc>
        <w:tc>
          <w:tcPr>
            <w:tcW w:w="2012" w:type="dxa"/>
          </w:tcPr>
          <w:p>
            <w:pPr>
              <w:pStyle w:val="0"/>
            </w:pPr>
            <w:r>
              <w:rPr>
                <w:sz w:val="20"/>
              </w:rPr>
              <w:t xml:space="preserve">Министерство социальной политики Калининградской области;</w:t>
            </w:r>
          </w:p>
          <w:p>
            <w:pPr>
              <w:pStyle w:val="0"/>
            </w:pPr>
            <w:r>
              <w:rPr>
                <w:sz w:val="20"/>
              </w:rPr>
              <w:t xml:space="preserve">Министерство образования Калининградской области</w:t>
            </w:r>
          </w:p>
        </w:tc>
      </w:tr>
      <w:tr>
        <w:tc>
          <w:tcPr>
            <w:tcW w:w="567" w:type="dxa"/>
          </w:tcPr>
          <w:p>
            <w:pPr>
              <w:pStyle w:val="0"/>
              <w:jc w:val="center"/>
            </w:pPr>
            <w:r>
              <w:rPr>
                <w:sz w:val="20"/>
              </w:rPr>
              <w:t xml:space="preserve">28</w:t>
            </w:r>
          </w:p>
        </w:tc>
        <w:tc>
          <w:tcPr>
            <w:tcW w:w="2551" w:type="dxa"/>
          </w:tcPr>
          <w:p>
            <w:pPr>
              <w:pStyle w:val="0"/>
            </w:pPr>
            <w:r>
              <w:rPr>
                <w:sz w:val="20"/>
              </w:rPr>
              <w:t xml:space="preserve">7.8. Проведение анкетирования инвалидов молодого возраста, в том числе выпускников профессиональных образовательных организаций, в целях уточнения их пожеланий и готовности к реализации мер по трудоустройству, выявления барьеров, препятствующих трудоустройству</w:t>
            </w:r>
          </w:p>
        </w:tc>
        <w:tc>
          <w:tcPr>
            <w:tcW w:w="227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2630" w:type="dxa"/>
          </w:tcPr>
          <w:p>
            <w:pPr>
              <w:pStyle w:val="0"/>
              <w:jc w:val="center"/>
            </w:pPr>
            <w:r>
              <w:rPr>
                <w:sz w:val="20"/>
              </w:rPr>
              <w:t xml:space="preserve">-</w:t>
            </w:r>
          </w:p>
        </w:tc>
        <w:tc>
          <w:tcPr>
            <w:tcW w:w="2012" w:type="dxa"/>
          </w:tcPr>
          <w:p>
            <w:pPr>
              <w:pStyle w:val="0"/>
            </w:pPr>
            <w:r>
              <w:rPr>
                <w:sz w:val="20"/>
              </w:rPr>
              <w:t xml:space="preserve">Министерство социальной политики Калининградской области;</w:t>
            </w:r>
          </w:p>
          <w:p>
            <w:pPr>
              <w:pStyle w:val="0"/>
            </w:pPr>
            <w:r>
              <w:rPr>
                <w:sz w:val="20"/>
              </w:rPr>
              <w:t xml:space="preserve">Министерство образования Калининградской области;</w:t>
            </w:r>
          </w:p>
          <w:p>
            <w:pPr>
              <w:pStyle w:val="0"/>
            </w:pPr>
            <w:r>
              <w:rPr>
                <w:sz w:val="20"/>
              </w:rPr>
              <w:t xml:space="preserve">Центр</w:t>
            </w:r>
          </w:p>
        </w:tc>
      </w:tr>
      <w:tr>
        <w:tc>
          <w:tcPr>
            <w:tcW w:w="567" w:type="dxa"/>
          </w:tcPr>
          <w:p>
            <w:pPr>
              <w:pStyle w:val="0"/>
              <w:jc w:val="center"/>
            </w:pPr>
            <w:r>
              <w:rPr>
                <w:sz w:val="20"/>
              </w:rPr>
              <w:t xml:space="preserve">29</w:t>
            </w:r>
          </w:p>
        </w:tc>
        <w:tc>
          <w:tcPr>
            <w:tcW w:w="2551" w:type="dxa"/>
          </w:tcPr>
          <w:p>
            <w:pPr>
              <w:pStyle w:val="0"/>
            </w:pPr>
            <w:r>
              <w:rPr>
                <w:sz w:val="20"/>
              </w:rPr>
              <w:t xml:space="preserve">7.9. Проведение конкурса профессионального мастерства "Абилимпикс" в Калининградской области, а также участие Калининградской области в национальном конкурсе профессионального мастерства "Абилимпикс"</w:t>
            </w:r>
          </w:p>
        </w:tc>
        <w:tc>
          <w:tcPr>
            <w:tcW w:w="227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2630" w:type="dxa"/>
          </w:tcPr>
          <w:p>
            <w:pPr>
              <w:pStyle w:val="0"/>
              <w:jc w:val="center"/>
            </w:pPr>
            <w:r>
              <w:rPr>
                <w:sz w:val="20"/>
              </w:rPr>
              <w:t xml:space="preserve">-</w:t>
            </w:r>
          </w:p>
        </w:tc>
        <w:tc>
          <w:tcPr>
            <w:tcW w:w="2012" w:type="dxa"/>
          </w:tcPr>
          <w:p>
            <w:pPr>
              <w:pStyle w:val="0"/>
            </w:pPr>
            <w:r>
              <w:rPr>
                <w:sz w:val="20"/>
              </w:rPr>
              <w:t xml:space="preserve">Министерство социальной политики Калининградской области;</w:t>
            </w:r>
          </w:p>
          <w:p>
            <w:pPr>
              <w:pStyle w:val="0"/>
            </w:pPr>
            <w:r>
              <w:rPr>
                <w:sz w:val="20"/>
              </w:rPr>
              <w:t xml:space="preserve">Министерство образования Калининградской области;</w:t>
            </w:r>
          </w:p>
          <w:p>
            <w:pPr>
              <w:pStyle w:val="0"/>
            </w:pPr>
            <w:r>
              <w:rPr>
                <w:sz w:val="20"/>
              </w:rPr>
              <w:t xml:space="preserve">Центр</w:t>
            </w:r>
          </w:p>
        </w:tc>
      </w:tr>
      <w:tr>
        <w:tblPrEx>
          <w:tblBorders>
            <w:insideH w:val="nil"/>
          </w:tblBorders>
        </w:tblPrEx>
        <w:tc>
          <w:tcPr>
            <w:tcW w:w="567" w:type="dxa"/>
            <w:tcBorders>
              <w:bottom w:val="nil"/>
            </w:tcBorders>
          </w:tcPr>
          <w:p>
            <w:pPr>
              <w:pStyle w:val="0"/>
              <w:jc w:val="center"/>
            </w:pPr>
            <w:r>
              <w:rPr>
                <w:sz w:val="20"/>
              </w:rPr>
              <w:t xml:space="preserve">30</w:t>
            </w:r>
          </w:p>
        </w:tc>
        <w:tc>
          <w:tcPr>
            <w:tcW w:w="2551" w:type="dxa"/>
            <w:tcBorders>
              <w:bottom w:val="nil"/>
            </w:tcBorders>
          </w:tcPr>
          <w:p>
            <w:pPr>
              <w:pStyle w:val="0"/>
            </w:pPr>
            <w:r>
              <w:rPr>
                <w:sz w:val="20"/>
              </w:rPr>
              <w:t xml:space="preserve">7.10. Организация взаимодействия Центра с высшими учебными заведениями и ресурсными учебно-методическими центрами по обеспечению непрерывности работы по профессиональной ориентации инвалидов молодого возраста на всех уровнях образования</w:t>
            </w:r>
          </w:p>
        </w:tc>
        <w:tc>
          <w:tcPr>
            <w:tcW w:w="2278" w:type="dxa"/>
            <w:tcBorders>
              <w:bottom w:val="nil"/>
            </w:tcBorders>
          </w:tcPr>
          <w:p>
            <w:pPr>
              <w:pStyle w:val="0"/>
            </w:pPr>
            <w:r>
              <w:rPr>
                <w:sz w:val="20"/>
              </w:rPr>
              <w:t xml:space="preserve">Количество действующих соглашений о взаимодействии с образовательными организациями</w:t>
            </w:r>
          </w:p>
        </w:tc>
        <w:tc>
          <w:tcPr>
            <w:tcW w:w="709" w:type="dxa"/>
            <w:tcBorders>
              <w:bottom w:val="nil"/>
            </w:tcBorders>
          </w:tcPr>
          <w:p>
            <w:pPr>
              <w:pStyle w:val="0"/>
              <w:jc w:val="center"/>
            </w:pPr>
            <w:r>
              <w:rPr>
                <w:sz w:val="20"/>
              </w:rPr>
              <w:t xml:space="preserve">Ед.</w:t>
            </w:r>
          </w:p>
        </w:tc>
        <w:tc>
          <w:tcPr>
            <w:tcW w:w="709" w:type="dxa"/>
            <w:tcBorders>
              <w:bottom w:val="nil"/>
            </w:tcBorders>
          </w:tcPr>
          <w:p>
            <w:pPr>
              <w:pStyle w:val="0"/>
              <w:jc w:val="center"/>
            </w:pPr>
            <w:r>
              <w:rPr>
                <w:sz w:val="20"/>
              </w:rPr>
              <w:t xml:space="preserve">-</w:t>
            </w:r>
          </w:p>
        </w:tc>
        <w:tc>
          <w:tcPr>
            <w:tcW w:w="708" w:type="dxa"/>
            <w:tcBorders>
              <w:bottom w:val="nil"/>
            </w:tcBorders>
          </w:tcPr>
          <w:p>
            <w:pPr>
              <w:pStyle w:val="0"/>
              <w:jc w:val="center"/>
            </w:pPr>
            <w:r>
              <w:rPr>
                <w:sz w:val="20"/>
              </w:rPr>
              <w:t xml:space="preserve">10</w:t>
            </w:r>
          </w:p>
        </w:tc>
        <w:tc>
          <w:tcPr>
            <w:tcW w:w="709" w:type="dxa"/>
            <w:tcBorders>
              <w:bottom w:val="nil"/>
            </w:tcBorders>
          </w:tcPr>
          <w:p>
            <w:pPr>
              <w:pStyle w:val="0"/>
              <w:jc w:val="center"/>
            </w:pPr>
            <w:r>
              <w:rPr>
                <w:sz w:val="20"/>
              </w:rPr>
              <w:t xml:space="preserve">10</w:t>
            </w:r>
          </w:p>
        </w:tc>
        <w:tc>
          <w:tcPr>
            <w:tcW w:w="709" w:type="dxa"/>
            <w:tcBorders>
              <w:bottom w:val="nil"/>
            </w:tcBorders>
          </w:tcPr>
          <w:p>
            <w:pPr>
              <w:pStyle w:val="0"/>
              <w:jc w:val="center"/>
            </w:pPr>
            <w:r>
              <w:rPr>
                <w:sz w:val="20"/>
              </w:rPr>
              <w:t xml:space="preserve">10</w:t>
            </w:r>
          </w:p>
        </w:tc>
        <w:tc>
          <w:tcPr>
            <w:tcW w:w="2630" w:type="dxa"/>
            <w:tcBorders>
              <w:bottom w:val="nil"/>
            </w:tcBorders>
          </w:tcPr>
          <w:p>
            <w:pPr>
              <w:pStyle w:val="0"/>
            </w:pPr>
            <w:r>
              <w:rPr>
                <w:sz w:val="20"/>
              </w:rPr>
              <w:t xml:space="preserve">Организация совместных мероприятий специализированных ярмарок вакансий, организация временных рабочих мест, стажировок.</w:t>
            </w:r>
          </w:p>
          <w:p>
            <w:pPr>
              <w:pStyle w:val="0"/>
            </w:pPr>
            <w:r>
              <w:rPr>
                <w:sz w:val="20"/>
              </w:rPr>
              <w:t xml:space="preserve">Повышение уровня информированности выпускников образовательных организаций об услугах службы занятости. Проведение семинаров (вебинаров) по вопросам профессиональной ориентации и получения профессионального образования инвалидами молодого возраста</w:t>
            </w:r>
          </w:p>
        </w:tc>
        <w:tc>
          <w:tcPr>
            <w:tcW w:w="2012" w:type="dxa"/>
            <w:tcBorders>
              <w:bottom w:val="nil"/>
            </w:tcBorders>
          </w:tcPr>
          <w:p>
            <w:pPr>
              <w:pStyle w:val="0"/>
            </w:pPr>
            <w:r>
              <w:rPr>
                <w:sz w:val="20"/>
              </w:rPr>
              <w:t xml:space="preserve">Министерство социальной политики Калининградской области;</w:t>
            </w:r>
          </w:p>
          <w:p>
            <w:pPr>
              <w:pStyle w:val="0"/>
            </w:pPr>
            <w:r>
              <w:rPr>
                <w:sz w:val="20"/>
              </w:rPr>
              <w:t xml:space="preserve">Центр</w:t>
            </w:r>
          </w:p>
        </w:tc>
      </w:tr>
      <w:tr>
        <w:tblPrEx>
          <w:tblBorders>
            <w:insideH w:val="nil"/>
          </w:tblBorders>
        </w:tblPrEx>
        <w:tc>
          <w:tcPr>
            <w:gridSpan w:val="10"/>
            <w:tcW w:w="13582" w:type="dxa"/>
            <w:tcBorders>
              <w:top w:val="nil"/>
            </w:tcBorders>
          </w:tcPr>
          <w:p>
            <w:pPr>
              <w:pStyle w:val="0"/>
              <w:jc w:val="both"/>
            </w:pPr>
            <w:r>
              <w:rPr>
                <w:sz w:val="20"/>
              </w:rPr>
              <w:t xml:space="preserve">(п. 30 введен </w:t>
            </w:r>
            <w:hyperlink w:history="0" r:id="rId173"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Постановлением</w:t>
              </w:r>
            </w:hyperlink>
            <w:r>
              <w:rPr>
                <w:sz w:val="20"/>
              </w:rPr>
              <w:t xml:space="preserve"> Правительства Калининградской области от 23.12.2022</w:t>
            </w:r>
          </w:p>
          <w:p>
            <w:pPr>
              <w:pStyle w:val="0"/>
              <w:jc w:val="both"/>
            </w:pPr>
            <w:r>
              <w:rPr>
                <w:sz w:val="20"/>
              </w:rPr>
              <w:t xml:space="preserve">N 684)</w:t>
            </w:r>
          </w:p>
        </w:tc>
      </w:tr>
      <w:tr>
        <w:tblPrEx>
          <w:tblBorders>
            <w:insideH w:val="nil"/>
          </w:tblBorders>
        </w:tblPrEx>
        <w:tc>
          <w:tcPr>
            <w:tcW w:w="567" w:type="dxa"/>
            <w:tcBorders>
              <w:bottom w:val="nil"/>
            </w:tcBorders>
          </w:tcPr>
          <w:p>
            <w:pPr>
              <w:pStyle w:val="0"/>
              <w:jc w:val="center"/>
            </w:pPr>
            <w:r>
              <w:rPr>
                <w:sz w:val="20"/>
              </w:rPr>
              <w:t xml:space="preserve">31</w:t>
            </w:r>
          </w:p>
        </w:tc>
        <w:tc>
          <w:tcPr>
            <w:tcW w:w="2551" w:type="dxa"/>
            <w:tcBorders>
              <w:bottom w:val="nil"/>
            </w:tcBorders>
          </w:tcPr>
          <w:p>
            <w:pPr>
              <w:pStyle w:val="0"/>
            </w:pPr>
            <w:r>
              <w:rPr>
                <w:sz w:val="20"/>
              </w:rPr>
              <w:t xml:space="preserve">7.11. Организация взаимодействия органов исполнительной власти Калининградской области и заинтересованных социально ориентированных некоммерческих организаций, осуществляющих деятельность по содействию в сопровождаемом трудоустройстве инвалидов молодого возраста и подбору работников</w:t>
            </w:r>
          </w:p>
        </w:tc>
        <w:tc>
          <w:tcPr>
            <w:tcW w:w="2278" w:type="dxa"/>
            <w:tcBorders>
              <w:bottom w:val="nil"/>
            </w:tcBorders>
          </w:tcPr>
          <w:p>
            <w:pPr>
              <w:pStyle w:val="0"/>
            </w:pPr>
            <w:r>
              <w:rPr>
                <w:sz w:val="20"/>
              </w:rPr>
              <w:t xml:space="preserve">Количество действующих соглашений о взаимодействии с общественными организациями инвалидов</w:t>
            </w:r>
          </w:p>
        </w:tc>
        <w:tc>
          <w:tcPr>
            <w:tcW w:w="709" w:type="dxa"/>
            <w:tcBorders>
              <w:bottom w:val="nil"/>
            </w:tcBorders>
          </w:tcPr>
          <w:p>
            <w:pPr>
              <w:pStyle w:val="0"/>
              <w:jc w:val="center"/>
            </w:pPr>
            <w:r>
              <w:rPr>
                <w:sz w:val="20"/>
              </w:rPr>
              <w:t xml:space="preserve">Ед.</w:t>
            </w:r>
          </w:p>
        </w:tc>
        <w:tc>
          <w:tcPr>
            <w:tcW w:w="709" w:type="dxa"/>
            <w:tcBorders>
              <w:bottom w:val="nil"/>
            </w:tcBorders>
          </w:tcPr>
          <w:p>
            <w:pPr>
              <w:pStyle w:val="0"/>
              <w:jc w:val="center"/>
            </w:pPr>
            <w:r>
              <w:rPr>
                <w:sz w:val="20"/>
              </w:rPr>
              <w:t xml:space="preserve">-</w:t>
            </w:r>
          </w:p>
        </w:tc>
        <w:tc>
          <w:tcPr>
            <w:tcW w:w="708" w:type="dxa"/>
            <w:tcBorders>
              <w:bottom w:val="nil"/>
            </w:tcBorders>
          </w:tcPr>
          <w:p>
            <w:pPr>
              <w:pStyle w:val="0"/>
              <w:jc w:val="center"/>
            </w:pPr>
            <w:r>
              <w:rPr>
                <w:sz w:val="20"/>
              </w:rPr>
              <w:t xml:space="preserve">1</w:t>
            </w:r>
          </w:p>
        </w:tc>
        <w:tc>
          <w:tcPr>
            <w:tcW w:w="709" w:type="dxa"/>
            <w:tcBorders>
              <w:bottom w:val="nil"/>
            </w:tcBorders>
          </w:tcPr>
          <w:p>
            <w:pPr>
              <w:pStyle w:val="0"/>
              <w:jc w:val="center"/>
            </w:pPr>
            <w:r>
              <w:rPr>
                <w:sz w:val="20"/>
              </w:rPr>
              <w:t xml:space="preserve">1</w:t>
            </w:r>
          </w:p>
        </w:tc>
        <w:tc>
          <w:tcPr>
            <w:tcW w:w="709" w:type="dxa"/>
            <w:tcBorders>
              <w:bottom w:val="nil"/>
            </w:tcBorders>
          </w:tcPr>
          <w:p>
            <w:pPr>
              <w:pStyle w:val="0"/>
              <w:jc w:val="center"/>
            </w:pPr>
            <w:r>
              <w:rPr>
                <w:sz w:val="20"/>
              </w:rPr>
              <w:t xml:space="preserve">1</w:t>
            </w:r>
          </w:p>
        </w:tc>
        <w:tc>
          <w:tcPr>
            <w:tcW w:w="2630" w:type="dxa"/>
            <w:tcBorders>
              <w:bottom w:val="nil"/>
            </w:tcBorders>
          </w:tcPr>
          <w:p>
            <w:pPr>
              <w:pStyle w:val="0"/>
            </w:pPr>
            <w:r>
              <w:rPr>
                <w:sz w:val="20"/>
              </w:rPr>
              <w:t xml:space="preserve">Оказание индивидуальной помощи незанятому инвалиду при его трудоустройстве, создание условий для осуществления им трудовой деятельности и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w:t>
            </w:r>
          </w:p>
        </w:tc>
        <w:tc>
          <w:tcPr>
            <w:tcW w:w="2012" w:type="dxa"/>
            <w:tcBorders>
              <w:bottom w:val="nil"/>
            </w:tcBorders>
          </w:tcPr>
          <w:p>
            <w:pPr>
              <w:pStyle w:val="0"/>
            </w:pPr>
            <w:r>
              <w:rPr>
                <w:sz w:val="20"/>
              </w:rPr>
              <w:t xml:space="preserve">Министерство социальной политики Калининградской области;</w:t>
            </w:r>
          </w:p>
          <w:p>
            <w:pPr>
              <w:pStyle w:val="0"/>
            </w:pPr>
            <w:r>
              <w:rPr>
                <w:sz w:val="20"/>
              </w:rPr>
              <w:t xml:space="preserve">Центр;</w:t>
            </w:r>
          </w:p>
          <w:p>
            <w:pPr>
              <w:pStyle w:val="0"/>
            </w:pPr>
            <w:r>
              <w:rPr>
                <w:sz w:val="20"/>
              </w:rPr>
              <w:t xml:space="preserve">общественные организации инвалидов</w:t>
            </w:r>
          </w:p>
        </w:tc>
      </w:tr>
      <w:tr>
        <w:tblPrEx>
          <w:tblBorders>
            <w:insideH w:val="nil"/>
          </w:tblBorders>
        </w:tblPrEx>
        <w:tc>
          <w:tcPr>
            <w:gridSpan w:val="10"/>
            <w:tcW w:w="13582" w:type="dxa"/>
            <w:tcBorders>
              <w:top w:val="nil"/>
            </w:tcBorders>
          </w:tcPr>
          <w:p>
            <w:pPr>
              <w:pStyle w:val="0"/>
              <w:jc w:val="both"/>
            </w:pPr>
            <w:r>
              <w:rPr>
                <w:sz w:val="20"/>
              </w:rPr>
              <w:t xml:space="preserve">(п. 31 введен </w:t>
            </w:r>
            <w:hyperlink w:history="0" r:id="rId174"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Постановлением</w:t>
              </w:r>
            </w:hyperlink>
            <w:r>
              <w:rPr>
                <w:sz w:val="20"/>
              </w:rPr>
              <w:t xml:space="preserve"> Правительства Калининградской области от 23.12.2022</w:t>
            </w:r>
          </w:p>
          <w:p>
            <w:pPr>
              <w:pStyle w:val="0"/>
              <w:jc w:val="both"/>
            </w:pPr>
            <w:r>
              <w:rPr>
                <w:sz w:val="20"/>
              </w:rPr>
              <w:t xml:space="preserve">N 684)</w:t>
            </w: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Калининградской области</w:t>
      </w:r>
    </w:p>
    <w:p>
      <w:pPr>
        <w:pStyle w:val="0"/>
        <w:jc w:val="right"/>
      </w:pPr>
      <w:r>
        <w:rPr>
          <w:sz w:val="20"/>
        </w:rPr>
        <w:t xml:space="preserve">"Социальная поддержка населения"</w:t>
      </w:r>
    </w:p>
    <w:p>
      <w:pPr>
        <w:pStyle w:val="0"/>
        <w:jc w:val="both"/>
      </w:pPr>
      <w:r>
        <w:rPr>
          <w:sz w:val="20"/>
        </w:rPr>
      </w:r>
    </w:p>
    <w:bookmarkStart w:id="8610" w:name="P8610"/>
    <w:bookmarkEnd w:id="8610"/>
    <w:p>
      <w:pPr>
        <w:pStyle w:val="2"/>
        <w:jc w:val="center"/>
      </w:pPr>
      <w:r>
        <w:rPr>
          <w:sz w:val="20"/>
        </w:rPr>
        <w:t xml:space="preserve">Дополнительные сведения, рекомендуемые к включению</w:t>
      </w:r>
    </w:p>
    <w:p>
      <w:pPr>
        <w:pStyle w:val="2"/>
        <w:jc w:val="center"/>
      </w:pPr>
      <w:r>
        <w:rPr>
          <w:sz w:val="20"/>
        </w:rPr>
        <w:t xml:space="preserve">в состав государственной программы федеральными органами</w:t>
      </w:r>
    </w:p>
    <w:p>
      <w:pPr>
        <w:pStyle w:val="2"/>
        <w:jc w:val="center"/>
      </w:pPr>
      <w:r>
        <w:rPr>
          <w:sz w:val="20"/>
        </w:rPr>
        <w:t xml:space="preserve">исполнительной власти, поясняющие и обосновывающие материалы</w:t>
      </w:r>
    </w:p>
    <w:p>
      <w:pPr>
        <w:pStyle w:val="2"/>
        <w:jc w:val="center"/>
      </w:pPr>
      <w:r>
        <w:rPr>
          <w:sz w:val="20"/>
        </w:rPr>
        <w:t xml:space="preserve">по реализации региональной программы "Повышение</w:t>
      </w:r>
    </w:p>
    <w:p>
      <w:pPr>
        <w:pStyle w:val="2"/>
        <w:jc w:val="center"/>
      </w:pPr>
      <w:r>
        <w:rPr>
          <w:sz w:val="20"/>
        </w:rPr>
        <w:t xml:space="preserve">мобильности трудовых ресурсов"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Калининградской области</w:t>
            </w:r>
          </w:p>
          <w:p>
            <w:pPr>
              <w:pStyle w:val="0"/>
              <w:jc w:val="center"/>
            </w:pPr>
            <w:r>
              <w:rPr>
                <w:sz w:val="20"/>
                <w:color w:val="392c69"/>
              </w:rPr>
              <w:t xml:space="preserve">от 23.12.2022 </w:t>
            </w:r>
            <w:hyperlink w:history="0" r:id="rId175"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684</w:t>
              </w:r>
            </w:hyperlink>
            <w:r>
              <w:rPr>
                <w:sz w:val="20"/>
                <w:color w:val="392c69"/>
              </w:rPr>
              <w:t xml:space="preserve">, от 22.03.2023 </w:t>
            </w:r>
            <w:hyperlink w:history="0" r:id="rId176" w:tooltip="Постановление Правительства Калининградской области от 22.03.2023 N 135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135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Глава 1. ОБЩАЯ ХАРАКТЕРИСТИКА СФЕРЫ РЕАЛИЗАЦИИ РЕГИОНАЛЬНОЙ</w:t>
      </w:r>
    </w:p>
    <w:p>
      <w:pPr>
        <w:pStyle w:val="2"/>
        <w:jc w:val="center"/>
      </w:pPr>
      <w:r>
        <w:rPr>
          <w:sz w:val="20"/>
        </w:rPr>
        <w:t xml:space="preserve">ПРОГРАММЫ "ПОВЫШЕНИЕ МОБИЛЬНОСТИ ТРУДОВЫХ РЕСУРСОВ"</w:t>
      </w:r>
    </w:p>
    <w:p>
      <w:pPr>
        <w:pStyle w:val="0"/>
        <w:jc w:val="both"/>
      </w:pPr>
      <w:r>
        <w:rPr>
          <w:sz w:val="20"/>
        </w:rPr>
      </w:r>
    </w:p>
    <w:p>
      <w:pPr>
        <w:pStyle w:val="0"/>
        <w:ind w:firstLine="540"/>
        <w:jc w:val="both"/>
      </w:pPr>
      <w:r>
        <w:rPr>
          <w:sz w:val="20"/>
        </w:rPr>
        <w:t xml:space="preserve">1. Калининградская область относится к регионам Российской Федерации с развитым промышленным производством. Валовой региональный продукт (далее - ВРП) (валовая добавленная стоимость в текущих основных ценах) по итогам 2019 года составил 519,7 млрд. рублей, или 101,6% к уровню 2018 года в сопоставимых ценах. ВРП на душу населения в 2019 году составил 515,9 тыс. рублей на человека.</w:t>
      </w:r>
    </w:p>
    <w:p>
      <w:pPr>
        <w:pStyle w:val="0"/>
        <w:spacing w:before="200" w:line-rule="auto"/>
        <w:ind w:firstLine="540"/>
        <w:jc w:val="both"/>
      </w:pPr>
      <w:r>
        <w:rPr>
          <w:sz w:val="20"/>
        </w:rPr>
        <w:t xml:space="preserve">ВРП, по оценке, в 2020 году составил 518,5 млрд. рублей, или 95,7% к уровню 2019 года. ВРП на душу населения в Калининградской области составил в 2020 году (по предварительной оценке) 510,0 тыс. рублей на человека.</w:t>
      </w:r>
    </w:p>
    <w:p>
      <w:pPr>
        <w:pStyle w:val="0"/>
        <w:spacing w:before="200" w:line-rule="auto"/>
        <w:ind w:firstLine="540"/>
        <w:jc w:val="both"/>
      </w:pPr>
      <w:r>
        <w:rPr>
          <w:sz w:val="20"/>
        </w:rPr>
        <w:t xml:space="preserve">Наибольший удельный вес в структуре ВРП занимают обрабатывающие производства. За ними следуют деятельность по операциям с недвижимым имуществом, торговля и сфера услуг. Не менее значимой отраслью экономики Калининградской области, которая занимает не самый большой удельный вес, но обладает большим потенциалом для развития, является сельское хозяйство.</w:t>
      </w:r>
    </w:p>
    <w:p>
      <w:pPr>
        <w:pStyle w:val="0"/>
        <w:spacing w:before="200" w:line-rule="auto"/>
        <w:ind w:firstLine="540"/>
        <w:jc w:val="both"/>
      </w:pPr>
      <w:r>
        <w:rPr>
          <w:sz w:val="20"/>
        </w:rPr>
        <w:t xml:space="preserve">2. Индекс промышленного производства в январе - июле 2021 года по полному кругу предприятий к соответствующему периоду 2020 года составил 109,9%, в том числе по видам деятельности:</w:t>
      </w:r>
    </w:p>
    <w:p>
      <w:pPr>
        <w:pStyle w:val="0"/>
        <w:spacing w:before="200" w:line-rule="auto"/>
        <w:ind w:firstLine="540"/>
        <w:jc w:val="both"/>
      </w:pPr>
      <w:r>
        <w:rPr>
          <w:sz w:val="20"/>
        </w:rPr>
        <w:t xml:space="preserve">1) "Добыча полезных ископаемых" - 98,7%,</w:t>
      </w:r>
    </w:p>
    <w:p>
      <w:pPr>
        <w:pStyle w:val="0"/>
        <w:spacing w:before="200" w:line-rule="auto"/>
        <w:ind w:firstLine="540"/>
        <w:jc w:val="both"/>
      </w:pPr>
      <w:r>
        <w:rPr>
          <w:sz w:val="20"/>
        </w:rPr>
        <w:t xml:space="preserve">2) "Обрабатывающие производства" - 110,6%,</w:t>
      </w:r>
    </w:p>
    <w:p>
      <w:pPr>
        <w:pStyle w:val="0"/>
        <w:spacing w:before="200" w:line-rule="auto"/>
        <w:ind w:firstLine="540"/>
        <w:jc w:val="both"/>
      </w:pPr>
      <w:r>
        <w:rPr>
          <w:sz w:val="20"/>
        </w:rPr>
        <w:t xml:space="preserve">3) "Обеспечение электрической энергией, газом и паром; кондиционирование воздуха" - 115,5%,</w:t>
      </w:r>
    </w:p>
    <w:p>
      <w:pPr>
        <w:pStyle w:val="0"/>
        <w:spacing w:before="200" w:line-rule="auto"/>
        <w:ind w:firstLine="540"/>
        <w:jc w:val="both"/>
      </w:pPr>
      <w:r>
        <w:rPr>
          <w:sz w:val="20"/>
        </w:rPr>
        <w:t xml:space="preserve">4) "Водоснабжение, водоотведение, организация сбора и утилизации отходов, деятельность по ликвидации загрязнений" - 100,1%.</w:t>
      </w:r>
    </w:p>
    <w:p>
      <w:pPr>
        <w:pStyle w:val="0"/>
        <w:spacing w:before="200" w:line-rule="auto"/>
        <w:ind w:firstLine="540"/>
        <w:jc w:val="both"/>
      </w:pPr>
      <w:r>
        <w:rPr>
          <w:sz w:val="20"/>
        </w:rPr>
        <w:t xml:space="preserve">3. Рост обрабатывающих производств по отношению к аналогичному периоду предыдущего года зафиксирован в производстве автотранспортных средств, прицепов и полуприцепов на 46,9%; производстве прочей неметаллической минеральной продукции - на 1,1%; бумаги и бумажных изделий - на 16,7%; производстве химических веществ и химических продуктов - на 24,4%; производстве компьютеров, электронных и оптических изделий - на 38,4%; производстве мебели - на 5,7%, производстве пищевых продуктов - на 20,9%; производстве напитков - на 16,2%; производстве резиновых и пластмассовых изделий - на 31%; производстве прочей неметаллической продукции - на 1,1%; производстве машин и оборудования, не включенных в другие группировки, - на 0,8%; ремонте и монтаже машин и оборудования - на 27,1%; производстве готовых металлических изделий, кроме машин и оборудования, - на 4,7%; обработке древесины и производстве изделий из дерева и пробки, кроме мебели, производстве изделий из соломки и материалов для плетения - на 18,7%.</w:t>
      </w:r>
    </w:p>
    <w:p>
      <w:pPr>
        <w:pStyle w:val="0"/>
        <w:spacing w:before="200" w:line-rule="auto"/>
        <w:ind w:firstLine="540"/>
        <w:jc w:val="both"/>
      </w:pPr>
      <w:r>
        <w:rPr>
          <w:sz w:val="20"/>
        </w:rPr>
        <w:t xml:space="preserve">4. Снижение по отношению к аналогичному периоду предыдущего года зафиксировано в производстве текстильных изделий на 1,7%; деятельности полиграфической и копировании носителей информации - на 6,5%, производстве металлургическом - на 26,5%, производстве электрического оборудования - на 65,9%, производстве прочих готовых изделий - на 5,4%.</w:t>
      </w:r>
    </w:p>
    <w:p>
      <w:pPr>
        <w:pStyle w:val="0"/>
        <w:spacing w:before="200" w:line-rule="auto"/>
        <w:ind w:firstLine="540"/>
        <w:jc w:val="both"/>
      </w:pPr>
      <w:r>
        <w:rPr>
          <w:sz w:val="20"/>
        </w:rPr>
        <w:t xml:space="preserve">5. В пищевой промышленности, занимающей второе место в структуре обработки, следует выделить ряд ключевых секторов: переработка зерновых и масличных культур, переработка рыбо- и морепродуктов, мясопереработка и переработка молока.</w:t>
      </w:r>
    </w:p>
    <w:p>
      <w:pPr>
        <w:pStyle w:val="0"/>
        <w:spacing w:before="200" w:line-rule="auto"/>
        <w:ind w:firstLine="540"/>
        <w:jc w:val="both"/>
      </w:pPr>
      <w:r>
        <w:rPr>
          <w:sz w:val="20"/>
        </w:rPr>
        <w:t xml:space="preserve">6. В первом полугодии 2021 года, по оценке, использовано 28,4 млрд. рублей инвестиций в основной капитал, или 89,6% к уровню первого полугодия 2020 года.</w:t>
      </w:r>
    </w:p>
    <w:p>
      <w:pPr>
        <w:pStyle w:val="0"/>
        <w:spacing w:before="200" w:line-rule="auto"/>
        <w:ind w:firstLine="540"/>
        <w:jc w:val="both"/>
      </w:pPr>
      <w:r>
        <w:rPr>
          <w:sz w:val="20"/>
        </w:rPr>
        <w:t xml:space="preserve">Инвестиции в нефинансовые активы крупных и средних предприятий и организаций в первом полугодии 2021 года составили 19,7 млрд. рублей.</w:t>
      </w:r>
    </w:p>
    <w:p>
      <w:pPr>
        <w:pStyle w:val="0"/>
        <w:spacing w:before="200" w:line-rule="auto"/>
        <w:ind w:firstLine="540"/>
        <w:jc w:val="both"/>
      </w:pPr>
      <w:r>
        <w:rPr>
          <w:sz w:val="20"/>
        </w:rPr>
        <w:t xml:space="preserve">В структуре инвестиций крупных и средних организаций по источникам финансирования собственные средства занимают 49,7%, привлеченные средства - 50,3% общего объема инвестиций в основной капитал, в том числе наибольший удельный вес - 27,1% составили бюджетные инвестиции (в том числе средства федерального бюджета - 14,5%, из бюджета субъектов Российской Федерации - 10,2%, из местных бюджетов - 2,4%), инвестиции за счет кредитов банков - 5,4%, заемных средств других организаций - 4,6%.</w:t>
      </w:r>
    </w:p>
    <w:p>
      <w:pPr>
        <w:pStyle w:val="0"/>
        <w:spacing w:before="200" w:line-rule="auto"/>
        <w:ind w:firstLine="540"/>
        <w:jc w:val="both"/>
      </w:pPr>
      <w:r>
        <w:rPr>
          <w:sz w:val="20"/>
        </w:rPr>
        <w:t xml:space="preserve">Наибольший удельный вес в первом полугодии 2021 года в объеме инвестиций в основной капитал крупных и средних организаций по видам деятельности составили инвестиции в транспортировку и хранение - 19,2%, или 3,740 млрд. рублей, что составляет 61,5% от объема за аналогичный период 2020 года.</w:t>
      </w:r>
    </w:p>
    <w:p>
      <w:pPr>
        <w:pStyle w:val="0"/>
        <w:spacing w:before="200" w:line-rule="auto"/>
        <w:ind w:firstLine="540"/>
        <w:jc w:val="both"/>
      </w:pPr>
      <w:r>
        <w:rPr>
          <w:sz w:val="20"/>
        </w:rPr>
        <w:t xml:space="preserve">На второе место по объему инвестиций в основной капитал вышли инвестиции в обрабатывающем производстве - удельный вес составил 12,5%, или 2,446 млрд. рублей (рост 2,7%).</w:t>
      </w:r>
    </w:p>
    <w:p>
      <w:pPr>
        <w:pStyle w:val="0"/>
        <w:spacing w:before="200" w:line-rule="auto"/>
        <w:ind w:firstLine="540"/>
        <w:jc w:val="both"/>
      </w:pPr>
      <w:r>
        <w:rPr>
          <w:sz w:val="20"/>
        </w:rPr>
        <w:t xml:space="preserve">Инвестиции в сельское хозяйство и рыболовство за счет реализации целого ряда крупных проектов выросли на 37,6% по отношению к уровню 2020 года и составили 10,7% от общего объема инвестиций (2,084 млрд. рублей).</w:t>
      </w:r>
    </w:p>
    <w:p>
      <w:pPr>
        <w:pStyle w:val="0"/>
        <w:spacing w:before="200" w:line-rule="auto"/>
        <w:ind w:firstLine="540"/>
        <w:jc w:val="both"/>
      </w:pPr>
      <w:r>
        <w:rPr>
          <w:sz w:val="20"/>
        </w:rPr>
        <w:t xml:space="preserve">7. С 2018 года снизился минимальный порог инвестиций, необходимых для получения статуса резидента особой экономической зоны (далее - ОЭЗ). Он составляет для инвестиционных проектов в сфере IT - 1 миллион рублей, в области медицины - 10 миллионов рублей. Ранее инвестору требовалось подтвердить не менее 150 миллионов рублей инвестиций в форме капитальных вложений. С 2016 года эта сумма была снижена до 50 миллионов рублей для инвестиционных проектов в сфере туризма, рекреации, сельского хозяйства, переработки и других важных для экономики Калининградской области отраслях.</w:t>
      </w:r>
    </w:p>
    <w:p>
      <w:pPr>
        <w:pStyle w:val="0"/>
        <w:spacing w:before="200" w:line-rule="auto"/>
        <w:ind w:firstLine="540"/>
        <w:jc w:val="both"/>
      </w:pPr>
      <w:r>
        <w:rPr>
          <w:sz w:val="20"/>
        </w:rPr>
        <w:t xml:space="preserve">Данные изменения способствовали значительному росту количества резидентов ОЭЗ.</w:t>
      </w:r>
    </w:p>
    <w:p>
      <w:pPr>
        <w:pStyle w:val="0"/>
        <w:spacing w:before="200" w:line-rule="auto"/>
        <w:ind w:firstLine="540"/>
        <w:jc w:val="both"/>
      </w:pPr>
      <w:r>
        <w:rPr>
          <w:sz w:val="20"/>
        </w:rPr>
        <w:t xml:space="preserve">По состоянию на 17 сентября 2021 года в едином реестре резидентов ОЭЗ в Калининградской области всего зарегистрировано 275 действующих инвестиционных проектов с общим объемом заявленных инвестиций в первые 3 года реализации - 151,9 млрд. рублей и штатной численностью (при выходе на проектные мощности) в 46274 единицы.</w:t>
      </w:r>
    </w:p>
    <w:p>
      <w:pPr>
        <w:pStyle w:val="0"/>
        <w:spacing w:before="200" w:line-rule="auto"/>
        <w:ind w:firstLine="540"/>
        <w:jc w:val="both"/>
      </w:pPr>
      <w:r>
        <w:rPr>
          <w:sz w:val="20"/>
        </w:rPr>
        <w:t xml:space="preserve">Из них 162 инвестиционных проекта с порогом инвестиций от 150 млн. рублей на общую сумму в 146,6 млрд. рублей и штатной численностью (при выходе на проектные мощности) более 36 тысяч единиц.</w:t>
      </w:r>
    </w:p>
    <w:p>
      <w:pPr>
        <w:pStyle w:val="0"/>
        <w:spacing w:before="200" w:line-rule="auto"/>
        <w:ind w:firstLine="540"/>
        <w:jc w:val="both"/>
      </w:pPr>
      <w:r>
        <w:rPr>
          <w:sz w:val="20"/>
        </w:rPr>
        <w:t xml:space="preserve">В течение 2020 года в единый реестр резидентов ОЭЗ было включено 39 инвестиционных проектов с общим объемом заявленных инвестиций в первые 3 года реализации - 10,4 млрд. рублей и штатной численностью (при выходе на проектные мощности) в 6,7 тыс. единиц, из них новых рабочих мест - 4,0 тысячи штатных единиц (из них 1 инвестиционный проект исключен из единого реестра резидентов Особой экономической зоны в Калининградской области).</w:t>
      </w:r>
    </w:p>
    <w:p>
      <w:pPr>
        <w:pStyle w:val="0"/>
        <w:spacing w:before="200" w:line-rule="auto"/>
        <w:ind w:firstLine="540"/>
        <w:jc w:val="both"/>
      </w:pPr>
      <w:r>
        <w:rPr>
          <w:sz w:val="20"/>
        </w:rPr>
        <w:t xml:space="preserve">8. В течение нескольких лет Калининградская область демонстрировала устойчивую динамику улучшения демографических показателей.</w:t>
      </w:r>
    </w:p>
    <w:p>
      <w:pPr>
        <w:pStyle w:val="0"/>
        <w:spacing w:before="200" w:line-rule="auto"/>
        <w:ind w:firstLine="540"/>
        <w:jc w:val="both"/>
      </w:pPr>
      <w:r>
        <w:rPr>
          <w:sz w:val="20"/>
        </w:rPr>
        <w:t xml:space="preserve">Оценочная численность постоянного населения Калининградской области на 1 июля 2021 года - 1022,608 тысячи человек, из них, по данным территориального органа Федеральной службы государственной статистики по Калининградской области:</w:t>
      </w:r>
    </w:p>
    <w:p>
      <w:pPr>
        <w:pStyle w:val="0"/>
        <w:spacing w:before="200" w:line-rule="auto"/>
        <w:ind w:firstLine="540"/>
        <w:jc w:val="both"/>
      </w:pPr>
      <w:r>
        <w:rPr>
          <w:sz w:val="20"/>
        </w:rPr>
        <w:t xml:space="preserve">1) в трудоспособном возрасте - 581,3 тыс. чел. (на 1 января 2021 года);</w:t>
      </w:r>
    </w:p>
    <w:p>
      <w:pPr>
        <w:pStyle w:val="0"/>
        <w:spacing w:before="200" w:line-rule="auto"/>
        <w:ind w:firstLine="540"/>
        <w:jc w:val="both"/>
      </w:pPr>
      <w:r>
        <w:rPr>
          <w:sz w:val="20"/>
        </w:rPr>
        <w:t xml:space="preserve">2) численность рабочей силы - 538,7 тыс. чел.;</w:t>
      </w:r>
    </w:p>
    <w:p>
      <w:pPr>
        <w:pStyle w:val="0"/>
        <w:spacing w:before="200" w:line-rule="auto"/>
        <w:ind w:firstLine="540"/>
        <w:jc w:val="both"/>
      </w:pPr>
      <w:r>
        <w:rPr>
          <w:sz w:val="20"/>
        </w:rPr>
        <w:t xml:space="preserve">3) уровень безработицы (по методологии Международной организации труда (далее - МОТ)) - 5,9%;</w:t>
      </w:r>
    </w:p>
    <w:p>
      <w:pPr>
        <w:pStyle w:val="0"/>
        <w:spacing w:before="200" w:line-rule="auto"/>
        <w:ind w:firstLine="540"/>
        <w:jc w:val="both"/>
      </w:pPr>
      <w:r>
        <w:rPr>
          <w:sz w:val="20"/>
        </w:rPr>
        <w:t xml:space="preserve">4) уровень регистрируемой безработицы - 5,8%.</w:t>
      </w:r>
    </w:p>
    <w:p>
      <w:pPr>
        <w:pStyle w:val="0"/>
        <w:spacing w:before="200" w:line-rule="auto"/>
        <w:ind w:firstLine="540"/>
        <w:jc w:val="both"/>
      </w:pPr>
      <w:r>
        <w:rPr>
          <w:sz w:val="20"/>
        </w:rPr>
        <w:t xml:space="preserve">9. Из общего количества населения региона занято в экономике Калининградской области 511,3 тысячи человек.</w:t>
      </w:r>
    </w:p>
    <w:p>
      <w:pPr>
        <w:pStyle w:val="0"/>
        <w:spacing w:before="200" w:line-rule="auto"/>
        <w:ind w:firstLine="540"/>
        <w:jc w:val="both"/>
      </w:pPr>
      <w:r>
        <w:rPr>
          <w:sz w:val="20"/>
        </w:rPr>
        <w:t xml:space="preserve">Прирост численности населения обеспечен за счет положительного сальдо миграции: в 2020 году миграционный прирост составил 10681 человек. Коэффициент естественного прироста в 2020 году составил 10,5 человека на 1000 человек населения.</w:t>
      </w:r>
    </w:p>
    <w:p>
      <w:pPr>
        <w:pStyle w:val="0"/>
        <w:spacing w:before="200" w:line-rule="auto"/>
        <w:ind w:firstLine="540"/>
        <w:jc w:val="both"/>
      </w:pPr>
      <w:r>
        <w:rPr>
          <w:sz w:val="20"/>
        </w:rPr>
        <w:t xml:space="preserve">10. Состояние рынка труда Калининградской области характеризуется дефицитом трудовых ресурсов, среди которых наиболее востребованы высококвалифицированные кадры.</w:t>
      </w:r>
    </w:p>
    <w:p>
      <w:pPr>
        <w:pStyle w:val="0"/>
        <w:spacing w:before="200" w:line-rule="auto"/>
        <w:ind w:firstLine="540"/>
        <w:jc w:val="both"/>
      </w:pPr>
      <w:r>
        <w:rPr>
          <w:sz w:val="20"/>
        </w:rPr>
        <w:t xml:space="preserve">По состоянию на 21 сентября 2021 года численность безработных граждан, зарегистрированных в областной службе занятости населения, составляет 7,4 тысячи человек, уровень регистрируемой безработицы - 1,4% от численности рабочей силы.</w:t>
      </w:r>
    </w:p>
    <w:p>
      <w:pPr>
        <w:pStyle w:val="0"/>
        <w:spacing w:before="200" w:line-rule="auto"/>
        <w:ind w:firstLine="540"/>
        <w:jc w:val="both"/>
      </w:pPr>
      <w:r>
        <w:rPr>
          <w:sz w:val="20"/>
        </w:rPr>
        <w:t xml:space="preserve">Организациями Калининградской области заявлено 20,4 тысячи вакансий, средний коэффициент напряженности рабочей силы на регистрируемом рынке труда (соотношение количества незанятых граждан на одну заявленную вакансию) составил 0,7 единицы.</w:t>
      </w:r>
    </w:p>
    <w:p>
      <w:pPr>
        <w:pStyle w:val="0"/>
        <w:spacing w:before="200" w:line-rule="auto"/>
        <w:ind w:firstLine="540"/>
        <w:jc w:val="both"/>
      </w:pPr>
      <w:r>
        <w:rPr>
          <w:sz w:val="20"/>
        </w:rPr>
        <w:t xml:space="preserve">Число вакансий за январь - сентябрь текущего года возросло с 17,1 до 20,4 тыс. единиц (или на 19,3%), среди них преобладают профессии обрабатывающего производства (16,1%), оптовой и розничной торговли (12,5%), транспортировки и хранения (12,3%), здравоохранения и предоставления социальных услуг (7,1%), строительства (6,8%), образования (6,5%), деятельности гостиниц и предприятий общественного питания (5,9%).</w:t>
      </w:r>
    </w:p>
    <w:p>
      <w:pPr>
        <w:pStyle w:val="0"/>
        <w:spacing w:before="200" w:line-rule="auto"/>
        <w:ind w:firstLine="540"/>
        <w:jc w:val="both"/>
      </w:pPr>
      <w:r>
        <w:rPr>
          <w:sz w:val="20"/>
        </w:rPr>
        <w:t xml:space="preserve">В течение января - сентября 2019 года в региональную службу занятости населения обратились 34,0 тысячи человек, в том числе 766 граждан из категории инвалидов. Трудоустроены 10,6 тысячи человек, в том числе 150 инвалидов, уровень трудоустройства обратившихся граждан составил 31,0%, инвалидов - 19,6%.</w:t>
      </w:r>
    </w:p>
    <w:p>
      <w:pPr>
        <w:pStyle w:val="0"/>
        <w:spacing w:before="200" w:line-rule="auto"/>
        <w:ind w:firstLine="540"/>
        <w:jc w:val="both"/>
      </w:pPr>
      <w:r>
        <w:rPr>
          <w:sz w:val="20"/>
        </w:rPr>
        <w:t xml:space="preserve">Основные сферы занятости населения Калининградской области: оптовая и розничная торговля (19,7%); обрабатывающие производства (14,4%); строительство (10,0%); транспортировка и хранение (9,5%), образование (6,5%), деятельность в области здравоохранения и социальных услуг (6,0%); сельское, лесное хозяйство, охота, рыболовство и рыбоводство (4,5%).</w:t>
      </w:r>
    </w:p>
    <w:p>
      <w:pPr>
        <w:pStyle w:val="0"/>
        <w:spacing w:before="200" w:line-rule="auto"/>
        <w:ind w:firstLine="540"/>
        <w:jc w:val="both"/>
      </w:pPr>
      <w:r>
        <w:rPr>
          <w:sz w:val="20"/>
        </w:rPr>
        <w:t xml:space="preserve">В Калининградской области имеет место несоответствие профессионально-квалификационной структуры спроса и предложения рабочей силы: 67,8% свободных рабочих мест на предприятиях являются вакансиями на замещение квалифицированными рабочими кадрами (водитель, бетонщик, арматурщик, каменщик, слесарь механосборочных работ, слесарь-ремонтник и другие) и неквалифицированной рабочей силы (грузчики, подсобные рабочие, дворники, уборщики). Основные профессии безработных граждан - инженер, бухгалтер, водитель автомобиля, продавец продовольственных товаров и другие.</w:t>
      </w:r>
    </w:p>
    <w:p>
      <w:pPr>
        <w:pStyle w:val="0"/>
        <w:spacing w:before="200" w:line-rule="auto"/>
        <w:ind w:firstLine="540"/>
        <w:jc w:val="both"/>
      </w:pPr>
      <w:r>
        <w:rPr>
          <w:sz w:val="20"/>
        </w:rPr>
        <w:t xml:space="preserve">Наблюдается также и территориальный дисбаланс, связанный с тем, что 48,3% экономически активных граждан и большинство крупных инвестиционных проектов сосредоточены непосредственно в городе Калининграде. Предприятия областного центра и прилегающих к нему муниципальных образований испытывают недостаток кадров (как квалифицированных и неквалифицированных рабочих, так и специалистов и служащих), тогда как в отдаленных районах с преимущественным сельскохозяйственным производством отмечен дефицит вакансий. Так, если в городе Калининграде на одного зарегистрированного в областной службе занятости населения незанятого гражданина предлагается два вакантных рабочих места, то в восточных районах области (Озерский, Краснознаменский, Неманский городские округа) на одну вакансию претендуют до пяти человек.</w:t>
      </w:r>
    </w:p>
    <w:p>
      <w:pPr>
        <w:pStyle w:val="0"/>
        <w:spacing w:before="200" w:line-rule="auto"/>
        <w:ind w:firstLine="540"/>
        <w:jc w:val="both"/>
      </w:pPr>
      <w:r>
        <w:rPr>
          <w:sz w:val="20"/>
        </w:rPr>
        <w:t xml:space="preserve">Решение указанной проблемы осуществляется в том числе посредством проведения профессионального обучения и дополнительного профессионального образования безработных граждан по востребованным на рынке труда профессиям, а также организации профессиональной ориентации в целях выбора сферы деятельности (профессии) по перспективным и актуальным направлениям.</w:t>
      </w:r>
    </w:p>
    <w:p>
      <w:pPr>
        <w:pStyle w:val="0"/>
        <w:spacing w:before="200" w:line-rule="auto"/>
        <w:ind w:firstLine="540"/>
        <w:jc w:val="both"/>
      </w:pPr>
      <w:r>
        <w:rPr>
          <w:sz w:val="20"/>
        </w:rPr>
        <w:t xml:space="preserve">Принимаемые меры недостаточны для выравнивания существующего профессионально-квалификационного дисбаланса. Необходимы модернизация и содействие развитию эффективного механизма мобильности трудовых ресурсов для обеспечения удовлетворения потребностей работодателей в привлечении высококвалифицированных кадров.</w:t>
      </w:r>
    </w:p>
    <w:p>
      <w:pPr>
        <w:pStyle w:val="0"/>
        <w:spacing w:before="200" w:line-rule="auto"/>
        <w:ind w:firstLine="540"/>
        <w:jc w:val="both"/>
      </w:pPr>
      <w:r>
        <w:rPr>
          <w:sz w:val="20"/>
        </w:rPr>
        <w:t xml:space="preserve">11. Мероприятия региональной программы "Повышение мобильности трудовых ресурсов" (далее - региональная программа) реализуются в рамках настоящей государственной программы.</w:t>
      </w:r>
    </w:p>
    <w:p>
      <w:pPr>
        <w:pStyle w:val="0"/>
        <w:spacing w:before="200" w:line-rule="auto"/>
        <w:ind w:firstLine="540"/>
        <w:jc w:val="both"/>
      </w:pPr>
      <w:r>
        <w:rPr>
          <w:sz w:val="20"/>
        </w:rPr>
        <w:t xml:space="preserve">В рамках реализации региональной программы создаются условия для привлечения высококвалифицированных трудовых ресурсов работодателями, испытывающими потребность в работниках, которая не может быть удовлетворена за счет местных трудовых ресурсов.</w:t>
      </w:r>
    </w:p>
    <w:p>
      <w:pPr>
        <w:pStyle w:val="0"/>
        <w:jc w:val="both"/>
      </w:pPr>
      <w:r>
        <w:rPr>
          <w:sz w:val="20"/>
        </w:rPr>
      </w:r>
    </w:p>
    <w:p>
      <w:pPr>
        <w:pStyle w:val="2"/>
        <w:outlineLvl w:val="2"/>
        <w:jc w:val="center"/>
      </w:pPr>
      <w:r>
        <w:rPr>
          <w:sz w:val="20"/>
        </w:rPr>
        <w:t xml:space="preserve">Глава 2. ЦЕЛИ, ЗАДАЧИ И ЦЕЛЕВЫЕ ПОКАЗАТЕЛИ (ИНДИКАТОРЫ)</w:t>
      </w:r>
    </w:p>
    <w:p>
      <w:pPr>
        <w:pStyle w:val="2"/>
        <w:jc w:val="center"/>
      </w:pPr>
      <w:r>
        <w:rPr>
          <w:sz w:val="20"/>
        </w:rPr>
        <w:t xml:space="preserve">РЕГИОНАЛЬНОЙ ПРОГРАММЫ</w:t>
      </w:r>
    </w:p>
    <w:p>
      <w:pPr>
        <w:pStyle w:val="0"/>
        <w:jc w:val="both"/>
      </w:pPr>
      <w:r>
        <w:rPr>
          <w:sz w:val="20"/>
        </w:rPr>
      </w:r>
    </w:p>
    <w:p>
      <w:pPr>
        <w:pStyle w:val="0"/>
        <w:ind w:firstLine="540"/>
        <w:jc w:val="both"/>
      </w:pPr>
      <w:r>
        <w:rPr>
          <w:sz w:val="20"/>
        </w:rPr>
        <w:t xml:space="preserve">12. Целью региональной программы является создание условий для развития сбалансированного рынка труда в Калининградской области.</w:t>
      </w:r>
    </w:p>
    <w:p>
      <w:pPr>
        <w:pStyle w:val="0"/>
        <w:spacing w:before="200" w:line-rule="auto"/>
        <w:ind w:firstLine="540"/>
        <w:jc w:val="both"/>
      </w:pPr>
      <w:r>
        <w:rPr>
          <w:sz w:val="20"/>
        </w:rPr>
        <w:t xml:space="preserve">13. Для достижения поставленной цели требуется решение следующей задачи - создание правовых и организационных условий для привлечения высококвалифицированных трудовых ресурсов из других субъектов Российской Федерации в экономику Калининградской области.</w:t>
      </w:r>
    </w:p>
    <w:p>
      <w:pPr>
        <w:pStyle w:val="0"/>
        <w:spacing w:before="200" w:line-rule="auto"/>
        <w:ind w:firstLine="540"/>
        <w:jc w:val="both"/>
      </w:pPr>
      <w:r>
        <w:rPr>
          <w:sz w:val="20"/>
        </w:rPr>
        <w:t xml:space="preserve">14. Достижение цели и решение задачи региональной программы планируется осуществлять путем выполнения комплекса мероприятий, сгруппированных по следующим направлениям:</w:t>
      </w:r>
    </w:p>
    <w:p>
      <w:pPr>
        <w:pStyle w:val="0"/>
        <w:spacing w:before="200" w:line-rule="auto"/>
        <w:ind w:firstLine="540"/>
        <w:jc w:val="both"/>
      </w:pPr>
      <w:r>
        <w:rPr>
          <w:sz w:val="20"/>
        </w:rPr>
        <w:t xml:space="preserve">1) содействие работодателям в привлечении трудовых ресурсов в Калининградскую область;</w:t>
      </w:r>
    </w:p>
    <w:p>
      <w:pPr>
        <w:pStyle w:val="0"/>
        <w:spacing w:before="200" w:line-rule="auto"/>
        <w:ind w:firstLine="540"/>
        <w:jc w:val="both"/>
      </w:pPr>
      <w:r>
        <w:rPr>
          <w:sz w:val="20"/>
        </w:rPr>
        <w:t xml:space="preserve">2) разработка и принятие нормативных правовых актов, способствующих привлечению в экономику Калининградской области высококвалифицированных трудовых ресурсов из других субъектов Российской Федерации, не включенных в </w:t>
      </w:r>
      <w:hyperlink w:history="0" r:id="rId177" w:tooltip="Распоряжение Правительства РФ от 20.04.2015 N 696-р (ред. от 09.06.2022) &lt;Об утверждении перечня субъектов Российской Федерации, привлечение трудовых ресурсов в которые является приоритетным&gt; {КонсультантПлюс}">
        <w:r>
          <w:rPr>
            <w:sz w:val="20"/>
            <w:color w:val="0000ff"/>
          </w:rPr>
          <w:t xml:space="preserve">перечень</w:t>
        </w:r>
      </w:hyperlink>
      <w:r>
        <w:rPr>
          <w:sz w:val="20"/>
        </w:rPr>
        <w:t xml:space="preserve"> субъектов Российской Федерации, привлечение трудовых ресурсов в которые является приоритетным, утвержденный распоряжением Правительства Российской Федерации от 20 апреля 2015 года N 696-р (далее - Перечень);</w:t>
      </w:r>
    </w:p>
    <w:p>
      <w:pPr>
        <w:pStyle w:val="0"/>
        <w:spacing w:before="200" w:line-rule="auto"/>
        <w:ind w:firstLine="540"/>
        <w:jc w:val="both"/>
      </w:pPr>
      <w:r>
        <w:rPr>
          <w:sz w:val="20"/>
        </w:rPr>
        <w:t xml:space="preserve">3) предоставление субсидии юридическим лицам на возмещение затрат, связанных с трудоустройством работников из других субъектов Российской Федерации, не включенных в Перечень.</w:t>
      </w:r>
    </w:p>
    <w:p>
      <w:pPr>
        <w:pStyle w:val="0"/>
        <w:spacing w:before="200" w:line-rule="auto"/>
        <w:ind w:firstLine="540"/>
        <w:jc w:val="both"/>
      </w:pPr>
      <w:r>
        <w:rPr>
          <w:sz w:val="20"/>
        </w:rPr>
        <w:t xml:space="preserve">15. Реализация региональной программы позволит потребность экономики Калининградской области в высококвалифицированных трудовых ресурсах.</w:t>
      </w:r>
    </w:p>
    <w:p>
      <w:pPr>
        <w:pStyle w:val="0"/>
        <w:spacing w:before="200" w:line-rule="auto"/>
        <w:ind w:firstLine="540"/>
        <w:jc w:val="both"/>
      </w:pPr>
      <w:r>
        <w:rPr>
          <w:sz w:val="20"/>
        </w:rPr>
        <w:t xml:space="preserve">По итогам реализации региональной программы количество граждан, прибывших из других регионов и заключивших с работодателем трудовой договор, составит 47 человек, из них в 2020 году - 32 человека, в 2021 году - 15 человек.</w:t>
      </w:r>
    </w:p>
    <w:p>
      <w:pPr>
        <w:pStyle w:val="0"/>
        <w:spacing w:before="200" w:line-rule="auto"/>
        <w:ind w:firstLine="540"/>
        <w:jc w:val="both"/>
      </w:pPr>
      <w:r>
        <w:rPr>
          <w:sz w:val="20"/>
        </w:rPr>
        <w:t xml:space="preserve">16. Реализация региональной программы будет способствовать улучшению качества и конкурентоспособности рабочей силы на рынке Калининградской области, снижению дефицита высококвалифицированных кадров, сокращению дисбаланса между спросом и предложением рабочей силы по профессионально-квалификационным параметрам.</w:t>
      </w:r>
    </w:p>
    <w:p>
      <w:pPr>
        <w:pStyle w:val="0"/>
        <w:spacing w:before="200" w:line-rule="auto"/>
        <w:ind w:firstLine="540"/>
        <w:jc w:val="both"/>
      </w:pPr>
      <w:r>
        <w:rPr>
          <w:sz w:val="20"/>
        </w:rPr>
        <w:t xml:space="preserve">17. Эффективность и результативность реализации региональной программы будут оцениваться на основании следующих показателей:</w:t>
      </w:r>
    </w:p>
    <w:p>
      <w:pPr>
        <w:pStyle w:val="0"/>
        <w:spacing w:before="200" w:line-rule="auto"/>
        <w:ind w:firstLine="540"/>
        <w:jc w:val="both"/>
      </w:pPr>
      <w:r>
        <w:rPr>
          <w:sz w:val="20"/>
        </w:rPr>
        <w:t xml:space="preserve">1) доля высококвалифицированных работников в общей численности квалифицированных работников;</w:t>
      </w:r>
    </w:p>
    <w:p>
      <w:pPr>
        <w:pStyle w:val="0"/>
        <w:spacing w:before="200" w:line-rule="auto"/>
        <w:ind w:firstLine="540"/>
        <w:jc w:val="both"/>
      </w:pPr>
      <w:r>
        <w:rPr>
          <w:sz w:val="20"/>
        </w:rPr>
        <w:t xml:space="preserve">2) доля работников, продолжающих осуществлять трудовую деятельность на конец отчетного периода, в общей численности работников, привлеченных работодателями для осуществления трудовой деятельности на территории Калининградской области, включенных в региональную программу, из других субъектов Российской Федерации, не включенных в Перечень;</w:t>
      </w:r>
    </w:p>
    <w:p>
      <w:pPr>
        <w:pStyle w:val="0"/>
        <w:spacing w:before="200" w:line-rule="auto"/>
        <w:ind w:firstLine="540"/>
        <w:jc w:val="both"/>
      </w:pPr>
      <w:r>
        <w:rPr>
          <w:sz w:val="20"/>
        </w:rPr>
        <w:t xml:space="preserve">3) количество работников, привлеченных работодателями для осуществления трудовой деятельности на территории Калининградской области, включенных в региональную программу, из других субъектов Российской Федерации, не включенных в Перечень.</w:t>
      </w:r>
    </w:p>
    <w:p>
      <w:pPr>
        <w:pStyle w:val="0"/>
        <w:spacing w:before="200" w:line-rule="auto"/>
        <w:ind w:firstLine="540"/>
        <w:jc w:val="both"/>
      </w:pPr>
      <w:r>
        <w:rPr>
          <w:sz w:val="20"/>
        </w:rPr>
        <w:t xml:space="preserve">18. Значения целевых индикаторов определяются на основе данных ведомственного статистического наблюдения, а также отчетов работодателей - участников региональной программы. Методика расчета целевых показателей (индикаторов) региональной программы приведена в таблице 1. Сбор данных для статистического наблюдения организует уполномоченный орган посредством информационного обмена с работодателями.</w:t>
      </w:r>
    </w:p>
    <w:p>
      <w:pPr>
        <w:pStyle w:val="0"/>
        <w:jc w:val="both"/>
      </w:pPr>
      <w:r>
        <w:rPr>
          <w:sz w:val="20"/>
        </w:rPr>
      </w:r>
    </w:p>
    <w:p>
      <w:pPr>
        <w:pStyle w:val="0"/>
        <w:jc w:val="center"/>
      </w:pPr>
      <w:r>
        <w:rPr>
          <w:sz w:val="20"/>
        </w:rPr>
        <w:t xml:space="preserve">Методика расчета целевых показателей (индикаторов)</w:t>
      </w:r>
    </w:p>
    <w:p>
      <w:pPr>
        <w:pStyle w:val="0"/>
        <w:jc w:val="center"/>
      </w:pPr>
      <w:r>
        <w:rPr>
          <w:sz w:val="20"/>
        </w:rPr>
        <w:t xml:space="preserve">региональной программы, %</w:t>
      </w:r>
    </w:p>
    <w:p>
      <w:pPr>
        <w:pStyle w:val="0"/>
        <w:jc w:val="both"/>
      </w:pPr>
      <w:r>
        <w:rPr>
          <w:sz w:val="20"/>
        </w:rPr>
      </w:r>
    </w:p>
    <w:p>
      <w:pPr>
        <w:pStyle w:val="0"/>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2"/>
        <w:gridCol w:w="2771"/>
        <w:gridCol w:w="3175"/>
        <w:gridCol w:w="2552"/>
      </w:tblGrid>
      <w:tr>
        <w:tc>
          <w:tcPr>
            <w:tcW w:w="552" w:type="dxa"/>
          </w:tcPr>
          <w:p>
            <w:pPr>
              <w:pStyle w:val="0"/>
              <w:jc w:val="center"/>
            </w:pPr>
            <w:r>
              <w:rPr>
                <w:sz w:val="20"/>
              </w:rPr>
              <w:t xml:space="preserve">N п/п</w:t>
            </w:r>
          </w:p>
        </w:tc>
        <w:tc>
          <w:tcPr>
            <w:tcW w:w="2771" w:type="dxa"/>
          </w:tcPr>
          <w:p>
            <w:pPr>
              <w:pStyle w:val="0"/>
              <w:jc w:val="center"/>
            </w:pPr>
            <w:r>
              <w:rPr>
                <w:sz w:val="20"/>
              </w:rPr>
              <w:t xml:space="preserve">Целевой показатель (индикатор)</w:t>
            </w:r>
          </w:p>
        </w:tc>
        <w:tc>
          <w:tcPr>
            <w:tcW w:w="3175" w:type="dxa"/>
          </w:tcPr>
          <w:p>
            <w:pPr>
              <w:pStyle w:val="0"/>
              <w:jc w:val="center"/>
            </w:pPr>
            <w:r>
              <w:rPr>
                <w:sz w:val="20"/>
              </w:rPr>
              <w:t xml:space="preserve">Методика расчета</w:t>
            </w:r>
          </w:p>
        </w:tc>
        <w:tc>
          <w:tcPr>
            <w:tcW w:w="2552" w:type="dxa"/>
          </w:tcPr>
          <w:p>
            <w:pPr>
              <w:pStyle w:val="0"/>
              <w:jc w:val="center"/>
            </w:pPr>
            <w:r>
              <w:rPr>
                <w:sz w:val="20"/>
              </w:rPr>
              <w:t xml:space="preserve">Ответственный орган исполнительной власти Калининградской области</w:t>
            </w:r>
          </w:p>
        </w:tc>
      </w:tr>
      <w:tr>
        <w:tc>
          <w:tcPr>
            <w:tcW w:w="552" w:type="dxa"/>
          </w:tcPr>
          <w:p>
            <w:pPr>
              <w:pStyle w:val="0"/>
              <w:jc w:val="center"/>
            </w:pPr>
            <w:r>
              <w:rPr>
                <w:sz w:val="20"/>
              </w:rPr>
              <w:t xml:space="preserve">1</w:t>
            </w:r>
          </w:p>
        </w:tc>
        <w:tc>
          <w:tcPr>
            <w:tcW w:w="2771" w:type="dxa"/>
          </w:tcPr>
          <w:p>
            <w:pPr>
              <w:pStyle w:val="0"/>
              <w:jc w:val="center"/>
            </w:pPr>
            <w:r>
              <w:rPr>
                <w:sz w:val="20"/>
              </w:rPr>
              <w:t xml:space="preserve">2</w:t>
            </w:r>
          </w:p>
        </w:tc>
        <w:tc>
          <w:tcPr>
            <w:tcW w:w="3175" w:type="dxa"/>
          </w:tcPr>
          <w:p>
            <w:pPr>
              <w:pStyle w:val="0"/>
              <w:jc w:val="center"/>
            </w:pPr>
            <w:r>
              <w:rPr>
                <w:sz w:val="20"/>
              </w:rPr>
              <w:t xml:space="preserve">3</w:t>
            </w:r>
          </w:p>
        </w:tc>
        <w:tc>
          <w:tcPr>
            <w:tcW w:w="2552" w:type="dxa"/>
          </w:tcPr>
          <w:p>
            <w:pPr>
              <w:pStyle w:val="0"/>
              <w:jc w:val="center"/>
            </w:pPr>
            <w:r>
              <w:rPr>
                <w:sz w:val="20"/>
              </w:rPr>
              <w:t xml:space="preserve">4</w:t>
            </w:r>
          </w:p>
        </w:tc>
      </w:tr>
      <w:tr>
        <w:tc>
          <w:tcPr>
            <w:tcW w:w="552" w:type="dxa"/>
          </w:tcPr>
          <w:p>
            <w:pPr>
              <w:pStyle w:val="0"/>
              <w:jc w:val="center"/>
            </w:pPr>
            <w:r>
              <w:rPr>
                <w:sz w:val="20"/>
              </w:rPr>
              <w:t xml:space="preserve">1</w:t>
            </w:r>
          </w:p>
        </w:tc>
        <w:tc>
          <w:tcPr>
            <w:tcW w:w="2771" w:type="dxa"/>
          </w:tcPr>
          <w:p>
            <w:pPr>
              <w:pStyle w:val="0"/>
            </w:pPr>
            <w:r>
              <w:rPr>
                <w:sz w:val="20"/>
              </w:rPr>
              <w:t xml:space="preserve">Доля высококвалифицированных работников в общей численности квалифицированных работников</w:t>
            </w:r>
          </w:p>
        </w:tc>
        <w:tc>
          <w:tcPr>
            <w:tcW w:w="3175" w:type="dxa"/>
          </w:tcPr>
          <w:p>
            <w:pPr>
              <w:pStyle w:val="0"/>
            </w:pPr>
            <w:r>
              <w:rPr>
                <w:sz w:val="20"/>
              </w:rPr>
              <w:t xml:space="preserve">Удельный вес численности высококвалифицированных работников в общей численности квалифицированных работников определяется по формуле:</w:t>
            </w:r>
          </w:p>
          <w:p>
            <w:pPr>
              <w:pStyle w:val="0"/>
            </w:pPr>
            <w:r>
              <w:rPr>
                <w:sz w:val="20"/>
              </w:rPr>
            </w:r>
          </w:p>
          <w:p>
            <w:pPr>
              <w:pStyle w:val="0"/>
            </w:pPr>
            <w:r>
              <w:rPr>
                <w:position w:val="-20"/>
              </w:rPr>
              <w:drawing>
                <wp:inline distT="0" distB="0" distL="0" distR="0">
                  <wp:extent cx="12096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a:extLst>
                              <a:ext uri="{28A0092B-C50C-407E-A947-70E740481C1C}">
                                <a14:useLocalDpi xmlns:a14="http://schemas.microsoft.com/office/drawing/2010/main" val="0"/>
                              </a:ext>
                            </a:extLst>
                          </a:blip>
                          <a:srcRect/>
                          <a:stretch>
                            <a:fillRect/>
                          </a:stretch>
                        </pic:blipFill>
                        <pic:spPr bwMode="auto">
                          <a:xfrm>
                            <a:off x="0" y="0"/>
                            <a:ext cx="1209675"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У</w:t>
            </w:r>
            <w:r>
              <w:rPr>
                <w:sz w:val="20"/>
                <w:vertAlign w:val="subscript"/>
              </w:rPr>
              <w:t xml:space="preserve">вкр</w:t>
            </w:r>
            <w:r>
              <w:rPr>
                <w:sz w:val="20"/>
              </w:rPr>
              <w:t xml:space="preserve"> - удельный вес численности высококвалифицированных работников в общей численности квалифицированных работников;</w:t>
            </w:r>
          </w:p>
          <w:p>
            <w:pPr>
              <w:pStyle w:val="0"/>
            </w:pPr>
            <w:r>
              <w:rPr>
                <w:sz w:val="20"/>
              </w:rPr>
              <w:t xml:space="preserve">ВКР - численность высококвалифицированных работников;</w:t>
            </w:r>
          </w:p>
          <w:p>
            <w:pPr>
              <w:pStyle w:val="0"/>
            </w:pPr>
            <w:r>
              <w:rPr>
                <w:sz w:val="20"/>
              </w:rPr>
              <w:t xml:space="preserve">КР - численность квалифицированных работников</w:t>
            </w:r>
          </w:p>
        </w:tc>
        <w:tc>
          <w:tcPr>
            <w:tcW w:w="2552" w:type="dxa"/>
          </w:tcPr>
          <w:p>
            <w:pPr>
              <w:pStyle w:val="0"/>
              <w:jc w:val="both"/>
            </w:pPr>
            <w:r>
              <w:rPr>
                <w:sz w:val="20"/>
              </w:rPr>
              <w:t xml:space="preserve">Министерство социальной политики Калининградской области</w:t>
            </w:r>
          </w:p>
        </w:tc>
      </w:tr>
      <w:tr>
        <w:tc>
          <w:tcPr>
            <w:tcW w:w="552" w:type="dxa"/>
          </w:tcPr>
          <w:p>
            <w:pPr>
              <w:pStyle w:val="0"/>
              <w:jc w:val="center"/>
            </w:pPr>
            <w:r>
              <w:rPr>
                <w:sz w:val="20"/>
              </w:rPr>
              <w:t xml:space="preserve">2</w:t>
            </w:r>
          </w:p>
        </w:tc>
        <w:tc>
          <w:tcPr>
            <w:tcW w:w="2771" w:type="dxa"/>
          </w:tcPr>
          <w:p>
            <w:pPr>
              <w:pStyle w:val="0"/>
            </w:pPr>
            <w:r>
              <w:rPr>
                <w:sz w:val="20"/>
              </w:rPr>
              <w:t xml:space="preserve">Доля работников, продолжающих осуществлять трудовую деятельность на конец отчетного периода, в общей численности работников, привлеченных работодателями для осуществления трудовой деятельности на территории Калининградской области, включенных в региональную программу, из других субъектов Российской Федерации, не включенных в Перечень</w:t>
            </w:r>
          </w:p>
        </w:tc>
        <w:tc>
          <w:tcPr>
            <w:tcW w:w="3175" w:type="dxa"/>
          </w:tcPr>
          <w:p>
            <w:pPr>
              <w:pStyle w:val="0"/>
            </w:pPr>
            <w:r>
              <w:rPr>
                <w:sz w:val="20"/>
              </w:rPr>
              <w:t xml:space="preserve">Отчеты работодателей - участников региональной программы</w:t>
            </w:r>
          </w:p>
        </w:tc>
        <w:tc>
          <w:tcPr>
            <w:tcW w:w="2552" w:type="dxa"/>
          </w:tcPr>
          <w:p>
            <w:pPr>
              <w:pStyle w:val="0"/>
            </w:pPr>
            <w:r>
              <w:rPr>
                <w:sz w:val="20"/>
              </w:rPr>
              <w:t xml:space="preserve">Министерство социальной политики Калининградской области</w:t>
            </w:r>
          </w:p>
        </w:tc>
      </w:tr>
      <w:tr>
        <w:tc>
          <w:tcPr>
            <w:tcW w:w="552" w:type="dxa"/>
          </w:tcPr>
          <w:p>
            <w:pPr>
              <w:pStyle w:val="0"/>
              <w:jc w:val="center"/>
            </w:pPr>
            <w:r>
              <w:rPr>
                <w:sz w:val="20"/>
              </w:rPr>
              <w:t xml:space="preserve">3</w:t>
            </w:r>
          </w:p>
        </w:tc>
        <w:tc>
          <w:tcPr>
            <w:tcW w:w="2771" w:type="dxa"/>
          </w:tcPr>
          <w:p>
            <w:pPr>
              <w:pStyle w:val="0"/>
            </w:pPr>
            <w:r>
              <w:rPr>
                <w:sz w:val="20"/>
              </w:rPr>
              <w:t xml:space="preserve">Количество работников, привлеченных работодателями для осуществления трудовой деятельности на территории Калининградской области, включенных в региональную программу, из других субъектов Российской Федерации, не включенных в Перечень</w:t>
            </w:r>
          </w:p>
        </w:tc>
        <w:tc>
          <w:tcPr>
            <w:tcW w:w="3175" w:type="dxa"/>
          </w:tcPr>
          <w:p>
            <w:pPr>
              <w:pStyle w:val="0"/>
              <w:jc w:val="both"/>
            </w:pPr>
            <w:r>
              <w:rPr>
                <w:sz w:val="20"/>
              </w:rPr>
              <w:t xml:space="preserve">Отчеты работодателей - участников региональной программы</w:t>
            </w:r>
          </w:p>
        </w:tc>
        <w:tc>
          <w:tcPr>
            <w:tcW w:w="2552" w:type="dxa"/>
          </w:tcPr>
          <w:p>
            <w:pPr>
              <w:pStyle w:val="0"/>
            </w:pPr>
            <w:r>
              <w:rPr>
                <w:sz w:val="20"/>
              </w:rPr>
              <w:t xml:space="preserve">Министерство социальной политики Калининградской области</w:t>
            </w:r>
          </w:p>
        </w:tc>
      </w:tr>
    </w:tbl>
    <w:p>
      <w:pPr>
        <w:pStyle w:val="0"/>
        <w:jc w:val="both"/>
      </w:pPr>
      <w:r>
        <w:rPr>
          <w:sz w:val="20"/>
        </w:rPr>
      </w:r>
    </w:p>
    <w:p>
      <w:pPr>
        <w:pStyle w:val="2"/>
        <w:outlineLvl w:val="2"/>
        <w:jc w:val="center"/>
      </w:pPr>
      <w:r>
        <w:rPr>
          <w:sz w:val="20"/>
        </w:rPr>
        <w:t xml:space="preserve">Глава 3. ОБЩАЯ ХАРАКТЕРИСТИКА РАБОТОДАТЕЛЕЙ, А ТАКЖЕ РАБОТ,</w:t>
      </w:r>
    </w:p>
    <w:p>
      <w:pPr>
        <w:pStyle w:val="2"/>
        <w:jc w:val="center"/>
      </w:pPr>
      <w:r>
        <w:rPr>
          <w:sz w:val="20"/>
        </w:rPr>
        <w:t xml:space="preserve">ДЛЯ ВЫПОЛНЕНИЯ КОТОРЫХ РАБОТОДАТЕЛИ ПЛАНИРУЮТ ПРИВЛЕКАТЬ</w:t>
      </w:r>
    </w:p>
    <w:p>
      <w:pPr>
        <w:pStyle w:val="2"/>
        <w:jc w:val="center"/>
      </w:pPr>
      <w:r>
        <w:rPr>
          <w:sz w:val="20"/>
        </w:rPr>
        <w:t xml:space="preserve">РАБОТНИКОВ В РАМКАХ РЕГИОНАЛЬНОЙ ПРОГРАММЫ</w:t>
      </w:r>
    </w:p>
    <w:p>
      <w:pPr>
        <w:pStyle w:val="0"/>
        <w:jc w:val="center"/>
      </w:pPr>
      <w:r>
        <w:rPr>
          <w:sz w:val="20"/>
        </w:rPr>
        <w:t xml:space="preserve">(в ред. </w:t>
      </w:r>
      <w:hyperlink w:history="0" r:id="rId179"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w:t>
      </w:r>
    </w:p>
    <w:p>
      <w:pPr>
        <w:pStyle w:val="0"/>
        <w:jc w:val="center"/>
      </w:pPr>
      <w:r>
        <w:rPr>
          <w:sz w:val="20"/>
        </w:rPr>
        <w:t xml:space="preserve">от 23.12.2022 N 684)</w:t>
      </w:r>
    </w:p>
    <w:p>
      <w:pPr>
        <w:pStyle w:val="0"/>
        <w:jc w:val="both"/>
      </w:pPr>
      <w:r>
        <w:rPr>
          <w:sz w:val="20"/>
        </w:rPr>
      </w:r>
    </w:p>
    <w:p>
      <w:pPr>
        <w:pStyle w:val="0"/>
        <w:ind w:firstLine="540"/>
        <w:jc w:val="both"/>
      </w:pPr>
      <w:r>
        <w:rPr>
          <w:sz w:val="20"/>
        </w:rPr>
        <w:t xml:space="preserve">19. Участники региональной программы в целях снижения профессионально-квалификационного дисбаланса в Калининградской области на вакансии, не заполняемые местными трудовыми кадрами, привлекают высококвалифицированных специалистов из других регионов Российской Федерации. Приоритетные направления деятельности работодателей, подлежащих отбору в региональную программу, устанавливаются </w:t>
      </w:r>
      <w:hyperlink w:history="0" r:id="rId180" w:tooltip="Постановление Правительства Калининградской области от 01.03.2019 N 157 (ред. от 04.05.2023) &quot;Об установлении порядка и критериев отбора работодателей, подлежащих включению в региональную программу &quot;Повышение мобильности трудовых ресурсов&quot;, порядка исключения работодателей из региональной программы &quot;Повышение мобильности трудовых ресурсов&quot;, реализуемой в рамках государственной программы Калининградской области &quot;Социальная поддержка населения&quot; {КонсультантПлюс}">
        <w:r>
          <w:rPr>
            <w:sz w:val="20"/>
            <w:color w:val="0000ff"/>
          </w:rPr>
          <w:t xml:space="preserve">постановлением</w:t>
        </w:r>
      </w:hyperlink>
      <w:r>
        <w:rPr>
          <w:sz w:val="20"/>
        </w:rPr>
        <w:t xml:space="preserve"> Правительства Калининградской области от 1 марта 2019 года N 157 "Об установлении порядка и критериев отбора работодателей, подлежащих включению в региональную программу "Повышение мобильности трудовых ресурсов", порядка исключения работодателей из региональной программы "Повышение мобильности трудовых ресурсов". Указанные направления определяются по согласованию с Министерством экономического развития, промышленности и торговли Калининградской области.</w:t>
      </w:r>
    </w:p>
    <w:p>
      <w:pPr>
        <w:pStyle w:val="0"/>
        <w:spacing w:before="200" w:line-rule="auto"/>
        <w:ind w:firstLine="540"/>
        <w:jc w:val="both"/>
      </w:pPr>
      <w:r>
        <w:rPr>
          <w:sz w:val="20"/>
        </w:rPr>
        <w:t xml:space="preserve">20. В региональную программу включаются юридические лица по результатам отбора, проведенного в </w:t>
      </w:r>
      <w:hyperlink w:history="0" r:id="rId181" w:tooltip="Постановление Правительства Калининградской области от 01.03.2019 N 157 (ред. от 04.05.2023) &quot;Об установлении порядка и критериев отбора работодателей, подлежащих включению в региональную программу &quot;Повышение мобильности трудовых ресурсов&quot;, порядка исключения работодателей из региональной программы &quot;Повышение мобильности трудовых ресурсов&quot;, реализуемой в рамках государственной программы Калининградской области &quot;Социальная поддержка населения&quot; {КонсультантПлюс}">
        <w:r>
          <w:rPr>
            <w:sz w:val="20"/>
            <w:color w:val="0000ff"/>
          </w:rPr>
          <w:t xml:space="preserve">порядке</w:t>
        </w:r>
      </w:hyperlink>
      <w:r>
        <w:rPr>
          <w:sz w:val="20"/>
        </w:rPr>
        <w:t xml:space="preserve">, утвержденном постановлением Правительства Калининградской области от 1 марта 2019 года N 157 "Об установлении порядка и критериев отбора работодателей, подлежащих включению в региональную программу "Повышение мобильности трудовых ресурсов", порядка исключения работодателей из региональной программы "Повышение мобильности трудовых ресурсов". С работодателями, прошедшими отбор для включения в региональную программу, заключаются соглашения об участии в региональной программе.</w:t>
      </w:r>
    </w:p>
    <w:p>
      <w:pPr>
        <w:pStyle w:val="0"/>
        <w:spacing w:before="200" w:line-rule="auto"/>
        <w:ind w:firstLine="540"/>
        <w:jc w:val="both"/>
      </w:pPr>
      <w:r>
        <w:rPr>
          <w:sz w:val="20"/>
        </w:rPr>
        <w:t xml:space="preserve">21. Утратил силу. - </w:t>
      </w:r>
      <w:hyperlink w:history="0" r:id="rId182" w:tooltip="Постановление Правительства Калининградской области от 22.03.2023 N 135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Постановление</w:t>
        </w:r>
      </w:hyperlink>
      <w:r>
        <w:rPr>
          <w:sz w:val="20"/>
        </w:rPr>
        <w:t xml:space="preserve"> Правительства Калининградской области от 22.03.2023 N 135.</w:t>
      </w:r>
    </w:p>
    <w:p>
      <w:pPr>
        <w:pStyle w:val="0"/>
        <w:spacing w:before="200" w:line-rule="auto"/>
        <w:ind w:firstLine="540"/>
        <w:jc w:val="both"/>
      </w:pPr>
      <w:r>
        <w:rPr>
          <w:sz w:val="20"/>
        </w:rPr>
        <w:t xml:space="preserve">22. Общество с ограниченной ответственностью "Креонит" (ИНН 2222836248) (далее - ООО "Креонит").</w:t>
      </w:r>
    </w:p>
    <w:p>
      <w:pPr>
        <w:pStyle w:val="0"/>
        <w:spacing w:before="200" w:line-rule="auto"/>
        <w:ind w:firstLine="540"/>
        <w:jc w:val="both"/>
      </w:pPr>
      <w:r>
        <w:rPr>
          <w:sz w:val="20"/>
        </w:rPr>
        <w:t xml:space="preserve">Организация занимается разработкой и развитием сайтов и веб-приложений. ООО "Креонит" занимает 55-е место в Российской Федерации в рейтинге лучших продакшнов Российской Федерации. Компания активно развивается и осваивает новые направления, в связи с чем требуются программисты (PHP, фронтенд- и бэкенд-разработка, Flutter, Python).</w:t>
      </w:r>
    </w:p>
    <w:p>
      <w:pPr>
        <w:pStyle w:val="0"/>
        <w:spacing w:before="200" w:line-rule="auto"/>
        <w:ind w:firstLine="540"/>
        <w:jc w:val="both"/>
      </w:pPr>
      <w:r>
        <w:rPr>
          <w:sz w:val="20"/>
        </w:rPr>
        <w:t xml:space="preserve">23. Акционерное общество "Отисифарм Про" (ИНН 3906398964) (далее - АО "Отисифарм Про").</w:t>
      </w:r>
    </w:p>
    <w:p>
      <w:pPr>
        <w:pStyle w:val="0"/>
        <w:spacing w:before="200" w:line-rule="auto"/>
        <w:ind w:firstLine="540"/>
        <w:jc w:val="both"/>
      </w:pPr>
      <w:r>
        <w:rPr>
          <w:sz w:val="20"/>
        </w:rPr>
        <w:t xml:space="preserve">АО "Отисифарм Про" 18 ноября 2021 года заключило с Правительством Калининградской области соглашение о сотрудничестве в области создания и функционирования на территории Калининградской области инжинирингового центра. АО "Отисифарм Про" реализует проект по организации высокотехнологичного производства готовых лекарственных средств на территории Калининградской области.</w:t>
      </w:r>
    </w:p>
    <w:p>
      <w:pPr>
        <w:pStyle w:val="0"/>
        <w:spacing w:before="200" w:line-rule="auto"/>
        <w:ind w:firstLine="540"/>
        <w:jc w:val="both"/>
      </w:pPr>
      <w:r>
        <w:rPr>
          <w:sz w:val="20"/>
        </w:rPr>
        <w:t xml:space="preserve">АО "Отисифарм Про" предполагает выпускать противовирусные, антисептические и противовоспалительные средства, нестероидные противовоспалительные препараты, комбинированные анальгезирующие средства, противогрибковые и анксиолитические средства.</w:t>
      </w:r>
    </w:p>
    <w:p>
      <w:pPr>
        <w:pStyle w:val="0"/>
        <w:spacing w:before="200" w:line-rule="auto"/>
        <w:ind w:firstLine="540"/>
        <w:jc w:val="both"/>
      </w:pPr>
      <w:r>
        <w:rPr>
          <w:sz w:val="20"/>
        </w:rPr>
        <w:t xml:space="preserve">Общий объем инвестиций по проекту составит более 3 млрд рублей. При этом появится 300 рабочих мест. Завод планируют запустить в 2023 году.</w:t>
      </w:r>
    </w:p>
    <w:p>
      <w:pPr>
        <w:pStyle w:val="0"/>
        <w:jc w:val="both"/>
      </w:pPr>
      <w:r>
        <w:rPr>
          <w:sz w:val="20"/>
        </w:rPr>
        <w:t xml:space="preserve">(п. 23 в ред. </w:t>
      </w:r>
      <w:hyperlink w:history="0" r:id="rId183" w:tooltip="Постановление Правительства Калининградской области от 22.03.2023 N 135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22.03.2023 N 135)</w:t>
      </w:r>
    </w:p>
    <w:p>
      <w:pPr>
        <w:pStyle w:val="0"/>
        <w:spacing w:before="200" w:line-rule="auto"/>
        <w:ind w:firstLine="540"/>
        <w:jc w:val="both"/>
      </w:pPr>
      <w:r>
        <w:rPr>
          <w:sz w:val="20"/>
        </w:rPr>
        <w:t xml:space="preserve">24. Утратил силу. - </w:t>
      </w:r>
      <w:hyperlink w:history="0" r:id="rId184" w:tooltip="Постановление Правительства Калининградской области от 22.03.2023 N 135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Постановление</w:t>
        </w:r>
      </w:hyperlink>
      <w:r>
        <w:rPr>
          <w:sz w:val="20"/>
        </w:rPr>
        <w:t xml:space="preserve"> Правительства Калининградской области от 22.03.2023 N 135.</w:t>
      </w:r>
    </w:p>
    <w:p>
      <w:pPr>
        <w:pStyle w:val="0"/>
        <w:spacing w:before="200" w:line-rule="auto"/>
        <w:ind w:firstLine="540"/>
        <w:jc w:val="both"/>
      </w:pPr>
      <w:r>
        <w:rPr>
          <w:sz w:val="20"/>
        </w:rPr>
        <w:t xml:space="preserve">25. Общество с ограниченной ответственностью "Торту" (ИНН 3906370567) (далее - ООО "Торту").</w:t>
      </w:r>
    </w:p>
    <w:p>
      <w:pPr>
        <w:pStyle w:val="0"/>
        <w:spacing w:before="200" w:line-rule="auto"/>
        <w:ind w:firstLine="540"/>
        <w:jc w:val="both"/>
      </w:pPr>
      <w:r>
        <w:rPr>
          <w:sz w:val="20"/>
        </w:rPr>
        <w:t xml:space="preserve">ООО "Торту" специализируется на создании дизайна голосовых интерфейсов программного обеспечения. ООО "Торту" создает проекты для таких компаний как Сбербанк, Тинькофф Банк, Mail.ru Group.</w:t>
      </w:r>
    </w:p>
    <w:p>
      <w:pPr>
        <w:pStyle w:val="0"/>
        <w:spacing w:before="200" w:line-rule="auto"/>
        <w:ind w:firstLine="540"/>
        <w:jc w:val="both"/>
      </w:pPr>
      <w:r>
        <w:rPr>
          <w:sz w:val="20"/>
        </w:rPr>
        <w:t xml:space="preserve">ООО "Торту" запустило бесплатный обучающий курс для студентов калининградских вузов по специальности "Дизайнер голосовых интерфейсов".</w:t>
      </w:r>
    </w:p>
    <w:p>
      <w:pPr>
        <w:pStyle w:val="0"/>
        <w:spacing w:before="200" w:line-rule="auto"/>
        <w:ind w:firstLine="540"/>
        <w:jc w:val="both"/>
      </w:pPr>
      <w:r>
        <w:rPr>
          <w:sz w:val="20"/>
        </w:rPr>
        <w:t xml:space="preserve">26. Общество с ограниченной ответственностью "АйТи Спейшл" (ИНН 3906255187) (далее - ООО "АйТи Спейшл").</w:t>
      </w:r>
    </w:p>
    <w:p>
      <w:pPr>
        <w:pStyle w:val="0"/>
        <w:spacing w:before="200" w:line-rule="auto"/>
        <w:ind w:firstLine="540"/>
        <w:jc w:val="both"/>
      </w:pPr>
      <w:r>
        <w:rPr>
          <w:sz w:val="20"/>
        </w:rPr>
        <w:t xml:space="preserve">Основными направлениями деятельности ООО "АйТи Спейшл" являются создание, продвижение и обслуживание интернет-проектов различного уровня сложности, разработка IOS и Android приложений, настольных систем, VR. ООО "АйТи Спейшл" активно сотрудничает с Правительством Калининградской области, в частности, занимается разработкой сайтов для мероприятий Министерства сельского хозяйства Калининградской области, имиджевого сайта для демонстрации достижений агропромышленного комплекса.</w:t>
      </w:r>
    </w:p>
    <w:p>
      <w:pPr>
        <w:pStyle w:val="0"/>
        <w:spacing w:before="200" w:line-rule="auto"/>
        <w:ind w:firstLine="540"/>
        <w:jc w:val="both"/>
      </w:pPr>
      <w:r>
        <w:rPr>
          <w:sz w:val="20"/>
        </w:rPr>
        <w:t xml:space="preserve">ООО "АйТи Спейшл" внедрило новое направление деятельности, создав коммерческий отдел IDESK, занимающийся разработкой и продвижением для сенсорных экранов, предназначенных для кафе, ресторанов, отелей.</w:t>
      </w:r>
    </w:p>
    <w:p>
      <w:pPr>
        <w:pStyle w:val="0"/>
        <w:spacing w:before="200" w:line-rule="auto"/>
        <w:ind w:firstLine="540"/>
        <w:jc w:val="both"/>
      </w:pPr>
      <w:r>
        <w:rPr>
          <w:sz w:val="20"/>
        </w:rPr>
        <w:t xml:space="preserve">27. Утратил силу. - </w:t>
      </w:r>
      <w:hyperlink w:history="0" r:id="rId185" w:tooltip="Постановление Правительства Калининградской области от 22.03.2023 N 135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Постановление</w:t>
        </w:r>
      </w:hyperlink>
      <w:r>
        <w:rPr>
          <w:sz w:val="20"/>
        </w:rPr>
        <w:t xml:space="preserve"> Правительства Калининградской области от 22.03.2023 N 135.</w:t>
      </w:r>
    </w:p>
    <w:p>
      <w:pPr>
        <w:pStyle w:val="0"/>
        <w:spacing w:before="200" w:line-rule="auto"/>
        <w:ind w:firstLine="540"/>
        <w:jc w:val="both"/>
      </w:pPr>
      <w:r>
        <w:rPr>
          <w:sz w:val="20"/>
        </w:rPr>
        <w:t xml:space="preserve">28. Общество с ограниченной ответственностью "ЭнКОР Групп" (ИНН 3906389800) (далее - ООО "ЭнКОР Групп") зарегистрировано в Калининградской области в 2020 году. ООО "ЭнКОР Групп" реализует новый инвестиционный крупномасштабный проект "Промышленный комплекс по производству кремниевых пластин мощностью 1 ГВт в год и фотоэлектрических преобразователей мощностью 1 ГВт в год", запуск производств которого будет осуществлен до 2023 года. Реализация инвестиционного проекта обеспечит приток инвестиций в развитие промышленного потенциала Калининградской области в объеме не менее 18 млрд. рублей и позволит создать не менее 750 новых высокопроизводительных рабочих мест.</w:t>
      </w:r>
    </w:p>
    <w:p>
      <w:pPr>
        <w:pStyle w:val="0"/>
        <w:spacing w:before="200" w:line-rule="auto"/>
        <w:ind w:firstLine="540"/>
        <w:jc w:val="both"/>
      </w:pPr>
      <w:r>
        <w:rPr>
          <w:sz w:val="20"/>
        </w:rPr>
        <w:t xml:space="preserve">29. Утратил силу. - </w:t>
      </w:r>
      <w:hyperlink w:history="0" r:id="rId186" w:tooltip="Постановление Правительства Калининградской области от 22.03.2023 N 135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Постановление</w:t>
        </w:r>
      </w:hyperlink>
      <w:r>
        <w:rPr>
          <w:sz w:val="20"/>
        </w:rPr>
        <w:t xml:space="preserve"> Правительства Калининградской области от 22.03.2023 N 135.</w:t>
      </w:r>
    </w:p>
    <w:p>
      <w:pPr>
        <w:pStyle w:val="0"/>
        <w:spacing w:before="200" w:line-rule="auto"/>
        <w:ind w:firstLine="540"/>
        <w:jc w:val="both"/>
      </w:pPr>
      <w:r>
        <w:rPr>
          <w:sz w:val="20"/>
        </w:rPr>
        <w:t xml:space="preserve">30. Общество с ограниченной ответственностью "КОДЭ" (ИНН 3906900574) (далее - ООО "КОДЭ") с 2014 года осуществляет деятельность в сфере информационных технологий (IT-технологий) в Калининградской области.</w:t>
      </w:r>
    </w:p>
    <w:p>
      <w:pPr>
        <w:pStyle w:val="0"/>
        <w:spacing w:before="200" w:line-rule="auto"/>
        <w:ind w:firstLine="540"/>
        <w:jc w:val="both"/>
      </w:pPr>
      <w:r>
        <w:rPr>
          <w:sz w:val="20"/>
        </w:rPr>
        <w:t xml:space="preserve">ООО "КОДЭ" работает с крупнейшими компаниями Российской Федерации, среди которых публичное акционерное общество "Банк "Финансовая корпорация "Открытие", публичное акционерное общество "Авиакомпания "ЮТэйр", общество с ограниченной ответственностью "Авиакомпания "Победа", коммерческий банк "Ренессанс Кредит" (общество с ограниченной ответственностью), публичное акционерное общество "МТС - Банк", Банк ВТБ (публичное акционерное общество), публичное акционерное общество "Нефтяная компания "Роснефть", общество с ограниченной ответственностью "Доктор Рядом", акционерное общество "СПАР РИТЭЙЛ", общество с ограниченной ответственностью "Эрнст энд Янг Академия бизнеса".</w:t>
      </w:r>
    </w:p>
    <w:p>
      <w:pPr>
        <w:pStyle w:val="0"/>
        <w:spacing w:before="200" w:line-rule="auto"/>
        <w:ind w:firstLine="540"/>
        <w:jc w:val="both"/>
      </w:pPr>
      <w:r>
        <w:rPr>
          <w:sz w:val="20"/>
        </w:rPr>
        <w:t xml:space="preserve">С 2019 года ООО "КОДЭ" работает над крупнейшими государственными проектами в сфере медицины и образования.</w:t>
      </w:r>
    </w:p>
    <w:p>
      <w:pPr>
        <w:pStyle w:val="0"/>
        <w:spacing w:before="200" w:line-rule="auto"/>
        <w:ind w:firstLine="540"/>
        <w:jc w:val="both"/>
      </w:pPr>
      <w:r>
        <w:rPr>
          <w:sz w:val="20"/>
        </w:rPr>
        <w:t xml:space="preserve">30.1. Акционерное общество "Экопэт" (ИНН 3904087321) (далее - АО "Экопэт").</w:t>
      </w:r>
    </w:p>
    <w:p>
      <w:pPr>
        <w:pStyle w:val="0"/>
        <w:spacing w:before="200" w:line-rule="auto"/>
        <w:ind w:firstLine="540"/>
        <w:jc w:val="both"/>
      </w:pPr>
      <w:r>
        <w:rPr>
          <w:sz w:val="20"/>
        </w:rPr>
        <w:t xml:space="preserve">АО "Экопэт" является системообразующим предприятием и входит в группу компаний публичного акционерного общества "Татнефть" - крупнейшего по мощности предприятия по производству полиэтилентерефталата.</w:t>
      </w:r>
    </w:p>
    <w:p>
      <w:pPr>
        <w:pStyle w:val="0"/>
        <w:spacing w:before="200" w:line-rule="auto"/>
        <w:ind w:firstLine="540"/>
        <w:jc w:val="both"/>
      </w:pPr>
      <w:r>
        <w:rPr>
          <w:sz w:val="20"/>
        </w:rPr>
        <w:t xml:space="preserve">АО "Экопэт" занимается производством пластмасс и синтетических смол в первичных формах и является особо опасным производственным объектом I класса опасности, осуществляющим эксплуатацию взрывопожароопасных и химически опасных производств.</w:t>
      </w:r>
    </w:p>
    <w:p>
      <w:pPr>
        <w:pStyle w:val="0"/>
        <w:spacing w:before="200" w:line-rule="auto"/>
        <w:ind w:firstLine="540"/>
        <w:jc w:val="both"/>
      </w:pPr>
      <w:r>
        <w:rPr>
          <w:sz w:val="20"/>
        </w:rPr>
        <w:t xml:space="preserve">АО "Экопэт" заключено соглашение с Министерством экономического развития, промышленности и торговли Калининградской области о взаимодействии при реализации мероприятий национального проекта "Производительность труда и поддержка занятости".</w:t>
      </w:r>
    </w:p>
    <w:p>
      <w:pPr>
        <w:pStyle w:val="0"/>
        <w:jc w:val="both"/>
      </w:pPr>
      <w:r>
        <w:rPr>
          <w:sz w:val="20"/>
        </w:rPr>
        <w:t xml:space="preserve">(п. 30.1 введен </w:t>
      </w:r>
      <w:hyperlink w:history="0" r:id="rId187" w:tooltip="Постановление Правительства Калининградской области от 22.03.2023 N 135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Постановлением</w:t>
        </w:r>
      </w:hyperlink>
      <w:r>
        <w:rPr>
          <w:sz w:val="20"/>
        </w:rPr>
        <w:t xml:space="preserve"> Правительства Калининградской области от 22.03.2023 N 135)</w:t>
      </w:r>
    </w:p>
    <w:p>
      <w:pPr>
        <w:pStyle w:val="0"/>
        <w:jc w:val="both"/>
      </w:pPr>
      <w:r>
        <w:rPr>
          <w:sz w:val="20"/>
        </w:rPr>
      </w:r>
    </w:p>
    <w:p>
      <w:pPr>
        <w:pStyle w:val="2"/>
        <w:outlineLvl w:val="2"/>
        <w:jc w:val="center"/>
      </w:pPr>
      <w:r>
        <w:rPr>
          <w:sz w:val="20"/>
        </w:rPr>
        <w:t xml:space="preserve">Глава 4. СРОКИ И ЭТАПЫ РЕАЛИЗАЦИИ РЕГИОНАЛЬНОЙ ПРОГРАММЫ</w:t>
      </w:r>
    </w:p>
    <w:p>
      <w:pPr>
        <w:pStyle w:val="0"/>
        <w:jc w:val="both"/>
      </w:pPr>
      <w:r>
        <w:rPr>
          <w:sz w:val="20"/>
        </w:rPr>
      </w:r>
    </w:p>
    <w:p>
      <w:pPr>
        <w:pStyle w:val="0"/>
        <w:ind w:firstLine="540"/>
        <w:jc w:val="both"/>
      </w:pPr>
      <w:r>
        <w:rPr>
          <w:sz w:val="20"/>
        </w:rPr>
        <w:t xml:space="preserve">31. Региональная программа разрабатывалась на период 2019-2021 годов. Период реализации региональной программы продлен на последующий трехлетний период с уточнением механизмов ее реализации и с учетом оценки эффективности региональной программы.</w:t>
      </w:r>
    </w:p>
    <w:p>
      <w:pPr>
        <w:pStyle w:val="0"/>
        <w:jc w:val="both"/>
      </w:pPr>
      <w:r>
        <w:rPr>
          <w:sz w:val="20"/>
        </w:rPr>
      </w:r>
    </w:p>
    <w:p>
      <w:pPr>
        <w:pStyle w:val="2"/>
        <w:outlineLvl w:val="2"/>
        <w:jc w:val="center"/>
      </w:pPr>
      <w:r>
        <w:rPr>
          <w:sz w:val="20"/>
        </w:rPr>
        <w:t xml:space="preserve">Глава 5. ФИНАНСОВОЕ ОБЕСПЕЧЕНИЕ РЕАЛИЗАЦИИ</w:t>
      </w:r>
    </w:p>
    <w:p>
      <w:pPr>
        <w:pStyle w:val="2"/>
        <w:jc w:val="center"/>
      </w:pPr>
      <w:r>
        <w:rPr>
          <w:sz w:val="20"/>
        </w:rPr>
        <w:t xml:space="preserve">РЕГИОНАЛЬНОЙ ПРОГРАММЫ</w:t>
      </w:r>
    </w:p>
    <w:p>
      <w:pPr>
        <w:pStyle w:val="0"/>
        <w:jc w:val="both"/>
      </w:pPr>
      <w:r>
        <w:rPr>
          <w:sz w:val="20"/>
        </w:rPr>
      </w:r>
    </w:p>
    <w:p>
      <w:pPr>
        <w:pStyle w:val="0"/>
        <w:ind w:firstLine="540"/>
        <w:jc w:val="both"/>
      </w:pPr>
      <w:r>
        <w:rPr>
          <w:sz w:val="20"/>
        </w:rPr>
        <w:t xml:space="preserve">32. Реализацию мероприятий региональной программы планируется осуществлять за счет средств областного бюджета.</w:t>
      </w:r>
    </w:p>
    <w:p>
      <w:pPr>
        <w:pStyle w:val="0"/>
        <w:jc w:val="both"/>
      </w:pPr>
      <w:r>
        <w:rPr>
          <w:sz w:val="20"/>
        </w:rPr>
      </w:r>
    </w:p>
    <w:p>
      <w:pPr>
        <w:pStyle w:val="2"/>
        <w:outlineLvl w:val="2"/>
        <w:jc w:val="center"/>
      </w:pPr>
      <w:r>
        <w:rPr>
          <w:sz w:val="20"/>
        </w:rPr>
        <w:t xml:space="preserve">Глава 6. ПЕРЕЧЕНЬ ПРОГРАММНЫХ МЕРОПРИЯТИЙ</w:t>
      </w:r>
    </w:p>
    <w:p>
      <w:pPr>
        <w:pStyle w:val="2"/>
        <w:jc w:val="center"/>
      </w:pPr>
      <w:r>
        <w:rPr>
          <w:sz w:val="20"/>
        </w:rPr>
        <w:t xml:space="preserve">РЕГИОНАЛЬНОЙ ПРОГРАММЫ</w:t>
      </w:r>
    </w:p>
    <w:p>
      <w:pPr>
        <w:pStyle w:val="0"/>
        <w:jc w:val="both"/>
      </w:pPr>
      <w:r>
        <w:rPr>
          <w:sz w:val="20"/>
        </w:rPr>
      </w:r>
    </w:p>
    <w:p>
      <w:pPr>
        <w:pStyle w:val="0"/>
        <w:ind w:firstLine="540"/>
        <w:jc w:val="both"/>
      </w:pPr>
      <w:r>
        <w:rPr>
          <w:sz w:val="20"/>
        </w:rPr>
        <w:t xml:space="preserve">33. Приоритетными направлениями социальной политики в сфере реализации мероприятий региональной программы являются:</w:t>
      </w:r>
    </w:p>
    <w:p>
      <w:pPr>
        <w:pStyle w:val="0"/>
        <w:spacing w:before="200" w:line-rule="auto"/>
        <w:ind w:firstLine="540"/>
        <w:jc w:val="both"/>
      </w:pPr>
      <w:r>
        <w:rPr>
          <w:sz w:val="20"/>
        </w:rPr>
        <w:t xml:space="preserve">1) формирование условий для сокращения профессионально-квалификационного дисбаланса;</w:t>
      </w:r>
    </w:p>
    <w:p>
      <w:pPr>
        <w:pStyle w:val="0"/>
        <w:spacing w:before="200" w:line-rule="auto"/>
        <w:ind w:firstLine="540"/>
        <w:jc w:val="both"/>
      </w:pPr>
      <w:r>
        <w:rPr>
          <w:sz w:val="20"/>
        </w:rPr>
        <w:t xml:space="preserve">2) формирование условий для привлечения в экономику Калининградской области высококвалифицированных трудовых ресурсов.</w:t>
      </w:r>
    </w:p>
    <w:p>
      <w:pPr>
        <w:pStyle w:val="0"/>
        <w:spacing w:before="200" w:line-rule="auto"/>
        <w:ind w:firstLine="540"/>
        <w:jc w:val="both"/>
      </w:pPr>
      <w:r>
        <w:rPr>
          <w:sz w:val="20"/>
        </w:rPr>
        <w:t xml:space="preserve">34. В рамках реализации региональной программы предусматривается реализация комплекса мероприятий по содействию работодателям в привлечении трудовых ресурсов.</w:t>
      </w:r>
    </w:p>
    <w:p>
      <w:pPr>
        <w:pStyle w:val="0"/>
        <w:spacing w:before="200" w:line-rule="auto"/>
        <w:ind w:firstLine="540"/>
        <w:jc w:val="both"/>
      </w:pPr>
      <w:r>
        <w:rPr>
          <w:sz w:val="20"/>
        </w:rPr>
        <w:t xml:space="preserve">Данные мероприятия осуществляются Министерством социальной политики Калининградской области и государственным казенным учреждением Калининградской области "Центр занятости населения" в рамках оказания государственной услуги по содействию работодателям в привлечении трудовых ресурсов из субъектов Российской Федерации, не включенных в Перечень.</w:t>
      </w:r>
    </w:p>
    <w:p>
      <w:pPr>
        <w:pStyle w:val="0"/>
        <w:spacing w:before="200" w:line-rule="auto"/>
        <w:ind w:firstLine="540"/>
        <w:jc w:val="both"/>
      </w:pPr>
      <w:r>
        <w:rPr>
          <w:sz w:val="20"/>
        </w:rPr>
        <w:t xml:space="preserve">В рамках реализации данного мероприятия планируется осуществлять следующие мероприятия:</w:t>
      </w:r>
    </w:p>
    <w:p>
      <w:pPr>
        <w:pStyle w:val="0"/>
        <w:spacing w:before="200" w:line-rule="auto"/>
        <w:ind w:firstLine="540"/>
        <w:jc w:val="both"/>
      </w:pPr>
      <w:r>
        <w:rPr>
          <w:sz w:val="20"/>
        </w:rPr>
        <w:t xml:space="preserve">1) информирование работодателей, осуществляющих свою деятельность на территории Калининградской области, и граждан, проживающих в регионах, не включенных в Перечень, о возможности трудоустройства на территории Калининградской области в рамках реализации региональной программы; в рамках данного мероприятия предусматриваются:</w:t>
      </w:r>
    </w:p>
    <w:p>
      <w:pPr>
        <w:pStyle w:val="0"/>
        <w:spacing w:before="200" w:line-rule="auto"/>
        <w:ind w:firstLine="540"/>
        <w:jc w:val="both"/>
      </w:pPr>
      <w:r>
        <w:rPr>
          <w:sz w:val="20"/>
        </w:rPr>
        <w:t xml:space="preserve">- проведение информационной и разъяснительной работы с работодателями о возможности участия в региональной программе;</w:t>
      </w:r>
    </w:p>
    <w:p>
      <w:pPr>
        <w:pStyle w:val="0"/>
        <w:spacing w:before="200" w:line-rule="auto"/>
        <w:ind w:firstLine="540"/>
        <w:jc w:val="both"/>
      </w:pPr>
      <w:r>
        <w:rPr>
          <w:sz w:val="20"/>
        </w:rPr>
        <w:t xml:space="preserve">- подготовка и размещение в средствах массовой информации и региональных интернет-ресурсах информационных материалов о региональной программе;</w:t>
      </w:r>
    </w:p>
    <w:p>
      <w:pPr>
        <w:pStyle w:val="0"/>
        <w:spacing w:before="200" w:line-rule="auto"/>
        <w:ind w:firstLine="540"/>
        <w:jc w:val="both"/>
      </w:pPr>
      <w:r>
        <w:rPr>
          <w:sz w:val="20"/>
        </w:rPr>
        <w:t xml:space="preserve">- организация работы горячей линии по вопросам трудоустройства граждан за пределами места постоянного проживания;</w:t>
      </w:r>
    </w:p>
    <w:p>
      <w:pPr>
        <w:pStyle w:val="0"/>
        <w:spacing w:before="200" w:line-rule="auto"/>
        <w:ind w:firstLine="540"/>
        <w:jc w:val="both"/>
      </w:pPr>
      <w:r>
        <w:rPr>
          <w:sz w:val="20"/>
        </w:rPr>
        <w:t xml:space="preserve">- размещение информации о ходе реализации региональной программы, вакансиях в информационно-аналитической системе "Общероссийская база вакансий "Работа в России";</w:t>
      </w:r>
    </w:p>
    <w:p>
      <w:pPr>
        <w:pStyle w:val="0"/>
        <w:spacing w:before="200" w:line-rule="auto"/>
        <w:ind w:firstLine="540"/>
        <w:jc w:val="both"/>
      </w:pPr>
      <w:r>
        <w:rPr>
          <w:sz w:val="20"/>
        </w:rPr>
        <w:t xml:space="preserve">2) отбор комиссией работодателей, нуждающихся в привлечении высококвалифицированных трудовых ресурсов;</w:t>
      </w:r>
    </w:p>
    <w:p>
      <w:pPr>
        <w:pStyle w:val="0"/>
        <w:spacing w:before="200" w:line-rule="auto"/>
        <w:ind w:firstLine="540"/>
        <w:jc w:val="both"/>
      </w:pPr>
      <w:r>
        <w:rPr>
          <w:sz w:val="20"/>
        </w:rPr>
        <w:t xml:space="preserve">3) организация заключения соглашений с работодателями об участии в региональной программе;</w:t>
      </w:r>
    </w:p>
    <w:p>
      <w:pPr>
        <w:pStyle w:val="0"/>
        <w:spacing w:before="200" w:line-rule="auto"/>
        <w:ind w:firstLine="540"/>
        <w:jc w:val="both"/>
      </w:pPr>
      <w:r>
        <w:rPr>
          <w:sz w:val="20"/>
        </w:rPr>
        <w:t xml:space="preserve">4) организация условий для предоставления работодателям финансовой поддержки на привлечение трудовых ресурсов, предусматривающая:</w:t>
      </w:r>
    </w:p>
    <w:p>
      <w:pPr>
        <w:pStyle w:val="0"/>
        <w:spacing w:before="200" w:line-rule="auto"/>
        <w:ind w:firstLine="540"/>
        <w:jc w:val="both"/>
      </w:pPr>
      <w:r>
        <w:rPr>
          <w:sz w:val="20"/>
        </w:rPr>
        <w:t xml:space="preserve">- мероприятия по разработке и принятию нормативных правовых актов, способствующих привлечению в экономику Калининградской области высококвалифицированных трудовых ресурсов из других субъектов Российской Федерации, не включенных в Перечень;</w:t>
      </w:r>
    </w:p>
    <w:p>
      <w:pPr>
        <w:pStyle w:val="0"/>
        <w:spacing w:before="200" w:line-rule="auto"/>
        <w:ind w:firstLine="540"/>
        <w:jc w:val="both"/>
      </w:pPr>
      <w:r>
        <w:rPr>
          <w:sz w:val="20"/>
        </w:rPr>
        <w:t xml:space="preserve">- мероприятия по предоставлению субсидии юридическим лицам на возмещение затрат, связанных с трудоустройством работников из других субъектов Российской Федерации, не включенных в Перечень; данное мероприятие реализуется в целях обеспечения государственных гарантий, направленных на возмещение работодателям части расходов, понесенных на предоставление мер социальной поддержки граждан, привлекаемых для трудоустройства, в соответствии с </w:t>
      </w:r>
      <w:hyperlink w:history="0" r:id="rId188"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пунктами 2</w:t>
        </w:r>
      </w:hyperlink>
      <w:r>
        <w:rPr>
          <w:sz w:val="20"/>
        </w:rPr>
        <w:t xml:space="preserve">, </w:t>
      </w:r>
      <w:hyperlink w:history="0" r:id="rId189"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3 статьи 22.2</w:t>
        </w:r>
      </w:hyperlink>
      <w:r>
        <w:rPr>
          <w:sz w:val="20"/>
        </w:rPr>
        <w:t xml:space="preserve"> Закона Российской Федерации от 19 апреля 1991 года N 1032-I "О занятости населения в Российской Федерации";</w:t>
      </w:r>
    </w:p>
    <w:p>
      <w:pPr>
        <w:pStyle w:val="0"/>
        <w:spacing w:before="200" w:line-rule="auto"/>
        <w:ind w:firstLine="540"/>
        <w:jc w:val="both"/>
      </w:pPr>
      <w:r>
        <w:rPr>
          <w:sz w:val="20"/>
        </w:rPr>
        <w:t xml:space="preserve">- мероприятия по разработке и принятию нормативных правовых актов, способствующих привлечению в экономику Калининградской области высококвалифицированных трудовых ресурсов из других субъектов Российской Федерации, не включенных в Перечень;</w:t>
      </w:r>
    </w:p>
    <w:p>
      <w:pPr>
        <w:pStyle w:val="0"/>
        <w:spacing w:before="200" w:line-rule="auto"/>
        <w:ind w:firstLine="540"/>
        <w:jc w:val="both"/>
      </w:pPr>
      <w:r>
        <w:rPr>
          <w:sz w:val="20"/>
        </w:rPr>
        <w:t xml:space="preserve">- мероприятия по предоставлению субсидии юридическим лицам на возмещение затрат, связанных с трудоустройством работников из других субъектов Российской Федерации, не включенных в Перечень.</w:t>
      </w:r>
    </w:p>
    <w:p>
      <w:pPr>
        <w:pStyle w:val="0"/>
        <w:spacing w:before="200" w:line-rule="auto"/>
        <w:ind w:firstLine="540"/>
        <w:jc w:val="both"/>
      </w:pPr>
      <w:r>
        <w:rPr>
          <w:sz w:val="20"/>
        </w:rPr>
        <w:t xml:space="preserve">35. Субсидия перечисляется работодателю на основании и в соответствии с соглашением, заключенным между работодателем и Министерством социальной политики Калининградской области. Органами государственного финансового контроля и Министерством социальной политики Калининградской области осуществляется контроль за соблюдением работодателями условий предоставления финансовой поддержки, в том числе посредством анализа информации о поступивших страховых взносах в государственные внебюджетные фонды.</w:t>
      </w:r>
    </w:p>
    <w:p>
      <w:pPr>
        <w:pStyle w:val="0"/>
        <w:jc w:val="both"/>
      </w:pPr>
      <w:r>
        <w:rPr>
          <w:sz w:val="20"/>
        </w:rPr>
      </w:r>
    </w:p>
    <w:p>
      <w:pPr>
        <w:pStyle w:val="2"/>
        <w:outlineLvl w:val="2"/>
        <w:jc w:val="center"/>
      </w:pPr>
      <w:r>
        <w:rPr>
          <w:sz w:val="20"/>
        </w:rPr>
        <w:t xml:space="preserve">Глава 7. ЭФФЕКТИВНОСТЬ И РЕЗУЛЬТАТИВНОСТЬ РЕАЛИЗАЦИИ</w:t>
      </w:r>
    </w:p>
    <w:p>
      <w:pPr>
        <w:pStyle w:val="2"/>
        <w:jc w:val="center"/>
      </w:pPr>
      <w:r>
        <w:rPr>
          <w:sz w:val="20"/>
        </w:rPr>
        <w:t xml:space="preserve">РЕГИОНАЛЬНОЙ ПРОГРАММЫ</w:t>
      </w:r>
    </w:p>
    <w:p>
      <w:pPr>
        <w:pStyle w:val="0"/>
        <w:jc w:val="both"/>
      </w:pPr>
      <w:r>
        <w:rPr>
          <w:sz w:val="20"/>
        </w:rPr>
      </w:r>
    </w:p>
    <w:p>
      <w:pPr>
        <w:pStyle w:val="0"/>
        <w:ind w:firstLine="540"/>
        <w:jc w:val="both"/>
      </w:pPr>
      <w:r>
        <w:rPr>
          <w:sz w:val="20"/>
        </w:rPr>
        <w:t xml:space="preserve">36. Реализация подпрограммы будет способствовать решению задач социально-экономического развития Калининградской области по следующим направлениям:</w:t>
      </w:r>
    </w:p>
    <w:p>
      <w:pPr>
        <w:pStyle w:val="0"/>
        <w:spacing w:before="200" w:line-rule="auto"/>
        <w:ind w:firstLine="540"/>
        <w:jc w:val="both"/>
      </w:pPr>
      <w:r>
        <w:rPr>
          <w:sz w:val="20"/>
        </w:rPr>
        <w:t xml:space="preserve">1) сокращение профессионально-квалификационного дисбаланса;</w:t>
      </w:r>
    </w:p>
    <w:p>
      <w:pPr>
        <w:pStyle w:val="0"/>
        <w:spacing w:before="200" w:line-rule="auto"/>
        <w:ind w:firstLine="540"/>
        <w:jc w:val="both"/>
      </w:pPr>
      <w:r>
        <w:rPr>
          <w:sz w:val="20"/>
        </w:rPr>
        <w:t xml:space="preserve">2) создание новых высокопроизводительных рабочих мест;</w:t>
      </w:r>
    </w:p>
    <w:p>
      <w:pPr>
        <w:pStyle w:val="0"/>
        <w:spacing w:before="200" w:line-rule="auto"/>
        <w:ind w:firstLine="540"/>
        <w:jc w:val="both"/>
      </w:pPr>
      <w:r>
        <w:rPr>
          <w:sz w:val="20"/>
        </w:rPr>
        <w:t xml:space="preserve">3) увеличение налоговых поступлений от доходов физических лиц в региональный бюджет и бюджеты соответствующих муниципальных образований.</w:t>
      </w:r>
    </w:p>
    <w:p>
      <w:pPr>
        <w:pStyle w:val="0"/>
        <w:spacing w:before="200" w:line-rule="auto"/>
        <w:ind w:firstLine="540"/>
        <w:jc w:val="both"/>
      </w:pPr>
      <w:r>
        <w:rPr>
          <w:sz w:val="20"/>
        </w:rPr>
        <w:t xml:space="preserve">37. Экономическая эффективность региональной программы связана также с дополнительными налоговыми поступлениями на доходы физических лиц в областной бюджет.</w:t>
      </w:r>
    </w:p>
    <w:p>
      <w:pPr>
        <w:pStyle w:val="0"/>
        <w:spacing w:before="200" w:line-rule="auto"/>
        <w:ind w:firstLine="540"/>
        <w:jc w:val="both"/>
      </w:pPr>
      <w:r>
        <w:rPr>
          <w:sz w:val="20"/>
        </w:rPr>
        <w:t xml:space="preserve">38. Экономическая эффективность региональной программы обеспечивается путем рационального использования средств бюджетов бюджетной системы Российской Федерации, в том числе в результате перераспределения расходов.</w:t>
      </w:r>
    </w:p>
    <w:p>
      <w:pPr>
        <w:pStyle w:val="0"/>
        <w:spacing w:before="200" w:line-rule="auto"/>
        <w:ind w:firstLine="540"/>
        <w:jc w:val="both"/>
      </w:pPr>
      <w:r>
        <w:rPr>
          <w:sz w:val="20"/>
        </w:rPr>
        <w:t xml:space="preserve">39. Оценка степени достижения показателя региональной программы определяется по формуле:</w:t>
      </w:r>
    </w:p>
    <w:p>
      <w:pPr>
        <w:pStyle w:val="0"/>
        <w:jc w:val="both"/>
      </w:pPr>
      <w:r>
        <w:rPr>
          <w:sz w:val="20"/>
        </w:rPr>
      </w:r>
    </w:p>
    <w:p>
      <w:pPr>
        <w:pStyle w:val="0"/>
        <w:jc w:val="center"/>
      </w:pPr>
      <w:r>
        <w:rPr>
          <w:position w:val="-25"/>
        </w:rPr>
        <w:drawing>
          <wp:inline distT="0" distB="0" distL="0" distR="0">
            <wp:extent cx="1076325" cy="445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a:extLst>
                        <a:ext uri="{28A0092B-C50C-407E-A947-70E740481C1C}">
                          <a14:useLocalDpi xmlns:a14="http://schemas.microsoft.com/office/drawing/2010/main" val="0"/>
                        </a:ext>
                      </a:extLst>
                    </a:blip>
                    <a:srcRect/>
                    <a:stretch>
                      <a:fillRect/>
                    </a:stretch>
                  </pic:blipFill>
                  <pic:spPr bwMode="auto">
                    <a:xfrm>
                      <a:off x="0" y="0"/>
                      <a:ext cx="1076325" cy="44577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E</w:t>
      </w:r>
      <w:r>
        <w:rPr>
          <w:sz w:val="20"/>
          <w:vertAlign w:val="subscript"/>
        </w:rPr>
        <w:t xml:space="preserve">i</w:t>
      </w:r>
      <w:r>
        <w:rPr>
          <w:sz w:val="20"/>
        </w:rPr>
        <w:t xml:space="preserve"> - степень достижения показателя региональной программы (процентов);</w:t>
      </w:r>
    </w:p>
    <w:p>
      <w:pPr>
        <w:pStyle w:val="0"/>
        <w:spacing w:before="200" w:line-rule="auto"/>
        <w:ind w:firstLine="540"/>
        <w:jc w:val="both"/>
      </w:pPr>
      <w:r>
        <w:rPr>
          <w:sz w:val="20"/>
        </w:rPr>
        <w:t xml:space="preserve">Tf</w:t>
      </w:r>
      <w:r>
        <w:rPr>
          <w:sz w:val="20"/>
          <w:vertAlign w:val="subscript"/>
        </w:rPr>
        <w:t xml:space="preserve">i</w:t>
      </w:r>
      <w:r>
        <w:rPr>
          <w:sz w:val="20"/>
        </w:rPr>
        <w:t xml:space="preserve"> - фактическое значение показателя региональной программы, достигнутое в ходе ее реализации;</w:t>
      </w:r>
    </w:p>
    <w:p>
      <w:pPr>
        <w:pStyle w:val="0"/>
        <w:spacing w:before="200" w:line-rule="auto"/>
        <w:ind w:firstLine="540"/>
        <w:jc w:val="both"/>
      </w:pPr>
      <w:r>
        <w:rPr>
          <w:sz w:val="20"/>
        </w:rPr>
        <w:t xml:space="preserve">TN</w:t>
      </w:r>
      <w:r>
        <w:rPr>
          <w:sz w:val="20"/>
          <w:vertAlign w:val="subscript"/>
        </w:rPr>
        <w:t xml:space="preserve">i</w:t>
      </w:r>
      <w:r>
        <w:rPr>
          <w:sz w:val="20"/>
        </w:rPr>
        <w:t xml:space="preserve"> - плановое значение показателя, предусмотренное региональной программой.</w:t>
      </w:r>
    </w:p>
    <w:p>
      <w:pPr>
        <w:pStyle w:val="0"/>
        <w:spacing w:before="200" w:line-rule="auto"/>
        <w:ind w:firstLine="540"/>
        <w:jc w:val="both"/>
      </w:pPr>
      <w:r>
        <w:rPr>
          <w:sz w:val="20"/>
        </w:rPr>
        <w:t xml:space="preserve">Оценка эффективности реализации региональной программы определяется по формуле:</w:t>
      </w:r>
    </w:p>
    <w:p>
      <w:pPr>
        <w:pStyle w:val="0"/>
        <w:jc w:val="both"/>
      </w:pPr>
      <w:r>
        <w:rPr>
          <w:sz w:val="20"/>
        </w:rPr>
      </w:r>
    </w:p>
    <w:p>
      <w:pPr>
        <w:pStyle w:val="0"/>
        <w:jc w:val="center"/>
      </w:pPr>
      <w:r>
        <w:rPr>
          <w:position w:val="-39"/>
        </w:rPr>
        <w:drawing>
          <wp:inline distT="0" distB="0" distL="0" distR="0">
            <wp:extent cx="669290" cy="6254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a:extLst>
                        <a:ext uri="{28A0092B-C50C-407E-A947-70E740481C1C}">
                          <a14:useLocalDpi xmlns:a14="http://schemas.microsoft.com/office/drawing/2010/main" val="0"/>
                        </a:ext>
                      </a:extLst>
                    </a:blip>
                    <a:srcRect/>
                    <a:stretch>
                      <a:fillRect/>
                    </a:stretch>
                  </pic:blipFill>
                  <pic:spPr bwMode="auto">
                    <a:xfrm>
                      <a:off x="0" y="0"/>
                      <a:ext cx="669290" cy="6254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E - эффективность реализации региональной программы (процентов);</w:t>
      </w:r>
    </w:p>
    <w:p>
      <w:pPr>
        <w:pStyle w:val="0"/>
        <w:spacing w:before="200" w:line-rule="auto"/>
        <w:ind w:firstLine="540"/>
        <w:jc w:val="both"/>
      </w:pPr>
      <w:r>
        <w:rPr>
          <w:sz w:val="20"/>
        </w:rPr>
        <w:t xml:space="preserve">n - количество целевых индикаторов региональной программы.</w:t>
      </w:r>
    </w:p>
    <w:p>
      <w:pPr>
        <w:pStyle w:val="0"/>
        <w:spacing w:before="200" w:line-rule="auto"/>
        <w:ind w:firstLine="540"/>
        <w:jc w:val="both"/>
      </w:pPr>
      <w:r>
        <w:rPr>
          <w:sz w:val="20"/>
        </w:rPr>
        <w:t xml:space="preserve">40. Вывод об эффективности (неэффективности) реализации региональной программы определяется на основании следующих критериев:</w:t>
      </w:r>
    </w:p>
    <w:p>
      <w:pPr>
        <w:pStyle w:val="0"/>
        <w:jc w:val="both"/>
      </w:pPr>
      <w:r>
        <w:rPr>
          <w:sz w:val="20"/>
        </w:rPr>
      </w:r>
    </w:p>
    <w:p>
      <w:pPr>
        <w:pStyle w:val="0"/>
        <w:jc w:val="right"/>
      </w:pPr>
      <w:r>
        <w:rPr>
          <w:sz w:val="20"/>
        </w:rPr>
        <w:t xml:space="preserve">Таблица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2"/>
        <w:gridCol w:w="5935"/>
        <w:gridCol w:w="2563"/>
      </w:tblGrid>
      <w:tr>
        <w:tc>
          <w:tcPr>
            <w:tcW w:w="552" w:type="dxa"/>
          </w:tcPr>
          <w:p>
            <w:pPr>
              <w:pStyle w:val="0"/>
              <w:jc w:val="center"/>
            </w:pPr>
            <w:r>
              <w:rPr>
                <w:sz w:val="20"/>
              </w:rPr>
              <w:t xml:space="preserve">N п/п</w:t>
            </w:r>
          </w:p>
        </w:tc>
        <w:tc>
          <w:tcPr>
            <w:tcW w:w="5935" w:type="dxa"/>
          </w:tcPr>
          <w:p>
            <w:pPr>
              <w:pStyle w:val="0"/>
              <w:jc w:val="center"/>
            </w:pPr>
            <w:r>
              <w:rPr>
                <w:sz w:val="20"/>
              </w:rPr>
              <w:t xml:space="preserve">Вывод об эффективности реализации региональной программы</w:t>
            </w:r>
          </w:p>
        </w:tc>
        <w:tc>
          <w:tcPr>
            <w:tcW w:w="2563" w:type="dxa"/>
          </w:tcPr>
          <w:p>
            <w:pPr>
              <w:pStyle w:val="0"/>
              <w:jc w:val="center"/>
            </w:pPr>
            <w:r>
              <w:rPr>
                <w:sz w:val="20"/>
              </w:rPr>
              <w:t xml:space="preserve">Критерий оценки эффективности, Э</w:t>
            </w:r>
            <w:r>
              <w:rPr>
                <w:sz w:val="20"/>
                <w:vertAlign w:val="subscript"/>
              </w:rPr>
              <w:t xml:space="preserve">КП</w:t>
            </w:r>
          </w:p>
        </w:tc>
      </w:tr>
      <w:tr>
        <w:tc>
          <w:tcPr>
            <w:tcW w:w="552" w:type="dxa"/>
          </w:tcPr>
          <w:p>
            <w:pPr>
              <w:pStyle w:val="0"/>
              <w:jc w:val="center"/>
            </w:pPr>
            <w:r>
              <w:rPr>
                <w:sz w:val="20"/>
              </w:rPr>
              <w:t xml:space="preserve">1</w:t>
            </w:r>
          </w:p>
        </w:tc>
        <w:tc>
          <w:tcPr>
            <w:tcW w:w="5935" w:type="dxa"/>
          </w:tcPr>
          <w:p>
            <w:pPr>
              <w:pStyle w:val="0"/>
            </w:pPr>
            <w:r>
              <w:rPr>
                <w:sz w:val="20"/>
              </w:rPr>
              <w:t xml:space="preserve">Неэффективная</w:t>
            </w:r>
          </w:p>
        </w:tc>
        <w:tc>
          <w:tcPr>
            <w:tcW w:w="2563" w:type="dxa"/>
          </w:tcPr>
          <w:p>
            <w:pPr>
              <w:pStyle w:val="0"/>
            </w:pPr>
            <w:r>
              <w:rPr>
                <w:sz w:val="20"/>
              </w:rPr>
              <w:t xml:space="preserve">Менее 50%</w:t>
            </w:r>
          </w:p>
        </w:tc>
      </w:tr>
      <w:tr>
        <w:tc>
          <w:tcPr>
            <w:tcW w:w="552" w:type="dxa"/>
          </w:tcPr>
          <w:p>
            <w:pPr>
              <w:pStyle w:val="0"/>
              <w:jc w:val="center"/>
            </w:pPr>
            <w:r>
              <w:rPr>
                <w:sz w:val="20"/>
              </w:rPr>
              <w:t xml:space="preserve">2</w:t>
            </w:r>
          </w:p>
        </w:tc>
        <w:tc>
          <w:tcPr>
            <w:tcW w:w="5935" w:type="dxa"/>
          </w:tcPr>
          <w:p>
            <w:pPr>
              <w:pStyle w:val="0"/>
            </w:pPr>
            <w:r>
              <w:rPr>
                <w:sz w:val="20"/>
              </w:rPr>
              <w:t xml:space="preserve">Уровень эффективности удовлетворительный</w:t>
            </w:r>
          </w:p>
        </w:tc>
        <w:tc>
          <w:tcPr>
            <w:tcW w:w="2563" w:type="dxa"/>
          </w:tcPr>
          <w:p>
            <w:pPr>
              <w:pStyle w:val="0"/>
            </w:pPr>
            <w:r>
              <w:rPr>
                <w:sz w:val="20"/>
              </w:rPr>
              <w:t xml:space="preserve">От 50% до 80%</w:t>
            </w:r>
          </w:p>
        </w:tc>
      </w:tr>
      <w:tr>
        <w:tc>
          <w:tcPr>
            <w:tcW w:w="552" w:type="dxa"/>
          </w:tcPr>
          <w:p>
            <w:pPr>
              <w:pStyle w:val="0"/>
              <w:jc w:val="center"/>
            </w:pPr>
            <w:r>
              <w:rPr>
                <w:sz w:val="20"/>
              </w:rPr>
              <w:t xml:space="preserve">3</w:t>
            </w:r>
          </w:p>
        </w:tc>
        <w:tc>
          <w:tcPr>
            <w:tcW w:w="5935" w:type="dxa"/>
          </w:tcPr>
          <w:p>
            <w:pPr>
              <w:pStyle w:val="0"/>
            </w:pPr>
            <w:r>
              <w:rPr>
                <w:sz w:val="20"/>
              </w:rPr>
              <w:t xml:space="preserve">Эффективная</w:t>
            </w:r>
          </w:p>
        </w:tc>
        <w:tc>
          <w:tcPr>
            <w:tcW w:w="2563" w:type="dxa"/>
          </w:tcPr>
          <w:p>
            <w:pPr>
              <w:pStyle w:val="0"/>
            </w:pPr>
            <w:r>
              <w:rPr>
                <w:sz w:val="20"/>
              </w:rPr>
              <w:t xml:space="preserve">От 80% до 95%</w:t>
            </w:r>
          </w:p>
        </w:tc>
      </w:tr>
      <w:tr>
        <w:tc>
          <w:tcPr>
            <w:tcW w:w="552" w:type="dxa"/>
          </w:tcPr>
          <w:p>
            <w:pPr>
              <w:pStyle w:val="0"/>
              <w:jc w:val="center"/>
            </w:pPr>
            <w:r>
              <w:rPr>
                <w:sz w:val="20"/>
              </w:rPr>
              <w:t xml:space="preserve">4</w:t>
            </w:r>
          </w:p>
        </w:tc>
        <w:tc>
          <w:tcPr>
            <w:tcW w:w="5935" w:type="dxa"/>
          </w:tcPr>
          <w:p>
            <w:pPr>
              <w:pStyle w:val="0"/>
            </w:pPr>
            <w:r>
              <w:rPr>
                <w:sz w:val="20"/>
              </w:rPr>
              <w:t xml:space="preserve">Высокоэффективная</w:t>
            </w:r>
          </w:p>
        </w:tc>
        <w:tc>
          <w:tcPr>
            <w:tcW w:w="2563" w:type="dxa"/>
          </w:tcPr>
          <w:p>
            <w:pPr>
              <w:pStyle w:val="0"/>
            </w:pPr>
            <w:r>
              <w:rPr>
                <w:sz w:val="20"/>
              </w:rPr>
              <w:t xml:space="preserve">95% и более</w:t>
            </w:r>
          </w:p>
        </w:tc>
      </w:tr>
    </w:tbl>
    <w:p>
      <w:pPr>
        <w:pStyle w:val="0"/>
        <w:jc w:val="both"/>
      </w:pPr>
      <w:r>
        <w:rPr>
          <w:sz w:val="20"/>
        </w:rPr>
      </w:r>
    </w:p>
    <w:p>
      <w:pPr>
        <w:pStyle w:val="2"/>
        <w:outlineLvl w:val="2"/>
        <w:jc w:val="center"/>
      </w:pPr>
      <w:r>
        <w:rPr>
          <w:sz w:val="20"/>
        </w:rPr>
        <w:t xml:space="preserve">Глава 8. УПРАВЛЕНИЕ РЕАЛИЗАЦИЕЙ РЕГИОНАЛЬНОЙ ПРОГРАММЫ</w:t>
      </w:r>
    </w:p>
    <w:p>
      <w:pPr>
        <w:pStyle w:val="2"/>
        <w:jc w:val="center"/>
      </w:pPr>
      <w:r>
        <w:rPr>
          <w:sz w:val="20"/>
        </w:rPr>
        <w:t xml:space="preserve">И КОНТРОЛЬ ЗА ХОДОМ ЕЕ РЕАЛИЗАЦИИ</w:t>
      </w:r>
    </w:p>
    <w:p>
      <w:pPr>
        <w:pStyle w:val="0"/>
        <w:jc w:val="both"/>
      </w:pPr>
      <w:r>
        <w:rPr>
          <w:sz w:val="20"/>
        </w:rPr>
      </w:r>
    </w:p>
    <w:p>
      <w:pPr>
        <w:pStyle w:val="0"/>
        <w:ind w:firstLine="540"/>
        <w:jc w:val="both"/>
      </w:pPr>
      <w:r>
        <w:rPr>
          <w:sz w:val="20"/>
        </w:rPr>
        <w:t xml:space="preserve">41. Уполномоченным органом исполнительной государственной власти Калининградской области, осуществляющим взаимодействие с Федеральной службой по труду и занятости и ответственным за реализацию мероприятий региональной программы, является Министерство социальной политики Калининградской области (далее - Министерство).</w:t>
      </w:r>
    </w:p>
    <w:p>
      <w:pPr>
        <w:pStyle w:val="0"/>
        <w:spacing w:before="200" w:line-rule="auto"/>
        <w:ind w:firstLine="540"/>
        <w:jc w:val="both"/>
      </w:pPr>
      <w:r>
        <w:rPr>
          <w:sz w:val="20"/>
        </w:rPr>
        <w:t xml:space="preserve">42. Организационный механизм реализации региональной программы представляет собой совместную деятельность уполномоченного органа и организаций - участников региональной программы (в том числе субъектов хозяйственной деятельности), обеспечивающих:</w:t>
      </w:r>
    </w:p>
    <w:p>
      <w:pPr>
        <w:pStyle w:val="0"/>
        <w:spacing w:before="200" w:line-rule="auto"/>
        <w:ind w:firstLine="540"/>
        <w:jc w:val="both"/>
      </w:pPr>
      <w:r>
        <w:rPr>
          <w:sz w:val="20"/>
        </w:rPr>
        <w:t xml:space="preserve">1) организацию отбора работодателей, подлежащих включению в региональную программу;</w:t>
      </w:r>
    </w:p>
    <w:p>
      <w:pPr>
        <w:pStyle w:val="0"/>
        <w:spacing w:before="200" w:line-rule="auto"/>
        <w:ind w:firstLine="540"/>
        <w:jc w:val="both"/>
      </w:pPr>
      <w:r>
        <w:rPr>
          <w:sz w:val="20"/>
        </w:rPr>
        <w:t xml:space="preserve">2) консультирование участника региональной программы о порядке оказания финансовой поддержки;</w:t>
      </w:r>
    </w:p>
    <w:p>
      <w:pPr>
        <w:pStyle w:val="0"/>
        <w:spacing w:before="200" w:line-rule="auto"/>
        <w:ind w:firstLine="540"/>
        <w:jc w:val="both"/>
      </w:pPr>
      <w:r>
        <w:rPr>
          <w:sz w:val="20"/>
        </w:rPr>
        <w:t xml:space="preserve">3) организацию выплаты средств финансовой поддержки;</w:t>
      </w:r>
    </w:p>
    <w:p>
      <w:pPr>
        <w:pStyle w:val="0"/>
        <w:spacing w:before="200" w:line-rule="auto"/>
        <w:ind w:firstLine="540"/>
        <w:jc w:val="both"/>
      </w:pPr>
      <w:r>
        <w:rPr>
          <w:sz w:val="20"/>
        </w:rPr>
        <w:t xml:space="preserve">4) проведение мониторинга реализации региональной программы;</w:t>
      </w:r>
    </w:p>
    <w:p>
      <w:pPr>
        <w:pStyle w:val="0"/>
        <w:spacing w:before="200" w:line-rule="auto"/>
        <w:ind w:firstLine="540"/>
        <w:jc w:val="both"/>
      </w:pPr>
      <w:r>
        <w:rPr>
          <w:sz w:val="20"/>
        </w:rPr>
        <w:t xml:space="preserve">5) контроль над соблюдением работодателями условий предоставления финансовой поддержки, в том числе посредством анализа информации о поступивших страховых взносах в государственные внебюджетные фонды.</w:t>
      </w:r>
    </w:p>
    <w:p>
      <w:pPr>
        <w:pStyle w:val="0"/>
        <w:spacing w:before="200" w:line-rule="auto"/>
        <w:ind w:firstLine="540"/>
        <w:jc w:val="both"/>
      </w:pPr>
      <w:r>
        <w:rPr>
          <w:sz w:val="20"/>
        </w:rPr>
        <w:t xml:space="preserve">43. Общее управление реализацией региональной программы поручается уполномоченному органу. Управление реализацией региональной программы включает текущую работу по обеспечению координации деятельности исполнителей мероприятий региональной программы, внесению корректировок в мероприятия в соответствии с изменениями ситуации на рынке труда и в экономике Калининградской области.</w:t>
      </w:r>
    </w:p>
    <w:p>
      <w:pPr>
        <w:pStyle w:val="0"/>
        <w:spacing w:before="200" w:line-rule="auto"/>
        <w:ind w:firstLine="540"/>
        <w:jc w:val="both"/>
      </w:pPr>
      <w:r>
        <w:rPr>
          <w:sz w:val="20"/>
        </w:rPr>
        <w:t xml:space="preserve">44. Контроль за ходом реализации региональной программы осуществляется Министерством, которое определяет формы и методы организации управления региональной программой.</w:t>
      </w:r>
    </w:p>
    <w:p>
      <w:pPr>
        <w:pStyle w:val="0"/>
        <w:spacing w:before="200" w:line-rule="auto"/>
        <w:ind w:firstLine="540"/>
        <w:jc w:val="both"/>
      </w:pPr>
      <w:r>
        <w:rPr>
          <w:sz w:val="20"/>
        </w:rPr>
        <w:t xml:space="preserve">Министерство осуществляет:</w:t>
      </w:r>
    </w:p>
    <w:p>
      <w:pPr>
        <w:pStyle w:val="0"/>
        <w:spacing w:before="200" w:line-rule="auto"/>
        <w:ind w:firstLine="540"/>
        <w:jc w:val="both"/>
      </w:pPr>
      <w:r>
        <w:rPr>
          <w:sz w:val="20"/>
        </w:rPr>
        <w:t xml:space="preserve">1) финансовое обеспечение реализации мероприятий региональной программы;</w:t>
      </w:r>
    </w:p>
    <w:p>
      <w:pPr>
        <w:pStyle w:val="0"/>
        <w:spacing w:before="200" w:line-rule="auto"/>
        <w:ind w:firstLine="540"/>
        <w:jc w:val="both"/>
      </w:pPr>
      <w:r>
        <w:rPr>
          <w:sz w:val="20"/>
        </w:rPr>
        <w:t xml:space="preserve">2) подготовку информации и отчетов о выполнении региональной программы;</w:t>
      </w:r>
    </w:p>
    <w:p>
      <w:pPr>
        <w:pStyle w:val="0"/>
        <w:spacing w:before="200" w:line-rule="auto"/>
        <w:ind w:firstLine="540"/>
        <w:jc w:val="both"/>
      </w:pPr>
      <w:r>
        <w:rPr>
          <w:sz w:val="20"/>
        </w:rPr>
        <w:t xml:space="preserve">3) контроль за эффективным и целевым использованием средств, выделяемых на реализацию региональной программы, своевременным и в полном объеме выполнением ее мероприятий.</w:t>
      </w:r>
    </w:p>
    <w:p>
      <w:pPr>
        <w:pStyle w:val="0"/>
        <w:spacing w:before="200" w:line-rule="auto"/>
        <w:ind w:firstLine="540"/>
        <w:jc w:val="both"/>
      </w:pPr>
      <w:r>
        <w:rPr>
          <w:sz w:val="20"/>
        </w:rPr>
        <w:t xml:space="preserve">45. Результаты мероприятий региональной программы (численность работников, привлеченных из других субъектов Российской Федерации для трудоустройства, объемы) могут уточняться в зависимости от экономической ситуации в Калининградской области и возможностей финансирования из федерального и областного бюджетов.</w:t>
      </w:r>
    </w:p>
    <w:p>
      <w:pPr>
        <w:pStyle w:val="0"/>
        <w:spacing w:before="200" w:line-rule="auto"/>
        <w:ind w:firstLine="540"/>
        <w:jc w:val="both"/>
      </w:pPr>
      <w:r>
        <w:rPr>
          <w:sz w:val="20"/>
        </w:rPr>
        <w:t xml:space="preserve">46. Финансовая поддержка направляется для компенсации расходов, связанных с фактически оказанными работодателем работнику, привлеченному в целях трудоустройства из субъектов Российской Федерации, не включенных в Перечень, мерами поддержки, включая компенсации и иные выплаты, связанные с организацией переезда в Калининградскую область и обустройства на новом месте работника, а также членов его семьи.</w:t>
      </w:r>
    </w:p>
    <w:p>
      <w:pPr>
        <w:pStyle w:val="0"/>
        <w:spacing w:before="200" w:line-rule="auto"/>
        <w:ind w:firstLine="540"/>
        <w:jc w:val="both"/>
      </w:pPr>
      <w:r>
        <w:rPr>
          <w:sz w:val="20"/>
        </w:rPr>
        <w:t xml:space="preserve">47. Организацию исполнения мероприятий региональной программы, текущее управление реализацией региональной программы и контроль за ее ходом осуществляет уполномоченный орган.</w:t>
      </w:r>
    </w:p>
    <w:p>
      <w:pPr>
        <w:pStyle w:val="0"/>
        <w:spacing w:before="200" w:line-rule="auto"/>
        <w:ind w:firstLine="540"/>
        <w:jc w:val="both"/>
      </w:pPr>
      <w:r>
        <w:rPr>
          <w:sz w:val="20"/>
        </w:rPr>
        <w:t xml:space="preserve">Меры по контролю за целевым, правомерным и эффективным использованием средств областного бюджета осуществляются уполномоченным органом и органами государственного финансового контроля.</w:t>
      </w:r>
    </w:p>
    <w:p>
      <w:pPr>
        <w:pStyle w:val="0"/>
        <w:spacing w:before="200" w:line-rule="auto"/>
        <w:ind w:firstLine="540"/>
        <w:jc w:val="both"/>
      </w:pPr>
      <w:r>
        <w:rPr>
          <w:sz w:val="20"/>
        </w:rPr>
        <w:t xml:space="preserve">48. На реализацию региональной программы могут повлиять как внешние, так и внутренние риски.</w:t>
      </w:r>
    </w:p>
    <w:p>
      <w:pPr>
        <w:pStyle w:val="0"/>
        <w:spacing w:before="200" w:line-rule="auto"/>
        <w:ind w:firstLine="540"/>
        <w:jc w:val="both"/>
      </w:pPr>
      <w:r>
        <w:rPr>
          <w:sz w:val="20"/>
        </w:rPr>
        <w:t xml:space="preserve">К внешним рискам, влияющим на достижение целей региональной программы, относятся:</w:t>
      </w:r>
    </w:p>
    <w:p>
      <w:pPr>
        <w:pStyle w:val="0"/>
        <w:spacing w:before="200" w:line-rule="auto"/>
        <w:ind w:firstLine="540"/>
        <w:jc w:val="both"/>
      </w:pPr>
      <w:r>
        <w:rPr>
          <w:sz w:val="20"/>
        </w:rPr>
        <w:t xml:space="preserve">1) ухудшение ситуации в экономике, снижение объемов производства;</w:t>
      </w:r>
    </w:p>
    <w:p>
      <w:pPr>
        <w:pStyle w:val="0"/>
        <w:spacing w:before="200" w:line-rule="auto"/>
        <w:ind w:firstLine="540"/>
        <w:jc w:val="both"/>
      </w:pPr>
      <w:r>
        <w:rPr>
          <w:sz w:val="20"/>
        </w:rPr>
        <w:t xml:space="preserve">2) изменение федерального и регионального законодательства;</w:t>
      </w:r>
    </w:p>
    <w:p>
      <w:pPr>
        <w:pStyle w:val="0"/>
        <w:spacing w:before="200" w:line-rule="auto"/>
        <w:ind w:firstLine="540"/>
        <w:jc w:val="both"/>
      </w:pPr>
      <w:r>
        <w:rPr>
          <w:sz w:val="20"/>
        </w:rPr>
        <w:t xml:space="preserve">3) снижение потребности работодателя в трудовых ресурсах;</w:t>
      </w:r>
    </w:p>
    <w:p>
      <w:pPr>
        <w:pStyle w:val="0"/>
        <w:spacing w:before="200" w:line-rule="auto"/>
        <w:ind w:firstLine="540"/>
        <w:jc w:val="both"/>
      </w:pPr>
      <w:r>
        <w:rPr>
          <w:sz w:val="20"/>
        </w:rPr>
        <w:t xml:space="preserve">4) отсутствие подходящих работников в других регионах Российской Федерации.</w:t>
      </w:r>
    </w:p>
    <w:p>
      <w:pPr>
        <w:pStyle w:val="0"/>
        <w:spacing w:before="200" w:line-rule="auto"/>
        <w:ind w:firstLine="540"/>
        <w:jc w:val="both"/>
      </w:pPr>
      <w:r>
        <w:rPr>
          <w:sz w:val="20"/>
        </w:rPr>
        <w:t xml:space="preserve">49. Влияние внешних рисков, указанных в настоящем разделе, на достижение целей региональной программы и вероятность их возникновения могут быть оценены как высокие.</w:t>
      </w:r>
    </w:p>
    <w:p>
      <w:pPr>
        <w:pStyle w:val="0"/>
        <w:spacing w:before="200" w:line-rule="auto"/>
        <w:ind w:firstLine="540"/>
        <w:jc w:val="both"/>
      </w:pPr>
      <w:r>
        <w:rPr>
          <w:sz w:val="20"/>
        </w:rPr>
        <w:t xml:space="preserve">Внутренние риски могут быть обусловлены недостаточной гибкостью региональной программы к изменению социально-экономических условий в Калининградской области.</w:t>
      </w:r>
    </w:p>
    <w:p>
      <w:pPr>
        <w:pStyle w:val="0"/>
        <w:spacing w:before="200" w:line-rule="auto"/>
        <w:ind w:firstLine="540"/>
        <w:jc w:val="both"/>
      </w:pPr>
      <w:r>
        <w:rPr>
          <w:sz w:val="20"/>
        </w:rPr>
        <w:t xml:space="preserve">Система мер управления рисками предусматривает:</w:t>
      </w:r>
    </w:p>
    <w:p>
      <w:pPr>
        <w:pStyle w:val="0"/>
        <w:spacing w:before="200" w:line-rule="auto"/>
        <w:ind w:firstLine="540"/>
        <w:jc w:val="both"/>
      </w:pPr>
      <w:r>
        <w:rPr>
          <w:sz w:val="20"/>
        </w:rPr>
        <w:t xml:space="preserve">1) совершенствование мониторинга реализации региональной программы, быстрое реагирование на изменение ситуации в сфере занятости и рынка труда;</w:t>
      </w:r>
    </w:p>
    <w:p>
      <w:pPr>
        <w:pStyle w:val="0"/>
        <w:spacing w:before="200" w:line-rule="auto"/>
        <w:ind w:firstLine="540"/>
        <w:jc w:val="both"/>
      </w:pPr>
      <w:r>
        <w:rPr>
          <w:sz w:val="20"/>
        </w:rPr>
        <w:t xml:space="preserve">2) своевременное внесение изменений в региональную программу;</w:t>
      </w:r>
    </w:p>
    <w:p>
      <w:pPr>
        <w:pStyle w:val="0"/>
        <w:spacing w:before="200" w:line-rule="auto"/>
        <w:ind w:firstLine="540"/>
        <w:jc w:val="both"/>
      </w:pPr>
      <w:r>
        <w:rPr>
          <w:sz w:val="20"/>
        </w:rPr>
        <w:t xml:space="preserve">3) перераспределение финансовых ресурсов в соответствии с возникающими приоритетами в сфере развития рынка труда и занятости населения.</w:t>
      </w:r>
    </w:p>
    <w:p>
      <w:pPr>
        <w:pStyle w:val="0"/>
        <w:spacing w:before="200" w:line-rule="auto"/>
        <w:ind w:firstLine="540"/>
        <w:jc w:val="both"/>
      </w:pPr>
      <w:r>
        <w:rPr>
          <w:sz w:val="20"/>
        </w:rPr>
        <w:t xml:space="preserve">50. В результате реализации региональной программы могут возникнуть отклонения от намеченных результатов и целей.</w:t>
      </w:r>
    </w:p>
    <w:p>
      <w:pPr>
        <w:pStyle w:val="0"/>
        <w:spacing w:before="200" w:line-rule="auto"/>
        <w:ind w:firstLine="540"/>
        <w:jc w:val="both"/>
      </w:pPr>
      <w:r>
        <w:rPr>
          <w:sz w:val="20"/>
        </w:rPr>
        <w:t xml:space="preserve">В таблице 4 представлены возможные риски и мероприятия по их снижению.</w:t>
      </w:r>
    </w:p>
    <w:p>
      <w:pPr>
        <w:pStyle w:val="0"/>
        <w:jc w:val="both"/>
      </w:pPr>
      <w:r>
        <w:rPr>
          <w:sz w:val="20"/>
        </w:rPr>
      </w:r>
    </w:p>
    <w:p>
      <w:pPr>
        <w:pStyle w:val="0"/>
        <w:jc w:val="right"/>
      </w:pPr>
      <w:r>
        <w:rPr>
          <w:sz w:val="20"/>
        </w:rPr>
        <w:t xml:space="preserve">Таблица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2"/>
        <w:gridCol w:w="2948"/>
        <w:gridCol w:w="1814"/>
        <w:gridCol w:w="3742"/>
      </w:tblGrid>
      <w:tr>
        <w:tc>
          <w:tcPr>
            <w:tcW w:w="552" w:type="dxa"/>
          </w:tcPr>
          <w:p>
            <w:pPr>
              <w:pStyle w:val="0"/>
              <w:jc w:val="center"/>
            </w:pPr>
            <w:r>
              <w:rPr>
                <w:sz w:val="20"/>
              </w:rPr>
              <w:t xml:space="preserve">N п/п</w:t>
            </w:r>
          </w:p>
        </w:tc>
        <w:tc>
          <w:tcPr>
            <w:tcW w:w="2948" w:type="dxa"/>
          </w:tcPr>
          <w:p>
            <w:pPr>
              <w:pStyle w:val="0"/>
              <w:jc w:val="center"/>
            </w:pPr>
            <w:r>
              <w:rPr>
                <w:sz w:val="20"/>
              </w:rPr>
              <w:t xml:space="preserve">Риски</w:t>
            </w:r>
          </w:p>
        </w:tc>
        <w:tc>
          <w:tcPr>
            <w:tcW w:w="1814" w:type="dxa"/>
          </w:tcPr>
          <w:p>
            <w:pPr>
              <w:pStyle w:val="0"/>
              <w:jc w:val="center"/>
            </w:pPr>
            <w:r>
              <w:rPr>
                <w:sz w:val="20"/>
              </w:rPr>
              <w:t xml:space="preserve">Последствия</w:t>
            </w:r>
          </w:p>
        </w:tc>
        <w:tc>
          <w:tcPr>
            <w:tcW w:w="3742" w:type="dxa"/>
          </w:tcPr>
          <w:p>
            <w:pPr>
              <w:pStyle w:val="0"/>
              <w:jc w:val="center"/>
            </w:pPr>
            <w:r>
              <w:rPr>
                <w:sz w:val="20"/>
              </w:rPr>
              <w:t xml:space="preserve">Способы минимизации</w:t>
            </w:r>
          </w:p>
        </w:tc>
      </w:tr>
      <w:tr>
        <w:tc>
          <w:tcPr>
            <w:tcW w:w="552" w:type="dxa"/>
          </w:tcPr>
          <w:p>
            <w:pPr>
              <w:pStyle w:val="0"/>
              <w:jc w:val="center"/>
            </w:pPr>
            <w:r>
              <w:rPr>
                <w:sz w:val="20"/>
              </w:rPr>
              <w:t xml:space="preserve">1</w:t>
            </w:r>
          </w:p>
        </w:tc>
        <w:tc>
          <w:tcPr>
            <w:tcW w:w="2948" w:type="dxa"/>
          </w:tcPr>
          <w:p>
            <w:pPr>
              <w:pStyle w:val="0"/>
            </w:pPr>
            <w:r>
              <w:rPr>
                <w:sz w:val="20"/>
              </w:rPr>
              <w:t xml:space="preserve">Изменения федерального законодательства, реализация на федеральном уровне мероприятий, влияющих на содержание, сроки и результаты реализации мероприятий региональной программы</w:t>
            </w:r>
          </w:p>
        </w:tc>
        <w:tc>
          <w:tcPr>
            <w:tcW w:w="1814" w:type="dxa"/>
          </w:tcPr>
          <w:p>
            <w:pPr>
              <w:pStyle w:val="0"/>
            </w:pPr>
            <w:r>
              <w:rPr>
                <w:sz w:val="20"/>
              </w:rPr>
              <w:t xml:space="preserve">Невыполнение заявленных показателей реализации региональной программы</w:t>
            </w:r>
          </w:p>
        </w:tc>
        <w:tc>
          <w:tcPr>
            <w:tcW w:w="3742" w:type="dxa"/>
          </w:tcPr>
          <w:p>
            <w:pPr>
              <w:pStyle w:val="0"/>
            </w:pPr>
            <w:r>
              <w:rPr>
                <w:sz w:val="20"/>
              </w:rPr>
              <w:t xml:space="preserve">Мониторинг изменений федерального законодательства, реализуемых на федеральном уровне мер; внесение в установленном порядке предложений по разрабатываемым на федеральном уровне проектам; оперативная корректировка региональной программы</w:t>
            </w:r>
          </w:p>
        </w:tc>
      </w:tr>
      <w:tr>
        <w:tc>
          <w:tcPr>
            <w:tcW w:w="552" w:type="dxa"/>
          </w:tcPr>
          <w:p>
            <w:pPr>
              <w:pStyle w:val="0"/>
              <w:jc w:val="center"/>
            </w:pPr>
            <w:r>
              <w:rPr>
                <w:sz w:val="20"/>
              </w:rPr>
              <w:t xml:space="preserve">2</w:t>
            </w:r>
          </w:p>
        </w:tc>
        <w:tc>
          <w:tcPr>
            <w:tcW w:w="2948" w:type="dxa"/>
          </w:tcPr>
          <w:p>
            <w:pPr>
              <w:pStyle w:val="0"/>
            </w:pPr>
            <w:r>
              <w:rPr>
                <w:sz w:val="20"/>
              </w:rPr>
              <w:t xml:space="preserve">Изменение социально-экономической ситуации в Калининградской области</w:t>
            </w:r>
          </w:p>
        </w:tc>
        <w:tc>
          <w:tcPr>
            <w:tcW w:w="1814" w:type="dxa"/>
          </w:tcPr>
          <w:p>
            <w:pPr>
              <w:pStyle w:val="0"/>
              <w:jc w:val="both"/>
            </w:pPr>
            <w:r>
              <w:rPr>
                <w:sz w:val="20"/>
              </w:rPr>
              <w:t xml:space="preserve">Невыполнение заявленных показателей реализации региональной программы</w:t>
            </w:r>
          </w:p>
        </w:tc>
        <w:tc>
          <w:tcPr>
            <w:tcW w:w="3742" w:type="dxa"/>
          </w:tcPr>
          <w:p>
            <w:pPr>
              <w:pStyle w:val="0"/>
            </w:pPr>
            <w:r>
              <w:rPr>
                <w:sz w:val="20"/>
              </w:rPr>
              <w:t xml:space="preserve">Мониторинг социально-экономической ситуации, своевременная корректировка региональной программы;</w:t>
            </w:r>
          </w:p>
          <w:p>
            <w:pPr>
              <w:pStyle w:val="0"/>
            </w:pPr>
            <w:r>
              <w:rPr>
                <w:sz w:val="20"/>
              </w:rPr>
              <w:t xml:space="preserve">определение приоритетов для первоочередного финансирования</w:t>
            </w:r>
          </w:p>
        </w:tc>
      </w:tr>
      <w:tr>
        <w:tc>
          <w:tcPr>
            <w:tcW w:w="552" w:type="dxa"/>
          </w:tcPr>
          <w:p>
            <w:pPr>
              <w:pStyle w:val="0"/>
              <w:jc w:val="center"/>
            </w:pPr>
            <w:r>
              <w:rPr>
                <w:sz w:val="20"/>
              </w:rPr>
              <w:t xml:space="preserve">3</w:t>
            </w:r>
          </w:p>
        </w:tc>
        <w:tc>
          <w:tcPr>
            <w:tcW w:w="2948" w:type="dxa"/>
          </w:tcPr>
          <w:p>
            <w:pPr>
              <w:pStyle w:val="0"/>
            </w:pPr>
            <w:r>
              <w:rPr>
                <w:sz w:val="20"/>
              </w:rPr>
              <w:t xml:space="preserve">Отказ работодателя от участия в региональной программе</w:t>
            </w:r>
          </w:p>
        </w:tc>
        <w:tc>
          <w:tcPr>
            <w:tcW w:w="1814" w:type="dxa"/>
          </w:tcPr>
          <w:p>
            <w:pPr>
              <w:pStyle w:val="0"/>
            </w:pPr>
            <w:r>
              <w:rPr>
                <w:sz w:val="20"/>
              </w:rPr>
              <w:t xml:space="preserve">Невыполнение заявленных показателей реализации подпрограммы региональной программы</w:t>
            </w:r>
          </w:p>
        </w:tc>
        <w:tc>
          <w:tcPr>
            <w:tcW w:w="3742" w:type="dxa"/>
          </w:tcPr>
          <w:p>
            <w:pPr>
              <w:pStyle w:val="0"/>
            </w:pPr>
            <w:r>
              <w:rPr>
                <w:sz w:val="20"/>
              </w:rPr>
              <w:t xml:space="preserve">Своевременная корректировка региональной программы</w:t>
            </w:r>
          </w:p>
        </w:tc>
      </w:tr>
    </w:tbl>
    <w:p>
      <w:pPr>
        <w:pStyle w:val="0"/>
        <w:jc w:val="both"/>
      </w:pPr>
      <w:r>
        <w:rPr>
          <w:sz w:val="20"/>
        </w:rPr>
      </w:r>
    </w:p>
    <w:p>
      <w:pPr>
        <w:pStyle w:val="0"/>
        <w:ind w:firstLine="540"/>
        <w:jc w:val="both"/>
      </w:pPr>
      <w:r>
        <w:rPr>
          <w:sz w:val="20"/>
        </w:rPr>
        <w:t xml:space="preserve">51. Корректировка региональной программы проводится с учетом изменений законодательства Российской Федерации, оценки эффективности реализации региональной программы, достижения целевых показателей, анализа рынка труда, демографической ситуации и миграционных потоков.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Калининградской области</w:t>
      </w:r>
    </w:p>
    <w:p>
      <w:pPr>
        <w:pStyle w:val="0"/>
        <w:jc w:val="right"/>
      </w:pPr>
      <w:r>
        <w:rPr>
          <w:sz w:val="20"/>
        </w:rPr>
        <w:t xml:space="preserve">"Социальная поддержка населения"</w:t>
      </w:r>
    </w:p>
    <w:p>
      <w:pPr>
        <w:pStyle w:val="0"/>
        <w:jc w:val="both"/>
      </w:pPr>
      <w:r>
        <w:rPr>
          <w:sz w:val="20"/>
        </w:rPr>
      </w:r>
    </w:p>
    <w:bookmarkStart w:id="8893" w:name="P8893"/>
    <w:bookmarkEnd w:id="8893"/>
    <w:p>
      <w:pPr>
        <w:pStyle w:val="2"/>
        <w:jc w:val="center"/>
      </w:pPr>
      <w:r>
        <w:rPr>
          <w:sz w:val="20"/>
        </w:rPr>
        <w:t xml:space="preserve">ПОДПРОГРАММА</w:t>
      </w:r>
    </w:p>
    <w:p>
      <w:pPr>
        <w:pStyle w:val="2"/>
        <w:jc w:val="center"/>
      </w:pPr>
      <w:r>
        <w:rPr>
          <w:sz w:val="20"/>
        </w:rPr>
        <w:t xml:space="preserve">"Формирование системы комплексной реабилитации и абилитации</w:t>
      </w:r>
    </w:p>
    <w:p>
      <w:pPr>
        <w:pStyle w:val="2"/>
        <w:jc w:val="center"/>
      </w:pPr>
      <w:r>
        <w:rPr>
          <w:sz w:val="20"/>
        </w:rPr>
        <w:t xml:space="preserve">инвалидов, в том числе детей-инвалидов"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Калининградской области</w:t>
            </w:r>
          </w:p>
          <w:p>
            <w:pPr>
              <w:pStyle w:val="0"/>
              <w:jc w:val="center"/>
            </w:pPr>
            <w:r>
              <w:rPr>
                <w:sz w:val="20"/>
                <w:color w:val="392c69"/>
              </w:rPr>
              <w:t xml:space="preserve">от 23.12.2022 </w:t>
            </w:r>
            <w:hyperlink w:history="0" r:id="rId192"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684</w:t>
              </w:r>
            </w:hyperlink>
            <w:r>
              <w:rPr>
                <w:sz w:val="20"/>
                <w:color w:val="392c69"/>
              </w:rPr>
              <w:t xml:space="preserve">, от 22.03.2023 </w:t>
            </w:r>
            <w:hyperlink w:history="0" r:id="rId193" w:tooltip="Постановление Правительства Калининградской области от 22.03.2023 N 135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135</w:t>
              </w:r>
            </w:hyperlink>
            <w:r>
              <w:rPr>
                <w:sz w:val="20"/>
                <w:color w:val="392c69"/>
              </w:rPr>
              <w:t xml:space="preserve">, от 21.08.2023 </w:t>
            </w:r>
            <w:hyperlink w:history="0" r:id="rId194"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386-п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 ПАСПОРТ ПОДПРОГРАММЫ "ФОРМИРОВАНИЕ СИСТЕМЫ</w:t>
      </w:r>
    </w:p>
    <w:p>
      <w:pPr>
        <w:pStyle w:val="2"/>
        <w:jc w:val="center"/>
      </w:pPr>
      <w:r>
        <w:rPr>
          <w:sz w:val="20"/>
        </w:rPr>
        <w:t xml:space="preserve">КОМПЛЕКСНОЙ РЕАБИЛИТАЦИИ И АБИЛИТАЦИИ ИНВАЛИДОВ,</w:t>
      </w:r>
    </w:p>
    <w:p>
      <w:pPr>
        <w:pStyle w:val="2"/>
        <w:jc w:val="center"/>
      </w:pPr>
      <w:r>
        <w:rPr>
          <w:sz w:val="20"/>
        </w:rPr>
        <w:t xml:space="preserve">В ТОМ ЧИСЛЕ ДЕТЕЙ-ИНВАЛИДОВ"</w:t>
      </w:r>
    </w:p>
    <w:p>
      <w:pPr>
        <w:pStyle w:val="0"/>
        <w:jc w:val="both"/>
      </w:pPr>
      <w:r>
        <w:rPr>
          <w:sz w:val="20"/>
        </w:rPr>
      </w:r>
    </w:p>
    <w:p>
      <w:pPr>
        <w:pStyle w:val="0"/>
        <w:ind w:firstLine="540"/>
        <w:jc w:val="both"/>
      </w:pPr>
      <w:r>
        <w:rPr>
          <w:sz w:val="20"/>
        </w:rPr>
        <w:t xml:space="preserve">1. Ответственный исполнитель реализации подпрограммы "Формирование системы комплексной реабилитации и абилитации инвалидов, в том числе детей-инвалидов" (далее - подпрограмма) - Министерство социальной политики Калининградской области.</w:t>
      </w:r>
    </w:p>
    <w:p>
      <w:pPr>
        <w:pStyle w:val="0"/>
        <w:spacing w:before="200" w:line-rule="auto"/>
        <w:ind w:firstLine="540"/>
        <w:jc w:val="both"/>
      </w:pPr>
      <w:r>
        <w:rPr>
          <w:sz w:val="20"/>
        </w:rPr>
        <w:t xml:space="preserve">2. Соисполнители реализации подпрограммы:</w:t>
      </w:r>
    </w:p>
    <w:p>
      <w:pPr>
        <w:pStyle w:val="0"/>
        <w:spacing w:before="200" w:line-rule="auto"/>
        <w:ind w:firstLine="540"/>
        <w:jc w:val="both"/>
      </w:pPr>
      <w:r>
        <w:rPr>
          <w:sz w:val="20"/>
        </w:rPr>
        <w:t xml:space="preserve">1) Министерство здравоохранения Калининградской области, Министерство образования Калининградской области, Министерство спорта Калининградской области, Министерство по культуре и туризму Калининградской области;</w:t>
      </w:r>
    </w:p>
    <w:p>
      <w:pPr>
        <w:pStyle w:val="0"/>
        <w:spacing w:before="200" w:line-rule="auto"/>
        <w:ind w:firstLine="540"/>
        <w:jc w:val="both"/>
      </w:pPr>
      <w:r>
        <w:rPr>
          <w:sz w:val="20"/>
        </w:rPr>
        <w:t xml:space="preserve">2) государственные учреждения Калининградской области и муниципальные учреждения;</w:t>
      </w:r>
    </w:p>
    <w:p>
      <w:pPr>
        <w:pStyle w:val="0"/>
        <w:spacing w:before="200" w:line-rule="auto"/>
        <w:ind w:firstLine="540"/>
        <w:jc w:val="both"/>
      </w:pPr>
      <w:r>
        <w:rPr>
          <w:sz w:val="20"/>
        </w:rPr>
        <w:t xml:space="preserve">3) общественные организации.</w:t>
      </w:r>
    </w:p>
    <w:p>
      <w:pPr>
        <w:pStyle w:val="0"/>
        <w:spacing w:before="200" w:line-rule="auto"/>
        <w:ind w:firstLine="540"/>
        <w:jc w:val="both"/>
      </w:pPr>
      <w:r>
        <w:rPr>
          <w:sz w:val="20"/>
        </w:rPr>
        <w:t xml:space="preserve">3. Цель подпрограммы: 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включая содействие занятости, инвалидов, в том числе детей-инвалидов, развитие сопровождаемого проживания инвалидов на территории Калининградской области.</w:t>
      </w:r>
    </w:p>
    <w:p>
      <w:pPr>
        <w:pStyle w:val="0"/>
        <w:spacing w:before="200" w:line-rule="auto"/>
        <w:ind w:firstLine="540"/>
        <w:jc w:val="both"/>
      </w:pPr>
      <w:r>
        <w:rPr>
          <w:sz w:val="20"/>
        </w:rPr>
        <w:t xml:space="preserve">4. Задачи реализации мероприятий:</w:t>
      </w:r>
    </w:p>
    <w:p>
      <w:pPr>
        <w:pStyle w:val="0"/>
        <w:spacing w:before="200" w:line-rule="auto"/>
        <w:ind w:firstLine="540"/>
        <w:jc w:val="both"/>
      </w:pPr>
      <w:r>
        <w:rPr>
          <w:sz w:val="20"/>
        </w:rPr>
        <w:t xml:space="preserve">1) создание условий для развития системы комплексной реабилитации и абилитации детей-инвалидов, а также ранней помощи в Калининградской области;</w:t>
      </w:r>
    </w:p>
    <w:p>
      <w:pPr>
        <w:pStyle w:val="0"/>
        <w:spacing w:before="200" w:line-rule="auto"/>
        <w:ind w:firstLine="540"/>
        <w:jc w:val="both"/>
      </w:pPr>
      <w:r>
        <w:rPr>
          <w:sz w:val="20"/>
        </w:rPr>
        <w:t xml:space="preserve">2) создание условий для развития системы комплексной реабилитации и абилитации инвалидов, а также сопровождаемого проживания инвалидов в Калининградской области.</w:t>
      </w:r>
    </w:p>
    <w:p>
      <w:pPr>
        <w:pStyle w:val="0"/>
        <w:jc w:val="both"/>
      </w:pPr>
      <w:r>
        <w:rPr>
          <w:sz w:val="20"/>
        </w:rPr>
        <w:t xml:space="preserve">(п. 4 в ред. </w:t>
      </w:r>
      <w:hyperlink w:history="0" r:id="rId195"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23.12.2022 N 684)</w:t>
      </w:r>
    </w:p>
    <w:p>
      <w:pPr>
        <w:pStyle w:val="0"/>
        <w:spacing w:before="200" w:line-rule="auto"/>
        <w:ind w:firstLine="540"/>
        <w:jc w:val="both"/>
      </w:pPr>
      <w:r>
        <w:rPr>
          <w:sz w:val="20"/>
        </w:rPr>
        <w:t xml:space="preserve">5. Целевые показатели и индикаторы мероприятий подпрограммы:</w:t>
      </w:r>
    </w:p>
    <w:p>
      <w:pPr>
        <w:pStyle w:val="0"/>
        <w:spacing w:before="200" w:line-rule="auto"/>
        <w:ind w:firstLine="540"/>
        <w:jc w:val="both"/>
      </w:pPr>
      <w:r>
        <w:rPr>
          <w:sz w:val="20"/>
        </w:rPr>
        <w:t xml:space="preserve">1) доля инвалидов, в отношении которых осуществлялись мероприятия по реабилитации и (или) абилитации, в общей численности инвалидов в Калининградской области, имеющих такие рекомендации в индивидуальной программе реабилитации или абилитации (взрослые);</w:t>
      </w:r>
    </w:p>
    <w:p>
      <w:pPr>
        <w:pStyle w:val="0"/>
        <w:spacing w:before="200" w:line-rule="auto"/>
        <w:ind w:firstLine="540"/>
        <w:jc w:val="both"/>
      </w:pPr>
      <w:r>
        <w:rPr>
          <w:sz w:val="20"/>
        </w:rPr>
        <w:t xml:space="preserve">2) доля инвалидов, в отношении которых осуществлялись мероприятия по реабилитации и (или) абилитации, в общей численности инвалидов в Калининградской области, имеющих такие рекомендации в индивидуальной программе реабилитации или абилитации (дети);</w:t>
      </w:r>
    </w:p>
    <w:p>
      <w:pPr>
        <w:pStyle w:val="0"/>
        <w:spacing w:before="200" w:line-rule="auto"/>
        <w:ind w:firstLine="540"/>
        <w:jc w:val="both"/>
      </w:pPr>
      <w:r>
        <w:rPr>
          <w:sz w:val="20"/>
        </w:rPr>
        <w:t xml:space="preserve">3) утратил силу. - </w:t>
      </w:r>
      <w:hyperlink w:history="0" r:id="rId196"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Постановление</w:t>
        </w:r>
      </w:hyperlink>
      <w:r>
        <w:rPr>
          <w:sz w:val="20"/>
        </w:rPr>
        <w:t xml:space="preserve"> Правительства Калининградской области от 23.12.2022 N 684;</w:t>
      </w:r>
    </w:p>
    <w:p>
      <w:pPr>
        <w:pStyle w:val="0"/>
        <w:spacing w:before="200" w:line-rule="auto"/>
        <w:ind w:firstLine="540"/>
        <w:jc w:val="both"/>
      </w:pPr>
      <w:r>
        <w:rPr>
          <w:sz w:val="20"/>
        </w:rPr>
        <w:t xml:space="preserve">4) доля детей, получивших услуги ранней помощи, в общем числе детей, нуждающихся в получении таких услуг;</w:t>
      </w:r>
    </w:p>
    <w:p>
      <w:pPr>
        <w:pStyle w:val="0"/>
        <w:jc w:val="both"/>
      </w:pPr>
      <w:r>
        <w:rPr>
          <w:sz w:val="20"/>
        </w:rPr>
        <w:t xml:space="preserve">(в ред. </w:t>
      </w:r>
      <w:hyperlink w:history="0" r:id="rId197"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23.12.2022 N 684)</w:t>
      </w:r>
    </w:p>
    <w:p>
      <w:pPr>
        <w:pStyle w:val="0"/>
        <w:spacing w:before="200" w:line-rule="auto"/>
        <w:ind w:firstLine="540"/>
        <w:jc w:val="both"/>
      </w:pPr>
      <w:r>
        <w:rPr>
          <w:sz w:val="20"/>
        </w:rPr>
        <w:t xml:space="preserve">5) доля организаций, предоставляющих реабилитационные и (или) абилитационные мероприятия для инвалидов, в том числе детей-инвалидов, подлежащих включению в систему комплексной реабилитации и абилитации инвалидов, в том числе детей-инвалидов, в Калининградской области, в общем числе таких организаций, расположенных на территории Калининградской области;</w:t>
      </w:r>
    </w:p>
    <w:p>
      <w:pPr>
        <w:pStyle w:val="0"/>
        <w:spacing w:before="200" w:line-rule="auto"/>
        <w:ind w:firstLine="540"/>
        <w:jc w:val="both"/>
      </w:pPr>
      <w:r>
        <w:rPr>
          <w:sz w:val="20"/>
        </w:rPr>
        <w:t xml:space="preserve">6) число инвалидов, получающих услуги в рамках сопровождаемого проживания;</w:t>
      </w:r>
    </w:p>
    <w:p>
      <w:pPr>
        <w:pStyle w:val="0"/>
        <w:spacing w:before="200" w:line-rule="auto"/>
        <w:ind w:firstLine="540"/>
        <w:jc w:val="both"/>
      </w:pPr>
      <w:r>
        <w:rPr>
          <w:sz w:val="20"/>
        </w:rPr>
        <w:t xml:space="preserve">7) доля занятых инвалидов трудоспособного возраста в общей численности инвалидов трудоспособного возраста Калининградской области;</w:t>
      </w:r>
    </w:p>
    <w:p>
      <w:pPr>
        <w:pStyle w:val="0"/>
        <w:spacing w:before="200" w:line-rule="auto"/>
        <w:ind w:firstLine="540"/>
        <w:jc w:val="both"/>
      </w:pPr>
      <w:r>
        <w:rPr>
          <w:sz w:val="20"/>
        </w:rPr>
        <w:t xml:space="preserve">8) доля специалистов Калининградской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Калининградской области;</w:t>
      </w:r>
    </w:p>
    <w:p>
      <w:pPr>
        <w:pStyle w:val="0"/>
        <w:spacing w:before="200" w:line-rule="auto"/>
        <w:ind w:firstLine="540"/>
        <w:jc w:val="both"/>
      </w:pPr>
      <w:r>
        <w:rPr>
          <w:sz w:val="20"/>
        </w:rPr>
        <w:t xml:space="preserve">8.1) доля инвалидов, положительно оценивающих отношение населения к проблемам инвалидов, в общей численности опрошенных инвалидов Калининградской области.</w:t>
      </w:r>
    </w:p>
    <w:p>
      <w:pPr>
        <w:pStyle w:val="0"/>
        <w:jc w:val="both"/>
      </w:pPr>
      <w:r>
        <w:rPr>
          <w:sz w:val="20"/>
        </w:rPr>
        <w:t xml:space="preserve">(пп. 8.1 введен </w:t>
      </w:r>
      <w:hyperlink w:history="0" r:id="rId198"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Постановлением</w:t>
        </w:r>
      </w:hyperlink>
      <w:r>
        <w:rPr>
          <w:sz w:val="20"/>
        </w:rPr>
        <w:t xml:space="preserve"> Правительства Калининградской области от 23.12.2022 N 684)</w:t>
      </w:r>
    </w:p>
    <w:p>
      <w:pPr>
        <w:pStyle w:val="0"/>
        <w:spacing w:before="200" w:line-rule="auto"/>
        <w:ind w:firstLine="540"/>
        <w:jc w:val="both"/>
      </w:pPr>
      <w:r>
        <w:rPr>
          <w:sz w:val="20"/>
        </w:rPr>
        <w:t xml:space="preserve">6. Этапы и сроки реализации подпрограммы - 2022-2030 годы.</w:t>
      </w:r>
    </w:p>
    <w:p>
      <w:pPr>
        <w:pStyle w:val="0"/>
        <w:jc w:val="both"/>
      </w:pPr>
      <w:r>
        <w:rPr>
          <w:sz w:val="20"/>
        </w:rPr>
        <w:t xml:space="preserve">(в ред. </w:t>
      </w:r>
      <w:hyperlink w:history="0" r:id="rId199"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23.12.2022 N 684)</w:t>
      </w:r>
    </w:p>
    <w:p>
      <w:pPr>
        <w:pStyle w:val="0"/>
        <w:spacing w:before="200" w:line-rule="auto"/>
        <w:ind w:firstLine="540"/>
        <w:jc w:val="both"/>
      </w:pPr>
      <w:r>
        <w:rPr>
          <w:sz w:val="20"/>
        </w:rPr>
        <w:t xml:space="preserve">7. Общий объем планируемого финансирования за период реализации подпрограммы составляет 233897,1 тыс. рублей, в том числе по годам:</w:t>
      </w:r>
    </w:p>
    <w:p>
      <w:pPr>
        <w:pStyle w:val="0"/>
        <w:jc w:val="both"/>
      </w:pPr>
      <w:r>
        <w:rPr>
          <w:sz w:val="20"/>
        </w:rPr>
        <w:t xml:space="preserve">(в ред. </w:t>
      </w:r>
      <w:hyperlink w:history="0" r:id="rId200"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21.08.2023 N 386-п)</w:t>
      </w:r>
    </w:p>
    <w:p>
      <w:pPr>
        <w:pStyle w:val="0"/>
        <w:spacing w:before="200" w:line-rule="auto"/>
        <w:ind w:firstLine="540"/>
        <w:jc w:val="both"/>
      </w:pPr>
      <w:r>
        <w:rPr>
          <w:sz w:val="20"/>
        </w:rPr>
        <w:t xml:space="preserve">2022 год - 23436,8 тыс. рублей;</w:t>
      </w:r>
    </w:p>
    <w:p>
      <w:pPr>
        <w:pStyle w:val="0"/>
        <w:spacing w:before="200" w:line-rule="auto"/>
        <w:ind w:firstLine="540"/>
        <w:jc w:val="both"/>
      </w:pPr>
      <w:r>
        <w:rPr>
          <w:sz w:val="20"/>
        </w:rPr>
        <w:t xml:space="preserve">2023 год - 30473,3 тыс. рублей;</w:t>
      </w:r>
    </w:p>
    <w:p>
      <w:pPr>
        <w:pStyle w:val="0"/>
        <w:jc w:val="both"/>
      </w:pPr>
      <w:r>
        <w:rPr>
          <w:sz w:val="20"/>
        </w:rPr>
        <w:t xml:space="preserve">(в ред. </w:t>
      </w:r>
      <w:hyperlink w:history="0" r:id="rId201"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21.08.2023 N 386-п)</w:t>
      </w:r>
    </w:p>
    <w:p>
      <w:pPr>
        <w:pStyle w:val="0"/>
        <w:spacing w:before="200" w:line-rule="auto"/>
        <w:ind w:firstLine="540"/>
        <w:jc w:val="both"/>
      </w:pPr>
      <w:r>
        <w:rPr>
          <w:sz w:val="20"/>
        </w:rPr>
        <w:t xml:space="preserve">2024 год - 38789,5 тыс. рублей;</w:t>
      </w:r>
    </w:p>
    <w:p>
      <w:pPr>
        <w:pStyle w:val="0"/>
        <w:spacing w:before="200" w:line-rule="auto"/>
        <w:ind w:firstLine="540"/>
        <w:jc w:val="both"/>
      </w:pPr>
      <w:r>
        <w:rPr>
          <w:sz w:val="20"/>
        </w:rPr>
        <w:t xml:space="preserve">2025 год - 25124,0 тыс. рублей;</w:t>
      </w:r>
    </w:p>
    <w:p>
      <w:pPr>
        <w:pStyle w:val="0"/>
        <w:spacing w:before="200" w:line-rule="auto"/>
        <w:ind w:firstLine="540"/>
        <w:jc w:val="both"/>
      </w:pPr>
      <w:r>
        <w:rPr>
          <w:sz w:val="20"/>
        </w:rPr>
        <w:t xml:space="preserve">2026 год - 23205,4 тыс. рублей;</w:t>
      </w:r>
    </w:p>
    <w:p>
      <w:pPr>
        <w:pStyle w:val="0"/>
        <w:spacing w:before="200" w:line-rule="auto"/>
        <w:ind w:firstLine="540"/>
        <w:jc w:val="both"/>
      </w:pPr>
      <w:r>
        <w:rPr>
          <w:sz w:val="20"/>
        </w:rPr>
        <w:t xml:space="preserve">2027 год - 23210,0 тыс. рублей;</w:t>
      </w:r>
    </w:p>
    <w:p>
      <w:pPr>
        <w:pStyle w:val="0"/>
        <w:spacing w:before="200" w:line-rule="auto"/>
        <w:ind w:firstLine="540"/>
        <w:jc w:val="both"/>
      </w:pPr>
      <w:r>
        <w:rPr>
          <w:sz w:val="20"/>
        </w:rPr>
        <w:t xml:space="preserve">2028 год - 23214,5 тыс. рублей;</w:t>
      </w:r>
    </w:p>
    <w:p>
      <w:pPr>
        <w:pStyle w:val="0"/>
        <w:spacing w:before="200" w:line-rule="auto"/>
        <w:ind w:firstLine="540"/>
        <w:jc w:val="both"/>
      </w:pPr>
      <w:r>
        <w:rPr>
          <w:sz w:val="20"/>
        </w:rPr>
        <w:t xml:space="preserve">2029 год - 23219,2 тыс. рублей;</w:t>
      </w:r>
    </w:p>
    <w:p>
      <w:pPr>
        <w:pStyle w:val="0"/>
        <w:spacing w:before="200" w:line-rule="auto"/>
        <w:ind w:firstLine="540"/>
        <w:jc w:val="both"/>
      </w:pPr>
      <w:r>
        <w:rPr>
          <w:sz w:val="20"/>
        </w:rPr>
        <w:t xml:space="preserve">2030 год - 23224,4 тыс. рублей.</w:t>
      </w:r>
    </w:p>
    <w:p>
      <w:pPr>
        <w:pStyle w:val="0"/>
        <w:spacing w:before="200" w:line-rule="auto"/>
        <w:ind w:firstLine="540"/>
        <w:jc w:val="both"/>
      </w:pPr>
      <w:r>
        <w:rPr>
          <w:sz w:val="20"/>
        </w:rPr>
        <w:t xml:space="preserve">Объем планируемого финансирования за счет средств областного бюджета составляет 222418,1 тыс. рублей, в том числе по годам:</w:t>
      </w:r>
    </w:p>
    <w:p>
      <w:pPr>
        <w:pStyle w:val="0"/>
        <w:jc w:val="both"/>
      </w:pPr>
      <w:r>
        <w:rPr>
          <w:sz w:val="20"/>
        </w:rPr>
        <w:t xml:space="preserve">(в ред. </w:t>
      </w:r>
      <w:hyperlink w:history="0" r:id="rId202"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21.08.2023 N 386-п)</w:t>
      </w:r>
    </w:p>
    <w:p>
      <w:pPr>
        <w:pStyle w:val="0"/>
        <w:spacing w:before="200" w:line-rule="auto"/>
        <w:ind w:firstLine="540"/>
        <w:jc w:val="both"/>
      </w:pPr>
      <w:r>
        <w:rPr>
          <w:sz w:val="20"/>
        </w:rPr>
        <w:t xml:space="preserve">2022 год - 23436,8 тыс. рублей;</w:t>
      </w:r>
    </w:p>
    <w:p>
      <w:pPr>
        <w:pStyle w:val="0"/>
        <w:spacing w:before="200" w:line-rule="auto"/>
        <w:ind w:firstLine="540"/>
        <w:jc w:val="both"/>
      </w:pPr>
      <w:r>
        <w:rPr>
          <w:sz w:val="20"/>
        </w:rPr>
        <w:t xml:space="preserve">2023 год - 30473,3 тыс. рублей;</w:t>
      </w:r>
    </w:p>
    <w:p>
      <w:pPr>
        <w:pStyle w:val="0"/>
        <w:jc w:val="both"/>
      </w:pPr>
      <w:r>
        <w:rPr>
          <w:sz w:val="20"/>
        </w:rPr>
        <w:t xml:space="preserve">(в ред. </w:t>
      </w:r>
      <w:hyperlink w:history="0" r:id="rId203"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21.08.2023 N 386-п)</w:t>
      </w:r>
    </w:p>
    <w:p>
      <w:pPr>
        <w:pStyle w:val="0"/>
        <w:spacing w:before="200" w:line-rule="auto"/>
        <w:ind w:firstLine="540"/>
        <w:jc w:val="both"/>
      </w:pPr>
      <w:r>
        <w:rPr>
          <w:sz w:val="20"/>
        </w:rPr>
        <w:t xml:space="preserve">2024 год - 27310,5 тыс. рублей;</w:t>
      </w:r>
    </w:p>
    <w:p>
      <w:pPr>
        <w:pStyle w:val="0"/>
        <w:spacing w:before="200" w:line-rule="auto"/>
        <w:ind w:firstLine="540"/>
        <w:jc w:val="both"/>
      </w:pPr>
      <w:r>
        <w:rPr>
          <w:sz w:val="20"/>
        </w:rPr>
        <w:t xml:space="preserve">2025 год - 25124,0 тыс. рублей;</w:t>
      </w:r>
    </w:p>
    <w:p>
      <w:pPr>
        <w:pStyle w:val="0"/>
        <w:spacing w:before="200" w:line-rule="auto"/>
        <w:ind w:firstLine="540"/>
        <w:jc w:val="both"/>
      </w:pPr>
      <w:r>
        <w:rPr>
          <w:sz w:val="20"/>
        </w:rPr>
        <w:t xml:space="preserve">2026 год - 23205,4 тыс. рублей;</w:t>
      </w:r>
    </w:p>
    <w:p>
      <w:pPr>
        <w:pStyle w:val="0"/>
        <w:spacing w:before="200" w:line-rule="auto"/>
        <w:ind w:firstLine="540"/>
        <w:jc w:val="both"/>
      </w:pPr>
      <w:r>
        <w:rPr>
          <w:sz w:val="20"/>
        </w:rPr>
        <w:t xml:space="preserve">2027 год - 23210,0 тыс. рублей;</w:t>
      </w:r>
    </w:p>
    <w:p>
      <w:pPr>
        <w:pStyle w:val="0"/>
        <w:spacing w:before="200" w:line-rule="auto"/>
        <w:ind w:firstLine="540"/>
        <w:jc w:val="both"/>
      </w:pPr>
      <w:r>
        <w:rPr>
          <w:sz w:val="20"/>
        </w:rPr>
        <w:t xml:space="preserve">2028 год - 23214,5 тыс. рублей;</w:t>
      </w:r>
    </w:p>
    <w:p>
      <w:pPr>
        <w:pStyle w:val="0"/>
        <w:spacing w:before="200" w:line-rule="auto"/>
        <w:ind w:firstLine="540"/>
        <w:jc w:val="both"/>
      </w:pPr>
      <w:r>
        <w:rPr>
          <w:sz w:val="20"/>
        </w:rPr>
        <w:t xml:space="preserve">2029 год - 23219,2 тыс. рублей;</w:t>
      </w:r>
    </w:p>
    <w:p>
      <w:pPr>
        <w:pStyle w:val="0"/>
        <w:spacing w:before="200" w:line-rule="auto"/>
        <w:ind w:firstLine="540"/>
        <w:jc w:val="both"/>
      </w:pPr>
      <w:r>
        <w:rPr>
          <w:sz w:val="20"/>
        </w:rPr>
        <w:t xml:space="preserve">2030 год - 23224,4 тыс. рублей.</w:t>
      </w:r>
    </w:p>
    <w:p>
      <w:pPr>
        <w:pStyle w:val="0"/>
        <w:spacing w:before="200" w:line-rule="auto"/>
        <w:ind w:firstLine="540"/>
        <w:jc w:val="both"/>
      </w:pPr>
      <w:r>
        <w:rPr>
          <w:sz w:val="20"/>
        </w:rPr>
        <w:t xml:space="preserve">Прогнозный объем финансирования за счет средств федерального бюджета составляет 11479,0 тыс. рублей, в том числе по годам:</w:t>
      </w:r>
    </w:p>
    <w:p>
      <w:pPr>
        <w:pStyle w:val="0"/>
        <w:spacing w:before="200" w:line-rule="auto"/>
        <w:ind w:firstLine="540"/>
        <w:jc w:val="both"/>
      </w:pPr>
      <w:r>
        <w:rPr>
          <w:sz w:val="20"/>
        </w:rPr>
        <w:t xml:space="preserve">2022 год - 0,0 тыс. рублей;</w:t>
      </w:r>
    </w:p>
    <w:p>
      <w:pPr>
        <w:pStyle w:val="0"/>
        <w:spacing w:before="200" w:line-rule="auto"/>
        <w:ind w:firstLine="540"/>
        <w:jc w:val="both"/>
      </w:pPr>
      <w:r>
        <w:rPr>
          <w:sz w:val="20"/>
        </w:rPr>
        <w:t xml:space="preserve">2023 год - 0,0 тыс. рублей;</w:t>
      </w:r>
    </w:p>
    <w:p>
      <w:pPr>
        <w:pStyle w:val="0"/>
        <w:spacing w:before="200" w:line-rule="auto"/>
        <w:ind w:firstLine="540"/>
        <w:jc w:val="both"/>
      </w:pPr>
      <w:r>
        <w:rPr>
          <w:sz w:val="20"/>
        </w:rPr>
        <w:t xml:space="preserve">2024 год - 11479,0 тыс. рублей;</w:t>
      </w:r>
    </w:p>
    <w:p>
      <w:pPr>
        <w:pStyle w:val="0"/>
        <w:spacing w:before="200" w:line-rule="auto"/>
        <w:ind w:firstLine="540"/>
        <w:jc w:val="both"/>
      </w:pPr>
      <w:r>
        <w:rPr>
          <w:sz w:val="20"/>
        </w:rPr>
        <w:t xml:space="preserve">2025 год - 0,0 тыс. рублей,</w:t>
      </w:r>
    </w:p>
    <w:p>
      <w:pPr>
        <w:pStyle w:val="0"/>
        <w:spacing w:before="200" w:line-rule="auto"/>
        <w:ind w:firstLine="540"/>
        <w:jc w:val="both"/>
      </w:pPr>
      <w:r>
        <w:rPr>
          <w:sz w:val="20"/>
        </w:rPr>
        <w:t xml:space="preserve">2026 год - 0,0 тыс. рублей;</w:t>
      </w:r>
    </w:p>
    <w:p>
      <w:pPr>
        <w:pStyle w:val="0"/>
        <w:spacing w:before="200" w:line-rule="auto"/>
        <w:ind w:firstLine="540"/>
        <w:jc w:val="both"/>
      </w:pPr>
      <w:r>
        <w:rPr>
          <w:sz w:val="20"/>
        </w:rPr>
        <w:t xml:space="preserve">2027 год - 0,0 рубля;</w:t>
      </w:r>
    </w:p>
    <w:p>
      <w:pPr>
        <w:pStyle w:val="0"/>
        <w:spacing w:before="200" w:line-rule="auto"/>
        <w:ind w:firstLine="540"/>
        <w:jc w:val="both"/>
      </w:pPr>
      <w:r>
        <w:rPr>
          <w:sz w:val="20"/>
        </w:rPr>
        <w:t xml:space="preserve">2028 год - 0,0 рубля;</w:t>
      </w:r>
    </w:p>
    <w:p>
      <w:pPr>
        <w:pStyle w:val="0"/>
        <w:spacing w:before="200" w:line-rule="auto"/>
        <w:ind w:firstLine="540"/>
        <w:jc w:val="both"/>
      </w:pPr>
      <w:r>
        <w:rPr>
          <w:sz w:val="20"/>
        </w:rPr>
        <w:t xml:space="preserve">2029 год - 0,0 рубля;</w:t>
      </w:r>
    </w:p>
    <w:p>
      <w:pPr>
        <w:pStyle w:val="0"/>
        <w:spacing w:before="200" w:line-rule="auto"/>
        <w:ind w:firstLine="540"/>
        <w:jc w:val="both"/>
      </w:pPr>
      <w:r>
        <w:rPr>
          <w:sz w:val="20"/>
        </w:rPr>
        <w:t xml:space="preserve">2030 год - 0,0 рубля.</w:t>
      </w:r>
    </w:p>
    <w:p>
      <w:pPr>
        <w:pStyle w:val="0"/>
        <w:jc w:val="both"/>
      </w:pPr>
      <w:r>
        <w:rPr>
          <w:sz w:val="20"/>
        </w:rPr>
        <w:t xml:space="preserve">(п. 7 в ред. </w:t>
      </w:r>
      <w:hyperlink w:history="0" r:id="rId204" w:tooltip="Постановление Правительства Калининградской области от 22.03.2023 N 135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22.03.2023 N 135)</w:t>
      </w:r>
    </w:p>
    <w:p>
      <w:pPr>
        <w:pStyle w:val="0"/>
        <w:spacing w:before="200" w:line-rule="auto"/>
        <w:ind w:firstLine="540"/>
        <w:jc w:val="both"/>
      </w:pPr>
      <w:r>
        <w:rPr>
          <w:sz w:val="20"/>
        </w:rPr>
        <w:t xml:space="preserve">8. Ожидаемые результаты реализации подпрограммы:</w:t>
      </w:r>
    </w:p>
    <w:p>
      <w:pPr>
        <w:pStyle w:val="0"/>
        <w:spacing w:before="200" w:line-rule="auto"/>
        <w:ind w:firstLine="540"/>
        <w:jc w:val="both"/>
      </w:pPr>
      <w:r>
        <w:rPr>
          <w:sz w:val="20"/>
        </w:rPr>
        <w:t xml:space="preserve">1) увеличение доли инвалидов, в отношении которых осуществлялись мероприятия по реабилитации и (или) абилитации, в общей численности инвалидов Калининградской области, имеющих такие рекомендации в индивидуальной программе реабилитации или абилитации (взрослые);</w:t>
      </w:r>
    </w:p>
    <w:p>
      <w:pPr>
        <w:pStyle w:val="0"/>
        <w:spacing w:before="200" w:line-rule="auto"/>
        <w:ind w:firstLine="540"/>
        <w:jc w:val="both"/>
      </w:pPr>
      <w:r>
        <w:rPr>
          <w:sz w:val="20"/>
        </w:rPr>
        <w:t xml:space="preserve">2) увеличение доли инвалидов, в отношении которых осуществлялись мероприятия по реабилитации и (или) абилитации, в общей численности инвалидов Калининградской области, имеющих такие рекомендации в индивидуальной программе реабилитации или абилитации (дети);</w:t>
      </w:r>
    </w:p>
    <w:p>
      <w:pPr>
        <w:pStyle w:val="0"/>
        <w:spacing w:before="200" w:line-rule="auto"/>
        <w:ind w:firstLine="540"/>
        <w:jc w:val="both"/>
      </w:pPr>
      <w:r>
        <w:rPr>
          <w:sz w:val="20"/>
        </w:rPr>
        <w:t xml:space="preserve">3) увеличение доли детей, получивших услуги ранней помощи, в общем количестве детей Калининградской области, нуждающихся в получении таких услуг;</w:t>
      </w:r>
    </w:p>
    <w:p>
      <w:pPr>
        <w:pStyle w:val="0"/>
        <w:spacing w:before="200" w:line-rule="auto"/>
        <w:ind w:firstLine="540"/>
        <w:jc w:val="both"/>
      </w:pPr>
      <w:r>
        <w:rPr>
          <w:sz w:val="20"/>
        </w:rPr>
        <w:t xml:space="preserve">4) увеличение доли организаций, осуществляющих реабилитационные и (или) абилитационные мероприятия для инвалидов, в том числе детей-инвалидов, подлежащих включению в систему комплексной реабилитации и абилитации инвалидов, в том числе детей-инвалидов, в Калининградской области, в общем числе таких организаций, расположенных на территории Калининградской области;</w:t>
      </w:r>
    </w:p>
    <w:p>
      <w:pPr>
        <w:pStyle w:val="0"/>
        <w:spacing w:before="200" w:line-rule="auto"/>
        <w:ind w:firstLine="540"/>
        <w:jc w:val="both"/>
      </w:pPr>
      <w:r>
        <w:rPr>
          <w:sz w:val="20"/>
        </w:rPr>
        <w:t xml:space="preserve">5) увеличение доли занятых инвалидов трудоспособного возраста в общей численности инвалидов трудоспособного возраста Калининградской области;</w:t>
      </w:r>
    </w:p>
    <w:p>
      <w:pPr>
        <w:pStyle w:val="0"/>
        <w:spacing w:before="200" w:line-rule="auto"/>
        <w:ind w:firstLine="540"/>
        <w:jc w:val="both"/>
      </w:pPr>
      <w:r>
        <w:rPr>
          <w:sz w:val="20"/>
        </w:rPr>
        <w:t xml:space="preserve">6) утратил силу. - </w:t>
      </w:r>
      <w:hyperlink w:history="0" r:id="rId205"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Постановление</w:t>
        </w:r>
      </w:hyperlink>
      <w:r>
        <w:rPr>
          <w:sz w:val="20"/>
        </w:rPr>
        <w:t xml:space="preserve"> Правительства Калининградской области от 23.12.2022 N 684;</w:t>
      </w:r>
    </w:p>
    <w:p>
      <w:pPr>
        <w:pStyle w:val="0"/>
        <w:spacing w:before="200" w:line-rule="auto"/>
        <w:ind w:firstLine="540"/>
        <w:jc w:val="both"/>
      </w:pPr>
      <w:r>
        <w:rPr>
          <w:sz w:val="20"/>
        </w:rPr>
        <w:t xml:space="preserve">7) увеличение доли специалистов Калининградской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Калининградской области;</w:t>
      </w:r>
    </w:p>
    <w:p>
      <w:pPr>
        <w:pStyle w:val="0"/>
        <w:spacing w:before="200" w:line-rule="auto"/>
        <w:ind w:firstLine="540"/>
        <w:jc w:val="both"/>
      </w:pPr>
      <w:r>
        <w:rPr>
          <w:sz w:val="20"/>
        </w:rPr>
        <w:t xml:space="preserve">8) увеличение числа инвалидов, получающих услуги в рамках сопровождаемого проживания.</w:t>
      </w:r>
    </w:p>
    <w:p>
      <w:pPr>
        <w:pStyle w:val="0"/>
        <w:jc w:val="both"/>
      </w:pPr>
      <w:r>
        <w:rPr>
          <w:sz w:val="20"/>
        </w:rPr>
      </w:r>
    </w:p>
    <w:p>
      <w:pPr>
        <w:pStyle w:val="2"/>
        <w:outlineLvl w:val="2"/>
        <w:jc w:val="center"/>
      </w:pPr>
      <w:r>
        <w:rPr>
          <w:sz w:val="20"/>
        </w:rPr>
        <w:t xml:space="preserve">Раздел II. ХАРАКТЕРИСТИКА ПРОБЛЕМЫ И ОБОСНОВАНИЕ</w:t>
      </w:r>
    </w:p>
    <w:p>
      <w:pPr>
        <w:pStyle w:val="2"/>
        <w:jc w:val="center"/>
      </w:pPr>
      <w:r>
        <w:rPr>
          <w:sz w:val="20"/>
        </w:rPr>
        <w:t xml:space="preserve">НЕОБХОДИМОСТИ РЕШЕНИЯ ЕЕ ПРОГРАММНЫМИ МЕТОДАМИ</w:t>
      </w:r>
    </w:p>
    <w:p>
      <w:pPr>
        <w:pStyle w:val="0"/>
        <w:jc w:val="both"/>
      </w:pPr>
      <w:r>
        <w:rPr>
          <w:sz w:val="20"/>
        </w:rPr>
      </w:r>
    </w:p>
    <w:p>
      <w:pPr>
        <w:pStyle w:val="0"/>
        <w:ind w:firstLine="540"/>
        <w:jc w:val="both"/>
      </w:pPr>
      <w:r>
        <w:rPr>
          <w:sz w:val="20"/>
        </w:rPr>
        <w:t xml:space="preserve">9. Основания разработки подпрограммы:</w:t>
      </w:r>
    </w:p>
    <w:p>
      <w:pPr>
        <w:pStyle w:val="0"/>
        <w:spacing w:before="200" w:line-rule="auto"/>
        <w:ind w:firstLine="540"/>
        <w:jc w:val="both"/>
      </w:pPr>
      <w:r>
        <w:rPr>
          <w:sz w:val="20"/>
        </w:rPr>
        <w:t xml:space="preserve">1) </w:t>
      </w:r>
      <w:hyperlink w:history="0" r:id="rId206"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Концепция</w:t>
        </w:r>
      </w:hyperlink>
      <w:r>
        <w:rPr>
          <w:sz w:val="20"/>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N 1662-р;</w:t>
      </w:r>
    </w:p>
    <w:p>
      <w:pPr>
        <w:pStyle w:val="0"/>
        <w:spacing w:before="200" w:line-rule="auto"/>
        <w:ind w:firstLine="540"/>
        <w:jc w:val="both"/>
      </w:pPr>
      <w:r>
        <w:rPr>
          <w:sz w:val="20"/>
        </w:rPr>
        <w:t xml:space="preserve">2) </w:t>
      </w:r>
      <w:hyperlink w:history="0" r:id="rId207" w:tooltip="Постановление Правительства РФ от 29.03.2019 N 363 (ред. от 11.10.2023) &quot;Об утверждении государственной программы Российской Федерации &quot;Доступная среда&quot;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29 марта 2019 года N 363 "Об утверждении государственной программы Российской Федерации "Доступная среда";</w:t>
      </w:r>
    </w:p>
    <w:p>
      <w:pPr>
        <w:pStyle w:val="0"/>
        <w:spacing w:before="200" w:line-rule="auto"/>
        <w:ind w:firstLine="540"/>
        <w:jc w:val="both"/>
      </w:pPr>
      <w:r>
        <w:rPr>
          <w:sz w:val="20"/>
        </w:rPr>
        <w:t xml:space="preserve">3) комплексный межведомственный </w:t>
      </w:r>
      <w:hyperlink w:history="0" r:id="rId208" w:tooltip="&quot;Комплексный межведомственный план по совершенствованию ранней помощи детям и их семьям&quot; (утв. Минпросвещения России N СК-765/07, Минтрудом России N 1 16.12.2022) {КонсультантПлюс}">
        <w:r>
          <w:rPr>
            <w:sz w:val="20"/>
            <w:color w:val="0000ff"/>
          </w:rPr>
          <w:t xml:space="preserve">план</w:t>
        </w:r>
      </w:hyperlink>
      <w:r>
        <w:rPr>
          <w:sz w:val="20"/>
        </w:rPr>
        <w:t xml:space="preserve"> по совершенствованию ранней помощи детям и их семьям, утвержденный Министром просвещения Российской Федерации 16 декабря 2022 года N СК-765/07 и Министром Труда и социальной защиты Российской Федерации 16 декабря 2022 года N 1;</w:t>
      </w:r>
    </w:p>
    <w:p>
      <w:pPr>
        <w:pStyle w:val="0"/>
        <w:jc w:val="both"/>
      </w:pPr>
      <w:r>
        <w:rPr>
          <w:sz w:val="20"/>
        </w:rPr>
        <w:t xml:space="preserve">(пп. 3 в ред. </w:t>
      </w:r>
      <w:hyperlink w:history="0" r:id="rId209"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21.08.2023 N 386-п)</w:t>
      </w:r>
    </w:p>
    <w:p>
      <w:pPr>
        <w:pStyle w:val="0"/>
        <w:spacing w:before="200" w:line-rule="auto"/>
        <w:ind w:firstLine="540"/>
        <w:jc w:val="both"/>
      </w:pPr>
      <w:r>
        <w:rPr>
          <w:sz w:val="20"/>
        </w:rPr>
        <w:t xml:space="preserve">4) </w:t>
      </w:r>
      <w:hyperlink w:history="0" r:id="rId210" w:tooltip="Распоряжение Правительства РФ от 16.07.2016 N 1506-р (ред. от 28.05.2020) &lt;Об утверждении Концепции создания, ведения и использования федеральной государственной информационной системы &quot;Федеральный реестр инвалидов&quot;&gt; (вместе с &quot;Планом мероприятий по реализации Концепции создания, ведения и использования федеральной государственной информационной системы &quot;Федеральный реестр инвалидов&quot;) {КонсультантПлюс}">
        <w:r>
          <w:rPr>
            <w:sz w:val="20"/>
            <w:color w:val="0000ff"/>
          </w:rPr>
          <w:t xml:space="preserve">Концепция</w:t>
        </w:r>
      </w:hyperlink>
      <w:r>
        <w:rPr>
          <w:sz w:val="20"/>
        </w:rPr>
        <w:t xml:space="preserve"> создания, ведения и использования федеральной государственной информационной системы "Федеральный реестр инвалидов", утвержденная распоряжением Правительства Российской Федерации от 16 июля 2016 года N 1506-р;</w:t>
      </w:r>
    </w:p>
    <w:p>
      <w:pPr>
        <w:pStyle w:val="0"/>
        <w:spacing w:before="200" w:line-rule="auto"/>
        <w:ind w:firstLine="540"/>
        <w:jc w:val="both"/>
      </w:pPr>
      <w:r>
        <w:rPr>
          <w:sz w:val="20"/>
        </w:rPr>
        <w:t xml:space="preserve">5) </w:t>
      </w:r>
      <w:hyperlink w:history="0" r:id="rId211" w:tooltip="Приказ Минтруда России от 23.07.2019 N 519 &quot;Об утверждении плана мероприятий (&quot;дорожной карты&quot;) по развитию в субъектах Российской Федерации стационарозамещающих технологий социального обслуживания граждан, страдающих психическими расстройствами, на 2019 - 2024 годы&quot; {КонсультантПлюс}">
        <w:r>
          <w:rPr>
            <w:sz w:val="20"/>
            <w:color w:val="0000ff"/>
          </w:rPr>
          <w:t xml:space="preserve">План</w:t>
        </w:r>
      </w:hyperlink>
      <w:r>
        <w:rPr>
          <w:sz w:val="20"/>
        </w:rPr>
        <w:t xml:space="preserve"> мероприятий ("дорожная карта") по развитию стационарозамещающих технологий социального обслуживания граждан, страдающих психическими расстройствами, на 2019-2024 годы", утвержденный приказом Министерства труда и социальной защиты Российской Федерации от 23 июля 2019 года N 519;</w:t>
      </w:r>
    </w:p>
    <w:p>
      <w:pPr>
        <w:pStyle w:val="0"/>
        <w:spacing w:before="200" w:line-rule="auto"/>
        <w:ind w:firstLine="540"/>
        <w:jc w:val="both"/>
      </w:pPr>
      <w:r>
        <w:rPr>
          <w:sz w:val="20"/>
        </w:rPr>
        <w:t xml:space="preserve">6) </w:t>
      </w:r>
      <w:hyperlink w:history="0" r:id="rId212" w:tooltip="Распоряжение Правительства РФ от 10.05.2017 N 893-р (ред. от 14.08.2019) &lt;Об утверждении плана мероприятий по повышению уровня занятости инвалидов на 2017 - 2020 годы&gt; {КонсультантПлюс}">
        <w:r>
          <w:rPr>
            <w:sz w:val="20"/>
            <w:color w:val="0000ff"/>
          </w:rPr>
          <w:t xml:space="preserve">План</w:t>
        </w:r>
      </w:hyperlink>
      <w:r>
        <w:rPr>
          <w:sz w:val="20"/>
        </w:rPr>
        <w:t xml:space="preserve"> мероприятий по повышению уровня занятости инвалидов на 2017-2020 годы, утвержденный распоряжением Правительства Российской Федерации от 10 мая 2017 года N 893-р;</w:t>
      </w:r>
    </w:p>
    <w:p>
      <w:pPr>
        <w:pStyle w:val="0"/>
        <w:spacing w:before="200" w:line-rule="auto"/>
        <w:ind w:firstLine="540"/>
        <w:jc w:val="both"/>
      </w:pPr>
      <w:r>
        <w:rPr>
          <w:sz w:val="20"/>
        </w:rPr>
        <w:t xml:space="preserve">7) </w:t>
      </w:r>
      <w:hyperlink w:history="0" r:id="rId213" w:tooltip="Распоряжение Правительства РФ от 16.07.2016 N 1507-р &lt;Об утверждении Плана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 2020 годы&gt; {КонсультантПлюс}">
        <w:r>
          <w:rPr>
            <w:sz w:val="20"/>
            <w:color w:val="0000ff"/>
          </w:rPr>
          <w:t xml:space="preserve">План</w:t>
        </w:r>
      </w:hyperlink>
      <w:r>
        <w:rPr>
          <w:sz w:val="20"/>
        </w:rPr>
        <w:t xml:space="preserve">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2016-2020 годы, утвержденный распоряжением Правительства Российской Федерации от 16 июля 2016 года N 1507-р;</w:t>
      </w:r>
    </w:p>
    <w:p>
      <w:pPr>
        <w:pStyle w:val="0"/>
        <w:spacing w:before="200" w:line-rule="auto"/>
        <w:ind w:firstLine="540"/>
        <w:jc w:val="both"/>
      </w:pPr>
      <w:r>
        <w:rPr>
          <w:sz w:val="20"/>
        </w:rPr>
        <w:t xml:space="preserve">8) </w:t>
      </w:r>
      <w:hyperlink w:history="0" r:id="rId214" w:tooltip="Постановление Правительства Калининградской области от 24.04.2015 N 240 (ред. от 20.11.2020) &quot;О порядке разработки и корректировки прогноза социально-экономического развития Калининградской области на среднесрочный период и признании утратившими силу отдельных постановлений Правительства Калининградской области&quot; {КонсультантПлюс}">
        <w:r>
          <w:rPr>
            <w:sz w:val="20"/>
            <w:color w:val="0000ff"/>
          </w:rPr>
          <w:t xml:space="preserve">постановление</w:t>
        </w:r>
      </w:hyperlink>
      <w:r>
        <w:rPr>
          <w:sz w:val="20"/>
        </w:rPr>
        <w:t xml:space="preserve"> Правительства Калининградской области от 24 апреля 2015 года N 240 "О порядке разработки и корректировки прогноза социально-экономического развития Калининградской области на среднесрочный период и признании утратившими силу отдельных постановлений Правительства Калининградской области";</w:t>
      </w:r>
    </w:p>
    <w:p>
      <w:pPr>
        <w:pStyle w:val="0"/>
        <w:spacing w:before="200" w:line-rule="auto"/>
        <w:ind w:firstLine="540"/>
        <w:jc w:val="both"/>
      </w:pPr>
      <w:r>
        <w:rPr>
          <w:sz w:val="20"/>
        </w:rPr>
        <w:t xml:space="preserve">9) утратил силу. - </w:t>
      </w:r>
      <w:hyperlink w:history="0" r:id="rId215"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Постановление</w:t>
        </w:r>
      </w:hyperlink>
      <w:r>
        <w:rPr>
          <w:sz w:val="20"/>
        </w:rPr>
        <w:t xml:space="preserve"> Правительства Калининградской области от 21.08.2023 N 386-п;</w:t>
      </w:r>
    </w:p>
    <w:p>
      <w:pPr>
        <w:pStyle w:val="0"/>
        <w:spacing w:before="200" w:line-rule="auto"/>
        <w:ind w:firstLine="540"/>
        <w:jc w:val="both"/>
      </w:pPr>
      <w:r>
        <w:rPr>
          <w:sz w:val="20"/>
        </w:rPr>
        <w:t xml:space="preserve">10) </w:t>
      </w:r>
      <w:hyperlink w:history="0" r:id="rId216" w:tooltip="Постановление Правительства Калининградской области от 15.02.2021 N 61 (ред. от 15.10.2021) &quot;О территориальной программе государственных гарантий бесплатного оказания гражданам медицинской помощи в Калининградской области на 2021 год и на плановый период 2022 и 2023 годов&quot; {КонсультантПлюс}">
        <w:r>
          <w:rPr>
            <w:sz w:val="20"/>
            <w:color w:val="0000ff"/>
          </w:rPr>
          <w:t xml:space="preserve">постановление</w:t>
        </w:r>
      </w:hyperlink>
      <w:r>
        <w:rPr>
          <w:sz w:val="20"/>
        </w:rPr>
        <w:t xml:space="preserve"> Правительства Калининградской области от 15 февраля 2021 года N 61 "О территориальной программе государственных гарантий бесплатного оказания гражданам медицинской помощи в Калининградской области на 2021 год и на плановый период 2022 и 2023 годов";</w:t>
      </w:r>
    </w:p>
    <w:p>
      <w:pPr>
        <w:pStyle w:val="0"/>
        <w:spacing w:before="200" w:line-rule="auto"/>
        <w:ind w:firstLine="540"/>
        <w:jc w:val="both"/>
      </w:pPr>
      <w:r>
        <w:rPr>
          <w:sz w:val="20"/>
        </w:rPr>
        <w:t xml:space="preserve">11) план мероприятий ("дорожная карта") по развитию в Калининградской области стационарозамещающих технологий социального обслуживания граждан, страдающих психическими расстройствами, на 2020-2024 годы;</w:t>
      </w:r>
    </w:p>
    <w:p>
      <w:pPr>
        <w:pStyle w:val="0"/>
        <w:spacing w:before="200" w:line-rule="auto"/>
        <w:ind w:firstLine="540"/>
        <w:jc w:val="both"/>
      </w:pPr>
      <w:r>
        <w:rPr>
          <w:sz w:val="20"/>
        </w:rPr>
        <w:t xml:space="preserve">12) план мероприятий по реализации в Калининградской области Концепции развития ранней помощи в Российской Федерации до 2020 года, утвержденный Губернатором Калининградской области 4 декабря 2017 года.</w:t>
      </w:r>
    </w:p>
    <w:p>
      <w:pPr>
        <w:pStyle w:val="0"/>
        <w:spacing w:before="200" w:line-rule="auto"/>
        <w:ind w:firstLine="540"/>
        <w:jc w:val="both"/>
      </w:pPr>
      <w:r>
        <w:rPr>
          <w:sz w:val="20"/>
        </w:rPr>
        <w:t xml:space="preserve">10. По состоянию на 1 января 2019 года общая численность инвалидов в Калининградской области составила 73726 человек, в том числе взрослых инвалидов - 70170 человек (инвалидов 1-й группы - 14866 человек (21,19%), инвалидов 2-й группы - 26451 человек (37,7%), инвалидов 3-й группы - 28583 человека (40,16%), детей-инвалидов - 3556 детей (4,8%).</w:t>
      </w:r>
    </w:p>
    <w:p>
      <w:pPr>
        <w:pStyle w:val="0"/>
        <w:jc w:val="both"/>
      </w:pPr>
      <w:r>
        <w:rPr>
          <w:sz w:val="20"/>
        </w:rPr>
        <w:t xml:space="preserve">(в ред. </w:t>
      </w:r>
      <w:hyperlink w:history="0" r:id="rId217"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23.12.2022 N 684)</w:t>
      </w:r>
    </w:p>
    <w:p>
      <w:pPr>
        <w:pStyle w:val="0"/>
        <w:spacing w:before="200" w:line-rule="auto"/>
        <w:ind w:firstLine="540"/>
        <w:jc w:val="both"/>
      </w:pPr>
      <w:r>
        <w:rPr>
          <w:sz w:val="20"/>
        </w:rPr>
        <w:t xml:space="preserve">Доля инвалидов в Калининградской области в общей численности населения Калининградской области составляет 7,9%, в целом по Российской Федерации - 9,3%, в городе Москве - 9%, в Федеративной Республике Германия - 8,5%, в Республике Польша - 12,3%. В мире доля инвалидов в общей численности населения составляет 15%.</w:t>
      </w:r>
    </w:p>
    <w:p>
      <w:pPr>
        <w:pStyle w:val="0"/>
        <w:spacing w:before="200" w:line-rule="auto"/>
        <w:ind w:firstLine="540"/>
        <w:jc w:val="both"/>
      </w:pPr>
      <w:r>
        <w:rPr>
          <w:sz w:val="20"/>
        </w:rPr>
        <w:t xml:space="preserve">Если сравнивать долю детей-инвалидов с общей численностью детей, то по Калининградской области этот показатель меньше, чем по Российской Федерации в целом (1,79% - в Калининградской области и 2,21% - по Российской Федерации). За последние годы в Калининградской области произошло снижение общего количества инвалидов и увеличение количества детей-инвалидов на 3,3%. Поэтому вопрос оказания реабилитационных услуг с раннего детства для предотвращения этой тенденции стоит особенно остро.</w:t>
      </w:r>
    </w:p>
    <w:p>
      <w:pPr>
        <w:pStyle w:val="0"/>
        <w:spacing w:before="200" w:line-rule="auto"/>
        <w:ind w:firstLine="540"/>
        <w:jc w:val="both"/>
      </w:pPr>
      <w:r>
        <w:rPr>
          <w:sz w:val="20"/>
        </w:rPr>
        <w:t xml:space="preserve">Начиная с 2019 года мониторинг по вопросам комплексной реабилитации и абилитации инвалидов на территории Калининградской области проводится на системной основе, в соответствии с </w:t>
      </w:r>
      <w:hyperlink w:history="0" r:id="rId218" w:tooltip="Приказ Минтруда России от 30.06.2017 N 545 &quot;Об утверждении методики оценки региональной системы реабилитации и абилитации инвалидов, в том числе детей-инвалидов&quot; {КонсультантПлюс}">
        <w:r>
          <w:rPr>
            <w:sz w:val="20"/>
            <w:color w:val="0000ff"/>
          </w:rPr>
          <w:t xml:space="preserve">приказом</w:t>
        </w:r>
      </w:hyperlink>
      <w:r>
        <w:rPr>
          <w:sz w:val="20"/>
        </w:rPr>
        <w:t xml:space="preserve"> Министерства труда и социальной защиты Российской Федерации от 30 июня 2017 года N 545 "Об утверждении методики оценки региональной системы реабилитации и абилитации инвалидов, в том числе детей-инвалидов", ежегодно формируется региональный паспорт Калининградской области.</w:t>
      </w:r>
    </w:p>
    <w:p>
      <w:pPr>
        <w:pStyle w:val="0"/>
        <w:spacing w:before="200" w:line-rule="auto"/>
        <w:ind w:firstLine="540"/>
        <w:jc w:val="both"/>
      </w:pPr>
      <w:r>
        <w:rPr>
          <w:sz w:val="20"/>
        </w:rPr>
        <w:t xml:space="preserve">По данным за 2021 год, общая численность инвалидов в Калининградской области составила 68096 человек, в том числе 4039 - детей-инвалидов. По сравнению с данными 2019 года наблюдается снижение общей численности инвалидов, при этом численность детей-инвалидов увеличивается.</w:t>
      </w:r>
    </w:p>
    <w:p>
      <w:pPr>
        <w:pStyle w:val="0"/>
        <w:jc w:val="both"/>
      </w:pPr>
      <w:r>
        <w:rPr>
          <w:sz w:val="20"/>
        </w:rPr>
        <w:t xml:space="preserve">(в ред. </w:t>
      </w:r>
      <w:hyperlink w:history="0" r:id="rId219"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23.12.2022 N 684)</w:t>
      </w:r>
    </w:p>
    <w:p>
      <w:pPr>
        <w:pStyle w:val="0"/>
        <w:spacing w:before="200" w:line-rule="auto"/>
        <w:ind w:firstLine="540"/>
        <w:jc w:val="both"/>
      </w:pPr>
      <w:r>
        <w:rPr>
          <w:sz w:val="20"/>
        </w:rPr>
        <w:t xml:space="preserve">11. Для решения задачи создания системы комплексной реабилитации и абилитации инвалидов, в том числе детей-инвалидов, которая должна предусматривать медицинский, социальный аспекты, вопросы образования, трудоустройства, адаптивной физической культуры и спорта, формируется нормативная база, регламентирующая межведомственное взаимодействие Министерства социальной политики Калининградской области, Министерства образования Калининградской области, Министерства здравоохранения Калининградской области, Министерства спорта Калининградской области.</w:t>
      </w:r>
    </w:p>
    <w:p>
      <w:pPr>
        <w:pStyle w:val="0"/>
        <w:spacing w:before="200" w:line-rule="auto"/>
        <w:ind w:firstLine="540"/>
        <w:jc w:val="both"/>
      </w:pPr>
      <w:r>
        <w:rPr>
          <w:sz w:val="20"/>
        </w:rPr>
        <w:t xml:space="preserve">В дальнейшем в результате доработки подпрограммы перечень исполнителей может быть расширен.</w:t>
      </w:r>
    </w:p>
    <w:p>
      <w:pPr>
        <w:pStyle w:val="0"/>
        <w:spacing w:before="200" w:line-rule="auto"/>
        <w:ind w:firstLine="540"/>
        <w:jc w:val="both"/>
      </w:pPr>
      <w:r>
        <w:rPr>
          <w:sz w:val="20"/>
        </w:rPr>
        <w:t xml:space="preserve">12. Для организации предоставления инвалидам реабилитационных услуг в Калининградской области целенаправленно проводится работа по развитию реабилитационных организаций. В 2021 году в Калининградской области услуги реабилитационной направленности предоставляли 3 детских реабилитационных центра, а также центр для предоставления реабилитационных услуг для взрослых и детей с 7 лет с заболеваниями опорно-двигательного аппарата и реабилитационный центр для молодых инвалидов с ментальными нарушениями. Единовременно в реабилитационных центрах могут проходить реабилитацию более 200 человек, ежегодно оказывается более 18000 услуг.</w:t>
      </w:r>
    </w:p>
    <w:p>
      <w:pPr>
        <w:pStyle w:val="0"/>
        <w:jc w:val="both"/>
      </w:pPr>
      <w:r>
        <w:rPr>
          <w:sz w:val="20"/>
        </w:rPr>
        <w:t xml:space="preserve">(в ред. </w:t>
      </w:r>
      <w:hyperlink w:history="0" r:id="rId220"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23.12.2022 N 684)</w:t>
      </w:r>
    </w:p>
    <w:p>
      <w:pPr>
        <w:pStyle w:val="0"/>
        <w:spacing w:before="200" w:line-rule="auto"/>
        <w:ind w:firstLine="540"/>
        <w:jc w:val="both"/>
      </w:pPr>
      <w:r>
        <w:rPr>
          <w:sz w:val="20"/>
        </w:rPr>
        <w:t xml:space="preserve">Во всех 22 комплексных центрах социального обслуживания населения открыты отделения дневного пребывания, что позволило дополнительно расширить перечень предоставляемых социальных услуг и увеличить количество обслуживаемых граждан, в том числе инвалидов и детей-инвалидов.</w:t>
      </w:r>
    </w:p>
    <w:p>
      <w:pPr>
        <w:pStyle w:val="0"/>
        <w:spacing w:before="200" w:line-rule="auto"/>
        <w:ind w:firstLine="540"/>
        <w:jc w:val="both"/>
      </w:pPr>
      <w:r>
        <w:rPr>
          <w:sz w:val="20"/>
        </w:rPr>
        <w:t xml:space="preserve">Также услуги в стационарных организациях социального обслуживания на территории Калининградской области можно было получить в 14 организациях, среди которых 5 домов-интернатов для престарелых и инвалидов, 7 психоневрологических интернатов, 1 детский дом-интернат для умственно отсталых детей. В стационарных организациях социального обслуживания проживает более 2000 инвалидов.</w:t>
      </w:r>
    </w:p>
    <w:p>
      <w:pPr>
        <w:pStyle w:val="0"/>
        <w:jc w:val="both"/>
      </w:pPr>
      <w:r>
        <w:rPr>
          <w:sz w:val="20"/>
        </w:rPr>
        <w:t xml:space="preserve">(в ред. </w:t>
      </w:r>
      <w:hyperlink w:history="0" r:id="rId221"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23.12.2022 N 684)</w:t>
      </w:r>
    </w:p>
    <w:p>
      <w:pPr>
        <w:pStyle w:val="0"/>
        <w:spacing w:before="200" w:line-rule="auto"/>
        <w:ind w:firstLine="540"/>
        <w:jc w:val="both"/>
      </w:pPr>
      <w:r>
        <w:rPr>
          <w:sz w:val="20"/>
        </w:rPr>
        <w:t xml:space="preserve">В целях повышения качества предоставляемых гражданам пожилого возраста и инвалидам государственных социальных услуг в соответствии с национальными стандартами социального обслуживания разработаны региональные стандарты качества социального обслуживания населения.</w:t>
      </w:r>
    </w:p>
    <w:p>
      <w:pPr>
        <w:pStyle w:val="0"/>
        <w:spacing w:before="200" w:line-rule="auto"/>
        <w:ind w:firstLine="540"/>
        <w:jc w:val="both"/>
      </w:pPr>
      <w:r>
        <w:rPr>
          <w:sz w:val="20"/>
        </w:rPr>
        <w:t xml:space="preserve">Социальные услуги предоставляются гражданам, признанным нуждающимися в социальном обслуживании, на основании заявления, договора и индивидуальной программы предоставления социальных услуг.</w:t>
      </w:r>
    </w:p>
    <w:p>
      <w:pPr>
        <w:pStyle w:val="0"/>
        <w:spacing w:before="200" w:line-rule="auto"/>
        <w:ind w:firstLine="540"/>
        <w:jc w:val="both"/>
      </w:pPr>
      <w:r>
        <w:rPr>
          <w:sz w:val="20"/>
        </w:rPr>
        <w:t xml:space="preserve">На основании рекомендаций индивидуальной программы реабилитации (абилитации) и перечня услуг, указанных в индивидуальной программе предоставления социальных услуг, разрабатывается реабилитационный маршрут, при формировании которого учитываются физические и психофизиологические особенности получателя социальных услуг, личные предпочтения при выборе реабилитационных методик, потенциал кадрового состава.</w:t>
      </w:r>
    </w:p>
    <w:p>
      <w:pPr>
        <w:pStyle w:val="0"/>
        <w:spacing w:before="200" w:line-rule="auto"/>
        <w:ind w:firstLine="540"/>
        <w:jc w:val="both"/>
      </w:pPr>
      <w:r>
        <w:rPr>
          <w:sz w:val="20"/>
        </w:rPr>
        <w:t xml:space="preserve">13. Совершенствование деятельности детских стационарных учреждений осуществляется в соответствии с </w:t>
      </w:r>
      <w:hyperlink w:history="0" r:id="rId222" w:tooltip="Постановление Правительства РФ от 24.05.2014 N 481 (ред. от 19.04.2022) &quot;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вместе с &quot;Положением 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КонсультантПлюс}">
        <w:r>
          <w:rPr>
            <w:sz w:val="20"/>
            <w:color w:val="0000ff"/>
          </w:rPr>
          <w:t xml:space="preserve">постановлением</w:t>
        </w:r>
      </w:hyperlink>
      <w:r>
        <w:rPr>
          <w:sz w:val="20"/>
        </w:rPr>
        <w:t xml:space="preserve"> Правительства Российской Федерации от 24 мая 2014 года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pPr>
        <w:pStyle w:val="0"/>
        <w:spacing w:before="200" w:line-rule="auto"/>
        <w:ind w:firstLine="540"/>
        <w:jc w:val="both"/>
      </w:pPr>
      <w:r>
        <w:rPr>
          <w:sz w:val="20"/>
        </w:rPr>
        <w:t xml:space="preserve">Последовательная и комплексная реабилитация детей-инвалидов в полустационарной форме осуществляется в специализированных реабилитационных центрах. В Калининградской области действует 4 реабилитационных центра, предоставляющих услуги инвалидам, а также детям и подросткам с ограниченными возможностями:</w:t>
      </w:r>
    </w:p>
    <w:p>
      <w:pPr>
        <w:pStyle w:val="0"/>
        <w:spacing w:before="200" w:line-rule="auto"/>
        <w:ind w:firstLine="540"/>
        <w:jc w:val="both"/>
      </w:pPr>
      <w:r>
        <w:rPr>
          <w:sz w:val="20"/>
        </w:rPr>
        <w:t xml:space="preserve">1) государственное бюджетное учреждение социального обслуживания Калининградской области "Реабилитационный центр для детей с ограниченными возможностями "Детство";</w:t>
      </w:r>
    </w:p>
    <w:p>
      <w:pPr>
        <w:pStyle w:val="0"/>
        <w:spacing w:before="200" w:line-rule="auto"/>
        <w:ind w:firstLine="540"/>
        <w:jc w:val="both"/>
      </w:pPr>
      <w:r>
        <w:rPr>
          <w:sz w:val="20"/>
        </w:rPr>
        <w:t xml:space="preserve">2) государственное бюджетное учреждение социального обслуживания Калининградской области "Реабилитационный центр для детей и подростков с ограниченными возможностями "Особый ребенок";</w:t>
      </w:r>
    </w:p>
    <w:p>
      <w:pPr>
        <w:pStyle w:val="0"/>
        <w:spacing w:before="200" w:line-rule="auto"/>
        <w:ind w:firstLine="540"/>
        <w:jc w:val="both"/>
      </w:pPr>
      <w:r>
        <w:rPr>
          <w:sz w:val="20"/>
        </w:rPr>
        <w:t xml:space="preserve">3) государственное бюджетное учреждение социального обслуживания Калининградской области "Реабилитационный центр для детей с ограниченными возможностями "Жемчужина";</w:t>
      </w:r>
    </w:p>
    <w:p>
      <w:pPr>
        <w:pStyle w:val="0"/>
        <w:spacing w:before="200" w:line-rule="auto"/>
        <w:ind w:firstLine="540"/>
        <w:jc w:val="both"/>
      </w:pPr>
      <w:r>
        <w:rPr>
          <w:sz w:val="20"/>
        </w:rPr>
        <w:t xml:space="preserve">4) государственное бюджетное учреждение социального обслуживания Калининградской области "Региональный реабилитационный центр для инвалидов "Новые горизонты".</w:t>
      </w:r>
    </w:p>
    <w:p>
      <w:pPr>
        <w:pStyle w:val="0"/>
        <w:spacing w:before="200" w:line-rule="auto"/>
        <w:ind w:firstLine="540"/>
        <w:jc w:val="both"/>
      </w:pPr>
      <w:r>
        <w:rPr>
          <w:sz w:val="20"/>
        </w:rPr>
        <w:t xml:space="preserve">14. В государственном бюджетном учреждении социального обслуживания Калининградской области "Калининградский реабилитационный центр для детей с ограниченными возможностями "Детство" обслуживаются дети-инвалиды с нарушениями опорно-двигательного аппарата (ДЦП, парезами и параличами вследствие органического поражения центральной нервной системы). Функционирует отделение для молодых инвалидов.</w:t>
      </w:r>
    </w:p>
    <w:p>
      <w:pPr>
        <w:pStyle w:val="0"/>
        <w:spacing w:before="200" w:line-rule="auto"/>
        <w:ind w:firstLine="540"/>
        <w:jc w:val="both"/>
      </w:pPr>
      <w:r>
        <w:rPr>
          <w:sz w:val="20"/>
        </w:rPr>
        <w:t xml:space="preserve">Государственное бюджетное учреждение социального обслуживания Калининградской области "Реабилитационный центр для детей и подростков с ограниченными возможностями "Особый ребенок" (далее - Центр) предназначено для детей-инвалидов с синдромом Дауна, ранним детским аутизмом, умственной отсталостью, которым предоставляется комплекс реабилитационных услуг.</w:t>
      </w:r>
    </w:p>
    <w:p>
      <w:pPr>
        <w:pStyle w:val="0"/>
        <w:spacing w:before="200" w:line-rule="auto"/>
        <w:ind w:firstLine="540"/>
        <w:jc w:val="both"/>
      </w:pPr>
      <w:r>
        <w:rPr>
          <w:sz w:val="20"/>
        </w:rPr>
        <w:t xml:space="preserve">Основными направлениями работы Центра являются психолого-педагогическая, социально-средовая, спортивно-адаптивная реабилитация. В реабилитационном процессе успешно применяются современные методики: логотерапевтический тренажер БОС, иппотерапия, канистерапия, музыкотерапия, арт-терапия, сказкотерапия, пескотерапия, сенсорная терапия, электрический массаж, гидромассаж, физиотерапевтические технологии. Дети посещают "Театральное ателье", "Клуб юных моряков", "Школу юных зоологов", "Клуб "Атлет".</w:t>
      </w:r>
    </w:p>
    <w:p>
      <w:pPr>
        <w:pStyle w:val="0"/>
        <w:spacing w:before="200" w:line-rule="auto"/>
        <w:ind w:firstLine="540"/>
        <w:jc w:val="both"/>
      </w:pPr>
      <w:r>
        <w:rPr>
          <w:sz w:val="20"/>
        </w:rPr>
        <w:t xml:space="preserve">В государственном бюджетном учреждении социального обслуживания Калининградской области "Реабилитационный центр для детей с ограниченными возможностями "Жемчужина" предоставляются реабилитационные услуги детям с болезнями нервной системы, ДЦП, психическими расстройствами, врожденными аномалиями развития.</w:t>
      </w:r>
    </w:p>
    <w:p>
      <w:pPr>
        <w:pStyle w:val="0"/>
        <w:spacing w:before="200" w:line-rule="auto"/>
        <w:ind w:firstLine="540"/>
        <w:jc w:val="both"/>
      </w:pPr>
      <w:r>
        <w:rPr>
          <w:sz w:val="20"/>
        </w:rPr>
        <w:t xml:space="preserve">Государственное бюджетное учреждение социального обслуживания Калининградской области предоставляет услуги по психолого-педагогической, социокультурной (включает обучение ребенка декоративно-прикладному творчеству, занятия по логоритмике, музыкальную терапию, сказкотерапию, участие в различных досуговых мероприятиях), медико-социальной реабилитации (физиотерапевтические процедуры, лечебная физкультура, массаж), социально-бытовой адаптации (обучение навыкам самообслуживания, занятия по социально-бытовому ориентированию).</w:t>
      </w:r>
    </w:p>
    <w:p>
      <w:pPr>
        <w:pStyle w:val="0"/>
        <w:spacing w:before="200" w:line-rule="auto"/>
        <w:ind w:firstLine="540"/>
        <w:jc w:val="both"/>
      </w:pPr>
      <w:r>
        <w:rPr>
          <w:sz w:val="20"/>
        </w:rPr>
        <w:t xml:space="preserve">Специалистами детских реабилитационных центров организуется обучение родителей различным приемам и методам реабилитации детей в домашних условиях, а также проводятся совместные практические занятия с ребенком на базе центров. Для оказания качественной социальной помощи несовершеннолетним гражданам с ограниченными возможностями здоровья и их семьям центрами социального обслуживания заключены договоры о сотрудничестве с различными учреждениями и общественными организациями.</w:t>
      </w:r>
    </w:p>
    <w:p>
      <w:pPr>
        <w:pStyle w:val="0"/>
        <w:spacing w:before="200" w:line-rule="auto"/>
        <w:ind w:firstLine="540"/>
        <w:jc w:val="both"/>
      </w:pPr>
      <w:r>
        <w:rPr>
          <w:sz w:val="20"/>
        </w:rPr>
        <w:t xml:space="preserve">Государственное бюджетное учреждение социального обслуживания Калининградской области "Региональный реабилитационный центр для инвалидов "Новые горизонты" осуществляет комплексную реабилитацию инвалидов с нарушениями опорно-двигательного аппарата, в том числе передвигающихся на креслах-колясках, а также оздоровление детей-инвалидов в возрасте от 7 до 18 лет (с сопровождающими лицами).</w:t>
      </w:r>
    </w:p>
    <w:p>
      <w:pPr>
        <w:pStyle w:val="0"/>
        <w:spacing w:before="200" w:line-rule="auto"/>
        <w:ind w:firstLine="540"/>
        <w:jc w:val="both"/>
      </w:pPr>
      <w:r>
        <w:rPr>
          <w:sz w:val="20"/>
        </w:rPr>
        <w:t xml:space="preserve">В учреждении предоставляются физиотерапевтические процедуры, лечебный массаж, водолечение.</w:t>
      </w:r>
    </w:p>
    <w:p>
      <w:pPr>
        <w:pStyle w:val="0"/>
        <w:spacing w:before="200" w:line-rule="auto"/>
        <w:ind w:firstLine="540"/>
        <w:jc w:val="both"/>
      </w:pPr>
      <w:r>
        <w:rPr>
          <w:sz w:val="20"/>
        </w:rPr>
        <w:t xml:space="preserve">Для достижения положительного реабилитационного потенциала инвалидов в практику внедрены новые методики: криомассаж, эргокинезотерапия, электромагнитная терапия, лечебные костюмы "Адели", предназначенные для реабилитации лиц с нарушениями опорно-двигательного аппарата.</w:t>
      </w:r>
    </w:p>
    <w:p>
      <w:pPr>
        <w:pStyle w:val="0"/>
        <w:spacing w:before="200" w:line-rule="auto"/>
        <w:ind w:firstLine="540"/>
        <w:jc w:val="both"/>
      </w:pPr>
      <w:r>
        <w:rPr>
          <w:sz w:val="20"/>
        </w:rPr>
        <w:t xml:space="preserve">Учреждения социального обслуживания обеспечивают реализацию индивидуальной программы реабилитации и абилитации инвалида, ребенка-инвалида в части оказания услуг по социальной реабилитации, одновременно вышеперечисленные организации социального обслуживания предоставляют медицинские услуги, позволяющие обеспечить комплексный подход к предоставлению услуг инвалидам.</w:t>
      </w:r>
    </w:p>
    <w:p>
      <w:pPr>
        <w:pStyle w:val="0"/>
        <w:spacing w:before="200" w:line-rule="auto"/>
        <w:ind w:firstLine="540"/>
        <w:jc w:val="both"/>
      </w:pPr>
      <w:r>
        <w:rPr>
          <w:sz w:val="20"/>
        </w:rPr>
        <w:t xml:space="preserve">Медицинские услуги в учреждениях предоставляются в соответствии с лицензией на осуществление медицинской деятельности. Социальные и медицинские услуги предоставляются в кабинетах, оснащенных современным реабилитационным оборудованием.</w:t>
      </w:r>
    </w:p>
    <w:p>
      <w:pPr>
        <w:pStyle w:val="0"/>
        <w:spacing w:before="200" w:line-rule="auto"/>
        <w:ind w:firstLine="540"/>
        <w:jc w:val="both"/>
      </w:pPr>
      <w:r>
        <w:rPr>
          <w:sz w:val="20"/>
        </w:rPr>
        <w:t xml:space="preserve">Здания, помещения и территории учреждений адаптированы к потребностям получателя социальных услуг с ограничениями жизнедеятельности (поручни, пандусы, отсутствие порогов и перепадов по пути самостоятельного передвижения по учреждению, лифт, подъемники, удобная ширина дверных проемов, в наличии информационные электронное табло и бегущая строка, таблички со шрифтом Брайля).</w:t>
      </w:r>
    </w:p>
    <w:p>
      <w:pPr>
        <w:pStyle w:val="0"/>
        <w:spacing w:before="200" w:line-rule="auto"/>
        <w:ind w:firstLine="540"/>
        <w:jc w:val="both"/>
      </w:pPr>
      <w:r>
        <w:rPr>
          <w:sz w:val="20"/>
        </w:rPr>
        <w:t xml:space="preserve">15. По данным реабилитационного паспорта Калининградской области за 2021 год 119 организаций включены в региональную систему комплексной реабилитации и абилитации инвалидов (в том числе 30 - в сфере социальной защиты, 82 - в образовании, 5 - в здравоохранении, 1 - в сфере занятости, 1 - в сфере физической культуры и спорта), что составило 47% от общего количества организаций, предоставляющих услуги инвалидам и детям-инвалидам.</w:t>
      </w:r>
    </w:p>
    <w:p>
      <w:pPr>
        <w:pStyle w:val="0"/>
        <w:jc w:val="both"/>
      </w:pPr>
      <w:r>
        <w:rPr>
          <w:sz w:val="20"/>
        </w:rPr>
        <w:t xml:space="preserve">(п. 15 в ред. </w:t>
      </w:r>
      <w:hyperlink w:history="0" r:id="rId223"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23.12.2022 N 684)</w:t>
      </w:r>
    </w:p>
    <w:p>
      <w:pPr>
        <w:pStyle w:val="0"/>
        <w:spacing w:before="200" w:line-rule="auto"/>
        <w:ind w:firstLine="540"/>
        <w:jc w:val="both"/>
      </w:pPr>
      <w:r>
        <w:rPr>
          <w:sz w:val="20"/>
        </w:rPr>
        <w:t xml:space="preserve">16. С учетом рекомендаций Министерства труда и социальной защиты Российской Федерации и экспертов Совета при Правительстве Российской Федерации по вопросам попечительства в социальной сфере в настоящее время проводится работа по организации социального обслуживания с применением стационарозамещающих технологий.</w:t>
      </w:r>
    </w:p>
    <w:p>
      <w:pPr>
        <w:pStyle w:val="0"/>
        <w:spacing w:before="200" w:line-rule="auto"/>
        <w:ind w:firstLine="540"/>
        <w:jc w:val="both"/>
      </w:pPr>
      <w:r>
        <w:rPr>
          <w:sz w:val="20"/>
        </w:rPr>
        <w:t xml:space="preserve">В качестве стационарозамещающей технологии в Калининградской области предоставляется услуга пятидневного пребывания детей на базе детских домов-интернатов для умственно отсталых детей и детских реабилитационных центров. В 2020 году услугой воспользовалось более 50 человек. В двух реабилитационных центрах для детей и подростков с ограниченными возможностями организованы группы молодых инвалидов для получения услуг в полустационарной форме (16 человек).</w:t>
      </w:r>
    </w:p>
    <w:p>
      <w:pPr>
        <w:pStyle w:val="0"/>
        <w:spacing w:before="200" w:line-rule="auto"/>
        <w:ind w:firstLine="540"/>
        <w:jc w:val="both"/>
      </w:pPr>
      <w:r>
        <w:rPr>
          <w:sz w:val="20"/>
        </w:rPr>
        <w:t xml:space="preserve">На базе двух комплексных центров социального обслуживания в Черняховском и Гусевском городских округах действуют два социально-реабилитационных отделения для молодых инвалидов (общая численность получателей услуг составляет 24 человека).</w:t>
      </w:r>
    </w:p>
    <w:p>
      <w:pPr>
        <w:pStyle w:val="0"/>
        <w:spacing w:before="200" w:line-rule="auto"/>
        <w:ind w:firstLine="540"/>
        <w:jc w:val="both"/>
      </w:pPr>
      <w:r>
        <w:rPr>
          <w:sz w:val="20"/>
        </w:rPr>
        <w:t xml:space="preserve">Социальные услуги во внестационарных формах получили 84% инвалидов - получателей социальных услуг.</w:t>
      </w:r>
    </w:p>
    <w:p>
      <w:pPr>
        <w:pStyle w:val="0"/>
        <w:spacing w:before="200" w:line-rule="auto"/>
        <w:ind w:firstLine="540"/>
        <w:jc w:val="both"/>
      </w:pPr>
      <w:r>
        <w:rPr>
          <w:sz w:val="20"/>
        </w:rPr>
        <w:t xml:space="preserve">17. Утратил силу. - </w:t>
      </w:r>
      <w:hyperlink w:history="0" r:id="rId224"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Постановление</w:t>
        </w:r>
      </w:hyperlink>
      <w:r>
        <w:rPr>
          <w:sz w:val="20"/>
        </w:rPr>
        <w:t xml:space="preserve"> Правительства Калининградской области от 23.12.2022 N 684.</w:t>
      </w:r>
    </w:p>
    <w:p>
      <w:pPr>
        <w:pStyle w:val="0"/>
        <w:spacing w:before="200" w:line-rule="auto"/>
        <w:ind w:firstLine="540"/>
        <w:jc w:val="both"/>
      </w:pPr>
      <w:r>
        <w:rPr>
          <w:sz w:val="20"/>
        </w:rPr>
        <w:t xml:space="preserve">18. В третьем квартале 2019 года проведена оценка доступности, в том числе территориальной, социального обслуживания для инвалидов (детей-инвалидов). Количество учреждений, предоставляющих услуги инвалидам, в том числе по уходу, во внестационарных формах, - 35 государственных и муниципальных учреждений, при этом в двух учреждениях имеются отделения во всех муниципальных образованиях Калининградской области. 25 социально ориентированных некоммерческих организаций предоставляют услуги гражданам пожилого возраста и инвалидам за счет получения субсидии из областного бюджета (в 2019 году социально ориентированные некоммерческие организации получили за фактически оказанные услуги более 140 млн. рублей), две из которых предоставляют услуги молодым инвалидам с ментальными нарушениями с проведением мероприятий по использованию трудовых возможностей и формированию доступных профессиональных навыков.</w:t>
      </w:r>
    </w:p>
    <w:p>
      <w:pPr>
        <w:pStyle w:val="0"/>
        <w:spacing w:before="200" w:line-rule="auto"/>
        <w:ind w:firstLine="540"/>
        <w:jc w:val="both"/>
      </w:pPr>
      <w:r>
        <w:rPr>
          <w:sz w:val="20"/>
        </w:rPr>
        <w:t xml:space="preserve">В ходе мониторинга выявлено, что не все граждане пожилого возраста, состоящие на социальном обслуживании на дому и имеющие проявления когнитивных расстройств и деменции, получают необходимую помощь. Недостаточное понимание гражданами своего состояния приводит к возникновению препятствий для диагностирования и оказания медицинской помощи.</w:t>
      </w:r>
    </w:p>
    <w:p>
      <w:pPr>
        <w:pStyle w:val="0"/>
        <w:spacing w:before="200" w:line-rule="auto"/>
        <w:ind w:firstLine="540"/>
        <w:jc w:val="both"/>
      </w:pPr>
      <w:r>
        <w:rPr>
          <w:sz w:val="20"/>
        </w:rPr>
        <w:t xml:space="preserve">19. В Калининградской области есть положительный опыт сопровождаемого проживания. При обеспечении жильем лиц из числа детей, оставшихся без попечения родителей, имеющих нарушения психического развития, предусматривается социальное обслуживание в полустационарной форме в целях оказания помощи, направленной на создание условий для успешной интеграции молодых людей в социум. Социальный проект "Молодежная деревня". Это два одноэтажных дома, расположенных за территорией психоневрологического интерната, в которых проживают бывшие воспитанники Полесского детского дома-интерната для умственно отсталых детей (по 12 человек в доме, всего 24 молодых инвалида).</w:t>
      </w:r>
    </w:p>
    <w:p>
      <w:pPr>
        <w:pStyle w:val="0"/>
        <w:spacing w:before="200" w:line-rule="auto"/>
        <w:ind w:firstLine="540"/>
        <w:jc w:val="both"/>
      </w:pPr>
      <w:r>
        <w:rPr>
          <w:sz w:val="20"/>
        </w:rPr>
        <w:t xml:space="preserve">20. В детских домах-интернатах реализуются программы, направленные на формирование максимально возможной самостоятельности в бытовой, социально-коммуникативной и досуговой деятельности, что позволило вывести воспитанников (дети-сироты и дети, оставшиеся без попечения родителей) из системы психоневрологических интернатов в центры помощи детям-сиротам, где обеспечивается максимальная социализация детей-инвалидов. По состоянию на 1 января 2020 года 12 подростков переведены в центры помощи детям-сиротам.</w:t>
      </w:r>
    </w:p>
    <w:p>
      <w:pPr>
        <w:pStyle w:val="0"/>
        <w:spacing w:before="200" w:line-rule="auto"/>
        <w:ind w:firstLine="540"/>
        <w:jc w:val="both"/>
      </w:pPr>
      <w:r>
        <w:rPr>
          <w:sz w:val="20"/>
        </w:rPr>
        <w:t xml:space="preserve">Также в центрах помощи детям, оставшимся без попечения родителей, отделениях центра помощи семье и детям организованы группы кратковременного пребывания, в том числе для детей-инвалидов.</w:t>
      </w:r>
    </w:p>
    <w:p>
      <w:pPr>
        <w:pStyle w:val="0"/>
        <w:spacing w:before="200" w:line-rule="auto"/>
        <w:ind w:firstLine="540"/>
        <w:jc w:val="both"/>
      </w:pPr>
      <w:r>
        <w:rPr>
          <w:sz w:val="20"/>
        </w:rPr>
        <w:t xml:space="preserve">Как профилактика помещения в стационарные учреждения на базе Центра помощи детям, оставшимся без попечения родителей, "Наш дом", расположенного в курортной зоне, в летний период организованы группы по принципу "Мать и дитя" для семей с детьми с болезнью Дауна, где проводится работа с семьями, коррекционная работа с детьми.</w:t>
      </w:r>
    </w:p>
    <w:p>
      <w:pPr>
        <w:pStyle w:val="0"/>
        <w:spacing w:before="200" w:line-rule="auto"/>
        <w:ind w:firstLine="540"/>
        <w:jc w:val="both"/>
      </w:pPr>
      <w:r>
        <w:rPr>
          <w:sz w:val="20"/>
        </w:rPr>
        <w:t xml:space="preserve">21. На базе государственного бюджетного стационарного учреждения социального обслуживания Калининградской области "Социальный центр "Теплый дом" созданы две отдельные благоустроенные квартиры (трехкомнатные), в которых проживают 10 молодых инвалидов с ментальными нарушениями из числа детей-сирот.</w:t>
      </w:r>
    </w:p>
    <w:p>
      <w:pPr>
        <w:pStyle w:val="0"/>
        <w:jc w:val="both"/>
      </w:pPr>
      <w:r>
        <w:rPr>
          <w:sz w:val="20"/>
        </w:rPr>
        <w:t xml:space="preserve">(в ред. </w:t>
      </w:r>
      <w:hyperlink w:history="0" r:id="rId225"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21.08.2023 N 386-п)</w:t>
      </w:r>
    </w:p>
    <w:p>
      <w:pPr>
        <w:pStyle w:val="0"/>
        <w:spacing w:before="200" w:line-rule="auto"/>
        <w:ind w:firstLine="540"/>
        <w:jc w:val="both"/>
      </w:pPr>
      <w:r>
        <w:rPr>
          <w:sz w:val="20"/>
        </w:rPr>
        <w:t xml:space="preserve">За период действия подпрограммы в 2019-2020 годах организованы подготовка кадров, оснащение учебных квартир для сопровождаемого проживания молодых инвалидов, а также мероприятия по материально-техническому обеспечению учебных квартир на базе пяти учреждений.</w:t>
      </w:r>
    </w:p>
    <w:p>
      <w:pPr>
        <w:pStyle w:val="0"/>
        <w:spacing w:before="200" w:line-rule="auto"/>
        <w:ind w:firstLine="540"/>
        <w:jc w:val="both"/>
      </w:pPr>
      <w:r>
        <w:rPr>
          <w:sz w:val="20"/>
        </w:rPr>
        <w:t xml:space="preserve">22. 1 января 2016 года вступил в силу Федеральный </w:t>
      </w:r>
      <w:hyperlink w:history="0" r:id="rId226"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w:t>
        </w:r>
      </w:hyperlink>
      <w:r>
        <w:rPr>
          <w:sz w:val="20"/>
        </w:rPr>
        <w:t xml:space="preserve"> от 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которым внесены изменения в Федеральный </w:t>
      </w:r>
      <w:hyperlink w:history="0" r:id="rId227"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w:t>
        </w:r>
      </w:hyperlink>
      <w:r>
        <w:rPr>
          <w:sz w:val="20"/>
        </w:rPr>
        <w:t xml:space="preserve"> от 24 ноября 1995 года N 181-ФЗ "О социальной защите инвалидов в Российской Федерации" в части реабилитации инвалидов. Сформулированы новые подходы к системе реализации индивидуальных программ реабилитации или абилитации инвалида.</w:t>
      </w:r>
    </w:p>
    <w:p>
      <w:pPr>
        <w:pStyle w:val="0"/>
        <w:spacing w:before="200" w:line-rule="auto"/>
        <w:ind w:firstLine="540"/>
        <w:jc w:val="both"/>
      </w:pPr>
      <w:r>
        <w:rPr>
          <w:sz w:val="20"/>
        </w:rPr>
        <w:t xml:space="preserve">В соответствии с </w:t>
      </w:r>
      <w:hyperlink w:history="0" r:id="rId228" w:tooltip="Приказ Минтруда России от 13.06.2017 N 486н (ред. от 15.12.2020) &quot;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quot; (Зарегистрировано в Минюсте России 31.07.2017 N 47579) ------------ Утратил силу или отменен {КонсультантПлюс}">
        <w:r>
          <w:rPr>
            <w:sz w:val="20"/>
            <w:color w:val="0000ff"/>
          </w:rPr>
          <w:t xml:space="preserve">пунктом 22</w:t>
        </w:r>
      </w:hyperlink>
      <w:r>
        <w:rPr>
          <w:sz w:val="20"/>
        </w:rPr>
        <w:t xml:space="preserve">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 утвержденного приказом Министерства труда и социальной защиты Российской Федерации от 13 июня 2017 года N 486н, органы исполнительной власти Калининградской области представляют сводную информацию об исполнении мероприятий, предусмотренных индивидуальной программой реабилитации или абилитации инвалида (ребенка-инвалида), в учреждения медико-социальной экспертизы посредством ее размещения в федеральной государственной информационной системе "Федеральный реестр инвалидов" (далее - ФГИС ФРИ) по </w:t>
      </w:r>
      <w:hyperlink w:history="0" r:id="rId229" w:tooltip="Приказ Минтруда России от 15.10.2015 N 723н (ред. от 29.05.2020) &quot;Об утверждении формы и Порядка предоставления органами исполнительной власти субъектов Российской Федерации, органами местного самоуправления и организациями независимо от их организационно-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инвалида мероприятий в федеральные государственные учреждения медико-со {КонсультантПлюс}">
        <w:r>
          <w:rPr>
            <w:sz w:val="20"/>
            <w:color w:val="0000ff"/>
          </w:rPr>
          <w:t xml:space="preserve">форме</w:t>
        </w:r>
      </w:hyperlink>
      <w:r>
        <w:rPr>
          <w:sz w:val="20"/>
        </w:rPr>
        <w:t xml:space="preserve"> и в </w:t>
      </w:r>
      <w:hyperlink w:history="0" r:id="rId230" w:tooltip="Приказ Минтруда России от 15.10.2015 N 723н (ред. от 29.05.2020) &quot;Об утверждении формы и Порядка предоставления органами исполнительной власти субъектов Российской Федерации, органами местного самоуправления и организациями независимо от их организационно-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инвалида мероприятий в федеральные государственные учреждения медико-со {КонсультантПлюс}">
        <w:r>
          <w:rPr>
            <w:sz w:val="20"/>
            <w:color w:val="0000ff"/>
          </w:rPr>
          <w:t xml:space="preserve">порядке</w:t>
        </w:r>
      </w:hyperlink>
      <w:r>
        <w:rPr>
          <w:sz w:val="20"/>
        </w:rPr>
        <w:t xml:space="preserve">, которые утверждены приказом Министерства труда и социальной защиты Российской Федерации от 15 октября 2015 года N 723н "Об утверждении формы и Порядка предоставления органами исполнительной власти субъектов Российской Федерации, органами местного самоуправления и организациями независимо от их организационно-правовых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ребенка-инвалида мероприятий в федеральные государственные учреждения медико-социальной экспертизы".</w:t>
      </w:r>
    </w:p>
    <w:p>
      <w:pPr>
        <w:pStyle w:val="0"/>
        <w:jc w:val="both"/>
      </w:pPr>
      <w:r>
        <w:rPr>
          <w:sz w:val="20"/>
        </w:rPr>
        <w:t xml:space="preserve">(в ред. </w:t>
      </w:r>
      <w:hyperlink w:history="0" r:id="rId231"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23.12.2022 N 684)</w:t>
      </w:r>
    </w:p>
    <w:p>
      <w:pPr>
        <w:pStyle w:val="0"/>
        <w:spacing w:before="200" w:line-rule="auto"/>
        <w:ind w:firstLine="540"/>
        <w:jc w:val="both"/>
      </w:pPr>
      <w:r>
        <w:rPr>
          <w:sz w:val="20"/>
        </w:rPr>
        <w:t xml:space="preserve">С 1 января 2021 года индивидуальная программа реабилитации или абилитации формируется только в форме электронного документа. В соответствии с совместным </w:t>
      </w:r>
      <w:hyperlink w:history="0" r:id="rId232" w:tooltip="Приказ Минтруда России N 80н, Минздрава России N 131н от 27.02.2020 &quot;Об утверждении Порядка информационного взаимодействия в целях проведения медико-социальной экспертизы между медицинскими организациями и бюро медико-социальной экспертизы в городах и районах&quot; (Зарегистрировано в Минюсте России 07.04.2020 N 57992) {КонсультантПлюс}">
        <w:r>
          <w:rPr>
            <w:sz w:val="20"/>
            <w:color w:val="0000ff"/>
          </w:rPr>
          <w:t xml:space="preserve">приказом</w:t>
        </w:r>
      </w:hyperlink>
      <w:r>
        <w:rPr>
          <w:sz w:val="20"/>
        </w:rPr>
        <w:t xml:space="preserve"> Министерства труда и социальной защиты Российской Федерации и Министерства здравоохранения Российской Федерации от 27 февраля 2020 года N 80н/131н "Об утверждении Порядка информационного взаимодействия в целях проведения медико-социальной экспертизы между медицинскими организациями и бюро медико-социальной экспертизы в городах и районах" в целях упрощения для граждан процедуры оформления инвалидности организация информационного взаимодействия между медицинскими организациями и федеральными учреждениями медико-социальной экспертизы и передача направлений на медико-социальную экспертизу осуществляются в электронном виде.</w:t>
      </w:r>
    </w:p>
    <w:p>
      <w:pPr>
        <w:pStyle w:val="0"/>
        <w:jc w:val="both"/>
      </w:pPr>
      <w:r>
        <w:rPr>
          <w:sz w:val="20"/>
        </w:rPr>
        <w:t xml:space="preserve">(в ред. </w:t>
      </w:r>
      <w:hyperlink w:history="0" r:id="rId233"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23.12.2022 N 684)</w:t>
      </w:r>
    </w:p>
    <w:p>
      <w:pPr>
        <w:pStyle w:val="0"/>
        <w:spacing w:before="200" w:line-rule="auto"/>
        <w:ind w:firstLine="540"/>
        <w:jc w:val="both"/>
      </w:pPr>
      <w:r>
        <w:rPr>
          <w:sz w:val="20"/>
        </w:rPr>
        <w:t xml:space="preserve">Вся информация об установлении инвалидности, разработанная индивидуальной программой реабилитации или абилитации инвалида, в течение 24 часов загружается в ФГИС ФРИ, что позволяет своевременно предоставлять гражданам меры социальной поддержки, осуществлять органам исполнительной власти Калининградской области реализацию рекомендованных мероприятий по реабилитации, а также предоставлять технические средства реабилитации.</w:t>
      </w:r>
    </w:p>
    <w:p>
      <w:pPr>
        <w:pStyle w:val="0"/>
        <w:jc w:val="both"/>
      </w:pPr>
      <w:r>
        <w:rPr>
          <w:sz w:val="20"/>
        </w:rPr>
        <w:t xml:space="preserve">(в ред. </w:t>
      </w:r>
      <w:hyperlink w:history="0" r:id="rId234"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23.12.2022 N 684)</w:t>
      </w:r>
    </w:p>
    <w:p>
      <w:pPr>
        <w:pStyle w:val="0"/>
        <w:spacing w:before="200" w:line-rule="auto"/>
        <w:ind w:firstLine="540"/>
        <w:jc w:val="both"/>
      </w:pPr>
      <w:r>
        <w:rPr>
          <w:sz w:val="20"/>
        </w:rPr>
        <w:t xml:space="preserve">Абзац утратил силу. - </w:t>
      </w:r>
      <w:hyperlink w:history="0" r:id="rId235"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Постановление</w:t>
        </w:r>
      </w:hyperlink>
      <w:r>
        <w:rPr>
          <w:sz w:val="20"/>
        </w:rPr>
        <w:t xml:space="preserve"> Правительства Калининградской области от 23.12.2022 N 684.</w:t>
      </w:r>
    </w:p>
    <w:p>
      <w:pPr>
        <w:pStyle w:val="0"/>
        <w:spacing w:before="200" w:line-rule="auto"/>
        <w:ind w:firstLine="540"/>
        <w:jc w:val="both"/>
      </w:pPr>
      <w:r>
        <w:rPr>
          <w:sz w:val="20"/>
        </w:rPr>
        <w:t xml:space="preserve">В целях организации работы по развитию пунктов временной выдачи инвалидам технических средств реабилитации Калининградской региональной общественной организации "Ковчег" в 2017 году в рамках конкурсного отбора на предоставление грантов в форме субсидий на реализацию социально значимых программ общественных объединений инвалидов на территории Калининградской области была предоставлена субсидия на приобретение технических средств реабилитации, в период с 2018 по 2020 год осуществлялся бесплатный прокат технических средств реабилитации для людей с ограниченными возможностями здоровья.</w:t>
      </w:r>
    </w:p>
    <w:p>
      <w:pPr>
        <w:pStyle w:val="0"/>
        <w:jc w:val="both"/>
      </w:pPr>
      <w:r>
        <w:rPr>
          <w:sz w:val="20"/>
        </w:rPr>
        <w:t xml:space="preserve">(в ред. </w:t>
      </w:r>
      <w:hyperlink w:history="0" r:id="rId236"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23.12.2022 N 684)</w:t>
      </w:r>
    </w:p>
    <w:p>
      <w:pPr>
        <w:pStyle w:val="0"/>
        <w:spacing w:before="200" w:line-rule="auto"/>
        <w:ind w:firstLine="540"/>
        <w:jc w:val="both"/>
      </w:pPr>
      <w:r>
        <w:rPr>
          <w:sz w:val="20"/>
        </w:rPr>
        <w:t xml:space="preserve">Вместе с тем потребность в пунктах проката значительно выше, при этом важно функционирование таких пунктов в удаленных от областного центра районах Калининградской области.</w:t>
      </w:r>
    </w:p>
    <w:p>
      <w:pPr>
        <w:pStyle w:val="0"/>
        <w:spacing w:before="200" w:line-rule="auto"/>
        <w:ind w:firstLine="540"/>
        <w:jc w:val="both"/>
      </w:pPr>
      <w:r>
        <w:rPr>
          <w:sz w:val="20"/>
        </w:rPr>
        <w:t xml:space="preserve">23. Правительством Калининградской области и фондом "Новое качество" по инициативе автономной некоммерческой организации "Агентство стратегических инициатив" подписано соглашение об информационном взаимодействии, в том числе в рамках развития портала www.infralife.ru.</w:t>
      </w:r>
    </w:p>
    <w:p>
      <w:pPr>
        <w:pStyle w:val="0"/>
        <w:spacing w:before="200" w:line-rule="auto"/>
        <w:ind w:firstLine="540"/>
        <w:jc w:val="both"/>
      </w:pPr>
      <w:r>
        <w:rPr>
          <w:sz w:val="20"/>
        </w:rPr>
        <w:t xml:space="preserve">Данная сервисная платформа создана с целью информирования людей с ограниченными возможностями здоровья по вопросам оформления инвалидности, получения технических средств реабилитации, реабилитационных услуг и механизмов их получения на территории Калининградской области.</w:t>
      </w:r>
    </w:p>
    <w:p>
      <w:pPr>
        <w:pStyle w:val="0"/>
        <w:spacing w:before="200" w:line-rule="auto"/>
        <w:ind w:firstLine="540"/>
        <w:jc w:val="both"/>
      </w:pPr>
      <w:r>
        <w:rPr>
          <w:sz w:val="20"/>
        </w:rPr>
        <w:t xml:space="preserve">24. В целях развития системы государственной поддержки инвалидов, направленной на их успешную интеграцию в общество, Правительством Калининградской области принимаются дополнительные меры.</w:t>
      </w:r>
    </w:p>
    <w:p>
      <w:pPr>
        <w:pStyle w:val="0"/>
        <w:spacing w:before="200" w:line-rule="auto"/>
        <w:ind w:firstLine="540"/>
        <w:jc w:val="both"/>
      </w:pPr>
      <w:r>
        <w:rPr>
          <w:sz w:val="20"/>
        </w:rPr>
        <w:t xml:space="preserve">3 октября 2019 года Калининградской областной Думой принят </w:t>
      </w:r>
      <w:hyperlink w:history="0" r:id="rId237" w:tooltip="Закон Калининградской области от 07.10.2019 N 318 (ред. от 27.09.2023) &quot;Социальный кодекс Калининградской области&quot; (принят Калининградской областной Думой 03.10.2019) {КонсультантПлюс}">
        <w:r>
          <w:rPr>
            <w:sz w:val="20"/>
            <w:color w:val="0000ff"/>
          </w:rPr>
          <w:t xml:space="preserve">Закон</w:t>
        </w:r>
      </w:hyperlink>
      <w:r>
        <w:rPr>
          <w:sz w:val="20"/>
        </w:rPr>
        <w:t xml:space="preserve"> Калининградской области от 7 октября 2019 года N 318 "Социальный кодекс Калининградской области", в котором отражены все меры социальной поддержки на региональном уровне, </w:t>
      </w:r>
      <w:hyperlink w:history="0" r:id="rId238" w:tooltip="Закон Калининградской области от 07.10.2019 N 318 (ред. от 27.09.2023) &quot;Социальный кодекс Калининградской области&quot; (принят Калининградской областной Думой 03.10.2019) {КонсультантПлюс}">
        <w:r>
          <w:rPr>
            <w:sz w:val="20"/>
            <w:color w:val="0000ff"/>
          </w:rPr>
          <w:t xml:space="preserve">главой 5</w:t>
        </w:r>
      </w:hyperlink>
      <w:r>
        <w:rPr>
          <w:sz w:val="20"/>
        </w:rPr>
        <w:t xml:space="preserve"> предусмотрены меры социальной поддержки инвалидов: инвалидам и детям-инвалидам, страдающим хронической почечной недостаточностью, получающим специализированную медицинскую помощь методом заместительной почечной терапии (гемодиализ), предоставляется мера социальной поддержки в виде ежемесячной денежной выплаты на проезд указанных граждан и сопровождающих их лиц к месту проведения гемодиализа и обратно; инвалидам и детям-инвалидам, страдающим выраженной или тяжелой степенью нейросенсорной (сенсоневральной) тугоухости, которым установлен кохлеарный имплантат, предоставляется мера социальной поддержки в виде денежной выплаты на замену внешних комплектующих частей системы кохлеарной имплантации, в том числе внешнего блока речевого процессора, передатчика, блока питания, кабеля передатчика, пульта управления, аккумулятора, зарядного устройства, элементов питания, заушины, соединительной детали; инвалидам и детям-инвалидам, страдающим заболеваниями опорно-двигательного аппарата со стойким нарушением функций нижних конечностей, требующими применения инвалидных кресел-колясок, и (или) с нарушением функций тазовых органов, инвалидам по зрению первой группы предоставляется мера социальной поддержки в виде обеспечения техническими средствами реабилитации; детям-инвалидам вследствие заболевания "буллезный эпидермолиз" предоставляется мера социальной поддержки в виде обеспечения перевязочными средствами и средствами ухода.</w:t>
      </w:r>
    </w:p>
    <w:p>
      <w:pPr>
        <w:pStyle w:val="0"/>
        <w:spacing w:before="200" w:line-rule="auto"/>
        <w:ind w:firstLine="540"/>
        <w:jc w:val="both"/>
      </w:pPr>
      <w:r>
        <w:rPr>
          <w:sz w:val="20"/>
        </w:rPr>
        <w:t xml:space="preserve">Обеспечение техническими средствами реабилитации и перевязочными средствами и средствами ухода осуществляется путем безвозмездного предоставления технического средства реабилитации в пользование инвалиду и предоставления сертификата для самостоятельного приобретения технического средства реабилитации в собственность лицам вышеуказанных категорий.</w:t>
      </w:r>
    </w:p>
    <w:p>
      <w:pPr>
        <w:pStyle w:val="0"/>
        <w:spacing w:before="200" w:line-rule="auto"/>
        <w:ind w:firstLine="540"/>
        <w:jc w:val="both"/>
      </w:pPr>
      <w:r>
        <w:rPr>
          <w:sz w:val="20"/>
        </w:rPr>
        <w:t xml:space="preserve">22 марта 2018 года Калининградской областной Думой принят </w:t>
      </w:r>
      <w:hyperlink w:history="0" r:id="rId239" w:tooltip="Закон Калининградской области от 30.03.2018 N 152 (ред. от 25.06.2021) &quot;О внесении изменений в отдельные законы Калининградской области в сфере содействия занятости, социальной поддержки и социального обслуживания граждан&quot; (принят Калининградской областной Думой 22.03.2018) {КонсультантПлюс}">
        <w:r>
          <w:rPr>
            <w:sz w:val="20"/>
            <w:color w:val="0000ff"/>
          </w:rPr>
          <w:t xml:space="preserve">закон</w:t>
        </w:r>
      </w:hyperlink>
      <w:r>
        <w:rPr>
          <w:sz w:val="20"/>
        </w:rPr>
        <w:t xml:space="preserve"> Калининградской области от 30 марта 2018 года N 152 "О внесении изменений в отдельные законы Калининградской области в сфере содействия занятости, социальной поддержки и социального обслуживания граждан", предусматривающий обеспечение инвалидов и детей-инвалидов ТСР в соответствии с перечнем, утверждаемым Правительством Калининградской области. Условия и порядок предоставления ТСР устанавливаются Правительством Калининградской области.</w:t>
      </w:r>
    </w:p>
    <w:p>
      <w:pPr>
        <w:pStyle w:val="0"/>
        <w:spacing w:before="200" w:line-rule="auto"/>
        <w:ind w:firstLine="540"/>
        <w:jc w:val="both"/>
      </w:pPr>
      <w:r>
        <w:rPr>
          <w:sz w:val="20"/>
        </w:rPr>
        <w:t xml:space="preserve">25. Развивается негосударственный сектор предоставления социальных услуг, к оказанию которых активно привлекаются социально ориентированные некоммерческие организации услуг. На 1 января 2021 года в региональный реестр поставщиков социальных услуг включены 34 негосударственных поставщика.</w:t>
      </w:r>
    </w:p>
    <w:p>
      <w:pPr>
        <w:pStyle w:val="0"/>
        <w:jc w:val="both"/>
      </w:pPr>
      <w:r>
        <w:rPr>
          <w:sz w:val="20"/>
        </w:rPr>
        <w:t xml:space="preserve">(в ред. </w:t>
      </w:r>
      <w:hyperlink w:history="0" r:id="rId240"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23.12.2022 N 684)</w:t>
      </w:r>
    </w:p>
    <w:p>
      <w:pPr>
        <w:pStyle w:val="0"/>
        <w:spacing w:before="200" w:line-rule="auto"/>
        <w:ind w:firstLine="540"/>
        <w:jc w:val="both"/>
      </w:pPr>
      <w:r>
        <w:rPr>
          <w:sz w:val="20"/>
        </w:rPr>
        <w:t xml:space="preserve">Для детей, страдающих расстройствами аутистического спектра, в реабилитационных центрах оказываются социально-реабилитационные услуги продолжительностью 2-3 месяца, а потом сопровождение ребенка прерывается. В Калининградской области отсутствует система раннего скрининга расстройств аутистического спектра.</w:t>
      </w:r>
    </w:p>
    <w:p>
      <w:pPr>
        <w:pStyle w:val="0"/>
        <w:spacing w:before="200" w:line-rule="auto"/>
        <w:ind w:firstLine="540"/>
        <w:jc w:val="both"/>
      </w:pPr>
      <w:r>
        <w:rPr>
          <w:sz w:val="20"/>
        </w:rPr>
        <w:t xml:space="preserve">26. Также проблемным вопросом в Калининградской области является выявление детей с врожденными и наследственными заболеваниями, оказание им медицинской помощи, психологической и социальной помощи - их родителям. На первоначальном этапе помощь целесообразно оказывать в медицинских организациях, где происходит выявление генетических нарушений в перинатальном или постнатальном периоде.</w:t>
      </w:r>
    </w:p>
    <w:p>
      <w:pPr>
        <w:pStyle w:val="0"/>
        <w:spacing w:before="200" w:line-rule="auto"/>
        <w:ind w:firstLine="540"/>
        <w:jc w:val="both"/>
      </w:pPr>
      <w:r>
        <w:rPr>
          <w:sz w:val="20"/>
        </w:rPr>
        <w:t xml:space="preserve">В дальнейшем включение детей с генетическими нарушениями и их семей в региональные программы ранней помощи наравне с детьми других категорий будет осуществляться на общих основаниях, при этом дети с генетическими нарушениями и их семьи должны быть включены в целую группу получателей услуг ранней помощи.</w:t>
      </w:r>
    </w:p>
    <w:p>
      <w:pPr>
        <w:pStyle w:val="0"/>
        <w:spacing w:before="200" w:line-rule="auto"/>
        <w:ind w:firstLine="540"/>
        <w:jc w:val="both"/>
      </w:pPr>
      <w:r>
        <w:rPr>
          <w:sz w:val="20"/>
        </w:rPr>
        <w:t xml:space="preserve">27. В рамках реализации Концепции развития ранней помощи в Российской Федерации на период до 2020 года в Калининградской области сформированы:</w:t>
      </w:r>
    </w:p>
    <w:p>
      <w:pPr>
        <w:pStyle w:val="0"/>
        <w:spacing w:before="200" w:line-rule="auto"/>
        <w:ind w:firstLine="540"/>
        <w:jc w:val="both"/>
      </w:pPr>
      <w:r>
        <w:rPr>
          <w:sz w:val="20"/>
        </w:rPr>
        <w:t xml:space="preserve">1) перечень услуг ранней помощи исходя из необходимости обеспечения комплексных потребностей ребенка и семьи, оказываемых (выполняемых) в сфере здравоохранения, социальной защиты и образования, в том числе выявления детей целевой группы на основе проведения скринингов, профилактических медицинских осмотров, включения ребенка и семьи в программу ранней помощи;</w:t>
      </w:r>
    </w:p>
    <w:p>
      <w:pPr>
        <w:pStyle w:val="0"/>
        <w:spacing w:before="200" w:line-rule="auto"/>
        <w:ind w:firstLine="540"/>
        <w:jc w:val="both"/>
      </w:pPr>
      <w:r>
        <w:rPr>
          <w:sz w:val="20"/>
        </w:rPr>
        <w:t xml:space="preserve">2) подготовка методических рекомендаций для специалистов медицинских организаций по выявлению и своевременному направлению детей, нуждающихся в услугах ранней помощи, для получения таких услуг;</w:t>
      </w:r>
    </w:p>
    <w:p>
      <w:pPr>
        <w:pStyle w:val="0"/>
        <w:spacing w:before="200" w:line-rule="auto"/>
        <w:ind w:firstLine="540"/>
        <w:jc w:val="both"/>
      </w:pPr>
      <w:r>
        <w:rPr>
          <w:sz w:val="20"/>
        </w:rPr>
        <w:t xml:space="preserve">3) подготовка методических рекомендаций для работников организаций социального обслуживания населения по информированию родителей об услугах ранней помощи;</w:t>
      </w:r>
    </w:p>
    <w:p>
      <w:pPr>
        <w:pStyle w:val="0"/>
        <w:spacing w:before="200" w:line-rule="auto"/>
        <w:ind w:firstLine="540"/>
        <w:jc w:val="both"/>
      </w:pPr>
      <w:r>
        <w:rPr>
          <w:sz w:val="20"/>
        </w:rPr>
        <w:t xml:space="preserve">4) реализация программ обучения родителей, воспитывающих детей-инвалидов и детей с ограниченными возможностями здоровья, способам ухода и методам абилитации и реабилитации на дому;</w:t>
      </w:r>
    </w:p>
    <w:p>
      <w:pPr>
        <w:pStyle w:val="0"/>
        <w:spacing w:before="200" w:line-rule="auto"/>
        <w:ind w:firstLine="540"/>
        <w:jc w:val="both"/>
      </w:pPr>
      <w:r>
        <w:rPr>
          <w:sz w:val="20"/>
        </w:rPr>
        <w:t xml:space="preserve">5) организация повышения квалификации специалистов сферы социального обслуживания, здравоохранения, образования по вопросам оказания ранней помощи.</w:t>
      </w:r>
    </w:p>
    <w:p>
      <w:pPr>
        <w:pStyle w:val="0"/>
        <w:spacing w:before="200" w:line-rule="auto"/>
        <w:ind w:firstLine="540"/>
        <w:jc w:val="both"/>
      </w:pPr>
      <w:r>
        <w:rPr>
          <w:sz w:val="20"/>
        </w:rPr>
        <w:t xml:space="preserve">28. В ходе реализации подпрограммы в течение 2019-2021 годов особое внимание было уделено развитию региональных центров ранней помощи в системе социальной защиты, обеспечена доступность систематической дистанционной помощи для проведения реабилитации в домашних условиях для семей, воспитывающих детей целевой группы и проживающих в районах Калининградской области; в отделениях центра помощи семье и детям в каждом муниципальном образовании Калининградской области созданы условия для получения консультативной помощи специалистами трех реабилитационных центров.</w:t>
      </w:r>
    </w:p>
    <w:p>
      <w:pPr>
        <w:pStyle w:val="0"/>
        <w:spacing w:before="200" w:line-rule="auto"/>
        <w:ind w:firstLine="540"/>
        <w:jc w:val="both"/>
      </w:pPr>
      <w:r>
        <w:rPr>
          <w:sz w:val="20"/>
        </w:rPr>
        <w:t xml:space="preserve">Оказание услуг ранней помощи также активно развивается в системе образования и здравоохранения, вместе с тем по-прежнему не в полной мере организовано межведомственное взаимодействие. На данный момент открытым остается вопрос привлечения некоммерческих организаций для развития деятельности служб ранней помощи.</w:t>
      </w:r>
    </w:p>
    <w:p>
      <w:pPr>
        <w:pStyle w:val="0"/>
        <w:spacing w:before="200" w:line-rule="auto"/>
        <w:ind w:firstLine="540"/>
        <w:jc w:val="both"/>
      </w:pPr>
      <w:r>
        <w:rPr>
          <w:sz w:val="20"/>
        </w:rPr>
        <w:t xml:space="preserve">29. На протяжении 2018-2021 годов в соответствии с </w:t>
      </w:r>
      <w:hyperlink w:history="0" r:id="rId241" w:tooltip="Постановление Правительства Калининградской области от 20.07.2015 N 437 (ред. от 10.02.2023) &quot;О предоставлении грантов в форме субсидий на реализацию социально значимых программ общественных объединений инвалидов на территории Калининградской области и признании утратившим силу постановления Правительства Калининградской области от 19 декабря 2014 года N 855&quot; (вместе с &quot;Порядком предоставления грантов в форме субсидий на реализацию социально значимых программ общественных объединений инвалидов на территории {КонсультантПлюс}">
        <w:r>
          <w:rPr>
            <w:sz w:val="20"/>
            <w:color w:val="0000ff"/>
          </w:rPr>
          <w:t xml:space="preserve">постановлением</w:t>
        </w:r>
      </w:hyperlink>
      <w:r>
        <w:rPr>
          <w:sz w:val="20"/>
        </w:rPr>
        <w:t xml:space="preserve"> Правительства Калининградской области от 20 июля 2015 года N 437 "О предоставлении грантов в форме субсидий на реализацию социально значимых программ общественных объединений инвалидов на территории Калининградской области" ежегодно проводились конкурсные отборы по программам общественных объединений инвалидов.</w:t>
      </w:r>
    </w:p>
    <w:p>
      <w:pPr>
        <w:pStyle w:val="0"/>
        <w:spacing w:before="200" w:line-rule="auto"/>
        <w:ind w:firstLine="540"/>
        <w:jc w:val="both"/>
      </w:pPr>
      <w:r>
        <w:rPr>
          <w:sz w:val="20"/>
        </w:rPr>
        <w:t xml:space="preserve">За период с 2018 по 2021 год в конкурсных отборах на предоставление грантов приняли участие 23 общественных объединения инвалидов, из них гранты были предоставлены 17 объединениям инвалидов.</w:t>
      </w:r>
    </w:p>
    <w:p>
      <w:pPr>
        <w:pStyle w:val="0"/>
        <w:jc w:val="both"/>
      </w:pPr>
      <w:r>
        <w:rPr>
          <w:sz w:val="20"/>
        </w:rPr>
        <w:t xml:space="preserve">(п. 29 в ред. </w:t>
      </w:r>
      <w:hyperlink w:history="0" r:id="rId242"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23.12.2022 N 684)</w:t>
      </w:r>
    </w:p>
    <w:p>
      <w:pPr>
        <w:pStyle w:val="0"/>
        <w:spacing w:before="200" w:line-rule="auto"/>
        <w:ind w:firstLine="540"/>
        <w:jc w:val="both"/>
      </w:pPr>
      <w:r>
        <w:rPr>
          <w:sz w:val="20"/>
        </w:rPr>
        <w:t xml:space="preserve">30. Целью предоставления грантов является оказание государственной поддержки организациям в целях реализации ими социально значимых программ по одному или нескольким следующим направлениям:</w:t>
      </w:r>
    </w:p>
    <w:p>
      <w:pPr>
        <w:pStyle w:val="0"/>
        <w:spacing w:before="200" w:line-rule="auto"/>
        <w:ind w:firstLine="540"/>
        <w:jc w:val="both"/>
      </w:pPr>
      <w:r>
        <w:rPr>
          <w:sz w:val="20"/>
        </w:rPr>
        <w:t xml:space="preserve">1) организация социальной реабилитации и адаптации инвалидов;</w:t>
      </w:r>
    </w:p>
    <w:p>
      <w:pPr>
        <w:pStyle w:val="0"/>
        <w:spacing w:before="200" w:line-rule="auto"/>
        <w:ind w:firstLine="540"/>
        <w:jc w:val="both"/>
      </w:pPr>
      <w:r>
        <w:rPr>
          <w:sz w:val="20"/>
        </w:rPr>
        <w:t xml:space="preserve">2) организация профессионально-трудовой реабилитации инвалидов;</w:t>
      </w:r>
    </w:p>
    <w:p>
      <w:pPr>
        <w:pStyle w:val="0"/>
        <w:spacing w:before="200" w:line-rule="auto"/>
        <w:ind w:firstLine="540"/>
        <w:jc w:val="both"/>
      </w:pPr>
      <w:r>
        <w:rPr>
          <w:sz w:val="20"/>
        </w:rPr>
        <w:t xml:space="preserve">3) организация социокультурной реабилитации инвалидов;</w:t>
      </w:r>
    </w:p>
    <w:p>
      <w:pPr>
        <w:pStyle w:val="0"/>
        <w:spacing w:before="200" w:line-rule="auto"/>
        <w:ind w:firstLine="540"/>
        <w:jc w:val="both"/>
      </w:pPr>
      <w:r>
        <w:rPr>
          <w:sz w:val="20"/>
        </w:rPr>
        <w:t xml:space="preserve">4) содействие занятиям инвалидов физической культурой и спортом;</w:t>
      </w:r>
    </w:p>
    <w:p>
      <w:pPr>
        <w:pStyle w:val="0"/>
        <w:spacing w:before="200" w:line-rule="auto"/>
        <w:ind w:firstLine="540"/>
        <w:jc w:val="both"/>
      </w:pPr>
      <w:r>
        <w:rPr>
          <w:sz w:val="20"/>
        </w:rPr>
        <w:t xml:space="preserve">5) содействие формированию безбарьерной среды жизнедеятельности для граждан с ограниченными возможностями;</w:t>
      </w:r>
    </w:p>
    <w:p>
      <w:pPr>
        <w:pStyle w:val="0"/>
        <w:spacing w:before="200" w:line-rule="auto"/>
        <w:ind w:firstLine="540"/>
        <w:jc w:val="both"/>
      </w:pPr>
      <w:r>
        <w:rPr>
          <w:sz w:val="20"/>
        </w:rPr>
        <w:t xml:space="preserve">6) организация просветительской работы в обществе с целью снижения отношенческих барьеров между инвалидами и здоровыми людьми;</w:t>
      </w:r>
    </w:p>
    <w:p>
      <w:pPr>
        <w:pStyle w:val="0"/>
        <w:spacing w:before="200" w:line-rule="auto"/>
        <w:ind w:firstLine="540"/>
        <w:jc w:val="both"/>
      </w:pPr>
      <w:r>
        <w:rPr>
          <w:sz w:val="20"/>
        </w:rPr>
        <w:t xml:space="preserve">7) оказание содействия самостоятельному образу жизни инвалидов и их вовлеченности в местное сообщество;</w:t>
      </w:r>
    </w:p>
    <w:p>
      <w:pPr>
        <w:pStyle w:val="0"/>
        <w:spacing w:before="200" w:line-rule="auto"/>
        <w:ind w:firstLine="540"/>
        <w:jc w:val="both"/>
      </w:pPr>
      <w:r>
        <w:rPr>
          <w:sz w:val="20"/>
        </w:rPr>
        <w:t xml:space="preserve">8) обеспечение условий для индивидуальной мобильности инвалидов;</w:t>
      </w:r>
    </w:p>
    <w:p>
      <w:pPr>
        <w:pStyle w:val="0"/>
        <w:spacing w:before="200" w:line-rule="auto"/>
        <w:ind w:firstLine="540"/>
        <w:jc w:val="both"/>
      </w:pPr>
      <w:r>
        <w:rPr>
          <w:sz w:val="20"/>
        </w:rPr>
        <w:t xml:space="preserve">9) организация культурно-досуговой деятельности инвалидов.</w:t>
      </w:r>
    </w:p>
    <w:p>
      <w:pPr>
        <w:pStyle w:val="0"/>
        <w:spacing w:before="200" w:line-rule="auto"/>
        <w:ind w:firstLine="540"/>
        <w:jc w:val="both"/>
      </w:pPr>
      <w:r>
        <w:rPr>
          <w:sz w:val="20"/>
        </w:rPr>
        <w:t xml:space="preserve">В мероприятиях за рассматриваемый период приняло участие 6070 инвалидов.</w:t>
      </w:r>
    </w:p>
    <w:p>
      <w:pPr>
        <w:pStyle w:val="0"/>
        <w:spacing w:before="200" w:line-rule="auto"/>
        <w:ind w:firstLine="540"/>
        <w:jc w:val="both"/>
      </w:pPr>
      <w:r>
        <w:rPr>
          <w:sz w:val="20"/>
        </w:rPr>
        <w:t xml:space="preserve">31. С 2019 года на территории Калининградской области успешно реализуется </w:t>
      </w:r>
      <w:hyperlink w:history="0" r:id="rId243" w:tooltip="Постановление Правительства Калининградской области от 07.10.2019 N 670 (ред. от 25.08.2022) &quot;Об установлении порядка определения объема и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полустационарной форме&quot; {КонсультантПлюс}">
        <w:r>
          <w:rPr>
            <w:sz w:val="20"/>
            <w:color w:val="0000ff"/>
          </w:rPr>
          <w:t xml:space="preserve">постановление</w:t>
        </w:r>
      </w:hyperlink>
      <w:r>
        <w:rPr>
          <w:sz w:val="20"/>
        </w:rPr>
        <w:t xml:space="preserve"> Правительства Калининградской области от 7 октября 2019 года N 670 "Об установлении порядка определения объема и предоставления субсидий из областного бюджета социально ориентированным некоммерческим организациям на финансовое обеспечение предоставления социальных услуг гражданам в полустационарной форме".</w:t>
      </w:r>
    </w:p>
    <w:p>
      <w:pPr>
        <w:pStyle w:val="0"/>
        <w:spacing w:before="200" w:line-rule="auto"/>
        <w:ind w:firstLine="540"/>
        <w:jc w:val="both"/>
      </w:pPr>
      <w:r>
        <w:rPr>
          <w:sz w:val="20"/>
        </w:rPr>
        <w:t xml:space="preserve">Целью предоставления субсидий является поддержка некоммерческих организаций, осуществляющих деятельность в сфере социального обслуживания, при оказании социальных услуг гражданам, являющимся инвалидами и детьми-инвалидами.</w:t>
      </w:r>
    </w:p>
    <w:p>
      <w:pPr>
        <w:pStyle w:val="0"/>
        <w:spacing w:before="200" w:line-rule="auto"/>
        <w:ind w:firstLine="540"/>
        <w:jc w:val="both"/>
      </w:pPr>
      <w:r>
        <w:rPr>
          <w:sz w:val="20"/>
        </w:rPr>
        <w:t xml:space="preserve">За период с 2019 по 2021 год в конкурсных отборах на предоставление субсидий приняли участие три социально ориентированные некоммерческие организации:</w:t>
      </w:r>
    </w:p>
    <w:p>
      <w:pPr>
        <w:pStyle w:val="0"/>
        <w:spacing w:before="200" w:line-rule="auto"/>
        <w:ind w:firstLine="540"/>
        <w:jc w:val="both"/>
      </w:pPr>
      <w:r>
        <w:rPr>
          <w:sz w:val="20"/>
        </w:rPr>
        <w:t xml:space="preserve">1) региональная общественная организация родителей детей-инвалидов "Астарта";</w:t>
      </w:r>
    </w:p>
    <w:p>
      <w:pPr>
        <w:pStyle w:val="0"/>
        <w:spacing w:before="200" w:line-rule="auto"/>
        <w:ind w:firstLine="540"/>
        <w:jc w:val="both"/>
      </w:pPr>
      <w:r>
        <w:rPr>
          <w:sz w:val="20"/>
        </w:rPr>
        <w:t xml:space="preserve">2) Калининградская региональная детско-молодежная общественная организация инвалидов "Мария";</w:t>
      </w:r>
    </w:p>
    <w:p>
      <w:pPr>
        <w:pStyle w:val="0"/>
        <w:spacing w:before="200" w:line-rule="auto"/>
        <w:ind w:firstLine="540"/>
        <w:jc w:val="both"/>
      </w:pPr>
      <w:r>
        <w:rPr>
          <w:sz w:val="20"/>
        </w:rPr>
        <w:t xml:space="preserve">3) автономная некоммерческая организация "Центр реабилитации и развития "Радуга".</w:t>
      </w:r>
    </w:p>
    <w:p>
      <w:pPr>
        <w:pStyle w:val="0"/>
        <w:spacing w:before="200" w:line-rule="auto"/>
        <w:ind w:firstLine="540"/>
        <w:jc w:val="both"/>
      </w:pPr>
      <w:r>
        <w:rPr>
          <w:sz w:val="20"/>
        </w:rPr>
        <w:t xml:space="preserve">32. Система здравоохранения Калининградской области, являясь важнейшим элементом общественной жизни, нацелена на решение стратегических задач развития Калининградской области.</w:t>
      </w:r>
    </w:p>
    <w:p>
      <w:pPr>
        <w:pStyle w:val="0"/>
        <w:spacing w:before="200" w:line-rule="auto"/>
        <w:ind w:firstLine="540"/>
        <w:jc w:val="both"/>
      </w:pPr>
      <w:r>
        <w:rPr>
          <w:sz w:val="20"/>
        </w:rPr>
        <w:t xml:space="preserve">33. Утратил силу. - </w:t>
      </w:r>
      <w:hyperlink w:history="0" r:id="rId244"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Постановление</w:t>
        </w:r>
      </w:hyperlink>
      <w:r>
        <w:rPr>
          <w:sz w:val="20"/>
        </w:rPr>
        <w:t xml:space="preserve"> Правительства Калининградской области от 21.08.2023 N 386-п.</w:t>
      </w:r>
    </w:p>
    <w:p>
      <w:pPr>
        <w:pStyle w:val="0"/>
        <w:spacing w:before="200" w:line-rule="auto"/>
        <w:ind w:firstLine="540"/>
        <w:jc w:val="both"/>
      </w:pPr>
      <w:r>
        <w:rPr>
          <w:sz w:val="20"/>
        </w:rPr>
        <w:t xml:space="preserve">34. Также остается актуальным решение проблемы оснащения организаций здравоохранения адаптированным для инвалидов реабилитационным оборудованием. С целью повышения доступности и качества предоставления услуг в сфере здравоохранения дальнейшее оснащение организаций реабилитационным оборудованием, адаптированным для инвалидов, и приспособлениями, облегчающими доступ в здания инвалидов и других маломобильных групп населения (далее - МГН), осуществляется в рамках текущего финансирования организаций.</w:t>
      </w:r>
    </w:p>
    <w:p>
      <w:pPr>
        <w:pStyle w:val="0"/>
        <w:spacing w:before="200" w:line-rule="auto"/>
        <w:ind w:firstLine="540"/>
        <w:jc w:val="both"/>
      </w:pPr>
      <w:r>
        <w:rPr>
          <w:sz w:val="20"/>
        </w:rPr>
        <w:t xml:space="preserve">35. В целях соблюдения </w:t>
      </w:r>
      <w:hyperlink w:history="0" r:id="rId245"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статьи 19</w:t>
        </w:r>
      </w:hyperlink>
      <w:r>
        <w:rPr>
          <w:sz w:val="20"/>
        </w:rPr>
        <w:t xml:space="preserve"> Федерального закона от 24 ноября 1995 года N 181-ФЗ "О социальной защите инвалидов в Российской Федерации", которая регламентирует право инвалидов на получение образования, с 2007 года реализуется проект дистанционной поддержки образования детей с особыми образовательными потребностями, направленный на создание в Калининградской области условий для полноценного качественного и доступного среднего, полного общего и дополнительного образования для детей с особыми образовательными потребностями путем интеграции традиционного и дистанционного обучения.</w:t>
      </w:r>
    </w:p>
    <w:p>
      <w:pPr>
        <w:pStyle w:val="0"/>
        <w:spacing w:before="200" w:line-rule="auto"/>
        <w:ind w:firstLine="540"/>
        <w:jc w:val="both"/>
      </w:pPr>
      <w:r>
        <w:rPr>
          <w:sz w:val="20"/>
        </w:rPr>
        <w:t xml:space="preserve">Областные специальные (коррекционные) образовательные организации Калининградской области оборудованы специализированным компьютерным оборудованием - многофункциональными аппаратно-программными комплексами, творческими студиями для занятий изобразительным искусством, музыкой, фото- и видеоаппаратурой, лингвистическими классами, в том числе для изучения иностранных языков, а также дизайнерскими классами для детей с нарушением слуха. Медицинские кабинеты также оснащены необходимым специализированным оборудованием.</w:t>
      </w:r>
    </w:p>
    <w:p>
      <w:pPr>
        <w:pStyle w:val="0"/>
        <w:spacing w:before="200" w:line-rule="auto"/>
        <w:ind w:firstLine="540"/>
        <w:jc w:val="both"/>
      </w:pPr>
      <w:r>
        <w:rPr>
          <w:sz w:val="20"/>
        </w:rPr>
        <w:t xml:space="preserve">С 2014 года в рамках государственной </w:t>
      </w:r>
      <w:hyperlink w:history="0" r:id="rId246" w:tooltip="Постановление Правительства РФ от 01.12.2015 N 1297 (ред. от 27.12.2018) &quot;Об утверждении государственной программы Российской Федерации &quot;Доступная среда&quot; на 2011 - 2020 годы&quot; ------------ Утратил силу или отменен {КонсультантПлюс}">
        <w:r>
          <w:rPr>
            <w:sz w:val="20"/>
            <w:color w:val="0000ff"/>
          </w:rPr>
          <w:t xml:space="preserve">программы</w:t>
        </w:r>
      </w:hyperlink>
      <w:r>
        <w:rPr>
          <w:sz w:val="20"/>
        </w:rPr>
        <w:t xml:space="preserve"> Российской Федерации "Доступная среда" на 2011-2020 годы в Калининградской области проводились мероприятия, направленные на формирование сети базовых образовательных организаций, обеспечивающих совместное обучение инвалидов и лиц, не имеющих нарушений развития. Указанные мероприятия позволили в 2021 году создать в 31,0% общеобразовательных организаций Калининградской области универсальную безбарьерную среду и обеспечить оснащение специальным, в том числе учебным, реабилитационным, компьютерным оборудованием и автотранспортом (в целях обеспечения физической доступности образовательных организаций) для организации коррекционной работы и обучения инвалидов по зрению, слуху и с нарушениями опорно-двигательного аппарата. В 53 общеобразовательных организациях создана универсальная безбарьерная среда для качественного образования детей-инвалидов (полный перечень необходимых условий для инвалидов и маломобильных групп населения: пандусы, поручни, санитарно-гигиенические помещения и т.д.).</w:t>
      </w:r>
    </w:p>
    <w:p>
      <w:pPr>
        <w:pStyle w:val="0"/>
        <w:jc w:val="both"/>
      </w:pPr>
      <w:r>
        <w:rPr>
          <w:sz w:val="20"/>
        </w:rPr>
        <w:t xml:space="preserve">(в ред. </w:t>
      </w:r>
      <w:hyperlink w:history="0" r:id="rId247"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23.12.2022 N 684)</w:t>
      </w:r>
    </w:p>
    <w:p>
      <w:pPr>
        <w:pStyle w:val="0"/>
        <w:spacing w:before="200" w:line-rule="auto"/>
        <w:ind w:firstLine="540"/>
        <w:jc w:val="both"/>
      </w:pPr>
      <w:r>
        <w:rPr>
          <w:sz w:val="20"/>
        </w:rPr>
        <w:t xml:space="preserve">В системе профессионального образования на территории Калининградской области осуществляют образовательную деятельность 29 организаций, в том числе 17 профессиональных образовательных организаций и 12 организаций высшего образования. Всего в организациях профессионального образования обучается 403 человека с различными особенностями здоровья и особыми образовательными потребностями, в том числе в профессиональных образовательных организациях - 267 человек, в организациях высшего образования - 136 человек.</w:t>
      </w:r>
    </w:p>
    <w:p>
      <w:pPr>
        <w:pStyle w:val="0"/>
        <w:jc w:val="both"/>
      </w:pPr>
      <w:r>
        <w:rPr>
          <w:sz w:val="20"/>
        </w:rPr>
        <w:t xml:space="preserve">(в ред. </w:t>
      </w:r>
      <w:hyperlink w:history="0" r:id="rId248"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23.12.2022 N 684)</w:t>
      </w:r>
    </w:p>
    <w:p>
      <w:pPr>
        <w:pStyle w:val="0"/>
        <w:spacing w:before="200" w:line-rule="auto"/>
        <w:ind w:firstLine="540"/>
        <w:jc w:val="both"/>
      </w:pPr>
      <w:r>
        <w:rPr>
          <w:sz w:val="20"/>
        </w:rPr>
        <w:t xml:space="preserve">В Калининградской области имеется специализированный профессиональный техникум-интернат для инвалидов, расположенный в городе Советске, в котором люди с ограниченными возможностями здоровья в возрасте от 16 до 40 лет не только получают профессиональное образование, но и проходят курс социальной реабилитации. Здание, в котором располагается техникум, полностью приспособлено для граждан с ограниченными возможностями здоровья, в том числе передвигающихся на колясках.</w:t>
      </w:r>
    </w:p>
    <w:p>
      <w:pPr>
        <w:pStyle w:val="0"/>
        <w:spacing w:before="200" w:line-rule="auto"/>
        <w:ind w:firstLine="540"/>
        <w:jc w:val="both"/>
      </w:pPr>
      <w:r>
        <w:rPr>
          <w:sz w:val="20"/>
        </w:rPr>
        <w:t xml:space="preserve">В Калининградской области организована работа по формированию универсальной безбарьерной среды для инклюзивного образования инвалидов. Создание условий доступности объектов профессионального образования для маломобильных групп населения осуществлялось в рамках государственной программы Калининградской области "Развитие образования".</w:t>
      </w:r>
    </w:p>
    <w:p>
      <w:pPr>
        <w:pStyle w:val="0"/>
        <w:spacing w:before="200" w:line-rule="auto"/>
        <w:ind w:firstLine="540"/>
        <w:jc w:val="both"/>
      </w:pPr>
      <w:r>
        <w:rPr>
          <w:sz w:val="20"/>
        </w:rPr>
        <w:t xml:space="preserve">Получение детьми с ограниченными возможностями здоровья и инвалидностью профессионального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pPr>
        <w:pStyle w:val="0"/>
        <w:spacing w:before="200" w:line-rule="auto"/>
        <w:ind w:firstLine="540"/>
        <w:jc w:val="both"/>
      </w:pPr>
      <w:r>
        <w:rPr>
          <w:sz w:val="20"/>
        </w:rPr>
        <w:t xml:space="preserve">36. Сопровождение детей с ограниченными возможностями здоровья и детей-инвалидов в образовательном процессе и их социальная адаптация являются одним из приоритетов системы образования Калининградской области. Доля детей с ограниченными возможностями здоровья и инвалидностью, получающих образование в общеобразовательных организациях Калининградской области, составляет 5,4% от общего контингента учащихся вышеуказанного типа организаций. По данным статистического наблюдения, в общей численности учащихся с инвалидностью и ограниченными возможностями здоровья:</w:t>
      </w:r>
    </w:p>
    <w:p>
      <w:pPr>
        <w:pStyle w:val="0"/>
        <w:spacing w:before="200" w:line-rule="auto"/>
        <w:ind w:firstLine="540"/>
        <w:jc w:val="both"/>
      </w:pPr>
      <w:r>
        <w:rPr>
          <w:sz w:val="20"/>
        </w:rPr>
        <w:t xml:space="preserve">1) инвалиды составляют 20,9%;</w:t>
      </w:r>
    </w:p>
    <w:p>
      <w:pPr>
        <w:pStyle w:val="0"/>
        <w:spacing w:before="200" w:line-rule="auto"/>
        <w:ind w:firstLine="540"/>
        <w:jc w:val="both"/>
      </w:pPr>
      <w:r>
        <w:rPr>
          <w:sz w:val="20"/>
        </w:rPr>
        <w:t xml:space="preserve">2) глухие, слабослышащие, позднооглохшие составляют 1,8%;</w:t>
      </w:r>
    </w:p>
    <w:p>
      <w:pPr>
        <w:pStyle w:val="0"/>
        <w:spacing w:before="200" w:line-rule="auto"/>
        <w:ind w:firstLine="540"/>
        <w:jc w:val="both"/>
      </w:pPr>
      <w:r>
        <w:rPr>
          <w:sz w:val="20"/>
        </w:rPr>
        <w:t xml:space="preserve">3) слепые, слабовидящие и поздноослепшие составляют 2,9%;</w:t>
      </w:r>
    </w:p>
    <w:p>
      <w:pPr>
        <w:pStyle w:val="0"/>
        <w:spacing w:before="200" w:line-rule="auto"/>
        <w:ind w:firstLine="540"/>
        <w:jc w:val="both"/>
      </w:pPr>
      <w:r>
        <w:rPr>
          <w:sz w:val="20"/>
        </w:rPr>
        <w:t xml:space="preserve">4) лица с нарушением опорно-двигательного аппарата составляют 2,7%;</w:t>
      </w:r>
    </w:p>
    <w:p>
      <w:pPr>
        <w:pStyle w:val="0"/>
        <w:spacing w:before="200" w:line-rule="auto"/>
        <w:ind w:firstLine="540"/>
        <w:jc w:val="both"/>
      </w:pPr>
      <w:r>
        <w:rPr>
          <w:sz w:val="20"/>
        </w:rPr>
        <w:t xml:space="preserve">5) лица с задержкой психического развития составляют 62%;</w:t>
      </w:r>
    </w:p>
    <w:p>
      <w:pPr>
        <w:pStyle w:val="0"/>
        <w:spacing w:before="200" w:line-rule="auto"/>
        <w:ind w:firstLine="540"/>
        <w:jc w:val="both"/>
      </w:pPr>
      <w:r>
        <w:rPr>
          <w:sz w:val="20"/>
        </w:rPr>
        <w:t xml:space="preserve">6) лица с умственной отсталостью составляют 28%;</w:t>
      </w:r>
    </w:p>
    <w:p>
      <w:pPr>
        <w:pStyle w:val="0"/>
        <w:spacing w:before="200" w:line-rule="auto"/>
        <w:ind w:firstLine="540"/>
        <w:jc w:val="both"/>
      </w:pPr>
      <w:r>
        <w:rPr>
          <w:sz w:val="20"/>
        </w:rPr>
        <w:t xml:space="preserve">7) лица с расстройством аутистического спектра составляют 1,9%;</w:t>
      </w:r>
    </w:p>
    <w:p>
      <w:pPr>
        <w:pStyle w:val="0"/>
        <w:spacing w:before="200" w:line-rule="auto"/>
        <w:ind w:firstLine="540"/>
        <w:jc w:val="both"/>
      </w:pPr>
      <w:r>
        <w:rPr>
          <w:sz w:val="20"/>
        </w:rPr>
        <w:t xml:space="preserve">8) лица с тяжелыми нарушениями речи составляют 0,7%.</w:t>
      </w:r>
    </w:p>
    <w:p>
      <w:pPr>
        <w:pStyle w:val="0"/>
        <w:jc w:val="both"/>
      </w:pPr>
      <w:r>
        <w:rPr>
          <w:sz w:val="20"/>
        </w:rPr>
        <w:t xml:space="preserve">(п. 36 в ред. </w:t>
      </w:r>
      <w:hyperlink w:history="0" r:id="rId249"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23.12.2022 N 684)</w:t>
      </w:r>
    </w:p>
    <w:p>
      <w:pPr>
        <w:pStyle w:val="0"/>
        <w:spacing w:before="200" w:line-rule="auto"/>
        <w:ind w:firstLine="540"/>
        <w:jc w:val="both"/>
      </w:pPr>
      <w:r>
        <w:rPr>
          <w:sz w:val="20"/>
        </w:rPr>
        <w:t xml:space="preserve">37. В настоящее время на федеральном и региональном уровнях создана достаточная нормативная правовая база для реализации конституционного права на профессиональное образование лиц с ограниченными возможностями здоровья и инвалидностью вне зависимости от места их проживания и степени выраженности нарушенного развития и здоровья. Вместе с тем анализ работы в сфере образования инвалидов позволил выявить основную проблему в этой области: количество специалистов, занимающихся психолого-педагогическим сопровождением инвалидов в образовательных организациях Калининградской области в настоящее время ниже нормы, установленной </w:t>
      </w:r>
      <w:hyperlink w:history="0" r:id="rId250" w:tooltip="Приказ Минпросвещения России от 22.03.2021 N 115 (ред. от 03.08.2023)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quot; (Зарегистрировано в Минюсте России 20.04.2021 N 63180) {КонсультантПлюс}">
        <w:r>
          <w:rPr>
            <w:sz w:val="20"/>
            <w:color w:val="0000ff"/>
          </w:rPr>
          <w:t xml:space="preserve">приказом</w:t>
        </w:r>
      </w:hyperlink>
      <w:r>
        <w:rPr>
          <w:sz w:val="20"/>
        </w:rPr>
        <w:t xml:space="preserve"> Министерства просвещения Российской Федерации от 22 марта 2021 года N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pStyle w:val="0"/>
        <w:jc w:val="both"/>
      </w:pPr>
      <w:r>
        <w:rPr>
          <w:sz w:val="20"/>
        </w:rPr>
        <w:t xml:space="preserve">(п. 37 в ред. </w:t>
      </w:r>
      <w:hyperlink w:history="0" r:id="rId251"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23.12.2022 N 684)</w:t>
      </w:r>
    </w:p>
    <w:p>
      <w:pPr>
        <w:pStyle w:val="0"/>
        <w:spacing w:before="200" w:line-rule="auto"/>
        <w:ind w:firstLine="540"/>
        <w:jc w:val="both"/>
      </w:pPr>
      <w:r>
        <w:rPr>
          <w:sz w:val="20"/>
        </w:rPr>
        <w:t xml:space="preserve">38. Учитывая, что физическая культура и спорт являются одним из важнейших направлений реабилитации и интеграции инвалидов в обществе, в Калининградской области значительное внимание уделяется вопросам адаптивного спорта, а также популяризации среди инвалидов регулярных занятий физкультурой и спортом.</w:t>
      </w:r>
    </w:p>
    <w:p>
      <w:pPr>
        <w:pStyle w:val="0"/>
        <w:spacing w:before="200" w:line-rule="auto"/>
        <w:ind w:firstLine="540"/>
        <w:jc w:val="both"/>
      </w:pPr>
      <w:r>
        <w:rPr>
          <w:sz w:val="20"/>
        </w:rPr>
        <w:t xml:space="preserve">Мероприятия по развитию адаптивного спорта среди жителей с ограниченными физическими возможностями проводятся на базе государственного бюджетного учреждения Калининградской области "Спортивно-адаптивная школа по паралимпийским и сурдлимпийским видам спорта".</w:t>
      </w:r>
    </w:p>
    <w:p>
      <w:pPr>
        <w:pStyle w:val="0"/>
        <w:spacing w:before="200" w:line-rule="auto"/>
        <w:ind w:firstLine="540"/>
        <w:jc w:val="both"/>
      </w:pPr>
      <w:r>
        <w:rPr>
          <w:sz w:val="20"/>
        </w:rPr>
        <w:t xml:space="preserve">Отделения спортивно-адаптивной школы по паралимпийским и сурдлимпийским видам спорта действуют в городах Полесске, Калининграде, Балтийске, Советске, Гусеве, Нестерове, Черняховске, Краснознаменске, Гурьевске, Славске, Зеленоградске, Немане и Мамоново.</w:t>
      </w:r>
    </w:p>
    <w:p>
      <w:pPr>
        <w:pStyle w:val="0"/>
        <w:spacing w:before="200" w:line-rule="auto"/>
        <w:ind w:firstLine="540"/>
        <w:jc w:val="both"/>
      </w:pPr>
      <w:r>
        <w:rPr>
          <w:sz w:val="20"/>
        </w:rPr>
        <w:t xml:space="preserve">Спортивные секции открыты по следующим видам спорта: легкая атлетика, теннис, настольный теннис, дартс, шашки, шахматы, армспорт, стрельба пулевая, мини-футбол, академическая гребля, пауэрлифтинг, велосипедный спорт-тандем для инвалидов по зрению, бочче, керлинг.</w:t>
      </w:r>
    </w:p>
    <w:p>
      <w:pPr>
        <w:pStyle w:val="0"/>
        <w:spacing w:before="200" w:line-rule="auto"/>
        <w:ind w:firstLine="540"/>
        <w:jc w:val="both"/>
      </w:pPr>
      <w:r>
        <w:rPr>
          <w:sz w:val="20"/>
        </w:rPr>
        <w:t xml:space="preserve">В целях предоставления детям возможностей получения дополнительного образования с 2015 года в городе Зеленоградске по виду спорта "Спорт лиц с интеллектуальными нарушениями" функционирует группа по баскетболу.</w:t>
      </w:r>
    </w:p>
    <w:p>
      <w:pPr>
        <w:pStyle w:val="0"/>
        <w:spacing w:before="200" w:line-rule="auto"/>
        <w:ind w:firstLine="540"/>
        <w:jc w:val="both"/>
      </w:pPr>
      <w:r>
        <w:rPr>
          <w:sz w:val="20"/>
        </w:rPr>
        <w:t xml:space="preserve">В календарный план физкультурно-оздоровительных мероприятий Калининградской области ежегодно включаются мероприятия для лиц с ограниченными возможностями здоровья, соревнования среди жителей данной категории включены в спартакиаду муниципальных образований Калининградской области. Наиболее массовыми мероприятиями являются областной спортивный фестиваль среди детей-инвалидов и областной спортивный фестиваль среди инвалидов (взрослые), в каждом из которых ежегодно принимают участие более 400 человек.</w:t>
      </w:r>
    </w:p>
    <w:p>
      <w:pPr>
        <w:pStyle w:val="0"/>
        <w:spacing w:before="200" w:line-rule="auto"/>
        <w:ind w:firstLine="540"/>
        <w:jc w:val="both"/>
      </w:pPr>
      <w:r>
        <w:rPr>
          <w:sz w:val="20"/>
        </w:rPr>
        <w:t xml:space="preserve">Сильнейшие спортсмены-инвалиды Калининградской области ежегодно участвуют во всероссийских и международных соревнованиях.</w:t>
      </w:r>
    </w:p>
    <w:p>
      <w:pPr>
        <w:pStyle w:val="0"/>
        <w:spacing w:before="200" w:line-rule="auto"/>
        <w:ind w:firstLine="540"/>
        <w:jc w:val="both"/>
      </w:pPr>
      <w:r>
        <w:rPr>
          <w:sz w:val="20"/>
        </w:rPr>
        <w:t xml:space="preserve">В рамках государственной </w:t>
      </w:r>
      <w:hyperlink w:history="0" r:id="rId252" w:tooltip="Постановление Правительства РФ от 29.03.2019 N 363 (ред. от 11.10.2023) &quot;Об утверждении государственной программы Российской Федерации &quot;Доступная среда&quot; ------------ Недействующая редакция {КонсультантПлюс}">
        <w:r>
          <w:rPr>
            <w:sz w:val="20"/>
            <w:color w:val="0000ff"/>
          </w:rPr>
          <w:t xml:space="preserve">программы</w:t>
        </w:r>
      </w:hyperlink>
      <w:r>
        <w:rPr>
          <w:sz w:val="20"/>
        </w:rPr>
        <w:t xml:space="preserve"> Российской Федерации "Доступная среда" за счет средств субсидий из федерального бюджета, а также средств областного бюджета закуплен специализированный пассажирский микроавтобус, оснащенный подъемником для перевозки инвалидов, что позволило воспитанникам посещать различные спортивные мероприятия, а также спортивное оборудование и инвентарь для нужд учреждений спортивной направленности по адаптивной физической культуре и спорту.</w:t>
      </w:r>
    </w:p>
    <w:p>
      <w:pPr>
        <w:pStyle w:val="0"/>
        <w:jc w:val="both"/>
      </w:pPr>
      <w:r>
        <w:rPr>
          <w:sz w:val="20"/>
        </w:rPr>
        <w:t xml:space="preserve">(в ред. </w:t>
      </w:r>
      <w:hyperlink w:history="0" r:id="rId253"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21.08.2023 N 386-п)</w:t>
      </w:r>
    </w:p>
    <w:p>
      <w:pPr>
        <w:pStyle w:val="0"/>
        <w:spacing w:before="200" w:line-rule="auto"/>
        <w:ind w:firstLine="540"/>
        <w:jc w:val="both"/>
      </w:pPr>
      <w:r>
        <w:rPr>
          <w:sz w:val="20"/>
        </w:rPr>
        <w:t xml:space="preserve">В настоящее время на территории Калининградской области функционируют 10 физкультурно-оздоровительных комплексов, доступных для инвалидов и других маломобильных групп населения. Кроме того, для занятий инвалидов физкультурой и спортом на территории Калининградской области доступны 1058 объектов из категории плоскостных спортивных сооружений (спортивные стадионы и площадки).</w:t>
      </w:r>
    </w:p>
    <w:p>
      <w:pPr>
        <w:pStyle w:val="0"/>
        <w:spacing w:before="200" w:line-rule="auto"/>
        <w:ind w:firstLine="540"/>
        <w:jc w:val="both"/>
      </w:pPr>
      <w:r>
        <w:rPr>
          <w:sz w:val="20"/>
        </w:rPr>
        <w:t xml:space="preserve">В целях материальной поддержки спортсменов-инвалидов учреждены ежегодные гранты Губернатора Калининградской области в номинации "Физическая культура и спорт".</w:t>
      </w:r>
    </w:p>
    <w:p>
      <w:pPr>
        <w:pStyle w:val="0"/>
        <w:spacing w:before="200" w:line-rule="auto"/>
        <w:ind w:firstLine="540"/>
        <w:jc w:val="both"/>
      </w:pPr>
      <w:r>
        <w:rPr>
          <w:sz w:val="20"/>
        </w:rPr>
        <w:t xml:space="preserve">39. Для развития массового спорта инвалидов ежегодно проводится областной смотр-конкурс, по итогам которого победителям и призерам выделяются финансовые средства на приобретение спортивного инвентаря, оборудования, спортивной экипировки.</w:t>
      </w:r>
    </w:p>
    <w:p>
      <w:pPr>
        <w:pStyle w:val="0"/>
        <w:spacing w:before="200" w:line-rule="auto"/>
        <w:ind w:firstLine="540"/>
        <w:jc w:val="both"/>
      </w:pPr>
      <w:r>
        <w:rPr>
          <w:sz w:val="20"/>
        </w:rPr>
        <w:t xml:space="preserve">Вместе с тем развитие спорта среди инвалидов имеет ряд проблем:</w:t>
      </w:r>
    </w:p>
    <w:p>
      <w:pPr>
        <w:pStyle w:val="0"/>
        <w:spacing w:before="200" w:line-rule="auto"/>
        <w:ind w:firstLine="540"/>
        <w:jc w:val="both"/>
      </w:pPr>
      <w:r>
        <w:rPr>
          <w:sz w:val="20"/>
        </w:rPr>
        <w:t xml:space="preserve">1) инфраструктура спортивных объектов не в полной мере адаптирована для инвалидов;</w:t>
      </w:r>
    </w:p>
    <w:p>
      <w:pPr>
        <w:pStyle w:val="0"/>
        <w:spacing w:before="200" w:line-rule="auto"/>
        <w:ind w:firstLine="540"/>
        <w:jc w:val="both"/>
      </w:pPr>
      <w:r>
        <w:rPr>
          <w:sz w:val="20"/>
        </w:rPr>
        <w:t xml:space="preserve">2) необходимо специализированное оборудование для занятий с инвалидами, имеющими различные степени и формы ограничений.</w:t>
      </w:r>
    </w:p>
    <w:p>
      <w:pPr>
        <w:pStyle w:val="0"/>
        <w:spacing w:before="200" w:line-rule="auto"/>
        <w:ind w:firstLine="540"/>
        <w:jc w:val="both"/>
      </w:pPr>
      <w:r>
        <w:rPr>
          <w:sz w:val="20"/>
        </w:rPr>
        <w:t xml:space="preserve">40. Актуальным является вопрос трудоустройства инвалидов. </w:t>
      </w:r>
      <w:hyperlink w:history="0" r:id="rId254" w:tooltip="Закон Калининградской области от 03.12.2014 N 364 (ред. от 08.11.2021) &quot;О порядке квотирования рабочих мест для инвалидов в Калининградской области&quot; (принят Калининградской областной Думой 27.11.2014) {КонсультантПлюс}">
        <w:r>
          <w:rPr>
            <w:sz w:val="20"/>
            <w:color w:val="0000ff"/>
          </w:rPr>
          <w:t xml:space="preserve">Законом</w:t>
        </w:r>
      </w:hyperlink>
      <w:r>
        <w:rPr>
          <w:sz w:val="20"/>
        </w:rPr>
        <w:t xml:space="preserve"> Калининградской области от 3 декабря 2014 года N 364 "О порядке квотирования рабочих мест для инвалидов в Калининградской области" определен порядок квотирования рабочих мест для приема на работу инвалидов. На 2019 год из 1332 организаций, на которые распространялось квотирование рабочих мест для трудоустройства инвалидов, 1155, или 86,7% заквотировали 3789 рабочих мест, на которых трудятся 2293 человека, имеющих инвалидность.</w:t>
      </w:r>
    </w:p>
    <w:p>
      <w:pPr>
        <w:pStyle w:val="0"/>
        <w:spacing w:before="200" w:line-rule="auto"/>
        <w:ind w:firstLine="540"/>
        <w:jc w:val="both"/>
      </w:pPr>
      <w:r>
        <w:rPr>
          <w:sz w:val="20"/>
        </w:rPr>
        <w:t xml:space="preserve">По итогам 2020 года из 1277 организаций, на которые распространялось квотирование рабочих мест для трудоустройства инвалидов, 1128, или 88,3% заквотировали 3779 рабочих мест, на которых трудятся 2189 человек, имеющих инвалидность.</w:t>
      </w:r>
    </w:p>
    <w:p>
      <w:pPr>
        <w:pStyle w:val="0"/>
        <w:spacing w:before="200" w:line-rule="auto"/>
        <w:ind w:firstLine="540"/>
        <w:jc w:val="both"/>
      </w:pPr>
      <w:r>
        <w:rPr>
          <w:sz w:val="20"/>
        </w:rPr>
        <w:t xml:space="preserve">В 2021 году из 1219 организаций, на которые распространялось квотирование рабочих мест для трудоустройства инвалидов, 1125, или 92,3% заквотировали 3779 рабочих мест, на которых трудятся 2163 человека, имеющих инвалидность.</w:t>
      </w:r>
    </w:p>
    <w:p>
      <w:pPr>
        <w:pStyle w:val="0"/>
        <w:jc w:val="both"/>
      </w:pPr>
      <w:r>
        <w:rPr>
          <w:sz w:val="20"/>
        </w:rPr>
        <w:t xml:space="preserve">(п. 40 в ред. </w:t>
      </w:r>
      <w:hyperlink w:history="0" r:id="rId255"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23.12.2022 N 684)</w:t>
      </w:r>
    </w:p>
    <w:p>
      <w:pPr>
        <w:pStyle w:val="0"/>
        <w:spacing w:before="200" w:line-rule="auto"/>
        <w:ind w:firstLine="540"/>
        <w:jc w:val="both"/>
      </w:pPr>
      <w:r>
        <w:rPr>
          <w:sz w:val="20"/>
        </w:rPr>
        <w:t xml:space="preserve">41. Гражданам с функциональными нарушениями обеспечена полная доступность получения государственных услуг, оказываемых органами службы занятости населения Калининградской области. Вместе с тем для обеспечения занятости инвалидов необходимо решить целый комплекс вопросов, среди которых:</w:t>
      </w:r>
    </w:p>
    <w:p>
      <w:pPr>
        <w:pStyle w:val="0"/>
        <w:spacing w:before="200" w:line-rule="auto"/>
        <w:ind w:firstLine="540"/>
        <w:jc w:val="both"/>
      </w:pPr>
      <w:r>
        <w:rPr>
          <w:sz w:val="20"/>
        </w:rPr>
        <w:t xml:space="preserve">1) создание доступной инфраструктуры, в том числе на рабочем месте;</w:t>
      </w:r>
    </w:p>
    <w:p>
      <w:pPr>
        <w:pStyle w:val="0"/>
        <w:spacing w:before="200" w:line-rule="auto"/>
        <w:ind w:firstLine="540"/>
        <w:jc w:val="both"/>
      </w:pPr>
      <w:r>
        <w:rPr>
          <w:sz w:val="20"/>
        </w:rPr>
        <w:t xml:space="preserve">2) получение инвалидами профессионального образования;</w:t>
      </w:r>
    </w:p>
    <w:p>
      <w:pPr>
        <w:pStyle w:val="0"/>
        <w:spacing w:before="200" w:line-rule="auto"/>
        <w:ind w:firstLine="540"/>
        <w:jc w:val="both"/>
      </w:pPr>
      <w:r>
        <w:rPr>
          <w:sz w:val="20"/>
        </w:rPr>
        <w:t xml:space="preserve">3) психологическая адаптация к новым условиям жизни (особенно это актуально, если инвалидность приобретена в зрелом возрасте);</w:t>
      </w:r>
    </w:p>
    <w:p>
      <w:pPr>
        <w:pStyle w:val="0"/>
        <w:spacing w:before="200" w:line-rule="auto"/>
        <w:ind w:firstLine="540"/>
        <w:jc w:val="both"/>
      </w:pPr>
      <w:r>
        <w:rPr>
          <w:sz w:val="20"/>
        </w:rPr>
        <w:t xml:space="preserve">4) преодоление негативного отношения к указанной категории граждан со стороны работодателя.</w:t>
      </w:r>
    </w:p>
    <w:p>
      <w:pPr>
        <w:pStyle w:val="0"/>
        <w:spacing w:before="200" w:line-rule="auto"/>
        <w:ind w:firstLine="540"/>
        <w:jc w:val="both"/>
      </w:pPr>
      <w:r>
        <w:rPr>
          <w:sz w:val="20"/>
        </w:rPr>
        <w:t xml:space="preserve">42. С целью исполнения </w:t>
      </w:r>
      <w:hyperlink w:history="0" r:id="rId256" w:tooltip="Распоряжение Правительства РФ от 10.05.2017 N 893-р (ред. от 14.08.2019) &lt;Об утверждении плана мероприятий по повышению уровня занятости инвалидов на 2017 - 2020 годы&gt; {КонсультантПлюс}">
        <w:r>
          <w:rPr>
            <w:sz w:val="20"/>
            <w:color w:val="0000ff"/>
          </w:rPr>
          <w:t xml:space="preserve">плана</w:t>
        </w:r>
      </w:hyperlink>
      <w:r>
        <w:rPr>
          <w:sz w:val="20"/>
        </w:rPr>
        <w:t xml:space="preserve"> мероприятий по реализации в субъектах Российской Федерации мероприятий, направленных на повышение уровня занятости инвалидов, на 2017-2020 годы, утвержденного распоряжением Правительства Российской Федерации от 10 мая 2017 года N 893-р, Правительством Калининградской области разработан план мероприятий по повышению уровня занятости инвалидов в Калининградской области на 2017-2020 годы.</w:t>
      </w:r>
    </w:p>
    <w:p>
      <w:pPr>
        <w:pStyle w:val="0"/>
        <w:spacing w:before="200" w:line-rule="auto"/>
        <w:ind w:firstLine="540"/>
        <w:jc w:val="both"/>
      </w:pPr>
      <w:r>
        <w:rPr>
          <w:sz w:val="20"/>
        </w:rPr>
        <w:t xml:space="preserve">43. Большое внимание в Калининградской области уделяется трудоустройству выпускников профессиональных образовательных организаций из числа лиц с инвалидностью. В 2019 году число выпускников высших профессиональных образовательных организаций из числа инвалидов и лиц с ограниченными возможностями здоровья составляло 13 человек, из них трудоустроены 11 человек, или 84,6%. Из числа выпускников средних специальных профессиональных образовательных организаций с инвалидностью 51 человек, трудоустроено 35 человек, или 68,6%.</w:t>
      </w:r>
    </w:p>
    <w:p>
      <w:pPr>
        <w:pStyle w:val="0"/>
        <w:spacing w:before="200" w:line-rule="auto"/>
        <w:ind w:firstLine="540"/>
        <w:jc w:val="both"/>
      </w:pPr>
      <w:r>
        <w:rPr>
          <w:sz w:val="20"/>
        </w:rPr>
        <w:t xml:space="preserve">В 2020 году число выпускников высших профессиональных образовательных организаций из числа инвалидов и лиц с ограниченными возможностями здоровья составляло 10 человек, из них трудоустроены 6 человек, или 60%. Из числа выпускников средних специальных профессиональных образовательных организаций с инвалидностью (из 33 человек) трудоустроено 23 человека, или 69,7%.</w:t>
      </w:r>
    </w:p>
    <w:p>
      <w:pPr>
        <w:pStyle w:val="0"/>
        <w:jc w:val="both"/>
      </w:pPr>
      <w:r>
        <w:rPr>
          <w:sz w:val="20"/>
        </w:rPr>
        <w:t xml:space="preserve">(п. 43 в ред. </w:t>
      </w:r>
      <w:hyperlink w:history="0" r:id="rId257"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23.12.2022 N 684)</w:t>
      </w:r>
    </w:p>
    <w:p>
      <w:pPr>
        <w:pStyle w:val="0"/>
        <w:spacing w:before="200" w:line-rule="auto"/>
        <w:ind w:firstLine="540"/>
        <w:jc w:val="both"/>
      </w:pPr>
      <w:r>
        <w:rPr>
          <w:sz w:val="20"/>
        </w:rPr>
        <w:t xml:space="preserve">44. В соответствии с Концепцией проведения конкурсов профессионального мастерства для людей с инвалидностью "Абилимпикс" на 2017-2020 годы в целях организации и проведения регионального конкурса профессионального мастерства для людей с инвалидностью "Абилимпикс" подписано распоряжение Губернатора Калининградской области от 1 сентября 2017 года N 528-р "О подготовке к проведению чемпионата "Абилимпикс" Калининградской области".</w:t>
      </w:r>
    </w:p>
    <w:p>
      <w:pPr>
        <w:pStyle w:val="0"/>
        <w:spacing w:before="200" w:line-rule="auto"/>
        <w:ind w:firstLine="540"/>
        <w:jc w:val="both"/>
      </w:pPr>
      <w:hyperlink w:history="0" r:id="rId258" w:tooltip="Приказ Министерства социальной политики Калининградской области от 27.09.2017 N 567 &quot;Об организационном комитете чемпионата &quot;Абилимпикс&quot; Калининградской области&quot; (вместе с &quot;Регламентом работы организационного комитета чемпионата Калининградской области &quot;Абилимпикс&quot;) {КонсультантПлюс}">
        <w:r>
          <w:rPr>
            <w:sz w:val="20"/>
            <w:color w:val="0000ff"/>
          </w:rPr>
          <w:t xml:space="preserve">Приказом</w:t>
        </w:r>
      </w:hyperlink>
      <w:r>
        <w:rPr>
          <w:sz w:val="20"/>
        </w:rPr>
        <w:t xml:space="preserve"> Министерства социальной политики Калининградской области от 27 сентября 2017 года N 567 "Об организационном комитете чемпионата "Абилимпикс" Калининградской области" утвержден состав и порядок работы организационного комитета чемпионата "Абилимпикс" Калининградской области. В состав организационного комитета включены представители органов исполнительной власти в сфере образования, социальной защиты населения, руководители профессиональных образовательных организаций, а также представители центра занятости населения Калининградской области.</w:t>
      </w:r>
    </w:p>
    <w:p>
      <w:pPr>
        <w:pStyle w:val="0"/>
        <w:spacing w:before="200" w:line-rule="auto"/>
        <w:ind w:firstLine="540"/>
        <w:jc w:val="both"/>
      </w:pPr>
      <w:r>
        <w:rPr>
          <w:sz w:val="20"/>
        </w:rPr>
        <w:t xml:space="preserve">Решением организационного комитета чемпионата "Абилимпикс" Калининградской области создан координационный совет работодателей, являющихся промышленными партнерами по компетенциям.</w:t>
      </w:r>
    </w:p>
    <w:p>
      <w:pPr>
        <w:pStyle w:val="0"/>
        <w:spacing w:before="200" w:line-rule="auto"/>
        <w:ind w:firstLine="540"/>
        <w:jc w:val="both"/>
      </w:pPr>
      <w:r>
        <w:rPr>
          <w:sz w:val="20"/>
        </w:rPr>
        <w:t xml:space="preserve">Для осуществления организационной и методической поддержки проведения чемпионата "Абилимпикс" в Калининградской области в структуре профессиональных образовательных организаций созданы региональный центр развития движения "Абилимпикс" - государственное бюджетное социальное учреждение Калининградской области - профессиональная образовательная организация "Советский техникум-интернат" (далее - Региональный центр), волонтерский центр "Абилимпикс" - государственное автономное учреждение Калининградской области - профессиональная образовательная организация "Колледж сервиса и туризма".</w:t>
      </w:r>
    </w:p>
    <w:p>
      <w:pPr>
        <w:pStyle w:val="0"/>
        <w:spacing w:before="200" w:line-rule="auto"/>
        <w:ind w:firstLine="540"/>
        <w:jc w:val="both"/>
      </w:pPr>
      <w:r>
        <w:rPr>
          <w:sz w:val="20"/>
        </w:rPr>
        <w:t xml:space="preserve">Региональным центром заключен договор о сотрудничестве с национальным центром движения "Абилимпикс".</w:t>
      </w:r>
    </w:p>
    <w:p>
      <w:pPr>
        <w:pStyle w:val="0"/>
        <w:spacing w:before="200" w:line-rule="auto"/>
        <w:ind w:firstLine="540"/>
        <w:jc w:val="both"/>
      </w:pPr>
      <w:r>
        <w:rPr>
          <w:sz w:val="20"/>
        </w:rPr>
        <w:t xml:space="preserve">Таким образом, в Калининградской области обеспечена возможность предоставления реабилитационных услуг в системе социальной защиты, занятости здравоохранения, образования, физической культуры и спорта.</w:t>
      </w:r>
    </w:p>
    <w:p>
      <w:pPr>
        <w:pStyle w:val="0"/>
        <w:spacing w:before="200" w:line-rule="auto"/>
        <w:ind w:firstLine="540"/>
        <w:jc w:val="both"/>
      </w:pPr>
      <w:r>
        <w:rPr>
          <w:sz w:val="20"/>
        </w:rPr>
        <w:t xml:space="preserve">По итогам оценки региональной системы реабилитации и абилитации инвалидов, в том числе детей-инвалидов, проведенной в 2021 году, результат составляет 8,7 балла, что свидетельствует о необходимости совершенствования региональной системы.</w:t>
      </w:r>
    </w:p>
    <w:p>
      <w:pPr>
        <w:pStyle w:val="0"/>
        <w:jc w:val="both"/>
      </w:pPr>
      <w:r>
        <w:rPr>
          <w:sz w:val="20"/>
        </w:rPr>
      </w:r>
    </w:p>
    <w:p>
      <w:pPr>
        <w:pStyle w:val="2"/>
        <w:outlineLvl w:val="2"/>
        <w:jc w:val="center"/>
      </w:pPr>
      <w:r>
        <w:rPr>
          <w:sz w:val="20"/>
        </w:rPr>
        <w:t xml:space="preserve">Раздел III. ЦЕЛИ, ЗАДАЧИ И ЦЕЛЕВЫЕ ПОКАЗАТЕЛИ</w:t>
      </w:r>
    </w:p>
    <w:p>
      <w:pPr>
        <w:pStyle w:val="2"/>
        <w:jc w:val="center"/>
      </w:pPr>
      <w:r>
        <w:rPr>
          <w:sz w:val="20"/>
        </w:rPr>
        <w:t xml:space="preserve">(ИНДИКАТОРЫ) ПОДПРОГРАММЫ</w:t>
      </w:r>
    </w:p>
    <w:p>
      <w:pPr>
        <w:pStyle w:val="0"/>
        <w:jc w:val="both"/>
      </w:pPr>
      <w:r>
        <w:rPr>
          <w:sz w:val="20"/>
        </w:rPr>
      </w:r>
    </w:p>
    <w:p>
      <w:pPr>
        <w:pStyle w:val="0"/>
        <w:ind w:firstLine="540"/>
        <w:jc w:val="both"/>
      </w:pPr>
      <w:r>
        <w:rPr>
          <w:sz w:val="20"/>
        </w:rPr>
        <w:t xml:space="preserve">45. Цель подпрограммы: 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включая содействие занятости, инвалидов, в том числе детей-инвалидов, развитие сопровождаемого проживания инвалидов на территории Калининградской области.</w:t>
      </w:r>
    </w:p>
    <w:p>
      <w:pPr>
        <w:pStyle w:val="0"/>
        <w:spacing w:before="200" w:line-rule="auto"/>
        <w:ind w:firstLine="540"/>
        <w:jc w:val="both"/>
      </w:pPr>
      <w:r>
        <w:rPr>
          <w:sz w:val="20"/>
        </w:rPr>
        <w:t xml:space="preserve">46. Задачи реализации мероприятий - для достижения поставленной цели необходимо решить следующие основные задачи:</w:t>
      </w:r>
    </w:p>
    <w:p>
      <w:pPr>
        <w:pStyle w:val="0"/>
        <w:spacing w:before="200" w:line-rule="auto"/>
        <w:ind w:firstLine="540"/>
        <w:jc w:val="both"/>
      </w:pPr>
      <w:r>
        <w:rPr>
          <w:sz w:val="20"/>
        </w:rPr>
        <w:t xml:space="preserve">1) определение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проживания в Калининградской области, реализация данной задачи определяет необходимость включения в региональную систему комплексной реабилитации и абилитации инвалидов учреждений различных сфер деятельности, создания условий для участия негосударственных учреждений в предоставлении реабилитационных услуг, а также позволит повысить эффективность взаимодействия организаций, созданных и осуществляющих свою деятельность независимо от форм собственности, ведомственной принадлежности;</w:t>
      </w:r>
    </w:p>
    <w:p>
      <w:pPr>
        <w:pStyle w:val="0"/>
        <w:spacing w:before="200" w:line-rule="auto"/>
        <w:ind w:firstLine="540"/>
        <w:jc w:val="both"/>
      </w:pPr>
      <w:r>
        <w:rPr>
          <w:sz w:val="20"/>
        </w:rPr>
        <w:t xml:space="preserve">2)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Калининградской области; данная задача направлена на содействие в трудоустройстве граждан, признанных инвалидами и обратившихся в органы службы занятости, а также оборудование (оснащение) рабочих мест для трудоустройства граждан данной категории;</w:t>
      </w:r>
    </w:p>
    <w:p>
      <w:pPr>
        <w:pStyle w:val="0"/>
        <w:spacing w:before="200" w:line-rule="auto"/>
        <w:ind w:firstLine="540"/>
        <w:jc w:val="both"/>
      </w:pPr>
      <w:r>
        <w:rPr>
          <w:sz w:val="20"/>
        </w:rPr>
        <w:t xml:space="preserve">3)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инвалидов в Калининградской области; решение задачи обеспечить соответствие мероприятий региональной программы комплексному подходу, включенности в региональную систему организаций всех сфер деятельности, оказывающих услуги инвалидам;</w:t>
      </w:r>
    </w:p>
    <w:p>
      <w:pPr>
        <w:pStyle w:val="0"/>
        <w:spacing w:before="200" w:line-rule="auto"/>
        <w:ind w:firstLine="540"/>
        <w:jc w:val="both"/>
      </w:pPr>
      <w:r>
        <w:rPr>
          <w:sz w:val="20"/>
        </w:rPr>
        <w:t xml:space="preserve">4)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Калининградской области; решение данной задачи позволит обеспечить доступность и качество реабилитационных услуг.</w:t>
      </w:r>
    </w:p>
    <w:p>
      <w:pPr>
        <w:pStyle w:val="0"/>
        <w:spacing w:before="200" w:line-rule="auto"/>
        <w:ind w:firstLine="540"/>
        <w:jc w:val="both"/>
      </w:pPr>
      <w:r>
        <w:rPr>
          <w:sz w:val="20"/>
        </w:rPr>
        <w:t xml:space="preserve">47. Целевые показатели и индикаторы мероприятий подпрограммы.</w:t>
      </w:r>
    </w:p>
    <w:p>
      <w:pPr>
        <w:pStyle w:val="0"/>
        <w:spacing w:before="200" w:line-rule="auto"/>
        <w:ind w:firstLine="540"/>
        <w:jc w:val="both"/>
      </w:pPr>
      <w:r>
        <w:rPr>
          <w:sz w:val="20"/>
        </w:rPr>
        <w:t xml:space="preserve">Для оценки результатов реализации подпрограммы используются следующие целевые показатели:</w:t>
      </w:r>
    </w:p>
    <w:p>
      <w:pPr>
        <w:pStyle w:val="0"/>
        <w:spacing w:before="200" w:line-rule="auto"/>
        <w:ind w:firstLine="540"/>
        <w:jc w:val="both"/>
      </w:pPr>
      <w:r>
        <w:rPr>
          <w:sz w:val="20"/>
        </w:rPr>
        <w:t xml:space="preserve">1) доля инвалидов, в отношении которых осуществлялись мероприятия по реабилитации и (или) абилитации, в общей численности инвалидов в Калининградской области, имеющих такие рекомендации в индивидуальной программе реабилитации или абилитации (взрослые);</w:t>
      </w:r>
    </w:p>
    <w:p>
      <w:pPr>
        <w:pStyle w:val="0"/>
        <w:spacing w:before="200" w:line-rule="auto"/>
        <w:ind w:firstLine="540"/>
        <w:jc w:val="both"/>
      </w:pPr>
      <w:r>
        <w:rPr>
          <w:sz w:val="20"/>
        </w:rPr>
        <w:t xml:space="preserve">2) доля инвалидов, в отношении которых осуществлялись мероприятия по реабилитации и (или) абилитации, в общей численности инвалидов в Калининградской области, имеющих такие рекомендации в индивидуальной программе реабилитации или абилитации (дети);</w:t>
      </w:r>
    </w:p>
    <w:p>
      <w:pPr>
        <w:pStyle w:val="0"/>
        <w:spacing w:before="200" w:line-rule="auto"/>
        <w:ind w:firstLine="540"/>
        <w:jc w:val="both"/>
      </w:pPr>
      <w:r>
        <w:rPr>
          <w:sz w:val="20"/>
        </w:rPr>
        <w:t xml:space="preserve">3) утратил силу. - </w:t>
      </w:r>
      <w:hyperlink w:history="0" r:id="rId259"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Постановление</w:t>
        </w:r>
      </w:hyperlink>
      <w:r>
        <w:rPr>
          <w:sz w:val="20"/>
        </w:rPr>
        <w:t xml:space="preserve"> Правительства Калининградской области от 23.12.2022 N 684;</w:t>
      </w:r>
    </w:p>
    <w:p>
      <w:pPr>
        <w:pStyle w:val="0"/>
        <w:spacing w:before="200" w:line-rule="auto"/>
        <w:ind w:firstLine="540"/>
        <w:jc w:val="both"/>
      </w:pPr>
      <w:r>
        <w:rPr>
          <w:sz w:val="20"/>
        </w:rPr>
        <w:t xml:space="preserve">4) доля детей, получивших услуги ранней помощи, в общем числе детей Калининградской области, нуждающихся в получении таких услуг;</w:t>
      </w:r>
    </w:p>
    <w:p>
      <w:pPr>
        <w:pStyle w:val="0"/>
        <w:jc w:val="both"/>
      </w:pPr>
      <w:r>
        <w:rPr>
          <w:sz w:val="20"/>
        </w:rPr>
        <w:t xml:space="preserve">(в ред. </w:t>
      </w:r>
      <w:hyperlink w:history="0" r:id="rId260"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23.12.2022 N 684)</w:t>
      </w:r>
    </w:p>
    <w:p>
      <w:pPr>
        <w:pStyle w:val="0"/>
        <w:spacing w:before="200" w:line-rule="auto"/>
        <w:ind w:firstLine="540"/>
        <w:jc w:val="both"/>
      </w:pPr>
      <w:r>
        <w:rPr>
          <w:sz w:val="20"/>
        </w:rPr>
        <w:t xml:space="preserve">5) доля организаций, проводящих реабилитационные и (или) абилитационные мероприятия для инвалидов, в том числе детей-инвалидов, подлежащих включению в систему комплексной реабилитации и абилитации инвалидов, в том числе детей-инвалидов, в Калининградской области, в общем числе таких организаций, расположенных на территории Калининградской области;</w:t>
      </w:r>
    </w:p>
    <w:p>
      <w:pPr>
        <w:pStyle w:val="0"/>
        <w:spacing w:before="200" w:line-rule="auto"/>
        <w:ind w:firstLine="540"/>
        <w:jc w:val="both"/>
      </w:pPr>
      <w:r>
        <w:rPr>
          <w:sz w:val="20"/>
        </w:rPr>
        <w:t xml:space="preserve">6) число инвалидов, получающих услуги в рамках сопровождаемого проживания;</w:t>
      </w:r>
    </w:p>
    <w:p>
      <w:pPr>
        <w:pStyle w:val="0"/>
        <w:spacing w:before="200" w:line-rule="auto"/>
        <w:ind w:firstLine="540"/>
        <w:jc w:val="both"/>
      </w:pPr>
      <w:r>
        <w:rPr>
          <w:sz w:val="20"/>
        </w:rPr>
        <w:t xml:space="preserve">7) доля детей, получивших услуги ранней помощи, в общем количестве детей в Калининградской области, нуждающихся в получении таких услуг;</w:t>
      </w:r>
    </w:p>
    <w:p>
      <w:pPr>
        <w:pStyle w:val="0"/>
        <w:jc w:val="both"/>
      </w:pPr>
      <w:r>
        <w:rPr>
          <w:sz w:val="20"/>
        </w:rPr>
        <w:t xml:space="preserve">(пп. 7 в ред. </w:t>
      </w:r>
      <w:hyperlink w:history="0" r:id="rId261"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23.12.2022 N 684)</w:t>
      </w:r>
    </w:p>
    <w:p>
      <w:pPr>
        <w:pStyle w:val="0"/>
        <w:spacing w:before="200" w:line-rule="auto"/>
        <w:ind w:firstLine="540"/>
        <w:jc w:val="both"/>
      </w:pPr>
      <w:r>
        <w:rPr>
          <w:sz w:val="20"/>
        </w:rPr>
        <w:t xml:space="preserve">8) доля специалистов Калининградской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Калининградской области;</w:t>
      </w:r>
    </w:p>
    <w:p>
      <w:pPr>
        <w:pStyle w:val="0"/>
        <w:spacing w:before="200" w:line-rule="auto"/>
        <w:ind w:firstLine="540"/>
        <w:jc w:val="both"/>
      </w:pPr>
      <w:r>
        <w:rPr>
          <w:sz w:val="20"/>
        </w:rPr>
        <w:t xml:space="preserve">8.1) доля инвалидов, положительно оценивающих отношение населения к проблемам инвалидов, в общей численности опрошенных инвалидов Калининградской области.</w:t>
      </w:r>
    </w:p>
    <w:p>
      <w:pPr>
        <w:pStyle w:val="0"/>
        <w:jc w:val="both"/>
      </w:pPr>
      <w:r>
        <w:rPr>
          <w:sz w:val="20"/>
        </w:rPr>
        <w:t xml:space="preserve">(пп. 8.1 введен </w:t>
      </w:r>
      <w:hyperlink w:history="0" r:id="rId262"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Постановлением</w:t>
        </w:r>
      </w:hyperlink>
      <w:r>
        <w:rPr>
          <w:sz w:val="20"/>
        </w:rPr>
        <w:t xml:space="preserve"> Правительства Калининградской области от 23.12.2022 N 684)</w:t>
      </w:r>
    </w:p>
    <w:p>
      <w:pPr>
        <w:pStyle w:val="0"/>
        <w:spacing w:before="200" w:line-rule="auto"/>
        <w:ind w:firstLine="540"/>
        <w:jc w:val="both"/>
      </w:pPr>
      <w:r>
        <w:rPr>
          <w:sz w:val="20"/>
        </w:rPr>
        <w:t xml:space="preserve">48. Перечень показателей, применяемых для оценки результатов достижения поставленных цели и задач подпрограммы, значение показателей по годам (фактическое и плановое) представлены в </w:t>
      </w:r>
      <w:hyperlink w:history="0" w:anchor="P9268" w:tooltip="Таблица 2">
        <w:r>
          <w:rPr>
            <w:sz w:val="20"/>
            <w:color w:val="0000ff"/>
          </w:rPr>
          <w:t xml:space="preserve">таблице 2</w:t>
        </w:r>
      </w:hyperlink>
      <w:r>
        <w:rPr>
          <w:sz w:val="20"/>
        </w:rPr>
        <w:t xml:space="preserve">.</w:t>
      </w:r>
    </w:p>
    <w:p>
      <w:pPr>
        <w:pStyle w:val="0"/>
        <w:jc w:val="both"/>
      </w:pPr>
      <w:r>
        <w:rPr>
          <w:sz w:val="20"/>
        </w:rPr>
      </w:r>
    </w:p>
    <w:p>
      <w:pPr>
        <w:pStyle w:val="2"/>
        <w:outlineLvl w:val="2"/>
        <w:jc w:val="center"/>
      </w:pPr>
      <w:r>
        <w:rPr>
          <w:sz w:val="20"/>
        </w:rPr>
        <w:t xml:space="preserve">Раздел IV. ЭТАПЫ И СРОКИ РЕАЛИЗАЦИИ ПОДПРОГРАММЫ</w:t>
      </w:r>
    </w:p>
    <w:p>
      <w:pPr>
        <w:pStyle w:val="0"/>
        <w:jc w:val="both"/>
      </w:pPr>
      <w:r>
        <w:rPr>
          <w:sz w:val="20"/>
        </w:rPr>
      </w:r>
    </w:p>
    <w:p>
      <w:pPr>
        <w:pStyle w:val="0"/>
        <w:ind w:firstLine="540"/>
        <w:jc w:val="both"/>
      </w:pPr>
      <w:r>
        <w:rPr>
          <w:sz w:val="20"/>
        </w:rPr>
        <w:t xml:space="preserve">49. Реализация программы будет осуществляться в течение 2022-2030 годов. Отдельные этапы реализации подпрограммы не выделяются.</w:t>
      </w:r>
    </w:p>
    <w:p>
      <w:pPr>
        <w:pStyle w:val="0"/>
        <w:jc w:val="both"/>
      </w:pPr>
      <w:r>
        <w:rPr>
          <w:sz w:val="20"/>
        </w:rPr>
        <w:t xml:space="preserve">(в ред. </w:t>
      </w:r>
      <w:hyperlink w:history="0" r:id="rId263"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23.12.2022 N 684)</w:t>
      </w:r>
    </w:p>
    <w:p>
      <w:pPr>
        <w:pStyle w:val="0"/>
        <w:spacing w:before="200" w:line-rule="auto"/>
        <w:ind w:firstLine="540"/>
        <w:jc w:val="both"/>
      </w:pPr>
      <w:r>
        <w:rPr>
          <w:sz w:val="20"/>
        </w:rPr>
        <w:t xml:space="preserve">50. Достижение цели и решение задач подпрограммы планируется осуществлять путем выполнения комплекса мероприятий, сгруппированных по следующим направлениям:</w:t>
      </w:r>
    </w:p>
    <w:p>
      <w:pPr>
        <w:pStyle w:val="0"/>
        <w:spacing w:before="200" w:line-rule="auto"/>
        <w:ind w:firstLine="540"/>
        <w:jc w:val="both"/>
      </w:pPr>
      <w:r>
        <w:rPr>
          <w:sz w:val="20"/>
        </w:rPr>
        <w:t xml:space="preserve">1) организация взаимодействия реабилитационных организаций различной ведомственной подчиненности, а также социально ориентированных некоммерческих организаций и государственных служб, обеспечивающих комплексную реабилитацию, абилитацию и сопровождение инвалидов, в том числе детей-инвалидов;</w:t>
      </w:r>
    </w:p>
    <w:p>
      <w:pPr>
        <w:pStyle w:val="0"/>
        <w:spacing w:before="200" w:line-rule="auto"/>
        <w:ind w:firstLine="540"/>
        <w:jc w:val="both"/>
      </w:pPr>
      <w:r>
        <w:rPr>
          <w:sz w:val="20"/>
        </w:rPr>
        <w:t xml:space="preserve">2) внедрение стандартов по медицинской, профессиональной, социальной, социально-средовой, социально-педагогической, социально-психологической и социокультурной реабилитации и сопровождению;</w:t>
      </w:r>
    </w:p>
    <w:p>
      <w:pPr>
        <w:pStyle w:val="0"/>
        <w:spacing w:before="200" w:line-rule="auto"/>
        <w:ind w:firstLine="540"/>
        <w:jc w:val="both"/>
      </w:pPr>
      <w:r>
        <w:rPr>
          <w:sz w:val="20"/>
        </w:rPr>
        <w:t xml:space="preserve">3) внедрение услуг ранней помощи и сопровождения в систему комплексной реабилитации и абилитации;</w:t>
      </w:r>
    </w:p>
    <w:p>
      <w:pPr>
        <w:pStyle w:val="0"/>
        <w:spacing w:before="200" w:line-rule="auto"/>
        <w:ind w:firstLine="540"/>
        <w:jc w:val="both"/>
      </w:pPr>
      <w:r>
        <w:rPr>
          <w:sz w:val="20"/>
        </w:rPr>
        <w:t xml:space="preserve">4) разработка и осуществление плана мероприятий по реализации в Калининградской области концепции развития ранней помощи в Российской Федерации на период до 2024 года;</w:t>
      </w:r>
    </w:p>
    <w:p>
      <w:pPr>
        <w:pStyle w:val="0"/>
        <w:spacing w:before="200" w:line-rule="auto"/>
        <w:ind w:firstLine="540"/>
        <w:jc w:val="both"/>
      </w:pPr>
      <w:r>
        <w:rPr>
          <w:sz w:val="20"/>
        </w:rPr>
        <w:t xml:space="preserve">5) организация повышения квалификации профильных специалистов, участвующих в системе оказания реабилитационных и абилитационных услуг;</w:t>
      </w:r>
    </w:p>
    <w:p>
      <w:pPr>
        <w:pStyle w:val="0"/>
        <w:spacing w:before="200" w:line-rule="auto"/>
        <w:ind w:firstLine="540"/>
        <w:jc w:val="both"/>
      </w:pPr>
      <w:r>
        <w:rPr>
          <w:sz w:val="20"/>
        </w:rPr>
        <w:t xml:space="preserve">6) организация работы по оказанию социальных услуг по сопровождаемому проживанию;</w:t>
      </w:r>
    </w:p>
    <w:p>
      <w:pPr>
        <w:pStyle w:val="0"/>
        <w:spacing w:before="200" w:line-rule="auto"/>
        <w:ind w:firstLine="540"/>
        <w:jc w:val="both"/>
      </w:pPr>
      <w:r>
        <w:rPr>
          <w:sz w:val="20"/>
        </w:rPr>
        <w:t xml:space="preserve">7) ресурсное и методическое сопровождение мероприятий;</w:t>
      </w:r>
    </w:p>
    <w:p>
      <w:pPr>
        <w:pStyle w:val="0"/>
        <w:spacing w:before="200" w:line-rule="auto"/>
        <w:ind w:firstLine="540"/>
        <w:jc w:val="both"/>
      </w:pPr>
      <w:r>
        <w:rPr>
          <w:sz w:val="20"/>
        </w:rPr>
        <w:t xml:space="preserve">8) формирование позитивного и толерантного отношения общества к инвалидам, детям-инвалидам и детям с ограниченными возможностями здоровья.</w:t>
      </w:r>
    </w:p>
    <w:p>
      <w:pPr>
        <w:pStyle w:val="0"/>
        <w:jc w:val="both"/>
      </w:pPr>
      <w:r>
        <w:rPr>
          <w:sz w:val="20"/>
        </w:rPr>
      </w:r>
    </w:p>
    <w:p>
      <w:pPr>
        <w:pStyle w:val="2"/>
        <w:outlineLvl w:val="2"/>
        <w:jc w:val="center"/>
      </w:pPr>
      <w:r>
        <w:rPr>
          <w:sz w:val="20"/>
        </w:rPr>
        <w:t xml:space="preserve">Раздел V. ПЕРЕЧЕНЬ МЕРОПРИЯТИЙ РЕГИОНАЛЬНОЙ ПРОГРАММЫ</w:t>
      </w:r>
    </w:p>
    <w:p>
      <w:pPr>
        <w:pStyle w:val="0"/>
        <w:jc w:val="both"/>
      </w:pPr>
      <w:r>
        <w:rPr>
          <w:sz w:val="20"/>
        </w:rPr>
      </w:r>
    </w:p>
    <w:p>
      <w:pPr>
        <w:pStyle w:val="0"/>
        <w:ind w:firstLine="540"/>
        <w:jc w:val="both"/>
      </w:pPr>
      <w:r>
        <w:rPr>
          <w:sz w:val="20"/>
        </w:rPr>
        <w:t xml:space="preserve">51. Перечень мероприятий предусматривает обеспечение комплексного подхода к решению вопросов по устранению или компенсации ограничений жизнедеятельности инвалидов, детей-инвалидов.</w:t>
      </w:r>
    </w:p>
    <w:p>
      <w:pPr>
        <w:pStyle w:val="0"/>
        <w:spacing w:before="200" w:line-rule="auto"/>
        <w:ind w:firstLine="540"/>
        <w:jc w:val="both"/>
      </w:pPr>
      <w:r>
        <w:rPr>
          <w:sz w:val="20"/>
        </w:rPr>
        <w:t xml:space="preserve">Для решения первоочередной задачи по определению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проживания в субъекте Российской Федерации предполагается формирование раздела 1, включающего подразделы:</w:t>
      </w:r>
    </w:p>
    <w:p>
      <w:pPr>
        <w:pStyle w:val="0"/>
        <w:spacing w:before="200" w:line-rule="auto"/>
        <w:ind w:firstLine="540"/>
        <w:jc w:val="both"/>
      </w:pPr>
      <w:r>
        <w:rPr>
          <w:sz w:val="20"/>
        </w:rPr>
        <w:t xml:space="preserve">1) подраздел 1.1 - мероприятия по определению потребности в реабилитационных и абилитационных услугах, включая сопровождаемое проживание;</w:t>
      </w:r>
    </w:p>
    <w:p>
      <w:pPr>
        <w:pStyle w:val="0"/>
        <w:spacing w:before="200" w:line-rule="auto"/>
        <w:ind w:firstLine="540"/>
        <w:jc w:val="both"/>
      </w:pPr>
      <w:r>
        <w:rPr>
          <w:sz w:val="20"/>
        </w:rPr>
        <w:t xml:space="preserve">2) подраздел 1.2 - мероприятия по определению потребности в услугах ранней помощи.</w:t>
      </w:r>
    </w:p>
    <w:p>
      <w:pPr>
        <w:pStyle w:val="0"/>
        <w:spacing w:before="200" w:line-rule="auto"/>
        <w:ind w:firstLine="540"/>
        <w:jc w:val="both"/>
      </w:pPr>
      <w:r>
        <w:rPr>
          <w:sz w:val="20"/>
        </w:rPr>
        <w:t xml:space="preserve">52. Для решения первоочередной задачи по формированию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субъекте Российской Федерации предполагается формирование раздела 2, включающего два подраздела:</w:t>
      </w:r>
    </w:p>
    <w:p>
      <w:pPr>
        <w:pStyle w:val="0"/>
        <w:spacing w:before="200" w:line-rule="auto"/>
        <w:ind w:firstLine="540"/>
        <w:jc w:val="both"/>
      </w:pPr>
      <w:r>
        <w:rPr>
          <w:sz w:val="20"/>
        </w:rPr>
        <w:t xml:space="preserve">1) подраздел 2.1 - мероприятия по формированию условий для повышения уровня профессионального развития инвалидов, в том числе детей-инвалидов;</w:t>
      </w:r>
    </w:p>
    <w:p>
      <w:pPr>
        <w:pStyle w:val="0"/>
        <w:spacing w:before="200" w:line-rule="auto"/>
        <w:ind w:firstLine="540"/>
        <w:jc w:val="both"/>
      </w:pPr>
      <w:r>
        <w:rPr>
          <w:sz w:val="20"/>
        </w:rPr>
        <w:t xml:space="preserve">2) подраздел 2.2 - мероприятия по формированию условий для повышения уровня занятости, включая сопровождаемое содействие занятости, инвалидов, в том числе детей-инвалидов.</w:t>
      </w:r>
    </w:p>
    <w:p>
      <w:pPr>
        <w:pStyle w:val="0"/>
        <w:spacing w:before="200" w:line-rule="auto"/>
        <w:ind w:firstLine="540"/>
        <w:jc w:val="both"/>
      </w:pPr>
      <w:r>
        <w:rPr>
          <w:sz w:val="20"/>
        </w:rPr>
        <w:t xml:space="preserve">53. Для решения первоочередной задачи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инвалидов в субъекте Российской Федерации предполагается формирование раздела 3, включающего три подраздела:</w:t>
      </w:r>
    </w:p>
    <w:p>
      <w:pPr>
        <w:pStyle w:val="0"/>
        <w:spacing w:before="200" w:line-rule="auto"/>
        <w:ind w:firstLine="540"/>
        <w:jc w:val="both"/>
      </w:pPr>
      <w:r>
        <w:rPr>
          <w:sz w:val="20"/>
        </w:rPr>
        <w:t xml:space="preserve">1) подраздел 3.1 -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w:t>
      </w:r>
    </w:p>
    <w:p>
      <w:pPr>
        <w:pStyle w:val="0"/>
        <w:spacing w:before="200" w:line-rule="auto"/>
        <w:ind w:firstLine="540"/>
        <w:jc w:val="both"/>
      </w:pPr>
      <w:r>
        <w:rPr>
          <w:sz w:val="20"/>
        </w:rPr>
        <w:t xml:space="preserve">2) подраздел 3.2 - мероприятия по формированию и поддержанию в актуальном состоянии нормативной правовой и методической базы по организации ранней помощи в субъекте Российской Федерации;</w:t>
      </w:r>
    </w:p>
    <w:p>
      <w:pPr>
        <w:pStyle w:val="0"/>
        <w:spacing w:before="200" w:line-rule="auto"/>
        <w:ind w:firstLine="540"/>
        <w:jc w:val="both"/>
      </w:pPr>
      <w:r>
        <w:rPr>
          <w:sz w:val="20"/>
        </w:rPr>
        <w:t xml:space="preserve">3) подраздел 3.3 - мероприятия по формированию и поддержанию в актуальном состоянии нормативной правовой и методической базы по организации сопровождаемого проживания инвалидов в субъекте Российской Федерации.</w:t>
      </w:r>
    </w:p>
    <w:p>
      <w:pPr>
        <w:pStyle w:val="0"/>
        <w:spacing w:before="200" w:line-rule="auto"/>
        <w:ind w:firstLine="540"/>
        <w:jc w:val="both"/>
      </w:pPr>
      <w:r>
        <w:rPr>
          <w:sz w:val="20"/>
        </w:rPr>
        <w:t xml:space="preserve">54. Для решения первоочередной задачи по формированию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субъекте Российской Федерации предполагается формирование раздела 4, включающего четыре подраздела:</w:t>
      </w:r>
    </w:p>
    <w:p>
      <w:pPr>
        <w:pStyle w:val="0"/>
        <w:spacing w:before="200" w:line-rule="auto"/>
        <w:ind w:firstLine="540"/>
        <w:jc w:val="both"/>
      </w:pPr>
      <w:r>
        <w:rPr>
          <w:sz w:val="20"/>
        </w:rPr>
        <w:t xml:space="preserve">1) подраздел 4.1 - мероприятия по формированию условий для развития системы комплексной реабилитации и абилитации инвалидов, в том числе детей-инвалидов;</w:t>
      </w:r>
    </w:p>
    <w:p>
      <w:pPr>
        <w:pStyle w:val="0"/>
        <w:spacing w:before="200" w:line-rule="auto"/>
        <w:ind w:firstLine="540"/>
        <w:jc w:val="both"/>
      </w:pPr>
      <w:r>
        <w:rPr>
          <w:sz w:val="20"/>
        </w:rPr>
        <w:t xml:space="preserve">2) подраздел 4.2 - мероприятия по формированию условий для развития ранней помощи;</w:t>
      </w:r>
    </w:p>
    <w:p>
      <w:pPr>
        <w:pStyle w:val="0"/>
        <w:spacing w:before="200" w:line-rule="auto"/>
        <w:ind w:firstLine="540"/>
        <w:jc w:val="both"/>
      </w:pPr>
      <w:r>
        <w:rPr>
          <w:sz w:val="20"/>
        </w:rPr>
        <w:t xml:space="preserve">3) подраздел 4.3 - мероприятия по подготовке кадров системы комплексной реабилитации и абилитации инвалидов, в том числе детей-инвалидов, ранней помощи, а также сопровождаемого проживания инвалидов;</w:t>
      </w:r>
    </w:p>
    <w:p>
      <w:pPr>
        <w:pStyle w:val="0"/>
        <w:spacing w:before="200" w:line-rule="auto"/>
        <w:ind w:firstLine="540"/>
        <w:jc w:val="both"/>
      </w:pPr>
      <w:r>
        <w:rPr>
          <w:sz w:val="20"/>
        </w:rPr>
        <w:t xml:space="preserve">4) подраздел 4.4 - мероприятия по формированию условий для развития сопровождаемого проживания инвалидов.</w:t>
      </w:r>
    </w:p>
    <w:p>
      <w:pPr>
        <w:pStyle w:val="0"/>
        <w:jc w:val="both"/>
      </w:pPr>
      <w:r>
        <w:rPr>
          <w:sz w:val="20"/>
        </w:rPr>
      </w:r>
    </w:p>
    <w:p>
      <w:pPr>
        <w:pStyle w:val="2"/>
        <w:outlineLvl w:val="2"/>
        <w:jc w:val="center"/>
      </w:pPr>
      <w:r>
        <w:rPr>
          <w:sz w:val="20"/>
        </w:rPr>
        <w:t xml:space="preserve">Раздел VI. ОБЪЕМ РЕСУРСНОГО ОБЕСПЕЧЕНИЯ ПОДПРОГРАММЫ</w:t>
      </w:r>
    </w:p>
    <w:p>
      <w:pPr>
        <w:pStyle w:val="0"/>
        <w:jc w:val="both"/>
      </w:pPr>
      <w:r>
        <w:rPr>
          <w:sz w:val="20"/>
        </w:rPr>
      </w:r>
    </w:p>
    <w:p>
      <w:pPr>
        <w:pStyle w:val="0"/>
        <w:outlineLvl w:val="3"/>
        <w:jc w:val="right"/>
      </w:pPr>
      <w:r>
        <w:rPr>
          <w:sz w:val="20"/>
        </w:rPr>
        <w:t xml:space="preserve">Таблица 1</w:t>
      </w:r>
    </w:p>
    <w:p>
      <w:pPr>
        <w:pStyle w:val="0"/>
        <w:jc w:val="center"/>
      </w:pPr>
      <w:r>
        <w:rPr>
          <w:sz w:val="20"/>
        </w:rPr>
        <w:t xml:space="preserve">(в ред. </w:t>
      </w:r>
      <w:hyperlink w:history="0" r:id="rId264" w:tooltip="Постановление Правительства Калининградской области от 22.03.2023 N 135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w:t>
      </w:r>
    </w:p>
    <w:p>
      <w:pPr>
        <w:pStyle w:val="0"/>
        <w:jc w:val="center"/>
      </w:pPr>
      <w:r>
        <w:rPr>
          <w:sz w:val="20"/>
        </w:rPr>
        <w:t xml:space="preserve">от 22.03.2023 N 135)</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608"/>
        <w:gridCol w:w="1984"/>
        <w:gridCol w:w="1304"/>
        <w:gridCol w:w="1304"/>
        <w:gridCol w:w="1304"/>
      </w:tblGrid>
      <w:tr>
        <w:tc>
          <w:tcPr>
            <w:tcW w:w="567" w:type="dxa"/>
            <w:vMerge w:val="restart"/>
          </w:tcPr>
          <w:p>
            <w:pPr>
              <w:pStyle w:val="0"/>
              <w:jc w:val="center"/>
            </w:pPr>
            <w:r>
              <w:rPr>
                <w:sz w:val="20"/>
              </w:rPr>
              <w:t xml:space="preserve">N п/п</w:t>
            </w:r>
          </w:p>
        </w:tc>
        <w:tc>
          <w:tcPr>
            <w:tcW w:w="2608" w:type="dxa"/>
            <w:vMerge w:val="restart"/>
          </w:tcPr>
          <w:p>
            <w:pPr>
              <w:pStyle w:val="0"/>
              <w:jc w:val="center"/>
            </w:pPr>
            <w:r>
              <w:rPr>
                <w:sz w:val="20"/>
              </w:rPr>
              <w:t xml:space="preserve">Источники финансирования и направления расходов</w:t>
            </w:r>
          </w:p>
        </w:tc>
        <w:tc>
          <w:tcPr>
            <w:tcW w:w="1984" w:type="dxa"/>
            <w:vMerge w:val="restart"/>
          </w:tcPr>
          <w:p>
            <w:pPr>
              <w:pStyle w:val="0"/>
              <w:jc w:val="center"/>
            </w:pPr>
            <w:r>
              <w:rPr>
                <w:sz w:val="20"/>
              </w:rPr>
              <w:t xml:space="preserve">Объем финансирования на очередной год и плановый период, тыс. руб. (2022-2024 годы)</w:t>
            </w:r>
          </w:p>
        </w:tc>
        <w:tc>
          <w:tcPr>
            <w:gridSpan w:val="3"/>
            <w:tcW w:w="3912"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tcW w:w="1304" w:type="dxa"/>
          </w:tcPr>
          <w:p>
            <w:pPr>
              <w:pStyle w:val="0"/>
              <w:jc w:val="center"/>
            </w:pPr>
            <w:r>
              <w:rPr>
                <w:sz w:val="20"/>
              </w:rPr>
              <w:t xml:space="preserve">очередной год, тыс. руб.</w:t>
            </w:r>
          </w:p>
          <w:p>
            <w:pPr>
              <w:pStyle w:val="0"/>
              <w:jc w:val="center"/>
            </w:pPr>
            <w:r>
              <w:rPr>
                <w:sz w:val="20"/>
              </w:rPr>
              <w:t xml:space="preserve">(2022 год)</w:t>
            </w:r>
          </w:p>
        </w:tc>
        <w:tc>
          <w:tcPr>
            <w:tcW w:w="1304" w:type="dxa"/>
          </w:tcPr>
          <w:p>
            <w:pPr>
              <w:pStyle w:val="0"/>
              <w:jc w:val="center"/>
            </w:pPr>
            <w:r>
              <w:rPr>
                <w:sz w:val="20"/>
              </w:rPr>
              <w:t xml:space="preserve">первый год планового периода, тыс. руб.</w:t>
            </w:r>
          </w:p>
          <w:p>
            <w:pPr>
              <w:pStyle w:val="0"/>
              <w:jc w:val="center"/>
            </w:pPr>
            <w:r>
              <w:rPr>
                <w:sz w:val="20"/>
              </w:rPr>
              <w:t xml:space="preserve">(2023 год)</w:t>
            </w:r>
          </w:p>
        </w:tc>
        <w:tc>
          <w:tcPr>
            <w:tcW w:w="1304" w:type="dxa"/>
          </w:tcPr>
          <w:p>
            <w:pPr>
              <w:pStyle w:val="0"/>
              <w:jc w:val="center"/>
            </w:pPr>
            <w:r>
              <w:rPr>
                <w:sz w:val="20"/>
              </w:rPr>
              <w:t xml:space="preserve">второй год планового периода, тыс. руб.</w:t>
            </w:r>
          </w:p>
          <w:p>
            <w:pPr>
              <w:pStyle w:val="0"/>
              <w:jc w:val="center"/>
            </w:pPr>
            <w:r>
              <w:rPr>
                <w:sz w:val="20"/>
              </w:rPr>
              <w:t xml:space="preserve">(2024 год)</w:t>
            </w:r>
          </w:p>
        </w:tc>
      </w:tr>
      <w:tr>
        <w:tc>
          <w:tcPr>
            <w:tcW w:w="567" w:type="dxa"/>
          </w:tcPr>
          <w:p>
            <w:pPr>
              <w:pStyle w:val="0"/>
              <w:jc w:val="center"/>
            </w:pPr>
            <w:r>
              <w:rPr>
                <w:sz w:val="20"/>
              </w:rPr>
              <w:t xml:space="preserve">1</w:t>
            </w:r>
          </w:p>
        </w:tc>
        <w:tc>
          <w:tcPr>
            <w:tcW w:w="2608" w:type="dxa"/>
          </w:tcPr>
          <w:p>
            <w:pPr>
              <w:pStyle w:val="0"/>
              <w:jc w:val="center"/>
            </w:pPr>
            <w:r>
              <w:rPr>
                <w:sz w:val="20"/>
              </w:rPr>
              <w:t xml:space="preserve">2</w:t>
            </w:r>
          </w:p>
        </w:tc>
        <w:tc>
          <w:tcPr>
            <w:tcW w:w="1984" w:type="dxa"/>
          </w:tcPr>
          <w:p>
            <w:pPr>
              <w:pStyle w:val="0"/>
              <w:jc w:val="center"/>
            </w:pPr>
            <w:r>
              <w:rPr>
                <w:sz w:val="20"/>
              </w:rPr>
              <w:t xml:space="preserve">3</w:t>
            </w:r>
          </w:p>
        </w:tc>
        <w:tc>
          <w:tcPr>
            <w:tcW w:w="1304" w:type="dxa"/>
          </w:tcPr>
          <w:p>
            <w:pPr>
              <w:pStyle w:val="0"/>
              <w:jc w:val="center"/>
            </w:pPr>
            <w:r>
              <w:rPr>
                <w:sz w:val="20"/>
              </w:rPr>
              <w:t xml:space="preserve">4</w:t>
            </w:r>
          </w:p>
        </w:tc>
        <w:tc>
          <w:tcPr>
            <w:tcW w:w="1304" w:type="dxa"/>
          </w:tcPr>
          <w:p>
            <w:pPr>
              <w:pStyle w:val="0"/>
              <w:jc w:val="center"/>
            </w:pPr>
            <w:r>
              <w:rPr>
                <w:sz w:val="20"/>
              </w:rPr>
              <w:t xml:space="preserve">5</w:t>
            </w:r>
          </w:p>
        </w:tc>
        <w:tc>
          <w:tcPr>
            <w:tcW w:w="1304" w:type="dxa"/>
          </w:tcPr>
          <w:p>
            <w:pPr>
              <w:pStyle w:val="0"/>
              <w:jc w:val="center"/>
            </w:pPr>
            <w:r>
              <w:rPr>
                <w:sz w:val="20"/>
              </w:rPr>
              <w:t xml:space="preserve">6</w:t>
            </w:r>
          </w:p>
        </w:tc>
      </w:tr>
      <w:tr>
        <w:tblPrEx>
          <w:tblBorders>
            <w:insideH w:val="nil"/>
          </w:tblBorders>
        </w:tblPrEx>
        <w:tc>
          <w:tcPr>
            <w:tcW w:w="567" w:type="dxa"/>
            <w:tcBorders>
              <w:bottom w:val="nil"/>
            </w:tcBorders>
          </w:tcPr>
          <w:p>
            <w:pPr>
              <w:pStyle w:val="0"/>
              <w:jc w:val="center"/>
            </w:pPr>
            <w:r>
              <w:rPr>
                <w:sz w:val="20"/>
              </w:rPr>
              <w:t xml:space="preserve">1</w:t>
            </w:r>
          </w:p>
        </w:tc>
        <w:tc>
          <w:tcPr>
            <w:tcW w:w="2608" w:type="dxa"/>
            <w:tcBorders>
              <w:bottom w:val="nil"/>
            </w:tcBorders>
          </w:tcPr>
          <w:p>
            <w:pPr>
              <w:pStyle w:val="0"/>
            </w:pPr>
            <w:r>
              <w:rPr>
                <w:sz w:val="20"/>
              </w:rPr>
              <w:t xml:space="preserve">Всего</w:t>
            </w:r>
          </w:p>
        </w:tc>
        <w:tc>
          <w:tcPr>
            <w:tcW w:w="1984" w:type="dxa"/>
            <w:tcBorders>
              <w:bottom w:val="nil"/>
            </w:tcBorders>
          </w:tcPr>
          <w:p>
            <w:pPr>
              <w:pStyle w:val="0"/>
              <w:jc w:val="center"/>
            </w:pPr>
            <w:r>
              <w:rPr>
                <w:sz w:val="20"/>
              </w:rPr>
              <w:t xml:space="preserve">92699,6</w:t>
            </w:r>
          </w:p>
        </w:tc>
        <w:tc>
          <w:tcPr>
            <w:tcW w:w="1304" w:type="dxa"/>
            <w:tcBorders>
              <w:bottom w:val="nil"/>
            </w:tcBorders>
          </w:tcPr>
          <w:p>
            <w:pPr>
              <w:pStyle w:val="0"/>
              <w:jc w:val="center"/>
            </w:pPr>
            <w:r>
              <w:rPr>
                <w:sz w:val="20"/>
              </w:rPr>
              <w:t xml:space="preserve">23436,8</w:t>
            </w:r>
          </w:p>
        </w:tc>
        <w:tc>
          <w:tcPr>
            <w:tcW w:w="1304" w:type="dxa"/>
            <w:tcBorders>
              <w:bottom w:val="nil"/>
            </w:tcBorders>
          </w:tcPr>
          <w:p>
            <w:pPr>
              <w:pStyle w:val="0"/>
              <w:jc w:val="center"/>
            </w:pPr>
            <w:r>
              <w:rPr>
                <w:sz w:val="20"/>
              </w:rPr>
              <w:t xml:space="preserve">30473,3</w:t>
            </w:r>
          </w:p>
        </w:tc>
        <w:tc>
          <w:tcPr>
            <w:tcW w:w="1304" w:type="dxa"/>
            <w:tcBorders>
              <w:bottom w:val="nil"/>
            </w:tcBorders>
          </w:tcPr>
          <w:p>
            <w:pPr>
              <w:pStyle w:val="0"/>
              <w:jc w:val="center"/>
            </w:pPr>
            <w:r>
              <w:rPr>
                <w:sz w:val="20"/>
              </w:rPr>
              <w:t xml:space="preserve">38789,5</w:t>
            </w:r>
          </w:p>
        </w:tc>
      </w:tr>
      <w:tr>
        <w:tblPrEx>
          <w:tblBorders>
            <w:insideH w:val="nil"/>
          </w:tblBorders>
        </w:tblPrEx>
        <w:tc>
          <w:tcPr>
            <w:gridSpan w:val="6"/>
            <w:tcW w:w="9071" w:type="dxa"/>
            <w:tcBorders>
              <w:top w:val="nil"/>
            </w:tcBorders>
          </w:tcPr>
          <w:p>
            <w:pPr>
              <w:pStyle w:val="0"/>
              <w:jc w:val="both"/>
            </w:pPr>
            <w:r>
              <w:rPr>
                <w:sz w:val="20"/>
              </w:rPr>
              <w:t xml:space="preserve">(в ред. </w:t>
            </w:r>
            <w:hyperlink w:history="0" r:id="rId265"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21.08.2023 N 386-п)</w:t>
            </w:r>
          </w:p>
        </w:tc>
      </w:tr>
      <w:tr>
        <w:tc>
          <w:tcPr>
            <w:tcW w:w="567" w:type="dxa"/>
          </w:tcPr>
          <w:p>
            <w:pPr>
              <w:pStyle w:val="0"/>
              <w:jc w:val="center"/>
            </w:pPr>
            <w:r>
              <w:rPr>
                <w:sz w:val="20"/>
              </w:rPr>
              <w:t xml:space="preserve">2</w:t>
            </w:r>
          </w:p>
        </w:tc>
        <w:tc>
          <w:tcPr>
            <w:gridSpan w:val="5"/>
            <w:tcW w:w="8504" w:type="dxa"/>
          </w:tcPr>
          <w:p>
            <w:pPr>
              <w:pStyle w:val="0"/>
            </w:pPr>
            <w:r>
              <w:rPr>
                <w:sz w:val="20"/>
              </w:rPr>
              <w:t xml:space="preserve">В том числе:</w:t>
            </w:r>
          </w:p>
        </w:tc>
      </w:tr>
      <w:tr>
        <w:tc>
          <w:tcPr>
            <w:tcW w:w="567" w:type="dxa"/>
          </w:tcPr>
          <w:p>
            <w:pPr>
              <w:pStyle w:val="0"/>
              <w:jc w:val="center"/>
            </w:pPr>
            <w:r>
              <w:rPr>
                <w:sz w:val="20"/>
              </w:rPr>
              <w:t xml:space="preserve">3</w:t>
            </w:r>
          </w:p>
        </w:tc>
        <w:tc>
          <w:tcPr>
            <w:tcW w:w="2608" w:type="dxa"/>
          </w:tcPr>
          <w:p>
            <w:pPr>
              <w:pStyle w:val="0"/>
            </w:pPr>
            <w:r>
              <w:rPr>
                <w:sz w:val="20"/>
              </w:rPr>
              <w:t xml:space="preserve">Министерство труда и социальной защиты Российской Федерации</w:t>
            </w:r>
          </w:p>
        </w:tc>
        <w:tc>
          <w:tcPr>
            <w:tcW w:w="1984" w:type="dxa"/>
          </w:tcPr>
          <w:p>
            <w:pPr>
              <w:pStyle w:val="0"/>
              <w:jc w:val="center"/>
            </w:pPr>
            <w:r>
              <w:rPr>
                <w:sz w:val="20"/>
              </w:rPr>
              <w:t xml:space="preserve">11479,0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11479,0</w:t>
            </w:r>
          </w:p>
        </w:tc>
      </w:tr>
      <w:tr>
        <w:tblPrEx>
          <w:tblBorders>
            <w:insideH w:val="nil"/>
          </w:tblBorders>
        </w:tblPrEx>
        <w:tc>
          <w:tcPr>
            <w:tcW w:w="567" w:type="dxa"/>
            <w:tcBorders>
              <w:bottom w:val="nil"/>
            </w:tcBorders>
          </w:tcPr>
          <w:p>
            <w:pPr>
              <w:pStyle w:val="0"/>
              <w:jc w:val="center"/>
            </w:pPr>
            <w:r>
              <w:rPr>
                <w:sz w:val="20"/>
              </w:rPr>
              <w:t xml:space="preserve">4</w:t>
            </w:r>
          </w:p>
        </w:tc>
        <w:tc>
          <w:tcPr>
            <w:tcW w:w="2608" w:type="dxa"/>
            <w:tcBorders>
              <w:bottom w:val="nil"/>
            </w:tcBorders>
          </w:tcPr>
          <w:p>
            <w:pPr>
              <w:pStyle w:val="0"/>
            </w:pPr>
            <w:r>
              <w:rPr>
                <w:sz w:val="20"/>
              </w:rPr>
              <w:t xml:space="preserve">бюджет субъекта Российской Федерации</w:t>
            </w:r>
          </w:p>
        </w:tc>
        <w:tc>
          <w:tcPr>
            <w:tcW w:w="1984" w:type="dxa"/>
            <w:tcBorders>
              <w:bottom w:val="nil"/>
            </w:tcBorders>
          </w:tcPr>
          <w:p>
            <w:pPr>
              <w:pStyle w:val="0"/>
              <w:jc w:val="center"/>
            </w:pPr>
            <w:r>
              <w:rPr>
                <w:sz w:val="20"/>
              </w:rPr>
              <w:t xml:space="preserve">81220,6</w:t>
            </w:r>
          </w:p>
        </w:tc>
        <w:tc>
          <w:tcPr>
            <w:tcW w:w="1304" w:type="dxa"/>
            <w:tcBorders>
              <w:bottom w:val="nil"/>
            </w:tcBorders>
          </w:tcPr>
          <w:p>
            <w:pPr>
              <w:pStyle w:val="0"/>
              <w:jc w:val="center"/>
            </w:pPr>
            <w:r>
              <w:rPr>
                <w:sz w:val="20"/>
              </w:rPr>
              <w:t xml:space="preserve">23436,8</w:t>
            </w:r>
          </w:p>
        </w:tc>
        <w:tc>
          <w:tcPr>
            <w:tcW w:w="1304" w:type="dxa"/>
            <w:tcBorders>
              <w:bottom w:val="nil"/>
            </w:tcBorders>
          </w:tcPr>
          <w:p>
            <w:pPr>
              <w:pStyle w:val="0"/>
              <w:jc w:val="center"/>
            </w:pPr>
            <w:r>
              <w:rPr>
                <w:sz w:val="20"/>
              </w:rPr>
              <w:t xml:space="preserve">30473,3</w:t>
            </w:r>
          </w:p>
        </w:tc>
        <w:tc>
          <w:tcPr>
            <w:tcW w:w="1304" w:type="dxa"/>
            <w:tcBorders>
              <w:bottom w:val="nil"/>
            </w:tcBorders>
          </w:tcPr>
          <w:p>
            <w:pPr>
              <w:pStyle w:val="0"/>
              <w:jc w:val="center"/>
            </w:pPr>
            <w:r>
              <w:rPr>
                <w:sz w:val="20"/>
              </w:rPr>
              <w:t xml:space="preserve">27310,5</w:t>
            </w:r>
          </w:p>
        </w:tc>
      </w:tr>
      <w:tr>
        <w:tblPrEx>
          <w:tblBorders>
            <w:insideH w:val="nil"/>
          </w:tblBorders>
        </w:tblPrEx>
        <w:tc>
          <w:tcPr>
            <w:gridSpan w:val="6"/>
            <w:tcW w:w="9071" w:type="dxa"/>
            <w:tcBorders>
              <w:top w:val="nil"/>
            </w:tcBorders>
          </w:tcPr>
          <w:p>
            <w:pPr>
              <w:pStyle w:val="0"/>
              <w:jc w:val="both"/>
            </w:pPr>
            <w:r>
              <w:rPr>
                <w:sz w:val="20"/>
              </w:rPr>
              <w:t xml:space="preserve">(в ред. </w:t>
            </w:r>
            <w:hyperlink w:history="0" r:id="rId266"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21.08.2023 N 386-п)</w:t>
            </w:r>
          </w:p>
        </w:tc>
      </w:tr>
      <w:tr>
        <w:tc>
          <w:tcPr>
            <w:tcW w:w="567" w:type="dxa"/>
          </w:tcPr>
          <w:p>
            <w:pPr>
              <w:pStyle w:val="0"/>
              <w:jc w:val="center"/>
            </w:pPr>
            <w:r>
              <w:rPr>
                <w:sz w:val="20"/>
              </w:rPr>
              <w:t xml:space="preserve">5</w:t>
            </w:r>
          </w:p>
        </w:tc>
        <w:tc>
          <w:tcPr>
            <w:tcW w:w="2608" w:type="dxa"/>
          </w:tcPr>
          <w:p>
            <w:pPr>
              <w:pStyle w:val="0"/>
            </w:pPr>
            <w:r>
              <w:rPr>
                <w:sz w:val="20"/>
              </w:rPr>
              <w:t xml:space="preserve">бюджеты муниципальных образований субъекта Российской Федерации</w:t>
            </w:r>
          </w:p>
        </w:tc>
        <w:tc>
          <w:tcPr>
            <w:tcW w:w="198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r>
      <w:tr>
        <w:tc>
          <w:tcPr>
            <w:tcW w:w="567" w:type="dxa"/>
          </w:tcPr>
          <w:p>
            <w:pPr>
              <w:pStyle w:val="0"/>
              <w:jc w:val="center"/>
            </w:pPr>
            <w:r>
              <w:rPr>
                <w:sz w:val="20"/>
              </w:rPr>
              <w:t xml:space="preserve">6</w:t>
            </w:r>
          </w:p>
        </w:tc>
        <w:tc>
          <w:tcPr>
            <w:tcW w:w="2608" w:type="dxa"/>
          </w:tcPr>
          <w:p>
            <w:pPr>
              <w:pStyle w:val="0"/>
            </w:pPr>
            <w:r>
              <w:rPr>
                <w:sz w:val="20"/>
              </w:rPr>
              <w:t xml:space="preserve">внебюджетные источники</w:t>
            </w:r>
          </w:p>
        </w:tc>
        <w:tc>
          <w:tcPr>
            <w:tcW w:w="198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r>
    </w:tbl>
    <w:p>
      <w:pPr>
        <w:pStyle w:val="0"/>
        <w:jc w:val="both"/>
      </w:pPr>
      <w:r>
        <w:rPr>
          <w:sz w:val="20"/>
        </w:rPr>
      </w:r>
    </w:p>
    <w:p>
      <w:pPr>
        <w:pStyle w:val="2"/>
        <w:outlineLvl w:val="2"/>
        <w:jc w:val="center"/>
      </w:pPr>
      <w:r>
        <w:rPr>
          <w:sz w:val="20"/>
        </w:rPr>
        <w:t xml:space="preserve">Раздел VII. ЦЕЛЕВЫЕ ПОКАЗАТЕЛИ (ИНДИКАТОРЫ ПОДПРОГРАММЫ)</w:t>
      </w:r>
    </w:p>
    <w:p>
      <w:pPr>
        <w:pStyle w:val="0"/>
        <w:jc w:val="both"/>
      </w:pPr>
      <w:r>
        <w:rPr>
          <w:sz w:val="20"/>
        </w:rPr>
      </w:r>
    </w:p>
    <w:bookmarkStart w:id="9268" w:name="P9268"/>
    <w:bookmarkEnd w:id="9268"/>
    <w:p>
      <w:pPr>
        <w:pStyle w:val="0"/>
        <w:outlineLvl w:val="3"/>
        <w:jc w:val="right"/>
      </w:pPr>
      <w:r>
        <w:rPr>
          <w:sz w:val="20"/>
        </w:rPr>
        <w:t xml:space="preserve">Таблица 2</w:t>
      </w:r>
    </w:p>
    <w:p>
      <w:pPr>
        <w:pStyle w:val="0"/>
        <w:jc w:val="center"/>
      </w:pPr>
      <w:r>
        <w:rPr>
          <w:sz w:val="20"/>
        </w:rPr>
        <w:t xml:space="preserve">(в ред. </w:t>
      </w:r>
      <w:hyperlink w:history="0" r:id="rId267"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w:t>
      </w:r>
    </w:p>
    <w:p>
      <w:pPr>
        <w:pStyle w:val="0"/>
        <w:jc w:val="center"/>
      </w:pPr>
      <w:r>
        <w:rPr>
          <w:sz w:val="20"/>
        </w:rPr>
        <w:t xml:space="preserve">от 23.12.2022 N 684)</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850"/>
        <w:gridCol w:w="1531"/>
        <w:gridCol w:w="850"/>
        <w:gridCol w:w="737"/>
        <w:gridCol w:w="737"/>
        <w:gridCol w:w="737"/>
        <w:gridCol w:w="737"/>
        <w:gridCol w:w="737"/>
        <w:gridCol w:w="737"/>
        <w:gridCol w:w="737"/>
        <w:gridCol w:w="737"/>
        <w:gridCol w:w="737"/>
        <w:gridCol w:w="737"/>
        <w:gridCol w:w="737"/>
        <w:gridCol w:w="850"/>
      </w:tblGrid>
      <w:tr>
        <w:tc>
          <w:tcPr>
            <w:tcW w:w="567" w:type="dxa"/>
            <w:vMerge w:val="restart"/>
          </w:tcPr>
          <w:p>
            <w:pPr>
              <w:pStyle w:val="0"/>
              <w:jc w:val="center"/>
            </w:pPr>
            <w:r>
              <w:rPr>
                <w:sz w:val="20"/>
              </w:rPr>
              <w:t xml:space="preserve">N п/п</w:t>
            </w:r>
          </w:p>
        </w:tc>
        <w:tc>
          <w:tcPr>
            <w:tcW w:w="2268" w:type="dxa"/>
            <w:vMerge w:val="restart"/>
          </w:tcPr>
          <w:p>
            <w:pPr>
              <w:pStyle w:val="0"/>
              <w:jc w:val="center"/>
            </w:pPr>
            <w:r>
              <w:rPr>
                <w:sz w:val="20"/>
              </w:rPr>
              <w:t xml:space="preserve">Наименование показателя (индикатора)</w:t>
            </w:r>
          </w:p>
        </w:tc>
        <w:tc>
          <w:tcPr>
            <w:tcW w:w="850" w:type="dxa"/>
            <w:vMerge w:val="restart"/>
          </w:tcPr>
          <w:p>
            <w:pPr>
              <w:pStyle w:val="0"/>
              <w:jc w:val="center"/>
            </w:pPr>
            <w:r>
              <w:rPr>
                <w:sz w:val="20"/>
              </w:rPr>
              <w:t xml:space="preserve">Единица измерения</w:t>
            </w:r>
          </w:p>
        </w:tc>
        <w:tc>
          <w:tcPr>
            <w:tcW w:w="1531" w:type="dxa"/>
            <w:vMerge w:val="restart"/>
          </w:tcPr>
          <w:p>
            <w:pPr>
              <w:pStyle w:val="0"/>
              <w:jc w:val="center"/>
            </w:pPr>
            <w:r>
              <w:rPr>
                <w:sz w:val="20"/>
              </w:rPr>
              <w:t xml:space="preserve">Ответственный исполнитель (соисполнитель, участник) государственной программы</w:t>
            </w:r>
          </w:p>
        </w:tc>
        <w:tc>
          <w:tcPr>
            <w:tcW w:w="850" w:type="dxa"/>
            <w:vMerge w:val="restart"/>
          </w:tcPr>
          <w:p>
            <w:pPr>
              <w:pStyle w:val="0"/>
              <w:jc w:val="center"/>
            </w:pPr>
            <w:r>
              <w:rPr>
                <w:sz w:val="20"/>
              </w:rPr>
              <w:t xml:space="preserve">Код главы ГРБС</w:t>
            </w:r>
          </w:p>
        </w:tc>
        <w:tc>
          <w:tcPr>
            <w:tcW w:w="737" w:type="dxa"/>
            <w:vMerge w:val="restart"/>
          </w:tcPr>
          <w:p>
            <w:pPr>
              <w:pStyle w:val="0"/>
              <w:jc w:val="center"/>
            </w:pPr>
            <w:r>
              <w:rPr>
                <w:sz w:val="20"/>
              </w:rPr>
              <w:t xml:space="preserve">Код ЦСР</w:t>
            </w:r>
          </w:p>
        </w:tc>
        <w:tc>
          <w:tcPr>
            <w:gridSpan w:val="10"/>
            <w:tcW w:w="7370" w:type="dxa"/>
          </w:tcPr>
          <w:p>
            <w:pPr>
              <w:pStyle w:val="0"/>
              <w:jc w:val="center"/>
            </w:pPr>
            <w:r>
              <w:rPr>
                <w:sz w:val="20"/>
              </w:rPr>
              <w:t xml:space="preserve">Значения показателя по годам реализации</w:t>
            </w:r>
          </w:p>
        </w:tc>
        <w:tc>
          <w:tcPr>
            <w:tcW w:w="850" w:type="dxa"/>
            <w:vMerge w:val="restart"/>
          </w:tcPr>
          <w:p>
            <w:pPr>
              <w:pStyle w:val="0"/>
              <w:jc w:val="center"/>
            </w:pPr>
            <w:r>
              <w:rPr>
                <w:sz w:val="20"/>
              </w:rPr>
              <w:t xml:space="preserve">Итого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2021</w:t>
            </w:r>
          </w:p>
        </w:tc>
        <w:tc>
          <w:tcPr>
            <w:tcW w:w="737" w:type="dxa"/>
          </w:tcPr>
          <w:p>
            <w:pPr>
              <w:pStyle w:val="0"/>
              <w:jc w:val="center"/>
            </w:pPr>
            <w:r>
              <w:rPr>
                <w:sz w:val="20"/>
              </w:rPr>
              <w:t xml:space="preserve">2022</w:t>
            </w:r>
          </w:p>
        </w:tc>
        <w:tc>
          <w:tcPr>
            <w:tcW w:w="737" w:type="dxa"/>
          </w:tcPr>
          <w:p>
            <w:pPr>
              <w:pStyle w:val="0"/>
              <w:jc w:val="center"/>
            </w:pPr>
            <w:r>
              <w:rPr>
                <w:sz w:val="20"/>
              </w:rPr>
              <w:t xml:space="preserve">2023</w:t>
            </w:r>
          </w:p>
        </w:tc>
        <w:tc>
          <w:tcPr>
            <w:tcW w:w="737" w:type="dxa"/>
          </w:tcPr>
          <w:p>
            <w:pPr>
              <w:pStyle w:val="0"/>
              <w:jc w:val="center"/>
            </w:pPr>
            <w:r>
              <w:rPr>
                <w:sz w:val="20"/>
              </w:rPr>
              <w:t xml:space="preserve">2024</w:t>
            </w:r>
          </w:p>
        </w:tc>
        <w:tc>
          <w:tcPr>
            <w:tcW w:w="737" w:type="dxa"/>
          </w:tcPr>
          <w:p>
            <w:pPr>
              <w:pStyle w:val="0"/>
              <w:jc w:val="center"/>
            </w:pPr>
            <w:r>
              <w:rPr>
                <w:sz w:val="20"/>
              </w:rPr>
              <w:t xml:space="preserve">2025</w:t>
            </w:r>
          </w:p>
        </w:tc>
        <w:tc>
          <w:tcPr>
            <w:tcW w:w="737" w:type="dxa"/>
          </w:tcPr>
          <w:p>
            <w:pPr>
              <w:pStyle w:val="0"/>
              <w:jc w:val="center"/>
            </w:pPr>
            <w:r>
              <w:rPr>
                <w:sz w:val="20"/>
              </w:rPr>
              <w:t xml:space="preserve">2026</w:t>
            </w:r>
          </w:p>
        </w:tc>
        <w:tc>
          <w:tcPr>
            <w:tcW w:w="737" w:type="dxa"/>
          </w:tcPr>
          <w:p>
            <w:pPr>
              <w:pStyle w:val="0"/>
              <w:jc w:val="center"/>
            </w:pPr>
            <w:r>
              <w:rPr>
                <w:sz w:val="20"/>
              </w:rPr>
              <w:t xml:space="preserve">2027</w:t>
            </w:r>
          </w:p>
        </w:tc>
        <w:tc>
          <w:tcPr>
            <w:tcW w:w="737" w:type="dxa"/>
          </w:tcPr>
          <w:p>
            <w:pPr>
              <w:pStyle w:val="0"/>
              <w:jc w:val="center"/>
            </w:pPr>
            <w:r>
              <w:rPr>
                <w:sz w:val="20"/>
              </w:rPr>
              <w:t xml:space="preserve">2028</w:t>
            </w:r>
          </w:p>
        </w:tc>
        <w:tc>
          <w:tcPr>
            <w:tcW w:w="737" w:type="dxa"/>
          </w:tcPr>
          <w:p>
            <w:pPr>
              <w:pStyle w:val="0"/>
              <w:jc w:val="center"/>
            </w:pPr>
            <w:r>
              <w:rPr>
                <w:sz w:val="20"/>
              </w:rPr>
              <w:t xml:space="preserve">2029</w:t>
            </w:r>
          </w:p>
        </w:tc>
        <w:tc>
          <w:tcPr>
            <w:tcW w:w="737" w:type="dxa"/>
          </w:tcPr>
          <w:p>
            <w:pPr>
              <w:pStyle w:val="0"/>
              <w:jc w:val="center"/>
            </w:pPr>
            <w:r>
              <w:rPr>
                <w:sz w:val="20"/>
              </w:rPr>
              <w:t xml:space="preserve">2030</w:t>
            </w:r>
          </w:p>
        </w:tc>
        <w:tc>
          <w:tcPr>
            <w:vMerge w:val="continue"/>
          </w:tcPr>
          <w:p/>
        </w:tc>
      </w:tr>
      <w:tr>
        <w:tc>
          <w:tcPr>
            <w:tcW w:w="567" w:type="dxa"/>
          </w:tcPr>
          <w:p>
            <w:pPr>
              <w:pStyle w:val="0"/>
              <w:jc w:val="center"/>
            </w:pPr>
            <w:r>
              <w:rPr>
                <w:sz w:val="20"/>
              </w:rPr>
              <w:t xml:space="preserve">1</w:t>
            </w:r>
          </w:p>
        </w:tc>
        <w:tc>
          <w:tcPr>
            <w:tcW w:w="2268" w:type="dxa"/>
          </w:tcPr>
          <w:p>
            <w:pPr>
              <w:pStyle w:val="0"/>
              <w:jc w:val="center"/>
            </w:pPr>
            <w:r>
              <w:rPr>
                <w:sz w:val="20"/>
              </w:rPr>
              <w:t xml:space="preserve">2</w:t>
            </w:r>
          </w:p>
        </w:tc>
        <w:tc>
          <w:tcPr>
            <w:tcW w:w="850" w:type="dxa"/>
          </w:tcPr>
          <w:p>
            <w:pPr>
              <w:pStyle w:val="0"/>
              <w:jc w:val="center"/>
            </w:pPr>
            <w:r>
              <w:rPr>
                <w:sz w:val="20"/>
              </w:rPr>
              <w:t xml:space="preserve">3</w:t>
            </w:r>
          </w:p>
        </w:tc>
        <w:tc>
          <w:tcPr>
            <w:tcW w:w="1531" w:type="dxa"/>
          </w:tcPr>
          <w:p>
            <w:pPr>
              <w:pStyle w:val="0"/>
              <w:jc w:val="center"/>
            </w:pPr>
            <w:r>
              <w:rPr>
                <w:sz w:val="20"/>
              </w:rPr>
              <w:t xml:space="preserve">4</w:t>
            </w:r>
          </w:p>
        </w:tc>
        <w:tc>
          <w:tcPr>
            <w:tcW w:w="850" w:type="dxa"/>
          </w:tcPr>
          <w:p>
            <w:pPr>
              <w:pStyle w:val="0"/>
              <w:jc w:val="center"/>
            </w:pPr>
            <w:r>
              <w:rPr>
                <w:sz w:val="20"/>
              </w:rPr>
              <w:t xml:space="preserve">5</w:t>
            </w:r>
          </w:p>
        </w:tc>
        <w:tc>
          <w:tcPr>
            <w:tcW w:w="737" w:type="dxa"/>
          </w:tcPr>
          <w:p>
            <w:pPr>
              <w:pStyle w:val="0"/>
              <w:jc w:val="center"/>
            </w:pPr>
            <w:r>
              <w:rPr>
                <w:sz w:val="20"/>
              </w:rPr>
              <w:t xml:space="preserve">6</w:t>
            </w:r>
          </w:p>
        </w:tc>
        <w:tc>
          <w:tcPr>
            <w:tcW w:w="737" w:type="dxa"/>
          </w:tcPr>
          <w:p>
            <w:pPr>
              <w:pStyle w:val="0"/>
              <w:jc w:val="center"/>
            </w:pPr>
            <w:r>
              <w:rPr>
                <w:sz w:val="20"/>
              </w:rPr>
              <w:t xml:space="preserve">7</w:t>
            </w:r>
          </w:p>
        </w:tc>
        <w:tc>
          <w:tcPr>
            <w:tcW w:w="737" w:type="dxa"/>
          </w:tcPr>
          <w:p>
            <w:pPr>
              <w:pStyle w:val="0"/>
              <w:jc w:val="center"/>
            </w:pPr>
            <w:r>
              <w:rPr>
                <w:sz w:val="20"/>
              </w:rPr>
              <w:t xml:space="preserve">8</w:t>
            </w:r>
          </w:p>
        </w:tc>
        <w:tc>
          <w:tcPr>
            <w:tcW w:w="737" w:type="dxa"/>
          </w:tcPr>
          <w:p>
            <w:pPr>
              <w:pStyle w:val="0"/>
              <w:jc w:val="center"/>
            </w:pPr>
            <w:r>
              <w:rPr>
                <w:sz w:val="20"/>
              </w:rPr>
              <w:t xml:space="preserve">9</w:t>
            </w:r>
          </w:p>
        </w:tc>
        <w:tc>
          <w:tcPr>
            <w:tcW w:w="737" w:type="dxa"/>
          </w:tcPr>
          <w:p>
            <w:pPr>
              <w:pStyle w:val="0"/>
              <w:jc w:val="center"/>
            </w:pPr>
            <w:r>
              <w:rPr>
                <w:sz w:val="20"/>
              </w:rPr>
              <w:t xml:space="preserve">10</w:t>
            </w:r>
          </w:p>
        </w:tc>
        <w:tc>
          <w:tcPr>
            <w:tcW w:w="737" w:type="dxa"/>
          </w:tcPr>
          <w:p>
            <w:pPr>
              <w:pStyle w:val="0"/>
              <w:jc w:val="center"/>
            </w:pPr>
            <w:r>
              <w:rPr>
                <w:sz w:val="20"/>
              </w:rPr>
              <w:t xml:space="preserve">11</w:t>
            </w:r>
          </w:p>
        </w:tc>
        <w:tc>
          <w:tcPr>
            <w:tcW w:w="737" w:type="dxa"/>
          </w:tcPr>
          <w:p>
            <w:pPr>
              <w:pStyle w:val="0"/>
              <w:jc w:val="center"/>
            </w:pPr>
            <w:r>
              <w:rPr>
                <w:sz w:val="20"/>
              </w:rPr>
              <w:t xml:space="preserve">12</w:t>
            </w:r>
          </w:p>
        </w:tc>
        <w:tc>
          <w:tcPr>
            <w:tcW w:w="737" w:type="dxa"/>
          </w:tcPr>
          <w:p>
            <w:pPr>
              <w:pStyle w:val="0"/>
              <w:jc w:val="center"/>
            </w:pPr>
            <w:r>
              <w:rPr>
                <w:sz w:val="20"/>
              </w:rPr>
              <w:t xml:space="preserve">13</w:t>
            </w:r>
          </w:p>
        </w:tc>
        <w:tc>
          <w:tcPr>
            <w:tcW w:w="737" w:type="dxa"/>
          </w:tcPr>
          <w:p>
            <w:pPr>
              <w:pStyle w:val="0"/>
              <w:jc w:val="center"/>
            </w:pPr>
            <w:r>
              <w:rPr>
                <w:sz w:val="20"/>
              </w:rPr>
              <w:t xml:space="preserve">14</w:t>
            </w:r>
          </w:p>
        </w:tc>
        <w:tc>
          <w:tcPr>
            <w:tcW w:w="737" w:type="dxa"/>
          </w:tcPr>
          <w:p>
            <w:pPr>
              <w:pStyle w:val="0"/>
              <w:jc w:val="center"/>
            </w:pPr>
            <w:r>
              <w:rPr>
                <w:sz w:val="20"/>
              </w:rPr>
              <w:t xml:space="preserve">15</w:t>
            </w:r>
          </w:p>
        </w:tc>
        <w:tc>
          <w:tcPr>
            <w:tcW w:w="737" w:type="dxa"/>
          </w:tcPr>
          <w:p>
            <w:pPr>
              <w:pStyle w:val="0"/>
              <w:jc w:val="center"/>
            </w:pPr>
            <w:r>
              <w:rPr>
                <w:sz w:val="20"/>
              </w:rPr>
              <w:t xml:space="preserve">16</w:t>
            </w:r>
          </w:p>
        </w:tc>
        <w:tc>
          <w:tcPr>
            <w:tcW w:w="850" w:type="dxa"/>
          </w:tcPr>
          <w:p>
            <w:pPr>
              <w:pStyle w:val="0"/>
              <w:jc w:val="center"/>
            </w:pPr>
            <w:r>
              <w:rPr>
                <w:sz w:val="20"/>
              </w:rPr>
              <w:t xml:space="preserve">17</w:t>
            </w:r>
          </w:p>
        </w:tc>
      </w:tr>
      <w:tr>
        <w:tc>
          <w:tcPr>
            <w:tcW w:w="567" w:type="dxa"/>
          </w:tcPr>
          <w:p>
            <w:pPr>
              <w:pStyle w:val="0"/>
              <w:jc w:val="center"/>
            </w:pPr>
            <w:r>
              <w:rPr>
                <w:sz w:val="20"/>
              </w:rPr>
              <w:t xml:space="preserve">1</w:t>
            </w:r>
          </w:p>
        </w:tc>
        <w:tc>
          <w:tcPr>
            <w:tcW w:w="2268"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Калининградской области, имеющих такие рекомендации в индивидуальной программе реабилитации или абилитации (взрослые) (в год)</w:t>
            </w:r>
          </w:p>
        </w:tc>
        <w:tc>
          <w:tcPr>
            <w:tcW w:w="850" w:type="dxa"/>
          </w:tcPr>
          <w:p>
            <w:pPr>
              <w:pStyle w:val="0"/>
              <w:jc w:val="center"/>
            </w:pPr>
            <w:r>
              <w:rPr>
                <w:sz w:val="20"/>
              </w:rPr>
              <w:t xml:space="preserve">%</w:t>
            </w:r>
          </w:p>
        </w:tc>
        <w:tc>
          <w:tcPr>
            <w:tcW w:w="1531" w:type="dxa"/>
          </w:tcPr>
          <w:p>
            <w:pPr>
              <w:pStyle w:val="0"/>
            </w:pPr>
            <w:r>
              <w:rPr>
                <w:sz w:val="20"/>
              </w:rPr>
              <w:t xml:space="preserve">Министерство социальной политики Калининградской области</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74</w:t>
            </w:r>
          </w:p>
        </w:tc>
        <w:tc>
          <w:tcPr>
            <w:tcW w:w="737" w:type="dxa"/>
          </w:tcPr>
          <w:p>
            <w:pPr>
              <w:pStyle w:val="0"/>
              <w:jc w:val="center"/>
            </w:pPr>
            <w:r>
              <w:rPr>
                <w:sz w:val="20"/>
              </w:rPr>
              <w:t xml:space="preserve">80</w:t>
            </w:r>
          </w:p>
        </w:tc>
        <w:tc>
          <w:tcPr>
            <w:tcW w:w="737" w:type="dxa"/>
          </w:tcPr>
          <w:p>
            <w:pPr>
              <w:pStyle w:val="0"/>
              <w:jc w:val="center"/>
            </w:pPr>
            <w:r>
              <w:rPr>
                <w:sz w:val="20"/>
              </w:rPr>
              <w:t xml:space="preserve">85</w:t>
            </w:r>
          </w:p>
        </w:tc>
        <w:tc>
          <w:tcPr>
            <w:tcW w:w="737" w:type="dxa"/>
          </w:tcPr>
          <w:p>
            <w:pPr>
              <w:pStyle w:val="0"/>
              <w:jc w:val="center"/>
            </w:pPr>
            <w:r>
              <w:rPr>
                <w:sz w:val="20"/>
              </w:rPr>
              <w:t xml:space="preserve">90</w:t>
            </w:r>
          </w:p>
        </w:tc>
        <w:tc>
          <w:tcPr>
            <w:tcW w:w="737" w:type="dxa"/>
          </w:tcPr>
          <w:p>
            <w:pPr>
              <w:pStyle w:val="0"/>
              <w:jc w:val="center"/>
            </w:pPr>
            <w:r>
              <w:rPr>
                <w:sz w:val="20"/>
              </w:rPr>
              <w:t xml:space="preserve">90,5</w:t>
            </w:r>
          </w:p>
        </w:tc>
        <w:tc>
          <w:tcPr>
            <w:tcW w:w="737" w:type="dxa"/>
          </w:tcPr>
          <w:p>
            <w:pPr>
              <w:pStyle w:val="0"/>
              <w:jc w:val="center"/>
            </w:pPr>
            <w:r>
              <w:rPr>
                <w:sz w:val="20"/>
              </w:rPr>
              <w:t xml:space="preserve">91</w:t>
            </w:r>
          </w:p>
        </w:tc>
        <w:tc>
          <w:tcPr>
            <w:tcW w:w="737" w:type="dxa"/>
          </w:tcPr>
          <w:p>
            <w:pPr>
              <w:pStyle w:val="0"/>
              <w:jc w:val="center"/>
            </w:pPr>
            <w:r>
              <w:rPr>
                <w:sz w:val="20"/>
              </w:rPr>
              <w:t xml:space="preserve">91,5</w:t>
            </w:r>
          </w:p>
        </w:tc>
        <w:tc>
          <w:tcPr>
            <w:tcW w:w="737" w:type="dxa"/>
          </w:tcPr>
          <w:p>
            <w:pPr>
              <w:pStyle w:val="0"/>
              <w:jc w:val="center"/>
            </w:pPr>
            <w:r>
              <w:rPr>
                <w:sz w:val="20"/>
              </w:rPr>
              <w:t xml:space="preserve">92</w:t>
            </w:r>
          </w:p>
        </w:tc>
        <w:tc>
          <w:tcPr>
            <w:tcW w:w="737" w:type="dxa"/>
          </w:tcPr>
          <w:p>
            <w:pPr>
              <w:pStyle w:val="0"/>
              <w:jc w:val="center"/>
            </w:pPr>
            <w:r>
              <w:rPr>
                <w:sz w:val="20"/>
              </w:rPr>
              <w:t xml:space="preserve">92,5</w:t>
            </w:r>
          </w:p>
        </w:tc>
        <w:tc>
          <w:tcPr>
            <w:tcW w:w="737" w:type="dxa"/>
          </w:tcPr>
          <w:p>
            <w:pPr>
              <w:pStyle w:val="0"/>
              <w:jc w:val="center"/>
            </w:pPr>
            <w:r>
              <w:rPr>
                <w:sz w:val="20"/>
              </w:rPr>
              <w:t xml:space="preserve">93</w:t>
            </w:r>
          </w:p>
        </w:tc>
        <w:tc>
          <w:tcPr>
            <w:tcW w:w="850" w:type="dxa"/>
          </w:tcPr>
          <w:p>
            <w:pPr>
              <w:pStyle w:val="0"/>
              <w:jc w:val="center"/>
            </w:pPr>
            <w:r>
              <w:rPr>
                <w:sz w:val="20"/>
              </w:rPr>
              <w:t xml:space="preserve">-</w:t>
            </w:r>
          </w:p>
        </w:tc>
      </w:tr>
      <w:tr>
        <w:tc>
          <w:tcPr>
            <w:tcW w:w="567" w:type="dxa"/>
          </w:tcPr>
          <w:p>
            <w:pPr>
              <w:pStyle w:val="0"/>
              <w:jc w:val="center"/>
            </w:pPr>
            <w:r>
              <w:rPr>
                <w:sz w:val="20"/>
              </w:rPr>
              <w:t xml:space="preserve">2</w:t>
            </w:r>
          </w:p>
        </w:tc>
        <w:tc>
          <w:tcPr>
            <w:tcW w:w="2268"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Калининградской области, имеющих такие рекомендации в индивидуальной программе реабилитации или абилитации (дети) (в год)</w:t>
            </w:r>
          </w:p>
        </w:tc>
        <w:tc>
          <w:tcPr>
            <w:tcW w:w="850" w:type="dxa"/>
          </w:tcPr>
          <w:p>
            <w:pPr>
              <w:pStyle w:val="0"/>
              <w:jc w:val="center"/>
            </w:pPr>
            <w:r>
              <w:rPr>
                <w:sz w:val="20"/>
              </w:rPr>
              <w:t xml:space="preserve">%</w:t>
            </w:r>
          </w:p>
        </w:tc>
        <w:tc>
          <w:tcPr>
            <w:tcW w:w="1531" w:type="dxa"/>
          </w:tcPr>
          <w:p>
            <w:pPr>
              <w:pStyle w:val="0"/>
            </w:pPr>
            <w:r>
              <w:rPr>
                <w:sz w:val="20"/>
              </w:rPr>
              <w:t xml:space="preserve">Министерство социальной политики Калининградской области</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82</w:t>
            </w:r>
          </w:p>
        </w:tc>
        <w:tc>
          <w:tcPr>
            <w:tcW w:w="737" w:type="dxa"/>
          </w:tcPr>
          <w:p>
            <w:pPr>
              <w:pStyle w:val="0"/>
              <w:jc w:val="center"/>
            </w:pPr>
            <w:r>
              <w:rPr>
                <w:sz w:val="20"/>
              </w:rPr>
              <w:t xml:space="preserve">84</w:t>
            </w:r>
          </w:p>
        </w:tc>
        <w:tc>
          <w:tcPr>
            <w:tcW w:w="737" w:type="dxa"/>
          </w:tcPr>
          <w:p>
            <w:pPr>
              <w:pStyle w:val="0"/>
              <w:jc w:val="center"/>
            </w:pPr>
            <w:r>
              <w:rPr>
                <w:sz w:val="20"/>
              </w:rPr>
              <w:t xml:space="preserve">89</w:t>
            </w:r>
          </w:p>
        </w:tc>
        <w:tc>
          <w:tcPr>
            <w:tcW w:w="737" w:type="dxa"/>
          </w:tcPr>
          <w:p>
            <w:pPr>
              <w:pStyle w:val="0"/>
              <w:jc w:val="center"/>
            </w:pPr>
            <w:r>
              <w:rPr>
                <w:sz w:val="20"/>
              </w:rPr>
              <w:t xml:space="preserve">94,0</w:t>
            </w:r>
          </w:p>
        </w:tc>
        <w:tc>
          <w:tcPr>
            <w:tcW w:w="737" w:type="dxa"/>
          </w:tcPr>
          <w:p>
            <w:pPr>
              <w:pStyle w:val="0"/>
              <w:jc w:val="center"/>
            </w:pPr>
            <w:r>
              <w:rPr>
                <w:sz w:val="20"/>
              </w:rPr>
              <w:t xml:space="preserve">94,5</w:t>
            </w:r>
          </w:p>
        </w:tc>
        <w:tc>
          <w:tcPr>
            <w:tcW w:w="737" w:type="dxa"/>
          </w:tcPr>
          <w:p>
            <w:pPr>
              <w:pStyle w:val="0"/>
              <w:jc w:val="center"/>
            </w:pPr>
            <w:r>
              <w:rPr>
                <w:sz w:val="20"/>
              </w:rPr>
              <w:t xml:space="preserve">95</w:t>
            </w:r>
          </w:p>
        </w:tc>
        <w:tc>
          <w:tcPr>
            <w:tcW w:w="737" w:type="dxa"/>
          </w:tcPr>
          <w:p>
            <w:pPr>
              <w:pStyle w:val="0"/>
              <w:jc w:val="center"/>
            </w:pPr>
            <w:r>
              <w:rPr>
                <w:sz w:val="20"/>
              </w:rPr>
              <w:t xml:space="preserve">95,3</w:t>
            </w:r>
          </w:p>
        </w:tc>
        <w:tc>
          <w:tcPr>
            <w:tcW w:w="737" w:type="dxa"/>
          </w:tcPr>
          <w:p>
            <w:pPr>
              <w:pStyle w:val="0"/>
              <w:jc w:val="center"/>
            </w:pPr>
            <w:r>
              <w:rPr>
                <w:sz w:val="20"/>
              </w:rPr>
              <w:t xml:space="preserve">95,8</w:t>
            </w:r>
          </w:p>
        </w:tc>
        <w:tc>
          <w:tcPr>
            <w:tcW w:w="737" w:type="dxa"/>
          </w:tcPr>
          <w:p>
            <w:pPr>
              <w:pStyle w:val="0"/>
              <w:jc w:val="center"/>
            </w:pPr>
            <w:r>
              <w:rPr>
                <w:sz w:val="20"/>
              </w:rPr>
              <w:t xml:space="preserve">96</w:t>
            </w:r>
          </w:p>
        </w:tc>
        <w:tc>
          <w:tcPr>
            <w:tcW w:w="737" w:type="dxa"/>
          </w:tcPr>
          <w:p>
            <w:pPr>
              <w:pStyle w:val="0"/>
              <w:jc w:val="center"/>
            </w:pPr>
            <w:r>
              <w:rPr>
                <w:sz w:val="20"/>
              </w:rPr>
              <w:t xml:space="preserve">96</w:t>
            </w:r>
          </w:p>
        </w:tc>
        <w:tc>
          <w:tcPr>
            <w:tcW w:w="850" w:type="dxa"/>
          </w:tcPr>
          <w:p>
            <w:pPr>
              <w:pStyle w:val="0"/>
              <w:jc w:val="center"/>
            </w:pPr>
            <w:r>
              <w:rPr>
                <w:sz w:val="20"/>
              </w:rPr>
              <w:t xml:space="preserve">-</w:t>
            </w:r>
          </w:p>
        </w:tc>
      </w:tr>
      <w:tr>
        <w:tc>
          <w:tcPr>
            <w:tcW w:w="567" w:type="dxa"/>
          </w:tcPr>
          <w:p>
            <w:pPr>
              <w:pStyle w:val="0"/>
              <w:jc w:val="center"/>
            </w:pPr>
            <w:r>
              <w:rPr>
                <w:sz w:val="20"/>
              </w:rPr>
              <w:t xml:space="preserve">3</w:t>
            </w:r>
          </w:p>
        </w:tc>
        <w:tc>
          <w:tcPr>
            <w:tcW w:w="2268" w:type="dxa"/>
          </w:tcPr>
          <w:p>
            <w:pPr>
              <w:pStyle w:val="0"/>
            </w:pPr>
            <w:r>
              <w:rPr>
                <w:sz w:val="20"/>
              </w:rPr>
              <w:t xml:space="preserve">Доля организаций, предоставляющих реабилитационные и (или) абилитационные услуги для инвалидов, в том числе детей-инвалидов, в Калининградской области, в общем числе таких организаций, расположенных на территории Калининградской области (в год)</w:t>
            </w:r>
          </w:p>
        </w:tc>
        <w:tc>
          <w:tcPr>
            <w:tcW w:w="850" w:type="dxa"/>
          </w:tcPr>
          <w:p>
            <w:pPr>
              <w:pStyle w:val="0"/>
              <w:jc w:val="center"/>
            </w:pPr>
            <w:r>
              <w:rPr>
                <w:sz w:val="20"/>
              </w:rPr>
              <w:t xml:space="preserve">%</w:t>
            </w:r>
          </w:p>
        </w:tc>
        <w:tc>
          <w:tcPr>
            <w:tcW w:w="1531" w:type="dxa"/>
          </w:tcPr>
          <w:p>
            <w:pPr>
              <w:pStyle w:val="0"/>
            </w:pPr>
            <w:r>
              <w:rPr>
                <w:sz w:val="20"/>
              </w:rPr>
              <w:t xml:space="preserve">Министерство социальной политики Калининградской области</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50</w:t>
            </w:r>
          </w:p>
        </w:tc>
        <w:tc>
          <w:tcPr>
            <w:tcW w:w="737" w:type="dxa"/>
          </w:tcPr>
          <w:p>
            <w:pPr>
              <w:pStyle w:val="0"/>
              <w:jc w:val="center"/>
            </w:pPr>
            <w:r>
              <w:rPr>
                <w:sz w:val="20"/>
              </w:rPr>
              <w:t xml:space="preserve">75</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850" w:type="dxa"/>
          </w:tcPr>
          <w:p>
            <w:pPr>
              <w:pStyle w:val="0"/>
              <w:jc w:val="center"/>
            </w:pPr>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4</w:t>
            </w:r>
          </w:p>
        </w:tc>
        <w:tc>
          <w:tcPr>
            <w:tcW w:w="2268" w:type="dxa"/>
            <w:tcBorders>
              <w:bottom w:val="nil"/>
            </w:tcBorders>
          </w:tcPr>
          <w:p>
            <w:pPr>
              <w:pStyle w:val="0"/>
            </w:pPr>
            <w:r>
              <w:rPr>
                <w:sz w:val="20"/>
              </w:rPr>
              <w:t xml:space="preserve">Доля занятых инвалидов трудоспособного возраста в общей численности инвалидов трудоспособного возраста Калининградской области (в год)</w:t>
            </w:r>
          </w:p>
        </w:tc>
        <w:tc>
          <w:tcPr>
            <w:tcW w:w="850" w:type="dxa"/>
            <w:tcBorders>
              <w:bottom w:val="nil"/>
            </w:tcBorders>
          </w:tcPr>
          <w:p>
            <w:pPr>
              <w:pStyle w:val="0"/>
              <w:jc w:val="center"/>
            </w:pPr>
            <w:r>
              <w:rPr>
                <w:sz w:val="20"/>
              </w:rPr>
              <w:t xml:space="preserve">%</w:t>
            </w:r>
          </w:p>
        </w:tc>
        <w:tc>
          <w:tcPr>
            <w:tcW w:w="1531" w:type="dxa"/>
            <w:tcBorders>
              <w:bottom w:val="nil"/>
            </w:tcBorders>
          </w:tcPr>
          <w:p>
            <w:pPr>
              <w:pStyle w:val="0"/>
            </w:pPr>
            <w:r>
              <w:rPr>
                <w:sz w:val="20"/>
              </w:rPr>
              <w:t xml:space="preserve">Министерство социальной политики Калининградской области</w:t>
            </w:r>
          </w:p>
        </w:tc>
        <w:tc>
          <w:tcPr>
            <w:tcW w:w="850"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31</w:t>
            </w:r>
          </w:p>
        </w:tc>
        <w:tc>
          <w:tcPr>
            <w:tcW w:w="737" w:type="dxa"/>
            <w:tcBorders>
              <w:bottom w:val="nil"/>
            </w:tcBorders>
          </w:tcPr>
          <w:p>
            <w:pPr>
              <w:pStyle w:val="0"/>
              <w:jc w:val="center"/>
            </w:pPr>
            <w:r>
              <w:rPr>
                <w:sz w:val="20"/>
              </w:rPr>
              <w:t xml:space="preserve">32,5</w:t>
            </w:r>
          </w:p>
        </w:tc>
        <w:tc>
          <w:tcPr>
            <w:tcW w:w="737" w:type="dxa"/>
            <w:tcBorders>
              <w:bottom w:val="nil"/>
            </w:tcBorders>
          </w:tcPr>
          <w:p>
            <w:pPr>
              <w:pStyle w:val="0"/>
              <w:jc w:val="center"/>
            </w:pPr>
            <w:r>
              <w:rPr>
                <w:sz w:val="20"/>
              </w:rPr>
              <w:t xml:space="preserve">33</w:t>
            </w:r>
          </w:p>
        </w:tc>
        <w:tc>
          <w:tcPr>
            <w:tcW w:w="737" w:type="dxa"/>
            <w:tcBorders>
              <w:bottom w:val="nil"/>
            </w:tcBorders>
          </w:tcPr>
          <w:p>
            <w:pPr>
              <w:pStyle w:val="0"/>
              <w:jc w:val="center"/>
            </w:pPr>
            <w:r>
              <w:rPr>
                <w:sz w:val="20"/>
              </w:rPr>
              <w:t xml:space="preserve">33,5</w:t>
            </w:r>
          </w:p>
        </w:tc>
        <w:tc>
          <w:tcPr>
            <w:tcW w:w="737" w:type="dxa"/>
            <w:tcBorders>
              <w:bottom w:val="nil"/>
            </w:tcBorders>
          </w:tcPr>
          <w:p>
            <w:pPr>
              <w:pStyle w:val="0"/>
              <w:jc w:val="center"/>
            </w:pPr>
            <w:r>
              <w:rPr>
                <w:sz w:val="20"/>
              </w:rPr>
              <w:t xml:space="preserve">33,5</w:t>
            </w:r>
          </w:p>
        </w:tc>
        <w:tc>
          <w:tcPr>
            <w:tcW w:w="737" w:type="dxa"/>
            <w:tcBorders>
              <w:bottom w:val="nil"/>
            </w:tcBorders>
          </w:tcPr>
          <w:p>
            <w:pPr>
              <w:pStyle w:val="0"/>
              <w:jc w:val="center"/>
            </w:pPr>
            <w:r>
              <w:rPr>
                <w:sz w:val="20"/>
              </w:rPr>
              <w:t xml:space="preserve">34,0</w:t>
            </w:r>
          </w:p>
        </w:tc>
        <w:tc>
          <w:tcPr>
            <w:tcW w:w="737" w:type="dxa"/>
            <w:tcBorders>
              <w:bottom w:val="nil"/>
            </w:tcBorders>
          </w:tcPr>
          <w:p>
            <w:pPr>
              <w:pStyle w:val="0"/>
              <w:jc w:val="center"/>
            </w:pPr>
            <w:r>
              <w:rPr>
                <w:sz w:val="20"/>
              </w:rPr>
              <w:t xml:space="preserve">34,0</w:t>
            </w:r>
          </w:p>
        </w:tc>
        <w:tc>
          <w:tcPr>
            <w:tcW w:w="737" w:type="dxa"/>
            <w:tcBorders>
              <w:bottom w:val="nil"/>
            </w:tcBorders>
          </w:tcPr>
          <w:p>
            <w:pPr>
              <w:pStyle w:val="0"/>
              <w:jc w:val="center"/>
            </w:pPr>
            <w:r>
              <w:rPr>
                <w:sz w:val="20"/>
              </w:rPr>
              <w:t xml:space="preserve">34,0</w:t>
            </w:r>
          </w:p>
        </w:tc>
        <w:tc>
          <w:tcPr>
            <w:tcW w:w="737" w:type="dxa"/>
            <w:tcBorders>
              <w:bottom w:val="nil"/>
            </w:tcBorders>
          </w:tcPr>
          <w:p>
            <w:pPr>
              <w:pStyle w:val="0"/>
              <w:jc w:val="center"/>
            </w:pPr>
            <w:r>
              <w:rPr>
                <w:sz w:val="20"/>
              </w:rPr>
              <w:t xml:space="preserve">34,0</w:t>
            </w:r>
          </w:p>
        </w:tc>
        <w:tc>
          <w:tcPr>
            <w:tcW w:w="737" w:type="dxa"/>
            <w:tcBorders>
              <w:bottom w:val="nil"/>
            </w:tcBorders>
          </w:tcPr>
          <w:p>
            <w:pPr>
              <w:pStyle w:val="0"/>
              <w:jc w:val="center"/>
            </w:pPr>
            <w:r>
              <w:rPr>
                <w:sz w:val="20"/>
              </w:rPr>
              <w:t xml:space="preserve">34,0</w:t>
            </w:r>
          </w:p>
        </w:tc>
        <w:tc>
          <w:tcPr>
            <w:tcW w:w="850" w:type="dxa"/>
            <w:tcBorders>
              <w:bottom w:val="nil"/>
            </w:tcBorders>
          </w:tcPr>
          <w:p>
            <w:pPr>
              <w:pStyle w:val="0"/>
              <w:jc w:val="center"/>
            </w:pPr>
            <w:r>
              <w:rPr>
                <w:sz w:val="20"/>
              </w:rPr>
              <w:t xml:space="preserve">-</w:t>
            </w:r>
          </w:p>
        </w:tc>
      </w:tr>
      <w:tr>
        <w:tblPrEx>
          <w:tblBorders>
            <w:insideH w:val="nil"/>
          </w:tblBorders>
        </w:tblPrEx>
        <w:tc>
          <w:tcPr>
            <w:gridSpan w:val="17"/>
            <w:tcW w:w="15023" w:type="dxa"/>
            <w:tcBorders>
              <w:top w:val="nil"/>
            </w:tcBorders>
          </w:tcPr>
          <w:p>
            <w:pPr>
              <w:pStyle w:val="0"/>
              <w:jc w:val="both"/>
            </w:pPr>
            <w:r>
              <w:rPr>
                <w:sz w:val="20"/>
              </w:rPr>
              <w:t xml:space="preserve">(в ред. </w:t>
            </w:r>
            <w:hyperlink w:history="0" r:id="rId268"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21.08.2023 N 386-п)</w:t>
            </w:r>
          </w:p>
        </w:tc>
      </w:tr>
      <w:tr>
        <w:tc>
          <w:tcPr>
            <w:tcW w:w="567" w:type="dxa"/>
          </w:tcPr>
          <w:p>
            <w:pPr>
              <w:pStyle w:val="0"/>
              <w:jc w:val="center"/>
            </w:pPr>
            <w:r>
              <w:rPr>
                <w:sz w:val="20"/>
              </w:rPr>
              <w:t xml:space="preserve">5</w:t>
            </w:r>
          </w:p>
        </w:tc>
        <w:tc>
          <w:tcPr>
            <w:tcW w:w="2268" w:type="dxa"/>
          </w:tcPr>
          <w:p>
            <w:pPr>
              <w:pStyle w:val="0"/>
            </w:pPr>
            <w:r>
              <w:rPr>
                <w:sz w:val="20"/>
              </w:rPr>
              <w:t xml:space="preserve">Доля специалистов в Калининградской области, обеспечивающих оказание реабилитационных и (или) абилитационных услуг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Калининградской области (в год)</w:t>
            </w:r>
          </w:p>
        </w:tc>
        <w:tc>
          <w:tcPr>
            <w:tcW w:w="850" w:type="dxa"/>
          </w:tcPr>
          <w:p>
            <w:pPr>
              <w:pStyle w:val="0"/>
              <w:jc w:val="center"/>
            </w:pPr>
            <w:r>
              <w:rPr>
                <w:sz w:val="20"/>
              </w:rPr>
              <w:t xml:space="preserve">%</w:t>
            </w:r>
          </w:p>
        </w:tc>
        <w:tc>
          <w:tcPr>
            <w:tcW w:w="1531" w:type="dxa"/>
          </w:tcPr>
          <w:p>
            <w:pPr>
              <w:pStyle w:val="0"/>
            </w:pPr>
            <w:r>
              <w:rPr>
                <w:sz w:val="20"/>
              </w:rPr>
              <w:t xml:space="preserve">Министерство социальной политики Калининградской области</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28</w:t>
            </w:r>
          </w:p>
        </w:tc>
        <w:tc>
          <w:tcPr>
            <w:tcW w:w="737" w:type="dxa"/>
          </w:tcPr>
          <w:p>
            <w:pPr>
              <w:pStyle w:val="0"/>
              <w:jc w:val="center"/>
            </w:pPr>
            <w:r>
              <w:rPr>
                <w:sz w:val="20"/>
              </w:rPr>
              <w:t xml:space="preserve">35</w:t>
            </w:r>
          </w:p>
        </w:tc>
        <w:tc>
          <w:tcPr>
            <w:tcW w:w="737" w:type="dxa"/>
          </w:tcPr>
          <w:p>
            <w:pPr>
              <w:pStyle w:val="0"/>
              <w:jc w:val="center"/>
            </w:pPr>
            <w:r>
              <w:rPr>
                <w:sz w:val="20"/>
              </w:rPr>
              <w:t xml:space="preserve">45</w:t>
            </w:r>
          </w:p>
        </w:tc>
        <w:tc>
          <w:tcPr>
            <w:tcW w:w="737" w:type="dxa"/>
          </w:tcPr>
          <w:p>
            <w:pPr>
              <w:pStyle w:val="0"/>
              <w:jc w:val="center"/>
            </w:pPr>
            <w:r>
              <w:rPr>
                <w:sz w:val="20"/>
              </w:rPr>
              <w:t xml:space="preserve">50</w:t>
            </w:r>
          </w:p>
        </w:tc>
        <w:tc>
          <w:tcPr>
            <w:tcW w:w="737" w:type="dxa"/>
          </w:tcPr>
          <w:p>
            <w:pPr>
              <w:pStyle w:val="0"/>
              <w:jc w:val="center"/>
            </w:pPr>
            <w:r>
              <w:rPr>
                <w:sz w:val="20"/>
              </w:rPr>
              <w:t xml:space="preserve">51</w:t>
            </w:r>
          </w:p>
        </w:tc>
        <w:tc>
          <w:tcPr>
            <w:tcW w:w="737" w:type="dxa"/>
          </w:tcPr>
          <w:p>
            <w:pPr>
              <w:pStyle w:val="0"/>
              <w:jc w:val="center"/>
            </w:pPr>
            <w:r>
              <w:rPr>
                <w:sz w:val="20"/>
              </w:rPr>
              <w:t xml:space="preserve">52</w:t>
            </w:r>
          </w:p>
        </w:tc>
        <w:tc>
          <w:tcPr>
            <w:tcW w:w="737" w:type="dxa"/>
          </w:tcPr>
          <w:p>
            <w:pPr>
              <w:pStyle w:val="0"/>
              <w:jc w:val="center"/>
            </w:pPr>
            <w:r>
              <w:rPr>
                <w:sz w:val="20"/>
              </w:rPr>
              <w:t xml:space="preserve">53</w:t>
            </w:r>
          </w:p>
        </w:tc>
        <w:tc>
          <w:tcPr>
            <w:tcW w:w="737" w:type="dxa"/>
          </w:tcPr>
          <w:p>
            <w:pPr>
              <w:pStyle w:val="0"/>
              <w:jc w:val="center"/>
            </w:pPr>
            <w:r>
              <w:rPr>
                <w:sz w:val="20"/>
              </w:rPr>
              <w:t xml:space="preserve">54</w:t>
            </w:r>
          </w:p>
        </w:tc>
        <w:tc>
          <w:tcPr>
            <w:tcW w:w="737" w:type="dxa"/>
          </w:tcPr>
          <w:p>
            <w:pPr>
              <w:pStyle w:val="0"/>
              <w:jc w:val="center"/>
            </w:pPr>
            <w:r>
              <w:rPr>
                <w:sz w:val="20"/>
              </w:rPr>
              <w:t xml:space="preserve">55</w:t>
            </w:r>
          </w:p>
        </w:tc>
        <w:tc>
          <w:tcPr>
            <w:tcW w:w="737" w:type="dxa"/>
          </w:tcPr>
          <w:p>
            <w:pPr>
              <w:pStyle w:val="0"/>
              <w:jc w:val="center"/>
            </w:pPr>
            <w:r>
              <w:rPr>
                <w:sz w:val="20"/>
              </w:rPr>
              <w:t xml:space="preserve">56</w:t>
            </w:r>
          </w:p>
        </w:tc>
        <w:tc>
          <w:tcPr>
            <w:tcW w:w="850" w:type="dxa"/>
          </w:tcPr>
          <w:p>
            <w:pPr>
              <w:pStyle w:val="0"/>
              <w:jc w:val="center"/>
            </w:pPr>
            <w:r>
              <w:rPr>
                <w:sz w:val="20"/>
              </w:rPr>
              <w:t xml:space="preserve">-</w:t>
            </w:r>
          </w:p>
        </w:tc>
      </w:tr>
      <w:tr>
        <w:tc>
          <w:tcPr>
            <w:tcW w:w="567" w:type="dxa"/>
          </w:tcPr>
          <w:p>
            <w:pPr>
              <w:pStyle w:val="0"/>
              <w:jc w:val="center"/>
            </w:pPr>
            <w:r>
              <w:rPr>
                <w:sz w:val="20"/>
              </w:rPr>
              <w:t xml:space="preserve">6</w:t>
            </w:r>
          </w:p>
        </w:tc>
        <w:tc>
          <w:tcPr>
            <w:tcW w:w="2268" w:type="dxa"/>
          </w:tcPr>
          <w:p>
            <w:pPr>
              <w:pStyle w:val="0"/>
            </w:pPr>
            <w:r>
              <w:rPr>
                <w:sz w:val="20"/>
              </w:rPr>
              <w:t xml:space="preserve">Число инвалидов, получающих услуги в рамках сопровождаемого проживания (в год)</w:t>
            </w:r>
          </w:p>
        </w:tc>
        <w:tc>
          <w:tcPr>
            <w:tcW w:w="850" w:type="dxa"/>
          </w:tcPr>
          <w:p>
            <w:pPr>
              <w:pStyle w:val="0"/>
              <w:jc w:val="center"/>
            </w:pPr>
            <w:r>
              <w:rPr>
                <w:sz w:val="20"/>
              </w:rPr>
              <w:t xml:space="preserve">Чел.</w:t>
            </w:r>
          </w:p>
        </w:tc>
        <w:tc>
          <w:tcPr>
            <w:tcW w:w="1531" w:type="dxa"/>
          </w:tcPr>
          <w:p>
            <w:pPr>
              <w:pStyle w:val="0"/>
            </w:pPr>
            <w:r>
              <w:rPr>
                <w:sz w:val="20"/>
              </w:rPr>
              <w:t xml:space="preserve">Министерство социальной политики Калининградской области</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210</w:t>
            </w:r>
          </w:p>
        </w:tc>
        <w:tc>
          <w:tcPr>
            <w:tcW w:w="737" w:type="dxa"/>
          </w:tcPr>
          <w:p>
            <w:pPr>
              <w:pStyle w:val="0"/>
              <w:jc w:val="center"/>
            </w:pPr>
            <w:r>
              <w:rPr>
                <w:sz w:val="20"/>
              </w:rPr>
              <w:t xml:space="preserve">225</w:t>
            </w:r>
          </w:p>
        </w:tc>
        <w:tc>
          <w:tcPr>
            <w:tcW w:w="737" w:type="dxa"/>
          </w:tcPr>
          <w:p>
            <w:pPr>
              <w:pStyle w:val="0"/>
              <w:jc w:val="center"/>
            </w:pPr>
            <w:r>
              <w:rPr>
                <w:sz w:val="20"/>
              </w:rPr>
              <w:t xml:space="preserve">275</w:t>
            </w:r>
          </w:p>
        </w:tc>
        <w:tc>
          <w:tcPr>
            <w:tcW w:w="737" w:type="dxa"/>
          </w:tcPr>
          <w:p>
            <w:pPr>
              <w:pStyle w:val="0"/>
              <w:jc w:val="center"/>
            </w:pPr>
            <w:r>
              <w:rPr>
                <w:sz w:val="20"/>
              </w:rPr>
              <w:t xml:space="preserve">280</w:t>
            </w:r>
          </w:p>
        </w:tc>
        <w:tc>
          <w:tcPr>
            <w:tcW w:w="737" w:type="dxa"/>
          </w:tcPr>
          <w:p>
            <w:pPr>
              <w:pStyle w:val="0"/>
              <w:jc w:val="center"/>
            </w:pPr>
            <w:r>
              <w:rPr>
                <w:sz w:val="20"/>
              </w:rPr>
              <w:t xml:space="preserve">285</w:t>
            </w:r>
          </w:p>
        </w:tc>
        <w:tc>
          <w:tcPr>
            <w:tcW w:w="737" w:type="dxa"/>
          </w:tcPr>
          <w:p>
            <w:pPr>
              <w:pStyle w:val="0"/>
              <w:jc w:val="center"/>
            </w:pPr>
            <w:r>
              <w:rPr>
                <w:sz w:val="20"/>
              </w:rPr>
              <w:t xml:space="preserve">290</w:t>
            </w:r>
          </w:p>
        </w:tc>
        <w:tc>
          <w:tcPr>
            <w:tcW w:w="737" w:type="dxa"/>
          </w:tcPr>
          <w:p>
            <w:pPr>
              <w:pStyle w:val="0"/>
              <w:jc w:val="center"/>
            </w:pPr>
            <w:r>
              <w:rPr>
                <w:sz w:val="20"/>
              </w:rPr>
              <w:t xml:space="preserve">300</w:t>
            </w:r>
          </w:p>
        </w:tc>
        <w:tc>
          <w:tcPr>
            <w:tcW w:w="737" w:type="dxa"/>
          </w:tcPr>
          <w:p>
            <w:pPr>
              <w:pStyle w:val="0"/>
              <w:jc w:val="center"/>
            </w:pPr>
            <w:r>
              <w:rPr>
                <w:sz w:val="20"/>
              </w:rPr>
              <w:t xml:space="preserve">300</w:t>
            </w:r>
          </w:p>
        </w:tc>
        <w:tc>
          <w:tcPr>
            <w:tcW w:w="737" w:type="dxa"/>
          </w:tcPr>
          <w:p>
            <w:pPr>
              <w:pStyle w:val="0"/>
              <w:jc w:val="center"/>
            </w:pPr>
            <w:r>
              <w:rPr>
                <w:sz w:val="20"/>
              </w:rPr>
              <w:t xml:space="preserve">300</w:t>
            </w:r>
          </w:p>
        </w:tc>
        <w:tc>
          <w:tcPr>
            <w:tcW w:w="737" w:type="dxa"/>
          </w:tcPr>
          <w:p>
            <w:pPr>
              <w:pStyle w:val="0"/>
              <w:jc w:val="center"/>
            </w:pPr>
            <w:r>
              <w:rPr>
                <w:sz w:val="20"/>
              </w:rPr>
              <w:t xml:space="preserve">300</w:t>
            </w:r>
          </w:p>
        </w:tc>
        <w:tc>
          <w:tcPr>
            <w:tcW w:w="850" w:type="dxa"/>
          </w:tcPr>
          <w:p>
            <w:pPr>
              <w:pStyle w:val="0"/>
              <w:jc w:val="center"/>
            </w:pPr>
            <w:r>
              <w:rPr>
                <w:sz w:val="20"/>
              </w:rPr>
              <w:t xml:space="preserve">-</w:t>
            </w:r>
          </w:p>
        </w:tc>
      </w:tr>
      <w:tr>
        <w:tc>
          <w:tcPr>
            <w:tcW w:w="567" w:type="dxa"/>
          </w:tcPr>
          <w:p>
            <w:pPr>
              <w:pStyle w:val="0"/>
              <w:jc w:val="center"/>
            </w:pPr>
            <w:r>
              <w:rPr>
                <w:sz w:val="20"/>
              </w:rPr>
              <w:t xml:space="preserve">7</w:t>
            </w:r>
          </w:p>
        </w:tc>
        <w:tc>
          <w:tcPr>
            <w:tcW w:w="2268" w:type="dxa"/>
          </w:tcPr>
          <w:p>
            <w:pPr>
              <w:pStyle w:val="0"/>
            </w:pPr>
            <w:r>
              <w:rPr>
                <w:sz w:val="20"/>
              </w:rPr>
              <w:t xml:space="preserve">Доля детей, получивших услуги ранней помощи, в общем количестве детей в Калининградской области, нуждающихся в получении таких услуг (в год)</w:t>
            </w:r>
          </w:p>
        </w:tc>
        <w:tc>
          <w:tcPr>
            <w:tcW w:w="850" w:type="dxa"/>
          </w:tcPr>
          <w:p>
            <w:pPr>
              <w:pStyle w:val="0"/>
              <w:jc w:val="center"/>
            </w:pPr>
            <w:r>
              <w:rPr>
                <w:sz w:val="20"/>
              </w:rPr>
              <w:t xml:space="preserve">%</w:t>
            </w:r>
          </w:p>
        </w:tc>
        <w:tc>
          <w:tcPr>
            <w:tcW w:w="1531" w:type="dxa"/>
          </w:tcPr>
          <w:p>
            <w:pPr>
              <w:pStyle w:val="0"/>
            </w:pPr>
            <w:r>
              <w:rPr>
                <w:sz w:val="20"/>
              </w:rPr>
              <w:t xml:space="preserve">Министерство социальной политики Калининградской области</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57</w:t>
            </w:r>
          </w:p>
        </w:tc>
        <w:tc>
          <w:tcPr>
            <w:tcW w:w="737" w:type="dxa"/>
          </w:tcPr>
          <w:p>
            <w:pPr>
              <w:pStyle w:val="0"/>
              <w:jc w:val="center"/>
            </w:pPr>
            <w:r>
              <w:rPr>
                <w:sz w:val="20"/>
              </w:rPr>
              <w:t xml:space="preserve">60</w:t>
            </w:r>
          </w:p>
        </w:tc>
        <w:tc>
          <w:tcPr>
            <w:tcW w:w="737" w:type="dxa"/>
          </w:tcPr>
          <w:p>
            <w:pPr>
              <w:pStyle w:val="0"/>
              <w:jc w:val="center"/>
            </w:pPr>
            <w:r>
              <w:rPr>
                <w:sz w:val="20"/>
              </w:rPr>
              <w:t xml:space="preserve">62</w:t>
            </w:r>
          </w:p>
        </w:tc>
        <w:tc>
          <w:tcPr>
            <w:tcW w:w="737" w:type="dxa"/>
          </w:tcPr>
          <w:p>
            <w:pPr>
              <w:pStyle w:val="0"/>
              <w:jc w:val="center"/>
            </w:pPr>
            <w:r>
              <w:rPr>
                <w:sz w:val="20"/>
              </w:rPr>
              <w:t xml:space="preserve">70</w:t>
            </w:r>
          </w:p>
        </w:tc>
        <w:tc>
          <w:tcPr>
            <w:tcW w:w="737" w:type="dxa"/>
          </w:tcPr>
          <w:p>
            <w:pPr>
              <w:pStyle w:val="0"/>
              <w:jc w:val="center"/>
            </w:pPr>
            <w:r>
              <w:rPr>
                <w:sz w:val="20"/>
              </w:rPr>
              <w:t xml:space="preserve">72</w:t>
            </w:r>
          </w:p>
        </w:tc>
        <w:tc>
          <w:tcPr>
            <w:tcW w:w="737" w:type="dxa"/>
          </w:tcPr>
          <w:p>
            <w:pPr>
              <w:pStyle w:val="0"/>
              <w:jc w:val="center"/>
            </w:pPr>
            <w:r>
              <w:rPr>
                <w:sz w:val="20"/>
              </w:rPr>
              <w:t xml:space="preserve">75</w:t>
            </w:r>
          </w:p>
        </w:tc>
        <w:tc>
          <w:tcPr>
            <w:tcW w:w="737" w:type="dxa"/>
          </w:tcPr>
          <w:p>
            <w:pPr>
              <w:pStyle w:val="0"/>
              <w:jc w:val="center"/>
            </w:pPr>
            <w:r>
              <w:rPr>
                <w:sz w:val="20"/>
              </w:rPr>
              <w:t xml:space="preserve">78</w:t>
            </w:r>
          </w:p>
        </w:tc>
        <w:tc>
          <w:tcPr>
            <w:tcW w:w="737" w:type="dxa"/>
          </w:tcPr>
          <w:p>
            <w:pPr>
              <w:pStyle w:val="0"/>
              <w:jc w:val="center"/>
            </w:pPr>
            <w:r>
              <w:rPr>
                <w:sz w:val="20"/>
              </w:rPr>
              <w:t xml:space="preserve">80</w:t>
            </w:r>
          </w:p>
        </w:tc>
        <w:tc>
          <w:tcPr>
            <w:tcW w:w="737" w:type="dxa"/>
          </w:tcPr>
          <w:p>
            <w:pPr>
              <w:pStyle w:val="0"/>
              <w:jc w:val="center"/>
            </w:pPr>
            <w:r>
              <w:rPr>
                <w:sz w:val="20"/>
              </w:rPr>
              <w:t xml:space="preserve">81</w:t>
            </w:r>
          </w:p>
        </w:tc>
        <w:tc>
          <w:tcPr>
            <w:tcW w:w="737" w:type="dxa"/>
          </w:tcPr>
          <w:p>
            <w:pPr>
              <w:pStyle w:val="0"/>
              <w:jc w:val="center"/>
            </w:pPr>
            <w:r>
              <w:rPr>
                <w:sz w:val="20"/>
              </w:rPr>
              <w:t xml:space="preserve">82</w:t>
            </w:r>
          </w:p>
        </w:tc>
        <w:tc>
          <w:tcPr>
            <w:tcW w:w="850" w:type="dxa"/>
          </w:tcPr>
          <w:p>
            <w:pPr>
              <w:pStyle w:val="0"/>
              <w:jc w:val="center"/>
            </w:pPr>
            <w:r>
              <w:rPr>
                <w:sz w:val="20"/>
              </w:rPr>
              <w:t xml:space="preserve">-</w:t>
            </w:r>
          </w:p>
        </w:tc>
      </w:tr>
      <w:tr>
        <w:tc>
          <w:tcPr>
            <w:tcW w:w="567" w:type="dxa"/>
          </w:tcPr>
          <w:p>
            <w:pPr>
              <w:pStyle w:val="0"/>
              <w:jc w:val="center"/>
            </w:pPr>
            <w:r>
              <w:rPr>
                <w:sz w:val="20"/>
              </w:rPr>
              <w:t xml:space="preserve">8</w:t>
            </w:r>
          </w:p>
        </w:tc>
        <w:tc>
          <w:tcPr>
            <w:tcW w:w="2268" w:type="dxa"/>
          </w:tcPr>
          <w:p>
            <w:pPr>
              <w:pStyle w:val="0"/>
            </w:pPr>
            <w:r>
              <w:rPr>
                <w:sz w:val="20"/>
              </w:rPr>
              <w:t xml:space="preserve">Доля инвалидов, положительно оценивающих отношение населения к проблемам инвалидов, в общей численности опрошенных инвалидов Калининградской области (в год)</w:t>
            </w:r>
          </w:p>
        </w:tc>
        <w:tc>
          <w:tcPr>
            <w:tcW w:w="850" w:type="dxa"/>
          </w:tcPr>
          <w:p>
            <w:pPr>
              <w:pStyle w:val="0"/>
              <w:jc w:val="center"/>
            </w:pPr>
            <w:r>
              <w:rPr>
                <w:sz w:val="20"/>
              </w:rPr>
              <w:t xml:space="preserve">%</w:t>
            </w:r>
          </w:p>
        </w:tc>
        <w:tc>
          <w:tcPr>
            <w:tcW w:w="1531" w:type="dxa"/>
          </w:tcPr>
          <w:p>
            <w:pPr>
              <w:pStyle w:val="0"/>
            </w:pPr>
            <w:r>
              <w:rPr>
                <w:sz w:val="20"/>
              </w:rPr>
              <w:t xml:space="preserve">Министерство социальной политики Калининградской области</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55</w:t>
            </w:r>
          </w:p>
        </w:tc>
        <w:tc>
          <w:tcPr>
            <w:tcW w:w="737" w:type="dxa"/>
          </w:tcPr>
          <w:p>
            <w:pPr>
              <w:pStyle w:val="0"/>
              <w:jc w:val="center"/>
            </w:pPr>
            <w:r>
              <w:rPr>
                <w:sz w:val="20"/>
              </w:rPr>
              <w:t xml:space="preserve">56</w:t>
            </w:r>
          </w:p>
        </w:tc>
        <w:tc>
          <w:tcPr>
            <w:tcW w:w="737" w:type="dxa"/>
          </w:tcPr>
          <w:p>
            <w:pPr>
              <w:pStyle w:val="0"/>
              <w:jc w:val="center"/>
            </w:pPr>
            <w:r>
              <w:rPr>
                <w:sz w:val="20"/>
              </w:rPr>
              <w:t xml:space="preserve">57</w:t>
            </w:r>
          </w:p>
        </w:tc>
        <w:tc>
          <w:tcPr>
            <w:tcW w:w="737" w:type="dxa"/>
          </w:tcPr>
          <w:p>
            <w:pPr>
              <w:pStyle w:val="0"/>
              <w:jc w:val="center"/>
            </w:pPr>
            <w:r>
              <w:rPr>
                <w:sz w:val="20"/>
              </w:rPr>
              <w:t xml:space="preserve">58</w:t>
            </w:r>
          </w:p>
        </w:tc>
        <w:tc>
          <w:tcPr>
            <w:tcW w:w="737" w:type="dxa"/>
          </w:tcPr>
          <w:p>
            <w:pPr>
              <w:pStyle w:val="0"/>
              <w:jc w:val="center"/>
            </w:pPr>
            <w:r>
              <w:rPr>
                <w:sz w:val="20"/>
              </w:rPr>
              <w:t xml:space="preserve">59</w:t>
            </w:r>
          </w:p>
        </w:tc>
        <w:tc>
          <w:tcPr>
            <w:tcW w:w="737" w:type="dxa"/>
          </w:tcPr>
          <w:p>
            <w:pPr>
              <w:pStyle w:val="0"/>
              <w:jc w:val="center"/>
            </w:pPr>
            <w:r>
              <w:rPr>
                <w:sz w:val="20"/>
              </w:rPr>
              <w:t xml:space="preserve">60</w:t>
            </w:r>
          </w:p>
        </w:tc>
        <w:tc>
          <w:tcPr>
            <w:tcW w:w="737" w:type="dxa"/>
          </w:tcPr>
          <w:p>
            <w:pPr>
              <w:pStyle w:val="0"/>
              <w:jc w:val="center"/>
            </w:pPr>
            <w:r>
              <w:rPr>
                <w:sz w:val="20"/>
              </w:rPr>
              <w:t xml:space="preserve">61</w:t>
            </w:r>
          </w:p>
        </w:tc>
        <w:tc>
          <w:tcPr>
            <w:tcW w:w="737" w:type="dxa"/>
          </w:tcPr>
          <w:p>
            <w:pPr>
              <w:pStyle w:val="0"/>
              <w:jc w:val="center"/>
            </w:pPr>
            <w:r>
              <w:rPr>
                <w:sz w:val="20"/>
              </w:rPr>
              <w:t xml:space="preserve">62</w:t>
            </w:r>
          </w:p>
        </w:tc>
        <w:tc>
          <w:tcPr>
            <w:tcW w:w="737" w:type="dxa"/>
          </w:tcPr>
          <w:p>
            <w:pPr>
              <w:pStyle w:val="0"/>
              <w:jc w:val="center"/>
            </w:pPr>
            <w:r>
              <w:rPr>
                <w:sz w:val="20"/>
              </w:rPr>
              <w:t xml:space="preserve">63</w:t>
            </w:r>
          </w:p>
        </w:tc>
        <w:tc>
          <w:tcPr>
            <w:tcW w:w="737" w:type="dxa"/>
          </w:tcPr>
          <w:p>
            <w:pPr>
              <w:pStyle w:val="0"/>
              <w:jc w:val="center"/>
            </w:pPr>
            <w:r>
              <w:rPr>
                <w:sz w:val="20"/>
              </w:rPr>
              <w:t xml:space="preserve">64</w:t>
            </w:r>
          </w:p>
        </w:tc>
        <w:tc>
          <w:tcPr>
            <w:tcW w:w="850" w:type="dxa"/>
          </w:tcPr>
          <w:p>
            <w:pPr>
              <w:pStyle w:val="0"/>
              <w:jc w:val="center"/>
            </w:pPr>
            <w:r>
              <w:rPr>
                <w:sz w:val="20"/>
              </w:rPr>
              <w:t xml:space="preserve">-</w:t>
            </w: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Раздел VIII. МЕТОДИКА РАСЧЕТА ЦЕЛЕВЫХ ПОКАЗАТЕЛЕЙ</w:t>
      </w:r>
    </w:p>
    <w:p>
      <w:pPr>
        <w:pStyle w:val="2"/>
        <w:jc w:val="center"/>
      </w:pPr>
      <w:r>
        <w:rPr>
          <w:sz w:val="20"/>
        </w:rPr>
        <w:t xml:space="preserve">(ИНДИКАТОРОВ) ПОДПРОГРАММЫ</w:t>
      </w:r>
    </w:p>
    <w:p>
      <w:pPr>
        <w:pStyle w:val="0"/>
        <w:jc w:val="both"/>
      </w:pPr>
      <w:r>
        <w:rPr>
          <w:sz w:val="20"/>
        </w:rPr>
      </w:r>
    </w:p>
    <w:p>
      <w:pPr>
        <w:pStyle w:val="0"/>
        <w:outlineLvl w:val="3"/>
        <w:jc w:val="right"/>
      </w:pPr>
      <w:r>
        <w:rPr>
          <w:sz w:val="20"/>
        </w:rPr>
        <w:t xml:space="preserve">Таблица 3</w:t>
      </w:r>
    </w:p>
    <w:p>
      <w:pPr>
        <w:pStyle w:val="0"/>
        <w:jc w:val="center"/>
      </w:pPr>
      <w:r>
        <w:rPr>
          <w:sz w:val="20"/>
        </w:rPr>
        <w:t xml:space="preserve">(в ред. </w:t>
      </w:r>
      <w:hyperlink w:history="0" r:id="rId269"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w:t>
      </w:r>
    </w:p>
    <w:p>
      <w:pPr>
        <w:pStyle w:val="0"/>
        <w:jc w:val="center"/>
      </w:pPr>
      <w:r>
        <w:rPr>
          <w:sz w:val="20"/>
        </w:rPr>
        <w:t xml:space="preserve">от 23.12.2022 N 684)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850"/>
        <w:gridCol w:w="3061"/>
        <w:gridCol w:w="3175"/>
        <w:gridCol w:w="1984"/>
      </w:tblGrid>
      <w:tr>
        <w:tc>
          <w:tcPr>
            <w:tcW w:w="567" w:type="dxa"/>
          </w:tcPr>
          <w:p>
            <w:pPr>
              <w:pStyle w:val="0"/>
              <w:jc w:val="center"/>
            </w:pPr>
            <w:r>
              <w:rPr>
                <w:sz w:val="20"/>
              </w:rPr>
              <w:t xml:space="preserve">N п/п</w:t>
            </w:r>
          </w:p>
        </w:tc>
        <w:tc>
          <w:tcPr>
            <w:tcW w:w="2268" w:type="dxa"/>
          </w:tcPr>
          <w:p>
            <w:pPr>
              <w:pStyle w:val="0"/>
              <w:jc w:val="center"/>
            </w:pPr>
            <w:r>
              <w:rPr>
                <w:sz w:val="20"/>
              </w:rPr>
              <w:t xml:space="preserve">Наименование показателя (индикатора)</w:t>
            </w:r>
          </w:p>
        </w:tc>
        <w:tc>
          <w:tcPr>
            <w:tcW w:w="850" w:type="dxa"/>
          </w:tcPr>
          <w:p>
            <w:pPr>
              <w:pStyle w:val="0"/>
              <w:jc w:val="center"/>
            </w:pPr>
            <w:r>
              <w:rPr>
                <w:sz w:val="20"/>
              </w:rPr>
              <w:t xml:space="preserve">Единица измерения</w:t>
            </w:r>
          </w:p>
        </w:tc>
        <w:tc>
          <w:tcPr>
            <w:tcW w:w="3061" w:type="dxa"/>
          </w:tcPr>
          <w:p>
            <w:pPr>
              <w:pStyle w:val="0"/>
              <w:jc w:val="center"/>
            </w:pPr>
            <w:r>
              <w:rPr>
                <w:sz w:val="20"/>
              </w:rPr>
              <w:t xml:space="preserve">Источник информации, периодичность</w:t>
            </w:r>
          </w:p>
        </w:tc>
        <w:tc>
          <w:tcPr>
            <w:tcW w:w="3175" w:type="dxa"/>
          </w:tcPr>
          <w:p>
            <w:pPr>
              <w:pStyle w:val="0"/>
              <w:jc w:val="center"/>
            </w:pPr>
            <w:r>
              <w:rPr>
                <w:sz w:val="20"/>
              </w:rPr>
              <w:t xml:space="preserve">Формула расчета показателя (индикатора), методологические пояснения к показателю (индикатору)</w:t>
            </w:r>
          </w:p>
        </w:tc>
        <w:tc>
          <w:tcPr>
            <w:tcW w:w="1984" w:type="dxa"/>
          </w:tcPr>
          <w:p>
            <w:pPr>
              <w:pStyle w:val="0"/>
              <w:jc w:val="center"/>
            </w:pPr>
            <w:r>
              <w:rPr>
                <w:sz w:val="20"/>
              </w:rPr>
              <w:t xml:space="preserve">Ответственный за сбор данных</w:t>
            </w:r>
          </w:p>
        </w:tc>
      </w:tr>
      <w:tr>
        <w:tc>
          <w:tcPr>
            <w:tcW w:w="567" w:type="dxa"/>
          </w:tcPr>
          <w:p>
            <w:pPr>
              <w:pStyle w:val="0"/>
              <w:jc w:val="center"/>
            </w:pPr>
            <w:r>
              <w:rPr>
                <w:sz w:val="20"/>
              </w:rPr>
              <w:t xml:space="preserve">1</w:t>
            </w:r>
          </w:p>
        </w:tc>
        <w:tc>
          <w:tcPr>
            <w:tcW w:w="2268" w:type="dxa"/>
          </w:tcPr>
          <w:p>
            <w:pPr>
              <w:pStyle w:val="0"/>
              <w:jc w:val="center"/>
            </w:pPr>
            <w:r>
              <w:rPr>
                <w:sz w:val="20"/>
              </w:rPr>
              <w:t xml:space="preserve">2</w:t>
            </w:r>
          </w:p>
        </w:tc>
        <w:tc>
          <w:tcPr>
            <w:tcW w:w="850" w:type="dxa"/>
          </w:tcPr>
          <w:p>
            <w:pPr>
              <w:pStyle w:val="0"/>
              <w:jc w:val="center"/>
            </w:pPr>
            <w:r>
              <w:rPr>
                <w:sz w:val="20"/>
              </w:rPr>
              <w:t xml:space="preserve">3</w:t>
            </w:r>
          </w:p>
        </w:tc>
        <w:tc>
          <w:tcPr>
            <w:tcW w:w="3061" w:type="dxa"/>
          </w:tcPr>
          <w:p>
            <w:pPr>
              <w:pStyle w:val="0"/>
              <w:jc w:val="center"/>
            </w:pPr>
            <w:r>
              <w:rPr>
                <w:sz w:val="20"/>
              </w:rPr>
              <w:t xml:space="preserve">4</w:t>
            </w:r>
          </w:p>
        </w:tc>
        <w:tc>
          <w:tcPr>
            <w:tcW w:w="3175" w:type="dxa"/>
          </w:tcPr>
          <w:p>
            <w:pPr>
              <w:pStyle w:val="0"/>
              <w:jc w:val="center"/>
            </w:pPr>
            <w:r>
              <w:rPr>
                <w:sz w:val="20"/>
              </w:rPr>
              <w:t xml:space="preserve">5</w:t>
            </w:r>
          </w:p>
        </w:tc>
        <w:tc>
          <w:tcPr>
            <w:tcW w:w="1984" w:type="dxa"/>
          </w:tcPr>
          <w:p>
            <w:pPr>
              <w:pStyle w:val="0"/>
              <w:jc w:val="center"/>
            </w:pPr>
            <w:r>
              <w:rPr>
                <w:sz w:val="20"/>
              </w:rPr>
              <w:t xml:space="preserve">6</w:t>
            </w:r>
          </w:p>
        </w:tc>
      </w:tr>
      <w:tr>
        <w:tc>
          <w:tcPr>
            <w:tcW w:w="567" w:type="dxa"/>
          </w:tcPr>
          <w:p>
            <w:pPr>
              <w:pStyle w:val="0"/>
              <w:jc w:val="center"/>
            </w:pPr>
            <w:r>
              <w:rPr>
                <w:sz w:val="20"/>
              </w:rPr>
              <w:t xml:space="preserve">1</w:t>
            </w:r>
          </w:p>
        </w:tc>
        <w:tc>
          <w:tcPr>
            <w:tcW w:w="2268"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Калининградской области, имеющих такие рекомендации в индивидуальной программе реабилитации или абилитации (взрослые) (в год)</w:t>
            </w:r>
          </w:p>
        </w:tc>
        <w:tc>
          <w:tcPr>
            <w:tcW w:w="850" w:type="dxa"/>
          </w:tcPr>
          <w:p>
            <w:pPr>
              <w:pStyle w:val="0"/>
              <w:jc w:val="center"/>
            </w:pPr>
            <w:r>
              <w:rPr>
                <w:sz w:val="20"/>
              </w:rPr>
              <w:t xml:space="preserve">%</w:t>
            </w:r>
          </w:p>
        </w:tc>
        <w:tc>
          <w:tcPr>
            <w:tcW w:w="3061" w:type="dxa"/>
          </w:tcPr>
          <w:p>
            <w:pPr>
              <w:pStyle w:val="0"/>
            </w:pPr>
            <w:r>
              <w:rPr>
                <w:sz w:val="20"/>
              </w:rPr>
              <w:t xml:space="preserve">Расчетная, базовые показатели рассчитываются методом прямого подсчета путем суммирования значений показателя; ежегодно до 1 марта года, следующего за отчетным; статистическая отчетность по формам федерального статистического наблюдения </w:t>
            </w:r>
            <w:hyperlink w:history="0" r:id="rId270" w:tooltip="Приказ Росстата от 06.10.2017 N 662 &quot;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деятельностью стационарных организаций социального обслуживания для граждан пожилого возраста и инвалидов (взрослых и детей)&quot; {КонсультантПлюс}">
              <w:r>
                <w:rPr>
                  <w:sz w:val="20"/>
                  <w:color w:val="0000ff"/>
                </w:rPr>
                <w:t xml:space="preserve">N 3-собес</w:t>
              </w:r>
            </w:hyperlink>
            <w:r>
              <w:rPr>
                <w:sz w:val="20"/>
              </w:rPr>
              <w:t xml:space="preserve"> (приказ Федеральной службы государственной статистики от 6 октября 2017 года N 662), </w:t>
            </w:r>
            <w:hyperlink w:history="0" r:id="rId271" w:tooltip="Приказ Росстата от 10.11.2017 N 748 &quot;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социальным обслуживанием граждан и инвалидов&quot; {КонсультантПлюс}">
              <w:r>
                <w:rPr>
                  <w:sz w:val="20"/>
                  <w:color w:val="0000ff"/>
                </w:rPr>
                <w:t xml:space="preserve">N 6-собес</w:t>
              </w:r>
            </w:hyperlink>
            <w:r>
              <w:rPr>
                <w:sz w:val="20"/>
              </w:rPr>
              <w:t xml:space="preserve"> (приказ Федеральной службы государственной статистики от 10 ноября 2017 года N 748), данные Федерального реестра инвалидов</w:t>
            </w:r>
          </w:p>
        </w:tc>
        <w:tc>
          <w:tcPr>
            <w:tcW w:w="3175" w:type="dxa"/>
          </w:tcPr>
          <w:p>
            <w:pPr>
              <w:pStyle w:val="0"/>
            </w:pPr>
            <w:r>
              <w:rPr>
                <w:position w:val="-27"/>
              </w:rPr>
              <w:drawing>
                <wp:inline distT="0" distB="0" distL="0" distR="0">
                  <wp:extent cx="1304925" cy="4806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a:extLst>
                              <a:ext uri="{28A0092B-C50C-407E-A947-70E740481C1C}">
                                <a14:useLocalDpi xmlns:a14="http://schemas.microsoft.com/office/drawing/2010/main" val="0"/>
                              </a:ext>
                            </a:extLst>
                          </a:blip>
                          <a:srcRect/>
                          <a:stretch>
                            <a:fillRect/>
                          </a:stretch>
                        </pic:blipFill>
                        <pic:spPr bwMode="auto">
                          <a:xfrm>
                            <a:off x="0" y="0"/>
                            <a:ext cx="1304925" cy="48069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Ч</w:t>
            </w:r>
            <w:r>
              <w:rPr>
                <w:sz w:val="20"/>
                <w:vertAlign w:val="subscript"/>
              </w:rPr>
              <w:t xml:space="preserve">дипр</w:t>
            </w:r>
            <w:r>
              <w:rPr>
                <w:sz w:val="20"/>
              </w:rPr>
              <w:t xml:space="preserve"> - доля инвалидов, в отношении которых осуществлялись мероприятия по реабилитации и (или) абилитации (взрослые);</w:t>
            </w:r>
          </w:p>
          <w:p>
            <w:pPr>
              <w:pStyle w:val="0"/>
            </w:pPr>
            <w:r>
              <w:rPr>
                <w:position w:val="-9"/>
              </w:rPr>
              <w:drawing>
                <wp:inline distT="0" distB="0" distL="0" distR="0">
                  <wp:extent cx="342900" cy="2451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a:extLst>
                              <a:ext uri="{28A0092B-C50C-407E-A947-70E740481C1C}">
                                <a14:useLocalDpi xmlns:a14="http://schemas.microsoft.com/office/drawing/2010/main" val="0"/>
                              </a:ext>
                            </a:extLst>
                          </a:blip>
                          <a:srcRect/>
                          <a:stretch>
                            <a:fillRect/>
                          </a:stretch>
                        </pic:blipFill>
                        <pic:spPr bwMode="auto">
                          <a:xfrm>
                            <a:off x="0" y="0"/>
                            <a:ext cx="342900" cy="245110"/>
                          </a:xfrm>
                          <a:prstGeom prst="rect">
                            <a:avLst/>
                          </a:prstGeom>
                          <a:noFill/>
                          <a:ln>
                            <a:noFill/>
                          </a:ln>
                        </pic:spPr>
                      </pic:pic>
                    </a:graphicData>
                  </a:graphic>
                </wp:inline>
              </w:drawing>
            </w:r>
            <w:r>
              <w:rPr>
                <w:sz w:val="20"/>
              </w:rPr>
              <w:t xml:space="preserve"> - общая численность инвалидов, в отношении которых осуществлялись мероприятия по реабилитации и (или) абилитации (взрослые);</w:t>
            </w:r>
          </w:p>
          <w:p>
            <w:pPr>
              <w:pStyle w:val="0"/>
            </w:pPr>
            <w:r>
              <w:rPr>
                <w:position w:val="-7"/>
              </w:rPr>
              <w:drawing>
                <wp:inline distT="0" distB="0" distL="0" distR="0">
                  <wp:extent cx="289560" cy="226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a:extLst>
                              <a:ext uri="{28A0092B-C50C-407E-A947-70E740481C1C}">
                                <a14:useLocalDpi xmlns:a14="http://schemas.microsoft.com/office/drawing/2010/main" val="0"/>
                              </a:ext>
                            </a:extLst>
                          </a:blip>
                          <a:srcRect/>
                          <a:stretch>
                            <a:fillRect/>
                          </a:stretch>
                        </pic:blipFill>
                        <pic:spPr bwMode="auto">
                          <a:xfrm>
                            <a:off x="0" y="0"/>
                            <a:ext cx="289560" cy="226060"/>
                          </a:xfrm>
                          <a:prstGeom prst="rect">
                            <a:avLst/>
                          </a:prstGeom>
                          <a:noFill/>
                          <a:ln>
                            <a:noFill/>
                          </a:ln>
                        </pic:spPr>
                      </pic:pic>
                    </a:graphicData>
                  </a:graphic>
                </wp:inline>
              </w:drawing>
            </w:r>
            <w:r>
              <w:rPr>
                <w:sz w:val="20"/>
              </w:rPr>
              <w:t xml:space="preserve"> - общая численность инвалидов, имеющих в ИПРА рекомендации по реабилитации и (или) абилитации (взрослые)</w:t>
            </w:r>
          </w:p>
        </w:tc>
        <w:tc>
          <w:tcPr>
            <w:tcW w:w="1984" w:type="dxa"/>
          </w:tcPr>
          <w:p>
            <w:pPr>
              <w:pStyle w:val="0"/>
            </w:pPr>
            <w:r>
              <w:rPr>
                <w:sz w:val="20"/>
              </w:rPr>
              <w:t xml:space="preserve">Министерство социальной политики Калининградской области</w:t>
            </w:r>
          </w:p>
        </w:tc>
      </w:tr>
      <w:tr>
        <w:tc>
          <w:tcPr>
            <w:tcW w:w="567" w:type="dxa"/>
          </w:tcPr>
          <w:p>
            <w:pPr>
              <w:pStyle w:val="0"/>
              <w:jc w:val="center"/>
            </w:pPr>
            <w:r>
              <w:rPr>
                <w:sz w:val="20"/>
              </w:rPr>
              <w:t xml:space="preserve">2</w:t>
            </w:r>
          </w:p>
        </w:tc>
        <w:tc>
          <w:tcPr>
            <w:tcW w:w="2268"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Калининградской области, имеющих такие рекомендации в индивидуальной программе реабилитации или абилитации (дети) (в год)</w:t>
            </w:r>
          </w:p>
        </w:tc>
        <w:tc>
          <w:tcPr>
            <w:tcW w:w="850" w:type="dxa"/>
          </w:tcPr>
          <w:p>
            <w:pPr>
              <w:pStyle w:val="0"/>
              <w:jc w:val="center"/>
            </w:pPr>
            <w:r>
              <w:rPr>
                <w:sz w:val="20"/>
              </w:rPr>
              <w:t xml:space="preserve">%</w:t>
            </w:r>
          </w:p>
        </w:tc>
        <w:tc>
          <w:tcPr>
            <w:tcW w:w="3061" w:type="dxa"/>
          </w:tcPr>
          <w:p>
            <w:pPr>
              <w:pStyle w:val="0"/>
            </w:pPr>
            <w:r>
              <w:rPr>
                <w:sz w:val="20"/>
              </w:rPr>
              <w:t xml:space="preserve">Расчетная, базовые показатели рассчитываются методом прямого подсчета путем суммирования значений показателя; ежегодно до 1 марта года, следующего за отчетным; статистическая отчетность по формам федерального статистического наблюдения </w:t>
            </w:r>
            <w:hyperlink w:history="0" r:id="rId275" w:tooltip="Приказ Росстата от 06.10.2017 N 662 &quot;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деятельностью стационарных организаций социального обслуживания для граждан пожилого возраста и инвалидов (взрослых и детей)&quot; {КонсультантПлюс}">
              <w:r>
                <w:rPr>
                  <w:sz w:val="20"/>
                  <w:color w:val="0000ff"/>
                </w:rPr>
                <w:t xml:space="preserve">N 3-собес</w:t>
              </w:r>
            </w:hyperlink>
            <w:r>
              <w:rPr>
                <w:sz w:val="20"/>
              </w:rPr>
              <w:t xml:space="preserve"> (приказ Федеральной службы государственной статистики от 6 октября 2017 года N 662), </w:t>
            </w:r>
            <w:hyperlink w:history="0" r:id="rId276" w:tooltip="Приказ Росстата от 10.11.2017 N 748 &quot;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социальным обслуживанием граждан и инвалидов&quot; {КонсультантПлюс}">
              <w:r>
                <w:rPr>
                  <w:sz w:val="20"/>
                  <w:color w:val="0000ff"/>
                </w:rPr>
                <w:t xml:space="preserve">N 6-собес</w:t>
              </w:r>
            </w:hyperlink>
            <w:r>
              <w:rPr>
                <w:sz w:val="20"/>
              </w:rPr>
              <w:t xml:space="preserve"> (приказ Федеральной службы государственной статистики от 10 ноября 2017 года N 748), данные Федерального реестра инвалидов</w:t>
            </w:r>
          </w:p>
        </w:tc>
        <w:tc>
          <w:tcPr>
            <w:tcW w:w="3175" w:type="dxa"/>
          </w:tcPr>
          <w:p>
            <w:pPr>
              <w:pStyle w:val="0"/>
            </w:pPr>
            <w:r>
              <w:rPr>
                <w:position w:val="-9"/>
              </w:rPr>
              <w:drawing>
                <wp:inline distT="0" distB="0" distL="0" distR="0">
                  <wp:extent cx="1741170" cy="2451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a:extLst>
                              <a:ext uri="{28A0092B-C50C-407E-A947-70E740481C1C}">
                                <a14:useLocalDpi xmlns:a14="http://schemas.microsoft.com/office/drawing/2010/main" val="0"/>
                              </a:ext>
                            </a:extLst>
                          </a:blip>
                          <a:srcRect/>
                          <a:stretch>
                            <a:fillRect/>
                          </a:stretch>
                        </pic:blipFill>
                        <pic:spPr bwMode="auto">
                          <a:xfrm>
                            <a:off x="0" y="0"/>
                            <a:ext cx="1741170" cy="245110"/>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Ч</w:t>
            </w:r>
            <w:r>
              <w:rPr>
                <w:sz w:val="20"/>
                <w:vertAlign w:val="subscript"/>
              </w:rPr>
              <w:t xml:space="preserve">дипр</w:t>
            </w:r>
            <w:r>
              <w:rPr>
                <w:sz w:val="20"/>
              </w:rPr>
              <w:t xml:space="preserve"> - доля детей-инвалидов, в отношении которых осуществлялись мероприятия по реабилитации и (или) абилитации (процентов);</w:t>
            </w:r>
          </w:p>
          <w:p>
            <w:pPr>
              <w:pStyle w:val="0"/>
            </w:pPr>
            <w:r>
              <w:rPr>
                <w:position w:val="-9"/>
              </w:rPr>
              <w:drawing>
                <wp:inline distT="0" distB="0" distL="0" distR="0">
                  <wp:extent cx="381000" cy="2451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a:extLst>
                              <a:ext uri="{28A0092B-C50C-407E-A947-70E740481C1C}">
                                <a14:useLocalDpi xmlns:a14="http://schemas.microsoft.com/office/drawing/2010/main" val="0"/>
                              </a:ext>
                            </a:extLst>
                          </a:blip>
                          <a:srcRect/>
                          <a:stretch>
                            <a:fillRect/>
                          </a:stretch>
                        </pic:blipFill>
                        <pic:spPr bwMode="auto">
                          <a:xfrm>
                            <a:off x="0" y="0"/>
                            <a:ext cx="381000" cy="245110"/>
                          </a:xfrm>
                          <a:prstGeom prst="rect">
                            <a:avLst/>
                          </a:prstGeom>
                          <a:noFill/>
                          <a:ln>
                            <a:noFill/>
                          </a:ln>
                        </pic:spPr>
                      </pic:pic>
                    </a:graphicData>
                  </a:graphic>
                </wp:inline>
              </w:drawing>
            </w:r>
            <w:r>
              <w:rPr>
                <w:sz w:val="20"/>
              </w:rPr>
              <w:t xml:space="preserve"> - общее количество детей-инвалидов, в отношении которых осуществлялись мероприятия по реабилитации и (или) абилитации;</w:t>
            </w:r>
          </w:p>
          <w:p>
            <w:pPr>
              <w:pStyle w:val="0"/>
            </w:pPr>
            <w:r>
              <w:rPr>
                <w:position w:val="-7"/>
              </w:rPr>
              <w:drawing>
                <wp:inline distT="0" distB="0" distL="0" distR="0">
                  <wp:extent cx="342900" cy="226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a:extLst>
                              <a:ext uri="{28A0092B-C50C-407E-A947-70E740481C1C}">
                                <a14:useLocalDpi xmlns:a14="http://schemas.microsoft.com/office/drawing/2010/main" val="0"/>
                              </a:ext>
                            </a:extLst>
                          </a:blip>
                          <a:srcRect/>
                          <a:stretch>
                            <a:fillRect/>
                          </a:stretch>
                        </pic:blipFill>
                        <pic:spPr bwMode="auto">
                          <a:xfrm>
                            <a:off x="0" y="0"/>
                            <a:ext cx="342900" cy="226060"/>
                          </a:xfrm>
                          <a:prstGeom prst="rect">
                            <a:avLst/>
                          </a:prstGeom>
                          <a:noFill/>
                          <a:ln>
                            <a:noFill/>
                          </a:ln>
                        </pic:spPr>
                      </pic:pic>
                    </a:graphicData>
                  </a:graphic>
                </wp:inline>
              </w:drawing>
            </w:r>
            <w:r>
              <w:rPr>
                <w:sz w:val="20"/>
              </w:rPr>
              <w:t xml:space="preserve"> - общее количество детей-инвалидов, имеющих в ИПРА рекомендации по реабилитации и (или) абилитации</w:t>
            </w:r>
          </w:p>
        </w:tc>
        <w:tc>
          <w:tcPr>
            <w:tcW w:w="1984" w:type="dxa"/>
          </w:tcPr>
          <w:p>
            <w:pPr>
              <w:pStyle w:val="0"/>
            </w:pPr>
            <w:r>
              <w:rPr>
                <w:sz w:val="20"/>
              </w:rPr>
              <w:t xml:space="preserve">Министерство социальной политики Калининградской области</w:t>
            </w:r>
          </w:p>
        </w:tc>
      </w:tr>
      <w:tr>
        <w:tc>
          <w:tcPr>
            <w:tcW w:w="567" w:type="dxa"/>
          </w:tcPr>
          <w:p>
            <w:pPr>
              <w:pStyle w:val="0"/>
              <w:jc w:val="center"/>
            </w:pPr>
            <w:r>
              <w:rPr>
                <w:sz w:val="20"/>
              </w:rPr>
              <w:t xml:space="preserve">3</w:t>
            </w:r>
          </w:p>
        </w:tc>
        <w:tc>
          <w:tcPr>
            <w:tcW w:w="2268" w:type="dxa"/>
          </w:tcPr>
          <w:p>
            <w:pPr>
              <w:pStyle w:val="0"/>
            </w:pPr>
            <w:r>
              <w:rPr>
                <w:sz w:val="20"/>
              </w:rPr>
              <w:t xml:space="preserve">Доля организаций, предоставляющих реабилитационные и (или) абилитационные услуги для инвалидов, в том числе детей-инвалидов, в Калининградской области, в общем числе таких организаций, расположенных на территории Калининградской области (в год)</w:t>
            </w:r>
          </w:p>
        </w:tc>
        <w:tc>
          <w:tcPr>
            <w:tcW w:w="850" w:type="dxa"/>
          </w:tcPr>
          <w:p>
            <w:pPr>
              <w:pStyle w:val="0"/>
              <w:jc w:val="center"/>
            </w:pPr>
            <w:r>
              <w:rPr>
                <w:sz w:val="20"/>
              </w:rPr>
              <w:t xml:space="preserve">%</w:t>
            </w:r>
          </w:p>
        </w:tc>
        <w:tc>
          <w:tcPr>
            <w:tcW w:w="3061" w:type="dxa"/>
          </w:tcPr>
          <w:p>
            <w:pPr>
              <w:pStyle w:val="0"/>
            </w:pPr>
            <w:r>
              <w:rPr>
                <w:sz w:val="20"/>
              </w:rPr>
              <w:t xml:space="preserve">Расчетная, базовые показатели рассчитываются методом прямого подсчета путем суммирования значений показателя; ежегодно до 1 марта года, следующего за отчетным; данные реабилитационного паспорта субъекта, представляемого ежегодно в Министерство труда и социальной защиты Российской Федерации (в апреле и июле по запросу)</w:t>
            </w:r>
          </w:p>
        </w:tc>
        <w:tc>
          <w:tcPr>
            <w:tcW w:w="3175" w:type="dxa"/>
          </w:tcPr>
          <w:p>
            <w:pPr>
              <w:pStyle w:val="0"/>
            </w:pPr>
            <w:r>
              <w:rPr>
                <w:position w:val="-29"/>
              </w:rPr>
              <w:drawing>
                <wp:inline distT="0" distB="0" distL="0" distR="0">
                  <wp:extent cx="134302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a:extLst>
                              <a:ext uri="{28A0092B-C50C-407E-A947-70E740481C1C}">
                                <a14:useLocalDpi xmlns:a14="http://schemas.microsoft.com/office/drawing/2010/main" val="0"/>
                              </a:ext>
                            </a:extLst>
                          </a:blip>
                          <a:srcRect/>
                          <a:stretch>
                            <a:fillRect/>
                          </a:stretch>
                        </pic:blipFill>
                        <pic:spPr bwMode="auto">
                          <a:xfrm>
                            <a:off x="0" y="0"/>
                            <a:ext cx="1343025" cy="5048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Ч</w:t>
            </w:r>
            <w:r>
              <w:rPr>
                <w:sz w:val="20"/>
                <w:vertAlign w:val="subscript"/>
              </w:rPr>
              <w:t xml:space="preserve">допур</w:t>
            </w:r>
            <w:r>
              <w:rPr>
                <w:sz w:val="20"/>
              </w:rPr>
              <w:t xml:space="preserve"> - доля организаций, предоставляющих реабилитационные и (или) абилитационные услуги для инвалидов (процентов);</w:t>
            </w:r>
          </w:p>
          <w:p>
            <w:pPr>
              <w:pStyle w:val="0"/>
            </w:pPr>
            <w:r>
              <w:rPr>
                <w:position w:val="-9"/>
              </w:rPr>
              <w:drawing>
                <wp:inline distT="0" distB="0" distL="0" distR="0">
                  <wp:extent cx="381000" cy="2451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a:extLst>
                              <a:ext uri="{28A0092B-C50C-407E-A947-70E740481C1C}">
                                <a14:useLocalDpi xmlns:a14="http://schemas.microsoft.com/office/drawing/2010/main" val="0"/>
                              </a:ext>
                            </a:extLst>
                          </a:blip>
                          <a:srcRect/>
                          <a:stretch>
                            <a:fillRect/>
                          </a:stretch>
                        </pic:blipFill>
                        <pic:spPr bwMode="auto">
                          <a:xfrm>
                            <a:off x="0" y="0"/>
                            <a:ext cx="381000" cy="245110"/>
                          </a:xfrm>
                          <a:prstGeom prst="rect">
                            <a:avLst/>
                          </a:prstGeom>
                          <a:noFill/>
                          <a:ln>
                            <a:noFill/>
                          </a:ln>
                        </pic:spPr>
                      </pic:pic>
                    </a:graphicData>
                  </a:graphic>
                </wp:inline>
              </w:drawing>
            </w:r>
            <w:r>
              <w:rPr>
                <w:sz w:val="20"/>
              </w:rPr>
              <w:t xml:space="preserve"> - количество организаций, предоставляющих реабилитационные и (или) абилитационные услуги;</w:t>
            </w:r>
          </w:p>
          <w:p>
            <w:pPr>
              <w:pStyle w:val="0"/>
            </w:pPr>
            <w:r>
              <w:rPr>
                <w:position w:val="-9"/>
              </w:rPr>
              <w:drawing>
                <wp:inline distT="0" distB="0" distL="0" distR="0">
                  <wp:extent cx="414655" cy="2451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a:extLst>
                              <a:ext uri="{28A0092B-C50C-407E-A947-70E740481C1C}">
                                <a14:useLocalDpi xmlns:a14="http://schemas.microsoft.com/office/drawing/2010/main" val="0"/>
                              </a:ext>
                            </a:extLst>
                          </a:blip>
                          <a:srcRect/>
                          <a:stretch>
                            <a:fillRect/>
                          </a:stretch>
                        </pic:blipFill>
                        <pic:spPr bwMode="auto">
                          <a:xfrm>
                            <a:off x="0" y="0"/>
                            <a:ext cx="414655" cy="245110"/>
                          </a:xfrm>
                          <a:prstGeom prst="rect">
                            <a:avLst/>
                          </a:prstGeom>
                          <a:noFill/>
                          <a:ln>
                            <a:noFill/>
                          </a:ln>
                        </pic:spPr>
                      </pic:pic>
                    </a:graphicData>
                  </a:graphic>
                </wp:inline>
              </w:drawing>
            </w:r>
            <w:r>
              <w:rPr>
                <w:sz w:val="20"/>
              </w:rPr>
              <w:t xml:space="preserve"> - общее количество организаций, предоставляющих реабилитационные и (или) абилитационные услуги для инвалидов, в том числе детей-инвалидов на территории Калининградской области</w:t>
            </w:r>
          </w:p>
        </w:tc>
        <w:tc>
          <w:tcPr>
            <w:tcW w:w="1984" w:type="dxa"/>
          </w:tcPr>
          <w:p>
            <w:pPr>
              <w:pStyle w:val="0"/>
            </w:pPr>
            <w:r>
              <w:rPr>
                <w:sz w:val="20"/>
              </w:rPr>
              <w:t xml:space="preserve">Министерство социальной политики Калининградской области</w:t>
            </w:r>
          </w:p>
        </w:tc>
      </w:tr>
      <w:tr>
        <w:tc>
          <w:tcPr>
            <w:tcW w:w="567" w:type="dxa"/>
          </w:tcPr>
          <w:p>
            <w:pPr>
              <w:pStyle w:val="0"/>
              <w:jc w:val="center"/>
            </w:pPr>
            <w:r>
              <w:rPr>
                <w:sz w:val="20"/>
              </w:rPr>
              <w:t xml:space="preserve">4</w:t>
            </w:r>
          </w:p>
        </w:tc>
        <w:tc>
          <w:tcPr>
            <w:tcW w:w="2268" w:type="dxa"/>
          </w:tcPr>
          <w:p>
            <w:pPr>
              <w:pStyle w:val="0"/>
            </w:pPr>
            <w:r>
              <w:rPr>
                <w:sz w:val="20"/>
              </w:rPr>
              <w:t xml:space="preserve">Доля занятых инвалидов трудоспособного возраста в общей численности инвалидов трудоспособного возраста Калининградской области (в год)</w:t>
            </w:r>
          </w:p>
        </w:tc>
        <w:tc>
          <w:tcPr>
            <w:tcW w:w="850" w:type="dxa"/>
          </w:tcPr>
          <w:p>
            <w:pPr>
              <w:pStyle w:val="0"/>
              <w:jc w:val="center"/>
            </w:pPr>
            <w:r>
              <w:rPr>
                <w:sz w:val="20"/>
              </w:rPr>
              <w:t xml:space="preserve">%</w:t>
            </w:r>
          </w:p>
        </w:tc>
        <w:tc>
          <w:tcPr>
            <w:tcW w:w="3061" w:type="dxa"/>
          </w:tcPr>
          <w:p>
            <w:pPr>
              <w:pStyle w:val="0"/>
            </w:pPr>
            <w:r>
              <w:rPr>
                <w:sz w:val="20"/>
              </w:rPr>
              <w:t xml:space="preserve">Расчетная, базовые показатели рассчитываются методом прямого подсчета путем суммирования значений показателя; ежегодно до 1 марта года, следующего за отчетным</w:t>
            </w:r>
          </w:p>
        </w:tc>
        <w:tc>
          <w:tcPr>
            <w:tcW w:w="3175" w:type="dxa"/>
          </w:tcPr>
          <w:p>
            <w:pPr>
              <w:pStyle w:val="0"/>
            </w:pPr>
            <w:r>
              <w:rPr>
                <w:position w:val="-9"/>
              </w:rPr>
              <w:drawing>
                <wp:inline distT="0" distB="0" distL="0" distR="0">
                  <wp:extent cx="1628775" cy="2451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a:extLst>
                              <a:ext uri="{28A0092B-C50C-407E-A947-70E740481C1C}">
                                <a14:useLocalDpi xmlns:a14="http://schemas.microsoft.com/office/drawing/2010/main" val="0"/>
                              </a:ext>
                            </a:extLst>
                          </a:blip>
                          <a:srcRect/>
                          <a:stretch>
                            <a:fillRect/>
                          </a:stretch>
                        </pic:blipFill>
                        <pic:spPr bwMode="auto">
                          <a:xfrm>
                            <a:off x="0" y="0"/>
                            <a:ext cx="1628775" cy="245110"/>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Ч</w:t>
            </w:r>
            <w:r>
              <w:rPr>
                <w:sz w:val="20"/>
                <w:vertAlign w:val="subscript"/>
              </w:rPr>
              <w:t xml:space="preserve">дзи</w:t>
            </w:r>
            <w:r>
              <w:rPr>
                <w:sz w:val="20"/>
              </w:rPr>
              <w:t xml:space="preserve"> - доля занятых инвалидов трудоспособного возраста в общей численности инвалидов трудоспособного возраста Калининградской области (процентов);</w:t>
            </w:r>
          </w:p>
          <w:p>
            <w:pPr>
              <w:pStyle w:val="0"/>
            </w:pPr>
            <w:r>
              <w:rPr>
                <w:position w:val="-7"/>
              </w:rPr>
              <w:drawing>
                <wp:inline distT="0" distB="0" distL="0" distR="0">
                  <wp:extent cx="289560" cy="226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a:extLst>
                              <a:ext uri="{28A0092B-C50C-407E-A947-70E740481C1C}">
                                <a14:useLocalDpi xmlns:a14="http://schemas.microsoft.com/office/drawing/2010/main" val="0"/>
                              </a:ext>
                            </a:extLst>
                          </a:blip>
                          <a:srcRect/>
                          <a:stretch>
                            <a:fillRect/>
                          </a:stretch>
                        </pic:blipFill>
                        <pic:spPr bwMode="auto">
                          <a:xfrm>
                            <a:off x="0" y="0"/>
                            <a:ext cx="289560" cy="226060"/>
                          </a:xfrm>
                          <a:prstGeom prst="rect">
                            <a:avLst/>
                          </a:prstGeom>
                          <a:noFill/>
                          <a:ln>
                            <a:noFill/>
                          </a:ln>
                        </pic:spPr>
                      </pic:pic>
                    </a:graphicData>
                  </a:graphic>
                </wp:inline>
              </w:drawing>
            </w:r>
            <w:r>
              <w:rPr>
                <w:sz w:val="20"/>
              </w:rPr>
              <w:t xml:space="preserve"> - общее количество занятых инвалидов трудоспособного возраста Калининградской области;</w:t>
            </w:r>
          </w:p>
          <w:p>
            <w:pPr>
              <w:pStyle w:val="0"/>
            </w:pPr>
            <w:r>
              <w:rPr>
                <w:position w:val="-9"/>
              </w:rPr>
              <w:drawing>
                <wp:inline distT="0" distB="0" distL="0" distR="0">
                  <wp:extent cx="443230" cy="2451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a:extLst>
                              <a:ext uri="{28A0092B-C50C-407E-A947-70E740481C1C}">
                                <a14:useLocalDpi xmlns:a14="http://schemas.microsoft.com/office/drawing/2010/main" val="0"/>
                              </a:ext>
                            </a:extLst>
                          </a:blip>
                          <a:srcRect/>
                          <a:stretch>
                            <a:fillRect/>
                          </a:stretch>
                        </pic:blipFill>
                        <pic:spPr bwMode="auto">
                          <a:xfrm>
                            <a:off x="0" y="0"/>
                            <a:ext cx="443230" cy="245110"/>
                          </a:xfrm>
                          <a:prstGeom prst="rect">
                            <a:avLst/>
                          </a:prstGeom>
                          <a:noFill/>
                          <a:ln>
                            <a:noFill/>
                          </a:ln>
                        </pic:spPr>
                      </pic:pic>
                    </a:graphicData>
                  </a:graphic>
                </wp:inline>
              </w:drawing>
            </w:r>
            <w:r>
              <w:rPr>
                <w:sz w:val="20"/>
              </w:rPr>
              <w:t xml:space="preserve"> - общее количество инвалидов трудоспособного возраста Калининградской области</w:t>
            </w:r>
          </w:p>
        </w:tc>
        <w:tc>
          <w:tcPr>
            <w:tcW w:w="1984" w:type="dxa"/>
          </w:tcPr>
          <w:p>
            <w:pPr>
              <w:pStyle w:val="0"/>
            </w:pPr>
            <w:r>
              <w:rPr>
                <w:sz w:val="20"/>
              </w:rPr>
              <w:t xml:space="preserve">Министерство социальной политики Калининградской области</w:t>
            </w:r>
          </w:p>
        </w:tc>
      </w:tr>
      <w:tr>
        <w:tc>
          <w:tcPr>
            <w:tcW w:w="567" w:type="dxa"/>
          </w:tcPr>
          <w:p>
            <w:pPr>
              <w:pStyle w:val="0"/>
              <w:jc w:val="center"/>
            </w:pPr>
            <w:r>
              <w:rPr>
                <w:sz w:val="20"/>
              </w:rPr>
              <w:t xml:space="preserve">5</w:t>
            </w:r>
          </w:p>
        </w:tc>
        <w:tc>
          <w:tcPr>
            <w:tcW w:w="2268" w:type="dxa"/>
          </w:tcPr>
          <w:p>
            <w:pPr>
              <w:pStyle w:val="0"/>
            </w:pPr>
            <w:r>
              <w:rPr>
                <w:sz w:val="20"/>
              </w:rPr>
              <w:t xml:space="preserve">Доля специалистов в Калининградской области, обеспечивающих оказание реабилитационных и (или) абилитационных услуг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Калининградской области (в год)</w:t>
            </w:r>
          </w:p>
        </w:tc>
        <w:tc>
          <w:tcPr>
            <w:tcW w:w="850" w:type="dxa"/>
          </w:tcPr>
          <w:p>
            <w:pPr>
              <w:pStyle w:val="0"/>
              <w:jc w:val="center"/>
            </w:pPr>
            <w:r>
              <w:rPr>
                <w:sz w:val="20"/>
              </w:rPr>
              <w:t xml:space="preserve">%</w:t>
            </w:r>
          </w:p>
        </w:tc>
        <w:tc>
          <w:tcPr>
            <w:tcW w:w="3061" w:type="dxa"/>
          </w:tcPr>
          <w:p>
            <w:pPr>
              <w:pStyle w:val="0"/>
            </w:pPr>
            <w:r>
              <w:rPr>
                <w:sz w:val="20"/>
              </w:rPr>
              <w:t xml:space="preserve">Расчетная, базовые показатели рассчитываются методом прямого подсчета путем суммирования значений показателя; ежегодно до 1 марта года, следующего за отчетным; данные реабилитационного паспорта субъекта, представляемого ежегодно в Министерство труда и социальной защиты Российской Федерации (в апреле и июле по запросу)</w:t>
            </w:r>
          </w:p>
        </w:tc>
        <w:tc>
          <w:tcPr>
            <w:tcW w:w="3175" w:type="dxa"/>
          </w:tcPr>
          <w:p>
            <w:pPr>
              <w:pStyle w:val="0"/>
            </w:pPr>
            <w:r>
              <w:rPr>
                <w:position w:val="-7"/>
              </w:rPr>
              <w:drawing>
                <wp:inline distT="0" distB="0" distL="0" distR="0">
                  <wp:extent cx="1485900" cy="226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a:extLst>
                              <a:ext uri="{28A0092B-C50C-407E-A947-70E740481C1C}">
                                <a14:useLocalDpi xmlns:a14="http://schemas.microsoft.com/office/drawing/2010/main" val="0"/>
                              </a:ext>
                            </a:extLst>
                          </a:blip>
                          <a:srcRect/>
                          <a:stretch>
                            <a:fillRect/>
                          </a:stretch>
                        </pic:blipFill>
                        <pic:spPr bwMode="auto">
                          <a:xfrm>
                            <a:off x="0" y="0"/>
                            <a:ext cx="1485900" cy="226060"/>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Ч</w:t>
            </w:r>
            <w:r>
              <w:rPr>
                <w:sz w:val="20"/>
                <w:vertAlign w:val="subscript"/>
              </w:rPr>
              <w:t xml:space="preserve">обс</w:t>
            </w:r>
            <w:r>
              <w:rPr>
                <w:sz w:val="20"/>
              </w:rPr>
              <w:t xml:space="preserve"> - доля специалистов Калининградской области, обеспечивающих оказание реабилитационных и (или) абилитационных услуг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Калининградской области (процентов);</w:t>
            </w:r>
          </w:p>
          <w:p>
            <w:pPr>
              <w:pStyle w:val="0"/>
            </w:pPr>
            <w:r>
              <w:rPr>
                <w:position w:val="-7"/>
              </w:rPr>
              <w:drawing>
                <wp:inline distT="0" distB="0" distL="0" distR="0">
                  <wp:extent cx="289560" cy="226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a:extLst>
                              <a:ext uri="{28A0092B-C50C-407E-A947-70E740481C1C}">
                                <a14:useLocalDpi xmlns:a14="http://schemas.microsoft.com/office/drawing/2010/main" val="0"/>
                              </a:ext>
                            </a:extLst>
                          </a:blip>
                          <a:srcRect/>
                          <a:stretch>
                            <a:fillRect/>
                          </a:stretch>
                        </pic:blipFill>
                        <pic:spPr bwMode="auto">
                          <a:xfrm>
                            <a:off x="0" y="0"/>
                            <a:ext cx="289560" cy="226060"/>
                          </a:xfrm>
                          <a:prstGeom prst="rect">
                            <a:avLst/>
                          </a:prstGeom>
                          <a:noFill/>
                          <a:ln>
                            <a:noFill/>
                          </a:ln>
                        </pic:spPr>
                      </pic:pic>
                    </a:graphicData>
                  </a:graphic>
                </wp:inline>
              </w:drawing>
            </w:r>
            <w:r>
              <w:rPr>
                <w:sz w:val="20"/>
              </w:rPr>
              <w:t xml:space="preserve"> - количество специалистов Калининградской области, обеспечивающих оказание реабилитационных и (или) абилитационных услуг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w:t>
            </w:r>
          </w:p>
          <w:p>
            <w:pPr>
              <w:pStyle w:val="0"/>
            </w:pPr>
            <w:r>
              <w:rPr>
                <w:position w:val="-7"/>
              </w:rPr>
              <w:drawing>
                <wp:inline distT="0" distB="0" distL="0" distR="0">
                  <wp:extent cx="289560" cy="226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a:extLst>
                              <a:ext uri="{28A0092B-C50C-407E-A947-70E740481C1C}">
                                <a14:useLocalDpi xmlns:a14="http://schemas.microsoft.com/office/drawing/2010/main" val="0"/>
                              </a:ext>
                            </a:extLst>
                          </a:blip>
                          <a:srcRect/>
                          <a:stretch>
                            <a:fillRect/>
                          </a:stretch>
                        </pic:blipFill>
                        <pic:spPr bwMode="auto">
                          <a:xfrm>
                            <a:off x="0" y="0"/>
                            <a:ext cx="289560" cy="226060"/>
                          </a:xfrm>
                          <a:prstGeom prst="rect">
                            <a:avLst/>
                          </a:prstGeom>
                          <a:noFill/>
                          <a:ln>
                            <a:noFill/>
                          </a:ln>
                        </pic:spPr>
                      </pic:pic>
                    </a:graphicData>
                  </a:graphic>
                </wp:inline>
              </w:drawing>
            </w:r>
            <w:r>
              <w:rPr>
                <w:sz w:val="20"/>
              </w:rPr>
              <w:t xml:space="preserve"> - общее количество специалистов, задействованных в системе оказания реабилитационных и абилитационных услуг</w:t>
            </w:r>
          </w:p>
        </w:tc>
        <w:tc>
          <w:tcPr>
            <w:tcW w:w="1984" w:type="dxa"/>
          </w:tcPr>
          <w:p>
            <w:pPr>
              <w:pStyle w:val="0"/>
            </w:pPr>
            <w:r>
              <w:rPr>
                <w:sz w:val="20"/>
              </w:rPr>
              <w:t xml:space="preserve">Министерство социальной политики Калининградской области</w:t>
            </w:r>
          </w:p>
        </w:tc>
      </w:tr>
      <w:tr>
        <w:tc>
          <w:tcPr>
            <w:tcW w:w="567" w:type="dxa"/>
          </w:tcPr>
          <w:p>
            <w:pPr>
              <w:pStyle w:val="0"/>
              <w:jc w:val="center"/>
            </w:pPr>
            <w:r>
              <w:rPr>
                <w:sz w:val="20"/>
              </w:rPr>
              <w:t xml:space="preserve">6</w:t>
            </w:r>
          </w:p>
        </w:tc>
        <w:tc>
          <w:tcPr>
            <w:tcW w:w="2268" w:type="dxa"/>
          </w:tcPr>
          <w:p>
            <w:pPr>
              <w:pStyle w:val="0"/>
            </w:pPr>
            <w:r>
              <w:rPr>
                <w:sz w:val="20"/>
              </w:rPr>
              <w:t xml:space="preserve">Численность инвалидов, получающих услуги в рамках сопровождаемого проживания (в год)</w:t>
            </w:r>
          </w:p>
        </w:tc>
        <w:tc>
          <w:tcPr>
            <w:tcW w:w="850" w:type="dxa"/>
          </w:tcPr>
          <w:p>
            <w:pPr>
              <w:pStyle w:val="0"/>
            </w:pPr>
            <w:r>
              <w:rPr>
                <w:sz w:val="20"/>
              </w:rPr>
              <w:t xml:space="preserve">Чел.</w:t>
            </w:r>
          </w:p>
        </w:tc>
        <w:tc>
          <w:tcPr>
            <w:tcW w:w="3061" w:type="dxa"/>
          </w:tcPr>
          <w:p>
            <w:pPr>
              <w:pStyle w:val="0"/>
            </w:pPr>
            <w:r>
              <w:rPr>
                <w:sz w:val="20"/>
              </w:rPr>
              <w:t xml:space="preserve">Отчеты учреждений, оказывающих услуги, нарастающим итогом за полугодие</w:t>
            </w:r>
          </w:p>
        </w:tc>
        <w:tc>
          <w:tcPr>
            <w:tcW w:w="3175" w:type="dxa"/>
          </w:tcPr>
          <w:p>
            <w:pPr>
              <w:pStyle w:val="0"/>
            </w:pPr>
            <w:r>
              <w:rPr>
                <w:sz w:val="20"/>
              </w:rPr>
              <w:t xml:space="preserve">Показатели рассчитываются методом прямого подсчета численности инвалидов, получающих услуги в рамках сопровождаемого проживания, на основании отчетных данных учреждений, оказывающих услуги</w:t>
            </w:r>
          </w:p>
        </w:tc>
        <w:tc>
          <w:tcPr>
            <w:tcW w:w="1984" w:type="dxa"/>
          </w:tcPr>
          <w:p>
            <w:pPr>
              <w:pStyle w:val="0"/>
            </w:pPr>
            <w:r>
              <w:rPr>
                <w:sz w:val="20"/>
              </w:rPr>
              <w:t xml:space="preserve">Министерство социальной политики Калининградской области</w:t>
            </w:r>
          </w:p>
        </w:tc>
      </w:tr>
      <w:tr>
        <w:tc>
          <w:tcPr>
            <w:tcW w:w="567" w:type="dxa"/>
          </w:tcPr>
          <w:p>
            <w:pPr>
              <w:pStyle w:val="0"/>
              <w:jc w:val="center"/>
            </w:pPr>
            <w:r>
              <w:rPr>
                <w:sz w:val="20"/>
              </w:rPr>
              <w:t xml:space="preserve">7</w:t>
            </w:r>
          </w:p>
        </w:tc>
        <w:tc>
          <w:tcPr>
            <w:tcW w:w="2268" w:type="dxa"/>
          </w:tcPr>
          <w:p>
            <w:pPr>
              <w:pStyle w:val="0"/>
            </w:pPr>
            <w:r>
              <w:rPr>
                <w:sz w:val="20"/>
              </w:rPr>
              <w:t xml:space="preserve">Доля детей, получивших услуги ранней помощи, в общем количестве детей в Калининградской области, нуждающихся в получении таких услуг (в год)</w:t>
            </w:r>
          </w:p>
        </w:tc>
        <w:tc>
          <w:tcPr>
            <w:tcW w:w="850" w:type="dxa"/>
          </w:tcPr>
          <w:p>
            <w:pPr>
              <w:pStyle w:val="0"/>
              <w:jc w:val="center"/>
            </w:pPr>
            <w:r>
              <w:rPr>
                <w:sz w:val="20"/>
              </w:rPr>
              <w:t xml:space="preserve">%</w:t>
            </w:r>
          </w:p>
        </w:tc>
        <w:tc>
          <w:tcPr>
            <w:tcW w:w="3061" w:type="dxa"/>
          </w:tcPr>
          <w:p>
            <w:pPr>
              <w:pStyle w:val="0"/>
            </w:pPr>
            <w:r>
              <w:rPr>
                <w:sz w:val="20"/>
              </w:rPr>
              <w:t xml:space="preserve">Ежегодно до 20 января года, следующего за отчетным; статистическая отчетность по </w:t>
            </w:r>
            <w:hyperlink w:history="0" r:id="rId289" w:tooltip="Приказ Росстата от 22.03.2019 N 161 &quot;Об утверждении формы федерального статистического наблюдения с указаниями по ее заполнению для организации Министерством труда и социальной защиты Российской Федерации федерального статистического наблюдения о сведениях по ранней помощи детям целевой группы&quot; {КонсультантПлюс}">
              <w:r>
                <w:rPr>
                  <w:sz w:val="20"/>
                  <w:color w:val="0000ff"/>
                </w:rPr>
                <w:t xml:space="preserve">форме</w:t>
              </w:r>
            </w:hyperlink>
            <w:r>
              <w:rPr>
                <w:sz w:val="20"/>
              </w:rPr>
              <w:t xml:space="preserve"> федерального статистического наблюдения N 1-РП (приказ Федеральной службы государственной статистики от 22 марта 2019 года N 161)</w:t>
            </w:r>
          </w:p>
        </w:tc>
        <w:tc>
          <w:tcPr>
            <w:tcW w:w="3175" w:type="dxa"/>
          </w:tcPr>
          <w:p>
            <w:pPr>
              <w:pStyle w:val="0"/>
            </w:pPr>
            <w:r>
              <w:rPr>
                <w:position w:val="-29"/>
              </w:rPr>
              <w:drawing>
                <wp:inline distT="0" distB="0" distL="0" distR="0">
                  <wp:extent cx="134302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a:extLst>
                              <a:ext uri="{28A0092B-C50C-407E-A947-70E740481C1C}">
                                <a14:useLocalDpi xmlns:a14="http://schemas.microsoft.com/office/drawing/2010/main" val="0"/>
                              </a:ext>
                            </a:extLst>
                          </a:blip>
                          <a:srcRect/>
                          <a:stretch>
                            <a:fillRect/>
                          </a:stretch>
                        </pic:blipFill>
                        <pic:spPr bwMode="auto">
                          <a:xfrm>
                            <a:off x="0" y="0"/>
                            <a:ext cx="1343025" cy="5048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Ч</w:t>
            </w:r>
            <w:r>
              <w:rPr>
                <w:sz w:val="20"/>
                <w:vertAlign w:val="subscript"/>
              </w:rPr>
              <w:t xml:space="preserve">ддрп</w:t>
            </w:r>
            <w:r>
              <w:rPr>
                <w:sz w:val="20"/>
              </w:rPr>
              <w:t xml:space="preserve"> - доля детей, получивших услуги ранней помощи;</w:t>
            </w:r>
          </w:p>
          <w:p>
            <w:pPr>
              <w:pStyle w:val="0"/>
            </w:pPr>
            <w:r>
              <w:rPr>
                <w:position w:val="-9"/>
              </w:rPr>
              <w:drawing>
                <wp:inline distT="0" distB="0" distL="0" distR="0">
                  <wp:extent cx="342900" cy="2451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a:extLst>
                              <a:ext uri="{28A0092B-C50C-407E-A947-70E740481C1C}">
                                <a14:useLocalDpi xmlns:a14="http://schemas.microsoft.com/office/drawing/2010/main" val="0"/>
                              </a:ext>
                            </a:extLst>
                          </a:blip>
                          <a:srcRect/>
                          <a:stretch>
                            <a:fillRect/>
                          </a:stretch>
                        </pic:blipFill>
                        <pic:spPr bwMode="auto">
                          <a:xfrm>
                            <a:off x="0" y="0"/>
                            <a:ext cx="342900" cy="245110"/>
                          </a:xfrm>
                          <a:prstGeom prst="rect">
                            <a:avLst/>
                          </a:prstGeom>
                          <a:noFill/>
                          <a:ln>
                            <a:noFill/>
                          </a:ln>
                        </pic:spPr>
                      </pic:pic>
                    </a:graphicData>
                  </a:graphic>
                </wp:inline>
              </w:drawing>
            </w:r>
            <w:r>
              <w:rPr>
                <w:sz w:val="20"/>
              </w:rPr>
              <w:t xml:space="preserve"> - количество детей, получивших услуги ранней помощи;</w:t>
            </w:r>
          </w:p>
          <w:p>
            <w:pPr>
              <w:pStyle w:val="0"/>
            </w:pPr>
            <w:r>
              <w:rPr>
                <w:position w:val="-9"/>
              </w:rPr>
              <w:drawing>
                <wp:inline distT="0" distB="0" distL="0" distR="0">
                  <wp:extent cx="445770" cy="2451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a:extLst>
                              <a:ext uri="{28A0092B-C50C-407E-A947-70E740481C1C}">
                                <a14:useLocalDpi xmlns:a14="http://schemas.microsoft.com/office/drawing/2010/main" val="0"/>
                              </a:ext>
                            </a:extLst>
                          </a:blip>
                          <a:srcRect/>
                          <a:stretch>
                            <a:fillRect/>
                          </a:stretch>
                        </pic:blipFill>
                        <pic:spPr bwMode="auto">
                          <a:xfrm>
                            <a:off x="0" y="0"/>
                            <a:ext cx="445770" cy="245110"/>
                          </a:xfrm>
                          <a:prstGeom prst="rect">
                            <a:avLst/>
                          </a:prstGeom>
                          <a:noFill/>
                          <a:ln>
                            <a:noFill/>
                          </a:ln>
                        </pic:spPr>
                      </pic:pic>
                    </a:graphicData>
                  </a:graphic>
                </wp:inline>
              </w:drawing>
            </w:r>
            <w:r>
              <w:rPr>
                <w:sz w:val="20"/>
              </w:rPr>
              <w:t xml:space="preserve"> - общее количество детей-инвалидов, нуждающихся в получении услуг ранней помощи</w:t>
            </w:r>
          </w:p>
        </w:tc>
        <w:tc>
          <w:tcPr>
            <w:tcW w:w="1984" w:type="dxa"/>
          </w:tcPr>
          <w:p>
            <w:pPr>
              <w:pStyle w:val="0"/>
            </w:pPr>
            <w:r>
              <w:rPr>
                <w:sz w:val="20"/>
              </w:rPr>
              <w:t xml:space="preserve">Министерство социальной политики Калининградской области</w:t>
            </w:r>
          </w:p>
        </w:tc>
      </w:tr>
      <w:tr>
        <w:tc>
          <w:tcPr>
            <w:tcW w:w="567" w:type="dxa"/>
          </w:tcPr>
          <w:p>
            <w:pPr>
              <w:pStyle w:val="0"/>
              <w:jc w:val="center"/>
            </w:pPr>
            <w:r>
              <w:rPr>
                <w:sz w:val="20"/>
              </w:rPr>
              <w:t xml:space="preserve">8</w:t>
            </w:r>
          </w:p>
        </w:tc>
        <w:tc>
          <w:tcPr>
            <w:tcW w:w="2268" w:type="dxa"/>
          </w:tcPr>
          <w:p>
            <w:pPr>
              <w:pStyle w:val="0"/>
            </w:pPr>
            <w:r>
              <w:rPr>
                <w:sz w:val="20"/>
              </w:rPr>
              <w:t xml:space="preserve">Доля инвалидов, положительно оценивающих отношение населения к проблемам инвалидов, в общей численности опрошенных инвалидов Калининградской области (в год)</w:t>
            </w:r>
          </w:p>
        </w:tc>
        <w:tc>
          <w:tcPr>
            <w:tcW w:w="850" w:type="dxa"/>
          </w:tcPr>
          <w:p>
            <w:pPr>
              <w:pStyle w:val="0"/>
              <w:jc w:val="center"/>
            </w:pPr>
            <w:r>
              <w:rPr>
                <w:sz w:val="20"/>
              </w:rPr>
              <w:t xml:space="preserve">%</w:t>
            </w:r>
          </w:p>
        </w:tc>
        <w:tc>
          <w:tcPr>
            <w:tcW w:w="3061" w:type="dxa"/>
          </w:tcPr>
          <w:p>
            <w:pPr>
              <w:pStyle w:val="0"/>
            </w:pPr>
            <w:r>
              <w:rPr>
                <w:sz w:val="20"/>
              </w:rPr>
              <w:t xml:space="preserve">Ежегодно до 1 марта года, следующего за отчетным; показатель за период, на основании данных социологического опроса</w:t>
            </w:r>
          </w:p>
        </w:tc>
        <w:tc>
          <w:tcPr>
            <w:tcW w:w="3175" w:type="dxa"/>
          </w:tcPr>
          <w:p>
            <w:pPr>
              <w:pStyle w:val="0"/>
            </w:pPr>
            <w:r>
              <w:rPr>
                <w:position w:val="-9"/>
              </w:rPr>
              <w:drawing>
                <wp:inline distT="0" distB="0" distL="0" distR="0">
                  <wp:extent cx="1400175" cy="2451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a:extLst>
                              <a:ext uri="{28A0092B-C50C-407E-A947-70E740481C1C}">
                                <a14:useLocalDpi xmlns:a14="http://schemas.microsoft.com/office/drawing/2010/main" val="0"/>
                              </a:ext>
                            </a:extLst>
                          </a:blip>
                          <a:srcRect/>
                          <a:stretch>
                            <a:fillRect/>
                          </a:stretch>
                        </pic:blipFill>
                        <pic:spPr bwMode="auto">
                          <a:xfrm>
                            <a:off x="0" y="0"/>
                            <a:ext cx="1400175" cy="245110"/>
                          </a:xfrm>
                          <a:prstGeom prst="rect">
                            <a:avLst/>
                          </a:prstGeom>
                          <a:noFill/>
                          <a:ln>
                            <a:noFill/>
                          </a:ln>
                        </pic:spPr>
                      </pic:pic>
                    </a:graphicData>
                  </a:graphic>
                </wp:inline>
              </w:drawing>
            </w:r>
          </w:p>
          <w:p>
            <w:pPr>
              <w:pStyle w:val="0"/>
            </w:pPr>
            <w:r>
              <w:rPr>
                <w:sz w:val="20"/>
              </w:rPr>
            </w:r>
          </w:p>
          <w:p>
            <w:pPr>
              <w:pStyle w:val="0"/>
              <w:jc w:val="both"/>
            </w:pPr>
            <w:r>
              <w:rPr>
                <w:sz w:val="20"/>
              </w:rPr>
              <w:t xml:space="preserve">где:</w:t>
            </w:r>
          </w:p>
          <w:p>
            <w:pPr>
              <w:pStyle w:val="0"/>
              <w:jc w:val="both"/>
            </w:pPr>
            <w:r>
              <w:rPr>
                <w:sz w:val="20"/>
              </w:rPr>
              <w:t xml:space="preserve">Ч</w:t>
            </w:r>
            <w:r>
              <w:rPr>
                <w:sz w:val="20"/>
                <w:vertAlign w:val="subscript"/>
              </w:rPr>
              <w:t xml:space="preserve">дипо</w:t>
            </w:r>
            <w:r>
              <w:rPr>
                <w:sz w:val="20"/>
              </w:rPr>
              <w:t xml:space="preserve"> - доля инвалидов, положительно оценивающих отношение населения к проблемам инвалидов;</w:t>
            </w:r>
          </w:p>
          <w:p>
            <w:pPr>
              <w:pStyle w:val="0"/>
              <w:jc w:val="both"/>
            </w:pPr>
            <w:r>
              <w:rPr>
                <w:position w:val="-9"/>
              </w:rPr>
              <w:drawing>
                <wp:inline distT="0" distB="0" distL="0" distR="0">
                  <wp:extent cx="307975" cy="2451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a:extLst>
                              <a:ext uri="{28A0092B-C50C-407E-A947-70E740481C1C}">
                                <a14:useLocalDpi xmlns:a14="http://schemas.microsoft.com/office/drawing/2010/main" val="0"/>
                              </a:ext>
                            </a:extLst>
                          </a:blip>
                          <a:srcRect/>
                          <a:stretch>
                            <a:fillRect/>
                          </a:stretch>
                        </pic:blipFill>
                        <pic:spPr bwMode="auto">
                          <a:xfrm>
                            <a:off x="0" y="0"/>
                            <a:ext cx="307975" cy="245110"/>
                          </a:xfrm>
                          <a:prstGeom prst="rect">
                            <a:avLst/>
                          </a:prstGeom>
                          <a:noFill/>
                          <a:ln>
                            <a:noFill/>
                          </a:ln>
                        </pic:spPr>
                      </pic:pic>
                    </a:graphicData>
                  </a:graphic>
                </wp:inline>
              </w:drawing>
            </w:r>
            <w:r>
              <w:rPr>
                <w:sz w:val="20"/>
              </w:rPr>
              <w:t xml:space="preserve"> - общая численность опрошенных инвалидов Калининградской области;</w:t>
            </w:r>
          </w:p>
          <w:p>
            <w:pPr>
              <w:pStyle w:val="0"/>
            </w:pPr>
            <w:r>
              <w:rPr>
                <w:position w:val="-7"/>
              </w:rPr>
              <w:drawing>
                <wp:inline distT="0" distB="0" distL="0" distR="0">
                  <wp:extent cx="254635" cy="226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a:extLst>
                              <a:ext uri="{28A0092B-C50C-407E-A947-70E740481C1C}">
                                <a14:useLocalDpi xmlns:a14="http://schemas.microsoft.com/office/drawing/2010/main" val="0"/>
                              </a:ext>
                            </a:extLst>
                          </a:blip>
                          <a:srcRect/>
                          <a:stretch>
                            <a:fillRect/>
                          </a:stretch>
                        </pic:blipFill>
                        <pic:spPr bwMode="auto">
                          <a:xfrm>
                            <a:off x="0" y="0"/>
                            <a:ext cx="254635" cy="226060"/>
                          </a:xfrm>
                          <a:prstGeom prst="rect">
                            <a:avLst/>
                          </a:prstGeom>
                          <a:noFill/>
                          <a:ln>
                            <a:noFill/>
                          </a:ln>
                        </pic:spPr>
                      </pic:pic>
                    </a:graphicData>
                  </a:graphic>
                </wp:inline>
              </w:drawing>
            </w:r>
            <w:r>
              <w:rPr>
                <w:sz w:val="20"/>
              </w:rPr>
              <w:t xml:space="preserve"> - численность инвалидов, положительно оценивающих отношение населения к проблемам инвалидов</w:t>
            </w:r>
          </w:p>
        </w:tc>
        <w:tc>
          <w:tcPr>
            <w:tcW w:w="1984" w:type="dxa"/>
          </w:tcPr>
          <w:p>
            <w:pPr>
              <w:pStyle w:val="0"/>
            </w:pPr>
            <w:r>
              <w:rPr>
                <w:sz w:val="20"/>
              </w:rPr>
              <w:t xml:space="preserve">Министерство социальной политики Калининградской области</w:t>
            </w: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Раздел IX. ОБОБЩЕННАЯ ХАРАКТЕРИСТИКА МЕРОПРИЯТИЙ</w:t>
      </w:r>
    </w:p>
    <w:p>
      <w:pPr>
        <w:pStyle w:val="2"/>
        <w:jc w:val="center"/>
      </w:pPr>
      <w:r>
        <w:rPr>
          <w:sz w:val="20"/>
        </w:rPr>
        <w:t xml:space="preserve">ПОДПРОГРАММЫ</w:t>
      </w:r>
    </w:p>
    <w:p>
      <w:pPr>
        <w:pStyle w:val="0"/>
        <w:jc w:val="both"/>
      </w:pPr>
      <w:r>
        <w:rPr>
          <w:sz w:val="20"/>
        </w:rPr>
      </w:r>
    </w:p>
    <w:p>
      <w:pPr>
        <w:pStyle w:val="0"/>
        <w:ind w:firstLine="540"/>
        <w:jc w:val="both"/>
      </w:pPr>
      <w:r>
        <w:rPr>
          <w:sz w:val="20"/>
        </w:rPr>
        <w:t xml:space="preserve">55. В рамках реализации подпрограммы предусматривается реализация комплекса мероприятий:</w:t>
      </w:r>
    </w:p>
    <w:p>
      <w:pPr>
        <w:pStyle w:val="0"/>
        <w:spacing w:before="200" w:line-rule="auto"/>
        <w:ind w:firstLine="540"/>
        <w:jc w:val="both"/>
      </w:pPr>
      <w:r>
        <w:rPr>
          <w:sz w:val="20"/>
        </w:rPr>
        <w:t xml:space="preserve">1) мероприятия по определению потребности в реабилитационных и абилитационных услугах;</w:t>
      </w:r>
    </w:p>
    <w:p>
      <w:pPr>
        <w:pStyle w:val="0"/>
        <w:spacing w:before="200" w:line-rule="auto"/>
        <w:ind w:firstLine="540"/>
        <w:jc w:val="both"/>
      </w:pPr>
      <w:r>
        <w:rPr>
          <w:sz w:val="20"/>
        </w:rPr>
        <w:t xml:space="preserve">2) мероприятия по определению потребности в услугах ранней помощи.</w:t>
      </w:r>
    </w:p>
    <w:p>
      <w:pPr>
        <w:pStyle w:val="0"/>
        <w:spacing w:before="200" w:line-rule="auto"/>
        <w:ind w:firstLine="540"/>
        <w:jc w:val="both"/>
      </w:pPr>
      <w:r>
        <w:rPr>
          <w:sz w:val="20"/>
        </w:rPr>
        <w:t xml:space="preserve">В рамках данных мероприятий планируется осуществление следующих мероприятий:</w:t>
      </w:r>
    </w:p>
    <w:p>
      <w:pPr>
        <w:pStyle w:val="0"/>
        <w:spacing w:before="200" w:line-rule="auto"/>
        <w:ind w:firstLine="540"/>
        <w:jc w:val="both"/>
      </w:pPr>
      <w:r>
        <w:rPr>
          <w:sz w:val="20"/>
        </w:rPr>
        <w:t xml:space="preserve">1) организация межведомственного взаимодействия организаций, обеспечивающих комплексную реабилитацию и абилитацию инвалидов, в том числе детей-инвалидов, независимо от форм собственности, в том числе социально ориентированных некоммерческих организаций;</w:t>
      </w:r>
    </w:p>
    <w:p>
      <w:pPr>
        <w:pStyle w:val="0"/>
        <w:spacing w:before="200" w:line-rule="auto"/>
        <w:ind w:firstLine="540"/>
        <w:jc w:val="both"/>
      </w:pPr>
      <w:r>
        <w:rPr>
          <w:sz w:val="20"/>
        </w:rPr>
        <w:t xml:space="preserve">2) организация взаимодействия исполнительных органов государственной власти Калининградской области с федеральным казенным учреждением "Главное бюро медико-социальной экспертизы" по вопросам реализации мероприятий индивидуальной программы реабилитации или абилитации инвалидов, детей-инвалидов;</w:t>
      </w:r>
    </w:p>
    <w:p>
      <w:pPr>
        <w:pStyle w:val="0"/>
        <w:spacing w:before="200" w:line-rule="auto"/>
        <w:ind w:firstLine="540"/>
        <w:jc w:val="both"/>
      </w:pPr>
      <w:r>
        <w:rPr>
          <w:sz w:val="20"/>
        </w:rPr>
        <w:t xml:space="preserve">3) проведение мониторинга по определению потребности в реабилитационных и абилитационных услугах.</w:t>
      </w:r>
    </w:p>
    <w:p>
      <w:pPr>
        <w:pStyle w:val="0"/>
        <w:spacing w:before="200" w:line-rule="auto"/>
        <w:ind w:firstLine="540"/>
        <w:jc w:val="both"/>
      </w:pPr>
      <w:r>
        <w:rPr>
          <w:sz w:val="20"/>
        </w:rPr>
        <w:t xml:space="preserve">56. Для решения первоочередной задачи формирования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планируются мероприятия по:</w:t>
      </w:r>
    </w:p>
    <w:p>
      <w:pPr>
        <w:pStyle w:val="0"/>
        <w:spacing w:before="200" w:line-rule="auto"/>
        <w:ind w:firstLine="540"/>
        <w:jc w:val="both"/>
      </w:pPr>
      <w:r>
        <w:rPr>
          <w:sz w:val="20"/>
        </w:rPr>
        <w:t xml:space="preserve">1) формированию условий для повышения уровня профессионального развития инвалидов, в том числе детей-инвалидов;</w:t>
      </w:r>
    </w:p>
    <w:p>
      <w:pPr>
        <w:pStyle w:val="0"/>
        <w:spacing w:before="200" w:line-rule="auto"/>
        <w:ind w:firstLine="540"/>
        <w:jc w:val="both"/>
      </w:pPr>
      <w:r>
        <w:rPr>
          <w:sz w:val="20"/>
        </w:rPr>
        <w:t xml:space="preserve">2) формированию условий для повышения уровня занятости, включая сопровождаемое содействие занятости, инвалидов, в том числе детей-инвалидов;</w:t>
      </w:r>
    </w:p>
    <w:p>
      <w:pPr>
        <w:pStyle w:val="0"/>
        <w:spacing w:before="200" w:line-rule="auto"/>
        <w:ind w:firstLine="540"/>
        <w:jc w:val="both"/>
      </w:pPr>
      <w:r>
        <w:rPr>
          <w:sz w:val="20"/>
        </w:rPr>
        <w:t xml:space="preserve">3) содействию в трудоустройстве граждан, впервые признанных инвалидами и обратившихся в органы службы занятости, и по оборудованию (оснащению) рабочих мест для трудоустройства граждан данной категории.</w:t>
      </w:r>
    </w:p>
    <w:p>
      <w:pPr>
        <w:pStyle w:val="0"/>
        <w:spacing w:before="200" w:line-rule="auto"/>
        <w:ind w:firstLine="540"/>
        <w:jc w:val="both"/>
      </w:pPr>
      <w:r>
        <w:rPr>
          <w:sz w:val="20"/>
        </w:rPr>
        <w:t xml:space="preserve">57. Для решения первоочередной задачи формирования и поддержания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планируются мероприятия по:</w:t>
      </w:r>
    </w:p>
    <w:p>
      <w:pPr>
        <w:pStyle w:val="0"/>
        <w:spacing w:before="200" w:line-rule="auto"/>
        <w:ind w:firstLine="540"/>
        <w:jc w:val="both"/>
      </w:pPr>
      <w:r>
        <w:rPr>
          <w:sz w:val="20"/>
        </w:rPr>
        <w:t xml:space="preserve">1)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w:t>
      </w:r>
    </w:p>
    <w:p>
      <w:pPr>
        <w:pStyle w:val="0"/>
        <w:spacing w:before="200" w:line-rule="auto"/>
        <w:ind w:firstLine="540"/>
        <w:jc w:val="both"/>
      </w:pPr>
      <w:r>
        <w:rPr>
          <w:sz w:val="20"/>
        </w:rPr>
        <w:t xml:space="preserve">2) формированию и поддержанию в актуальном состоянии нормативной правовой и методической базы по организации ранней помощи в субъекте Российской Федерации.</w:t>
      </w:r>
    </w:p>
    <w:p>
      <w:pPr>
        <w:pStyle w:val="0"/>
        <w:spacing w:before="200" w:line-rule="auto"/>
        <w:ind w:firstLine="540"/>
        <w:jc w:val="both"/>
      </w:pPr>
      <w:r>
        <w:rPr>
          <w:sz w:val="20"/>
        </w:rPr>
        <w:t xml:space="preserve">58. В течение 2019-2020 годов осуществлялись подготовка перечня необходимых к принятию ведомственных и межведомственных правовых актов для организации условий развития системы ранней помощи в Калининградской области, а также формирование нормативной правовой базы для организации системы ранней помощи целевой группе детей на территории Калининградской области.</w:t>
      </w:r>
    </w:p>
    <w:p>
      <w:pPr>
        <w:pStyle w:val="0"/>
        <w:spacing w:before="200" w:line-rule="auto"/>
        <w:ind w:firstLine="540"/>
        <w:jc w:val="both"/>
      </w:pPr>
      <w:r>
        <w:rPr>
          <w:sz w:val="20"/>
        </w:rPr>
        <w:t xml:space="preserve">Для развития системы комплексной реабилитации и абилитации инвалидов, в том числе детей-инвалидов, а также ранней помощи планируются мероприятия по формированию условий для развития системы комплексной реабилитации и абилитации инвалидов, в том числе детей-инвалидов.</w:t>
      </w:r>
    </w:p>
    <w:p>
      <w:pPr>
        <w:pStyle w:val="0"/>
        <w:spacing w:before="200" w:line-rule="auto"/>
        <w:ind w:firstLine="540"/>
        <w:jc w:val="both"/>
      </w:pPr>
      <w:r>
        <w:rPr>
          <w:sz w:val="20"/>
        </w:rPr>
        <w:t xml:space="preserve">59. В комплекс мероприятий, направленных на формирование условий для развития системы комплексной реабилитации и абилитации инвалидов, в том числе детей-инвалидов, включены:</w:t>
      </w:r>
    </w:p>
    <w:p>
      <w:pPr>
        <w:pStyle w:val="0"/>
        <w:spacing w:before="200" w:line-rule="auto"/>
        <w:ind w:firstLine="540"/>
        <w:jc w:val="both"/>
      </w:pPr>
      <w:r>
        <w:rPr>
          <w:sz w:val="20"/>
        </w:rPr>
        <w:t xml:space="preserve">1) организация обучения инвалидов, в том числе детей-инвалидов, и членов их семей навыкам ухода, подбору и пользованию техническими средствами реабилитации, реабилитационным навыкам;</w:t>
      </w:r>
    </w:p>
    <w:p>
      <w:pPr>
        <w:pStyle w:val="0"/>
        <w:spacing w:before="200" w:line-rule="auto"/>
        <w:ind w:firstLine="540"/>
        <w:jc w:val="both"/>
      </w:pPr>
      <w:r>
        <w:rPr>
          <w:sz w:val="20"/>
        </w:rPr>
        <w:t xml:space="preserve">2) создание ресурсных центров по прокату и обеспечению инвалидов техническими средствами реабилитации на базе государственных учреждений социального обслуживания;</w:t>
      </w:r>
    </w:p>
    <w:p>
      <w:pPr>
        <w:pStyle w:val="0"/>
        <w:spacing w:before="200" w:line-rule="auto"/>
        <w:ind w:firstLine="540"/>
        <w:jc w:val="both"/>
      </w:pPr>
      <w:r>
        <w:rPr>
          <w:sz w:val="20"/>
        </w:rPr>
        <w:t xml:space="preserve">3) приобретение реабилитационного и абилитационного оборудования для оснащения организаций, осуществляющих социальную и профессиональную реабилитацию инвалидов, в том числе детей-инвалидов, медицинскую реабилитацию;</w:t>
      </w:r>
    </w:p>
    <w:p>
      <w:pPr>
        <w:pStyle w:val="0"/>
        <w:spacing w:before="200" w:line-rule="auto"/>
        <w:ind w:firstLine="540"/>
        <w:jc w:val="both"/>
      </w:pPr>
      <w:r>
        <w:rPr>
          <w:sz w:val="20"/>
        </w:rPr>
        <w:t xml:space="preserve">4) организация и проведение обучения, переподготовки и повышения квалификации специалистов, оказывающих услуги комплексной реабилитации и абилитации инвалидов, специалистов других сфер, участвующих в межведомственном взаимодействии по вопросам комплексной реабилитации и абилитации инвалидов, в том числе детей-инвалидов;</w:t>
      </w:r>
    </w:p>
    <w:p>
      <w:pPr>
        <w:pStyle w:val="0"/>
        <w:spacing w:before="200" w:line-rule="auto"/>
        <w:ind w:firstLine="540"/>
        <w:jc w:val="both"/>
      </w:pPr>
      <w:r>
        <w:rPr>
          <w:sz w:val="20"/>
        </w:rPr>
        <w:t xml:space="preserve">5) создание условий для включения некоммерческих организаций в обеспечение дневной занятости инвалидов с ментальными нарушениями, сопровождаемого проживания.</w:t>
      </w:r>
    </w:p>
    <w:p>
      <w:pPr>
        <w:pStyle w:val="0"/>
        <w:spacing w:before="200" w:line-rule="auto"/>
        <w:ind w:firstLine="540"/>
        <w:jc w:val="both"/>
      </w:pPr>
      <w:r>
        <w:rPr>
          <w:sz w:val="20"/>
        </w:rPr>
        <w:t xml:space="preserve">60. Мероприятия по формированию условий для развития ранней помощи включают в себя:</w:t>
      </w:r>
    </w:p>
    <w:p>
      <w:pPr>
        <w:pStyle w:val="0"/>
        <w:spacing w:before="200" w:line-rule="auto"/>
        <w:ind w:firstLine="540"/>
        <w:jc w:val="both"/>
      </w:pPr>
      <w:r>
        <w:rPr>
          <w:sz w:val="20"/>
        </w:rPr>
        <w:t xml:space="preserve">1) мероприятия по оснащению регионального центра ранней помощи и отделений регионального центра ранней помощи в муниципальных образованиях Калининградской области;</w:t>
      </w:r>
    </w:p>
    <w:p>
      <w:pPr>
        <w:pStyle w:val="0"/>
        <w:spacing w:before="200" w:line-rule="auto"/>
        <w:ind w:firstLine="540"/>
        <w:jc w:val="both"/>
      </w:pPr>
      <w:r>
        <w:rPr>
          <w:sz w:val="20"/>
        </w:rPr>
        <w:t xml:space="preserve">2) мероприятия по подготовке кадров системы комплексной реабилитации и абилитации инвалидов, в том числе детей-инвалидов, ранней помощи, а также сопровождаемого проживания инвалидов.</w:t>
      </w:r>
    </w:p>
    <w:p>
      <w:pPr>
        <w:pStyle w:val="0"/>
        <w:spacing w:before="200" w:line-rule="auto"/>
        <w:ind w:firstLine="540"/>
        <w:jc w:val="both"/>
      </w:pPr>
      <w:r>
        <w:rPr>
          <w:sz w:val="20"/>
        </w:rPr>
        <w:t xml:space="preserve">61. Также в рамках реализации мероприятий "Система комплексной реабилитации и абилитации" планируются:</w:t>
      </w:r>
    </w:p>
    <w:p>
      <w:pPr>
        <w:pStyle w:val="0"/>
        <w:spacing w:before="200" w:line-rule="auto"/>
        <w:ind w:firstLine="540"/>
        <w:jc w:val="both"/>
      </w:pPr>
      <w:r>
        <w:rPr>
          <w:sz w:val="20"/>
        </w:rPr>
        <w:t xml:space="preserve">1) проведение мероприятий по формированию позитивного и толерантного отношения общества к инвалидам, детям-инвалидам и детям с ограниченными возможностями здоровья;</w:t>
      </w:r>
    </w:p>
    <w:p>
      <w:pPr>
        <w:pStyle w:val="0"/>
        <w:spacing w:before="200" w:line-rule="auto"/>
        <w:ind w:firstLine="540"/>
        <w:jc w:val="both"/>
      </w:pPr>
      <w:r>
        <w:rPr>
          <w:sz w:val="20"/>
        </w:rPr>
        <w:t xml:space="preserve">2) применение новых технологий предоставления социальных услуг, учебное (тренировочное) сопровождаемое проживание на базе учреждений</w:t>
      </w:r>
    </w:p>
    <w:p>
      <w:pPr>
        <w:pStyle w:val="0"/>
        <w:spacing w:before="200" w:line-rule="auto"/>
        <w:jc w:val="both"/>
      </w:pPr>
      <w:r>
        <w:rPr>
          <w:sz w:val="20"/>
        </w:rPr>
        <w:t xml:space="preserve">социального обслуживания Калининградской области;</w:t>
      </w:r>
    </w:p>
    <w:p>
      <w:pPr>
        <w:pStyle w:val="0"/>
        <w:spacing w:before="200" w:line-rule="auto"/>
        <w:ind w:firstLine="540"/>
        <w:jc w:val="both"/>
      </w:pPr>
      <w:r>
        <w:rPr>
          <w:sz w:val="20"/>
        </w:rPr>
        <w:t xml:space="preserve">3) реализация программы социально-трудовой реабилитации, предпрофессиональной подготовки как подготовительного отделения сопровождаемого проживания с включением в нее мероприятий по развитию навыков самообслуживания, необходимых для самостоятельной жизни, навыков социально-средового взаимодействия и коммуникации (пользование мобильными телефонами, информационно-телекоммуникационной сетью "Интернет" и др.) на базе детских домов-интернатов для умственно отсталых детей в возрасте от 14 до 18 лет;</w:t>
      </w:r>
    </w:p>
    <w:p>
      <w:pPr>
        <w:pStyle w:val="0"/>
        <w:spacing w:before="200" w:line-rule="auto"/>
        <w:ind w:firstLine="540"/>
        <w:jc w:val="both"/>
      </w:pPr>
      <w:r>
        <w:rPr>
          <w:sz w:val="20"/>
        </w:rPr>
        <w:t xml:space="preserve">4) организация реабилитационных отделений, групп пятидневного пребывания для детей-инвалидов, молодых инвалидов на базе учреждений социального обслуживания;</w:t>
      </w:r>
    </w:p>
    <w:p>
      <w:pPr>
        <w:pStyle w:val="0"/>
        <w:spacing w:before="200" w:line-rule="auto"/>
        <w:ind w:firstLine="540"/>
        <w:jc w:val="both"/>
      </w:pPr>
      <w:r>
        <w:rPr>
          <w:sz w:val="20"/>
        </w:rPr>
        <w:t xml:space="preserve">5) проведение семинаров, конференций, круглых столов по обмену опытом работы с инвалидами, в том числе с детьми-инвалидами, направление специалистов системы социальной защиты населения для участия в конкурсах, конференциях, семинарах и других мероприятиях по вопросам социальной реабилитации инвалидов, в том числе детей-инвалидов.</w:t>
      </w:r>
    </w:p>
    <w:p>
      <w:pPr>
        <w:pStyle w:val="0"/>
        <w:spacing w:before="200" w:line-rule="auto"/>
        <w:ind w:firstLine="540"/>
        <w:jc w:val="both"/>
      </w:pPr>
      <w:r>
        <w:rPr>
          <w:sz w:val="20"/>
        </w:rPr>
        <w:t xml:space="preserve">62. Мероприятия подпрограммы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интеграции в общество, формирование равных возможностей во всех сферах жизни общества, а также на развитие ранней помощи.</w:t>
      </w:r>
    </w:p>
    <w:p>
      <w:pPr>
        <w:pStyle w:val="0"/>
        <w:spacing w:before="200" w:line-rule="auto"/>
        <w:ind w:firstLine="540"/>
        <w:jc w:val="both"/>
      </w:pPr>
      <w:r>
        <w:rPr>
          <w:sz w:val="20"/>
        </w:rPr>
        <w:t xml:space="preserve">Социальная эффективность подпрограммы должна выражаться в снижении социальной напряженности в обществе за счет:</w:t>
      </w:r>
    </w:p>
    <w:p>
      <w:pPr>
        <w:pStyle w:val="0"/>
        <w:spacing w:before="200" w:line-rule="auto"/>
        <w:ind w:firstLine="540"/>
        <w:jc w:val="both"/>
      </w:pPr>
      <w:r>
        <w:rPr>
          <w:sz w:val="20"/>
        </w:rPr>
        <w:t xml:space="preserve">1) повышения уровня и качества предоставляемых инвалидам, в том числе детям-инвалидам, реабилитационных и абилитационных услуг;</w:t>
      </w:r>
    </w:p>
    <w:p>
      <w:pPr>
        <w:pStyle w:val="0"/>
        <w:spacing w:before="200" w:line-rule="auto"/>
        <w:ind w:firstLine="540"/>
        <w:jc w:val="both"/>
      </w:pPr>
      <w:r>
        <w:rPr>
          <w:sz w:val="20"/>
        </w:rPr>
        <w:t xml:space="preserve">2) возвращения инвалидов к активной жизни за счет частичного или полного восстановления или компенсации способностей к бытовой, общественной и профессиональной деятельности, а также формирования у них новых способностей к бытовой, общественной и профессиональной деятельности;</w:t>
      </w:r>
    </w:p>
    <w:p>
      <w:pPr>
        <w:pStyle w:val="0"/>
        <w:spacing w:before="200" w:line-rule="auto"/>
        <w:ind w:firstLine="540"/>
        <w:jc w:val="both"/>
      </w:pPr>
      <w:r>
        <w:rPr>
          <w:sz w:val="20"/>
        </w:rPr>
        <w:t xml:space="preserve">3) увеличения уровня информированности инвалидов, получателей услуг ранней помощи о реабилитационных и абилитационных услугах, а также об услугах ранней помощи, формате их предоставления;</w:t>
      </w:r>
    </w:p>
    <w:p>
      <w:pPr>
        <w:pStyle w:val="0"/>
        <w:spacing w:before="200" w:line-rule="auto"/>
        <w:ind w:firstLine="540"/>
        <w:jc w:val="both"/>
      </w:pPr>
      <w:r>
        <w:rPr>
          <w:sz w:val="20"/>
        </w:rPr>
        <w:t xml:space="preserve">4) преодоления социальной изоляции и включенности инвалидов, в том числе детей-инвалидов, в жизнь общества, включая совместные с другими гражданами мероприятия (в том числе досуговые, культурные, спортивные);</w:t>
      </w:r>
    </w:p>
    <w:p>
      <w:pPr>
        <w:pStyle w:val="0"/>
        <w:spacing w:before="200" w:line-rule="auto"/>
        <w:ind w:firstLine="540"/>
        <w:jc w:val="both"/>
      </w:pPr>
      <w:r>
        <w:rPr>
          <w:sz w:val="20"/>
        </w:rPr>
        <w:t xml:space="preserve">5) информационных кампаний и акций средств массовой информации в освещении проблем инвалидов для граждан, не являющихся инвалидами.</w:t>
      </w:r>
    </w:p>
    <w:p>
      <w:pPr>
        <w:pStyle w:val="0"/>
        <w:spacing w:before="200" w:line-rule="auto"/>
        <w:ind w:firstLine="540"/>
        <w:jc w:val="both"/>
      </w:pPr>
      <w:r>
        <w:rPr>
          <w:sz w:val="20"/>
        </w:rPr>
        <w:t xml:space="preserve">63. Экономическая эффективность подпрограммы обеспечивается путем рационального использования средств бюджетов бюджетной системы Российской Федерации, в том числе в результате перераспределения расходов.</w:t>
      </w:r>
    </w:p>
    <w:p>
      <w:pPr>
        <w:pStyle w:val="0"/>
        <w:spacing w:before="200" w:line-rule="auto"/>
        <w:ind w:firstLine="540"/>
        <w:jc w:val="both"/>
      </w:pPr>
      <w:r>
        <w:rPr>
          <w:sz w:val="20"/>
        </w:rPr>
        <w:t xml:space="preserve">Оценка степени достижения показателя подпрограммы определяется по формуле:</w:t>
      </w:r>
    </w:p>
    <w:p>
      <w:pPr>
        <w:pStyle w:val="0"/>
        <w:jc w:val="both"/>
      </w:pPr>
      <w:r>
        <w:rPr>
          <w:sz w:val="20"/>
        </w:rPr>
      </w:r>
    </w:p>
    <w:p>
      <w:pPr>
        <w:pStyle w:val="0"/>
        <w:jc w:val="center"/>
      </w:pPr>
      <w:r>
        <w:rPr>
          <w:position w:val="-25"/>
        </w:rPr>
        <w:drawing>
          <wp:inline distT="0" distB="0" distL="0" distR="0">
            <wp:extent cx="1038225" cy="445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a:extLst>
                        <a:ext uri="{28A0092B-C50C-407E-A947-70E740481C1C}">
                          <a14:useLocalDpi xmlns:a14="http://schemas.microsoft.com/office/drawing/2010/main" val="0"/>
                        </a:ext>
                      </a:extLst>
                    </a:blip>
                    <a:srcRect/>
                    <a:stretch>
                      <a:fillRect/>
                    </a:stretch>
                  </pic:blipFill>
                  <pic:spPr bwMode="auto">
                    <a:xfrm>
                      <a:off x="0" y="0"/>
                      <a:ext cx="1038225" cy="44577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E</w:t>
      </w:r>
      <w:r>
        <w:rPr>
          <w:sz w:val="20"/>
          <w:vertAlign w:val="subscript"/>
        </w:rPr>
        <w:t xml:space="preserve">i</w:t>
      </w:r>
      <w:r>
        <w:rPr>
          <w:sz w:val="20"/>
        </w:rPr>
        <w:t xml:space="preserve"> - степень достижения показателя подпрограммы (процентов);</w:t>
      </w:r>
    </w:p>
    <w:p>
      <w:pPr>
        <w:pStyle w:val="0"/>
        <w:spacing w:before="200" w:line-rule="auto"/>
        <w:ind w:firstLine="540"/>
        <w:jc w:val="both"/>
      </w:pPr>
      <w:r>
        <w:rPr>
          <w:sz w:val="20"/>
        </w:rPr>
        <w:t xml:space="preserve">Tf</w:t>
      </w:r>
      <w:r>
        <w:rPr>
          <w:sz w:val="20"/>
          <w:vertAlign w:val="subscript"/>
        </w:rPr>
        <w:t xml:space="preserve">i</w:t>
      </w:r>
      <w:r>
        <w:rPr>
          <w:sz w:val="20"/>
        </w:rPr>
        <w:t xml:space="preserve"> - фактическое значение показателя подпрограммы, достигнутое в ходе ее реализации;</w:t>
      </w:r>
    </w:p>
    <w:p>
      <w:pPr>
        <w:pStyle w:val="0"/>
        <w:spacing w:before="200" w:line-rule="auto"/>
        <w:ind w:firstLine="540"/>
        <w:jc w:val="both"/>
      </w:pPr>
      <w:r>
        <w:rPr>
          <w:sz w:val="20"/>
        </w:rPr>
        <w:t xml:space="preserve">TN</w:t>
      </w:r>
      <w:r>
        <w:rPr>
          <w:sz w:val="20"/>
          <w:vertAlign w:val="subscript"/>
        </w:rPr>
        <w:t xml:space="preserve">i</w:t>
      </w:r>
      <w:r>
        <w:rPr>
          <w:sz w:val="20"/>
        </w:rPr>
        <w:t xml:space="preserve"> - плановое значение показателя, предусмотренное подпрограммой.</w:t>
      </w:r>
    </w:p>
    <w:p>
      <w:pPr>
        <w:pStyle w:val="0"/>
        <w:spacing w:before="200" w:line-rule="auto"/>
        <w:ind w:firstLine="540"/>
        <w:jc w:val="both"/>
      </w:pPr>
      <w:r>
        <w:rPr>
          <w:sz w:val="20"/>
        </w:rPr>
        <w:t xml:space="preserve">Оценка эффективности реализации подпрограммы определяется по формуле:</w:t>
      </w:r>
    </w:p>
    <w:p>
      <w:pPr>
        <w:pStyle w:val="0"/>
        <w:jc w:val="both"/>
      </w:pPr>
      <w:r>
        <w:rPr>
          <w:sz w:val="20"/>
        </w:rPr>
      </w:r>
    </w:p>
    <w:p>
      <w:pPr>
        <w:pStyle w:val="0"/>
        <w:jc w:val="center"/>
      </w:pPr>
      <w:r>
        <w:rPr>
          <w:position w:val="-39"/>
        </w:rPr>
        <w:drawing>
          <wp:inline distT="0" distB="0" distL="0" distR="0">
            <wp:extent cx="669290" cy="6254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a:extLst>
                        <a:ext uri="{28A0092B-C50C-407E-A947-70E740481C1C}">
                          <a14:useLocalDpi xmlns:a14="http://schemas.microsoft.com/office/drawing/2010/main" val="0"/>
                        </a:ext>
                      </a:extLst>
                    </a:blip>
                    <a:srcRect/>
                    <a:stretch>
                      <a:fillRect/>
                    </a:stretch>
                  </pic:blipFill>
                  <pic:spPr bwMode="auto">
                    <a:xfrm>
                      <a:off x="0" y="0"/>
                      <a:ext cx="669290" cy="6254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E - эффективность реализации подпрограммы (процентов);</w:t>
      </w:r>
    </w:p>
    <w:p>
      <w:pPr>
        <w:pStyle w:val="0"/>
        <w:spacing w:before="200" w:line-rule="auto"/>
        <w:ind w:firstLine="540"/>
        <w:jc w:val="both"/>
      </w:pPr>
      <w:r>
        <w:rPr>
          <w:sz w:val="20"/>
        </w:rPr>
        <w:t xml:space="preserve">n - количество целевых индикаторов подпрограммы.</w:t>
      </w:r>
    </w:p>
    <w:p>
      <w:pPr>
        <w:pStyle w:val="0"/>
        <w:spacing w:before="200" w:line-rule="auto"/>
        <w:ind w:firstLine="540"/>
        <w:jc w:val="both"/>
      </w:pPr>
      <w:r>
        <w:rPr>
          <w:sz w:val="20"/>
        </w:rPr>
        <w:t xml:space="preserve">64. Вывод об эффективности (неэффективности) реализации подпрограммы определяется на основании следующих критериев:</w:t>
      </w:r>
    </w:p>
    <w:p>
      <w:pPr>
        <w:pStyle w:val="0"/>
        <w:jc w:val="both"/>
      </w:pPr>
      <w:r>
        <w:rPr>
          <w:sz w:val="20"/>
        </w:rPr>
      </w:r>
    </w:p>
    <w:p>
      <w:pPr>
        <w:pStyle w:val="0"/>
        <w:jc w:val="right"/>
      </w:pPr>
      <w:r>
        <w:rPr>
          <w:sz w:val="20"/>
        </w:rPr>
        <w:t xml:space="preserve">Таблица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822"/>
        <w:gridCol w:w="2662"/>
      </w:tblGrid>
      <w:tr>
        <w:tc>
          <w:tcPr>
            <w:tcW w:w="567" w:type="dxa"/>
          </w:tcPr>
          <w:p>
            <w:pPr>
              <w:pStyle w:val="0"/>
              <w:jc w:val="center"/>
            </w:pPr>
            <w:r>
              <w:rPr>
                <w:sz w:val="20"/>
              </w:rPr>
              <w:t xml:space="preserve">N п/п</w:t>
            </w:r>
          </w:p>
        </w:tc>
        <w:tc>
          <w:tcPr>
            <w:tcW w:w="5822" w:type="dxa"/>
          </w:tcPr>
          <w:p>
            <w:pPr>
              <w:pStyle w:val="0"/>
              <w:jc w:val="center"/>
            </w:pPr>
            <w:r>
              <w:rPr>
                <w:sz w:val="20"/>
              </w:rPr>
              <w:t xml:space="preserve">Вывод об эффективности реализации подпрограммы</w:t>
            </w:r>
          </w:p>
        </w:tc>
        <w:tc>
          <w:tcPr>
            <w:tcW w:w="2662" w:type="dxa"/>
          </w:tcPr>
          <w:p>
            <w:pPr>
              <w:pStyle w:val="0"/>
              <w:jc w:val="center"/>
            </w:pPr>
            <w:r>
              <w:rPr>
                <w:sz w:val="20"/>
              </w:rPr>
              <w:t xml:space="preserve">Критерий оценки эффективности, Э</w:t>
            </w:r>
            <w:r>
              <w:rPr>
                <w:sz w:val="20"/>
                <w:vertAlign w:val="subscript"/>
              </w:rPr>
              <w:t xml:space="preserve">КП</w:t>
            </w:r>
          </w:p>
        </w:tc>
      </w:tr>
      <w:tr>
        <w:tc>
          <w:tcPr>
            <w:tcW w:w="567" w:type="dxa"/>
          </w:tcPr>
          <w:p>
            <w:pPr>
              <w:pStyle w:val="0"/>
              <w:jc w:val="center"/>
            </w:pPr>
            <w:r>
              <w:rPr>
                <w:sz w:val="20"/>
              </w:rPr>
              <w:t xml:space="preserve">1</w:t>
            </w:r>
          </w:p>
        </w:tc>
        <w:tc>
          <w:tcPr>
            <w:tcW w:w="5822" w:type="dxa"/>
          </w:tcPr>
          <w:p>
            <w:pPr>
              <w:pStyle w:val="0"/>
            </w:pPr>
            <w:r>
              <w:rPr>
                <w:sz w:val="20"/>
              </w:rPr>
              <w:t xml:space="preserve">Неэффективная</w:t>
            </w:r>
          </w:p>
        </w:tc>
        <w:tc>
          <w:tcPr>
            <w:tcW w:w="2662" w:type="dxa"/>
          </w:tcPr>
          <w:p>
            <w:pPr>
              <w:pStyle w:val="0"/>
              <w:jc w:val="center"/>
            </w:pPr>
            <w:r>
              <w:rPr>
                <w:sz w:val="20"/>
              </w:rPr>
              <w:t xml:space="preserve">Менее 50%</w:t>
            </w:r>
          </w:p>
        </w:tc>
      </w:tr>
      <w:tr>
        <w:tc>
          <w:tcPr>
            <w:tcW w:w="567" w:type="dxa"/>
          </w:tcPr>
          <w:p>
            <w:pPr>
              <w:pStyle w:val="0"/>
              <w:jc w:val="center"/>
            </w:pPr>
            <w:r>
              <w:rPr>
                <w:sz w:val="20"/>
              </w:rPr>
              <w:t xml:space="preserve">2</w:t>
            </w:r>
          </w:p>
        </w:tc>
        <w:tc>
          <w:tcPr>
            <w:tcW w:w="5822" w:type="dxa"/>
          </w:tcPr>
          <w:p>
            <w:pPr>
              <w:pStyle w:val="0"/>
            </w:pPr>
            <w:r>
              <w:rPr>
                <w:sz w:val="20"/>
              </w:rPr>
              <w:t xml:space="preserve">Уровень эффективности удовлетворительный</w:t>
            </w:r>
          </w:p>
        </w:tc>
        <w:tc>
          <w:tcPr>
            <w:tcW w:w="2662" w:type="dxa"/>
          </w:tcPr>
          <w:p>
            <w:pPr>
              <w:pStyle w:val="0"/>
              <w:jc w:val="center"/>
            </w:pPr>
            <w:r>
              <w:rPr>
                <w:sz w:val="20"/>
              </w:rPr>
              <w:t xml:space="preserve">От 50% до 80%</w:t>
            </w:r>
          </w:p>
        </w:tc>
      </w:tr>
      <w:tr>
        <w:tc>
          <w:tcPr>
            <w:tcW w:w="567" w:type="dxa"/>
          </w:tcPr>
          <w:p>
            <w:pPr>
              <w:pStyle w:val="0"/>
              <w:jc w:val="center"/>
            </w:pPr>
            <w:r>
              <w:rPr>
                <w:sz w:val="20"/>
              </w:rPr>
              <w:t xml:space="preserve">3</w:t>
            </w:r>
          </w:p>
        </w:tc>
        <w:tc>
          <w:tcPr>
            <w:tcW w:w="5822" w:type="dxa"/>
          </w:tcPr>
          <w:p>
            <w:pPr>
              <w:pStyle w:val="0"/>
            </w:pPr>
            <w:r>
              <w:rPr>
                <w:sz w:val="20"/>
              </w:rPr>
              <w:t xml:space="preserve">Эффективная</w:t>
            </w:r>
          </w:p>
        </w:tc>
        <w:tc>
          <w:tcPr>
            <w:tcW w:w="2662" w:type="dxa"/>
          </w:tcPr>
          <w:p>
            <w:pPr>
              <w:pStyle w:val="0"/>
              <w:jc w:val="center"/>
            </w:pPr>
            <w:r>
              <w:rPr>
                <w:sz w:val="20"/>
              </w:rPr>
              <w:t xml:space="preserve">От 80% до 95%</w:t>
            </w:r>
          </w:p>
        </w:tc>
      </w:tr>
      <w:tr>
        <w:tc>
          <w:tcPr>
            <w:tcW w:w="567" w:type="dxa"/>
          </w:tcPr>
          <w:p>
            <w:pPr>
              <w:pStyle w:val="0"/>
              <w:jc w:val="center"/>
            </w:pPr>
            <w:r>
              <w:rPr>
                <w:sz w:val="20"/>
              </w:rPr>
              <w:t xml:space="preserve">4</w:t>
            </w:r>
          </w:p>
        </w:tc>
        <w:tc>
          <w:tcPr>
            <w:tcW w:w="5822" w:type="dxa"/>
          </w:tcPr>
          <w:p>
            <w:pPr>
              <w:pStyle w:val="0"/>
            </w:pPr>
            <w:r>
              <w:rPr>
                <w:sz w:val="20"/>
              </w:rPr>
              <w:t xml:space="preserve">Высокоэффективная</w:t>
            </w:r>
          </w:p>
        </w:tc>
        <w:tc>
          <w:tcPr>
            <w:tcW w:w="2662" w:type="dxa"/>
          </w:tcPr>
          <w:p>
            <w:pPr>
              <w:pStyle w:val="0"/>
              <w:jc w:val="center"/>
            </w:pPr>
            <w:r>
              <w:rPr>
                <w:sz w:val="20"/>
              </w:rPr>
              <w:t xml:space="preserve">95% и более</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right"/>
      </w:pPr>
      <w:r>
        <w:rPr>
          <w:sz w:val="20"/>
        </w:rPr>
        <w:t xml:space="preserve">Калининградской области</w:t>
      </w:r>
    </w:p>
    <w:p>
      <w:pPr>
        <w:pStyle w:val="0"/>
        <w:jc w:val="right"/>
      </w:pPr>
      <w:r>
        <w:rPr>
          <w:sz w:val="20"/>
        </w:rPr>
        <w:t xml:space="preserve">"Социальная поддержка населения"</w:t>
      </w:r>
    </w:p>
    <w:p>
      <w:pPr>
        <w:pStyle w:val="0"/>
        <w:jc w:val="both"/>
      </w:pPr>
      <w:r>
        <w:rPr>
          <w:sz w:val="20"/>
        </w:rPr>
      </w:r>
    </w:p>
    <w:bookmarkStart w:id="9635" w:name="P9635"/>
    <w:bookmarkEnd w:id="9635"/>
    <w:p>
      <w:pPr>
        <w:pStyle w:val="2"/>
        <w:jc w:val="center"/>
      </w:pPr>
      <w:r>
        <w:rPr>
          <w:sz w:val="20"/>
        </w:rPr>
        <w:t xml:space="preserve">ПОДПРОГРАММА</w:t>
      </w:r>
    </w:p>
    <w:p>
      <w:pPr>
        <w:pStyle w:val="2"/>
        <w:jc w:val="center"/>
      </w:pPr>
      <w:r>
        <w:rPr>
          <w:sz w:val="20"/>
        </w:rPr>
        <w:t xml:space="preserve">"Оказание содействия добровольному переселению</w:t>
      </w:r>
    </w:p>
    <w:p>
      <w:pPr>
        <w:pStyle w:val="2"/>
        <w:jc w:val="center"/>
      </w:pPr>
      <w:r>
        <w:rPr>
          <w:sz w:val="20"/>
        </w:rPr>
        <w:t xml:space="preserve">в Калининградскую область соотечественников, проживающих</w:t>
      </w:r>
    </w:p>
    <w:p>
      <w:pPr>
        <w:pStyle w:val="2"/>
        <w:jc w:val="center"/>
      </w:pPr>
      <w:r>
        <w:rPr>
          <w:sz w:val="20"/>
        </w:rPr>
        <w:t xml:space="preserve">за рубежом" государственной программы Калининградской</w:t>
      </w:r>
    </w:p>
    <w:p>
      <w:pPr>
        <w:pStyle w:val="2"/>
        <w:jc w:val="center"/>
      </w:pPr>
      <w:r>
        <w:rPr>
          <w:sz w:val="20"/>
        </w:rPr>
        <w:t xml:space="preserve">области "Социальная поддержка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Калининградской области</w:t>
            </w:r>
          </w:p>
          <w:p>
            <w:pPr>
              <w:pStyle w:val="0"/>
              <w:jc w:val="center"/>
            </w:pPr>
            <w:r>
              <w:rPr>
                <w:sz w:val="20"/>
                <w:color w:val="392c69"/>
              </w:rPr>
              <w:t xml:space="preserve">от 23.12.2022 </w:t>
            </w:r>
            <w:hyperlink w:history="0" r:id="rId298"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684</w:t>
              </w:r>
            </w:hyperlink>
            <w:r>
              <w:rPr>
                <w:sz w:val="20"/>
                <w:color w:val="392c69"/>
              </w:rPr>
              <w:t xml:space="preserve">, от 21.08.2023 </w:t>
            </w:r>
            <w:hyperlink w:history="0" r:id="rId299"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386-п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 ПАСПОРТ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631"/>
        <w:gridCol w:w="5865"/>
      </w:tblGrid>
      <w:tr>
        <w:tc>
          <w:tcPr>
            <w:tcW w:w="567" w:type="dxa"/>
          </w:tcPr>
          <w:p>
            <w:pPr>
              <w:pStyle w:val="0"/>
              <w:jc w:val="center"/>
            </w:pPr>
            <w:r>
              <w:rPr>
                <w:sz w:val="20"/>
              </w:rPr>
              <w:t xml:space="preserve">1</w:t>
            </w:r>
          </w:p>
        </w:tc>
        <w:tc>
          <w:tcPr>
            <w:tcW w:w="2631" w:type="dxa"/>
          </w:tcPr>
          <w:p>
            <w:pPr>
              <w:pStyle w:val="0"/>
              <w:jc w:val="center"/>
            </w:pPr>
            <w:r>
              <w:rPr>
                <w:sz w:val="20"/>
              </w:rPr>
              <w:t xml:space="preserve">2</w:t>
            </w:r>
          </w:p>
        </w:tc>
        <w:tc>
          <w:tcPr>
            <w:tcW w:w="5865" w:type="dxa"/>
          </w:tcPr>
          <w:p>
            <w:pPr>
              <w:pStyle w:val="0"/>
              <w:jc w:val="center"/>
            </w:pPr>
            <w:r>
              <w:rPr>
                <w:sz w:val="20"/>
              </w:rPr>
              <w:t xml:space="preserve">3</w:t>
            </w:r>
          </w:p>
        </w:tc>
      </w:tr>
      <w:tr>
        <w:tc>
          <w:tcPr>
            <w:tcW w:w="567" w:type="dxa"/>
          </w:tcPr>
          <w:p>
            <w:pPr>
              <w:pStyle w:val="0"/>
              <w:jc w:val="center"/>
            </w:pPr>
            <w:r>
              <w:rPr>
                <w:sz w:val="20"/>
              </w:rPr>
              <w:t xml:space="preserve">1</w:t>
            </w:r>
          </w:p>
        </w:tc>
        <w:tc>
          <w:tcPr>
            <w:tcW w:w="2631" w:type="dxa"/>
          </w:tcPr>
          <w:p>
            <w:pPr>
              <w:pStyle w:val="0"/>
            </w:pPr>
            <w:r>
              <w:rPr>
                <w:sz w:val="20"/>
              </w:rPr>
              <w:t xml:space="preserve">Дата согласования проекта региональной программы переселения Правительством Российской Федерации</w:t>
            </w:r>
          </w:p>
        </w:tc>
        <w:tc>
          <w:tcPr>
            <w:tcW w:w="5865" w:type="dxa"/>
          </w:tcPr>
          <w:p>
            <w:pPr>
              <w:pStyle w:val="0"/>
              <w:jc w:val="both"/>
            </w:pPr>
            <w:r>
              <w:rPr>
                <w:sz w:val="20"/>
              </w:rPr>
              <w:t xml:space="preserve">Распоряжение Правительства</w:t>
            </w:r>
          </w:p>
          <w:p>
            <w:pPr>
              <w:pStyle w:val="0"/>
              <w:jc w:val="both"/>
            </w:pPr>
            <w:r>
              <w:rPr>
                <w:sz w:val="20"/>
              </w:rPr>
              <w:t xml:space="preserve">Российской Федерации</w:t>
            </w:r>
          </w:p>
          <w:p>
            <w:pPr>
              <w:pStyle w:val="0"/>
              <w:jc w:val="both"/>
            </w:pPr>
            <w:r>
              <w:rPr>
                <w:sz w:val="20"/>
              </w:rPr>
              <w:t xml:space="preserve">от _______________ N ___________</w:t>
            </w:r>
          </w:p>
        </w:tc>
      </w:tr>
      <w:tr>
        <w:tc>
          <w:tcPr>
            <w:tcW w:w="567" w:type="dxa"/>
          </w:tcPr>
          <w:p>
            <w:pPr>
              <w:pStyle w:val="0"/>
              <w:jc w:val="center"/>
            </w:pPr>
            <w:r>
              <w:rPr>
                <w:sz w:val="20"/>
              </w:rPr>
              <w:t xml:space="preserve">2</w:t>
            </w:r>
          </w:p>
        </w:tc>
        <w:tc>
          <w:tcPr>
            <w:tcW w:w="2631" w:type="dxa"/>
          </w:tcPr>
          <w:p>
            <w:pPr>
              <w:pStyle w:val="0"/>
            </w:pPr>
            <w:r>
              <w:rPr>
                <w:sz w:val="20"/>
              </w:rPr>
              <w:t xml:space="preserve">Уполномоченный орган исполнительной власти Калининградской области, ответственный за реализацию региональной программы переселения</w:t>
            </w:r>
          </w:p>
        </w:tc>
        <w:tc>
          <w:tcPr>
            <w:tcW w:w="5865" w:type="dxa"/>
          </w:tcPr>
          <w:p>
            <w:pPr>
              <w:pStyle w:val="0"/>
              <w:jc w:val="both"/>
            </w:pPr>
            <w:r>
              <w:rPr>
                <w:sz w:val="20"/>
              </w:rPr>
              <w:t xml:space="preserve">Министерство социальной политики Калининградской области</w:t>
            </w:r>
          </w:p>
        </w:tc>
      </w:tr>
      <w:tr>
        <w:tc>
          <w:tcPr>
            <w:tcW w:w="567" w:type="dxa"/>
          </w:tcPr>
          <w:p>
            <w:pPr>
              <w:pStyle w:val="0"/>
              <w:jc w:val="center"/>
            </w:pPr>
            <w:r>
              <w:rPr>
                <w:sz w:val="20"/>
              </w:rPr>
              <w:t xml:space="preserve">3</w:t>
            </w:r>
          </w:p>
        </w:tc>
        <w:tc>
          <w:tcPr>
            <w:tcW w:w="2631" w:type="dxa"/>
          </w:tcPr>
          <w:p>
            <w:pPr>
              <w:pStyle w:val="0"/>
            </w:pPr>
            <w:r>
              <w:rPr>
                <w:sz w:val="20"/>
              </w:rPr>
              <w:t xml:space="preserve">Цель региональной программы переселения</w:t>
            </w:r>
          </w:p>
        </w:tc>
        <w:tc>
          <w:tcPr>
            <w:tcW w:w="5865" w:type="dxa"/>
          </w:tcPr>
          <w:p>
            <w:pPr>
              <w:pStyle w:val="0"/>
              <w:jc w:val="both"/>
            </w:pPr>
            <w:r>
              <w:rPr>
                <w:sz w:val="20"/>
              </w:rPr>
              <w:t xml:space="preserve">1. Обеспечение реализации Государственной </w:t>
            </w:r>
            <w:hyperlink w:history="0" r:id="rId300" w:tooltip="Указ Президента РФ от 14.09.2012 N 1289 (ред. от 12.08.2022) &quot;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quot; ------------ Недействующая редакция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 (далее - Государственная программа), на территории Калининградской области.</w:t>
            </w:r>
          </w:p>
          <w:p>
            <w:pPr>
              <w:pStyle w:val="0"/>
              <w:jc w:val="both"/>
            </w:pPr>
            <w:r>
              <w:rPr>
                <w:sz w:val="20"/>
              </w:rPr>
              <w:t xml:space="preserve">2. Улучшение демографической ситуации в Калининградской области.</w:t>
            </w:r>
          </w:p>
          <w:p>
            <w:pPr>
              <w:pStyle w:val="0"/>
              <w:jc w:val="both"/>
            </w:pPr>
            <w:r>
              <w:rPr>
                <w:sz w:val="20"/>
              </w:rPr>
              <w:t xml:space="preserve">3. Обеспечение социально-экономического развития Калининградской области путем содействия добровольному переселению квалифицированных специалистов из числа соотечественников, проживающих за рубежом</w:t>
            </w:r>
          </w:p>
        </w:tc>
      </w:tr>
      <w:tr>
        <w:tc>
          <w:tcPr>
            <w:tcW w:w="567" w:type="dxa"/>
          </w:tcPr>
          <w:p>
            <w:pPr>
              <w:pStyle w:val="0"/>
              <w:jc w:val="center"/>
            </w:pPr>
            <w:r>
              <w:rPr>
                <w:sz w:val="20"/>
              </w:rPr>
              <w:t xml:space="preserve">4</w:t>
            </w:r>
          </w:p>
        </w:tc>
        <w:tc>
          <w:tcPr>
            <w:tcW w:w="2631" w:type="dxa"/>
          </w:tcPr>
          <w:p>
            <w:pPr>
              <w:pStyle w:val="0"/>
            </w:pPr>
            <w:r>
              <w:rPr>
                <w:sz w:val="20"/>
              </w:rPr>
              <w:t xml:space="preserve">Задачи региональной программы переселения</w:t>
            </w:r>
          </w:p>
        </w:tc>
        <w:tc>
          <w:tcPr>
            <w:tcW w:w="5865" w:type="dxa"/>
          </w:tcPr>
          <w:p>
            <w:pPr>
              <w:pStyle w:val="0"/>
              <w:jc w:val="both"/>
            </w:pPr>
            <w:r>
              <w:rPr>
                <w:sz w:val="20"/>
              </w:rPr>
              <w:t xml:space="preserve">1. Создание условий, способствующих добровольному переселению соотечественников, проживающих за рубежом, в Калининградскую область для постоянного проживания, обеспечение их социальной и трудовой адаптации.</w:t>
            </w:r>
          </w:p>
          <w:p>
            <w:pPr>
              <w:pStyle w:val="0"/>
              <w:jc w:val="both"/>
            </w:pPr>
            <w:r>
              <w:rPr>
                <w:sz w:val="20"/>
              </w:rPr>
              <w:t xml:space="preserve">2. Закрепление переселившихся участников Государственной программы и членов их семей в Калининградской области, создание им условий для адаптации и интеграции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pPr>
              <w:pStyle w:val="0"/>
              <w:jc w:val="both"/>
            </w:pPr>
            <w:r>
              <w:rPr>
                <w:sz w:val="20"/>
              </w:rPr>
              <w:t xml:space="preserve">3. Увеличение числа квалифицированных кадров и сокращение дефицита трудовых ресурсов.</w:t>
            </w:r>
          </w:p>
          <w:p>
            <w:pPr>
              <w:pStyle w:val="0"/>
              <w:jc w:val="both"/>
            </w:pPr>
            <w:r>
              <w:rPr>
                <w:sz w:val="20"/>
              </w:rPr>
              <w:t xml:space="preserve">4. Содействие занятости участников Государственной программы и членов их семей в Калининградской области</w:t>
            </w:r>
          </w:p>
        </w:tc>
      </w:tr>
      <w:tr>
        <w:tc>
          <w:tcPr>
            <w:tcW w:w="567" w:type="dxa"/>
          </w:tcPr>
          <w:p>
            <w:pPr>
              <w:pStyle w:val="0"/>
              <w:jc w:val="center"/>
            </w:pPr>
            <w:r>
              <w:rPr>
                <w:sz w:val="20"/>
              </w:rPr>
              <w:t xml:space="preserve">5</w:t>
            </w:r>
          </w:p>
        </w:tc>
        <w:tc>
          <w:tcPr>
            <w:tcW w:w="2631" w:type="dxa"/>
          </w:tcPr>
          <w:p>
            <w:pPr>
              <w:pStyle w:val="0"/>
            </w:pPr>
            <w:r>
              <w:rPr>
                <w:sz w:val="20"/>
              </w:rPr>
              <w:t xml:space="preserve">Исполнители основных мероприятий региональной программы переселения</w:t>
            </w:r>
          </w:p>
        </w:tc>
        <w:tc>
          <w:tcPr>
            <w:tcW w:w="5865" w:type="dxa"/>
          </w:tcPr>
          <w:p>
            <w:pPr>
              <w:pStyle w:val="0"/>
              <w:jc w:val="both"/>
            </w:pPr>
            <w:r>
              <w:rPr>
                <w:sz w:val="20"/>
              </w:rPr>
              <w:t xml:space="preserve">Министерство социальной политики Калининградской области;</w:t>
            </w:r>
          </w:p>
          <w:p>
            <w:pPr>
              <w:pStyle w:val="0"/>
              <w:jc w:val="both"/>
            </w:pPr>
            <w:r>
              <w:rPr>
                <w:sz w:val="20"/>
              </w:rPr>
              <w:t xml:space="preserve">Правительство Калининградской области;</w:t>
            </w:r>
          </w:p>
          <w:p>
            <w:pPr>
              <w:pStyle w:val="0"/>
              <w:jc w:val="both"/>
            </w:pPr>
            <w:r>
              <w:rPr>
                <w:sz w:val="20"/>
              </w:rPr>
              <w:t xml:space="preserve">Министерство строительства и жилищно-коммунального хозяйства Калининградской области;</w:t>
            </w:r>
          </w:p>
          <w:p>
            <w:pPr>
              <w:pStyle w:val="0"/>
              <w:jc w:val="both"/>
            </w:pPr>
            <w:r>
              <w:rPr>
                <w:sz w:val="20"/>
              </w:rPr>
              <w:t xml:space="preserve">Министерство здравоохранения Калининградской области;</w:t>
            </w:r>
          </w:p>
          <w:p>
            <w:pPr>
              <w:pStyle w:val="0"/>
              <w:jc w:val="both"/>
            </w:pPr>
            <w:r>
              <w:rPr>
                <w:sz w:val="20"/>
              </w:rPr>
              <w:t xml:space="preserve">Министерство образования Калининградской области</w:t>
            </w:r>
          </w:p>
        </w:tc>
      </w:tr>
      <w:tr>
        <w:tc>
          <w:tcPr>
            <w:tcW w:w="567" w:type="dxa"/>
          </w:tcPr>
          <w:p>
            <w:pPr>
              <w:pStyle w:val="0"/>
              <w:jc w:val="center"/>
            </w:pPr>
            <w:r>
              <w:rPr>
                <w:sz w:val="20"/>
              </w:rPr>
              <w:t xml:space="preserve">6</w:t>
            </w:r>
          </w:p>
        </w:tc>
        <w:tc>
          <w:tcPr>
            <w:tcW w:w="2631" w:type="dxa"/>
          </w:tcPr>
          <w:p>
            <w:pPr>
              <w:pStyle w:val="0"/>
            </w:pPr>
            <w:r>
              <w:rPr>
                <w:sz w:val="20"/>
              </w:rPr>
              <w:t xml:space="preserve">Этапы и сроки реализации региональной программы переселения</w:t>
            </w:r>
          </w:p>
        </w:tc>
        <w:tc>
          <w:tcPr>
            <w:tcW w:w="5865" w:type="dxa"/>
          </w:tcPr>
          <w:p>
            <w:pPr>
              <w:pStyle w:val="0"/>
              <w:jc w:val="both"/>
            </w:pPr>
            <w:r>
              <w:rPr>
                <w:sz w:val="20"/>
              </w:rPr>
              <w:t xml:space="preserve">2021-2024 годы (этапы не выделяются)</w:t>
            </w:r>
          </w:p>
        </w:tc>
      </w:tr>
      <w:tr>
        <w:tc>
          <w:tcPr>
            <w:tcW w:w="567" w:type="dxa"/>
          </w:tcPr>
          <w:p>
            <w:pPr>
              <w:pStyle w:val="0"/>
              <w:jc w:val="center"/>
            </w:pPr>
            <w:r>
              <w:rPr>
                <w:sz w:val="20"/>
              </w:rPr>
              <w:t xml:space="preserve">7</w:t>
            </w:r>
          </w:p>
        </w:tc>
        <w:tc>
          <w:tcPr>
            <w:tcW w:w="2631" w:type="dxa"/>
          </w:tcPr>
          <w:p>
            <w:pPr>
              <w:pStyle w:val="0"/>
            </w:pPr>
            <w:r>
              <w:rPr>
                <w:sz w:val="20"/>
              </w:rPr>
              <w:t xml:space="preserve">Объемы и источники финансирования региональной программы переселения</w:t>
            </w:r>
          </w:p>
        </w:tc>
        <w:tc>
          <w:tcPr>
            <w:tcW w:w="5865" w:type="dxa"/>
          </w:tcPr>
          <w:p>
            <w:pPr>
              <w:pStyle w:val="0"/>
              <w:jc w:val="both"/>
            </w:pPr>
            <w:r>
              <w:rPr>
                <w:sz w:val="20"/>
              </w:rPr>
              <w:t xml:space="preserve">Общий объем средств финансирования региональной программы переселения составляет 48300,0 тыс. рублей, в том числе по годам:</w:t>
            </w:r>
          </w:p>
          <w:p>
            <w:pPr>
              <w:pStyle w:val="0"/>
              <w:jc w:val="both"/>
            </w:pPr>
            <w:r>
              <w:rPr>
                <w:sz w:val="20"/>
              </w:rPr>
              <w:t xml:space="preserve">2021 год - 12000,0 тыс. руб.;</w:t>
            </w:r>
          </w:p>
          <w:p>
            <w:pPr>
              <w:pStyle w:val="0"/>
              <w:jc w:val="both"/>
            </w:pPr>
            <w:r>
              <w:rPr>
                <w:sz w:val="20"/>
              </w:rPr>
              <w:t xml:space="preserve">2022 год - 11800,0 тыс. руб.;</w:t>
            </w:r>
          </w:p>
          <w:p>
            <w:pPr>
              <w:pStyle w:val="0"/>
              <w:jc w:val="both"/>
            </w:pPr>
            <w:r>
              <w:rPr>
                <w:sz w:val="20"/>
              </w:rPr>
              <w:t xml:space="preserve">2023 год - 12100,0 тыс. руб.;</w:t>
            </w:r>
          </w:p>
          <w:p>
            <w:pPr>
              <w:pStyle w:val="0"/>
              <w:jc w:val="both"/>
            </w:pPr>
            <w:r>
              <w:rPr>
                <w:sz w:val="20"/>
              </w:rPr>
              <w:t xml:space="preserve">2024 год - 12400,0 тыс. руб.,</w:t>
            </w:r>
          </w:p>
          <w:p>
            <w:pPr>
              <w:pStyle w:val="0"/>
              <w:jc w:val="both"/>
            </w:pPr>
            <w:r>
              <w:rPr>
                <w:sz w:val="20"/>
              </w:rPr>
              <w:t xml:space="preserve">из них: федеральный бюджет - 39732,0 тыс. рублей,</w:t>
            </w:r>
          </w:p>
          <w:p>
            <w:pPr>
              <w:pStyle w:val="0"/>
              <w:jc w:val="both"/>
            </w:pPr>
            <w:r>
              <w:rPr>
                <w:sz w:val="20"/>
              </w:rPr>
              <w:t xml:space="preserve">в том числе по годам:</w:t>
            </w:r>
          </w:p>
          <w:p>
            <w:pPr>
              <w:pStyle w:val="0"/>
              <w:jc w:val="both"/>
            </w:pPr>
            <w:r>
              <w:rPr>
                <w:sz w:val="20"/>
              </w:rPr>
              <w:t xml:space="preserve">2021 год - 9240,0 тыс. руб.;</w:t>
            </w:r>
          </w:p>
          <w:p>
            <w:pPr>
              <w:pStyle w:val="0"/>
              <w:jc w:val="both"/>
            </w:pPr>
            <w:r>
              <w:rPr>
                <w:sz w:val="20"/>
              </w:rPr>
              <w:t xml:space="preserve">2022 год - 9912,0 тыс. руб.;</w:t>
            </w:r>
          </w:p>
          <w:p>
            <w:pPr>
              <w:pStyle w:val="0"/>
              <w:jc w:val="both"/>
            </w:pPr>
            <w:r>
              <w:rPr>
                <w:sz w:val="20"/>
              </w:rPr>
              <w:t xml:space="preserve">2023 год - 10164,0 тыс. руб.;</w:t>
            </w:r>
          </w:p>
          <w:p>
            <w:pPr>
              <w:pStyle w:val="0"/>
              <w:jc w:val="both"/>
            </w:pPr>
            <w:r>
              <w:rPr>
                <w:sz w:val="20"/>
              </w:rPr>
              <w:t xml:space="preserve">2024 год - 10416,0 тыс. руб.,</w:t>
            </w:r>
          </w:p>
          <w:p>
            <w:pPr>
              <w:pStyle w:val="0"/>
              <w:jc w:val="both"/>
            </w:pPr>
            <w:r>
              <w:rPr>
                <w:sz w:val="20"/>
              </w:rPr>
              <w:t xml:space="preserve">областной бюджет - 8568,0 тыс. рублей,</w:t>
            </w:r>
          </w:p>
          <w:p>
            <w:pPr>
              <w:pStyle w:val="0"/>
              <w:jc w:val="both"/>
            </w:pPr>
            <w:r>
              <w:rPr>
                <w:sz w:val="20"/>
              </w:rPr>
              <w:t xml:space="preserve">в том числе по годам:</w:t>
            </w:r>
          </w:p>
          <w:p>
            <w:pPr>
              <w:pStyle w:val="0"/>
              <w:jc w:val="both"/>
            </w:pPr>
            <w:r>
              <w:rPr>
                <w:sz w:val="20"/>
              </w:rPr>
              <w:t xml:space="preserve">2021 год - 2760,0 тыс. руб.;</w:t>
            </w:r>
          </w:p>
          <w:p>
            <w:pPr>
              <w:pStyle w:val="0"/>
              <w:jc w:val="both"/>
            </w:pPr>
            <w:r>
              <w:rPr>
                <w:sz w:val="20"/>
              </w:rPr>
              <w:t xml:space="preserve">2022 год - 1888,0 тыс. руб.;</w:t>
            </w:r>
          </w:p>
          <w:p>
            <w:pPr>
              <w:pStyle w:val="0"/>
              <w:jc w:val="both"/>
            </w:pPr>
            <w:r>
              <w:rPr>
                <w:sz w:val="20"/>
              </w:rPr>
              <w:t xml:space="preserve">2023 год - 1936,0 тыс. руб.;</w:t>
            </w:r>
          </w:p>
          <w:p>
            <w:pPr>
              <w:pStyle w:val="0"/>
              <w:jc w:val="both"/>
            </w:pPr>
            <w:r>
              <w:rPr>
                <w:sz w:val="20"/>
              </w:rPr>
              <w:t xml:space="preserve">2024 год - 1984,0 тыс. руб.</w:t>
            </w:r>
          </w:p>
          <w:p>
            <w:pPr>
              <w:pStyle w:val="0"/>
              <w:jc w:val="both"/>
            </w:pPr>
            <w:r>
              <w:rPr>
                <w:sz w:val="20"/>
              </w:rPr>
              <w:t xml:space="preserve">На реализацию мероприятий региональной программы переселения возможно привлечение средств из федерального бюджета в виде субсидий государственному бюджету Калининградской области на оказание дополнительных гарантий и мер социальной поддержки участникам Государственной программы и членам их семей, предоставленных на основании соглашения между Министерством внутренних дел Российской Федерации (далее - МВД России) и Правительством Калининградской области о предоставлении субсидии</w:t>
            </w:r>
          </w:p>
        </w:tc>
      </w:tr>
      <w:tr>
        <w:tc>
          <w:tcPr>
            <w:tcW w:w="567" w:type="dxa"/>
          </w:tcPr>
          <w:p>
            <w:pPr>
              <w:pStyle w:val="0"/>
              <w:jc w:val="center"/>
            </w:pPr>
            <w:r>
              <w:rPr>
                <w:sz w:val="20"/>
              </w:rPr>
              <w:t xml:space="preserve">8</w:t>
            </w:r>
          </w:p>
        </w:tc>
        <w:tc>
          <w:tcPr>
            <w:tcW w:w="2631" w:type="dxa"/>
          </w:tcPr>
          <w:p>
            <w:pPr>
              <w:pStyle w:val="0"/>
            </w:pPr>
            <w:r>
              <w:rPr>
                <w:sz w:val="20"/>
              </w:rPr>
              <w:t xml:space="preserve">Основные показатели эффективности региональной программы переселения</w:t>
            </w:r>
          </w:p>
        </w:tc>
        <w:tc>
          <w:tcPr>
            <w:tcW w:w="5865" w:type="dxa"/>
          </w:tcPr>
          <w:p>
            <w:pPr>
              <w:pStyle w:val="0"/>
              <w:jc w:val="both"/>
            </w:pPr>
            <w:r>
              <w:rPr>
                <w:sz w:val="20"/>
              </w:rPr>
              <w:t xml:space="preserve">1) численность участников Государственной программы и членов их семей, прибывших в Калининградскую область и поставленных на учет в Управлении Министерства внутренних дел Российской Федерации по Калининградской области (далее - УМВД России по Калининградской области), человек;</w:t>
            </w:r>
          </w:p>
          <w:p>
            <w:pPr>
              <w:pStyle w:val="0"/>
              <w:jc w:val="both"/>
            </w:pPr>
            <w:r>
              <w:rPr>
                <w:sz w:val="20"/>
              </w:rPr>
              <w:t xml:space="preserve">2) количество консультаций для соотечественников по вопросам переселения в Калининградскую область в рамках реализации Государственной программы от числа обратившихся, единиц;</w:t>
            </w:r>
          </w:p>
          <w:p>
            <w:pPr>
              <w:pStyle w:val="0"/>
              <w:jc w:val="both"/>
            </w:pPr>
            <w:r>
              <w:rPr>
                <w:sz w:val="20"/>
              </w:rPr>
              <w:t xml:space="preserve">3) количество презентаций региональной программы переселения в государствах постоянного проживания соотечественников, в том числе с использованием технических каналов связи, единиц;</w:t>
            </w:r>
          </w:p>
          <w:p>
            <w:pPr>
              <w:pStyle w:val="0"/>
              <w:jc w:val="both"/>
            </w:pPr>
            <w:r>
              <w:rPr>
                <w:sz w:val="20"/>
              </w:rPr>
              <w:t xml:space="preserve">4) численность участников Государственной программы и членов их семей, имеющих трех и более детей, прибывших в Калининградскую область, человек;</w:t>
            </w:r>
          </w:p>
          <w:p>
            <w:pPr>
              <w:pStyle w:val="0"/>
              <w:jc w:val="both"/>
            </w:pPr>
            <w:r>
              <w:rPr>
                <w:sz w:val="20"/>
              </w:rPr>
              <w:t xml:space="preserve">5) доля участников Государственной программы и членов их семей, которым выделены жилые помещения для временного размещения на срок не более 3 лет, от общего количества участников Государственной программы и членов их семей, прибывших в Калининградскую область и поставленных на учет в УМВД России по Калининградской области, процентов;</w:t>
            </w:r>
          </w:p>
          <w:p>
            <w:pPr>
              <w:pStyle w:val="0"/>
              <w:jc w:val="both"/>
            </w:pPr>
            <w:r>
              <w:rPr>
                <w:sz w:val="20"/>
              </w:rPr>
              <w:t xml:space="preserve">6) доля участников Государственной программы и членов их семей, которым обеспечены социальные и медицинские гарантии, действующие в отношении жителей Калининградской области, от общего числа участников Государственной программы и членов их семей, прибывших в Калининградскую область и поставленных на учет в УМВД России по Калининградской области, процентов;</w:t>
            </w:r>
          </w:p>
          <w:p>
            <w:pPr>
              <w:pStyle w:val="0"/>
              <w:jc w:val="both"/>
            </w:pPr>
            <w:r>
              <w:rPr>
                <w:sz w:val="20"/>
              </w:rPr>
              <w:t xml:space="preserve">7) доля расходов областного бюджета на реализацию мероприятий, связанных с предоставлением дополнительных гарантий и мер социальной поддержки участникам Государственной программы и членам их семей, в том числе оказание помощи в жилищном обустройстве, процентов;</w:t>
            </w:r>
          </w:p>
          <w:p>
            <w:pPr>
              <w:pStyle w:val="0"/>
              <w:jc w:val="both"/>
            </w:pPr>
            <w:r>
              <w:rPr>
                <w:sz w:val="20"/>
              </w:rPr>
              <w:t xml:space="preserve">8) численность участников Государственной программы и членов их семей трудоспособного возраста, прибывших в Калининградскую область и поставленных на учет в УМВД России по Калининградской области, человек;</w:t>
            </w:r>
          </w:p>
          <w:p>
            <w:pPr>
              <w:pStyle w:val="0"/>
              <w:jc w:val="both"/>
            </w:pPr>
            <w:r>
              <w:rPr>
                <w:sz w:val="20"/>
              </w:rPr>
              <w:t xml:space="preserve">9) численность занятых участников Государственной программы и членов их семей, прибывших в Калининградскую область и поставленных на учет в УМВД России по Калининградской области, человек;</w:t>
            </w:r>
          </w:p>
          <w:p>
            <w:pPr>
              <w:pStyle w:val="0"/>
              <w:jc w:val="both"/>
            </w:pPr>
            <w:r>
              <w:rPr>
                <w:sz w:val="20"/>
              </w:rPr>
              <w:t xml:space="preserve">10) численность участников Государственной программы и членов их семей, имеющих среднее профессиональное или высшее образование, человек</w:t>
            </w:r>
          </w:p>
        </w:tc>
      </w:tr>
      <w:tr>
        <w:tc>
          <w:tcPr>
            <w:tcW w:w="567" w:type="dxa"/>
          </w:tcPr>
          <w:p>
            <w:pPr>
              <w:pStyle w:val="0"/>
              <w:jc w:val="center"/>
            </w:pPr>
            <w:r>
              <w:rPr>
                <w:sz w:val="20"/>
              </w:rPr>
              <w:t xml:space="preserve">9</w:t>
            </w:r>
          </w:p>
        </w:tc>
        <w:tc>
          <w:tcPr>
            <w:tcW w:w="2631" w:type="dxa"/>
          </w:tcPr>
          <w:p>
            <w:pPr>
              <w:pStyle w:val="0"/>
            </w:pPr>
            <w:r>
              <w:rPr>
                <w:sz w:val="20"/>
              </w:rPr>
              <w:t xml:space="preserve">Ожидаемые конечные результаты региональной программы переселения</w:t>
            </w:r>
          </w:p>
        </w:tc>
        <w:tc>
          <w:tcPr>
            <w:tcW w:w="5865" w:type="dxa"/>
          </w:tcPr>
          <w:p>
            <w:pPr>
              <w:pStyle w:val="0"/>
              <w:jc w:val="both"/>
            </w:pPr>
            <w:r>
              <w:rPr>
                <w:sz w:val="20"/>
              </w:rPr>
              <w:t xml:space="preserve">1) численность участников Государственной программы и членов их семей, прибывших в Калининградскую область и поставленных на учет в УМВД России по Калининградской области, составит 8000 человек, в том числе по годам:</w:t>
            </w:r>
          </w:p>
          <w:p>
            <w:pPr>
              <w:pStyle w:val="0"/>
              <w:jc w:val="both"/>
            </w:pPr>
            <w:r>
              <w:rPr>
                <w:sz w:val="20"/>
              </w:rPr>
              <w:t xml:space="preserve">- 2021 год - 2000 человек (600 участников Государственной программы, 1400 членов их семей);</w:t>
            </w:r>
          </w:p>
          <w:p>
            <w:pPr>
              <w:pStyle w:val="0"/>
              <w:jc w:val="both"/>
            </w:pPr>
            <w:r>
              <w:rPr>
                <w:sz w:val="20"/>
              </w:rPr>
              <w:t xml:space="preserve">- 2022 год - 2000 человек (600 участников Государственной программы, 1400 членов их семей);</w:t>
            </w:r>
          </w:p>
          <w:p>
            <w:pPr>
              <w:pStyle w:val="0"/>
              <w:jc w:val="both"/>
            </w:pPr>
            <w:r>
              <w:rPr>
                <w:sz w:val="20"/>
              </w:rPr>
              <w:t xml:space="preserve">- 2023 год - 2000 человек (600 участников Государственной программы, 1400 членов их семей);</w:t>
            </w:r>
          </w:p>
          <w:p>
            <w:pPr>
              <w:pStyle w:val="0"/>
              <w:jc w:val="both"/>
            </w:pPr>
            <w:r>
              <w:rPr>
                <w:sz w:val="20"/>
              </w:rPr>
              <w:t xml:space="preserve">- 2024 год - 2000 человек (600 участников Государственной программы, 1400 членов их семей);</w:t>
            </w:r>
          </w:p>
          <w:p>
            <w:pPr>
              <w:pStyle w:val="0"/>
              <w:jc w:val="both"/>
            </w:pPr>
            <w:r>
              <w:rPr>
                <w:sz w:val="20"/>
              </w:rPr>
              <w:t xml:space="preserve">2) количество консультаций для соотечественников по вопросам переселения в Калининградскую область в рамках реализации Государственной программы, единиц:</w:t>
            </w:r>
          </w:p>
          <w:p>
            <w:pPr>
              <w:pStyle w:val="0"/>
              <w:jc w:val="both"/>
            </w:pPr>
            <w:r>
              <w:rPr>
                <w:sz w:val="20"/>
              </w:rPr>
              <w:t xml:space="preserve">- в 2021 году - 600 ед.;</w:t>
            </w:r>
          </w:p>
          <w:p>
            <w:pPr>
              <w:pStyle w:val="0"/>
              <w:jc w:val="both"/>
            </w:pPr>
            <w:r>
              <w:rPr>
                <w:sz w:val="20"/>
              </w:rPr>
              <w:t xml:space="preserve">- в 2022 году - 600 ед.;</w:t>
            </w:r>
          </w:p>
          <w:p>
            <w:pPr>
              <w:pStyle w:val="0"/>
              <w:jc w:val="both"/>
            </w:pPr>
            <w:r>
              <w:rPr>
                <w:sz w:val="20"/>
              </w:rPr>
              <w:t xml:space="preserve">- в 2023 году - 600 ед.;</w:t>
            </w:r>
          </w:p>
          <w:p>
            <w:pPr>
              <w:pStyle w:val="0"/>
              <w:jc w:val="both"/>
            </w:pPr>
            <w:r>
              <w:rPr>
                <w:sz w:val="20"/>
              </w:rPr>
              <w:t xml:space="preserve">- в 2024 году - 600 ед.;</w:t>
            </w:r>
          </w:p>
          <w:p>
            <w:pPr>
              <w:pStyle w:val="0"/>
              <w:jc w:val="both"/>
            </w:pPr>
            <w:r>
              <w:rPr>
                <w:sz w:val="20"/>
              </w:rPr>
              <w:t xml:space="preserve">3) количество презентаций региональной программы переселения в государствах постоянного проживания соотечественников, в том числе с использованием технических каналов связи, составит не менее восьми, в том числе по годам:</w:t>
            </w:r>
          </w:p>
          <w:p>
            <w:pPr>
              <w:pStyle w:val="0"/>
              <w:jc w:val="both"/>
            </w:pPr>
            <w:r>
              <w:rPr>
                <w:sz w:val="20"/>
              </w:rPr>
              <w:t xml:space="preserve">- в 2021 году - 2 ед.;</w:t>
            </w:r>
          </w:p>
          <w:p>
            <w:pPr>
              <w:pStyle w:val="0"/>
              <w:jc w:val="both"/>
            </w:pPr>
            <w:r>
              <w:rPr>
                <w:sz w:val="20"/>
              </w:rPr>
              <w:t xml:space="preserve">- в 2022 году - 2 ед.;</w:t>
            </w:r>
          </w:p>
          <w:p>
            <w:pPr>
              <w:pStyle w:val="0"/>
              <w:jc w:val="both"/>
            </w:pPr>
            <w:r>
              <w:rPr>
                <w:sz w:val="20"/>
              </w:rPr>
              <w:t xml:space="preserve">- в 2023 году - 2 ед.;</w:t>
            </w:r>
          </w:p>
          <w:p>
            <w:pPr>
              <w:pStyle w:val="0"/>
              <w:jc w:val="both"/>
            </w:pPr>
            <w:r>
              <w:rPr>
                <w:sz w:val="20"/>
              </w:rPr>
              <w:t xml:space="preserve">- в 2024 году - 2 ед.;</w:t>
            </w:r>
          </w:p>
          <w:p>
            <w:pPr>
              <w:pStyle w:val="0"/>
              <w:jc w:val="both"/>
            </w:pPr>
            <w:r>
              <w:rPr>
                <w:sz w:val="20"/>
              </w:rPr>
              <w:t xml:space="preserve">4) численность участников Государственной программы и членов их семей, имеющих трех и более детей, прибывших в Калининградскую область, составит не менее 80 человек, в том числе по годам:</w:t>
            </w:r>
          </w:p>
          <w:p>
            <w:pPr>
              <w:pStyle w:val="0"/>
              <w:jc w:val="both"/>
            </w:pPr>
            <w:r>
              <w:rPr>
                <w:sz w:val="20"/>
              </w:rPr>
              <w:t xml:space="preserve">- 2021 год - 20 человек;</w:t>
            </w:r>
          </w:p>
          <w:p>
            <w:pPr>
              <w:pStyle w:val="0"/>
              <w:jc w:val="both"/>
            </w:pPr>
            <w:r>
              <w:rPr>
                <w:sz w:val="20"/>
              </w:rPr>
              <w:t xml:space="preserve">- 2022 год - 20 человек;</w:t>
            </w:r>
          </w:p>
          <w:p>
            <w:pPr>
              <w:pStyle w:val="0"/>
              <w:jc w:val="both"/>
            </w:pPr>
            <w:r>
              <w:rPr>
                <w:sz w:val="20"/>
              </w:rPr>
              <w:t xml:space="preserve">- 2023 год - 20 человек;</w:t>
            </w:r>
          </w:p>
          <w:p>
            <w:pPr>
              <w:pStyle w:val="0"/>
              <w:jc w:val="both"/>
            </w:pPr>
            <w:r>
              <w:rPr>
                <w:sz w:val="20"/>
              </w:rPr>
              <w:t xml:space="preserve">- 2024 год - 20 человек;</w:t>
            </w:r>
          </w:p>
          <w:p>
            <w:pPr>
              <w:pStyle w:val="0"/>
              <w:jc w:val="both"/>
            </w:pPr>
            <w:r>
              <w:rPr>
                <w:sz w:val="20"/>
              </w:rPr>
              <w:t xml:space="preserve">5) доля участников Государственной программы и членов их семей, которым выделены жилые помещения для временного размещения на срок не более 3 лет, от общего количества участников Государственной программы и членов их семей, прибывших в Калининградскую область и поставленных на учет в УМВД России по Калининградской области, составит не менее 25% ежегодно;</w:t>
            </w:r>
          </w:p>
          <w:p>
            <w:pPr>
              <w:pStyle w:val="0"/>
              <w:jc w:val="both"/>
            </w:pPr>
            <w:r>
              <w:rPr>
                <w:sz w:val="20"/>
              </w:rPr>
              <w:t xml:space="preserve">6) доля участников Государственной программы и членов их семей, которым обеспечены социальные и медицинские гарантии, действующие в отношении жителей Калининградской области, от общего числа участников Государственной программы и членов их семей, прибывших в Калининградскую область и поставленных на учет в УМВД России по Калининградской области, составит 100% ежегодно;</w:t>
            </w:r>
          </w:p>
          <w:p>
            <w:pPr>
              <w:pStyle w:val="0"/>
              <w:jc w:val="both"/>
            </w:pPr>
            <w:r>
              <w:rPr>
                <w:sz w:val="20"/>
              </w:rPr>
              <w:t xml:space="preserve">7) доля расходов областного бюджета на реализацию мероприятий, связанных с предоставлением дополнительных гарантий и мер социальной поддержки участникам Государственной программы и членам их семей, в том числе оказание помощи в жилищном обустройстве, составит не менее 16% ежегодно;</w:t>
            </w:r>
          </w:p>
          <w:p>
            <w:pPr>
              <w:pStyle w:val="0"/>
              <w:jc w:val="both"/>
            </w:pPr>
            <w:r>
              <w:rPr>
                <w:sz w:val="20"/>
              </w:rPr>
              <w:t xml:space="preserve">8) численность участников Государственной программы и членов их семей трудоспособного возраста, прибывших в Калининградскую область и поставленных на учет в УМВД России по Калининградской области, составит 5200 человек, в том числе по годам:</w:t>
            </w:r>
          </w:p>
          <w:p>
            <w:pPr>
              <w:pStyle w:val="0"/>
              <w:jc w:val="both"/>
            </w:pPr>
            <w:r>
              <w:rPr>
                <w:sz w:val="20"/>
              </w:rPr>
              <w:t xml:space="preserve">- 2021 год - 1300 человек;</w:t>
            </w:r>
          </w:p>
          <w:p>
            <w:pPr>
              <w:pStyle w:val="0"/>
              <w:jc w:val="both"/>
            </w:pPr>
            <w:r>
              <w:rPr>
                <w:sz w:val="20"/>
              </w:rPr>
              <w:t xml:space="preserve">- 2022 год - 1300 человек;</w:t>
            </w:r>
          </w:p>
          <w:p>
            <w:pPr>
              <w:pStyle w:val="0"/>
              <w:jc w:val="both"/>
            </w:pPr>
            <w:r>
              <w:rPr>
                <w:sz w:val="20"/>
              </w:rPr>
              <w:t xml:space="preserve">- 2023 год - 1300 человек;</w:t>
            </w:r>
          </w:p>
          <w:p>
            <w:pPr>
              <w:pStyle w:val="0"/>
              <w:jc w:val="both"/>
            </w:pPr>
            <w:r>
              <w:rPr>
                <w:sz w:val="20"/>
              </w:rPr>
              <w:t xml:space="preserve">- 2024 год - 1300 человек;</w:t>
            </w:r>
          </w:p>
          <w:p>
            <w:pPr>
              <w:pStyle w:val="0"/>
              <w:jc w:val="both"/>
            </w:pPr>
            <w:r>
              <w:rPr>
                <w:sz w:val="20"/>
              </w:rPr>
              <w:t xml:space="preserve">9) численность занятых участников Государственной программы и членов их семей, прибывших в Калининградскую область и поставленных на учет в УМВД России по Калининградской области, составит 4000 человек, в том числе по годам:</w:t>
            </w:r>
          </w:p>
          <w:p>
            <w:pPr>
              <w:pStyle w:val="0"/>
              <w:jc w:val="both"/>
            </w:pPr>
            <w:r>
              <w:rPr>
                <w:sz w:val="20"/>
              </w:rPr>
              <w:t xml:space="preserve">- 2021 год - 1000 человек;</w:t>
            </w:r>
          </w:p>
          <w:p>
            <w:pPr>
              <w:pStyle w:val="0"/>
              <w:jc w:val="both"/>
            </w:pPr>
            <w:r>
              <w:rPr>
                <w:sz w:val="20"/>
              </w:rPr>
              <w:t xml:space="preserve">- 2022 год - 1000 человек;</w:t>
            </w:r>
          </w:p>
          <w:p>
            <w:pPr>
              <w:pStyle w:val="0"/>
              <w:jc w:val="both"/>
            </w:pPr>
            <w:r>
              <w:rPr>
                <w:sz w:val="20"/>
              </w:rPr>
              <w:t xml:space="preserve">- 2023 год - 1000 человек;</w:t>
            </w:r>
          </w:p>
          <w:p>
            <w:pPr>
              <w:pStyle w:val="0"/>
              <w:jc w:val="both"/>
            </w:pPr>
            <w:r>
              <w:rPr>
                <w:sz w:val="20"/>
              </w:rPr>
              <w:t xml:space="preserve">- 2024 год - 1000 человек;</w:t>
            </w:r>
          </w:p>
          <w:p>
            <w:pPr>
              <w:pStyle w:val="0"/>
              <w:jc w:val="both"/>
            </w:pPr>
            <w:r>
              <w:rPr>
                <w:sz w:val="20"/>
              </w:rPr>
              <w:t xml:space="preserve">10) численность участников Государственной программы и членов их семей, имеющих среднее профессиональное или высшее образование, составит 2800 человек, в том числе по годам:</w:t>
            </w:r>
          </w:p>
          <w:p>
            <w:pPr>
              <w:pStyle w:val="0"/>
              <w:jc w:val="both"/>
            </w:pPr>
            <w:r>
              <w:rPr>
                <w:sz w:val="20"/>
              </w:rPr>
              <w:t xml:space="preserve">- 2021 год - 550 человек;</w:t>
            </w:r>
          </w:p>
          <w:p>
            <w:pPr>
              <w:pStyle w:val="0"/>
              <w:jc w:val="both"/>
            </w:pPr>
            <w:r>
              <w:rPr>
                <w:sz w:val="20"/>
              </w:rPr>
              <w:t xml:space="preserve">- 2022 год - 650 человек;</w:t>
            </w:r>
          </w:p>
          <w:p>
            <w:pPr>
              <w:pStyle w:val="0"/>
              <w:jc w:val="both"/>
            </w:pPr>
            <w:r>
              <w:rPr>
                <w:sz w:val="20"/>
              </w:rPr>
              <w:t xml:space="preserve">- 2023 год - 750 человек;</w:t>
            </w:r>
          </w:p>
          <w:p>
            <w:pPr>
              <w:pStyle w:val="0"/>
              <w:jc w:val="both"/>
            </w:pPr>
            <w:r>
              <w:rPr>
                <w:sz w:val="20"/>
              </w:rPr>
              <w:t xml:space="preserve">- 2024 год - 850 человек</w:t>
            </w:r>
          </w:p>
        </w:tc>
      </w:tr>
    </w:tbl>
    <w:p>
      <w:pPr>
        <w:pStyle w:val="0"/>
        <w:jc w:val="both"/>
      </w:pPr>
      <w:r>
        <w:rPr>
          <w:sz w:val="20"/>
        </w:rPr>
      </w:r>
    </w:p>
    <w:p>
      <w:pPr>
        <w:pStyle w:val="2"/>
        <w:outlineLvl w:val="2"/>
        <w:jc w:val="center"/>
      </w:pPr>
      <w:r>
        <w:rPr>
          <w:sz w:val="20"/>
        </w:rPr>
        <w:t xml:space="preserve">Раздел II. ОБЩАЯ ХАРАКТЕРИСТИКА СФЕРЫ РЕАЛИЗАЦИИ</w:t>
      </w:r>
    </w:p>
    <w:p>
      <w:pPr>
        <w:pStyle w:val="2"/>
        <w:jc w:val="center"/>
      </w:pPr>
      <w:r>
        <w:rPr>
          <w:sz w:val="20"/>
        </w:rPr>
        <w:t xml:space="preserve">РЕГИОНАЛЬНОЙ ПРОГРАММЫ ПЕРЕСЕЛЕНИЯ</w:t>
      </w:r>
    </w:p>
    <w:p>
      <w:pPr>
        <w:pStyle w:val="0"/>
        <w:jc w:val="both"/>
      </w:pPr>
      <w:r>
        <w:rPr>
          <w:sz w:val="20"/>
        </w:rPr>
      </w:r>
    </w:p>
    <w:p>
      <w:pPr>
        <w:pStyle w:val="0"/>
        <w:ind w:firstLine="540"/>
        <w:jc w:val="both"/>
      </w:pPr>
      <w:r>
        <w:rPr>
          <w:sz w:val="20"/>
        </w:rPr>
        <w:t xml:space="preserve">1. Подпрограмма "Оказание содействия добровольному переселению в Калининградскую область соотечественников, проживающих за рубежом" государственной программы Калининградской области "Социальная поддержка населения" разработана в целях реализации </w:t>
      </w:r>
      <w:hyperlink w:history="0" r:id="rId301"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Указа</w:t>
        </w:r>
      </w:hyperlink>
      <w:r>
        <w:rPr>
          <w:sz w:val="20"/>
        </w:rPr>
        <w:t xml:space="preserve">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w:t>
      </w:r>
    </w:p>
    <w:p>
      <w:pPr>
        <w:pStyle w:val="0"/>
        <w:spacing w:before="200" w:line-rule="auto"/>
        <w:ind w:firstLine="540"/>
        <w:jc w:val="both"/>
      </w:pPr>
      <w:r>
        <w:rPr>
          <w:sz w:val="20"/>
        </w:rPr>
        <w:t xml:space="preserve">Реализация мероприятий региональной программы переселения запланирована в рамках настоящей государственной программы.</w:t>
      </w:r>
    </w:p>
    <w:p>
      <w:pPr>
        <w:pStyle w:val="0"/>
        <w:jc w:val="both"/>
      </w:pPr>
      <w:r>
        <w:rPr>
          <w:sz w:val="20"/>
        </w:rPr>
        <w:t xml:space="preserve">(в ред. </w:t>
      </w:r>
      <w:hyperlink w:history="0" r:id="rId302"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21.08.2023 N 386-п)</w:t>
      </w:r>
    </w:p>
    <w:p>
      <w:pPr>
        <w:pStyle w:val="0"/>
        <w:spacing w:before="200" w:line-rule="auto"/>
        <w:ind w:firstLine="540"/>
        <w:jc w:val="both"/>
      </w:pPr>
      <w:r>
        <w:rPr>
          <w:sz w:val="20"/>
        </w:rPr>
        <w:t xml:space="preserve">Необходимость разработки и реализации региональной программы переселения обусловлена снижением численности населения трудоспособного возраста, дисбалансом на рынке труда, дефицитом квалифицированных кадров.</w:t>
      </w:r>
    </w:p>
    <w:p>
      <w:pPr>
        <w:pStyle w:val="0"/>
        <w:spacing w:before="200" w:line-rule="auto"/>
        <w:ind w:firstLine="540"/>
        <w:jc w:val="both"/>
      </w:pPr>
      <w:r>
        <w:rPr>
          <w:sz w:val="20"/>
        </w:rPr>
        <w:t xml:space="preserve">Реализация региональной программы переселения будет способствовать обеспечению экономики Калининградской области квалифицированными специалистами во всех сферах экономической деятельности, улучшению демографической ситуации.</w:t>
      </w:r>
    </w:p>
    <w:p>
      <w:pPr>
        <w:pStyle w:val="0"/>
        <w:spacing w:before="200" w:line-rule="auto"/>
        <w:ind w:firstLine="540"/>
        <w:jc w:val="both"/>
      </w:pPr>
      <w:r>
        <w:rPr>
          <w:sz w:val="20"/>
        </w:rPr>
        <w:t xml:space="preserve">2. Одним из основных путей обеспечения потребности в рабочей силе для экономики Калининградской области становится привлечение трудовых ресурсов, в том числе квалифицированной рабочей силы, прежде всего при оказании содействия добровольному переселению соотечественников из-за рубежа.</w:t>
      </w:r>
    </w:p>
    <w:p>
      <w:pPr>
        <w:pStyle w:val="0"/>
        <w:spacing w:before="200" w:line-rule="auto"/>
        <w:ind w:firstLine="540"/>
        <w:jc w:val="both"/>
      </w:pPr>
      <w:r>
        <w:rPr>
          <w:sz w:val="20"/>
        </w:rPr>
        <w:t xml:space="preserve">3. Территорией вселения является вся территория Калининградской области (22 муниципалитета).</w:t>
      </w:r>
    </w:p>
    <w:p>
      <w:pPr>
        <w:pStyle w:val="0"/>
        <w:spacing w:before="200" w:line-rule="auto"/>
        <w:ind w:firstLine="540"/>
        <w:jc w:val="both"/>
      </w:pPr>
      <w:r>
        <w:rPr>
          <w:sz w:val="20"/>
        </w:rPr>
        <w:t xml:space="preserve">4. Предметом регулирования региональной программы переселения является система государственных гарантий и мер дополнительной поддержки соотечественников, направленная на стимулирование и оказание содействия их добровольному переселению в Калининградскую область, увеличение численности трудоспособного населения.</w:t>
      </w:r>
    </w:p>
    <w:p>
      <w:pPr>
        <w:pStyle w:val="0"/>
        <w:jc w:val="both"/>
      </w:pPr>
      <w:r>
        <w:rPr>
          <w:sz w:val="20"/>
        </w:rPr>
      </w:r>
    </w:p>
    <w:p>
      <w:pPr>
        <w:pStyle w:val="2"/>
        <w:outlineLvl w:val="3"/>
        <w:jc w:val="center"/>
      </w:pPr>
      <w:r>
        <w:rPr>
          <w:sz w:val="20"/>
        </w:rPr>
        <w:t xml:space="preserve">Глава 1. ЭКОНОМИКО-ГЕОГРАФИЧЕСКОЕ ПОЛОЖЕНИЕ</w:t>
      </w:r>
    </w:p>
    <w:p>
      <w:pPr>
        <w:pStyle w:val="2"/>
        <w:jc w:val="center"/>
      </w:pPr>
      <w:r>
        <w:rPr>
          <w:sz w:val="20"/>
        </w:rPr>
        <w:t xml:space="preserve">КАЛИНИНГРАДСКОЙ ОБЛАСТИ</w:t>
      </w:r>
    </w:p>
    <w:p>
      <w:pPr>
        <w:pStyle w:val="0"/>
        <w:jc w:val="both"/>
      </w:pPr>
      <w:r>
        <w:rPr>
          <w:sz w:val="20"/>
        </w:rPr>
      </w:r>
    </w:p>
    <w:p>
      <w:pPr>
        <w:pStyle w:val="0"/>
        <w:ind w:firstLine="540"/>
        <w:jc w:val="both"/>
      </w:pPr>
      <w:r>
        <w:rPr>
          <w:sz w:val="20"/>
        </w:rPr>
        <w:t xml:space="preserve">5. Дата образования Калининградской области - 7 апреля 1946 года.</w:t>
      </w:r>
    </w:p>
    <w:p>
      <w:pPr>
        <w:pStyle w:val="0"/>
        <w:spacing w:before="200" w:line-rule="auto"/>
        <w:ind w:firstLine="540"/>
        <w:jc w:val="both"/>
      </w:pPr>
      <w:r>
        <w:rPr>
          <w:sz w:val="20"/>
        </w:rPr>
        <w:t xml:space="preserve">6. Калининградская область входит в состав Северо-Западного федерального округа, расположена на юго-восточном побережье Балтийского моря и является самым западным регионом Российской Федерации, полностью отделенным от остальной территории страны сухопутными границами иностранных государств и международными морскими водами. Максимальная протяженность Калининградской области с востока на запад - 205 км, с севера на юг - 108 км.</w:t>
      </w:r>
    </w:p>
    <w:p>
      <w:pPr>
        <w:pStyle w:val="0"/>
        <w:spacing w:before="200" w:line-rule="auto"/>
        <w:ind w:firstLine="540"/>
        <w:jc w:val="both"/>
      </w:pPr>
      <w:r>
        <w:rPr>
          <w:sz w:val="20"/>
        </w:rPr>
        <w:t xml:space="preserve">Площадь Калининградской области - 15,1 тыс. км</w:t>
      </w:r>
      <w:r>
        <w:rPr>
          <w:sz w:val="20"/>
          <w:vertAlign w:val="superscript"/>
        </w:rPr>
        <w:t xml:space="preserve">2</w:t>
      </w:r>
      <w:r>
        <w:rPr>
          <w:sz w:val="20"/>
        </w:rPr>
        <w:t xml:space="preserve">. Она является одним из самых небольших субъектов Российской Федерации, но по плотности населения - одной из самых густонаселенных (67 чел. на 1 км</w:t>
      </w:r>
      <w:r>
        <w:rPr>
          <w:sz w:val="20"/>
          <w:vertAlign w:val="superscript"/>
        </w:rPr>
        <w:t xml:space="preserve">2</w:t>
      </w:r>
      <w:r>
        <w:rPr>
          <w:sz w:val="20"/>
        </w:rPr>
        <w:t xml:space="preserve">, в целом по Российской Федерации - 8,6 чел. на 1 км</w:t>
      </w:r>
      <w:r>
        <w:rPr>
          <w:sz w:val="20"/>
          <w:vertAlign w:val="superscript"/>
        </w:rPr>
        <w:t xml:space="preserve">2</w:t>
      </w:r>
      <w:r>
        <w:rPr>
          <w:sz w:val="20"/>
        </w:rPr>
        <w:t xml:space="preserve">).</w:t>
      </w:r>
    </w:p>
    <w:p>
      <w:pPr>
        <w:pStyle w:val="0"/>
        <w:spacing w:before="200" w:line-rule="auto"/>
        <w:ind w:firstLine="540"/>
        <w:jc w:val="both"/>
      </w:pPr>
      <w:r>
        <w:rPr>
          <w:sz w:val="20"/>
        </w:rPr>
        <w:t xml:space="preserve">Население Калининградской области на 1 января 2020 года составляло 1012,5 тыс. жителей.</w:t>
      </w:r>
    </w:p>
    <w:p>
      <w:pPr>
        <w:pStyle w:val="0"/>
        <w:spacing w:before="200" w:line-rule="auto"/>
        <w:ind w:firstLine="540"/>
        <w:jc w:val="both"/>
      </w:pPr>
      <w:r>
        <w:rPr>
          <w:sz w:val="20"/>
        </w:rPr>
        <w:t xml:space="preserve">Областной центр - город Калининград с численностью жителей 489,4 тыс. человек, плотность населения - 2194 чел. на 1 км</w:t>
      </w:r>
      <w:r>
        <w:rPr>
          <w:sz w:val="20"/>
          <w:vertAlign w:val="superscript"/>
        </w:rPr>
        <w:t xml:space="preserve">2</w:t>
      </w:r>
      <w:r>
        <w:rPr>
          <w:sz w:val="20"/>
        </w:rPr>
        <w:t xml:space="preserve">.</w:t>
      </w:r>
    </w:p>
    <w:p>
      <w:pPr>
        <w:pStyle w:val="0"/>
        <w:spacing w:before="200" w:line-rule="auto"/>
        <w:ind w:firstLine="540"/>
        <w:jc w:val="both"/>
      </w:pPr>
      <w:r>
        <w:rPr>
          <w:sz w:val="20"/>
        </w:rPr>
        <w:t xml:space="preserve">На территории Калининградской области находятся месторождения янтаря (одно из крупнейших в мире), строительных материалов (пески, глины, гравий, валуны), питьевой и минеральной воды, соли и других ископаемых. Калининградская область располагает несколькими малыми нефтяными месторождениями на суше и на шельфе.</w:t>
      </w:r>
    </w:p>
    <w:p>
      <w:pPr>
        <w:pStyle w:val="0"/>
        <w:spacing w:before="200" w:line-rule="auto"/>
        <w:ind w:firstLine="540"/>
        <w:jc w:val="both"/>
      </w:pPr>
      <w:r>
        <w:rPr>
          <w:sz w:val="20"/>
        </w:rPr>
        <w:t xml:space="preserve">Климат является переходным от морского к умеренно континентальному. Среднегодовая температура составляет +8 °C.</w:t>
      </w:r>
    </w:p>
    <w:p>
      <w:pPr>
        <w:pStyle w:val="0"/>
        <w:spacing w:before="200" w:line-rule="auto"/>
        <w:ind w:firstLine="540"/>
        <w:jc w:val="both"/>
      </w:pPr>
      <w:r>
        <w:rPr>
          <w:sz w:val="20"/>
        </w:rPr>
        <w:t xml:space="preserve">По состоянию на 1 января 2020 года местное самоуправление Калининградской области представлено 22 муниципальными образованиями, являющимися городскими округами. В них входят 22 города, один поселок городского типа и 1075 сельских населенных пунктов.</w:t>
      </w:r>
    </w:p>
    <w:p>
      <w:pPr>
        <w:pStyle w:val="0"/>
        <w:jc w:val="both"/>
      </w:pPr>
      <w:r>
        <w:rPr>
          <w:sz w:val="20"/>
        </w:rPr>
      </w:r>
    </w:p>
    <w:p>
      <w:pPr>
        <w:pStyle w:val="2"/>
        <w:outlineLvl w:val="3"/>
        <w:jc w:val="center"/>
      </w:pPr>
      <w:r>
        <w:rPr>
          <w:sz w:val="20"/>
        </w:rPr>
        <w:t xml:space="preserve">Глава 2. СОЦИАЛЬНО-ЭКОНОМИЧЕСКОЕ ПОЛОЖЕНИЕ</w:t>
      </w:r>
    </w:p>
    <w:p>
      <w:pPr>
        <w:pStyle w:val="2"/>
        <w:jc w:val="center"/>
      </w:pPr>
      <w:r>
        <w:rPr>
          <w:sz w:val="20"/>
        </w:rPr>
        <w:t xml:space="preserve">КАЛИНИНГРАДСКОЙ ОБЛАСТИ</w:t>
      </w:r>
    </w:p>
    <w:p>
      <w:pPr>
        <w:pStyle w:val="0"/>
        <w:jc w:val="both"/>
      </w:pPr>
      <w:r>
        <w:rPr>
          <w:sz w:val="20"/>
        </w:rPr>
      </w:r>
    </w:p>
    <w:p>
      <w:pPr>
        <w:pStyle w:val="0"/>
        <w:ind w:firstLine="540"/>
        <w:jc w:val="both"/>
      </w:pPr>
      <w:r>
        <w:rPr>
          <w:sz w:val="20"/>
        </w:rPr>
        <w:t xml:space="preserve">7. Валовой региональный продукт (валовая добавленная стоимость в текущих основных ценах) (далее - ВРП) по итогам 2018 года оценивается в размере 460,9 млрд. рублей, или 103,3% к уровню 2017 года в сопоставимых ценах. ВРП на душу населения в 2018 году составил 461,6 тыс. рублей на человека.</w:t>
      </w:r>
    </w:p>
    <w:p>
      <w:pPr>
        <w:pStyle w:val="0"/>
        <w:spacing w:before="200" w:line-rule="auto"/>
        <w:ind w:firstLine="540"/>
        <w:jc w:val="both"/>
      </w:pPr>
      <w:r>
        <w:rPr>
          <w:sz w:val="20"/>
        </w:rPr>
        <w:t xml:space="preserve">ВРП, по оценке, в 2019 году составил 486,3 млрд. рублей, или 101,6% от уровня 2018 года.</w:t>
      </w:r>
    </w:p>
    <w:p>
      <w:pPr>
        <w:pStyle w:val="0"/>
        <w:spacing w:before="200" w:line-rule="auto"/>
        <w:ind w:firstLine="540"/>
        <w:jc w:val="both"/>
      </w:pPr>
      <w:r>
        <w:rPr>
          <w:sz w:val="20"/>
        </w:rPr>
        <w:t xml:space="preserve">Калининградская область относится к регионам Российской Федерации с развитым промышленным производством.</w:t>
      </w:r>
    </w:p>
    <w:p>
      <w:pPr>
        <w:pStyle w:val="0"/>
        <w:spacing w:before="200" w:line-rule="auto"/>
        <w:ind w:firstLine="540"/>
        <w:jc w:val="both"/>
      </w:pPr>
      <w:r>
        <w:rPr>
          <w:sz w:val="20"/>
        </w:rPr>
        <w:t xml:space="preserve">Наибольший удельный вес в структуре ВРП занимают обрабатывающие производства. Последующие места в структуре ВРП занимают торговля и сфера услуг. Не менее значимыми отраслями экономики Калининградской области, которые занимают не самый большой удельный вес, но обладают большим потенциалом для развития, являются сельское хозяйство и туризм.</w:t>
      </w:r>
    </w:p>
    <w:p>
      <w:pPr>
        <w:pStyle w:val="0"/>
        <w:spacing w:before="200" w:line-rule="auto"/>
        <w:ind w:firstLine="540"/>
        <w:jc w:val="both"/>
      </w:pPr>
      <w:r>
        <w:rPr>
          <w:sz w:val="20"/>
        </w:rPr>
        <w:t xml:space="preserve">8. В число наиболее значимых предприятий Калининградской области, занимающих наибольший удельный вес в структуре ВРП, вошли предприятия группы компаний "Автотор" (крупнейшее - общество с ограниченной ответственностью "Эллада Интертрейд"), общество с ограниченной ответственностью "Лукойл-Калининградморнефть", общество с ограниченной ответственностью "Виктория Балтия", закрытое акционерное общество "Агропродукт", Калининградская железная дорога - филиал открытого акционерного общества "РЖД", акционерное общество "Янтарьэнерго", закрытое акционерное общество "Содружество-Соя".</w:t>
      </w:r>
    </w:p>
    <w:p>
      <w:pPr>
        <w:pStyle w:val="0"/>
        <w:jc w:val="both"/>
      </w:pPr>
      <w:r>
        <w:rPr>
          <w:sz w:val="20"/>
        </w:rPr>
      </w:r>
    </w:p>
    <w:p>
      <w:pPr>
        <w:pStyle w:val="0"/>
        <w:jc w:val="center"/>
      </w:pPr>
      <w:r>
        <w:rPr>
          <w:sz w:val="20"/>
        </w:rPr>
        <w:t xml:space="preserve">Динамика основных социально-экономических показателей</w:t>
      </w:r>
    </w:p>
    <w:p>
      <w:pPr>
        <w:pStyle w:val="0"/>
        <w:jc w:val="center"/>
      </w:pPr>
      <w:r>
        <w:rPr>
          <w:sz w:val="20"/>
        </w:rPr>
        <w:t xml:space="preserve">развития Калининградской области (в сопоставимых ценах,</w:t>
      </w:r>
    </w:p>
    <w:p>
      <w:pPr>
        <w:pStyle w:val="0"/>
        <w:jc w:val="center"/>
      </w:pPr>
      <w:r>
        <w:rPr>
          <w:sz w:val="20"/>
        </w:rPr>
        <w:t xml:space="preserve">в % к предыдущему году)</w:t>
      </w:r>
    </w:p>
    <w:p>
      <w:pPr>
        <w:pStyle w:val="0"/>
        <w:jc w:val="both"/>
      </w:pPr>
      <w:r>
        <w:rPr>
          <w:sz w:val="20"/>
        </w:rPr>
      </w:r>
    </w:p>
    <w:p>
      <w:pPr>
        <w:pStyle w:val="0"/>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2"/>
        <w:gridCol w:w="5459"/>
        <w:gridCol w:w="893"/>
        <w:gridCol w:w="910"/>
        <w:gridCol w:w="1247"/>
      </w:tblGrid>
      <w:tr>
        <w:tc>
          <w:tcPr>
            <w:tcW w:w="552" w:type="dxa"/>
          </w:tcPr>
          <w:p>
            <w:pPr>
              <w:pStyle w:val="0"/>
              <w:jc w:val="center"/>
            </w:pPr>
            <w:r>
              <w:rPr>
                <w:sz w:val="20"/>
              </w:rPr>
              <w:t xml:space="preserve">N п/п</w:t>
            </w:r>
          </w:p>
        </w:tc>
        <w:tc>
          <w:tcPr>
            <w:tcW w:w="5459" w:type="dxa"/>
          </w:tcPr>
          <w:p>
            <w:pPr>
              <w:pStyle w:val="0"/>
              <w:jc w:val="center"/>
            </w:pPr>
            <w:r>
              <w:rPr>
                <w:sz w:val="20"/>
              </w:rPr>
              <w:t xml:space="preserve">Наименование показателя</w:t>
            </w:r>
          </w:p>
        </w:tc>
        <w:tc>
          <w:tcPr>
            <w:tcW w:w="893" w:type="dxa"/>
          </w:tcPr>
          <w:p>
            <w:pPr>
              <w:pStyle w:val="0"/>
              <w:jc w:val="center"/>
            </w:pPr>
            <w:r>
              <w:rPr>
                <w:sz w:val="20"/>
              </w:rPr>
              <w:t xml:space="preserve">2017 год</w:t>
            </w:r>
          </w:p>
        </w:tc>
        <w:tc>
          <w:tcPr>
            <w:tcW w:w="910" w:type="dxa"/>
          </w:tcPr>
          <w:p>
            <w:pPr>
              <w:pStyle w:val="0"/>
              <w:jc w:val="center"/>
            </w:pPr>
            <w:r>
              <w:rPr>
                <w:sz w:val="20"/>
              </w:rPr>
              <w:t xml:space="preserve">2018 год</w:t>
            </w:r>
          </w:p>
        </w:tc>
        <w:tc>
          <w:tcPr>
            <w:tcW w:w="1247" w:type="dxa"/>
          </w:tcPr>
          <w:p>
            <w:pPr>
              <w:pStyle w:val="0"/>
              <w:jc w:val="center"/>
            </w:pPr>
            <w:r>
              <w:rPr>
                <w:sz w:val="20"/>
              </w:rPr>
              <w:t xml:space="preserve">2019 год</w:t>
            </w:r>
          </w:p>
        </w:tc>
      </w:tr>
      <w:tr>
        <w:tc>
          <w:tcPr>
            <w:tcW w:w="552" w:type="dxa"/>
          </w:tcPr>
          <w:p>
            <w:pPr>
              <w:pStyle w:val="0"/>
              <w:jc w:val="center"/>
            </w:pPr>
            <w:r>
              <w:rPr>
                <w:sz w:val="20"/>
              </w:rPr>
              <w:t xml:space="preserve">1</w:t>
            </w:r>
          </w:p>
        </w:tc>
        <w:tc>
          <w:tcPr>
            <w:tcW w:w="5459" w:type="dxa"/>
          </w:tcPr>
          <w:p>
            <w:pPr>
              <w:pStyle w:val="0"/>
              <w:jc w:val="center"/>
            </w:pPr>
            <w:r>
              <w:rPr>
                <w:sz w:val="20"/>
              </w:rPr>
              <w:t xml:space="preserve">2</w:t>
            </w:r>
          </w:p>
        </w:tc>
        <w:tc>
          <w:tcPr>
            <w:tcW w:w="893" w:type="dxa"/>
          </w:tcPr>
          <w:p>
            <w:pPr>
              <w:pStyle w:val="0"/>
              <w:jc w:val="center"/>
            </w:pPr>
            <w:r>
              <w:rPr>
                <w:sz w:val="20"/>
              </w:rPr>
              <w:t xml:space="preserve">3</w:t>
            </w:r>
          </w:p>
        </w:tc>
        <w:tc>
          <w:tcPr>
            <w:tcW w:w="910" w:type="dxa"/>
          </w:tcPr>
          <w:p>
            <w:pPr>
              <w:pStyle w:val="0"/>
              <w:jc w:val="center"/>
            </w:pPr>
            <w:r>
              <w:rPr>
                <w:sz w:val="20"/>
              </w:rPr>
              <w:t xml:space="preserve">4</w:t>
            </w:r>
          </w:p>
        </w:tc>
        <w:tc>
          <w:tcPr>
            <w:tcW w:w="1247" w:type="dxa"/>
          </w:tcPr>
          <w:p>
            <w:pPr>
              <w:pStyle w:val="0"/>
              <w:jc w:val="center"/>
            </w:pPr>
            <w:r>
              <w:rPr>
                <w:sz w:val="20"/>
              </w:rPr>
              <w:t xml:space="preserve">5</w:t>
            </w:r>
          </w:p>
        </w:tc>
      </w:tr>
      <w:tr>
        <w:tc>
          <w:tcPr>
            <w:tcW w:w="552" w:type="dxa"/>
          </w:tcPr>
          <w:p>
            <w:pPr>
              <w:pStyle w:val="0"/>
              <w:jc w:val="center"/>
            </w:pPr>
            <w:r>
              <w:rPr>
                <w:sz w:val="20"/>
              </w:rPr>
              <w:t xml:space="preserve">1</w:t>
            </w:r>
          </w:p>
        </w:tc>
        <w:tc>
          <w:tcPr>
            <w:tcW w:w="5459" w:type="dxa"/>
          </w:tcPr>
          <w:p>
            <w:pPr>
              <w:pStyle w:val="0"/>
            </w:pPr>
            <w:r>
              <w:rPr>
                <w:sz w:val="20"/>
              </w:rPr>
              <w:t xml:space="preserve">Численность населения (на конец года)</w:t>
            </w:r>
          </w:p>
        </w:tc>
        <w:tc>
          <w:tcPr>
            <w:tcW w:w="893" w:type="dxa"/>
          </w:tcPr>
          <w:p>
            <w:pPr>
              <w:pStyle w:val="0"/>
              <w:jc w:val="center"/>
            </w:pPr>
            <w:r>
              <w:rPr>
                <w:sz w:val="20"/>
              </w:rPr>
              <w:t xml:space="preserve">100,8</w:t>
            </w:r>
          </w:p>
        </w:tc>
        <w:tc>
          <w:tcPr>
            <w:tcW w:w="910" w:type="dxa"/>
          </w:tcPr>
          <w:p>
            <w:pPr>
              <w:pStyle w:val="0"/>
              <w:jc w:val="center"/>
            </w:pPr>
            <w:r>
              <w:rPr>
                <w:sz w:val="20"/>
              </w:rPr>
              <w:t xml:space="preserve">100,8</w:t>
            </w:r>
          </w:p>
        </w:tc>
        <w:tc>
          <w:tcPr>
            <w:tcW w:w="1247" w:type="dxa"/>
          </w:tcPr>
          <w:p>
            <w:pPr>
              <w:pStyle w:val="0"/>
              <w:jc w:val="center"/>
            </w:pPr>
            <w:r>
              <w:rPr>
                <w:sz w:val="20"/>
              </w:rPr>
              <w:t xml:space="preserve">101,0</w:t>
            </w:r>
          </w:p>
        </w:tc>
      </w:tr>
      <w:tr>
        <w:tc>
          <w:tcPr>
            <w:tcW w:w="552" w:type="dxa"/>
          </w:tcPr>
          <w:p>
            <w:pPr>
              <w:pStyle w:val="0"/>
              <w:jc w:val="center"/>
            </w:pPr>
            <w:r>
              <w:rPr>
                <w:sz w:val="20"/>
              </w:rPr>
              <w:t xml:space="preserve">2</w:t>
            </w:r>
          </w:p>
        </w:tc>
        <w:tc>
          <w:tcPr>
            <w:tcW w:w="5459" w:type="dxa"/>
          </w:tcPr>
          <w:p>
            <w:pPr>
              <w:pStyle w:val="0"/>
            </w:pPr>
            <w:r>
              <w:rPr>
                <w:sz w:val="20"/>
              </w:rPr>
              <w:t xml:space="preserve">Рабочая сила</w:t>
            </w:r>
          </w:p>
        </w:tc>
        <w:tc>
          <w:tcPr>
            <w:tcW w:w="893" w:type="dxa"/>
          </w:tcPr>
          <w:p>
            <w:pPr>
              <w:pStyle w:val="0"/>
              <w:jc w:val="center"/>
            </w:pPr>
            <w:r>
              <w:rPr>
                <w:sz w:val="20"/>
              </w:rPr>
              <w:t xml:space="preserve">98,9</w:t>
            </w:r>
          </w:p>
        </w:tc>
        <w:tc>
          <w:tcPr>
            <w:tcW w:w="910" w:type="dxa"/>
          </w:tcPr>
          <w:p>
            <w:pPr>
              <w:pStyle w:val="0"/>
              <w:jc w:val="center"/>
            </w:pPr>
            <w:r>
              <w:rPr>
                <w:sz w:val="20"/>
              </w:rPr>
              <w:t xml:space="preserve">101,2</w:t>
            </w:r>
          </w:p>
        </w:tc>
        <w:tc>
          <w:tcPr>
            <w:tcW w:w="1247" w:type="dxa"/>
          </w:tcPr>
          <w:p>
            <w:pPr>
              <w:pStyle w:val="0"/>
              <w:jc w:val="center"/>
            </w:pPr>
            <w:r>
              <w:rPr>
                <w:sz w:val="20"/>
              </w:rPr>
              <w:t xml:space="preserve">102,1</w:t>
            </w:r>
          </w:p>
        </w:tc>
      </w:tr>
      <w:tr>
        <w:tc>
          <w:tcPr>
            <w:tcW w:w="552" w:type="dxa"/>
          </w:tcPr>
          <w:p>
            <w:pPr>
              <w:pStyle w:val="0"/>
              <w:jc w:val="center"/>
            </w:pPr>
            <w:r>
              <w:rPr>
                <w:sz w:val="20"/>
              </w:rPr>
              <w:t xml:space="preserve">3</w:t>
            </w:r>
          </w:p>
        </w:tc>
        <w:tc>
          <w:tcPr>
            <w:tcW w:w="5459" w:type="dxa"/>
          </w:tcPr>
          <w:p>
            <w:pPr>
              <w:pStyle w:val="0"/>
            </w:pPr>
            <w:r>
              <w:rPr>
                <w:sz w:val="20"/>
              </w:rPr>
              <w:t xml:space="preserve">Численность безработных</w:t>
            </w:r>
          </w:p>
          <w:p>
            <w:pPr>
              <w:pStyle w:val="0"/>
            </w:pPr>
            <w:r>
              <w:rPr>
                <w:sz w:val="20"/>
              </w:rPr>
              <w:t xml:space="preserve">(в среднем за год)</w:t>
            </w:r>
          </w:p>
        </w:tc>
        <w:tc>
          <w:tcPr>
            <w:tcW w:w="893" w:type="dxa"/>
          </w:tcPr>
          <w:p>
            <w:pPr>
              <w:pStyle w:val="0"/>
              <w:jc w:val="center"/>
            </w:pPr>
            <w:r>
              <w:rPr>
                <w:sz w:val="20"/>
              </w:rPr>
              <w:t xml:space="preserve">85,4</w:t>
            </w:r>
          </w:p>
        </w:tc>
        <w:tc>
          <w:tcPr>
            <w:tcW w:w="910" w:type="dxa"/>
          </w:tcPr>
          <w:p>
            <w:pPr>
              <w:pStyle w:val="0"/>
              <w:jc w:val="center"/>
            </w:pPr>
            <w:r>
              <w:rPr>
                <w:sz w:val="20"/>
              </w:rPr>
              <w:t xml:space="preserve">91,8</w:t>
            </w:r>
          </w:p>
        </w:tc>
        <w:tc>
          <w:tcPr>
            <w:tcW w:w="1247" w:type="dxa"/>
          </w:tcPr>
          <w:p>
            <w:pPr>
              <w:pStyle w:val="0"/>
              <w:jc w:val="center"/>
            </w:pPr>
            <w:r>
              <w:rPr>
                <w:sz w:val="20"/>
              </w:rPr>
              <w:t xml:space="preserve">96,4</w:t>
            </w:r>
          </w:p>
        </w:tc>
      </w:tr>
      <w:tr>
        <w:tc>
          <w:tcPr>
            <w:tcW w:w="552" w:type="dxa"/>
          </w:tcPr>
          <w:p>
            <w:pPr>
              <w:pStyle w:val="0"/>
              <w:jc w:val="center"/>
            </w:pPr>
            <w:r>
              <w:rPr>
                <w:sz w:val="20"/>
              </w:rPr>
              <w:t xml:space="preserve">4</w:t>
            </w:r>
          </w:p>
        </w:tc>
        <w:tc>
          <w:tcPr>
            <w:tcW w:w="5459" w:type="dxa"/>
          </w:tcPr>
          <w:p>
            <w:pPr>
              <w:pStyle w:val="0"/>
            </w:pPr>
            <w:r>
              <w:rPr>
                <w:sz w:val="20"/>
              </w:rPr>
              <w:t xml:space="preserve">Численность безработных, зарегистрированных в государственных центрах занятости (на конец года)</w:t>
            </w:r>
          </w:p>
        </w:tc>
        <w:tc>
          <w:tcPr>
            <w:tcW w:w="893" w:type="dxa"/>
          </w:tcPr>
          <w:p>
            <w:pPr>
              <w:pStyle w:val="0"/>
              <w:jc w:val="center"/>
            </w:pPr>
            <w:r>
              <w:rPr>
                <w:sz w:val="20"/>
              </w:rPr>
              <w:t xml:space="preserve">86,4</w:t>
            </w:r>
          </w:p>
        </w:tc>
        <w:tc>
          <w:tcPr>
            <w:tcW w:w="910" w:type="dxa"/>
          </w:tcPr>
          <w:p>
            <w:pPr>
              <w:pStyle w:val="0"/>
              <w:jc w:val="center"/>
            </w:pPr>
            <w:r>
              <w:rPr>
                <w:sz w:val="20"/>
              </w:rPr>
              <w:t xml:space="preserve">81,0</w:t>
            </w:r>
          </w:p>
        </w:tc>
        <w:tc>
          <w:tcPr>
            <w:tcW w:w="1247" w:type="dxa"/>
          </w:tcPr>
          <w:p>
            <w:pPr>
              <w:pStyle w:val="0"/>
              <w:jc w:val="center"/>
            </w:pPr>
            <w:r>
              <w:rPr>
                <w:sz w:val="20"/>
              </w:rPr>
              <w:t xml:space="preserve">112,7</w:t>
            </w:r>
          </w:p>
        </w:tc>
      </w:tr>
      <w:tr>
        <w:tc>
          <w:tcPr>
            <w:tcW w:w="552" w:type="dxa"/>
          </w:tcPr>
          <w:p>
            <w:pPr>
              <w:pStyle w:val="0"/>
              <w:jc w:val="center"/>
            </w:pPr>
            <w:r>
              <w:rPr>
                <w:sz w:val="20"/>
              </w:rPr>
              <w:t xml:space="preserve">5</w:t>
            </w:r>
          </w:p>
        </w:tc>
        <w:tc>
          <w:tcPr>
            <w:tcW w:w="5459" w:type="dxa"/>
          </w:tcPr>
          <w:p>
            <w:pPr>
              <w:pStyle w:val="0"/>
            </w:pPr>
            <w:r>
              <w:rPr>
                <w:sz w:val="20"/>
              </w:rPr>
              <w:t xml:space="preserve">Численность пенсионеров (на начало года)</w:t>
            </w:r>
          </w:p>
        </w:tc>
        <w:tc>
          <w:tcPr>
            <w:tcW w:w="893" w:type="dxa"/>
          </w:tcPr>
          <w:p>
            <w:pPr>
              <w:pStyle w:val="0"/>
              <w:jc w:val="center"/>
            </w:pPr>
            <w:r>
              <w:rPr>
                <w:sz w:val="20"/>
              </w:rPr>
              <w:t xml:space="preserve">101,2</w:t>
            </w:r>
          </w:p>
        </w:tc>
        <w:tc>
          <w:tcPr>
            <w:tcW w:w="910" w:type="dxa"/>
          </w:tcPr>
          <w:p>
            <w:pPr>
              <w:pStyle w:val="0"/>
              <w:jc w:val="center"/>
            </w:pPr>
            <w:r>
              <w:rPr>
                <w:sz w:val="20"/>
              </w:rPr>
              <w:t xml:space="preserve">101,7</w:t>
            </w:r>
          </w:p>
        </w:tc>
        <w:tc>
          <w:tcPr>
            <w:tcW w:w="1247" w:type="dxa"/>
          </w:tcPr>
          <w:p>
            <w:pPr>
              <w:pStyle w:val="0"/>
              <w:jc w:val="center"/>
            </w:pPr>
            <w:r>
              <w:rPr>
                <w:sz w:val="20"/>
              </w:rPr>
              <w:t xml:space="preserve">100,1</w:t>
            </w:r>
          </w:p>
        </w:tc>
      </w:tr>
      <w:tr>
        <w:tc>
          <w:tcPr>
            <w:tcW w:w="552" w:type="dxa"/>
          </w:tcPr>
          <w:p>
            <w:pPr>
              <w:pStyle w:val="0"/>
              <w:jc w:val="center"/>
            </w:pPr>
            <w:r>
              <w:rPr>
                <w:sz w:val="20"/>
              </w:rPr>
              <w:t xml:space="preserve">6</w:t>
            </w:r>
          </w:p>
        </w:tc>
        <w:tc>
          <w:tcPr>
            <w:tcW w:w="5459" w:type="dxa"/>
          </w:tcPr>
          <w:p>
            <w:pPr>
              <w:pStyle w:val="0"/>
            </w:pPr>
            <w:r>
              <w:rPr>
                <w:sz w:val="20"/>
              </w:rPr>
              <w:t xml:space="preserve">Реальные располагаемые денежные доходы населения</w:t>
            </w:r>
          </w:p>
        </w:tc>
        <w:tc>
          <w:tcPr>
            <w:tcW w:w="893" w:type="dxa"/>
          </w:tcPr>
          <w:p>
            <w:pPr>
              <w:pStyle w:val="0"/>
              <w:jc w:val="center"/>
            </w:pPr>
            <w:r>
              <w:rPr>
                <w:sz w:val="20"/>
              </w:rPr>
              <w:t xml:space="preserve">99,4</w:t>
            </w:r>
          </w:p>
        </w:tc>
        <w:tc>
          <w:tcPr>
            <w:tcW w:w="910" w:type="dxa"/>
          </w:tcPr>
          <w:p>
            <w:pPr>
              <w:pStyle w:val="0"/>
              <w:jc w:val="center"/>
            </w:pPr>
            <w:r>
              <w:rPr>
                <w:sz w:val="20"/>
              </w:rPr>
              <w:t xml:space="preserve">100,4</w:t>
            </w:r>
          </w:p>
        </w:tc>
        <w:tc>
          <w:tcPr>
            <w:tcW w:w="1247" w:type="dxa"/>
          </w:tcPr>
          <w:p>
            <w:pPr>
              <w:pStyle w:val="0"/>
              <w:jc w:val="center"/>
            </w:pPr>
            <w:r>
              <w:rPr>
                <w:sz w:val="20"/>
              </w:rPr>
              <w:t xml:space="preserve">99,6</w:t>
            </w:r>
          </w:p>
        </w:tc>
      </w:tr>
      <w:tr>
        <w:tc>
          <w:tcPr>
            <w:tcW w:w="552" w:type="dxa"/>
          </w:tcPr>
          <w:p>
            <w:pPr>
              <w:pStyle w:val="0"/>
              <w:jc w:val="center"/>
            </w:pPr>
            <w:r>
              <w:rPr>
                <w:sz w:val="20"/>
              </w:rPr>
              <w:t xml:space="preserve">7</w:t>
            </w:r>
          </w:p>
        </w:tc>
        <w:tc>
          <w:tcPr>
            <w:tcW w:w="5459" w:type="dxa"/>
          </w:tcPr>
          <w:p>
            <w:pPr>
              <w:pStyle w:val="0"/>
            </w:pPr>
            <w:r>
              <w:rPr>
                <w:sz w:val="20"/>
              </w:rPr>
              <w:t xml:space="preserve">Среднемесячная реальная начисленная заработная плата</w:t>
            </w:r>
          </w:p>
        </w:tc>
        <w:tc>
          <w:tcPr>
            <w:tcW w:w="893" w:type="dxa"/>
          </w:tcPr>
          <w:p>
            <w:pPr>
              <w:pStyle w:val="0"/>
              <w:jc w:val="center"/>
            </w:pPr>
            <w:r>
              <w:rPr>
                <w:sz w:val="20"/>
              </w:rPr>
              <w:t xml:space="preserve">100,4</w:t>
            </w:r>
          </w:p>
        </w:tc>
        <w:tc>
          <w:tcPr>
            <w:tcW w:w="910" w:type="dxa"/>
          </w:tcPr>
          <w:p>
            <w:pPr>
              <w:pStyle w:val="0"/>
              <w:jc w:val="center"/>
            </w:pPr>
            <w:r>
              <w:rPr>
                <w:sz w:val="20"/>
              </w:rPr>
              <w:t xml:space="preserve">106,2</w:t>
            </w:r>
          </w:p>
        </w:tc>
        <w:tc>
          <w:tcPr>
            <w:tcW w:w="1247" w:type="dxa"/>
          </w:tcPr>
          <w:p>
            <w:pPr>
              <w:pStyle w:val="0"/>
              <w:jc w:val="center"/>
            </w:pPr>
            <w:r>
              <w:rPr>
                <w:sz w:val="20"/>
              </w:rPr>
              <w:t xml:space="preserve">101,7</w:t>
            </w:r>
          </w:p>
        </w:tc>
      </w:tr>
      <w:tr>
        <w:tc>
          <w:tcPr>
            <w:tcW w:w="552" w:type="dxa"/>
          </w:tcPr>
          <w:p>
            <w:pPr>
              <w:pStyle w:val="0"/>
              <w:jc w:val="center"/>
            </w:pPr>
            <w:r>
              <w:rPr>
                <w:sz w:val="20"/>
              </w:rPr>
              <w:t xml:space="preserve">8</w:t>
            </w:r>
          </w:p>
        </w:tc>
        <w:tc>
          <w:tcPr>
            <w:tcW w:w="5459" w:type="dxa"/>
          </w:tcPr>
          <w:p>
            <w:pPr>
              <w:pStyle w:val="0"/>
            </w:pPr>
            <w:r>
              <w:rPr>
                <w:sz w:val="20"/>
              </w:rPr>
              <w:t xml:space="preserve">Реальный размер назначенных месячных пенсий</w:t>
            </w:r>
          </w:p>
        </w:tc>
        <w:tc>
          <w:tcPr>
            <w:tcW w:w="893" w:type="dxa"/>
          </w:tcPr>
          <w:p>
            <w:pPr>
              <w:pStyle w:val="0"/>
              <w:jc w:val="center"/>
            </w:pPr>
            <w:r>
              <w:rPr>
                <w:sz w:val="20"/>
              </w:rPr>
              <w:t xml:space="preserve">105,2</w:t>
            </w:r>
          </w:p>
        </w:tc>
        <w:tc>
          <w:tcPr>
            <w:tcW w:w="910" w:type="dxa"/>
          </w:tcPr>
          <w:p>
            <w:pPr>
              <w:pStyle w:val="0"/>
              <w:jc w:val="center"/>
            </w:pPr>
            <w:r>
              <w:rPr>
                <w:sz w:val="20"/>
              </w:rPr>
              <w:t xml:space="preserve">100,0</w:t>
            </w:r>
          </w:p>
        </w:tc>
        <w:tc>
          <w:tcPr>
            <w:tcW w:w="1247" w:type="dxa"/>
          </w:tcPr>
          <w:p>
            <w:pPr>
              <w:pStyle w:val="0"/>
              <w:jc w:val="center"/>
            </w:pPr>
            <w:r>
              <w:rPr>
                <w:sz w:val="20"/>
              </w:rPr>
              <w:t xml:space="preserve">103,7</w:t>
            </w:r>
          </w:p>
        </w:tc>
      </w:tr>
      <w:tr>
        <w:tc>
          <w:tcPr>
            <w:tcW w:w="552" w:type="dxa"/>
          </w:tcPr>
          <w:p>
            <w:pPr>
              <w:pStyle w:val="0"/>
              <w:jc w:val="center"/>
            </w:pPr>
            <w:r>
              <w:rPr>
                <w:sz w:val="20"/>
              </w:rPr>
              <w:t xml:space="preserve">9</w:t>
            </w:r>
          </w:p>
        </w:tc>
        <w:tc>
          <w:tcPr>
            <w:tcW w:w="5459" w:type="dxa"/>
          </w:tcPr>
          <w:p>
            <w:pPr>
              <w:pStyle w:val="0"/>
            </w:pPr>
            <w:r>
              <w:rPr>
                <w:sz w:val="20"/>
              </w:rPr>
              <w:t xml:space="preserve">Валовой региональный продукт</w:t>
            </w:r>
          </w:p>
        </w:tc>
        <w:tc>
          <w:tcPr>
            <w:tcW w:w="893" w:type="dxa"/>
          </w:tcPr>
          <w:p>
            <w:pPr>
              <w:pStyle w:val="0"/>
              <w:jc w:val="center"/>
            </w:pPr>
            <w:r>
              <w:rPr>
                <w:sz w:val="20"/>
              </w:rPr>
              <w:t xml:space="preserve">102,0</w:t>
            </w:r>
          </w:p>
        </w:tc>
        <w:tc>
          <w:tcPr>
            <w:tcW w:w="910" w:type="dxa"/>
          </w:tcPr>
          <w:p>
            <w:pPr>
              <w:pStyle w:val="0"/>
              <w:jc w:val="center"/>
            </w:pPr>
            <w:r>
              <w:rPr>
                <w:sz w:val="20"/>
              </w:rPr>
              <w:t xml:space="preserve">103,3</w:t>
            </w:r>
          </w:p>
        </w:tc>
        <w:tc>
          <w:tcPr>
            <w:tcW w:w="1247" w:type="dxa"/>
          </w:tcPr>
          <w:p>
            <w:pPr>
              <w:pStyle w:val="0"/>
              <w:jc w:val="center"/>
            </w:pPr>
            <w:r>
              <w:rPr>
                <w:sz w:val="20"/>
              </w:rPr>
              <w:t xml:space="preserve">101,3 </w:t>
            </w:r>
            <w:hyperlink w:history="0" w:anchor="P9899" w:tooltip="&lt;*&gt; Оценка Министерства экономического развития, промышленности и торговли Калининградской области.">
              <w:r>
                <w:rPr>
                  <w:sz w:val="20"/>
                  <w:color w:val="0000ff"/>
                </w:rPr>
                <w:t xml:space="preserve">&lt;*&gt;</w:t>
              </w:r>
            </w:hyperlink>
          </w:p>
        </w:tc>
      </w:tr>
      <w:tr>
        <w:tc>
          <w:tcPr>
            <w:tcW w:w="552" w:type="dxa"/>
          </w:tcPr>
          <w:p>
            <w:pPr>
              <w:pStyle w:val="0"/>
              <w:jc w:val="center"/>
            </w:pPr>
            <w:r>
              <w:rPr>
                <w:sz w:val="20"/>
              </w:rPr>
              <w:t xml:space="preserve">10</w:t>
            </w:r>
          </w:p>
        </w:tc>
        <w:tc>
          <w:tcPr>
            <w:tcW w:w="5459" w:type="dxa"/>
          </w:tcPr>
          <w:p>
            <w:pPr>
              <w:pStyle w:val="0"/>
            </w:pPr>
            <w:r>
              <w:rPr>
                <w:sz w:val="20"/>
              </w:rPr>
              <w:t xml:space="preserve">Основные фонды в экономике (на конец года) в фактических ценах</w:t>
            </w:r>
          </w:p>
        </w:tc>
        <w:tc>
          <w:tcPr>
            <w:tcW w:w="893" w:type="dxa"/>
          </w:tcPr>
          <w:p>
            <w:pPr>
              <w:pStyle w:val="0"/>
              <w:jc w:val="center"/>
            </w:pPr>
            <w:r>
              <w:rPr>
                <w:sz w:val="20"/>
              </w:rPr>
              <w:t xml:space="preserve">112,0</w:t>
            </w:r>
          </w:p>
        </w:tc>
        <w:tc>
          <w:tcPr>
            <w:tcW w:w="910" w:type="dxa"/>
          </w:tcPr>
          <w:p>
            <w:pPr>
              <w:pStyle w:val="0"/>
              <w:jc w:val="center"/>
            </w:pPr>
            <w:r>
              <w:rPr>
                <w:sz w:val="20"/>
              </w:rPr>
              <w:t xml:space="preserve">122,6</w:t>
            </w:r>
          </w:p>
        </w:tc>
        <w:tc>
          <w:tcPr>
            <w:tcW w:w="1247" w:type="dxa"/>
          </w:tcPr>
          <w:p>
            <w:pPr>
              <w:pStyle w:val="0"/>
              <w:jc w:val="center"/>
            </w:pPr>
            <w:r>
              <w:rPr>
                <w:sz w:val="20"/>
              </w:rPr>
              <w:t xml:space="preserve">-</w:t>
            </w:r>
          </w:p>
        </w:tc>
      </w:tr>
      <w:tr>
        <w:tc>
          <w:tcPr>
            <w:tcW w:w="552" w:type="dxa"/>
          </w:tcPr>
          <w:p>
            <w:pPr>
              <w:pStyle w:val="0"/>
              <w:jc w:val="center"/>
            </w:pPr>
            <w:r>
              <w:rPr>
                <w:sz w:val="20"/>
              </w:rPr>
              <w:t xml:space="preserve">11</w:t>
            </w:r>
          </w:p>
        </w:tc>
        <w:tc>
          <w:tcPr>
            <w:tcW w:w="5459" w:type="dxa"/>
          </w:tcPr>
          <w:p>
            <w:pPr>
              <w:pStyle w:val="0"/>
            </w:pPr>
            <w:r>
              <w:rPr>
                <w:sz w:val="20"/>
              </w:rPr>
              <w:t xml:space="preserve">Промышленное производство</w:t>
            </w:r>
          </w:p>
        </w:tc>
        <w:tc>
          <w:tcPr>
            <w:tcW w:w="893" w:type="dxa"/>
          </w:tcPr>
          <w:p>
            <w:pPr>
              <w:pStyle w:val="0"/>
              <w:jc w:val="center"/>
            </w:pPr>
            <w:r>
              <w:rPr>
                <w:sz w:val="20"/>
              </w:rPr>
              <w:t xml:space="preserve">101,8</w:t>
            </w:r>
          </w:p>
        </w:tc>
        <w:tc>
          <w:tcPr>
            <w:tcW w:w="910" w:type="dxa"/>
          </w:tcPr>
          <w:p>
            <w:pPr>
              <w:pStyle w:val="0"/>
              <w:jc w:val="center"/>
            </w:pPr>
            <w:r>
              <w:rPr>
                <w:sz w:val="20"/>
              </w:rPr>
              <w:t xml:space="preserve">104,9</w:t>
            </w:r>
          </w:p>
        </w:tc>
        <w:tc>
          <w:tcPr>
            <w:tcW w:w="1247" w:type="dxa"/>
          </w:tcPr>
          <w:p>
            <w:pPr>
              <w:pStyle w:val="0"/>
              <w:jc w:val="center"/>
            </w:pPr>
            <w:r>
              <w:rPr>
                <w:sz w:val="20"/>
              </w:rPr>
              <w:t xml:space="preserve">100,7</w:t>
            </w:r>
          </w:p>
        </w:tc>
      </w:tr>
      <w:tr>
        <w:tc>
          <w:tcPr>
            <w:tcW w:w="552" w:type="dxa"/>
          </w:tcPr>
          <w:p>
            <w:pPr>
              <w:pStyle w:val="0"/>
              <w:jc w:val="center"/>
            </w:pPr>
            <w:r>
              <w:rPr>
                <w:sz w:val="20"/>
              </w:rPr>
              <w:t xml:space="preserve">12</w:t>
            </w:r>
          </w:p>
        </w:tc>
        <w:tc>
          <w:tcPr>
            <w:tcW w:w="5459" w:type="dxa"/>
          </w:tcPr>
          <w:p>
            <w:pPr>
              <w:pStyle w:val="0"/>
            </w:pPr>
            <w:r>
              <w:rPr>
                <w:sz w:val="20"/>
              </w:rPr>
              <w:t xml:space="preserve">Продукция сельского хозяйства</w:t>
            </w:r>
          </w:p>
        </w:tc>
        <w:tc>
          <w:tcPr>
            <w:tcW w:w="893" w:type="dxa"/>
          </w:tcPr>
          <w:p>
            <w:pPr>
              <w:pStyle w:val="0"/>
              <w:jc w:val="center"/>
            </w:pPr>
            <w:r>
              <w:rPr>
                <w:sz w:val="20"/>
              </w:rPr>
              <w:t xml:space="preserve">101,0</w:t>
            </w:r>
          </w:p>
        </w:tc>
        <w:tc>
          <w:tcPr>
            <w:tcW w:w="910" w:type="dxa"/>
          </w:tcPr>
          <w:p>
            <w:pPr>
              <w:pStyle w:val="0"/>
              <w:jc w:val="center"/>
            </w:pPr>
            <w:r>
              <w:rPr>
                <w:sz w:val="20"/>
              </w:rPr>
              <w:t xml:space="preserve">110,0</w:t>
            </w:r>
          </w:p>
        </w:tc>
        <w:tc>
          <w:tcPr>
            <w:tcW w:w="1247" w:type="dxa"/>
          </w:tcPr>
          <w:p>
            <w:pPr>
              <w:pStyle w:val="0"/>
              <w:jc w:val="center"/>
            </w:pPr>
            <w:r>
              <w:rPr>
                <w:sz w:val="20"/>
              </w:rPr>
              <w:t xml:space="preserve">114,0</w:t>
            </w:r>
          </w:p>
        </w:tc>
      </w:tr>
      <w:tr>
        <w:tc>
          <w:tcPr>
            <w:tcW w:w="552" w:type="dxa"/>
          </w:tcPr>
          <w:p>
            <w:pPr>
              <w:pStyle w:val="0"/>
              <w:jc w:val="center"/>
            </w:pPr>
            <w:r>
              <w:rPr>
                <w:sz w:val="20"/>
              </w:rPr>
              <w:t xml:space="preserve">13</w:t>
            </w:r>
          </w:p>
        </w:tc>
        <w:tc>
          <w:tcPr>
            <w:tcW w:w="5459" w:type="dxa"/>
          </w:tcPr>
          <w:p>
            <w:pPr>
              <w:pStyle w:val="0"/>
            </w:pPr>
            <w:r>
              <w:rPr>
                <w:sz w:val="20"/>
              </w:rPr>
              <w:t xml:space="preserve">Объем работ по виду деятельности "Строительство"</w:t>
            </w:r>
          </w:p>
        </w:tc>
        <w:tc>
          <w:tcPr>
            <w:tcW w:w="893" w:type="dxa"/>
          </w:tcPr>
          <w:p>
            <w:pPr>
              <w:pStyle w:val="0"/>
              <w:jc w:val="center"/>
            </w:pPr>
            <w:r>
              <w:rPr>
                <w:sz w:val="20"/>
              </w:rPr>
              <w:t xml:space="preserve">125,1</w:t>
            </w:r>
          </w:p>
        </w:tc>
        <w:tc>
          <w:tcPr>
            <w:tcW w:w="910" w:type="dxa"/>
          </w:tcPr>
          <w:p>
            <w:pPr>
              <w:pStyle w:val="0"/>
              <w:jc w:val="center"/>
            </w:pPr>
            <w:r>
              <w:rPr>
                <w:sz w:val="20"/>
              </w:rPr>
              <w:t xml:space="preserve">103,5</w:t>
            </w:r>
          </w:p>
        </w:tc>
        <w:tc>
          <w:tcPr>
            <w:tcW w:w="1247" w:type="dxa"/>
          </w:tcPr>
          <w:p>
            <w:pPr>
              <w:pStyle w:val="0"/>
              <w:jc w:val="center"/>
            </w:pPr>
            <w:r>
              <w:rPr>
                <w:sz w:val="20"/>
              </w:rPr>
              <w:t xml:space="preserve">65,2</w:t>
            </w:r>
          </w:p>
        </w:tc>
      </w:tr>
      <w:tr>
        <w:tc>
          <w:tcPr>
            <w:tcW w:w="552" w:type="dxa"/>
          </w:tcPr>
          <w:p>
            <w:pPr>
              <w:pStyle w:val="0"/>
              <w:jc w:val="center"/>
            </w:pPr>
            <w:r>
              <w:rPr>
                <w:sz w:val="20"/>
              </w:rPr>
              <w:t xml:space="preserve">14</w:t>
            </w:r>
          </w:p>
        </w:tc>
        <w:tc>
          <w:tcPr>
            <w:tcW w:w="5459" w:type="dxa"/>
          </w:tcPr>
          <w:p>
            <w:pPr>
              <w:pStyle w:val="0"/>
            </w:pPr>
            <w:r>
              <w:rPr>
                <w:sz w:val="20"/>
              </w:rPr>
              <w:t xml:space="preserve">Ввод в действие общей площади жилых домов</w:t>
            </w:r>
          </w:p>
        </w:tc>
        <w:tc>
          <w:tcPr>
            <w:tcW w:w="893" w:type="dxa"/>
          </w:tcPr>
          <w:p>
            <w:pPr>
              <w:pStyle w:val="0"/>
              <w:jc w:val="center"/>
            </w:pPr>
            <w:r>
              <w:rPr>
                <w:sz w:val="20"/>
              </w:rPr>
              <w:t xml:space="preserve">74,7</w:t>
            </w:r>
          </w:p>
        </w:tc>
        <w:tc>
          <w:tcPr>
            <w:tcW w:w="910" w:type="dxa"/>
          </w:tcPr>
          <w:p>
            <w:pPr>
              <w:pStyle w:val="0"/>
              <w:jc w:val="center"/>
            </w:pPr>
            <w:r>
              <w:rPr>
                <w:sz w:val="20"/>
              </w:rPr>
              <w:t xml:space="preserve">101,5</w:t>
            </w:r>
          </w:p>
        </w:tc>
        <w:tc>
          <w:tcPr>
            <w:tcW w:w="1247" w:type="dxa"/>
          </w:tcPr>
          <w:p>
            <w:pPr>
              <w:pStyle w:val="0"/>
              <w:jc w:val="center"/>
            </w:pPr>
            <w:r>
              <w:rPr>
                <w:sz w:val="20"/>
              </w:rPr>
              <w:t xml:space="preserve">102,1</w:t>
            </w:r>
          </w:p>
        </w:tc>
      </w:tr>
      <w:tr>
        <w:tc>
          <w:tcPr>
            <w:tcW w:w="552" w:type="dxa"/>
          </w:tcPr>
          <w:p>
            <w:pPr>
              <w:pStyle w:val="0"/>
              <w:jc w:val="center"/>
            </w:pPr>
            <w:r>
              <w:rPr>
                <w:sz w:val="20"/>
              </w:rPr>
              <w:t xml:space="preserve">15</w:t>
            </w:r>
          </w:p>
        </w:tc>
        <w:tc>
          <w:tcPr>
            <w:tcW w:w="5459" w:type="dxa"/>
          </w:tcPr>
          <w:p>
            <w:pPr>
              <w:pStyle w:val="0"/>
            </w:pPr>
            <w:r>
              <w:rPr>
                <w:sz w:val="20"/>
              </w:rPr>
              <w:t xml:space="preserve">Инвестиции в основной капитал</w:t>
            </w:r>
          </w:p>
        </w:tc>
        <w:tc>
          <w:tcPr>
            <w:tcW w:w="893" w:type="dxa"/>
          </w:tcPr>
          <w:p>
            <w:pPr>
              <w:pStyle w:val="0"/>
              <w:jc w:val="center"/>
            </w:pPr>
            <w:r>
              <w:rPr>
                <w:sz w:val="20"/>
              </w:rPr>
              <w:t xml:space="preserve">137,6</w:t>
            </w:r>
          </w:p>
        </w:tc>
        <w:tc>
          <w:tcPr>
            <w:tcW w:w="910" w:type="dxa"/>
          </w:tcPr>
          <w:p>
            <w:pPr>
              <w:pStyle w:val="0"/>
              <w:jc w:val="center"/>
            </w:pPr>
            <w:r>
              <w:rPr>
                <w:sz w:val="20"/>
              </w:rPr>
              <w:t xml:space="preserve">117,7</w:t>
            </w:r>
          </w:p>
        </w:tc>
        <w:tc>
          <w:tcPr>
            <w:tcW w:w="1247" w:type="dxa"/>
          </w:tcPr>
          <w:p>
            <w:pPr>
              <w:pStyle w:val="0"/>
              <w:jc w:val="center"/>
            </w:pPr>
            <w:r>
              <w:rPr>
                <w:sz w:val="20"/>
              </w:rPr>
              <w:t xml:space="preserve">62,6</w:t>
            </w:r>
          </w:p>
        </w:tc>
      </w:tr>
      <w:tr>
        <w:tc>
          <w:tcPr>
            <w:tcW w:w="552" w:type="dxa"/>
          </w:tcPr>
          <w:p>
            <w:pPr>
              <w:pStyle w:val="0"/>
              <w:jc w:val="center"/>
            </w:pPr>
            <w:r>
              <w:rPr>
                <w:sz w:val="20"/>
              </w:rPr>
              <w:t xml:space="preserve">16</w:t>
            </w:r>
          </w:p>
        </w:tc>
        <w:tc>
          <w:tcPr>
            <w:tcW w:w="5459" w:type="dxa"/>
          </w:tcPr>
          <w:p>
            <w:pPr>
              <w:pStyle w:val="0"/>
            </w:pPr>
            <w:r>
              <w:rPr>
                <w:sz w:val="20"/>
              </w:rPr>
              <w:t xml:space="preserve">Оборот розничной торговли</w:t>
            </w:r>
          </w:p>
        </w:tc>
        <w:tc>
          <w:tcPr>
            <w:tcW w:w="893" w:type="dxa"/>
          </w:tcPr>
          <w:p>
            <w:pPr>
              <w:pStyle w:val="0"/>
              <w:jc w:val="center"/>
            </w:pPr>
            <w:r>
              <w:rPr>
                <w:sz w:val="20"/>
              </w:rPr>
              <w:t xml:space="preserve">101,9</w:t>
            </w:r>
          </w:p>
        </w:tc>
        <w:tc>
          <w:tcPr>
            <w:tcW w:w="910" w:type="dxa"/>
          </w:tcPr>
          <w:p>
            <w:pPr>
              <w:pStyle w:val="0"/>
              <w:jc w:val="center"/>
            </w:pPr>
            <w:r>
              <w:rPr>
                <w:sz w:val="20"/>
              </w:rPr>
              <w:t xml:space="preserve">105,8</w:t>
            </w:r>
          </w:p>
        </w:tc>
        <w:tc>
          <w:tcPr>
            <w:tcW w:w="1247" w:type="dxa"/>
          </w:tcPr>
          <w:p>
            <w:pPr>
              <w:pStyle w:val="0"/>
              <w:jc w:val="center"/>
            </w:pPr>
            <w:r>
              <w:rPr>
                <w:sz w:val="20"/>
              </w:rPr>
              <w:t xml:space="preserve">101,8</w:t>
            </w:r>
          </w:p>
        </w:tc>
      </w:tr>
      <w:tr>
        <w:tc>
          <w:tcPr>
            <w:tcW w:w="552" w:type="dxa"/>
          </w:tcPr>
          <w:p>
            <w:pPr>
              <w:pStyle w:val="0"/>
              <w:jc w:val="center"/>
            </w:pPr>
            <w:r>
              <w:rPr>
                <w:sz w:val="20"/>
              </w:rPr>
              <w:t xml:space="preserve">17</w:t>
            </w:r>
          </w:p>
        </w:tc>
        <w:tc>
          <w:tcPr>
            <w:tcW w:w="5459" w:type="dxa"/>
          </w:tcPr>
          <w:p>
            <w:pPr>
              <w:pStyle w:val="0"/>
            </w:pPr>
            <w:r>
              <w:rPr>
                <w:sz w:val="20"/>
              </w:rPr>
              <w:t xml:space="preserve">Оборот общественного питания</w:t>
            </w:r>
          </w:p>
        </w:tc>
        <w:tc>
          <w:tcPr>
            <w:tcW w:w="893" w:type="dxa"/>
          </w:tcPr>
          <w:p>
            <w:pPr>
              <w:pStyle w:val="0"/>
              <w:jc w:val="center"/>
            </w:pPr>
            <w:r>
              <w:rPr>
                <w:sz w:val="20"/>
              </w:rPr>
              <w:t xml:space="preserve">109,3</w:t>
            </w:r>
          </w:p>
        </w:tc>
        <w:tc>
          <w:tcPr>
            <w:tcW w:w="910" w:type="dxa"/>
          </w:tcPr>
          <w:p>
            <w:pPr>
              <w:pStyle w:val="0"/>
              <w:jc w:val="center"/>
            </w:pPr>
            <w:r>
              <w:rPr>
                <w:sz w:val="20"/>
              </w:rPr>
              <w:t xml:space="preserve">107,1</w:t>
            </w:r>
          </w:p>
        </w:tc>
        <w:tc>
          <w:tcPr>
            <w:tcW w:w="1247" w:type="dxa"/>
          </w:tcPr>
          <w:p>
            <w:pPr>
              <w:pStyle w:val="0"/>
              <w:jc w:val="center"/>
            </w:pPr>
            <w:r>
              <w:rPr>
                <w:sz w:val="20"/>
              </w:rPr>
              <w:t xml:space="preserve">100,8</w:t>
            </w:r>
          </w:p>
        </w:tc>
      </w:tr>
      <w:tr>
        <w:tc>
          <w:tcPr>
            <w:tcW w:w="552" w:type="dxa"/>
          </w:tcPr>
          <w:p>
            <w:pPr>
              <w:pStyle w:val="0"/>
              <w:jc w:val="center"/>
            </w:pPr>
            <w:r>
              <w:rPr>
                <w:sz w:val="20"/>
              </w:rPr>
              <w:t xml:space="preserve">18</w:t>
            </w:r>
          </w:p>
        </w:tc>
        <w:tc>
          <w:tcPr>
            <w:tcW w:w="5459" w:type="dxa"/>
          </w:tcPr>
          <w:p>
            <w:pPr>
              <w:pStyle w:val="0"/>
            </w:pPr>
            <w:r>
              <w:rPr>
                <w:sz w:val="20"/>
              </w:rPr>
              <w:t xml:space="preserve">Платные услуги населению</w:t>
            </w:r>
          </w:p>
        </w:tc>
        <w:tc>
          <w:tcPr>
            <w:tcW w:w="893" w:type="dxa"/>
          </w:tcPr>
          <w:p>
            <w:pPr>
              <w:pStyle w:val="0"/>
              <w:jc w:val="center"/>
            </w:pPr>
            <w:r>
              <w:rPr>
                <w:sz w:val="20"/>
              </w:rPr>
              <w:t xml:space="preserve">103,4</w:t>
            </w:r>
          </w:p>
        </w:tc>
        <w:tc>
          <w:tcPr>
            <w:tcW w:w="910" w:type="dxa"/>
          </w:tcPr>
          <w:p>
            <w:pPr>
              <w:pStyle w:val="0"/>
              <w:jc w:val="center"/>
            </w:pPr>
            <w:r>
              <w:rPr>
                <w:sz w:val="20"/>
              </w:rPr>
              <w:t xml:space="preserve">101,8</w:t>
            </w:r>
          </w:p>
        </w:tc>
        <w:tc>
          <w:tcPr>
            <w:tcW w:w="1247" w:type="dxa"/>
          </w:tcPr>
          <w:p>
            <w:pPr>
              <w:pStyle w:val="0"/>
              <w:jc w:val="center"/>
            </w:pPr>
            <w:r>
              <w:rPr>
                <w:sz w:val="20"/>
              </w:rPr>
              <w:t xml:space="preserve">99,5</w:t>
            </w:r>
          </w:p>
        </w:tc>
      </w:tr>
      <w:tr>
        <w:tc>
          <w:tcPr>
            <w:tcW w:w="552" w:type="dxa"/>
          </w:tcPr>
          <w:p>
            <w:pPr>
              <w:pStyle w:val="0"/>
              <w:jc w:val="center"/>
            </w:pPr>
            <w:r>
              <w:rPr>
                <w:sz w:val="20"/>
              </w:rPr>
              <w:t xml:space="preserve">19</w:t>
            </w:r>
          </w:p>
        </w:tc>
        <w:tc>
          <w:tcPr>
            <w:tcW w:w="5459" w:type="dxa"/>
          </w:tcPr>
          <w:p>
            <w:pPr>
              <w:pStyle w:val="0"/>
            </w:pPr>
            <w:r>
              <w:rPr>
                <w:sz w:val="20"/>
              </w:rPr>
              <w:t xml:space="preserve">Индекс потребительских цен</w:t>
            </w:r>
          </w:p>
          <w:p>
            <w:pPr>
              <w:pStyle w:val="0"/>
            </w:pPr>
            <w:r>
              <w:rPr>
                <w:sz w:val="20"/>
              </w:rPr>
              <w:t xml:space="preserve">(декабрь к декабрю предыдущего года)</w:t>
            </w:r>
          </w:p>
        </w:tc>
        <w:tc>
          <w:tcPr>
            <w:tcW w:w="893" w:type="dxa"/>
          </w:tcPr>
          <w:p>
            <w:pPr>
              <w:pStyle w:val="0"/>
              <w:jc w:val="center"/>
            </w:pPr>
            <w:r>
              <w:rPr>
                <w:sz w:val="20"/>
              </w:rPr>
              <w:t xml:space="preserve">102,8</w:t>
            </w:r>
          </w:p>
        </w:tc>
        <w:tc>
          <w:tcPr>
            <w:tcW w:w="910" w:type="dxa"/>
          </w:tcPr>
          <w:p>
            <w:pPr>
              <w:pStyle w:val="0"/>
              <w:jc w:val="center"/>
            </w:pPr>
            <w:r>
              <w:rPr>
                <w:sz w:val="20"/>
              </w:rPr>
              <w:t xml:space="preserve">104,8</w:t>
            </w:r>
          </w:p>
        </w:tc>
        <w:tc>
          <w:tcPr>
            <w:tcW w:w="1247" w:type="dxa"/>
          </w:tcPr>
          <w:p>
            <w:pPr>
              <w:pStyle w:val="0"/>
              <w:jc w:val="center"/>
            </w:pPr>
            <w:r>
              <w:rPr>
                <w:sz w:val="20"/>
              </w:rPr>
              <w:t xml:space="preserve">102,8</w:t>
            </w:r>
          </w:p>
        </w:tc>
      </w:tr>
    </w:tbl>
    <w:p>
      <w:pPr>
        <w:pStyle w:val="0"/>
        <w:jc w:val="both"/>
      </w:pPr>
      <w:r>
        <w:rPr>
          <w:sz w:val="20"/>
        </w:rPr>
      </w:r>
    </w:p>
    <w:p>
      <w:pPr>
        <w:pStyle w:val="0"/>
        <w:ind w:firstLine="540"/>
        <w:jc w:val="both"/>
      </w:pPr>
      <w:r>
        <w:rPr>
          <w:sz w:val="20"/>
        </w:rPr>
        <w:t xml:space="preserve">--------------------------------</w:t>
      </w:r>
    </w:p>
    <w:bookmarkStart w:id="9899" w:name="P9899"/>
    <w:bookmarkEnd w:id="9899"/>
    <w:p>
      <w:pPr>
        <w:pStyle w:val="0"/>
        <w:spacing w:before="200" w:line-rule="auto"/>
        <w:ind w:firstLine="540"/>
        <w:jc w:val="both"/>
      </w:pPr>
      <w:r>
        <w:rPr>
          <w:sz w:val="20"/>
        </w:rPr>
        <w:t xml:space="preserve">&lt;*&gt; Оценка Министерства экономического развития, промышленности и торговли Калининградской области.</w:t>
      </w:r>
    </w:p>
    <w:p>
      <w:pPr>
        <w:pStyle w:val="0"/>
        <w:jc w:val="both"/>
      </w:pPr>
      <w:r>
        <w:rPr>
          <w:sz w:val="20"/>
        </w:rPr>
      </w:r>
    </w:p>
    <w:p>
      <w:pPr>
        <w:pStyle w:val="0"/>
        <w:ind w:firstLine="540"/>
        <w:jc w:val="both"/>
      </w:pPr>
      <w:r>
        <w:rPr>
          <w:sz w:val="20"/>
        </w:rPr>
        <w:t xml:space="preserve">9. В 2019 году социально-экономическое положение Калининградской области характеризовалось следующими тенденциями:</w:t>
      </w:r>
    </w:p>
    <w:p>
      <w:pPr>
        <w:pStyle w:val="0"/>
        <w:spacing w:before="200" w:line-rule="auto"/>
        <w:ind w:firstLine="540"/>
        <w:jc w:val="both"/>
      </w:pPr>
      <w:r>
        <w:rPr>
          <w:sz w:val="20"/>
        </w:rPr>
        <w:t xml:space="preserve">1) наблюдается рост промышленного производства на 0,7% по сравнению с уровнем 2018 года, в том числе рост обрабатывающего производства составил 1,8%;</w:t>
      </w:r>
    </w:p>
    <w:p>
      <w:pPr>
        <w:pStyle w:val="0"/>
        <w:spacing w:before="200" w:line-rule="auto"/>
        <w:ind w:firstLine="540"/>
        <w:jc w:val="both"/>
      </w:pPr>
      <w:r>
        <w:rPr>
          <w:sz w:val="20"/>
        </w:rPr>
        <w:t xml:space="preserve">2) объем продукции сельского хозяйства вырос на 14%;</w:t>
      </w:r>
    </w:p>
    <w:p>
      <w:pPr>
        <w:pStyle w:val="0"/>
        <w:spacing w:before="200" w:line-rule="auto"/>
        <w:ind w:firstLine="540"/>
        <w:jc w:val="both"/>
      </w:pPr>
      <w:r>
        <w:rPr>
          <w:sz w:val="20"/>
        </w:rPr>
        <w:t xml:space="preserve">3) объем выполненных строительных работ снизился на 34,8%; вместе с тем объем ввода жилья по отношению к уровню 2018 года увеличился на 2,6%;</w:t>
      </w:r>
    </w:p>
    <w:p>
      <w:pPr>
        <w:pStyle w:val="0"/>
        <w:spacing w:before="200" w:line-rule="auto"/>
        <w:ind w:firstLine="540"/>
        <w:jc w:val="both"/>
      </w:pPr>
      <w:r>
        <w:rPr>
          <w:sz w:val="20"/>
        </w:rPr>
        <w:t xml:space="preserve">4) отмечается снижение уровня инфляции; индекс потребительских цен в декабре 2019 года по отношению к декабрю 2018 года составил 102,8% (справочно: в декабре 2018 года к декабрю 2017 года - 104,8%);</w:t>
      </w:r>
    </w:p>
    <w:p>
      <w:pPr>
        <w:pStyle w:val="0"/>
        <w:spacing w:before="200" w:line-rule="auto"/>
        <w:ind w:firstLine="540"/>
        <w:jc w:val="both"/>
      </w:pPr>
      <w:r>
        <w:rPr>
          <w:sz w:val="20"/>
        </w:rPr>
        <w:t xml:space="preserve">5) оборот розничной торговли увеличился на 1,8%, объем платных услуг населению снизился на 0,5%.</w:t>
      </w:r>
    </w:p>
    <w:p>
      <w:pPr>
        <w:pStyle w:val="0"/>
        <w:jc w:val="both"/>
      </w:pPr>
      <w:r>
        <w:rPr>
          <w:sz w:val="20"/>
        </w:rPr>
      </w:r>
    </w:p>
    <w:p>
      <w:pPr>
        <w:pStyle w:val="2"/>
        <w:outlineLvl w:val="3"/>
        <w:jc w:val="center"/>
      </w:pPr>
      <w:r>
        <w:rPr>
          <w:sz w:val="20"/>
        </w:rPr>
        <w:t xml:space="preserve">Глава </w:t>
      </w:r>
      <w:hyperlink w:history="0" r:id="rId303"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3</w:t>
        </w:r>
      </w:hyperlink>
      <w:r>
        <w:rPr>
          <w:sz w:val="20"/>
        </w:rPr>
        <w:t xml:space="preserve">. МАЛОЕ И СРЕДНЕЕ ПРЕДПРИНИМАТЕЛЬСТВО</w:t>
      </w:r>
    </w:p>
    <w:p>
      <w:pPr>
        <w:pStyle w:val="0"/>
        <w:jc w:val="both"/>
      </w:pPr>
      <w:r>
        <w:rPr>
          <w:sz w:val="20"/>
        </w:rPr>
      </w:r>
    </w:p>
    <w:p>
      <w:pPr>
        <w:pStyle w:val="0"/>
        <w:ind w:firstLine="540"/>
        <w:jc w:val="both"/>
      </w:pPr>
      <w:r>
        <w:rPr>
          <w:sz w:val="20"/>
        </w:rPr>
        <w:t xml:space="preserve">10. На начало 2020 года количество средних, малых предприятий (с учетом микропредприятий) по сравнению с предыдущим годом уменьшилось на 1798 единиц (падение на 3%) и составило 56768 субъектов малого и среднего предпринимательства (далее - МСП).</w:t>
      </w:r>
    </w:p>
    <w:p>
      <w:pPr>
        <w:pStyle w:val="0"/>
        <w:spacing w:before="200" w:line-rule="auto"/>
        <w:ind w:firstLine="540"/>
        <w:jc w:val="both"/>
      </w:pPr>
      <w:r>
        <w:rPr>
          <w:sz w:val="20"/>
        </w:rPr>
        <w:t xml:space="preserve">При этом отмечается рост числа индивидуальных предпринимателей на 475 человек (на 1,8%).</w:t>
      </w:r>
    </w:p>
    <w:p>
      <w:pPr>
        <w:pStyle w:val="0"/>
        <w:spacing w:before="200" w:line-rule="auto"/>
        <w:ind w:firstLine="540"/>
        <w:jc w:val="both"/>
      </w:pPr>
      <w:r>
        <w:rPr>
          <w:sz w:val="20"/>
        </w:rPr>
        <w:t xml:space="preserve">В 2019 году открыты три новых направления государственной поддержки субъектов МСП.</w:t>
      </w:r>
    </w:p>
    <w:p>
      <w:pPr>
        <w:pStyle w:val="0"/>
        <w:spacing w:before="200" w:line-rule="auto"/>
        <w:ind w:firstLine="540"/>
        <w:jc w:val="both"/>
      </w:pPr>
      <w:r>
        <w:rPr>
          <w:sz w:val="20"/>
        </w:rPr>
        <w:t xml:space="preserve">Центр инноваций социальной сферы (далее - ЦИСС) признан лучшим в России в номинации "Лучший старт 2019 года" федерального конкурса социальных проектов. Одними из приоритетных направлений деятельности ЦИСС являются реализация мероприятий по развитию социального предпринимательства на территории Калининградской области, оказание информационно-аналитической, консультационной и организационной поддержки субъектов социального предпринимательства.</w:t>
      </w:r>
    </w:p>
    <w:p>
      <w:pPr>
        <w:pStyle w:val="0"/>
        <w:spacing w:before="200" w:line-rule="auto"/>
        <w:ind w:firstLine="540"/>
        <w:jc w:val="both"/>
      </w:pPr>
      <w:r>
        <w:rPr>
          <w:sz w:val="20"/>
        </w:rPr>
        <w:t xml:space="preserve">В 2019 году ЦИСС оказано 707 услуг субъектам социального предпринимательства.</w:t>
      </w:r>
    </w:p>
    <w:p>
      <w:pPr>
        <w:pStyle w:val="0"/>
        <w:spacing w:before="200" w:line-rule="auto"/>
        <w:ind w:firstLine="540"/>
        <w:jc w:val="both"/>
      </w:pPr>
      <w:r>
        <w:rPr>
          <w:sz w:val="20"/>
        </w:rPr>
        <w:t xml:space="preserve">Совместно с Фондом региональных социальных программ "Наше будущее" организована "Школа социального предпринимательства".</w:t>
      </w:r>
    </w:p>
    <w:p>
      <w:pPr>
        <w:pStyle w:val="0"/>
        <w:spacing w:before="200" w:line-rule="auto"/>
        <w:ind w:firstLine="540"/>
        <w:jc w:val="both"/>
      </w:pPr>
      <w:r>
        <w:rPr>
          <w:sz w:val="20"/>
        </w:rPr>
        <w:t xml:space="preserve">С целью поддержки лучших проектов в сфере социального предпринимательства в Калининградской области ЦИСС оказывались такие услуги, как брендирование товаров и услуг социального предпринимательства; разработка бизнес-плана; разработка маркетинговой стратегии.</w:t>
      </w:r>
    </w:p>
    <w:p>
      <w:pPr>
        <w:pStyle w:val="0"/>
        <w:spacing w:before="200" w:line-rule="auto"/>
        <w:ind w:firstLine="540"/>
        <w:jc w:val="both"/>
      </w:pPr>
      <w:r>
        <w:rPr>
          <w:sz w:val="20"/>
        </w:rPr>
        <w:t xml:space="preserve">В октябре 2019 года ЦИСС организован и проведен первый слет социальных предпринимателей Калининградской области, в котором приняли участие более 140 субъектов МСП и физических лиц. В работе профильных секций и панельной дискуссии приняли участие представители органов исполнительной власти Калининградской области, эксперты в сфере социального предпринимательства из Москвы и Санкт-Петербурга.</w:t>
      </w:r>
    </w:p>
    <w:p>
      <w:pPr>
        <w:pStyle w:val="0"/>
        <w:spacing w:before="200" w:line-rule="auto"/>
        <w:ind w:firstLine="540"/>
        <w:jc w:val="both"/>
      </w:pPr>
      <w:r>
        <w:rPr>
          <w:sz w:val="20"/>
        </w:rPr>
        <w:t xml:space="preserve">Бизнес-инкубатор: в 2019 году обеспечена стопроцентная наполняемость, размещено пять резидентов, занятых в IT-сферах.</w:t>
      </w:r>
    </w:p>
    <w:p>
      <w:pPr>
        <w:pStyle w:val="0"/>
        <w:spacing w:before="200" w:line-rule="auto"/>
        <w:ind w:firstLine="540"/>
        <w:jc w:val="both"/>
      </w:pPr>
      <w:r>
        <w:rPr>
          <w:sz w:val="20"/>
        </w:rPr>
        <w:t xml:space="preserve">11. Инновационный инжиниринговый центр (далее - ИИЦ) объединяет в себе три инновационных направления:</w:t>
      </w:r>
    </w:p>
    <w:p>
      <w:pPr>
        <w:pStyle w:val="0"/>
        <w:spacing w:before="200" w:line-rule="auto"/>
        <w:ind w:firstLine="540"/>
        <w:jc w:val="both"/>
      </w:pPr>
      <w:r>
        <w:rPr>
          <w:sz w:val="20"/>
        </w:rPr>
        <w:t xml:space="preserve">1) осуществление деятельности в качестве регионального представительства Фонда содействия развитию малых форм предприятий в научно-технической сфере (Фонда содействия инновациям);</w:t>
      </w:r>
    </w:p>
    <w:p>
      <w:pPr>
        <w:pStyle w:val="0"/>
        <w:spacing w:before="200" w:line-rule="auto"/>
        <w:ind w:firstLine="540"/>
        <w:jc w:val="both"/>
      </w:pPr>
      <w:r>
        <w:rPr>
          <w:sz w:val="20"/>
        </w:rPr>
        <w:t xml:space="preserve">2) оказание инжиниринговых услуг;</w:t>
      </w:r>
    </w:p>
    <w:p>
      <w:pPr>
        <w:pStyle w:val="0"/>
        <w:spacing w:before="200" w:line-rule="auto"/>
        <w:ind w:firstLine="540"/>
        <w:jc w:val="both"/>
      </w:pPr>
      <w:r>
        <w:rPr>
          <w:sz w:val="20"/>
        </w:rPr>
        <w:t xml:space="preserve">3) предоставление услуг Центра молодежного инновационного творчества, в 2019 году ИИЦ оказано 350 консультаций.</w:t>
      </w:r>
    </w:p>
    <w:p>
      <w:pPr>
        <w:pStyle w:val="0"/>
        <w:spacing w:before="200" w:line-rule="auto"/>
        <w:ind w:firstLine="540"/>
        <w:jc w:val="both"/>
      </w:pPr>
      <w:r>
        <w:rPr>
          <w:sz w:val="20"/>
        </w:rPr>
        <w:t xml:space="preserve">12. В 2019 году Центр поддержки предпринимательства Калининградской области, объединивший на одной площадке все инфраструктуры государственной поддержки бизнеса, признан Министерством экономического развития Российской Федерации лучшей практикой, рекомендованной для внедрения в других субъектах Российской Федерации.</w:t>
      </w:r>
    </w:p>
    <w:p>
      <w:pPr>
        <w:pStyle w:val="0"/>
        <w:spacing w:before="200" w:line-rule="auto"/>
        <w:ind w:firstLine="540"/>
        <w:jc w:val="both"/>
      </w:pPr>
      <w:r>
        <w:rPr>
          <w:sz w:val="20"/>
        </w:rPr>
        <w:t xml:space="preserve">С 2019 года Центр поддержки предпринимательства определен официальным представителем на территории Калининградской области Фонда содействия инновациям, что позволяет инновационным компаниям Калининградской области получить бесплатную экспертную помощь в подготовке заявок для участия в программах Гарантийного фонда Калининградской области.</w:t>
      </w:r>
    </w:p>
    <w:p>
      <w:pPr>
        <w:pStyle w:val="0"/>
        <w:spacing w:before="200" w:line-rule="auto"/>
        <w:ind w:firstLine="540"/>
        <w:jc w:val="both"/>
      </w:pPr>
      <w:r>
        <w:rPr>
          <w:sz w:val="20"/>
        </w:rPr>
        <w:t xml:space="preserve">Гарантийный фонд Калининградской области активно реализует кредитно-гарантийную поддержку. Объем кредитов, выданных субъектам МСП под поручительства региональной гарантийной организации, составил 814,8 млн. рублей, что на 12% превышает плановое значение (725 млн. рублей).</w:t>
      </w:r>
    </w:p>
    <w:p>
      <w:pPr>
        <w:pStyle w:val="0"/>
        <w:spacing w:before="200" w:line-rule="auto"/>
        <w:ind w:firstLine="540"/>
        <w:jc w:val="both"/>
      </w:pPr>
      <w:r>
        <w:rPr>
          <w:sz w:val="20"/>
        </w:rPr>
        <w:t xml:space="preserve">Фондом "Центр поддержки предпринимательства Калининградской области (микрокредитная компания)" в рамках программы льготного кредитования предоставлено 46 микрозаймов на общую сумму 110,7 млн. рублей (в 2018 году - 65,8 млн. рублей). Благодаря оказанной поддержке в Калининградской области удалось создать 125 новых рабочих мест и сохранить 452 имеющихся.</w:t>
      </w:r>
    </w:p>
    <w:p>
      <w:pPr>
        <w:pStyle w:val="0"/>
        <w:spacing w:before="200" w:line-rule="auto"/>
        <w:ind w:firstLine="540"/>
        <w:jc w:val="both"/>
      </w:pPr>
      <w:r>
        <w:rPr>
          <w:sz w:val="20"/>
        </w:rPr>
        <w:t xml:space="preserve">210 субъектам МСП оказано содействие по выходу на международные рынки товаров, услуг и технологий. Результатом стало заключение 87 экспортных контрактов на общую сумму 33,28 млн. долларов США.</w:t>
      </w:r>
    </w:p>
    <w:p>
      <w:pPr>
        <w:pStyle w:val="0"/>
        <w:spacing w:before="200" w:line-rule="auto"/>
        <w:ind w:firstLine="540"/>
        <w:jc w:val="both"/>
      </w:pPr>
      <w:r>
        <w:rPr>
          <w:sz w:val="20"/>
        </w:rPr>
        <w:t xml:space="preserve">13. В Калининградской области осуществляется реализация мероприятий региональных проектов по развитию МСП Калининградской области:</w:t>
      </w:r>
    </w:p>
    <w:p>
      <w:pPr>
        <w:pStyle w:val="0"/>
        <w:spacing w:before="200" w:line-rule="auto"/>
        <w:ind w:firstLine="540"/>
        <w:jc w:val="both"/>
      </w:pPr>
      <w:r>
        <w:rPr>
          <w:sz w:val="20"/>
        </w:rPr>
        <w:t xml:space="preserve">1) региональный проект Калининградской области "Акселерация субъектов малого и среднего предпринимательства", цель проекта - увеличение численности занятых в сфере МСП Калининградской области, включая индивидуальных предпринимателей;</w:t>
      </w:r>
    </w:p>
    <w:p>
      <w:pPr>
        <w:pStyle w:val="0"/>
        <w:spacing w:before="200" w:line-rule="auto"/>
        <w:ind w:firstLine="540"/>
        <w:jc w:val="both"/>
      </w:pPr>
      <w:r>
        <w:rPr>
          <w:sz w:val="20"/>
        </w:rPr>
        <w:t xml:space="preserve">2) региональный проект Калининградской области "Популяризация предпринимательства", цель проекта - формирование положительного образа предпринимательства среди населения Калининградской области, а также вовлечение различных категорий граждан, включая самозанятых, в сектор МСП, в том числе создание новых субъектов МСП, на период до 2024 года;</w:t>
      </w:r>
    </w:p>
    <w:p>
      <w:pPr>
        <w:pStyle w:val="0"/>
        <w:spacing w:before="200" w:line-rule="auto"/>
        <w:ind w:firstLine="540"/>
        <w:jc w:val="both"/>
      </w:pPr>
      <w:r>
        <w:rPr>
          <w:sz w:val="20"/>
        </w:rPr>
        <w:t xml:space="preserve">3) региональный проект Калининградской области "Улучшение условий ведения предпринимательской деятельности", цель проекта - снижение к 2024 году административной нагрузки на малые и средние предприятия, расширение имущественной поддержки субъектов МСП, а также создание благоприятных условий осуществления деятельности для самозанятых граждан;</w:t>
      </w:r>
    </w:p>
    <w:p>
      <w:pPr>
        <w:pStyle w:val="0"/>
        <w:spacing w:before="200" w:line-rule="auto"/>
        <w:ind w:firstLine="540"/>
        <w:jc w:val="both"/>
      </w:pPr>
      <w:r>
        <w:rPr>
          <w:sz w:val="20"/>
        </w:rPr>
        <w:t xml:space="preserve">4) региональный проект Калининградской области "Расширение доступа субъектов малого и среднего предпринимательства к финансовой поддержке, в том числе к льготному финансированию", цель проекта - упрощение доступа субъектов МСП к льготному финансированию, в том числе ежегодное увеличение объема льготных кредитов, выдаваемых субъектам МСП, включая индивидуальных предпринимателей.</w:t>
      </w:r>
    </w:p>
    <w:p>
      <w:pPr>
        <w:pStyle w:val="0"/>
        <w:jc w:val="both"/>
      </w:pPr>
      <w:r>
        <w:rPr>
          <w:sz w:val="20"/>
        </w:rPr>
      </w:r>
    </w:p>
    <w:p>
      <w:pPr>
        <w:pStyle w:val="2"/>
        <w:outlineLvl w:val="3"/>
        <w:jc w:val="center"/>
      </w:pPr>
      <w:r>
        <w:rPr>
          <w:sz w:val="20"/>
        </w:rPr>
        <w:t xml:space="preserve">Глава </w:t>
      </w:r>
      <w:hyperlink w:history="0" r:id="rId304"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4</w:t>
        </w:r>
      </w:hyperlink>
      <w:r>
        <w:rPr>
          <w:sz w:val="20"/>
        </w:rPr>
        <w:t xml:space="preserve">. ДЕМОГРАФИЧЕСКАЯ СИТУАЦИЯ</w:t>
      </w:r>
    </w:p>
    <w:p>
      <w:pPr>
        <w:pStyle w:val="0"/>
        <w:jc w:val="both"/>
      </w:pPr>
      <w:r>
        <w:rPr>
          <w:sz w:val="20"/>
        </w:rPr>
      </w:r>
    </w:p>
    <w:p>
      <w:pPr>
        <w:pStyle w:val="0"/>
        <w:ind w:firstLine="540"/>
        <w:jc w:val="both"/>
      </w:pPr>
      <w:r>
        <w:rPr>
          <w:sz w:val="20"/>
        </w:rPr>
        <w:t xml:space="preserve">14. Демографическая ситуация в Калининградской области на протяжении нескольких лет характеризуется следующими тенденциями.</w:t>
      </w:r>
    </w:p>
    <w:p>
      <w:pPr>
        <w:pStyle w:val="0"/>
        <w:spacing w:before="200" w:line-rule="auto"/>
        <w:ind w:firstLine="540"/>
        <w:jc w:val="both"/>
      </w:pPr>
      <w:r>
        <w:rPr>
          <w:sz w:val="20"/>
        </w:rPr>
        <w:t xml:space="preserve">По данным Всероссийской переписи населения 2010 года (далее - ВПН 2010), численность жителей Калининградской области составляла 941,9 тыс. человек и по состоянию на 1 января 2020 года увеличилась до 1012,5 тыс. человек.</w:t>
      </w:r>
    </w:p>
    <w:p>
      <w:pPr>
        <w:pStyle w:val="0"/>
        <w:spacing w:before="200" w:line-rule="auto"/>
        <w:ind w:firstLine="540"/>
        <w:jc w:val="both"/>
      </w:pPr>
      <w:r>
        <w:rPr>
          <w:sz w:val="20"/>
        </w:rPr>
        <w:t xml:space="preserve">Городское население составило 786,3 тыс. человек (77,7%), сельское население - 266,2 тыс. человек (22,3%). Плотность населения - 67 человек на 1 км</w:t>
      </w:r>
      <w:r>
        <w:rPr>
          <w:sz w:val="20"/>
          <w:vertAlign w:val="superscript"/>
        </w:rPr>
        <w:t xml:space="preserve">2</w:t>
      </w:r>
      <w:r>
        <w:rPr>
          <w:sz w:val="20"/>
        </w:rPr>
        <w:t xml:space="preserve">. По показателю плотности населения Калининградская область занимает 11-е место среди субъектов Российской Федерации.</w:t>
      </w:r>
    </w:p>
    <w:p>
      <w:pPr>
        <w:pStyle w:val="0"/>
        <w:spacing w:before="200" w:line-rule="auto"/>
        <w:ind w:firstLine="540"/>
        <w:jc w:val="both"/>
      </w:pPr>
      <w:r>
        <w:rPr>
          <w:sz w:val="20"/>
        </w:rPr>
        <w:t xml:space="preserve">Для эксклавной территории, которой является Калининградская область, улучшение условий естественного воспроизводства населения и эффективное регулирование миграции являются ключевыми факторами экономической и политической безопасности, критическими условиями ее жизнеобеспечения.</w:t>
      </w:r>
    </w:p>
    <w:p>
      <w:pPr>
        <w:pStyle w:val="0"/>
        <w:spacing w:before="200" w:line-rule="auto"/>
        <w:ind w:firstLine="540"/>
        <w:jc w:val="both"/>
      </w:pPr>
      <w:r>
        <w:rPr>
          <w:sz w:val="20"/>
        </w:rPr>
        <w:t xml:space="preserve">15. В последние годы наблюдается устойчивая тенденция естественной убыли населения Калининградской области. Так, показатель смертности превысил показатель рождаемости:</w:t>
      </w:r>
    </w:p>
    <w:p>
      <w:pPr>
        <w:pStyle w:val="0"/>
        <w:spacing w:before="200" w:line-rule="auto"/>
        <w:ind w:firstLine="540"/>
        <w:jc w:val="both"/>
      </w:pPr>
      <w:r>
        <w:rPr>
          <w:sz w:val="20"/>
        </w:rPr>
        <w:t xml:space="preserve">1) в 2017 году - на 1,5 тыс. чел.;</w:t>
      </w:r>
    </w:p>
    <w:p>
      <w:pPr>
        <w:pStyle w:val="0"/>
        <w:spacing w:before="200" w:line-rule="auto"/>
        <w:ind w:firstLine="540"/>
        <w:jc w:val="both"/>
      </w:pPr>
      <w:r>
        <w:rPr>
          <w:sz w:val="20"/>
        </w:rPr>
        <w:t xml:space="preserve">2) в 2018 году - на 1,9 тыс. чел.;</w:t>
      </w:r>
    </w:p>
    <w:p>
      <w:pPr>
        <w:pStyle w:val="0"/>
        <w:spacing w:before="200" w:line-rule="auto"/>
        <w:ind w:firstLine="540"/>
        <w:jc w:val="both"/>
      </w:pPr>
      <w:r>
        <w:rPr>
          <w:sz w:val="20"/>
        </w:rPr>
        <w:t xml:space="preserve">3) в 2019 году - на 2,6 тыс. чел.</w:t>
      </w:r>
    </w:p>
    <w:p>
      <w:pPr>
        <w:pStyle w:val="0"/>
        <w:spacing w:before="200" w:line-rule="auto"/>
        <w:ind w:firstLine="540"/>
        <w:jc w:val="both"/>
      </w:pPr>
      <w:r>
        <w:rPr>
          <w:sz w:val="20"/>
        </w:rPr>
        <w:t xml:space="preserve">16. Миграционный прирост полностью компенсировал потери численности населения от естественной убыли.</w:t>
      </w:r>
    </w:p>
    <w:p>
      <w:pPr>
        <w:pStyle w:val="0"/>
        <w:spacing w:before="200" w:line-rule="auto"/>
        <w:ind w:firstLine="540"/>
        <w:jc w:val="both"/>
      </w:pPr>
      <w:r>
        <w:rPr>
          <w:sz w:val="20"/>
        </w:rPr>
        <w:t xml:space="preserve">Прирост численности населения обеспечен за счет положительного сальдо миграции:</w:t>
      </w:r>
    </w:p>
    <w:p>
      <w:pPr>
        <w:pStyle w:val="0"/>
        <w:spacing w:before="200" w:line-rule="auto"/>
        <w:ind w:firstLine="540"/>
        <w:jc w:val="both"/>
      </w:pPr>
      <w:r>
        <w:rPr>
          <w:sz w:val="20"/>
        </w:rPr>
        <w:t xml:space="preserve">1) в 2017 году - на 9,8 тыс. чел.;</w:t>
      </w:r>
    </w:p>
    <w:p>
      <w:pPr>
        <w:pStyle w:val="0"/>
        <w:spacing w:before="200" w:line-rule="auto"/>
        <w:ind w:firstLine="540"/>
        <w:jc w:val="both"/>
      </w:pPr>
      <w:r>
        <w:rPr>
          <w:sz w:val="20"/>
        </w:rPr>
        <w:t xml:space="preserve">2) в 2018 году - на 9,5 тыс. чел.;</w:t>
      </w:r>
    </w:p>
    <w:p>
      <w:pPr>
        <w:pStyle w:val="0"/>
        <w:spacing w:before="200" w:line-rule="auto"/>
        <w:ind w:firstLine="540"/>
        <w:jc w:val="both"/>
      </w:pPr>
      <w:r>
        <w:rPr>
          <w:sz w:val="20"/>
        </w:rPr>
        <w:t xml:space="preserve">3) в 2019 году - на 13 тыс. чел.</w:t>
      </w:r>
    </w:p>
    <w:p>
      <w:pPr>
        <w:pStyle w:val="0"/>
        <w:spacing w:before="200" w:line-rule="auto"/>
        <w:ind w:firstLine="540"/>
        <w:jc w:val="both"/>
      </w:pPr>
      <w:r>
        <w:rPr>
          <w:sz w:val="20"/>
        </w:rPr>
        <w:t xml:space="preserve">17. Состояние рынка труда Калининградской области характеризуется дефицитом трудовых ресурсов, среди которых наиболее востребованы высококвалифицированные кадры.</w:t>
      </w:r>
    </w:p>
    <w:p>
      <w:pPr>
        <w:pStyle w:val="0"/>
        <w:spacing w:before="200" w:line-rule="auto"/>
        <w:ind w:firstLine="540"/>
        <w:jc w:val="both"/>
      </w:pPr>
      <w:r>
        <w:rPr>
          <w:sz w:val="20"/>
        </w:rPr>
        <w:t xml:space="preserve">Снижение численности населения может привести к ситуации дефицита трудовых ресурсов, что в свою очередь приведет к уменьшению валового продукта региона и снижению уровня жизни жителей Калининградской области.</w:t>
      </w:r>
    </w:p>
    <w:p>
      <w:pPr>
        <w:pStyle w:val="0"/>
        <w:spacing w:before="200" w:line-rule="auto"/>
        <w:ind w:firstLine="540"/>
        <w:jc w:val="both"/>
      </w:pPr>
      <w:r>
        <w:rPr>
          <w:sz w:val="20"/>
        </w:rPr>
        <w:t xml:space="preserve">Несмотря на общий рост численности населения Калининградской области, отмечается снижение численности населения трудоспособного возраста. По состоянию на 1 января 2020 года доля трудоспособного населения в трудоспособном возрасте составила 57,4% (581,5 тыс. человек) против 62,5% по данным ВПН 2010 (588,9 тыс. человек).</w:t>
      </w:r>
    </w:p>
    <w:p>
      <w:pPr>
        <w:pStyle w:val="0"/>
        <w:jc w:val="both"/>
      </w:pPr>
      <w:r>
        <w:rPr>
          <w:sz w:val="20"/>
        </w:rPr>
      </w:r>
    </w:p>
    <w:p>
      <w:pPr>
        <w:pStyle w:val="0"/>
        <w:jc w:val="right"/>
      </w:pPr>
      <w:r>
        <w:rPr>
          <w:sz w:val="20"/>
        </w:rPr>
        <w:t xml:space="preserve">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0"/>
        <w:gridCol w:w="3054"/>
        <w:gridCol w:w="1033"/>
        <w:gridCol w:w="1474"/>
        <w:gridCol w:w="1474"/>
        <w:gridCol w:w="1478"/>
      </w:tblGrid>
      <w:tr>
        <w:tc>
          <w:tcPr>
            <w:tcW w:w="550" w:type="dxa"/>
          </w:tcPr>
          <w:p>
            <w:pPr>
              <w:pStyle w:val="0"/>
              <w:jc w:val="center"/>
            </w:pPr>
            <w:r>
              <w:rPr>
                <w:sz w:val="20"/>
              </w:rPr>
              <w:t xml:space="preserve">N п/п</w:t>
            </w:r>
          </w:p>
        </w:tc>
        <w:tc>
          <w:tcPr>
            <w:tcW w:w="3054" w:type="dxa"/>
          </w:tcPr>
          <w:p>
            <w:pPr>
              <w:pStyle w:val="0"/>
              <w:jc w:val="center"/>
            </w:pPr>
            <w:r>
              <w:rPr>
                <w:sz w:val="20"/>
              </w:rPr>
              <w:t xml:space="preserve">Категория населения</w:t>
            </w:r>
          </w:p>
        </w:tc>
        <w:tc>
          <w:tcPr>
            <w:tcW w:w="1033" w:type="dxa"/>
          </w:tcPr>
          <w:p>
            <w:pPr>
              <w:pStyle w:val="0"/>
              <w:jc w:val="center"/>
            </w:pPr>
            <w:r>
              <w:rPr>
                <w:sz w:val="20"/>
              </w:rPr>
              <w:t xml:space="preserve">ВПН 2010</w:t>
            </w:r>
          </w:p>
        </w:tc>
        <w:tc>
          <w:tcPr>
            <w:tcW w:w="1474" w:type="dxa"/>
          </w:tcPr>
          <w:p>
            <w:pPr>
              <w:pStyle w:val="0"/>
              <w:jc w:val="center"/>
            </w:pPr>
            <w:r>
              <w:rPr>
                <w:sz w:val="20"/>
              </w:rPr>
              <w:t xml:space="preserve">На 1 января 2018 года</w:t>
            </w:r>
          </w:p>
        </w:tc>
        <w:tc>
          <w:tcPr>
            <w:tcW w:w="1474" w:type="dxa"/>
          </w:tcPr>
          <w:p>
            <w:pPr>
              <w:pStyle w:val="0"/>
              <w:jc w:val="center"/>
            </w:pPr>
            <w:r>
              <w:rPr>
                <w:sz w:val="20"/>
              </w:rPr>
              <w:t xml:space="preserve">На 1 января 2019 года</w:t>
            </w:r>
          </w:p>
        </w:tc>
        <w:tc>
          <w:tcPr>
            <w:tcW w:w="1478" w:type="dxa"/>
          </w:tcPr>
          <w:p>
            <w:pPr>
              <w:pStyle w:val="0"/>
              <w:jc w:val="center"/>
            </w:pPr>
            <w:r>
              <w:rPr>
                <w:sz w:val="20"/>
              </w:rPr>
              <w:t xml:space="preserve">На 1 января 2020 года &lt;*&gt;</w:t>
            </w:r>
          </w:p>
        </w:tc>
      </w:tr>
      <w:tr>
        <w:tc>
          <w:tcPr>
            <w:tcW w:w="550" w:type="dxa"/>
          </w:tcPr>
          <w:p>
            <w:pPr>
              <w:pStyle w:val="0"/>
              <w:jc w:val="center"/>
            </w:pPr>
            <w:r>
              <w:rPr>
                <w:sz w:val="20"/>
              </w:rPr>
              <w:t xml:space="preserve">1</w:t>
            </w:r>
          </w:p>
        </w:tc>
        <w:tc>
          <w:tcPr>
            <w:tcW w:w="3054" w:type="dxa"/>
          </w:tcPr>
          <w:p>
            <w:pPr>
              <w:pStyle w:val="0"/>
              <w:jc w:val="center"/>
            </w:pPr>
            <w:r>
              <w:rPr>
                <w:sz w:val="20"/>
              </w:rPr>
              <w:t xml:space="preserve">2</w:t>
            </w:r>
          </w:p>
        </w:tc>
        <w:tc>
          <w:tcPr>
            <w:tcW w:w="1033" w:type="dxa"/>
          </w:tcPr>
          <w:p>
            <w:pPr>
              <w:pStyle w:val="0"/>
              <w:jc w:val="center"/>
            </w:pPr>
            <w:r>
              <w:rPr>
                <w:sz w:val="20"/>
              </w:rPr>
              <w:t xml:space="preserve">3</w:t>
            </w:r>
          </w:p>
        </w:tc>
        <w:tc>
          <w:tcPr>
            <w:tcW w:w="1474" w:type="dxa"/>
          </w:tcPr>
          <w:p>
            <w:pPr>
              <w:pStyle w:val="0"/>
              <w:jc w:val="center"/>
            </w:pPr>
            <w:r>
              <w:rPr>
                <w:sz w:val="20"/>
              </w:rPr>
              <w:t xml:space="preserve">4</w:t>
            </w:r>
          </w:p>
        </w:tc>
        <w:tc>
          <w:tcPr>
            <w:tcW w:w="1474" w:type="dxa"/>
          </w:tcPr>
          <w:p>
            <w:pPr>
              <w:pStyle w:val="0"/>
              <w:jc w:val="center"/>
            </w:pPr>
            <w:r>
              <w:rPr>
                <w:sz w:val="20"/>
              </w:rPr>
              <w:t xml:space="preserve">5</w:t>
            </w:r>
          </w:p>
        </w:tc>
        <w:tc>
          <w:tcPr>
            <w:tcW w:w="1478" w:type="dxa"/>
          </w:tcPr>
          <w:p>
            <w:pPr>
              <w:pStyle w:val="0"/>
              <w:jc w:val="center"/>
            </w:pPr>
            <w:r>
              <w:rPr>
                <w:sz w:val="20"/>
              </w:rPr>
              <w:t xml:space="preserve">6</w:t>
            </w:r>
          </w:p>
        </w:tc>
      </w:tr>
      <w:tr>
        <w:tc>
          <w:tcPr>
            <w:tcW w:w="550" w:type="dxa"/>
          </w:tcPr>
          <w:p>
            <w:pPr>
              <w:pStyle w:val="0"/>
              <w:jc w:val="center"/>
            </w:pPr>
            <w:r>
              <w:rPr>
                <w:sz w:val="20"/>
              </w:rPr>
              <w:t xml:space="preserve">1</w:t>
            </w:r>
          </w:p>
        </w:tc>
        <w:tc>
          <w:tcPr>
            <w:tcW w:w="3054" w:type="dxa"/>
          </w:tcPr>
          <w:p>
            <w:pPr>
              <w:pStyle w:val="0"/>
            </w:pPr>
            <w:r>
              <w:rPr>
                <w:sz w:val="20"/>
              </w:rPr>
              <w:t xml:space="preserve">Всего</w:t>
            </w:r>
          </w:p>
        </w:tc>
        <w:tc>
          <w:tcPr>
            <w:tcW w:w="1033" w:type="dxa"/>
          </w:tcPr>
          <w:p>
            <w:pPr>
              <w:pStyle w:val="0"/>
              <w:jc w:val="center"/>
            </w:pPr>
            <w:r>
              <w:rPr>
                <w:sz w:val="20"/>
              </w:rPr>
              <w:t xml:space="preserve">941873</w:t>
            </w:r>
          </w:p>
        </w:tc>
        <w:tc>
          <w:tcPr>
            <w:tcW w:w="1474" w:type="dxa"/>
          </w:tcPr>
          <w:p>
            <w:pPr>
              <w:pStyle w:val="0"/>
              <w:jc w:val="center"/>
            </w:pPr>
            <w:r>
              <w:rPr>
                <w:sz w:val="20"/>
              </w:rPr>
              <w:t xml:space="preserve">994599</w:t>
            </w:r>
          </w:p>
        </w:tc>
        <w:tc>
          <w:tcPr>
            <w:tcW w:w="1474" w:type="dxa"/>
          </w:tcPr>
          <w:p>
            <w:pPr>
              <w:pStyle w:val="0"/>
              <w:jc w:val="center"/>
            </w:pPr>
            <w:r>
              <w:rPr>
                <w:sz w:val="20"/>
              </w:rPr>
              <w:t xml:space="preserve">1002187</w:t>
            </w:r>
          </w:p>
        </w:tc>
        <w:tc>
          <w:tcPr>
            <w:tcW w:w="1478" w:type="dxa"/>
          </w:tcPr>
          <w:p>
            <w:pPr>
              <w:pStyle w:val="0"/>
              <w:jc w:val="center"/>
            </w:pPr>
            <w:r>
              <w:rPr>
                <w:sz w:val="20"/>
              </w:rPr>
              <w:t xml:space="preserve">1012512</w:t>
            </w:r>
          </w:p>
        </w:tc>
      </w:tr>
      <w:tr>
        <w:tc>
          <w:tcPr>
            <w:tcW w:w="550" w:type="dxa"/>
          </w:tcPr>
          <w:p>
            <w:pPr>
              <w:pStyle w:val="0"/>
              <w:jc w:val="center"/>
            </w:pPr>
            <w:r>
              <w:rPr>
                <w:sz w:val="20"/>
              </w:rPr>
              <w:t xml:space="preserve">2</w:t>
            </w:r>
          </w:p>
        </w:tc>
        <w:tc>
          <w:tcPr>
            <w:gridSpan w:val="5"/>
            <w:tcW w:w="8513" w:type="dxa"/>
          </w:tcPr>
          <w:p>
            <w:pPr>
              <w:pStyle w:val="0"/>
              <w:jc w:val="both"/>
            </w:pPr>
            <w:r>
              <w:rPr>
                <w:sz w:val="20"/>
              </w:rPr>
              <w:t xml:space="preserve">Из общей численности населения в возрасте:</w:t>
            </w:r>
          </w:p>
        </w:tc>
      </w:tr>
      <w:tr>
        <w:tc>
          <w:tcPr>
            <w:tcW w:w="550" w:type="dxa"/>
          </w:tcPr>
          <w:p>
            <w:pPr>
              <w:pStyle w:val="0"/>
              <w:jc w:val="center"/>
            </w:pPr>
            <w:r>
              <w:rPr>
                <w:sz w:val="20"/>
              </w:rPr>
              <w:t xml:space="preserve">3</w:t>
            </w:r>
          </w:p>
        </w:tc>
        <w:tc>
          <w:tcPr>
            <w:tcW w:w="3054" w:type="dxa"/>
          </w:tcPr>
          <w:p>
            <w:pPr>
              <w:pStyle w:val="0"/>
            </w:pPr>
            <w:r>
              <w:rPr>
                <w:sz w:val="20"/>
              </w:rPr>
              <w:t xml:space="preserve">моложе трудоспособного</w:t>
            </w:r>
          </w:p>
        </w:tc>
        <w:tc>
          <w:tcPr>
            <w:tcW w:w="1033" w:type="dxa"/>
          </w:tcPr>
          <w:p>
            <w:pPr>
              <w:pStyle w:val="0"/>
              <w:jc w:val="center"/>
            </w:pPr>
            <w:r>
              <w:rPr>
                <w:sz w:val="20"/>
              </w:rPr>
              <w:t xml:space="preserve">145164</w:t>
            </w:r>
          </w:p>
        </w:tc>
        <w:tc>
          <w:tcPr>
            <w:tcW w:w="1474" w:type="dxa"/>
          </w:tcPr>
          <w:p>
            <w:pPr>
              <w:pStyle w:val="0"/>
              <w:jc w:val="center"/>
            </w:pPr>
            <w:r>
              <w:rPr>
                <w:sz w:val="20"/>
              </w:rPr>
              <w:t xml:space="preserve">175602</w:t>
            </w:r>
          </w:p>
        </w:tc>
        <w:tc>
          <w:tcPr>
            <w:tcW w:w="1474" w:type="dxa"/>
          </w:tcPr>
          <w:p>
            <w:pPr>
              <w:pStyle w:val="0"/>
              <w:jc w:val="center"/>
            </w:pPr>
            <w:r>
              <w:rPr>
                <w:sz w:val="20"/>
              </w:rPr>
              <w:t xml:space="preserve">178328</w:t>
            </w:r>
          </w:p>
        </w:tc>
        <w:tc>
          <w:tcPr>
            <w:tcW w:w="1478" w:type="dxa"/>
          </w:tcPr>
          <w:p>
            <w:pPr>
              <w:pStyle w:val="0"/>
              <w:jc w:val="center"/>
            </w:pPr>
            <w:r>
              <w:rPr>
                <w:sz w:val="20"/>
              </w:rPr>
              <w:t xml:space="preserve">180186</w:t>
            </w:r>
          </w:p>
        </w:tc>
      </w:tr>
      <w:tr>
        <w:tc>
          <w:tcPr>
            <w:tcW w:w="550" w:type="dxa"/>
          </w:tcPr>
          <w:p>
            <w:pPr>
              <w:pStyle w:val="0"/>
              <w:jc w:val="center"/>
            </w:pPr>
            <w:r>
              <w:rPr>
                <w:sz w:val="20"/>
              </w:rPr>
              <w:t xml:space="preserve">4</w:t>
            </w:r>
          </w:p>
        </w:tc>
        <w:tc>
          <w:tcPr>
            <w:tcW w:w="3054" w:type="dxa"/>
          </w:tcPr>
          <w:p>
            <w:pPr>
              <w:pStyle w:val="0"/>
            </w:pPr>
            <w:r>
              <w:rPr>
                <w:sz w:val="20"/>
              </w:rPr>
              <w:t xml:space="preserve">трудоспособном</w:t>
            </w:r>
          </w:p>
        </w:tc>
        <w:tc>
          <w:tcPr>
            <w:tcW w:w="1033" w:type="dxa"/>
          </w:tcPr>
          <w:p>
            <w:pPr>
              <w:pStyle w:val="0"/>
              <w:jc w:val="center"/>
            </w:pPr>
            <w:r>
              <w:rPr>
                <w:sz w:val="20"/>
              </w:rPr>
              <w:t xml:space="preserve">588853</w:t>
            </w:r>
          </w:p>
        </w:tc>
        <w:tc>
          <w:tcPr>
            <w:tcW w:w="1474" w:type="dxa"/>
          </w:tcPr>
          <w:p>
            <w:pPr>
              <w:pStyle w:val="0"/>
              <w:jc w:val="center"/>
            </w:pPr>
            <w:r>
              <w:rPr>
                <w:sz w:val="20"/>
              </w:rPr>
              <w:t xml:space="preserve">566709</w:t>
            </w:r>
          </w:p>
        </w:tc>
        <w:tc>
          <w:tcPr>
            <w:tcW w:w="1474" w:type="dxa"/>
          </w:tcPr>
          <w:p>
            <w:pPr>
              <w:pStyle w:val="0"/>
              <w:jc w:val="center"/>
            </w:pPr>
            <w:r>
              <w:rPr>
                <w:sz w:val="20"/>
              </w:rPr>
              <w:t xml:space="preserve">565847</w:t>
            </w:r>
          </w:p>
        </w:tc>
        <w:tc>
          <w:tcPr>
            <w:tcW w:w="1478" w:type="dxa"/>
          </w:tcPr>
          <w:p>
            <w:pPr>
              <w:pStyle w:val="0"/>
              <w:jc w:val="center"/>
            </w:pPr>
            <w:r>
              <w:rPr>
                <w:sz w:val="20"/>
              </w:rPr>
              <w:t xml:space="preserve">581295</w:t>
            </w:r>
          </w:p>
        </w:tc>
      </w:tr>
      <w:tr>
        <w:tc>
          <w:tcPr>
            <w:tcW w:w="550" w:type="dxa"/>
          </w:tcPr>
          <w:p>
            <w:pPr>
              <w:pStyle w:val="0"/>
              <w:jc w:val="center"/>
            </w:pPr>
            <w:r>
              <w:rPr>
                <w:sz w:val="20"/>
              </w:rPr>
              <w:t xml:space="preserve">5</w:t>
            </w:r>
          </w:p>
        </w:tc>
        <w:tc>
          <w:tcPr>
            <w:tcW w:w="3054" w:type="dxa"/>
          </w:tcPr>
          <w:p>
            <w:pPr>
              <w:pStyle w:val="0"/>
            </w:pPr>
            <w:r>
              <w:rPr>
                <w:sz w:val="20"/>
              </w:rPr>
              <w:t xml:space="preserve">старше трудоспособного</w:t>
            </w:r>
          </w:p>
        </w:tc>
        <w:tc>
          <w:tcPr>
            <w:tcW w:w="1033" w:type="dxa"/>
          </w:tcPr>
          <w:p>
            <w:pPr>
              <w:pStyle w:val="0"/>
              <w:jc w:val="center"/>
            </w:pPr>
            <w:r>
              <w:rPr>
                <w:sz w:val="20"/>
              </w:rPr>
              <w:t xml:space="preserve">207856</w:t>
            </w:r>
          </w:p>
        </w:tc>
        <w:tc>
          <w:tcPr>
            <w:tcW w:w="1474" w:type="dxa"/>
          </w:tcPr>
          <w:p>
            <w:pPr>
              <w:pStyle w:val="0"/>
              <w:jc w:val="center"/>
            </w:pPr>
            <w:r>
              <w:rPr>
                <w:sz w:val="20"/>
              </w:rPr>
              <w:t xml:space="preserve">252288</w:t>
            </w:r>
          </w:p>
        </w:tc>
        <w:tc>
          <w:tcPr>
            <w:tcW w:w="1474" w:type="dxa"/>
          </w:tcPr>
          <w:p>
            <w:pPr>
              <w:pStyle w:val="0"/>
              <w:jc w:val="center"/>
            </w:pPr>
            <w:r>
              <w:rPr>
                <w:sz w:val="20"/>
              </w:rPr>
              <w:t xml:space="preserve">258012</w:t>
            </w:r>
          </w:p>
        </w:tc>
        <w:tc>
          <w:tcPr>
            <w:tcW w:w="1478" w:type="dxa"/>
          </w:tcPr>
          <w:p>
            <w:pPr>
              <w:pStyle w:val="0"/>
              <w:jc w:val="center"/>
            </w:pPr>
            <w:r>
              <w:rPr>
                <w:sz w:val="20"/>
              </w:rPr>
              <w:t xml:space="preserve">251031</w:t>
            </w:r>
          </w:p>
        </w:tc>
      </w:tr>
      <w:tr>
        <w:tc>
          <w:tcPr>
            <w:tcW w:w="550" w:type="dxa"/>
          </w:tcPr>
          <w:p>
            <w:pPr>
              <w:pStyle w:val="0"/>
              <w:jc w:val="center"/>
            </w:pPr>
            <w:r>
              <w:rPr>
                <w:sz w:val="20"/>
              </w:rPr>
              <w:t xml:space="preserve">6</w:t>
            </w:r>
          </w:p>
        </w:tc>
        <w:tc>
          <w:tcPr>
            <w:tcW w:w="3054" w:type="dxa"/>
          </w:tcPr>
          <w:p>
            <w:pPr>
              <w:pStyle w:val="0"/>
            </w:pPr>
            <w:r>
              <w:rPr>
                <w:sz w:val="20"/>
              </w:rPr>
              <w:t xml:space="preserve">Удельный вес численности трудоспособного населения в общей численности населения, %</w:t>
            </w:r>
          </w:p>
        </w:tc>
        <w:tc>
          <w:tcPr>
            <w:tcW w:w="1033" w:type="dxa"/>
          </w:tcPr>
          <w:p>
            <w:pPr>
              <w:pStyle w:val="0"/>
              <w:jc w:val="center"/>
            </w:pPr>
            <w:r>
              <w:rPr>
                <w:sz w:val="20"/>
              </w:rPr>
              <w:t xml:space="preserve">62,5</w:t>
            </w:r>
          </w:p>
        </w:tc>
        <w:tc>
          <w:tcPr>
            <w:tcW w:w="1474" w:type="dxa"/>
          </w:tcPr>
          <w:p>
            <w:pPr>
              <w:pStyle w:val="0"/>
              <w:jc w:val="center"/>
            </w:pPr>
            <w:r>
              <w:rPr>
                <w:sz w:val="20"/>
              </w:rPr>
              <w:t xml:space="preserve">57,0</w:t>
            </w:r>
          </w:p>
        </w:tc>
        <w:tc>
          <w:tcPr>
            <w:tcW w:w="1474" w:type="dxa"/>
          </w:tcPr>
          <w:p>
            <w:pPr>
              <w:pStyle w:val="0"/>
              <w:jc w:val="center"/>
            </w:pPr>
            <w:r>
              <w:rPr>
                <w:sz w:val="20"/>
              </w:rPr>
              <w:t xml:space="preserve">56,5</w:t>
            </w:r>
          </w:p>
        </w:tc>
        <w:tc>
          <w:tcPr>
            <w:tcW w:w="1478" w:type="dxa"/>
          </w:tcPr>
          <w:p>
            <w:pPr>
              <w:pStyle w:val="0"/>
              <w:jc w:val="center"/>
            </w:pPr>
            <w:r>
              <w:rPr>
                <w:sz w:val="20"/>
              </w:rPr>
              <w:t xml:space="preserve">57,4</w:t>
            </w:r>
          </w:p>
        </w:tc>
      </w:tr>
    </w:tbl>
    <w:p>
      <w:pPr>
        <w:pStyle w:val="0"/>
        <w:jc w:val="both"/>
      </w:pPr>
      <w:r>
        <w:rPr>
          <w:sz w:val="20"/>
        </w:rPr>
      </w:r>
    </w:p>
    <w:p>
      <w:pPr>
        <w:pStyle w:val="0"/>
        <w:ind w:firstLine="540"/>
        <w:jc w:val="both"/>
      </w:pPr>
      <w:r>
        <w:rPr>
          <w:sz w:val="20"/>
        </w:rPr>
        <w:t xml:space="preserve">Растет демографическая нагрузка на трудоспособное население Калининградской области. Если по данным ВПН 2010 она составляла 600 человек нетрудоспособного возраста на 1000 трудоспособных, то на 1 января 2020 года показатель составил 782,5 тыс. человек.</w:t>
      </w:r>
    </w:p>
    <w:p>
      <w:pPr>
        <w:pStyle w:val="0"/>
        <w:spacing w:before="200" w:line-rule="auto"/>
        <w:ind w:firstLine="540"/>
        <w:jc w:val="both"/>
      </w:pPr>
      <w:r>
        <w:rPr>
          <w:sz w:val="20"/>
        </w:rPr>
        <w:t xml:space="preserve">18. Общая тенденция старения постоянного населения Калининградской области приводит к отсутствию достаточного количества квалифицированных кадров, что становится основным препятствием для реализуемых и планируемых проектов развития промышленного производства, сферы малого и среднего бизнеса, включая фермерское хозяйство. В результате нехватки собственных трудовых ресурсов работодатели Калининградской области ежегодно привлекают более 10 тыс. трудовых мигрантов, из числа которых около 98% прибывают из стран Средней Азии. Привлечение и использование иностранных работников имеют негативные последствия, связанные с оттоком денежных средств, и потенциально могут привести к возникновению социальной напряженности на языковой, культурной и религиозной почве из-за отсутствия желания к интеграции у большинства трудовых мигрантов.</w:t>
      </w:r>
    </w:p>
    <w:p>
      <w:pPr>
        <w:pStyle w:val="0"/>
        <w:spacing w:before="200" w:line-rule="auto"/>
        <w:ind w:firstLine="540"/>
        <w:jc w:val="both"/>
      </w:pPr>
      <w:r>
        <w:rPr>
          <w:sz w:val="20"/>
        </w:rPr>
        <w:t xml:space="preserve">Реализация на территории Калининградской области региональной программы переселения обусловлена необходимостью улучшения демографической ситуации и восполнения трудовых ресурсов. Калининградская область остается одним из самых привлекательных субъектов Российской Федерации для переселения, имеющих стабильную положительную динамику миграционного прироста.</w:t>
      </w:r>
    </w:p>
    <w:p>
      <w:pPr>
        <w:pStyle w:val="0"/>
        <w:jc w:val="both"/>
      </w:pPr>
      <w:r>
        <w:rPr>
          <w:sz w:val="20"/>
        </w:rPr>
      </w:r>
    </w:p>
    <w:p>
      <w:pPr>
        <w:pStyle w:val="0"/>
        <w:jc w:val="center"/>
      </w:pPr>
      <w:r>
        <w:rPr>
          <w:sz w:val="20"/>
        </w:rPr>
        <w:t xml:space="preserve">Динамика миграции населения Калининградской области</w:t>
      </w:r>
    </w:p>
    <w:p>
      <w:pPr>
        <w:pStyle w:val="0"/>
        <w:jc w:val="both"/>
      </w:pPr>
      <w:r>
        <w:rPr>
          <w:sz w:val="20"/>
        </w:rPr>
      </w:r>
    </w:p>
    <w:p>
      <w:pPr>
        <w:pStyle w:val="0"/>
        <w:jc w:val="right"/>
      </w:pPr>
      <w:r>
        <w:rPr>
          <w:sz w:val="20"/>
        </w:rPr>
        <w:t xml:space="preserve">Таблица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191"/>
        <w:gridCol w:w="1204"/>
        <w:gridCol w:w="1203"/>
        <w:gridCol w:w="1204"/>
      </w:tblGrid>
      <w:tr>
        <w:tc>
          <w:tcPr>
            <w:tcW w:w="567" w:type="dxa"/>
          </w:tcPr>
          <w:p>
            <w:pPr>
              <w:pStyle w:val="0"/>
              <w:jc w:val="center"/>
            </w:pPr>
            <w:r>
              <w:rPr>
                <w:sz w:val="20"/>
              </w:rPr>
              <w:t xml:space="preserve">N п/п</w:t>
            </w:r>
          </w:p>
        </w:tc>
        <w:tc>
          <w:tcPr>
            <w:tcW w:w="3191" w:type="dxa"/>
          </w:tcPr>
          <w:p>
            <w:pPr>
              <w:pStyle w:val="0"/>
              <w:jc w:val="center"/>
            </w:pPr>
            <w:r>
              <w:rPr>
                <w:sz w:val="20"/>
              </w:rPr>
              <w:t xml:space="preserve">Наименование показателя</w:t>
            </w:r>
          </w:p>
        </w:tc>
        <w:tc>
          <w:tcPr>
            <w:tcW w:w="1204" w:type="dxa"/>
          </w:tcPr>
          <w:p>
            <w:pPr>
              <w:pStyle w:val="0"/>
              <w:jc w:val="center"/>
            </w:pPr>
            <w:r>
              <w:rPr>
                <w:sz w:val="20"/>
              </w:rPr>
              <w:t xml:space="preserve">2017 год</w:t>
            </w:r>
          </w:p>
        </w:tc>
        <w:tc>
          <w:tcPr>
            <w:tcW w:w="1203" w:type="dxa"/>
          </w:tcPr>
          <w:p>
            <w:pPr>
              <w:pStyle w:val="0"/>
              <w:jc w:val="center"/>
            </w:pPr>
            <w:r>
              <w:rPr>
                <w:sz w:val="20"/>
              </w:rPr>
              <w:t xml:space="preserve">2018 год</w:t>
            </w:r>
          </w:p>
        </w:tc>
        <w:tc>
          <w:tcPr>
            <w:tcW w:w="1204" w:type="dxa"/>
          </w:tcPr>
          <w:p>
            <w:pPr>
              <w:pStyle w:val="0"/>
              <w:jc w:val="center"/>
            </w:pPr>
            <w:r>
              <w:rPr>
                <w:sz w:val="20"/>
              </w:rPr>
              <w:t xml:space="preserve">2019 год</w:t>
            </w:r>
          </w:p>
        </w:tc>
      </w:tr>
      <w:tr>
        <w:tc>
          <w:tcPr>
            <w:tcW w:w="567" w:type="dxa"/>
          </w:tcPr>
          <w:p>
            <w:pPr>
              <w:pStyle w:val="0"/>
              <w:jc w:val="center"/>
            </w:pPr>
            <w:r>
              <w:rPr>
                <w:sz w:val="20"/>
              </w:rPr>
              <w:t xml:space="preserve">1</w:t>
            </w:r>
          </w:p>
        </w:tc>
        <w:tc>
          <w:tcPr>
            <w:tcW w:w="3191" w:type="dxa"/>
          </w:tcPr>
          <w:p>
            <w:pPr>
              <w:pStyle w:val="0"/>
              <w:jc w:val="center"/>
            </w:pPr>
            <w:r>
              <w:rPr>
                <w:sz w:val="20"/>
              </w:rPr>
              <w:t xml:space="preserve">2</w:t>
            </w:r>
          </w:p>
        </w:tc>
        <w:tc>
          <w:tcPr>
            <w:tcW w:w="1204" w:type="dxa"/>
          </w:tcPr>
          <w:p>
            <w:pPr>
              <w:pStyle w:val="0"/>
              <w:jc w:val="center"/>
            </w:pPr>
            <w:r>
              <w:rPr>
                <w:sz w:val="20"/>
              </w:rPr>
              <w:t xml:space="preserve">3</w:t>
            </w:r>
          </w:p>
        </w:tc>
        <w:tc>
          <w:tcPr>
            <w:tcW w:w="1203" w:type="dxa"/>
          </w:tcPr>
          <w:p>
            <w:pPr>
              <w:pStyle w:val="0"/>
              <w:jc w:val="center"/>
            </w:pPr>
            <w:r>
              <w:rPr>
                <w:sz w:val="20"/>
              </w:rPr>
              <w:t xml:space="preserve">4</w:t>
            </w:r>
          </w:p>
        </w:tc>
        <w:tc>
          <w:tcPr>
            <w:tcW w:w="1204" w:type="dxa"/>
          </w:tcPr>
          <w:p>
            <w:pPr>
              <w:pStyle w:val="0"/>
              <w:jc w:val="center"/>
            </w:pPr>
            <w:r>
              <w:rPr>
                <w:sz w:val="20"/>
              </w:rPr>
              <w:t xml:space="preserve">5</w:t>
            </w:r>
          </w:p>
        </w:tc>
      </w:tr>
      <w:tr>
        <w:tc>
          <w:tcPr>
            <w:tcW w:w="567" w:type="dxa"/>
          </w:tcPr>
          <w:p>
            <w:pPr>
              <w:pStyle w:val="0"/>
              <w:jc w:val="center"/>
            </w:pPr>
            <w:r>
              <w:rPr>
                <w:sz w:val="20"/>
              </w:rPr>
              <w:t xml:space="preserve">1</w:t>
            </w:r>
          </w:p>
        </w:tc>
        <w:tc>
          <w:tcPr>
            <w:tcW w:w="3191" w:type="dxa"/>
          </w:tcPr>
          <w:p>
            <w:pPr>
              <w:pStyle w:val="0"/>
              <w:jc w:val="both"/>
            </w:pPr>
            <w:r>
              <w:rPr>
                <w:sz w:val="20"/>
              </w:rPr>
              <w:t xml:space="preserve">Число прибывших</w:t>
            </w:r>
          </w:p>
        </w:tc>
        <w:tc>
          <w:tcPr>
            <w:tcW w:w="1204" w:type="dxa"/>
          </w:tcPr>
          <w:p>
            <w:pPr>
              <w:pStyle w:val="0"/>
              <w:jc w:val="center"/>
            </w:pPr>
            <w:r>
              <w:rPr>
                <w:sz w:val="20"/>
              </w:rPr>
              <w:t xml:space="preserve">44806</w:t>
            </w:r>
          </w:p>
        </w:tc>
        <w:tc>
          <w:tcPr>
            <w:tcW w:w="1203" w:type="dxa"/>
          </w:tcPr>
          <w:p>
            <w:pPr>
              <w:pStyle w:val="0"/>
              <w:jc w:val="center"/>
            </w:pPr>
            <w:r>
              <w:rPr>
                <w:sz w:val="20"/>
              </w:rPr>
              <w:t xml:space="preserve">47266</w:t>
            </w:r>
          </w:p>
        </w:tc>
        <w:tc>
          <w:tcPr>
            <w:tcW w:w="1204" w:type="dxa"/>
          </w:tcPr>
          <w:p>
            <w:pPr>
              <w:pStyle w:val="0"/>
              <w:jc w:val="center"/>
            </w:pPr>
            <w:r>
              <w:rPr>
                <w:sz w:val="20"/>
              </w:rPr>
              <w:t xml:space="preserve">53270</w:t>
            </w:r>
          </w:p>
        </w:tc>
      </w:tr>
      <w:tr>
        <w:tc>
          <w:tcPr>
            <w:tcW w:w="567" w:type="dxa"/>
          </w:tcPr>
          <w:p>
            <w:pPr>
              <w:pStyle w:val="0"/>
              <w:jc w:val="center"/>
            </w:pPr>
            <w:r>
              <w:rPr>
                <w:sz w:val="20"/>
              </w:rPr>
              <w:t xml:space="preserve">2</w:t>
            </w:r>
          </w:p>
        </w:tc>
        <w:tc>
          <w:tcPr>
            <w:tcW w:w="3191" w:type="dxa"/>
          </w:tcPr>
          <w:p>
            <w:pPr>
              <w:pStyle w:val="0"/>
              <w:jc w:val="both"/>
            </w:pPr>
            <w:r>
              <w:rPr>
                <w:sz w:val="20"/>
              </w:rPr>
              <w:t xml:space="preserve">Число выбывших</w:t>
            </w:r>
          </w:p>
        </w:tc>
        <w:tc>
          <w:tcPr>
            <w:tcW w:w="1204" w:type="dxa"/>
          </w:tcPr>
          <w:p>
            <w:pPr>
              <w:pStyle w:val="0"/>
              <w:jc w:val="center"/>
            </w:pPr>
            <w:r>
              <w:rPr>
                <w:sz w:val="20"/>
              </w:rPr>
              <w:t xml:space="preserve">34967</w:t>
            </w:r>
          </w:p>
        </w:tc>
        <w:tc>
          <w:tcPr>
            <w:tcW w:w="1203" w:type="dxa"/>
          </w:tcPr>
          <w:p>
            <w:pPr>
              <w:pStyle w:val="0"/>
              <w:jc w:val="center"/>
            </w:pPr>
            <w:r>
              <w:rPr>
                <w:sz w:val="20"/>
              </w:rPr>
              <w:t xml:space="preserve">37799</w:t>
            </w:r>
          </w:p>
        </w:tc>
        <w:tc>
          <w:tcPr>
            <w:tcW w:w="1204" w:type="dxa"/>
          </w:tcPr>
          <w:p>
            <w:pPr>
              <w:pStyle w:val="0"/>
              <w:jc w:val="center"/>
            </w:pPr>
            <w:r>
              <w:rPr>
                <w:sz w:val="20"/>
              </w:rPr>
              <w:t xml:space="preserve">40301</w:t>
            </w:r>
          </w:p>
        </w:tc>
      </w:tr>
      <w:tr>
        <w:tc>
          <w:tcPr>
            <w:tcW w:w="567" w:type="dxa"/>
          </w:tcPr>
          <w:p>
            <w:pPr>
              <w:pStyle w:val="0"/>
              <w:jc w:val="center"/>
            </w:pPr>
            <w:r>
              <w:rPr>
                <w:sz w:val="20"/>
              </w:rPr>
              <w:t xml:space="preserve">3</w:t>
            </w:r>
          </w:p>
        </w:tc>
        <w:tc>
          <w:tcPr>
            <w:tcW w:w="3191" w:type="dxa"/>
          </w:tcPr>
          <w:p>
            <w:pPr>
              <w:pStyle w:val="0"/>
              <w:jc w:val="both"/>
            </w:pPr>
            <w:r>
              <w:rPr>
                <w:sz w:val="20"/>
              </w:rPr>
              <w:t xml:space="preserve">Миграционный прирост</w:t>
            </w:r>
          </w:p>
        </w:tc>
        <w:tc>
          <w:tcPr>
            <w:tcW w:w="1204" w:type="dxa"/>
          </w:tcPr>
          <w:p>
            <w:pPr>
              <w:pStyle w:val="0"/>
              <w:jc w:val="center"/>
            </w:pPr>
            <w:r>
              <w:rPr>
                <w:sz w:val="20"/>
              </w:rPr>
              <w:t xml:space="preserve">9839</w:t>
            </w:r>
          </w:p>
        </w:tc>
        <w:tc>
          <w:tcPr>
            <w:tcW w:w="1203" w:type="dxa"/>
          </w:tcPr>
          <w:p>
            <w:pPr>
              <w:pStyle w:val="0"/>
              <w:jc w:val="center"/>
            </w:pPr>
            <w:r>
              <w:rPr>
                <w:sz w:val="20"/>
              </w:rPr>
              <w:t xml:space="preserve">9467</w:t>
            </w:r>
          </w:p>
        </w:tc>
        <w:tc>
          <w:tcPr>
            <w:tcW w:w="1204" w:type="dxa"/>
          </w:tcPr>
          <w:p>
            <w:pPr>
              <w:pStyle w:val="0"/>
              <w:jc w:val="center"/>
            </w:pPr>
            <w:r>
              <w:rPr>
                <w:sz w:val="20"/>
              </w:rPr>
              <w:t xml:space="preserve">12969</w:t>
            </w:r>
          </w:p>
        </w:tc>
      </w:tr>
      <w:tr>
        <w:tc>
          <w:tcPr>
            <w:tcW w:w="567" w:type="dxa"/>
          </w:tcPr>
          <w:p>
            <w:pPr>
              <w:pStyle w:val="0"/>
              <w:jc w:val="center"/>
            </w:pPr>
            <w:r>
              <w:rPr>
                <w:sz w:val="20"/>
              </w:rPr>
              <w:t xml:space="preserve">4</w:t>
            </w:r>
          </w:p>
        </w:tc>
        <w:tc>
          <w:tcPr>
            <w:gridSpan w:val="4"/>
            <w:tcW w:w="6802" w:type="dxa"/>
          </w:tcPr>
          <w:p>
            <w:pPr>
              <w:pStyle w:val="0"/>
              <w:jc w:val="both"/>
            </w:pPr>
            <w:r>
              <w:rPr>
                <w:sz w:val="20"/>
              </w:rPr>
              <w:t xml:space="preserve">На 1000 населения:</w:t>
            </w:r>
          </w:p>
        </w:tc>
      </w:tr>
      <w:tr>
        <w:tc>
          <w:tcPr>
            <w:tcW w:w="567" w:type="dxa"/>
          </w:tcPr>
          <w:p>
            <w:pPr>
              <w:pStyle w:val="0"/>
              <w:jc w:val="center"/>
            </w:pPr>
            <w:r>
              <w:rPr>
                <w:sz w:val="20"/>
              </w:rPr>
              <w:t xml:space="preserve">5</w:t>
            </w:r>
          </w:p>
        </w:tc>
        <w:tc>
          <w:tcPr>
            <w:tcW w:w="3191" w:type="dxa"/>
          </w:tcPr>
          <w:p>
            <w:pPr>
              <w:pStyle w:val="0"/>
              <w:jc w:val="both"/>
            </w:pPr>
            <w:r>
              <w:rPr>
                <w:sz w:val="20"/>
              </w:rPr>
              <w:t xml:space="preserve">Число прибывших</w:t>
            </w:r>
          </w:p>
        </w:tc>
        <w:tc>
          <w:tcPr>
            <w:tcW w:w="1204" w:type="dxa"/>
          </w:tcPr>
          <w:p>
            <w:pPr>
              <w:pStyle w:val="0"/>
              <w:jc w:val="center"/>
            </w:pPr>
            <w:r>
              <w:rPr>
                <w:sz w:val="20"/>
              </w:rPr>
              <w:t xml:space="preserve">45,2</w:t>
            </w:r>
          </w:p>
        </w:tc>
        <w:tc>
          <w:tcPr>
            <w:tcW w:w="1203" w:type="dxa"/>
          </w:tcPr>
          <w:p>
            <w:pPr>
              <w:pStyle w:val="0"/>
              <w:jc w:val="center"/>
            </w:pPr>
            <w:r>
              <w:rPr>
                <w:sz w:val="20"/>
              </w:rPr>
              <w:t xml:space="preserve">47,3</w:t>
            </w:r>
          </w:p>
        </w:tc>
        <w:tc>
          <w:tcPr>
            <w:tcW w:w="1204" w:type="dxa"/>
          </w:tcPr>
          <w:p>
            <w:pPr>
              <w:pStyle w:val="0"/>
              <w:jc w:val="center"/>
            </w:pPr>
            <w:r>
              <w:rPr>
                <w:sz w:val="20"/>
              </w:rPr>
              <w:t xml:space="preserve">52,9</w:t>
            </w:r>
          </w:p>
        </w:tc>
      </w:tr>
      <w:tr>
        <w:tc>
          <w:tcPr>
            <w:tcW w:w="567" w:type="dxa"/>
          </w:tcPr>
          <w:p>
            <w:pPr>
              <w:pStyle w:val="0"/>
              <w:jc w:val="center"/>
            </w:pPr>
            <w:r>
              <w:rPr>
                <w:sz w:val="20"/>
              </w:rPr>
              <w:t xml:space="preserve">6</w:t>
            </w:r>
          </w:p>
        </w:tc>
        <w:tc>
          <w:tcPr>
            <w:tcW w:w="3191" w:type="dxa"/>
          </w:tcPr>
          <w:p>
            <w:pPr>
              <w:pStyle w:val="0"/>
              <w:jc w:val="both"/>
            </w:pPr>
            <w:r>
              <w:rPr>
                <w:sz w:val="20"/>
              </w:rPr>
              <w:t xml:space="preserve">Число выбывших</w:t>
            </w:r>
          </w:p>
        </w:tc>
        <w:tc>
          <w:tcPr>
            <w:tcW w:w="1204" w:type="dxa"/>
          </w:tcPr>
          <w:p>
            <w:pPr>
              <w:pStyle w:val="0"/>
              <w:jc w:val="center"/>
            </w:pPr>
            <w:r>
              <w:rPr>
                <w:sz w:val="20"/>
              </w:rPr>
              <w:t xml:space="preserve">35,3</w:t>
            </w:r>
          </w:p>
        </w:tc>
        <w:tc>
          <w:tcPr>
            <w:tcW w:w="1203" w:type="dxa"/>
          </w:tcPr>
          <w:p>
            <w:pPr>
              <w:pStyle w:val="0"/>
              <w:jc w:val="center"/>
            </w:pPr>
            <w:r>
              <w:rPr>
                <w:sz w:val="20"/>
              </w:rPr>
              <w:t xml:space="preserve">37,9</w:t>
            </w:r>
          </w:p>
        </w:tc>
        <w:tc>
          <w:tcPr>
            <w:tcW w:w="1204" w:type="dxa"/>
          </w:tcPr>
          <w:p>
            <w:pPr>
              <w:pStyle w:val="0"/>
              <w:jc w:val="center"/>
            </w:pPr>
            <w:r>
              <w:rPr>
                <w:sz w:val="20"/>
              </w:rPr>
              <w:t xml:space="preserve">40,0</w:t>
            </w:r>
          </w:p>
        </w:tc>
      </w:tr>
      <w:tr>
        <w:tc>
          <w:tcPr>
            <w:tcW w:w="567" w:type="dxa"/>
          </w:tcPr>
          <w:p>
            <w:pPr>
              <w:pStyle w:val="0"/>
              <w:jc w:val="center"/>
            </w:pPr>
            <w:r>
              <w:rPr>
                <w:sz w:val="20"/>
              </w:rPr>
              <w:t xml:space="preserve">7</w:t>
            </w:r>
          </w:p>
        </w:tc>
        <w:tc>
          <w:tcPr>
            <w:tcW w:w="3191" w:type="dxa"/>
          </w:tcPr>
          <w:p>
            <w:pPr>
              <w:pStyle w:val="0"/>
              <w:jc w:val="both"/>
            </w:pPr>
            <w:r>
              <w:rPr>
                <w:sz w:val="20"/>
              </w:rPr>
              <w:t xml:space="preserve">Миграционный прирост</w:t>
            </w:r>
          </w:p>
        </w:tc>
        <w:tc>
          <w:tcPr>
            <w:tcW w:w="1204" w:type="dxa"/>
          </w:tcPr>
          <w:p>
            <w:pPr>
              <w:pStyle w:val="0"/>
              <w:jc w:val="center"/>
            </w:pPr>
            <w:r>
              <w:rPr>
                <w:sz w:val="20"/>
              </w:rPr>
              <w:t xml:space="preserve">9,9</w:t>
            </w:r>
          </w:p>
        </w:tc>
        <w:tc>
          <w:tcPr>
            <w:tcW w:w="1203" w:type="dxa"/>
          </w:tcPr>
          <w:p>
            <w:pPr>
              <w:pStyle w:val="0"/>
              <w:jc w:val="center"/>
            </w:pPr>
            <w:r>
              <w:rPr>
                <w:sz w:val="20"/>
              </w:rPr>
              <w:t xml:space="preserve">9,4</w:t>
            </w:r>
          </w:p>
        </w:tc>
        <w:tc>
          <w:tcPr>
            <w:tcW w:w="1204" w:type="dxa"/>
          </w:tcPr>
          <w:p>
            <w:pPr>
              <w:pStyle w:val="0"/>
              <w:jc w:val="center"/>
            </w:pPr>
            <w:r>
              <w:rPr>
                <w:sz w:val="20"/>
              </w:rPr>
              <w:t xml:space="preserve">12,9</w:t>
            </w:r>
          </w:p>
        </w:tc>
      </w:tr>
    </w:tbl>
    <w:p>
      <w:pPr>
        <w:pStyle w:val="0"/>
        <w:jc w:val="both"/>
      </w:pPr>
      <w:r>
        <w:rPr>
          <w:sz w:val="20"/>
        </w:rPr>
      </w:r>
    </w:p>
    <w:p>
      <w:pPr>
        <w:pStyle w:val="2"/>
        <w:outlineLvl w:val="3"/>
        <w:jc w:val="center"/>
      </w:pPr>
      <w:r>
        <w:rPr>
          <w:sz w:val="20"/>
        </w:rPr>
        <w:t xml:space="preserve">Глава </w:t>
      </w:r>
      <w:hyperlink w:history="0" r:id="rId305"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5</w:t>
        </w:r>
      </w:hyperlink>
      <w:r>
        <w:rPr>
          <w:sz w:val="20"/>
        </w:rPr>
        <w:t xml:space="preserve">. СОСТОЯНИЕ РЫНКА ТРУДА КАЛИНИНГРАДСКОЙ ОБЛАСТИ</w:t>
      </w:r>
    </w:p>
    <w:p>
      <w:pPr>
        <w:pStyle w:val="0"/>
        <w:jc w:val="both"/>
      </w:pPr>
      <w:r>
        <w:rPr>
          <w:sz w:val="20"/>
        </w:rPr>
      </w:r>
    </w:p>
    <w:p>
      <w:pPr>
        <w:pStyle w:val="0"/>
        <w:ind w:firstLine="540"/>
        <w:jc w:val="both"/>
      </w:pPr>
      <w:r>
        <w:rPr>
          <w:sz w:val="20"/>
        </w:rPr>
        <w:t xml:space="preserve">19. Состояние рынка труда характеризуется дефицитом трудовых ресурсов, среди которых наиболее востребованы высококвалифицированные кадры.</w:t>
      </w:r>
    </w:p>
    <w:p>
      <w:pPr>
        <w:pStyle w:val="0"/>
        <w:spacing w:before="200" w:line-rule="auto"/>
        <w:ind w:firstLine="540"/>
        <w:jc w:val="both"/>
      </w:pPr>
      <w:r>
        <w:rPr>
          <w:sz w:val="20"/>
        </w:rPr>
        <w:t xml:space="preserve">По состоянию на 1 января 2020 года уровень безработицы в Калининградской области по методологии Международной организации труда оценивался в 4,1% от численности рабочей силы населения Калининградской области (531,0 тыс. человек), численность безработных граждан, зарегистрированных в областной службе занятости населения, составляет 4 тыс. человек, уровень регистрируемой безработицы - 0,7% от численности рабочей силы (по России - 0,9%, по Северо-Западному федеральному округу - 0,8%).</w:t>
      </w:r>
    </w:p>
    <w:p>
      <w:pPr>
        <w:pStyle w:val="0"/>
        <w:spacing w:before="200" w:line-rule="auto"/>
        <w:ind w:firstLine="540"/>
        <w:jc w:val="both"/>
      </w:pPr>
      <w:r>
        <w:rPr>
          <w:sz w:val="20"/>
        </w:rPr>
        <w:t xml:space="preserve">Организациями Калининградской области заявлено 17,7 тыс. вакансий, средний коэффициент напряженности рабочей силы на регистрируемом рынке труда (соотношение количества незанятых граждан на одну заявленную вакансию) составил 0,2 единицы (по России - 0,5, по Северо-Западному федеральному округу - 0,5).</w:t>
      </w:r>
    </w:p>
    <w:p>
      <w:pPr>
        <w:pStyle w:val="0"/>
        <w:spacing w:before="200" w:line-rule="auto"/>
        <w:ind w:firstLine="540"/>
        <w:jc w:val="both"/>
      </w:pPr>
      <w:r>
        <w:rPr>
          <w:sz w:val="20"/>
        </w:rPr>
        <w:t xml:space="preserve">Среди заявленных вакансий преобладали профессии в сфере обрабатывающих производств (12,7%); оптовой и розничной торговли 8,5%); здравоохранения и предоставления социальных услуг (8,1%); строительства (7,2%); операций с недвижимым имуществом (6,5%); транспортировки и хранения (6,2%); образования (5,8%); деятельности гостиниц и предприятий общественного питания (4,4%); сельского хозяйства (3,3%).</w:t>
      </w:r>
    </w:p>
    <w:p>
      <w:pPr>
        <w:pStyle w:val="0"/>
        <w:spacing w:before="200" w:line-rule="auto"/>
        <w:ind w:firstLine="540"/>
        <w:jc w:val="both"/>
      </w:pPr>
      <w:r>
        <w:rPr>
          <w:sz w:val="20"/>
        </w:rPr>
        <w:t xml:space="preserve">В Калининградской области имеет место профессионально-квалификационный дисбаланс между спросом и предложением рабочей силы.</w:t>
      </w:r>
    </w:p>
    <w:p>
      <w:pPr>
        <w:pStyle w:val="0"/>
        <w:spacing w:before="200" w:line-rule="auto"/>
        <w:ind w:firstLine="540"/>
        <w:jc w:val="both"/>
      </w:pPr>
      <w:r>
        <w:rPr>
          <w:sz w:val="20"/>
        </w:rPr>
        <w:t xml:space="preserve">20. Решение указанной проблемы осуществляется, в том числе посредством проведения профессионального обучения и предоставления дополнительного профессионального образования безработным гражданам по востребованным на рынке труда профессиям, а также организации профессиональной ориентации в целях выбора сферы деятельности</w:t>
      </w:r>
    </w:p>
    <w:p>
      <w:pPr>
        <w:pStyle w:val="0"/>
        <w:spacing w:before="200" w:line-rule="auto"/>
        <w:jc w:val="both"/>
      </w:pPr>
      <w:r>
        <w:rPr>
          <w:sz w:val="20"/>
        </w:rPr>
        <w:t xml:space="preserve">(профессии) по перспективным и актуальным направлениям.</w:t>
      </w:r>
    </w:p>
    <w:p>
      <w:pPr>
        <w:pStyle w:val="0"/>
        <w:spacing w:before="200" w:line-rule="auto"/>
        <w:ind w:firstLine="540"/>
        <w:jc w:val="both"/>
      </w:pPr>
      <w:r>
        <w:rPr>
          <w:sz w:val="20"/>
        </w:rPr>
        <w:t xml:space="preserve">Принимаемые меры недостаточны для выравнивания существующего профессионально-квалификационного дисбаланса. Необходимы модернизация и содействие развитию эффективного механизма мобильности трудовых ресурсов для обеспечения удовлетворения потребностей работодателей в привлечении высококвалифицированных кадров.</w:t>
      </w:r>
    </w:p>
    <w:p>
      <w:pPr>
        <w:pStyle w:val="0"/>
        <w:jc w:val="both"/>
      </w:pPr>
      <w:r>
        <w:rPr>
          <w:sz w:val="20"/>
        </w:rPr>
      </w:r>
    </w:p>
    <w:p>
      <w:pPr>
        <w:pStyle w:val="0"/>
        <w:jc w:val="center"/>
      </w:pPr>
      <w:r>
        <w:rPr>
          <w:sz w:val="20"/>
        </w:rPr>
        <w:t xml:space="preserve">Основные статистические показатели рынка труда</w:t>
      </w:r>
    </w:p>
    <w:p>
      <w:pPr>
        <w:pStyle w:val="0"/>
        <w:jc w:val="center"/>
      </w:pPr>
      <w:r>
        <w:rPr>
          <w:sz w:val="20"/>
        </w:rPr>
        <w:t xml:space="preserve">Калининградской области 2017-2019 гг. (на конец года)</w:t>
      </w:r>
    </w:p>
    <w:p>
      <w:pPr>
        <w:pStyle w:val="0"/>
        <w:jc w:val="both"/>
      </w:pPr>
      <w:r>
        <w:rPr>
          <w:sz w:val="20"/>
        </w:rPr>
      </w:r>
    </w:p>
    <w:p>
      <w:pPr>
        <w:pStyle w:val="0"/>
        <w:jc w:val="right"/>
      </w:pPr>
      <w:r>
        <w:rPr>
          <w:sz w:val="20"/>
        </w:rPr>
        <w:t xml:space="preserve">Таблица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737"/>
        <w:gridCol w:w="928"/>
        <w:gridCol w:w="992"/>
        <w:gridCol w:w="992"/>
        <w:gridCol w:w="992"/>
        <w:gridCol w:w="1020"/>
        <w:gridCol w:w="907"/>
        <w:gridCol w:w="907"/>
        <w:gridCol w:w="1020"/>
      </w:tblGrid>
      <w:tr>
        <w:tc>
          <w:tcPr>
            <w:tcW w:w="567" w:type="dxa"/>
          </w:tcPr>
          <w:p>
            <w:pPr>
              <w:pStyle w:val="0"/>
              <w:jc w:val="center"/>
            </w:pPr>
            <w:r>
              <w:rPr>
                <w:sz w:val="20"/>
              </w:rPr>
              <w:t xml:space="preserve">N п/п</w:t>
            </w:r>
          </w:p>
        </w:tc>
        <w:tc>
          <w:tcPr>
            <w:tcW w:w="737" w:type="dxa"/>
          </w:tcPr>
          <w:p>
            <w:pPr>
              <w:pStyle w:val="0"/>
              <w:jc w:val="center"/>
            </w:pPr>
            <w:r>
              <w:rPr>
                <w:sz w:val="20"/>
              </w:rPr>
              <w:t xml:space="preserve">Год</w:t>
            </w:r>
          </w:p>
        </w:tc>
        <w:tc>
          <w:tcPr>
            <w:tcW w:w="928" w:type="dxa"/>
          </w:tcPr>
          <w:p>
            <w:pPr>
              <w:pStyle w:val="0"/>
              <w:jc w:val="center"/>
            </w:pPr>
            <w:r>
              <w:rPr>
                <w:sz w:val="20"/>
              </w:rPr>
              <w:t xml:space="preserve">Рабочая сила (ЭАН), тыс. чел.</w:t>
            </w:r>
          </w:p>
        </w:tc>
        <w:tc>
          <w:tcPr>
            <w:tcW w:w="992" w:type="dxa"/>
          </w:tcPr>
          <w:p>
            <w:pPr>
              <w:pStyle w:val="0"/>
              <w:jc w:val="center"/>
            </w:pPr>
            <w:r>
              <w:rPr>
                <w:sz w:val="20"/>
              </w:rPr>
              <w:t xml:space="preserve">Занято в экономике, тыс. чел.</w:t>
            </w:r>
          </w:p>
        </w:tc>
        <w:tc>
          <w:tcPr>
            <w:tcW w:w="992" w:type="dxa"/>
          </w:tcPr>
          <w:p>
            <w:pPr>
              <w:pStyle w:val="0"/>
              <w:jc w:val="center"/>
            </w:pPr>
            <w:r>
              <w:rPr>
                <w:sz w:val="20"/>
              </w:rPr>
              <w:t xml:space="preserve">Общая безработица, тыс. чел.</w:t>
            </w:r>
          </w:p>
        </w:tc>
        <w:tc>
          <w:tcPr>
            <w:tcW w:w="992" w:type="dxa"/>
          </w:tcPr>
          <w:p>
            <w:pPr>
              <w:pStyle w:val="0"/>
              <w:jc w:val="center"/>
            </w:pPr>
            <w:r>
              <w:rPr>
                <w:sz w:val="20"/>
              </w:rPr>
              <w:t xml:space="preserve">Уровень общей безработицы, %</w:t>
            </w:r>
          </w:p>
        </w:tc>
        <w:tc>
          <w:tcPr>
            <w:tcW w:w="1020" w:type="dxa"/>
          </w:tcPr>
          <w:p>
            <w:pPr>
              <w:pStyle w:val="0"/>
              <w:jc w:val="center"/>
            </w:pPr>
            <w:r>
              <w:rPr>
                <w:sz w:val="20"/>
              </w:rPr>
              <w:t xml:space="preserve">Численность регистрируемой безработицы, чел.</w:t>
            </w:r>
          </w:p>
        </w:tc>
        <w:tc>
          <w:tcPr>
            <w:tcW w:w="907" w:type="dxa"/>
          </w:tcPr>
          <w:p>
            <w:pPr>
              <w:pStyle w:val="0"/>
              <w:jc w:val="center"/>
            </w:pPr>
            <w:r>
              <w:rPr>
                <w:sz w:val="20"/>
              </w:rPr>
              <w:t xml:space="preserve">Уровень регистрируемой безработицы, %</w:t>
            </w:r>
          </w:p>
        </w:tc>
        <w:tc>
          <w:tcPr>
            <w:tcW w:w="907" w:type="dxa"/>
          </w:tcPr>
          <w:p>
            <w:pPr>
              <w:pStyle w:val="0"/>
              <w:jc w:val="center"/>
            </w:pPr>
            <w:r>
              <w:rPr>
                <w:sz w:val="20"/>
              </w:rPr>
              <w:t xml:space="preserve">Количество вакансий, ед.</w:t>
            </w:r>
          </w:p>
        </w:tc>
        <w:tc>
          <w:tcPr>
            <w:tcW w:w="1020" w:type="dxa"/>
          </w:tcPr>
          <w:p>
            <w:pPr>
              <w:pStyle w:val="0"/>
              <w:jc w:val="center"/>
            </w:pPr>
            <w:r>
              <w:rPr>
                <w:sz w:val="20"/>
              </w:rPr>
              <w:t xml:space="preserve">Коэффициент напряженности на рынке труда, ед.</w:t>
            </w:r>
          </w:p>
        </w:tc>
      </w:tr>
      <w:tr>
        <w:tc>
          <w:tcPr>
            <w:tcW w:w="567" w:type="dxa"/>
          </w:tcPr>
          <w:p>
            <w:pPr>
              <w:pStyle w:val="0"/>
              <w:jc w:val="center"/>
            </w:pPr>
            <w:r>
              <w:rPr>
                <w:sz w:val="20"/>
              </w:rPr>
              <w:t xml:space="preserve">1</w:t>
            </w:r>
          </w:p>
        </w:tc>
        <w:tc>
          <w:tcPr>
            <w:tcW w:w="737" w:type="dxa"/>
          </w:tcPr>
          <w:p>
            <w:pPr>
              <w:pStyle w:val="0"/>
              <w:jc w:val="center"/>
            </w:pPr>
            <w:r>
              <w:rPr>
                <w:sz w:val="20"/>
              </w:rPr>
              <w:t xml:space="preserve">2017</w:t>
            </w:r>
          </w:p>
        </w:tc>
        <w:tc>
          <w:tcPr>
            <w:tcW w:w="928" w:type="dxa"/>
          </w:tcPr>
          <w:p>
            <w:pPr>
              <w:pStyle w:val="0"/>
              <w:jc w:val="center"/>
            </w:pPr>
            <w:r>
              <w:rPr>
                <w:sz w:val="20"/>
              </w:rPr>
              <w:t xml:space="preserve">523,4</w:t>
            </w:r>
          </w:p>
        </w:tc>
        <w:tc>
          <w:tcPr>
            <w:tcW w:w="992" w:type="dxa"/>
          </w:tcPr>
          <w:p>
            <w:pPr>
              <w:pStyle w:val="0"/>
              <w:jc w:val="center"/>
            </w:pPr>
            <w:r>
              <w:rPr>
                <w:sz w:val="20"/>
              </w:rPr>
              <w:t xml:space="preserve">497,2</w:t>
            </w:r>
          </w:p>
        </w:tc>
        <w:tc>
          <w:tcPr>
            <w:tcW w:w="992" w:type="dxa"/>
          </w:tcPr>
          <w:p>
            <w:pPr>
              <w:pStyle w:val="0"/>
              <w:jc w:val="center"/>
            </w:pPr>
            <w:r>
              <w:rPr>
                <w:sz w:val="20"/>
              </w:rPr>
              <w:t xml:space="preserve">26,2</w:t>
            </w:r>
          </w:p>
        </w:tc>
        <w:tc>
          <w:tcPr>
            <w:tcW w:w="992" w:type="dxa"/>
          </w:tcPr>
          <w:p>
            <w:pPr>
              <w:pStyle w:val="0"/>
              <w:jc w:val="center"/>
            </w:pPr>
            <w:r>
              <w:rPr>
                <w:sz w:val="20"/>
              </w:rPr>
              <w:t xml:space="preserve">5,0</w:t>
            </w:r>
          </w:p>
        </w:tc>
        <w:tc>
          <w:tcPr>
            <w:tcW w:w="1020" w:type="dxa"/>
          </w:tcPr>
          <w:p>
            <w:pPr>
              <w:pStyle w:val="0"/>
              <w:jc w:val="center"/>
            </w:pPr>
            <w:r>
              <w:rPr>
                <w:sz w:val="20"/>
              </w:rPr>
              <w:t xml:space="preserve">4334</w:t>
            </w:r>
          </w:p>
        </w:tc>
        <w:tc>
          <w:tcPr>
            <w:tcW w:w="907" w:type="dxa"/>
          </w:tcPr>
          <w:p>
            <w:pPr>
              <w:pStyle w:val="0"/>
              <w:jc w:val="center"/>
            </w:pPr>
            <w:r>
              <w:rPr>
                <w:sz w:val="20"/>
              </w:rPr>
              <w:t xml:space="preserve">0,8</w:t>
            </w:r>
          </w:p>
        </w:tc>
        <w:tc>
          <w:tcPr>
            <w:tcW w:w="907" w:type="dxa"/>
          </w:tcPr>
          <w:p>
            <w:pPr>
              <w:pStyle w:val="0"/>
              <w:jc w:val="center"/>
            </w:pPr>
            <w:r>
              <w:rPr>
                <w:sz w:val="20"/>
              </w:rPr>
              <w:t xml:space="preserve">12937</w:t>
            </w:r>
          </w:p>
        </w:tc>
        <w:tc>
          <w:tcPr>
            <w:tcW w:w="1020" w:type="dxa"/>
          </w:tcPr>
          <w:p>
            <w:pPr>
              <w:pStyle w:val="0"/>
              <w:jc w:val="center"/>
            </w:pPr>
            <w:r>
              <w:rPr>
                <w:sz w:val="20"/>
              </w:rPr>
              <w:t xml:space="preserve">0,4</w:t>
            </w:r>
          </w:p>
        </w:tc>
      </w:tr>
      <w:tr>
        <w:tc>
          <w:tcPr>
            <w:tcW w:w="567" w:type="dxa"/>
          </w:tcPr>
          <w:p>
            <w:pPr>
              <w:pStyle w:val="0"/>
              <w:jc w:val="center"/>
            </w:pPr>
            <w:r>
              <w:rPr>
                <w:sz w:val="20"/>
              </w:rPr>
              <w:t xml:space="preserve">2</w:t>
            </w:r>
          </w:p>
        </w:tc>
        <w:tc>
          <w:tcPr>
            <w:tcW w:w="737" w:type="dxa"/>
          </w:tcPr>
          <w:p>
            <w:pPr>
              <w:pStyle w:val="0"/>
              <w:jc w:val="center"/>
            </w:pPr>
            <w:r>
              <w:rPr>
                <w:sz w:val="20"/>
              </w:rPr>
              <w:t xml:space="preserve">2018</w:t>
            </w:r>
          </w:p>
        </w:tc>
        <w:tc>
          <w:tcPr>
            <w:tcW w:w="928" w:type="dxa"/>
          </w:tcPr>
          <w:p>
            <w:pPr>
              <w:pStyle w:val="0"/>
              <w:jc w:val="center"/>
            </w:pPr>
            <w:r>
              <w:rPr>
                <w:sz w:val="20"/>
              </w:rPr>
              <w:t xml:space="preserve">510,4</w:t>
            </w:r>
          </w:p>
        </w:tc>
        <w:tc>
          <w:tcPr>
            <w:tcW w:w="992" w:type="dxa"/>
          </w:tcPr>
          <w:p>
            <w:pPr>
              <w:pStyle w:val="0"/>
              <w:jc w:val="center"/>
            </w:pPr>
            <w:r>
              <w:rPr>
                <w:sz w:val="20"/>
              </w:rPr>
              <w:t xml:space="preserve">486,9</w:t>
            </w:r>
          </w:p>
        </w:tc>
        <w:tc>
          <w:tcPr>
            <w:tcW w:w="992" w:type="dxa"/>
          </w:tcPr>
          <w:p>
            <w:pPr>
              <w:pStyle w:val="0"/>
              <w:jc w:val="center"/>
            </w:pPr>
            <w:r>
              <w:rPr>
                <w:sz w:val="20"/>
              </w:rPr>
              <w:t xml:space="preserve">23,5</w:t>
            </w:r>
          </w:p>
        </w:tc>
        <w:tc>
          <w:tcPr>
            <w:tcW w:w="992" w:type="dxa"/>
          </w:tcPr>
          <w:p>
            <w:pPr>
              <w:pStyle w:val="0"/>
              <w:jc w:val="center"/>
            </w:pPr>
            <w:r>
              <w:rPr>
                <w:sz w:val="20"/>
              </w:rPr>
              <w:t xml:space="preserve">4,6</w:t>
            </w:r>
          </w:p>
        </w:tc>
        <w:tc>
          <w:tcPr>
            <w:tcW w:w="1020" w:type="dxa"/>
          </w:tcPr>
          <w:p>
            <w:pPr>
              <w:pStyle w:val="0"/>
              <w:jc w:val="center"/>
            </w:pPr>
            <w:r>
              <w:rPr>
                <w:sz w:val="20"/>
              </w:rPr>
              <w:t xml:space="preserve">3510</w:t>
            </w:r>
          </w:p>
        </w:tc>
        <w:tc>
          <w:tcPr>
            <w:tcW w:w="907" w:type="dxa"/>
          </w:tcPr>
          <w:p>
            <w:pPr>
              <w:pStyle w:val="0"/>
              <w:jc w:val="center"/>
            </w:pPr>
            <w:r>
              <w:rPr>
                <w:sz w:val="20"/>
              </w:rPr>
              <w:t xml:space="preserve">0,7</w:t>
            </w:r>
          </w:p>
        </w:tc>
        <w:tc>
          <w:tcPr>
            <w:tcW w:w="907" w:type="dxa"/>
          </w:tcPr>
          <w:p>
            <w:pPr>
              <w:pStyle w:val="0"/>
              <w:jc w:val="center"/>
            </w:pPr>
            <w:r>
              <w:rPr>
                <w:sz w:val="20"/>
              </w:rPr>
              <w:t xml:space="preserve">15036</w:t>
            </w:r>
          </w:p>
        </w:tc>
        <w:tc>
          <w:tcPr>
            <w:tcW w:w="1020" w:type="dxa"/>
          </w:tcPr>
          <w:p>
            <w:pPr>
              <w:pStyle w:val="0"/>
              <w:jc w:val="center"/>
            </w:pPr>
            <w:r>
              <w:rPr>
                <w:sz w:val="20"/>
              </w:rPr>
              <w:t xml:space="preserve">0,3</w:t>
            </w:r>
          </w:p>
        </w:tc>
      </w:tr>
      <w:tr>
        <w:tc>
          <w:tcPr>
            <w:tcW w:w="567" w:type="dxa"/>
          </w:tcPr>
          <w:p>
            <w:pPr>
              <w:pStyle w:val="0"/>
              <w:jc w:val="center"/>
            </w:pPr>
            <w:r>
              <w:rPr>
                <w:sz w:val="20"/>
              </w:rPr>
              <w:t xml:space="preserve">3</w:t>
            </w:r>
          </w:p>
        </w:tc>
        <w:tc>
          <w:tcPr>
            <w:tcW w:w="737" w:type="dxa"/>
          </w:tcPr>
          <w:p>
            <w:pPr>
              <w:pStyle w:val="0"/>
              <w:jc w:val="center"/>
            </w:pPr>
            <w:r>
              <w:rPr>
                <w:sz w:val="20"/>
              </w:rPr>
              <w:t xml:space="preserve">2019</w:t>
            </w:r>
          </w:p>
        </w:tc>
        <w:tc>
          <w:tcPr>
            <w:tcW w:w="928" w:type="dxa"/>
          </w:tcPr>
          <w:p>
            <w:pPr>
              <w:pStyle w:val="0"/>
              <w:jc w:val="center"/>
            </w:pPr>
            <w:r>
              <w:rPr>
                <w:sz w:val="20"/>
              </w:rPr>
              <w:t xml:space="preserve">531,0</w:t>
            </w:r>
          </w:p>
        </w:tc>
        <w:tc>
          <w:tcPr>
            <w:tcW w:w="992" w:type="dxa"/>
          </w:tcPr>
          <w:p>
            <w:pPr>
              <w:pStyle w:val="0"/>
              <w:jc w:val="center"/>
            </w:pPr>
            <w:r>
              <w:rPr>
                <w:sz w:val="20"/>
              </w:rPr>
              <w:t xml:space="preserve">508,3</w:t>
            </w:r>
          </w:p>
        </w:tc>
        <w:tc>
          <w:tcPr>
            <w:tcW w:w="992" w:type="dxa"/>
          </w:tcPr>
          <w:p>
            <w:pPr>
              <w:pStyle w:val="0"/>
              <w:jc w:val="center"/>
            </w:pPr>
            <w:r>
              <w:rPr>
                <w:sz w:val="20"/>
              </w:rPr>
              <w:t xml:space="preserve">21,8</w:t>
            </w:r>
          </w:p>
        </w:tc>
        <w:tc>
          <w:tcPr>
            <w:tcW w:w="992" w:type="dxa"/>
          </w:tcPr>
          <w:p>
            <w:pPr>
              <w:pStyle w:val="0"/>
              <w:jc w:val="center"/>
            </w:pPr>
            <w:r>
              <w:rPr>
                <w:sz w:val="20"/>
              </w:rPr>
              <w:t xml:space="preserve">4,1</w:t>
            </w:r>
          </w:p>
        </w:tc>
        <w:tc>
          <w:tcPr>
            <w:tcW w:w="1020" w:type="dxa"/>
          </w:tcPr>
          <w:p>
            <w:pPr>
              <w:pStyle w:val="0"/>
              <w:jc w:val="center"/>
            </w:pPr>
            <w:r>
              <w:rPr>
                <w:sz w:val="20"/>
              </w:rPr>
              <w:t xml:space="preserve">3955</w:t>
            </w:r>
          </w:p>
        </w:tc>
        <w:tc>
          <w:tcPr>
            <w:tcW w:w="907" w:type="dxa"/>
          </w:tcPr>
          <w:p>
            <w:pPr>
              <w:pStyle w:val="0"/>
              <w:jc w:val="center"/>
            </w:pPr>
            <w:r>
              <w:rPr>
                <w:sz w:val="20"/>
              </w:rPr>
              <w:t xml:space="preserve">0,7</w:t>
            </w:r>
          </w:p>
        </w:tc>
        <w:tc>
          <w:tcPr>
            <w:tcW w:w="907" w:type="dxa"/>
          </w:tcPr>
          <w:p>
            <w:pPr>
              <w:pStyle w:val="0"/>
              <w:jc w:val="center"/>
            </w:pPr>
            <w:r>
              <w:rPr>
                <w:sz w:val="20"/>
              </w:rPr>
              <w:t xml:space="preserve">17725</w:t>
            </w:r>
          </w:p>
        </w:tc>
        <w:tc>
          <w:tcPr>
            <w:tcW w:w="1020" w:type="dxa"/>
          </w:tcPr>
          <w:p>
            <w:pPr>
              <w:pStyle w:val="0"/>
              <w:jc w:val="center"/>
            </w:pPr>
            <w:r>
              <w:rPr>
                <w:sz w:val="20"/>
              </w:rPr>
              <w:t xml:space="preserve">0,2</w:t>
            </w:r>
          </w:p>
        </w:tc>
      </w:tr>
    </w:tbl>
    <w:p>
      <w:pPr>
        <w:pStyle w:val="0"/>
        <w:jc w:val="both"/>
      </w:pPr>
      <w:r>
        <w:rPr>
          <w:sz w:val="20"/>
        </w:rPr>
      </w:r>
    </w:p>
    <w:p>
      <w:pPr>
        <w:pStyle w:val="0"/>
        <w:ind w:firstLine="540"/>
        <w:jc w:val="both"/>
      </w:pPr>
      <w:r>
        <w:rPr>
          <w:sz w:val="20"/>
        </w:rPr>
        <w:t xml:space="preserve">21. По гендерному составу среди безработных граждан, состоящих на учете в областной службе занятости, по итогам 2019 года преобладали женщины - 2412 человек, или 61,0% (в 2018 году - 2126 человек, или 60,6%, в 2017 году - 2608 человек, или 60,2%).</w:t>
      </w:r>
    </w:p>
    <w:p>
      <w:pPr>
        <w:pStyle w:val="0"/>
        <w:spacing w:before="200" w:line-rule="auto"/>
        <w:ind w:firstLine="540"/>
        <w:jc w:val="both"/>
      </w:pPr>
      <w:r>
        <w:rPr>
          <w:sz w:val="20"/>
        </w:rPr>
        <w:t xml:space="preserve">Из общего количества зарегистрированных безработных граждан по итогам 2019 года молодежь (16-29 лет) составила 705 чел., или 17,8% (в 2018 году - 673 чел., или 19,2%, в 2017 году - 878 чел., или 20,0%), средний период безработицы среди молодежи снизился с 3,7 до 3,0 месяца; инвалиды - 115 чел., или 2,9% (в 2018 году - 136 чел., или 3,9%, в 2017 году - 159 чел., или 3,7%), средний период безработицы среди инвалидов с 2017 года снизился с 5,6 до 4,0 месяца, граждане 50 лет и более - 1085 чел., или 27,4% (в 2018 году - 825 чел., или 23,5%, в 2017 году - 1034 чел., или 23,9%).</w:t>
      </w:r>
    </w:p>
    <w:p>
      <w:pPr>
        <w:pStyle w:val="0"/>
        <w:spacing w:before="200" w:line-rule="auto"/>
        <w:ind w:firstLine="540"/>
        <w:jc w:val="both"/>
      </w:pPr>
      <w:r>
        <w:rPr>
          <w:sz w:val="20"/>
        </w:rPr>
        <w:t xml:space="preserve">В 2019 году в областную службу занятости населения за содействием в поиске подходящей работы обратилось 25230 чел. (в 2018 году - 18646 чел., в 2017 году - 19912 чел.), из них трудоустроено 15938 чел. (в 2018 году - 11602 чел., 2017 году - 11506 чел.). Доля трудоустройства составила 63,2% (в 2018 году - 62,2%, в 2017 году - 57,8%).</w:t>
      </w:r>
    </w:p>
    <w:p>
      <w:pPr>
        <w:pStyle w:val="0"/>
        <w:jc w:val="both"/>
      </w:pPr>
      <w:r>
        <w:rPr>
          <w:sz w:val="20"/>
        </w:rPr>
      </w:r>
    </w:p>
    <w:p>
      <w:pPr>
        <w:pStyle w:val="0"/>
        <w:jc w:val="right"/>
      </w:pPr>
      <w:r>
        <w:rPr>
          <w:sz w:val="20"/>
        </w:rPr>
        <w:t xml:space="preserve">Таблица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0"/>
        <w:gridCol w:w="4006"/>
        <w:gridCol w:w="1203"/>
        <w:gridCol w:w="1204"/>
        <w:gridCol w:w="1204"/>
      </w:tblGrid>
      <w:tr>
        <w:tc>
          <w:tcPr>
            <w:tcW w:w="550" w:type="dxa"/>
          </w:tcPr>
          <w:p>
            <w:pPr>
              <w:pStyle w:val="0"/>
              <w:jc w:val="center"/>
            </w:pPr>
            <w:r>
              <w:rPr>
                <w:sz w:val="20"/>
              </w:rPr>
              <w:t xml:space="preserve">N п/п</w:t>
            </w:r>
          </w:p>
        </w:tc>
        <w:tc>
          <w:tcPr>
            <w:tcW w:w="4006" w:type="dxa"/>
          </w:tcPr>
          <w:p>
            <w:pPr>
              <w:pStyle w:val="0"/>
              <w:jc w:val="center"/>
            </w:pPr>
            <w:r>
              <w:rPr>
                <w:sz w:val="20"/>
              </w:rPr>
              <w:t xml:space="preserve">Наименование показателя</w:t>
            </w:r>
          </w:p>
        </w:tc>
        <w:tc>
          <w:tcPr>
            <w:tcW w:w="1203" w:type="dxa"/>
          </w:tcPr>
          <w:p>
            <w:pPr>
              <w:pStyle w:val="0"/>
              <w:jc w:val="center"/>
            </w:pPr>
            <w:r>
              <w:rPr>
                <w:sz w:val="20"/>
              </w:rPr>
              <w:t xml:space="preserve">2017 год</w:t>
            </w:r>
          </w:p>
        </w:tc>
        <w:tc>
          <w:tcPr>
            <w:tcW w:w="1204" w:type="dxa"/>
          </w:tcPr>
          <w:p>
            <w:pPr>
              <w:pStyle w:val="0"/>
              <w:jc w:val="center"/>
            </w:pPr>
            <w:r>
              <w:rPr>
                <w:sz w:val="20"/>
              </w:rPr>
              <w:t xml:space="preserve">2018 год</w:t>
            </w:r>
          </w:p>
        </w:tc>
        <w:tc>
          <w:tcPr>
            <w:tcW w:w="1204" w:type="dxa"/>
          </w:tcPr>
          <w:p>
            <w:pPr>
              <w:pStyle w:val="0"/>
              <w:jc w:val="center"/>
            </w:pPr>
            <w:r>
              <w:rPr>
                <w:sz w:val="20"/>
              </w:rPr>
              <w:t xml:space="preserve">2019 год</w:t>
            </w:r>
          </w:p>
        </w:tc>
      </w:tr>
      <w:tr>
        <w:tc>
          <w:tcPr>
            <w:tcW w:w="550" w:type="dxa"/>
          </w:tcPr>
          <w:p>
            <w:pPr>
              <w:pStyle w:val="0"/>
              <w:jc w:val="center"/>
            </w:pPr>
            <w:r>
              <w:rPr>
                <w:sz w:val="20"/>
              </w:rPr>
              <w:t xml:space="preserve">1</w:t>
            </w:r>
          </w:p>
        </w:tc>
        <w:tc>
          <w:tcPr>
            <w:tcW w:w="4006" w:type="dxa"/>
          </w:tcPr>
          <w:p>
            <w:pPr>
              <w:pStyle w:val="0"/>
            </w:pPr>
            <w:r>
              <w:rPr>
                <w:sz w:val="20"/>
              </w:rPr>
              <w:t xml:space="preserve">Численность обратившихся, чел.</w:t>
            </w:r>
          </w:p>
        </w:tc>
        <w:tc>
          <w:tcPr>
            <w:tcW w:w="1203" w:type="dxa"/>
          </w:tcPr>
          <w:p>
            <w:pPr>
              <w:pStyle w:val="0"/>
              <w:jc w:val="center"/>
            </w:pPr>
            <w:r>
              <w:rPr>
                <w:sz w:val="20"/>
              </w:rPr>
              <w:t xml:space="preserve">19912</w:t>
            </w:r>
          </w:p>
        </w:tc>
        <w:tc>
          <w:tcPr>
            <w:tcW w:w="1204" w:type="dxa"/>
          </w:tcPr>
          <w:p>
            <w:pPr>
              <w:pStyle w:val="0"/>
              <w:jc w:val="center"/>
            </w:pPr>
            <w:r>
              <w:rPr>
                <w:sz w:val="20"/>
              </w:rPr>
              <w:t xml:space="preserve">18646</w:t>
            </w:r>
          </w:p>
        </w:tc>
        <w:tc>
          <w:tcPr>
            <w:tcW w:w="1204" w:type="dxa"/>
          </w:tcPr>
          <w:p>
            <w:pPr>
              <w:pStyle w:val="0"/>
              <w:jc w:val="center"/>
            </w:pPr>
            <w:r>
              <w:rPr>
                <w:sz w:val="20"/>
              </w:rPr>
              <w:t xml:space="preserve">25230</w:t>
            </w:r>
          </w:p>
        </w:tc>
      </w:tr>
      <w:tr>
        <w:tc>
          <w:tcPr>
            <w:tcW w:w="550" w:type="dxa"/>
          </w:tcPr>
          <w:p>
            <w:pPr>
              <w:pStyle w:val="0"/>
              <w:jc w:val="center"/>
            </w:pPr>
            <w:r>
              <w:rPr>
                <w:sz w:val="20"/>
              </w:rPr>
              <w:t xml:space="preserve">2</w:t>
            </w:r>
          </w:p>
        </w:tc>
        <w:tc>
          <w:tcPr>
            <w:tcW w:w="4006" w:type="dxa"/>
          </w:tcPr>
          <w:p>
            <w:pPr>
              <w:pStyle w:val="0"/>
            </w:pPr>
            <w:r>
              <w:rPr>
                <w:sz w:val="20"/>
              </w:rPr>
              <w:t xml:space="preserve">Численность трудоустроенных, чел.</w:t>
            </w:r>
          </w:p>
        </w:tc>
        <w:tc>
          <w:tcPr>
            <w:tcW w:w="1203" w:type="dxa"/>
          </w:tcPr>
          <w:p>
            <w:pPr>
              <w:pStyle w:val="0"/>
              <w:jc w:val="center"/>
            </w:pPr>
            <w:r>
              <w:rPr>
                <w:sz w:val="20"/>
              </w:rPr>
              <w:t xml:space="preserve">11506</w:t>
            </w:r>
          </w:p>
        </w:tc>
        <w:tc>
          <w:tcPr>
            <w:tcW w:w="1204" w:type="dxa"/>
          </w:tcPr>
          <w:p>
            <w:pPr>
              <w:pStyle w:val="0"/>
              <w:jc w:val="center"/>
            </w:pPr>
            <w:r>
              <w:rPr>
                <w:sz w:val="20"/>
              </w:rPr>
              <w:t xml:space="preserve">11602</w:t>
            </w:r>
          </w:p>
        </w:tc>
        <w:tc>
          <w:tcPr>
            <w:tcW w:w="1204" w:type="dxa"/>
          </w:tcPr>
          <w:p>
            <w:pPr>
              <w:pStyle w:val="0"/>
              <w:jc w:val="center"/>
            </w:pPr>
            <w:r>
              <w:rPr>
                <w:sz w:val="20"/>
              </w:rPr>
              <w:t xml:space="preserve">15938</w:t>
            </w:r>
          </w:p>
        </w:tc>
      </w:tr>
      <w:tr>
        <w:tc>
          <w:tcPr>
            <w:tcW w:w="550" w:type="dxa"/>
          </w:tcPr>
          <w:p>
            <w:pPr>
              <w:pStyle w:val="0"/>
              <w:jc w:val="center"/>
            </w:pPr>
            <w:r>
              <w:rPr>
                <w:sz w:val="20"/>
              </w:rPr>
              <w:t xml:space="preserve">3</w:t>
            </w:r>
          </w:p>
        </w:tc>
        <w:tc>
          <w:tcPr>
            <w:tcW w:w="4006" w:type="dxa"/>
          </w:tcPr>
          <w:p>
            <w:pPr>
              <w:pStyle w:val="0"/>
            </w:pPr>
            <w:r>
              <w:rPr>
                <w:sz w:val="20"/>
              </w:rPr>
              <w:t xml:space="preserve">Доля трудоустройства, %</w:t>
            </w:r>
          </w:p>
        </w:tc>
        <w:tc>
          <w:tcPr>
            <w:tcW w:w="1203" w:type="dxa"/>
          </w:tcPr>
          <w:p>
            <w:pPr>
              <w:pStyle w:val="0"/>
              <w:jc w:val="center"/>
            </w:pPr>
            <w:r>
              <w:rPr>
                <w:sz w:val="20"/>
              </w:rPr>
              <w:t xml:space="preserve">57,8</w:t>
            </w:r>
          </w:p>
        </w:tc>
        <w:tc>
          <w:tcPr>
            <w:tcW w:w="1204" w:type="dxa"/>
          </w:tcPr>
          <w:p>
            <w:pPr>
              <w:pStyle w:val="0"/>
              <w:jc w:val="center"/>
            </w:pPr>
            <w:r>
              <w:rPr>
                <w:sz w:val="20"/>
              </w:rPr>
              <w:t xml:space="preserve">62,2</w:t>
            </w:r>
          </w:p>
        </w:tc>
        <w:tc>
          <w:tcPr>
            <w:tcW w:w="1204" w:type="dxa"/>
          </w:tcPr>
          <w:p>
            <w:pPr>
              <w:pStyle w:val="0"/>
              <w:jc w:val="center"/>
            </w:pPr>
            <w:r>
              <w:rPr>
                <w:sz w:val="20"/>
              </w:rPr>
              <w:t xml:space="preserve">63,2</w:t>
            </w:r>
          </w:p>
        </w:tc>
      </w:tr>
    </w:tbl>
    <w:p>
      <w:pPr>
        <w:pStyle w:val="0"/>
        <w:jc w:val="both"/>
      </w:pPr>
      <w:r>
        <w:rPr>
          <w:sz w:val="20"/>
        </w:rPr>
      </w:r>
    </w:p>
    <w:p>
      <w:pPr>
        <w:pStyle w:val="0"/>
        <w:ind w:firstLine="540"/>
        <w:jc w:val="both"/>
      </w:pPr>
      <w:r>
        <w:rPr>
          <w:sz w:val="20"/>
        </w:rPr>
        <w:t xml:space="preserve">22. В 2019 году особое внимание со стороны Правительства Калининградской области уделялось содействию в трудоустройстве граждан, испытывающих наибольшие трудности в поиске работы (инвалиды; молодежь; граждане предпенсионного и пенсионного возраста; женщины, имеющие несовершеннолетних детей). В течение 2019 года в службу занятости населения обратились следующие категории граждан, испытывающие трудности в поиске подходящей работы:</w:t>
      </w:r>
    </w:p>
    <w:p>
      <w:pPr>
        <w:pStyle w:val="0"/>
        <w:spacing w:before="200" w:line-rule="auto"/>
        <w:ind w:firstLine="540"/>
        <w:jc w:val="both"/>
      </w:pPr>
      <w:r>
        <w:rPr>
          <w:sz w:val="20"/>
        </w:rPr>
        <w:t xml:space="preserve">1) граждане, относящиеся к категории инвалидов, - 724 человека, из них трудоустроены 401 человек (или 55,4%);</w:t>
      </w:r>
    </w:p>
    <w:p>
      <w:pPr>
        <w:pStyle w:val="0"/>
        <w:spacing w:before="200" w:line-rule="auto"/>
        <w:ind w:firstLine="540"/>
        <w:jc w:val="both"/>
      </w:pPr>
      <w:r>
        <w:rPr>
          <w:sz w:val="20"/>
        </w:rPr>
        <w:t xml:space="preserve">2) молодежь (14-29 лет) - 8287 человек, из них трудоустроены 6131 человек (или 74,0%);</w:t>
      </w:r>
    </w:p>
    <w:p>
      <w:pPr>
        <w:pStyle w:val="0"/>
        <w:spacing w:before="200" w:line-rule="auto"/>
        <w:ind w:firstLine="540"/>
        <w:jc w:val="both"/>
      </w:pPr>
      <w:r>
        <w:rPr>
          <w:sz w:val="20"/>
        </w:rPr>
        <w:t xml:space="preserve">3) многодетные родители - 639 человек, из них трудоустроены 225 человек (35,2%);</w:t>
      </w:r>
    </w:p>
    <w:p>
      <w:pPr>
        <w:pStyle w:val="0"/>
        <w:spacing w:before="200" w:line-rule="auto"/>
        <w:ind w:firstLine="540"/>
        <w:jc w:val="both"/>
      </w:pPr>
      <w:r>
        <w:rPr>
          <w:sz w:val="20"/>
        </w:rPr>
        <w:t xml:space="preserve">4) женщины, имеющие несовершеннолетних детей, - 4045 человек, из них трудоустроены 1641 человек (или 40,6%);</w:t>
      </w:r>
    </w:p>
    <w:p>
      <w:pPr>
        <w:pStyle w:val="0"/>
        <w:spacing w:before="200" w:line-rule="auto"/>
        <w:ind w:firstLine="540"/>
        <w:jc w:val="both"/>
      </w:pPr>
      <w:r>
        <w:rPr>
          <w:sz w:val="20"/>
        </w:rPr>
        <w:t xml:space="preserve">5) граждане предпенсионного возраста (за 5 лет до назначения пенсии) - 2017 человек, из них трудоустроены 581 человек (28,8%);</w:t>
      </w:r>
    </w:p>
    <w:p>
      <w:pPr>
        <w:pStyle w:val="0"/>
        <w:spacing w:before="200" w:line-rule="auto"/>
        <w:ind w:firstLine="540"/>
        <w:jc w:val="both"/>
      </w:pPr>
      <w:r>
        <w:rPr>
          <w:sz w:val="20"/>
        </w:rPr>
        <w:t xml:space="preserve">6) пенсионеры, стремящиеся возобновить трудовую деятельность, - 1120 человек, из них трудоустроены 757 человек (67,6%).</w:t>
      </w:r>
    </w:p>
    <w:p>
      <w:pPr>
        <w:pStyle w:val="0"/>
        <w:jc w:val="both"/>
      </w:pPr>
      <w:r>
        <w:rPr>
          <w:sz w:val="20"/>
        </w:rPr>
      </w:r>
    </w:p>
    <w:p>
      <w:pPr>
        <w:pStyle w:val="2"/>
        <w:outlineLvl w:val="3"/>
        <w:jc w:val="center"/>
      </w:pPr>
      <w:r>
        <w:rPr>
          <w:sz w:val="20"/>
        </w:rPr>
        <w:t xml:space="preserve">Глава </w:t>
      </w:r>
      <w:hyperlink w:history="0" r:id="rId306"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6</w:t>
        </w:r>
      </w:hyperlink>
      <w:r>
        <w:rPr>
          <w:sz w:val="20"/>
        </w:rPr>
        <w:t xml:space="preserve">. ТРУДОУСТРОЙСТВО УЧАСТНИКОВ ГОСУДАРСТВЕННОЙ</w:t>
      </w:r>
    </w:p>
    <w:p>
      <w:pPr>
        <w:pStyle w:val="2"/>
        <w:jc w:val="center"/>
      </w:pPr>
      <w:r>
        <w:rPr>
          <w:sz w:val="20"/>
        </w:rPr>
        <w:t xml:space="preserve">ПРОГРАММЫ И ЧЛЕНОВ ИХ СЕМЕЙ</w:t>
      </w:r>
    </w:p>
    <w:p>
      <w:pPr>
        <w:pStyle w:val="0"/>
        <w:jc w:val="both"/>
      </w:pPr>
      <w:r>
        <w:rPr>
          <w:sz w:val="20"/>
        </w:rPr>
      </w:r>
    </w:p>
    <w:p>
      <w:pPr>
        <w:pStyle w:val="0"/>
        <w:ind w:firstLine="540"/>
        <w:jc w:val="both"/>
      </w:pPr>
      <w:r>
        <w:rPr>
          <w:sz w:val="20"/>
        </w:rPr>
        <w:t xml:space="preserve">23. Участники Государственной программы и члены их семей имеют право на получение услуг по трудоустройству, а также на обучение, профессиональную переподготовку, повышение квалификации и профессиональной адаптации.</w:t>
      </w:r>
    </w:p>
    <w:p>
      <w:pPr>
        <w:pStyle w:val="0"/>
        <w:spacing w:before="200" w:line-rule="auto"/>
        <w:ind w:firstLine="540"/>
        <w:jc w:val="both"/>
      </w:pPr>
      <w:r>
        <w:rPr>
          <w:sz w:val="20"/>
        </w:rPr>
        <w:t xml:space="preserve">Оказание содействия участникам Государственной программы и членам их семей в трудоустройстве, а также предоставление государственных услуг по информированию о ситуации на рынке труда и профессиональной ориентации осуществляется государственным казенным учреждением Калининградской области "Центр занятости населения Калининградской области" (далее - Центр занятости).</w:t>
      </w:r>
    </w:p>
    <w:p>
      <w:pPr>
        <w:pStyle w:val="0"/>
        <w:spacing w:before="200" w:line-rule="auto"/>
        <w:ind w:firstLine="540"/>
        <w:jc w:val="both"/>
      </w:pPr>
      <w:r>
        <w:rPr>
          <w:sz w:val="20"/>
        </w:rPr>
        <w:t xml:space="preserve">Для получения государственной услуги по оказанию содействия гражданам в поиске подходящей работы участники Государственной программы и члены их семей обращаются лично в Центр занятости.</w:t>
      </w:r>
    </w:p>
    <w:p>
      <w:pPr>
        <w:pStyle w:val="0"/>
        <w:spacing w:before="200" w:line-rule="auto"/>
        <w:ind w:firstLine="540"/>
        <w:jc w:val="both"/>
      </w:pPr>
      <w:r>
        <w:rPr>
          <w:sz w:val="20"/>
        </w:rPr>
        <w:t xml:space="preserve">На информационном портале Центра занятости, а также в автоматизированной информационной системе "Соотечественники" в информационно-телекоммуникационной сети "Интернет" размещена информация о возможностях трудоустройства участников Государственной программы.</w:t>
      </w:r>
    </w:p>
    <w:p>
      <w:pPr>
        <w:pStyle w:val="0"/>
        <w:spacing w:before="200" w:line-rule="auto"/>
        <w:ind w:firstLine="540"/>
        <w:jc w:val="both"/>
      </w:pPr>
      <w:r>
        <w:rPr>
          <w:sz w:val="20"/>
        </w:rPr>
        <w:t xml:space="preserve">Также на информационном портале </w:t>
      </w:r>
      <w:r>
        <w:rPr>
          <w:sz w:val="20"/>
        </w:rPr>
        <w:t xml:space="preserve">www.rabotakaliningrad.ru</w:t>
      </w:r>
      <w:r>
        <w:rPr>
          <w:sz w:val="20"/>
        </w:rPr>
        <w:t xml:space="preserve"> можно разместить свое резюме и получить государственную услугу содействия в поиске подходящей работы в электронном виде.</w:t>
      </w:r>
    </w:p>
    <w:p>
      <w:pPr>
        <w:pStyle w:val="0"/>
        <w:spacing w:before="200" w:line-rule="auto"/>
        <w:ind w:firstLine="540"/>
        <w:jc w:val="both"/>
      </w:pPr>
      <w:r>
        <w:rPr>
          <w:sz w:val="20"/>
        </w:rPr>
        <w:t xml:space="preserve">24. В пакет услуг по информированию участника Государственной программы и членов его семьи по вопросам трудоустройства входят:</w:t>
      </w:r>
    </w:p>
    <w:p>
      <w:pPr>
        <w:pStyle w:val="0"/>
        <w:spacing w:before="200" w:line-rule="auto"/>
        <w:ind w:firstLine="540"/>
        <w:jc w:val="both"/>
      </w:pPr>
      <w:r>
        <w:rPr>
          <w:sz w:val="20"/>
        </w:rPr>
        <w:t xml:space="preserve">1) консультирование по вопросам трудового законодательства Российской Федерации, оказания правовой помощи;</w:t>
      </w:r>
    </w:p>
    <w:p>
      <w:pPr>
        <w:pStyle w:val="0"/>
        <w:spacing w:before="200" w:line-rule="auto"/>
        <w:ind w:firstLine="540"/>
        <w:jc w:val="both"/>
      </w:pPr>
      <w:r>
        <w:rPr>
          <w:sz w:val="20"/>
        </w:rPr>
        <w:t xml:space="preserve">2) уточнение информации об образовании, квалификации, опыте работы претендента;</w:t>
      </w:r>
    </w:p>
    <w:p>
      <w:pPr>
        <w:pStyle w:val="0"/>
        <w:spacing w:before="200" w:line-rule="auto"/>
        <w:ind w:firstLine="540"/>
        <w:jc w:val="both"/>
      </w:pPr>
      <w:r>
        <w:rPr>
          <w:sz w:val="20"/>
        </w:rPr>
        <w:t xml:space="preserve">3) анализ потребности областного рынка труда в данном специалисте;</w:t>
      </w:r>
    </w:p>
    <w:p>
      <w:pPr>
        <w:pStyle w:val="0"/>
        <w:spacing w:before="200" w:line-rule="auto"/>
        <w:ind w:firstLine="540"/>
        <w:jc w:val="both"/>
      </w:pPr>
      <w:r>
        <w:rPr>
          <w:sz w:val="20"/>
        </w:rPr>
        <w:t xml:space="preserve">4) подбор вакансий;</w:t>
      </w:r>
    </w:p>
    <w:p>
      <w:pPr>
        <w:pStyle w:val="0"/>
        <w:spacing w:before="200" w:line-rule="auto"/>
        <w:ind w:firstLine="540"/>
        <w:jc w:val="both"/>
      </w:pPr>
      <w:r>
        <w:rPr>
          <w:sz w:val="20"/>
        </w:rPr>
        <w:t xml:space="preserve">5) консультирование работодателей;</w:t>
      </w:r>
    </w:p>
    <w:p>
      <w:pPr>
        <w:pStyle w:val="0"/>
        <w:spacing w:before="200" w:line-rule="auto"/>
        <w:ind w:firstLine="540"/>
        <w:jc w:val="both"/>
      </w:pPr>
      <w:r>
        <w:rPr>
          <w:sz w:val="20"/>
        </w:rPr>
        <w:t xml:space="preserve">6) направление к работодателю;</w:t>
      </w:r>
    </w:p>
    <w:p>
      <w:pPr>
        <w:pStyle w:val="0"/>
        <w:spacing w:before="200" w:line-rule="auto"/>
        <w:ind w:firstLine="540"/>
        <w:jc w:val="both"/>
      </w:pPr>
      <w:r>
        <w:rPr>
          <w:sz w:val="20"/>
        </w:rPr>
        <w:t xml:space="preserve">7) информирование о возможности обращения в Центр занятости.</w:t>
      </w:r>
    </w:p>
    <w:p>
      <w:pPr>
        <w:pStyle w:val="0"/>
        <w:jc w:val="both"/>
      </w:pPr>
      <w:r>
        <w:rPr>
          <w:sz w:val="20"/>
        </w:rPr>
      </w:r>
    </w:p>
    <w:p>
      <w:pPr>
        <w:pStyle w:val="2"/>
        <w:outlineLvl w:val="3"/>
        <w:jc w:val="center"/>
      </w:pPr>
      <w:r>
        <w:rPr>
          <w:sz w:val="20"/>
        </w:rPr>
        <w:t xml:space="preserve">Глава </w:t>
      </w:r>
      <w:hyperlink w:history="0" r:id="rId307"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7</w:t>
        </w:r>
      </w:hyperlink>
      <w:r>
        <w:rPr>
          <w:sz w:val="20"/>
        </w:rPr>
        <w:t xml:space="preserve">. ЖИЛИЩНОЕ ОБУСТРОЙСТВО УЧАСТНИКОВ ГОСУДАРСТВЕННОЙ</w:t>
      </w:r>
    </w:p>
    <w:p>
      <w:pPr>
        <w:pStyle w:val="2"/>
        <w:jc w:val="center"/>
      </w:pPr>
      <w:r>
        <w:rPr>
          <w:sz w:val="20"/>
        </w:rPr>
        <w:t xml:space="preserve">ПРОГРАММЫ И ЧЛЕНОВ ИХ СЕМЕЙ</w:t>
      </w:r>
    </w:p>
    <w:p>
      <w:pPr>
        <w:pStyle w:val="0"/>
        <w:jc w:val="both"/>
      </w:pPr>
      <w:r>
        <w:rPr>
          <w:sz w:val="20"/>
        </w:rPr>
      </w:r>
    </w:p>
    <w:p>
      <w:pPr>
        <w:pStyle w:val="0"/>
        <w:ind w:firstLine="540"/>
        <w:jc w:val="both"/>
      </w:pPr>
      <w:r>
        <w:rPr>
          <w:sz w:val="20"/>
        </w:rPr>
        <w:t xml:space="preserve">25. Калининградская область имеет необходимые условия для обеспечения размещения граждан, переселяющихся на постоянное место жительства, а строительная отрасль остается одной из основных на территории Калининградской области. Прибывшие в Калининградскую область соотечественники после получения гражданства Российской Федерации могут принять участие в федеральных программах и в программах Калининградской области, направленных на улучшение жилищных условий граждан.</w:t>
      </w:r>
    </w:p>
    <w:p>
      <w:pPr>
        <w:pStyle w:val="0"/>
        <w:spacing w:before="200" w:line-rule="auto"/>
        <w:ind w:firstLine="540"/>
        <w:jc w:val="both"/>
      </w:pPr>
      <w:r>
        <w:rPr>
          <w:sz w:val="20"/>
        </w:rPr>
        <w:t xml:space="preserve">Развитие рынка арендного жилья может стать одним из эффективных инструментов по обеспечению доступным жильем соотечественников, переселившихся в Российскую Федерацию.</w:t>
      </w:r>
    </w:p>
    <w:p>
      <w:pPr>
        <w:pStyle w:val="0"/>
        <w:spacing w:before="200" w:line-rule="auto"/>
        <w:ind w:firstLine="540"/>
        <w:jc w:val="both"/>
      </w:pPr>
      <w:r>
        <w:rPr>
          <w:sz w:val="20"/>
        </w:rPr>
        <w:t xml:space="preserve">26. Правительством Калининградской области разработаны и успешно реализуются следующие меры государственной поддержки, направленные на улучшение жилищных условий граждан Калининградской области:</w:t>
      </w:r>
    </w:p>
    <w:p>
      <w:pPr>
        <w:pStyle w:val="0"/>
        <w:spacing w:before="200" w:line-rule="auto"/>
        <w:ind w:firstLine="540"/>
        <w:jc w:val="both"/>
      </w:pPr>
      <w:r>
        <w:rPr>
          <w:sz w:val="20"/>
        </w:rPr>
        <w:t xml:space="preserve">1) предоставление работникам государственных учреждений Калининградской области бюджетной сферы жилых помещений жилищного фонда коммерческого использования по договорам найма;</w:t>
      </w:r>
    </w:p>
    <w:p>
      <w:pPr>
        <w:pStyle w:val="0"/>
        <w:spacing w:before="200" w:line-rule="auto"/>
        <w:ind w:firstLine="540"/>
        <w:jc w:val="both"/>
      </w:pPr>
      <w:r>
        <w:rPr>
          <w:sz w:val="20"/>
        </w:rPr>
        <w:t xml:space="preserve">2) предоставление молодым семьям, молодым специалистам и гражданам, проживающим и работающим в сельской местности, социальных выплат на приобретение (строительство) жилья в рамках реализации государственной </w:t>
      </w:r>
      <w:hyperlink w:history="0" r:id="rId308" w:tooltip="Постановление Правительства Калининградской области от 21.12.2021 N 841 (ред. от 17.04.2023) &quot;Об утверждении государственной программы Калининградской области &quot;Сельское хозяйство и рыболовство&quot; (вместе с &quot;Порядком предоставления и распределения субсидий, предоставляемых из областного бюджета местным бюджетам на софинансирование расходных обязательств по мероприятиям, направленным на улучшение жилищных условий граждан Российской Федерации, проживающих на сельских территориях&quot;, &quot;Порядком предоставления и расп {КонсультантПлюс}">
        <w:r>
          <w:rPr>
            <w:sz w:val="20"/>
            <w:color w:val="0000ff"/>
          </w:rPr>
          <w:t xml:space="preserve">программы</w:t>
        </w:r>
      </w:hyperlink>
      <w:r>
        <w:rPr>
          <w:sz w:val="20"/>
        </w:rPr>
        <w:t xml:space="preserve"> Калининградской области "Сельское хозяйство и рыболовство", утвержденной постановлением Правительства Калининградской области от 21 декабря 2021 года N 841;</w:t>
      </w:r>
    </w:p>
    <w:p>
      <w:pPr>
        <w:pStyle w:val="0"/>
        <w:jc w:val="both"/>
      </w:pPr>
      <w:r>
        <w:rPr>
          <w:sz w:val="20"/>
        </w:rPr>
        <w:t xml:space="preserve">(в ред. </w:t>
      </w:r>
      <w:hyperlink w:history="0" r:id="rId309"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21.08.2023 N 386-п)</w:t>
      </w:r>
    </w:p>
    <w:p>
      <w:pPr>
        <w:pStyle w:val="0"/>
        <w:spacing w:before="200" w:line-rule="auto"/>
        <w:ind w:firstLine="540"/>
        <w:jc w:val="both"/>
      </w:pPr>
      <w:r>
        <w:rPr>
          <w:sz w:val="20"/>
        </w:rPr>
        <w:t xml:space="preserve">3) предоставление молодым семьям социальных выплат на приобретение (строительство) жилья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pPr>
        <w:pStyle w:val="0"/>
        <w:spacing w:before="200" w:line-rule="auto"/>
        <w:ind w:firstLine="540"/>
        <w:jc w:val="both"/>
      </w:pPr>
      <w:r>
        <w:rPr>
          <w:sz w:val="20"/>
        </w:rPr>
        <w:t xml:space="preserve">4) предоставление молодым врачам, учителям (в возрасте до 35 лет) социальных выплат на субсидирование части первоначального взноса по ипотечным жилищным кредитам (займам), полученным для приобретения жилья на первичном и вторичном рынках.</w:t>
      </w:r>
    </w:p>
    <w:p>
      <w:pPr>
        <w:pStyle w:val="0"/>
        <w:spacing w:before="200" w:line-rule="auto"/>
        <w:ind w:firstLine="540"/>
        <w:jc w:val="both"/>
      </w:pPr>
      <w:r>
        <w:rPr>
          <w:sz w:val="20"/>
        </w:rPr>
        <w:t xml:space="preserve">27. Реализуемые меры направлены на государственную поддержку улучшения жилищных условий граждан Российской Федерации.</w:t>
      </w:r>
    </w:p>
    <w:p>
      <w:pPr>
        <w:pStyle w:val="0"/>
        <w:spacing w:before="200" w:line-rule="auto"/>
        <w:ind w:firstLine="540"/>
        <w:jc w:val="both"/>
      </w:pPr>
      <w:r>
        <w:rPr>
          <w:sz w:val="20"/>
        </w:rPr>
        <w:t xml:space="preserve">28. По вопросу ипотечного кредитования участнику Государственной программы можно обратиться в действующие на территории Калининградской области банки, взаимодействующие с акционерным обществом "ДОМ.РФ". Кроме того, в целях содействия улучшению жилищных условий путем оказания возмездной финансовой помощи с использованием ипотечного кредитования в Калининградской области создан фонд "Фонд жилищного и социального строительства Калининградской области".</w:t>
      </w:r>
    </w:p>
    <w:p>
      <w:pPr>
        <w:pStyle w:val="0"/>
        <w:jc w:val="both"/>
      </w:pPr>
      <w:r>
        <w:rPr>
          <w:sz w:val="20"/>
        </w:rPr>
      </w:r>
    </w:p>
    <w:p>
      <w:pPr>
        <w:pStyle w:val="2"/>
        <w:outlineLvl w:val="3"/>
        <w:jc w:val="center"/>
      </w:pPr>
      <w:r>
        <w:rPr>
          <w:sz w:val="20"/>
        </w:rPr>
        <w:t xml:space="preserve">Глава </w:t>
      </w:r>
      <w:hyperlink w:history="0" r:id="rId310"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8</w:t>
        </w:r>
      </w:hyperlink>
      <w:r>
        <w:rPr>
          <w:sz w:val="20"/>
        </w:rPr>
        <w:t xml:space="preserve">. ЗДРАВООХРАНЕНИЕ И СОЦИАЛЬНЫЕ УСЛУГИ</w:t>
      </w:r>
    </w:p>
    <w:p>
      <w:pPr>
        <w:pStyle w:val="0"/>
        <w:jc w:val="both"/>
      </w:pPr>
      <w:r>
        <w:rPr>
          <w:sz w:val="20"/>
        </w:rPr>
      </w:r>
    </w:p>
    <w:p>
      <w:pPr>
        <w:pStyle w:val="0"/>
        <w:ind w:firstLine="540"/>
        <w:jc w:val="both"/>
      </w:pPr>
      <w:r>
        <w:rPr>
          <w:sz w:val="20"/>
        </w:rPr>
        <w:t xml:space="preserve">29. В Калининградской области имеются развитые ресурсы системы здравоохранения для оказания всех видов медицинской помощи при переселении соотечественников в планируемых объемах. В Калининградской области создана и действует оптимальная структура здравоохранения.</w:t>
      </w:r>
    </w:p>
    <w:p>
      <w:pPr>
        <w:pStyle w:val="0"/>
        <w:spacing w:before="200" w:line-rule="auto"/>
        <w:ind w:firstLine="540"/>
        <w:jc w:val="both"/>
      </w:pPr>
      <w:r>
        <w:rPr>
          <w:sz w:val="20"/>
        </w:rPr>
        <w:t xml:space="preserve">Уполномоченный орган по организации предоставления услуг в области здравоохранения - Министерство здравоохранения Калининградской области.</w:t>
      </w:r>
    </w:p>
    <w:p>
      <w:pPr>
        <w:pStyle w:val="0"/>
        <w:jc w:val="both"/>
      </w:pPr>
      <w:r>
        <w:rPr>
          <w:sz w:val="20"/>
        </w:rPr>
      </w:r>
    </w:p>
    <w:p>
      <w:pPr>
        <w:pStyle w:val="0"/>
        <w:jc w:val="center"/>
      </w:pPr>
      <w:r>
        <w:rPr>
          <w:sz w:val="20"/>
        </w:rPr>
        <w:t xml:space="preserve">Основные показатели сферы здравоохранения</w:t>
      </w:r>
    </w:p>
    <w:p>
      <w:pPr>
        <w:pStyle w:val="0"/>
        <w:jc w:val="center"/>
      </w:pPr>
      <w:r>
        <w:rPr>
          <w:sz w:val="20"/>
        </w:rPr>
        <w:t xml:space="preserve">Калининградской области</w:t>
      </w:r>
    </w:p>
    <w:p>
      <w:pPr>
        <w:pStyle w:val="0"/>
        <w:jc w:val="both"/>
      </w:pPr>
      <w:r>
        <w:rPr>
          <w:sz w:val="20"/>
        </w:rPr>
      </w:r>
    </w:p>
    <w:p>
      <w:pPr>
        <w:pStyle w:val="0"/>
        <w:jc w:val="right"/>
      </w:pPr>
      <w:r>
        <w:rPr>
          <w:sz w:val="20"/>
        </w:rPr>
        <w:t xml:space="preserve">Таблица 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808"/>
        <w:gridCol w:w="891"/>
        <w:gridCol w:w="896"/>
        <w:gridCol w:w="896"/>
      </w:tblGrid>
      <w:tr>
        <w:tc>
          <w:tcPr>
            <w:tcW w:w="567" w:type="dxa"/>
          </w:tcPr>
          <w:p>
            <w:pPr>
              <w:pStyle w:val="0"/>
              <w:jc w:val="center"/>
            </w:pPr>
            <w:r>
              <w:rPr>
                <w:sz w:val="20"/>
              </w:rPr>
              <w:t xml:space="preserve">N п/п</w:t>
            </w:r>
          </w:p>
        </w:tc>
        <w:tc>
          <w:tcPr>
            <w:tcW w:w="5808" w:type="dxa"/>
          </w:tcPr>
          <w:p>
            <w:pPr>
              <w:pStyle w:val="0"/>
              <w:jc w:val="center"/>
            </w:pPr>
            <w:r>
              <w:rPr>
                <w:sz w:val="20"/>
              </w:rPr>
              <w:t xml:space="preserve">Наименование показателя</w:t>
            </w:r>
          </w:p>
        </w:tc>
        <w:tc>
          <w:tcPr>
            <w:tcW w:w="891" w:type="dxa"/>
          </w:tcPr>
          <w:p>
            <w:pPr>
              <w:pStyle w:val="0"/>
              <w:jc w:val="center"/>
            </w:pPr>
            <w:r>
              <w:rPr>
                <w:sz w:val="20"/>
              </w:rPr>
              <w:t xml:space="preserve">2017 год</w:t>
            </w:r>
          </w:p>
        </w:tc>
        <w:tc>
          <w:tcPr>
            <w:tcW w:w="896" w:type="dxa"/>
          </w:tcPr>
          <w:p>
            <w:pPr>
              <w:pStyle w:val="0"/>
              <w:jc w:val="center"/>
            </w:pPr>
            <w:r>
              <w:rPr>
                <w:sz w:val="20"/>
              </w:rPr>
              <w:t xml:space="preserve">2018 год</w:t>
            </w:r>
          </w:p>
        </w:tc>
        <w:tc>
          <w:tcPr>
            <w:tcW w:w="896" w:type="dxa"/>
          </w:tcPr>
          <w:p>
            <w:pPr>
              <w:pStyle w:val="0"/>
              <w:jc w:val="center"/>
            </w:pPr>
            <w:r>
              <w:rPr>
                <w:sz w:val="20"/>
              </w:rPr>
              <w:t xml:space="preserve">2019 год</w:t>
            </w:r>
          </w:p>
        </w:tc>
      </w:tr>
      <w:tr>
        <w:tc>
          <w:tcPr>
            <w:tcW w:w="567" w:type="dxa"/>
          </w:tcPr>
          <w:p>
            <w:pPr>
              <w:pStyle w:val="0"/>
              <w:jc w:val="center"/>
            </w:pPr>
            <w:r>
              <w:rPr>
                <w:sz w:val="20"/>
              </w:rPr>
              <w:t xml:space="preserve">1</w:t>
            </w:r>
          </w:p>
        </w:tc>
        <w:tc>
          <w:tcPr>
            <w:tcW w:w="5808" w:type="dxa"/>
          </w:tcPr>
          <w:p>
            <w:pPr>
              <w:pStyle w:val="0"/>
            </w:pPr>
            <w:r>
              <w:rPr>
                <w:sz w:val="20"/>
              </w:rPr>
              <w:t xml:space="preserve">Численность врачей, тыс. человек</w:t>
            </w:r>
          </w:p>
        </w:tc>
        <w:tc>
          <w:tcPr>
            <w:tcW w:w="891" w:type="dxa"/>
          </w:tcPr>
          <w:p>
            <w:pPr>
              <w:pStyle w:val="0"/>
              <w:jc w:val="center"/>
            </w:pPr>
            <w:r>
              <w:rPr>
                <w:sz w:val="20"/>
              </w:rPr>
              <w:t xml:space="preserve">4,5</w:t>
            </w:r>
          </w:p>
        </w:tc>
        <w:tc>
          <w:tcPr>
            <w:tcW w:w="896" w:type="dxa"/>
          </w:tcPr>
          <w:p>
            <w:pPr>
              <w:pStyle w:val="0"/>
              <w:jc w:val="center"/>
            </w:pPr>
            <w:r>
              <w:rPr>
                <w:sz w:val="20"/>
              </w:rPr>
              <w:t xml:space="preserve">4,5</w:t>
            </w:r>
          </w:p>
        </w:tc>
        <w:tc>
          <w:tcPr>
            <w:tcW w:w="896" w:type="dxa"/>
          </w:tcPr>
          <w:p>
            <w:pPr>
              <w:pStyle w:val="0"/>
              <w:jc w:val="center"/>
            </w:pPr>
            <w:r>
              <w:rPr>
                <w:sz w:val="20"/>
              </w:rPr>
              <w:t xml:space="preserve">4,7</w:t>
            </w:r>
          </w:p>
        </w:tc>
      </w:tr>
      <w:tr>
        <w:tc>
          <w:tcPr>
            <w:tcW w:w="567" w:type="dxa"/>
          </w:tcPr>
          <w:p>
            <w:pPr>
              <w:pStyle w:val="0"/>
              <w:jc w:val="center"/>
            </w:pPr>
            <w:r>
              <w:rPr>
                <w:sz w:val="20"/>
              </w:rPr>
              <w:t xml:space="preserve">2</w:t>
            </w:r>
          </w:p>
        </w:tc>
        <w:tc>
          <w:tcPr>
            <w:tcW w:w="5808" w:type="dxa"/>
          </w:tcPr>
          <w:p>
            <w:pPr>
              <w:pStyle w:val="0"/>
            </w:pPr>
            <w:r>
              <w:rPr>
                <w:sz w:val="20"/>
              </w:rPr>
              <w:t xml:space="preserve">Численность среднего медицинского персонала, тыс. человек</w:t>
            </w:r>
          </w:p>
        </w:tc>
        <w:tc>
          <w:tcPr>
            <w:tcW w:w="891" w:type="dxa"/>
          </w:tcPr>
          <w:p>
            <w:pPr>
              <w:pStyle w:val="0"/>
              <w:jc w:val="center"/>
            </w:pPr>
            <w:r>
              <w:rPr>
                <w:sz w:val="20"/>
              </w:rPr>
              <w:t xml:space="preserve">8,5</w:t>
            </w:r>
          </w:p>
        </w:tc>
        <w:tc>
          <w:tcPr>
            <w:tcW w:w="896" w:type="dxa"/>
          </w:tcPr>
          <w:p>
            <w:pPr>
              <w:pStyle w:val="0"/>
              <w:jc w:val="center"/>
            </w:pPr>
            <w:r>
              <w:rPr>
                <w:sz w:val="20"/>
              </w:rPr>
              <w:t xml:space="preserve">8,5</w:t>
            </w:r>
          </w:p>
        </w:tc>
        <w:tc>
          <w:tcPr>
            <w:tcW w:w="896" w:type="dxa"/>
          </w:tcPr>
          <w:p>
            <w:pPr>
              <w:pStyle w:val="0"/>
              <w:jc w:val="center"/>
            </w:pPr>
            <w:r>
              <w:rPr>
                <w:sz w:val="20"/>
              </w:rPr>
              <w:t xml:space="preserve">8,6</w:t>
            </w:r>
          </w:p>
        </w:tc>
      </w:tr>
      <w:tr>
        <w:tc>
          <w:tcPr>
            <w:tcW w:w="567" w:type="dxa"/>
          </w:tcPr>
          <w:p>
            <w:pPr>
              <w:pStyle w:val="0"/>
              <w:jc w:val="center"/>
            </w:pPr>
            <w:r>
              <w:rPr>
                <w:sz w:val="20"/>
              </w:rPr>
              <w:t xml:space="preserve">3</w:t>
            </w:r>
          </w:p>
        </w:tc>
        <w:tc>
          <w:tcPr>
            <w:tcW w:w="5808" w:type="dxa"/>
          </w:tcPr>
          <w:p>
            <w:pPr>
              <w:pStyle w:val="0"/>
            </w:pPr>
            <w:r>
              <w:rPr>
                <w:sz w:val="20"/>
              </w:rPr>
              <w:t xml:space="preserve">Число больничных медицинских организаций, единиц</w:t>
            </w:r>
          </w:p>
        </w:tc>
        <w:tc>
          <w:tcPr>
            <w:tcW w:w="891" w:type="dxa"/>
          </w:tcPr>
          <w:p>
            <w:pPr>
              <w:pStyle w:val="0"/>
              <w:jc w:val="center"/>
            </w:pPr>
            <w:r>
              <w:rPr>
                <w:sz w:val="20"/>
              </w:rPr>
              <w:t xml:space="preserve">51</w:t>
            </w:r>
          </w:p>
        </w:tc>
        <w:tc>
          <w:tcPr>
            <w:tcW w:w="896" w:type="dxa"/>
          </w:tcPr>
          <w:p>
            <w:pPr>
              <w:pStyle w:val="0"/>
              <w:jc w:val="center"/>
            </w:pPr>
            <w:r>
              <w:rPr>
                <w:sz w:val="20"/>
              </w:rPr>
              <w:t xml:space="preserve">51</w:t>
            </w:r>
          </w:p>
        </w:tc>
        <w:tc>
          <w:tcPr>
            <w:tcW w:w="896" w:type="dxa"/>
          </w:tcPr>
          <w:p>
            <w:pPr>
              <w:pStyle w:val="0"/>
              <w:jc w:val="center"/>
            </w:pPr>
            <w:r>
              <w:rPr>
                <w:sz w:val="20"/>
              </w:rPr>
              <w:t xml:space="preserve">48</w:t>
            </w:r>
          </w:p>
        </w:tc>
      </w:tr>
      <w:tr>
        <w:tc>
          <w:tcPr>
            <w:tcW w:w="567" w:type="dxa"/>
          </w:tcPr>
          <w:p>
            <w:pPr>
              <w:pStyle w:val="0"/>
              <w:jc w:val="center"/>
            </w:pPr>
            <w:r>
              <w:rPr>
                <w:sz w:val="20"/>
              </w:rPr>
              <w:t xml:space="preserve">4</w:t>
            </w:r>
          </w:p>
        </w:tc>
        <w:tc>
          <w:tcPr>
            <w:tcW w:w="5808" w:type="dxa"/>
          </w:tcPr>
          <w:p>
            <w:pPr>
              <w:pStyle w:val="0"/>
            </w:pPr>
            <w:r>
              <w:rPr>
                <w:sz w:val="20"/>
              </w:rPr>
              <w:t xml:space="preserve">Число больничных коек, тыс. единиц</w:t>
            </w:r>
          </w:p>
        </w:tc>
        <w:tc>
          <w:tcPr>
            <w:tcW w:w="891" w:type="dxa"/>
          </w:tcPr>
          <w:p>
            <w:pPr>
              <w:pStyle w:val="0"/>
              <w:jc w:val="center"/>
            </w:pPr>
            <w:r>
              <w:rPr>
                <w:sz w:val="20"/>
              </w:rPr>
              <w:t xml:space="preserve">8,4</w:t>
            </w:r>
          </w:p>
        </w:tc>
        <w:tc>
          <w:tcPr>
            <w:tcW w:w="896" w:type="dxa"/>
          </w:tcPr>
          <w:p>
            <w:pPr>
              <w:pStyle w:val="0"/>
              <w:jc w:val="center"/>
            </w:pPr>
            <w:r>
              <w:rPr>
                <w:sz w:val="20"/>
              </w:rPr>
              <w:t xml:space="preserve">8,3</w:t>
            </w:r>
          </w:p>
        </w:tc>
        <w:tc>
          <w:tcPr>
            <w:tcW w:w="896" w:type="dxa"/>
          </w:tcPr>
          <w:p>
            <w:pPr>
              <w:pStyle w:val="0"/>
              <w:jc w:val="center"/>
            </w:pPr>
            <w:r>
              <w:rPr>
                <w:sz w:val="20"/>
              </w:rPr>
              <w:t xml:space="preserve">8,2</w:t>
            </w:r>
          </w:p>
        </w:tc>
      </w:tr>
      <w:tr>
        <w:tc>
          <w:tcPr>
            <w:tcW w:w="567" w:type="dxa"/>
          </w:tcPr>
          <w:p>
            <w:pPr>
              <w:pStyle w:val="0"/>
              <w:jc w:val="center"/>
            </w:pPr>
            <w:r>
              <w:rPr>
                <w:sz w:val="20"/>
              </w:rPr>
              <w:t xml:space="preserve">5</w:t>
            </w:r>
          </w:p>
        </w:tc>
        <w:tc>
          <w:tcPr>
            <w:tcW w:w="5808" w:type="dxa"/>
          </w:tcPr>
          <w:p>
            <w:pPr>
              <w:pStyle w:val="0"/>
            </w:pPr>
            <w:r>
              <w:rPr>
                <w:sz w:val="20"/>
              </w:rPr>
              <w:t xml:space="preserve">Число амбулаторно-поликлинических медицинских организаций, единиц</w:t>
            </w:r>
          </w:p>
        </w:tc>
        <w:tc>
          <w:tcPr>
            <w:tcW w:w="891" w:type="dxa"/>
          </w:tcPr>
          <w:p>
            <w:pPr>
              <w:pStyle w:val="0"/>
              <w:jc w:val="center"/>
            </w:pPr>
            <w:r>
              <w:rPr>
                <w:sz w:val="20"/>
              </w:rPr>
              <w:t xml:space="preserve">142</w:t>
            </w:r>
          </w:p>
        </w:tc>
        <w:tc>
          <w:tcPr>
            <w:tcW w:w="896" w:type="dxa"/>
          </w:tcPr>
          <w:p>
            <w:pPr>
              <w:pStyle w:val="0"/>
              <w:jc w:val="center"/>
            </w:pPr>
            <w:r>
              <w:rPr>
                <w:sz w:val="20"/>
              </w:rPr>
              <w:t xml:space="preserve">129</w:t>
            </w:r>
          </w:p>
        </w:tc>
        <w:tc>
          <w:tcPr>
            <w:tcW w:w="896" w:type="dxa"/>
          </w:tcPr>
          <w:p>
            <w:pPr>
              <w:pStyle w:val="0"/>
              <w:jc w:val="center"/>
            </w:pPr>
            <w:r>
              <w:rPr>
                <w:sz w:val="20"/>
              </w:rPr>
              <w:t xml:space="preserve">156</w:t>
            </w:r>
          </w:p>
        </w:tc>
      </w:tr>
      <w:tr>
        <w:tc>
          <w:tcPr>
            <w:tcW w:w="567" w:type="dxa"/>
          </w:tcPr>
          <w:p>
            <w:pPr>
              <w:pStyle w:val="0"/>
              <w:jc w:val="center"/>
            </w:pPr>
            <w:r>
              <w:rPr>
                <w:sz w:val="20"/>
              </w:rPr>
              <w:t xml:space="preserve">6</w:t>
            </w:r>
          </w:p>
        </w:tc>
        <w:tc>
          <w:tcPr>
            <w:tcW w:w="5808" w:type="dxa"/>
          </w:tcPr>
          <w:p>
            <w:pPr>
              <w:pStyle w:val="0"/>
            </w:pPr>
            <w:r>
              <w:rPr>
                <w:sz w:val="20"/>
              </w:rPr>
              <w:t xml:space="preserve">Мощность амбулаторно-поликлинических медицинских организаций, тыс. посещений в смену</w:t>
            </w:r>
          </w:p>
        </w:tc>
        <w:tc>
          <w:tcPr>
            <w:tcW w:w="891" w:type="dxa"/>
          </w:tcPr>
          <w:p>
            <w:pPr>
              <w:pStyle w:val="0"/>
              <w:jc w:val="center"/>
            </w:pPr>
            <w:r>
              <w:rPr>
                <w:sz w:val="20"/>
              </w:rPr>
              <w:t xml:space="preserve">26,3</w:t>
            </w:r>
          </w:p>
        </w:tc>
        <w:tc>
          <w:tcPr>
            <w:tcW w:w="896" w:type="dxa"/>
          </w:tcPr>
          <w:p>
            <w:pPr>
              <w:pStyle w:val="0"/>
              <w:jc w:val="center"/>
            </w:pPr>
            <w:r>
              <w:rPr>
                <w:sz w:val="20"/>
              </w:rPr>
              <w:t xml:space="preserve">26,0</w:t>
            </w:r>
          </w:p>
        </w:tc>
        <w:tc>
          <w:tcPr>
            <w:tcW w:w="896" w:type="dxa"/>
          </w:tcPr>
          <w:p>
            <w:pPr>
              <w:pStyle w:val="0"/>
              <w:jc w:val="center"/>
            </w:pPr>
            <w:r>
              <w:rPr>
                <w:sz w:val="20"/>
              </w:rPr>
              <w:t xml:space="preserve">27,8</w:t>
            </w:r>
          </w:p>
        </w:tc>
      </w:tr>
      <w:tr>
        <w:tc>
          <w:tcPr>
            <w:tcW w:w="567" w:type="dxa"/>
          </w:tcPr>
          <w:p>
            <w:pPr>
              <w:pStyle w:val="0"/>
              <w:jc w:val="center"/>
            </w:pPr>
            <w:r>
              <w:rPr>
                <w:sz w:val="20"/>
              </w:rPr>
              <w:t xml:space="preserve">7</w:t>
            </w:r>
          </w:p>
        </w:tc>
        <w:tc>
          <w:tcPr>
            <w:tcW w:w="5808" w:type="dxa"/>
          </w:tcPr>
          <w:p>
            <w:pPr>
              <w:pStyle w:val="0"/>
            </w:pPr>
            <w:r>
              <w:rPr>
                <w:sz w:val="20"/>
              </w:rPr>
              <w:t xml:space="preserve">Число фельдшерско-акушерских пунктов, единиц</w:t>
            </w:r>
          </w:p>
        </w:tc>
        <w:tc>
          <w:tcPr>
            <w:tcW w:w="891" w:type="dxa"/>
          </w:tcPr>
          <w:p>
            <w:pPr>
              <w:pStyle w:val="0"/>
              <w:jc w:val="center"/>
            </w:pPr>
            <w:r>
              <w:rPr>
                <w:sz w:val="20"/>
              </w:rPr>
              <w:t xml:space="preserve">203</w:t>
            </w:r>
          </w:p>
        </w:tc>
        <w:tc>
          <w:tcPr>
            <w:tcW w:w="896" w:type="dxa"/>
          </w:tcPr>
          <w:p>
            <w:pPr>
              <w:pStyle w:val="0"/>
              <w:jc w:val="center"/>
            </w:pPr>
            <w:r>
              <w:rPr>
                <w:sz w:val="20"/>
              </w:rPr>
              <w:t xml:space="preserve">206</w:t>
            </w:r>
          </w:p>
        </w:tc>
        <w:tc>
          <w:tcPr>
            <w:tcW w:w="896" w:type="dxa"/>
          </w:tcPr>
          <w:p>
            <w:pPr>
              <w:pStyle w:val="0"/>
              <w:jc w:val="center"/>
            </w:pPr>
            <w:r>
              <w:rPr>
                <w:sz w:val="20"/>
              </w:rPr>
              <w:t xml:space="preserve">207</w:t>
            </w:r>
          </w:p>
        </w:tc>
      </w:tr>
    </w:tbl>
    <w:p>
      <w:pPr>
        <w:pStyle w:val="0"/>
        <w:jc w:val="both"/>
      </w:pPr>
      <w:r>
        <w:rPr>
          <w:sz w:val="20"/>
        </w:rPr>
      </w:r>
    </w:p>
    <w:p>
      <w:pPr>
        <w:pStyle w:val="0"/>
        <w:ind w:firstLine="540"/>
        <w:jc w:val="both"/>
      </w:pPr>
      <w:r>
        <w:rPr>
          <w:sz w:val="20"/>
        </w:rPr>
        <w:t xml:space="preserve">30. На территории Калининградской области действует государственная </w:t>
      </w:r>
      <w:hyperlink w:history="0" r:id="rId311" w:tooltip="Постановление Правительства Калининградской области от 04.02.2022 N 50 (ред. от 02.11.2022) &quot;Об утверждении государственной программы Калининградской области &quot;Здравоохранение&quot; {КонсультантПлюс}">
        <w:r>
          <w:rPr>
            <w:sz w:val="20"/>
            <w:color w:val="0000ff"/>
          </w:rPr>
          <w:t xml:space="preserve">программа</w:t>
        </w:r>
      </w:hyperlink>
      <w:r>
        <w:rPr>
          <w:sz w:val="20"/>
        </w:rPr>
        <w:t xml:space="preserve"> Калининградской области "Здравоохранение", утвержденная постановлением Правительства Калининградской области от 4 февраля 2022 года N 50. Указанной программой предусмотрены мероприятия:</w:t>
      </w:r>
    </w:p>
    <w:p>
      <w:pPr>
        <w:pStyle w:val="0"/>
        <w:jc w:val="both"/>
      </w:pPr>
      <w:r>
        <w:rPr>
          <w:sz w:val="20"/>
        </w:rPr>
        <w:t xml:space="preserve">(в ред. </w:t>
      </w:r>
      <w:hyperlink w:history="0" r:id="rId312"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21.08.2023 N 386-п)</w:t>
      </w:r>
    </w:p>
    <w:p>
      <w:pPr>
        <w:pStyle w:val="0"/>
        <w:spacing w:before="200" w:line-rule="auto"/>
        <w:ind w:firstLine="540"/>
        <w:jc w:val="both"/>
      </w:pPr>
      <w:r>
        <w:rPr>
          <w:sz w:val="20"/>
        </w:rPr>
        <w:t xml:space="preserve">1) по профилактике заболеваний и формированию здорового образа жизни, развитию первичной медико-санитарной помощи;</w:t>
      </w:r>
    </w:p>
    <w:p>
      <w:pPr>
        <w:pStyle w:val="0"/>
        <w:spacing w:before="200" w:line-rule="auto"/>
        <w:ind w:firstLine="540"/>
        <w:jc w:val="both"/>
      </w:pPr>
      <w:r>
        <w:rPr>
          <w:sz w:val="20"/>
        </w:rPr>
        <w:t xml:space="preserve">2) по совершенствованию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pPr>
        <w:pStyle w:val="0"/>
        <w:spacing w:before="200" w:line-rule="auto"/>
        <w:ind w:firstLine="540"/>
        <w:jc w:val="both"/>
      </w:pPr>
      <w:r>
        <w:rPr>
          <w:sz w:val="20"/>
        </w:rPr>
        <w:t xml:space="preserve">3) по охране здоровья матери и ребенка;</w:t>
      </w:r>
    </w:p>
    <w:p>
      <w:pPr>
        <w:pStyle w:val="0"/>
        <w:spacing w:before="200" w:line-rule="auto"/>
        <w:ind w:firstLine="540"/>
        <w:jc w:val="both"/>
      </w:pPr>
      <w:r>
        <w:rPr>
          <w:sz w:val="20"/>
        </w:rPr>
        <w:t xml:space="preserve">4) по развитию системы санаторно-курортного лечения;</w:t>
      </w:r>
    </w:p>
    <w:p>
      <w:pPr>
        <w:pStyle w:val="0"/>
        <w:spacing w:before="200" w:line-rule="auto"/>
        <w:ind w:firstLine="540"/>
        <w:jc w:val="both"/>
      </w:pPr>
      <w:r>
        <w:rPr>
          <w:sz w:val="20"/>
        </w:rPr>
        <w:t xml:space="preserve">5) по оказанию паллиативной помощи;</w:t>
      </w:r>
    </w:p>
    <w:p>
      <w:pPr>
        <w:pStyle w:val="0"/>
        <w:spacing w:before="200" w:line-rule="auto"/>
        <w:ind w:firstLine="540"/>
        <w:jc w:val="both"/>
      </w:pPr>
      <w:r>
        <w:rPr>
          <w:sz w:val="20"/>
        </w:rPr>
        <w:t xml:space="preserve">6) по кадровому обеспечению системы здравоохранения Калининградской области;</w:t>
      </w:r>
    </w:p>
    <w:p>
      <w:pPr>
        <w:pStyle w:val="0"/>
        <w:spacing w:before="200" w:line-rule="auto"/>
        <w:ind w:firstLine="540"/>
        <w:jc w:val="both"/>
      </w:pPr>
      <w:r>
        <w:rPr>
          <w:sz w:val="20"/>
        </w:rPr>
        <w:t xml:space="preserve">7) иные мероприятия, направленные на совершенствование системы здравоохранения Калининградской области.</w:t>
      </w:r>
    </w:p>
    <w:p>
      <w:pPr>
        <w:pStyle w:val="0"/>
        <w:spacing w:before="200" w:line-rule="auto"/>
        <w:ind w:firstLine="540"/>
        <w:jc w:val="both"/>
      </w:pPr>
      <w:r>
        <w:rPr>
          <w:sz w:val="20"/>
        </w:rPr>
        <w:t xml:space="preserve">31. В соответствии с положениями Государственной программы участник Государственной программы и члены его семьи имеют право на получение медицинской помощи в соответствии с законодательством Российской Федерации.</w:t>
      </w:r>
    </w:p>
    <w:p>
      <w:pPr>
        <w:pStyle w:val="0"/>
        <w:spacing w:before="200" w:line-rule="auto"/>
        <w:ind w:firstLine="540"/>
        <w:jc w:val="both"/>
      </w:pPr>
      <w:r>
        <w:rPr>
          <w:sz w:val="20"/>
        </w:rPr>
        <w:t xml:space="preserve">До получения полиса обязательного медицинского страхования участнику Государственной программы и членам его семьи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бесплатно оказываются скорая, в том числе скорая специализированная, медицинская помощь в экстренной и неотложной формах в государственных и муниципальных медицинских организациях; иные виды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32. Объем медицинской помощи, оказываемой в амбулаторных и стационарных условиях,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обеспечивается за счет бюджетных ассигнований Калининградской области.</w:t>
      </w:r>
    </w:p>
    <w:p>
      <w:pPr>
        <w:pStyle w:val="0"/>
        <w:spacing w:before="200" w:line-rule="auto"/>
        <w:ind w:firstLine="540"/>
        <w:jc w:val="both"/>
      </w:pPr>
      <w:r>
        <w:rPr>
          <w:sz w:val="20"/>
        </w:rPr>
        <w:t xml:space="preserve">При получении в соответствии с законодательством Российской Федерации полиса обязательного медицинского страхования медицинская помощь оказывается в рамках базовой программы обязательного медицинского страхования, утверждаемой ежегодно Правительством Российской Федерации.</w:t>
      </w:r>
    </w:p>
    <w:p>
      <w:pPr>
        <w:pStyle w:val="0"/>
        <w:spacing w:before="200" w:line-rule="auto"/>
        <w:ind w:firstLine="540"/>
        <w:jc w:val="both"/>
      </w:pPr>
      <w:r>
        <w:rPr>
          <w:sz w:val="20"/>
        </w:rPr>
        <w:t xml:space="preserve">33. Медицинская помощь участникам Государственной программы и членам их семей, страдающим социально значимыми заболеваниями и страдающим заболеваниями, представляющими опасность для окружающих, будет оказываться в рамках программы государственных гарантий бесплатного оказания медицинской помощи гражданам в Калининградской области на соответствующий год и на плановый период по факту выявления соответствующих заболеваний и направления выявленных участников Государственной программы и членов их семей в медицинские организации.</w:t>
      </w:r>
    </w:p>
    <w:p>
      <w:pPr>
        <w:pStyle w:val="0"/>
        <w:spacing w:before="200" w:line-rule="auto"/>
        <w:ind w:firstLine="540"/>
        <w:jc w:val="both"/>
      </w:pPr>
      <w:r>
        <w:rPr>
          <w:sz w:val="20"/>
        </w:rPr>
        <w:t xml:space="preserve">В соответствии с Федеральным </w:t>
      </w:r>
      <w:hyperlink w:history="0" r:id="rId313"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25 июля 2002 года N 115-ФЗ "О правовом положении иностранных граждан в Российской Федерации" при подаче заявления о получении разрешения на временное проживание необходимо предъявить документы, подтверждающие отсутствие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заболевания, вызываемого вирусом иммунодефицита человека (ВИЧ-инфекции). Медицинское освидетельствование на наличие указанных заболеваний необходимо осуществлять в учреждениях здравоохранения на платной основе.</w:t>
      </w:r>
    </w:p>
    <w:p>
      <w:pPr>
        <w:pStyle w:val="0"/>
        <w:spacing w:before="200" w:line-rule="auto"/>
        <w:ind w:firstLine="540"/>
        <w:jc w:val="both"/>
      </w:pPr>
      <w:r>
        <w:rPr>
          <w:sz w:val="20"/>
        </w:rPr>
        <w:t xml:space="preserve">Для оказания содействия участникам Государственной программы в региональное законодательство в сфере социальной защиты населения внесены специальные нормы в части предоставления преференций при осуществлении доступа к мерам социальной поддержки. В соответствии с Социальным </w:t>
      </w:r>
      <w:hyperlink w:history="0" r:id="rId314" w:tooltip="Закон Калининградской области от 07.10.2019 N 318 (ред. от 27.09.2023) &quot;Социальный кодекс Калининградской области&quot; (принят Калининградской областной Думой 03.10.2019) {КонсультантПлюс}">
        <w:r>
          <w:rPr>
            <w:sz w:val="20"/>
            <w:color w:val="0000ff"/>
          </w:rPr>
          <w:t xml:space="preserve">кодексом</w:t>
        </w:r>
      </w:hyperlink>
      <w:r>
        <w:rPr>
          <w:sz w:val="20"/>
        </w:rPr>
        <w:t xml:space="preserve"> Калининградской области, утвержденным Законом Калининградской области от 7 октября 2019 года N 318, все виды детских пособий, а также ежемесячные денежные выплаты льготным категориям граждан (ветеранам труда, труженикам тыла, жертвам политических репрессий) предоставляются участникам Государственной программы и членам их семей в течение 6 месяцев с даты регистрации на территории Калининградской области без учета гражданства и требования обязательной занятости родителей в семье с детьми (при определении права на получение детских пособий). По истечении указанного льготного периода при назначении мер социальной поддержки к участникам Государственной программы будут предъявляться те же требования, что и к постоянным жителям Калининградской области.</w:t>
      </w:r>
    </w:p>
    <w:p>
      <w:pPr>
        <w:pStyle w:val="0"/>
        <w:jc w:val="center"/>
      </w:pPr>
      <w:r>
        <w:rPr>
          <w:sz w:val="20"/>
        </w:rPr>
      </w:r>
    </w:p>
    <w:p>
      <w:pPr>
        <w:pStyle w:val="2"/>
        <w:outlineLvl w:val="3"/>
        <w:jc w:val="center"/>
      </w:pPr>
      <w:r>
        <w:rPr>
          <w:sz w:val="20"/>
        </w:rPr>
        <w:t xml:space="preserve">Глава </w:t>
      </w:r>
      <w:hyperlink w:history="0" r:id="rId315"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9</w:t>
        </w:r>
      </w:hyperlink>
      <w:r>
        <w:rPr>
          <w:sz w:val="20"/>
        </w:rPr>
        <w:t xml:space="preserve">. ОБРАЗОВАНИЕ В КАЛИНИНГРАДСКОЙ ОБЛАСТИ</w:t>
      </w:r>
    </w:p>
    <w:p>
      <w:pPr>
        <w:pStyle w:val="0"/>
        <w:jc w:val="both"/>
      </w:pPr>
      <w:r>
        <w:rPr>
          <w:sz w:val="20"/>
        </w:rPr>
      </w:r>
    </w:p>
    <w:p>
      <w:pPr>
        <w:pStyle w:val="0"/>
        <w:ind w:firstLine="540"/>
        <w:jc w:val="both"/>
      </w:pPr>
      <w:r>
        <w:rPr>
          <w:sz w:val="20"/>
        </w:rPr>
        <w:t xml:space="preserve">34. В Калининградской области созданы необходимые условия для получения всех видов образования.</w:t>
      </w:r>
    </w:p>
    <w:p>
      <w:pPr>
        <w:pStyle w:val="0"/>
        <w:spacing w:before="200" w:line-rule="auto"/>
        <w:ind w:firstLine="540"/>
        <w:jc w:val="both"/>
      </w:pPr>
      <w:r>
        <w:rPr>
          <w:sz w:val="20"/>
        </w:rPr>
        <w:t xml:space="preserve">Образовательную деятельность осуществляют организации следующих типов: дошкольные образовательные организации - 296; общеобразовательные организации - 185, профессиональные образовательные организации - 17, образовательные организации высшего образования - 9 (включая филиалы).</w:t>
      </w:r>
    </w:p>
    <w:p>
      <w:pPr>
        <w:pStyle w:val="0"/>
        <w:spacing w:before="200" w:line-rule="auto"/>
        <w:ind w:firstLine="540"/>
        <w:jc w:val="both"/>
      </w:pPr>
      <w:r>
        <w:rPr>
          <w:sz w:val="20"/>
        </w:rPr>
        <w:t xml:space="preserve">На территории Калининградской области функционируют 296 образовательных организаций, реализующих основную общеобразовательную программу дошкольного образования, которые посещают 48,1 тысячи детей. Из них 221 государственный и муниципальный детский сад, 62 общеобразовательных организации, в которых открыты классы дошкольной подготовки, 10 негосударственных детских садов, одна государственная школа-интернат и два центра психолого-педагогической реабилитации и коррекции для детей дошкольного и младшего школьного возраста.</w:t>
      </w:r>
    </w:p>
    <w:p>
      <w:pPr>
        <w:pStyle w:val="0"/>
        <w:spacing w:before="200" w:line-rule="auto"/>
        <w:ind w:firstLine="540"/>
        <w:jc w:val="both"/>
      </w:pPr>
      <w:r>
        <w:rPr>
          <w:sz w:val="20"/>
        </w:rPr>
        <w:t xml:space="preserve">35. Порядок получения места в дошкольных образовательных организациях определен административным регламентом по предоставлению муниципальной услуги "Прием заявлений, постановка на учет и зачисление детей в образовательные учреждения, реализующие образовательную программу дошкольного образования (детские сады)".</w:t>
      </w:r>
    </w:p>
    <w:p>
      <w:pPr>
        <w:pStyle w:val="0"/>
        <w:spacing w:before="200" w:line-rule="auto"/>
        <w:ind w:firstLine="540"/>
        <w:jc w:val="both"/>
      </w:pPr>
      <w:r>
        <w:rPr>
          <w:sz w:val="20"/>
        </w:rPr>
        <w:t xml:space="preserve">В системе дошкольного образования Калининградской области трудятся 4647 педагогических работников.</w:t>
      </w:r>
    </w:p>
    <w:p>
      <w:pPr>
        <w:pStyle w:val="0"/>
        <w:spacing w:before="200" w:line-rule="auto"/>
        <w:ind w:firstLine="540"/>
        <w:jc w:val="both"/>
      </w:pPr>
      <w:r>
        <w:rPr>
          <w:sz w:val="20"/>
        </w:rPr>
        <w:t xml:space="preserve">36. </w:t>
      </w:r>
      <w:hyperlink w:history="0" r:id="rId316" w:tooltip="Приказ Минпросвещения России от 02.09.2020 N 458 (ред. от 30.08.2023)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783) {КонсультантПлюс}">
        <w:r>
          <w:rPr>
            <w:sz w:val="20"/>
            <w:color w:val="0000ff"/>
          </w:rPr>
          <w:t xml:space="preserve">Порядком</w:t>
        </w:r>
      </w:hyperlink>
      <w:r>
        <w:rPr>
          <w:sz w:val="20"/>
        </w:rPr>
        <w:t xml:space="preserve"> приема на обучение по образовательным программам начального общего, основного общего и среднего общего образования, утвержденным приказом Министерства науки и высшего образования Российской Федерации от 2 сентября 2020 года N 458 (далее - Порядок), установлены общие правила подачи заявления и иных документов, предъявляемых для приема в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Кроме того, необходимо отметить, что общеобразовательные организации устанавливают правила приема детей для обучения по программам начального общего, основного общего и среднего общего образования самостоятельно, учитывая имеющиеся нормативно-правовые акты муниципального, регионального и федерального уровней.</w:t>
      </w:r>
    </w:p>
    <w:p>
      <w:pPr>
        <w:pStyle w:val="0"/>
        <w:spacing w:before="200" w:line-rule="auto"/>
        <w:ind w:firstLine="540"/>
        <w:jc w:val="both"/>
      </w:pPr>
      <w:r>
        <w:rPr>
          <w:sz w:val="20"/>
        </w:rPr>
        <w:t xml:space="preserve">Система профессионального образования Калининградской области представляет многообразие видов организаций, позволяющих удовлетворить различные образовательные потребности обучающихся и возможность получить все уровни профессионального образования.</w:t>
      </w:r>
    </w:p>
    <w:p>
      <w:pPr>
        <w:pStyle w:val="0"/>
        <w:spacing w:before="200" w:line-rule="auto"/>
        <w:ind w:firstLine="540"/>
        <w:jc w:val="both"/>
      </w:pPr>
      <w:r>
        <w:rPr>
          <w:sz w:val="20"/>
        </w:rPr>
        <w:t xml:space="preserve">Подготовка квалифицированных рабочих, служащих и специалистов среднего звена является неотъемлемой частью сферы образования и одним из важных компонентов обеспечения устойчивого и эффективного социально-экономического развития Калининградской области.</w:t>
      </w:r>
    </w:p>
    <w:p>
      <w:pPr>
        <w:pStyle w:val="0"/>
        <w:spacing w:before="200" w:line-rule="auto"/>
        <w:ind w:firstLine="540"/>
        <w:jc w:val="both"/>
      </w:pPr>
      <w:r>
        <w:rPr>
          <w:sz w:val="20"/>
        </w:rPr>
        <w:t xml:space="preserve">На территории Калининградской области действуют 17 профессиональных образовательных организаций (из них три частных). В них обучаются 13,3 тысячи человек.</w:t>
      </w:r>
    </w:p>
    <w:p>
      <w:pPr>
        <w:pStyle w:val="0"/>
        <w:spacing w:before="200" w:line-rule="auto"/>
        <w:ind w:firstLine="540"/>
        <w:jc w:val="both"/>
      </w:pPr>
      <w:r>
        <w:rPr>
          <w:sz w:val="20"/>
        </w:rPr>
        <w:t xml:space="preserve">Из 13 государственных профессиональных образовательных организаций десять находятся в ведении Министерства образования Калининградской области, одна организация - в ведении Министерства по культуре и туризму Калининградской области, одна организация - в ведении Министерства социальной политики Калининградской области, одна организация - в ведении Министерства спорта Калининградской области.</w:t>
      </w:r>
    </w:p>
    <w:p>
      <w:pPr>
        <w:pStyle w:val="0"/>
        <w:spacing w:before="200" w:line-rule="auto"/>
        <w:ind w:firstLine="540"/>
        <w:jc w:val="both"/>
      </w:pPr>
      <w:r>
        <w:rPr>
          <w:sz w:val="20"/>
        </w:rPr>
        <w:t xml:space="preserve">Кроме того, девять образовательных организаций высшего образования, расположенных на территории Калининградской области, реализуют образовательные программы среднего профессионального образования (из них четыре частных). В них обучаются по программам среднего профессионального образования 6,5 тысячи человек.</w:t>
      </w:r>
    </w:p>
    <w:p>
      <w:pPr>
        <w:pStyle w:val="0"/>
        <w:spacing w:before="200" w:line-rule="auto"/>
        <w:ind w:firstLine="540"/>
        <w:jc w:val="both"/>
      </w:pPr>
      <w:r>
        <w:rPr>
          <w:sz w:val="20"/>
        </w:rPr>
        <w:t xml:space="preserve">37. Высшее образование по программам бакалавриата, программам специалитета, программам магистратуры может быть получено в образовательных организациях высшего образования и научных организациях по программам магистратуры.</w:t>
      </w:r>
    </w:p>
    <w:p>
      <w:pPr>
        <w:pStyle w:val="0"/>
        <w:spacing w:before="200" w:line-rule="auto"/>
        <w:ind w:firstLine="540"/>
        <w:jc w:val="both"/>
      </w:pPr>
      <w:r>
        <w:rPr>
          <w:sz w:val="20"/>
        </w:rPr>
        <w:t xml:space="preserve">Самыми популярными в Калининградской области являются Калининградский государственный технический университет (далее - КГТУ), Балтийский федеральный университет имени Иммануила Канта (далее - БФУ им. И. Канта), Калининградский пограничный институт Федеральной службы безопасности Российской Федерации, Западный филиал Российской академии народного хозяйства и государственной службы при Президенте Российской Федерации, Балтийская государственная академия рыбопромыслового флота.</w:t>
      </w:r>
    </w:p>
    <w:p>
      <w:pPr>
        <w:pStyle w:val="0"/>
        <w:spacing w:before="200" w:line-rule="auto"/>
        <w:ind w:firstLine="540"/>
        <w:jc w:val="both"/>
      </w:pPr>
      <w:r>
        <w:rPr>
          <w:sz w:val="20"/>
        </w:rPr>
        <w:t xml:space="preserve">По состоянию на 1 сентября 2020 года в состав БФУ им. И. Канта входят более 20 научно-образовательных корпусов. Вся сфера деятельности университета теперь обобщает в себе работу 46 подразделений (институтов, научно-образовательных центров, специализированных лабораторий).</w:t>
      </w:r>
    </w:p>
    <w:p>
      <w:pPr>
        <w:pStyle w:val="0"/>
        <w:spacing w:before="200" w:line-rule="auto"/>
        <w:ind w:firstLine="540"/>
        <w:jc w:val="both"/>
      </w:pPr>
      <w:r>
        <w:rPr>
          <w:sz w:val="20"/>
        </w:rPr>
        <w:t xml:space="preserve">В КГТУ научные исследования традиционно ведутся по направлениям, наиболее актуальным для развития рыбной отрасли и морехозяйственной деятельности, а также для развития экономического потенциала Калининградской области.</w:t>
      </w:r>
    </w:p>
    <w:p>
      <w:pPr>
        <w:pStyle w:val="0"/>
        <w:spacing w:before="200" w:line-rule="auto"/>
        <w:ind w:firstLine="540"/>
        <w:jc w:val="both"/>
      </w:pPr>
      <w:r>
        <w:rPr>
          <w:sz w:val="20"/>
        </w:rPr>
        <w:t xml:space="preserve">Государственными образовательными организациями реализуются 226 образовательных программ среднего профессионального образования, частными организациями - 51 программа среднего профессионального образования.</w:t>
      </w:r>
    </w:p>
    <w:p>
      <w:pPr>
        <w:pStyle w:val="0"/>
        <w:spacing w:before="200" w:line-rule="auto"/>
        <w:ind w:firstLine="540"/>
        <w:jc w:val="both"/>
      </w:pPr>
      <w:r>
        <w:rPr>
          <w:sz w:val="20"/>
        </w:rPr>
        <w:t xml:space="preserve">В 13 из 17 профессиональных образовательных организаций Калининградской области (кроме Педагогического колледжа, Училища олимпийского резерва и Калининградского областного музыкального колледжа) ведется обучение по 28 профессиям и специальностям, входящим в утвержденный Министерством труда и социальной защиты Российской Федерации список 50 наиболее востребованных на рынке труда, новых и перспективных профессий, требующих среднего профессионального образования (топ-50).</w:t>
      </w:r>
    </w:p>
    <w:p>
      <w:pPr>
        <w:pStyle w:val="0"/>
        <w:spacing w:before="200" w:line-rule="auto"/>
        <w:ind w:firstLine="540"/>
        <w:jc w:val="both"/>
      </w:pPr>
      <w:r>
        <w:rPr>
          <w:sz w:val="20"/>
        </w:rPr>
        <w:t xml:space="preserve">В 2016/2017 учебном году в пяти профессиональных образовательных организациях реализовывались программы в соответствии с федеральными государственными образовательными стандартами среднего профессионального образования по топ-50, в 2017/2018 учебном году таких организаций стало восемь, в 2018/2019 учебном году - десять.</w:t>
      </w:r>
    </w:p>
    <w:p>
      <w:pPr>
        <w:pStyle w:val="0"/>
        <w:spacing w:before="200" w:line-rule="auto"/>
        <w:ind w:firstLine="540"/>
        <w:jc w:val="both"/>
      </w:pPr>
      <w:r>
        <w:rPr>
          <w:sz w:val="20"/>
        </w:rPr>
        <w:t xml:space="preserve">38. Все подведомственные Министерству образования Калининградской области организации профессионального образования имеют долгосрочные договорные отношения с работодателями, в рамках которых работодатели участвуют в управлении образовательным процессом (являются членами попечительских и наблюдательных советов, принимают участие в разработке или доработке программ профессионального образования, организации учебной и производственной практик, предоставлении оборудования и материалов, участвуют в разработке образовательных программ и оценке результатов их освоения, проведении учебных занятий).</w:t>
      </w:r>
    </w:p>
    <w:p>
      <w:pPr>
        <w:pStyle w:val="0"/>
        <w:spacing w:before="200" w:line-rule="auto"/>
        <w:ind w:firstLine="540"/>
        <w:jc w:val="both"/>
      </w:pPr>
      <w:r>
        <w:rPr>
          <w:sz w:val="20"/>
        </w:rPr>
        <w:t xml:space="preserve">Одной из форм координации усилий бизнеса, образования и государства в подготовке квалифицированных кадров в интересах развития отраслей экономики Калининградской области, в том числе развития моделей многоканального финансирования, реализации образовательных программ в сетевой форме, является создание системы ресурсных и многофункциональных центров профессионального образования.</w:t>
      </w:r>
    </w:p>
    <w:p>
      <w:pPr>
        <w:pStyle w:val="0"/>
        <w:spacing w:before="200" w:line-rule="auto"/>
        <w:ind w:firstLine="540"/>
        <w:jc w:val="both"/>
      </w:pPr>
      <w:r>
        <w:rPr>
          <w:sz w:val="20"/>
        </w:rPr>
        <w:t xml:space="preserve">В области действуют восемь ресурсных центров по приоритетным направлениям развития экономики: автомобилестроение, судостроение, металлообработка, агропромышленный сектор, мебельное производство, строительство, пищевая индустрия, а также два многофункциональных центра прикладных квалификаций в сфере энергетики и информационных технологий, судостроения и машиностроения. В вышеуказанных центрах созданы условия для получения студентами рабочих профессий, а также условия для краткосрочной подготовки, профессиональной переподготовки, повышения квалификации граждан по заявкам предприятий, центров занятости населения.</w:t>
      </w:r>
    </w:p>
    <w:p>
      <w:pPr>
        <w:pStyle w:val="0"/>
        <w:spacing w:before="200" w:line-rule="auto"/>
        <w:ind w:firstLine="540"/>
        <w:jc w:val="both"/>
      </w:pPr>
      <w:r>
        <w:rPr>
          <w:sz w:val="20"/>
        </w:rPr>
        <w:t xml:space="preserve">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в 2019 году в трех профессиональных образовательных организациях созданы 15 мастерских, оснащенных современной материально-технической базой по компетенциям союза "Агентство развития профессиональных сообществ и рабочих кадров "Молодые профессионалы (Ворлдскиллс Россия)".</w:t>
      </w:r>
    </w:p>
    <w:p>
      <w:pPr>
        <w:pStyle w:val="0"/>
        <w:jc w:val="both"/>
      </w:pPr>
      <w:r>
        <w:rPr>
          <w:sz w:val="20"/>
        </w:rPr>
      </w:r>
    </w:p>
    <w:p>
      <w:pPr>
        <w:pStyle w:val="0"/>
        <w:jc w:val="center"/>
      </w:pPr>
      <w:r>
        <w:rPr>
          <w:sz w:val="20"/>
        </w:rPr>
        <w:t xml:space="preserve">Оценка готовности Калининградской области к приему</w:t>
      </w:r>
    </w:p>
    <w:p>
      <w:pPr>
        <w:pStyle w:val="0"/>
        <w:jc w:val="center"/>
      </w:pPr>
      <w:r>
        <w:rPr>
          <w:sz w:val="20"/>
        </w:rPr>
        <w:t xml:space="preserve">участников Государственной программы и членов их семей</w:t>
      </w:r>
    </w:p>
    <w:p>
      <w:pPr>
        <w:pStyle w:val="0"/>
        <w:jc w:val="both"/>
      </w:pPr>
      <w:r>
        <w:rPr>
          <w:sz w:val="20"/>
        </w:rPr>
      </w:r>
    </w:p>
    <w:p>
      <w:pPr>
        <w:pStyle w:val="0"/>
        <w:jc w:val="right"/>
      </w:pPr>
      <w:r>
        <w:rPr>
          <w:sz w:val="20"/>
        </w:rPr>
        <w:t xml:space="preserve">Таблица 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430"/>
        <w:gridCol w:w="733"/>
        <w:gridCol w:w="910"/>
        <w:gridCol w:w="1414"/>
      </w:tblGrid>
      <w:tr>
        <w:tc>
          <w:tcPr>
            <w:tcW w:w="567" w:type="dxa"/>
          </w:tcPr>
          <w:p>
            <w:pPr>
              <w:pStyle w:val="0"/>
              <w:jc w:val="center"/>
            </w:pPr>
            <w:r>
              <w:rPr>
                <w:sz w:val="20"/>
              </w:rPr>
              <w:t xml:space="preserve">N п/п</w:t>
            </w:r>
          </w:p>
        </w:tc>
        <w:tc>
          <w:tcPr>
            <w:tcW w:w="5430" w:type="dxa"/>
          </w:tcPr>
          <w:p>
            <w:pPr>
              <w:pStyle w:val="0"/>
              <w:jc w:val="center"/>
            </w:pPr>
            <w:r>
              <w:rPr>
                <w:sz w:val="20"/>
              </w:rPr>
              <w:t xml:space="preserve">Наименование показателя</w:t>
            </w:r>
          </w:p>
        </w:tc>
        <w:tc>
          <w:tcPr>
            <w:tcW w:w="733" w:type="dxa"/>
          </w:tcPr>
          <w:p>
            <w:pPr>
              <w:pStyle w:val="0"/>
              <w:jc w:val="center"/>
            </w:pPr>
            <w:r>
              <w:rPr>
                <w:sz w:val="20"/>
              </w:rPr>
              <w:t xml:space="preserve">Год</w:t>
            </w:r>
          </w:p>
        </w:tc>
        <w:tc>
          <w:tcPr>
            <w:tcW w:w="910" w:type="dxa"/>
          </w:tcPr>
          <w:p>
            <w:pPr>
              <w:pStyle w:val="0"/>
              <w:jc w:val="center"/>
            </w:pPr>
            <w:r>
              <w:rPr>
                <w:sz w:val="20"/>
              </w:rPr>
              <w:t xml:space="preserve">Ед. изм.</w:t>
            </w:r>
          </w:p>
        </w:tc>
        <w:tc>
          <w:tcPr>
            <w:tcW w:w="1414" w:type="dxa"/>
          </w:tcPr>
          <w:p>
            <w:pPr>
              <w:pStyle w:val="0"/>
              <w:jc w:val="center"/>
            </w:pPr>
            <w:r>
              <w:rPr>
                <w:sz w:val="20"/>
              </w:rPr>
              <w:t xml:space="preserve">Значение показателя</w:t>
            </w:r>
          </w:p>
        </w:tc>
      </w:tr>
      <w:tr>
        <w:tc>
          <w:tcPr>
            <w:tcW w:w="567" w:type="dxa"/>
          </w:tcPr>
          <w:p>
            <w:pPr>
              <w:pStyle w:val="0"/>
              <w:jc w:val="center"/>
            </w:pPr>
            <w:r>
              <w:rPr>
                <w:sz w:val="20"/>
              </w:rPr>
              <w:t xml:space="preserve">1</w:t>
            </w:r>
          </w:p>
        </w:tc>
        <w:tc>
          <w:tcPr>
            <w:tcW w:w="5430" w:type="dxa"/>
          </w:tcPr>
          <w:p>
            <w:pPr>
              <w:pStyle w:val="0"/>
              <w:jc w:val="center"/>
            </w:pPr>
            <w:r>
              <w:rPr>
                <w:sz w:val="20"/>
              </w:rPr>
              <w:t xml:space="preserve">2</w:t>
            </w:r>
          </w:p>
        </w:tc>
        <w:tc>
          <w:tcPr>
            <w:tcW w:w="733" w:type="dxa"/>
          </w:tcPr>
          <w:p>
            <w:pPr>
              <w:pStyle w:val="0"/>
              <w:jc w:val="center"/>
            </w:pPr>
            <w:r>
              <w:rPr>
                <w:sz w:val="20"/>
              </w:rPr>
              <w:t xml:space="preserve">3</w:t>
            </w:r>
          </w:p>
        </w:tc>
        <w:tc>
          <w:tcPr>
            <w:tcW w:w="910" w:type="dxa"/>
          </w:tcPr>
          <w:p>
            <w:pPr>
              <w:pStyle w:val="0"/>
              <w:jc w:val="center"/>
            </w:pPr>
            <w:r>
              <w:rPr>
                <w:sz w:val="20"/>
              </w:rPr>
              <w:t xml:space="preserve">4</w:t>
            </w:r>
          </w:p>
        </w:tc>
        <w:tc>
          <w:tcPr>
            <w:tcW w:w="1414" w:type="dxa"/>
          </w:tcPr>
          <w:p>
            <w:pPr>
              <w:pStyle w:val="0"/>
              <w:jc w:val="center"/>
            </w:pPr>
            <w:r>
              <w:rPr>
                <w:sz w:val="20"/>
              </w:rPr>
              <w:t xml:space="preserve">5</w:t>
            </w:r>
          </w:p>
        </w:tc>
      </w:tr>
      <w:tr>
        <w:tc>
          <w:tcPr>
            <w:tcW w:w="567" w:type="dxa"/>
            <w:vMerge w:val="restart"/>
          </w:tcPr>
          <w:p>
            <w:pPr>
              <w:pStyle w:val="0"/>
              <w:jc w:val="center"/>
            </w:pPr>
            <w:r>
              <w:rPr>
                <w:sz w:val="20"/>
              </w:rPr>
              <w:t xml:space="preserve">1</w:t>
            </w:r>
          </w:p>
        </w:tc>
        <w:tc>
          <w:tcPr>
            <w:tcW w:w="5430" w:type="dxa"/>
            <w:vMerge w:val="restart"/>
          </w:tcPr>
          <w:p>
            <w:pPr>
              <w:pStyle w:val="0"/>
            </w:pPr>
            <w:r>
              <w:rPr>
                <w:sz w:val="20"/>
              </w:rPr>
              <w:t xml:space="preserve">Общая численность населения (на 1 января)</w:t>
            </w:r>
          </w:p>
        </w:tc>
        <w:tc>
          <w:tcPr>
            <w:tcW w:w="733" w:type="dxa"/>
          </w:tcPr>
          <w:p>
            <w:pPr>
              <w:pStyle w:val="0"/>
              <w:jc w:val="center"/>
            </w:pPr>
            <w:r>
              <w:rPr>
                <w:sz w:val="20"/>
              </w:rPr>
              <w:t xml:space="preserve">2018</w:t>
            </w:r>
          </w:p>
        </w:tc>
        <w:tc>
          <w:tcPr>
            <w:tcW w:w="910" w:type="dxa"/>
            <w:vMerge w:val="restart"/>
          </w:tcPr>
          <w:p>
            <w:pPr>
              <w:pStyle w:val="0"/>
              <w:jc w:val="center"/>
            </w:pPr>
            <w:r>
              <w:rPr>
                <w:sz w:val="20"/>
              </w:rPr>
              <w:t xml:space="preserve">Тыс. чел.</w:t>
            </w:r>
          </w:p>
        </w:tc>
        <w:tc>
          <w:tcPr>
            <w:tcW w:w="1414" w:type="dxa"/>
          </w:tcPr>
          <w:p>
            <w:pPr>
              <w:pStyle w:val="0"/>
              <w:jc w:val="center"/>
            </w:pPr>
            <w:r>
              <w:rPr>
                <w:sz w:val="20"/>
              </w:rPr>
              <w:t xml:space="preserve">994,6</w:t>
            </w:r>
          </w:p>
        </w:tc>
      </w:tr>
      <w:tr>
        <w:tc>
          <w:tcPr>
            <w:vMerge w:val="continue"/>
          </w:tcPr>
          <w:p/>
        </w:tc>
        <w:tc>
          <w:tcPr>
            <w:vMerge w:val="continue"/>
          </w:tcPr>
          <w:p/>
        </w:tc>
        <w:tc>
          <w:tcPr>
            <w:tcW w:w="733" w:type="dxa"/>
          </w:tcPr>
          <w:p>
            <w:pPr>
              <w:pStyle w:val="0"/>
              <w:jc w:val="center"/>
            </w:pPr>
            <w:r>
              <w:rPr>
                <w:sz w:val="20"/>
              </w:rPr>
              <w:t xml:space="preserve">2019</w:t>
            </w:r>
          </w:p>
        </w:tc>
        <w:tc>
          <w:tcPr>
            <w:vMerge w:val="continue"/>
          </w:tcPr>
          <w:p/>
        </w:tc>
        <w:tc>
          <w:tcPr>
            <w:tcW w:w="1414" w:type="dxa"/>
          </w:tcPr>
          <w:p>
            <w:pPr>
              <w:pStyle w:val="0"/>
              <w:jc w:val="center"/>
            </w:pPr>
            <w:r>
              <w:rPr>
                <w:sz w:val="20"/>
              </w:rPr>
              <w:t xml:space="preserve">1002,2</w:t>
            </w:r>
          </w:p>
        </w:tc>
      </w:tr>
      <w:tr>
        <w:tc>
          <w:tcPr>
            <w:vMerge w:val="continue"/>
          </w:tcPr>
          <w:p/>
        </w:tc>
        <w:tc>
          <w:tcPr>
            <w:vMerge w:val="continue"/>
          </w:tcPr>
          <w:p/>
        </w:tc>
        <w:tc>
          <w:tcPr>
            <w:tcW w:w="733" w:type="dxa"/>
          </w:tcPr>
          <w:p>
            <w:pPr>
              <w:pStyle w:val="0"/>
              <w:jc w:val="center"/>
            </w:pPr>
            <w:r>
              <w:rPr>
                <w:sz w:val="20"/>
              </w:rPr>
              <w:t xml:space="preserve">2020</w:t>
            </w:r>
          </w:p>
        </w:tc>
        <w:tc>
          <w:tcPr>
            <w:vMerge w:val="continue"/>
          </w:tcPr>
          <w:p/>
        </w:tc>
        <w:tc>
          <w:tcPr>
            <w:tcW w:w="1414" w:type="dxa"/>
          </w:tcPr>
          <w:p>
            <w:pPr>
              <w:pStyle w:val="0"/>
              <w:jc w:val="center"/>
            </w:pPr>
            <w:r>
              <w:rPr>
                <w:sz w:val="20"/>
              </w:rPr>
              <w:t xml:space="preserve">1012,5</w:t>
            </w:r>
          </w:p>
        </w:tc>
      </w:tr>
      <w:tr>
        <w:tc>
          <w:tcPr>
            <w:tcW w:w="567" w:type="dxa"/>
            <w:vMerge w:val="restart"/>
          </w:tcPr>
          <w:p>
            <w:pPr>
              <w:pStyle w:val="0"/>
              <w:jc w:val="center"/>
            </w:pPr>
            <w:r>
              <w:rPr>
                <w:sz w:val="20"/>
              </w:rPr>
              <w:t xml:space="preserve">2</w:t>
            </w:r>
          </w:p>
        </w:tc>
        <w:tc>
          <w:tcPr>
            <w:tcW w:w="5430" w:type="dxa"/>
            <w:vMerge w:val="restart"/>
          </w:tcPr>
          <w:p>
            <w:pPr>
              <w:pStyle w:val="0"/>
            </w:pPr>
            <w:r>
              <w:rPr>
                <w:sz w:val="20"/>
              </w:rPr>
              <w:t xml:space="preserve">Естественная убыль населения</w:t>
            </w:r>
          </w:p>
        </w:tc>
        <w:tc>
          <w:tcPr>
            <w:tcW w:w="733" w:type="dxa"/>
          </w:tcPr>
          <w:p>
            <w:pPr>
              <w:pStyle w:val="0"/>
              <w:jc w:val="center"/>
            </w:pPr>
            <w:r>
              <w:rPr>
                <w:sz w:val="20"/>
              </w:rPr>
              <w:t xml:space="preserve">2017</w:t>
            </w:r>
          </w:p>
        </w:tc>
        <w:tc>
          <w:tcPr>
            <w:tcW w:w="910" w:type="dxa"/>
            <w:vMerge w:val="restart"/>
          </w:tcPr>
          <w:p>
            <w:pPr>
              <w:pStyle w:val="0"/>
              <w:jc w:val="center"/>
            </w:pPr>
            <w:r>
              <w:rPr>
                <w:sz w:val="20"/>
              </w:rPr>
              <w:t xml:space="preserve">Чел.</w:t>
            </w:r>
          </w:p>
        </w:tc>
        <w:tc>
          <w:tcPr>
            <w:tcW w:w="1414" w:type="dxa"/>
          </w:tcPr>
          <w:p>
            <w:pPr>
              <w:pStyle w:val="0"/>
              <w:jc w:val="center"/>
            </w:pPr>
            <w:r>
              <w:rPr>
                <w:sz w:val="20"/>
              </w:rPr>
              <w:t xml:space="preserve">- 1501</w:t>
            </w:r>
          </w:p>
        </w:tc>
      </w:tr>
      <w:tr>
        <w:tc>
          <w:tcPr>
            <w:vMerge w:val="continue"/>
          </w:tcPr>
          <w:p/>
        </w:tc>
        <w:tc>
          <w:tcPr>
            <w:vMerge w:val="continue"/>
          </w:tcPr>
          <w:p/>
        </w:tc>
        <w:tc>
          <w:tcPr>
            <w:tcW w:w="733" w:type="dxa"/>
          </w:tcPr>
          <w:p>
            <w:pPr>
              <w:pStyle w:val="0"/>
              <w:jc w:val="center"/>
            </w:pPr>
            <w:r>
              <w:rPr>
                <w:sz w:val="20"/>
              </w:rPr>
              <w:t xml:space="preserve">2018</w:t>
            </w:r>
          </w:p>
        </w:tc>
        <w:tc>
          <w:tcPr>
            <w:vMerge w:val="continue"/>
          </w:tcPr>
          <w:p/>
        </w:tc>
        <w:tc>
          <w:tcPr>
            <w:tcW w:w="1414" w:type="dxa"/>
          </w:tcPr>
          <w:p>
            <w:pPr>
              <w:pStyle w:val="0"/>
              <w:jc w:val="center"/>
            </w:pPr>
            <w:r>
              <w:rPr>
                <w:sz w:val="20"/>
              </w:rPr>
              <w:t xml:space="preserve">- 1879</w:t>
            </w:r>
          </w:p>
        </w:tc>
      </w:tr>
      <w:tr>
        <w:tc>
          <w:tcPr>
            <w:vMerge w:val="continue"/>
          </w:tcPr>
          <w:p/>
        </w:tc>
        <w:tc>
          <w:tcPr>
            <w:vMerge w:val="continue"/>
          </w:tcPr>
          <w:p/>
        </w:tc>
        <w:tc>
          <w:tcPr>
            <w:tcW w:w="733" w:type="dxa"/>
          </w:tcPr>
          <w:p>
            <w:pPr>
              <w:pStyle w:val="0"/>
              <w:jc w:val="center"/>
            </w:pPr>
            <w:r>
              <w:rPr>
                <w:sz w:val="20"/>
              </w:rPr>
              <w:t xml:space="preserve">2019</w:t>
            </w:r>
          </w:p>
        </w:tc>
        <w:tc>
          <w:tcPr>
            <w:vMerge w:val="continue"/>
          </w:tcPr>
          <w:p/>
        </w:tc>
        <w:tc>
          <w:tcPr>
            <w:tcW w:w="1414" w:type="dxa"/>
          </w:tcPr>
          <w:p>
            <w:pPr>
              <w:pStyle w:val="0"/>
              <w:jc w:val="center"/>
            </w:pPr>
            <w:r>
              <w:rPr>
                <w:sz w:val="20"/>
              </w:rPr>
              <w:t xml:space="preserve">- 2644</w:t>
            </w:r>
          </w:p>
        </w:tc>
      </w:tr>
      <w:tr>
        <w:tc>
          <w:tcPr>
            <w:tcW w:w="567" w:type="dxa"/>
            <w:vMerge w:val="restart"/>
          </w:tcPr>
          <w:p>
            <w:pPr>
              <w:pStyle w:val="0"/>
              <w:jc w:val="center"/>
            </w:pPr>
            <w:r>
              <w:rPr>
                <w:sz w:val="20"/>
              </w:rPr>
              <w:t xml:space="preserve">3</w:t>
            </w:r>
          </w:p>
        </w:tc>
        <w:tc>
          <w:tcPr>
            <w:tcW w:w="5430" w:type="dxa"/>
            <w:vMerge w:val="restart"/>
          </w:tcPr>
          <w:p>
            <w:pPr>
              <w:pStyle w:val="0"/>
            </w:pPr>
            <w:r>
              <w:rPr>
                <w:sz w:val="20"/>
              </w:rPr>
              <w:t xml:space="preserve">Миграционный прирост населения</w:t>
            </w:r>
          </w:p>
        </w:tc>
        <w:tc>
          <w:tcPr>
            <w:tcW w:w="733" w:type="dxa"/>
          </w:tcPr>
          <w:p>
            <w:pPr>
              <w:pStyle w:val="0"/>
              <w:jc w:val="center"/>
            </w:pPr>
            <w:r>
              <w:rPr>
                <w:sz w:val="20"/>
              </w:rPr>
              <w:t xml:space="preserve">2017</w:t>
            </w:r>
          </w:p>
        </w:tc>
        <w:tc>
          <w:tcPr>
            <w:tcW w:w="910" w:type="dxa"/>
            <w:vMerge w:val="restart"/>
          </w:tcPr>
          <w:p>
            <w:pPr>
              <w:pStyle w:val="0"/>
              <w:jc w:val="center"/>
            </w:pPr>
            <w:r>
              <w:rPr>
                <w:sz w:val="20"/>
              </w:rPr>
              <w:t xml:space="preserve">Чел.</w:t>
            </w:r>
          </w:p>
        </w:tc>
        <w:tc>
          <w:tcPr>
            <w:tcW w:w="1414" w:type="dxa"/>
          </w:tcPr>
          <w:p>
            <w:pPr>
              <w:pStyle w:val="0"/>
              <w:jc w:val="center"/>
            </w:pPr>
            <w:r>
              <w:rPr>
                <w:sz w:val="20"/>
              </w:rPr>
              <w:t xml:space="preserve">9839</w:t>
            </w:r>
          </w:p>
        </w:tc>
      </w:tr>
      <w:tr>
        <w:tc>
          <w:tcPr>
            <w:vMerge w:val="continue"/>
          </w:tcPr>
          <w:p/>
        </w:tc>
        <w:tc>
          <w:tcPr>
            <w:vMerge w:val="continue"/>
          </w:tcPr>
          <w:p/>
        </w:tc>
        <w:tc>
          <w:tcPr>
            <w:tcW w:w="733" w:type="dxa"/>
          </w:tcPr>
          <w:p>
            <w:pPr>
              <w:pStyle w:val="0"/>
              <w:jc w:val="center"/>
            </w:pPr>
            <w:r>
              <w:rPr>
                <w:sz w:val="20"/>
              </w:rPr>
              <w:t xml:space="preserve">2018</w:t>
            </w:r>
          </w:p>
        </w:tc>
        <w:tc>
          <w:tcPr>
            <w:vMerge w:val="continue"/>
          </w:tcPr>
          <w:p/>
        </w:tc>
        <w:tc>
          <w:tcPr>
            <w:tcW w:w="1414" w:type="dxa"/>
          </w:tcPr>
          <w:p>
            <w:pPr>
              <w:pStyle w:val="0"/>
              <w:jc w:val="center"/>
            </w:pPr>
            <w:r>
              <w:rPr>
                <w:sz w:val="20"/>
              </w:rPr>
              <w:t xml:space="preserve">9467</w:t>
            </w:r>
          </w:p>
        </w:tc>
      </w:tr>
      <w:tr>
        <w:tc>
          <w:tcPr>
            <w:vMerge w:val="continue"/>
          </w:tcPr>
          <w:p/>
        </w:tc>
        <w:tc>
          <w:tcPr>
            <w:vMerge w:val="continue"/>
          </w:tcPr>
          <w:p/>
        </w:tc>
        <w:tc>
          <w:tcPr>
            <w:tcW w:w="733" w:type="dxa"/>
          </w:tcPr>
          <w:p>
            <w:pPr>
              <w:pStyle w:val="0"/>
              <w:jc w:val="center"/>
            </w:pPr>
            <w:r>
              <w:rPr>
                <w:sz w:val="20"/>
              </w:rPr>
              <w:t xml:space="preserve">2019</w:t>
            </w:r>
          </w:p>
        </w:tc>
        <w:tc>
          <w:tcPr>
            <w:vMerge w:val="continue"/>
          </w:tcPr>
          <w:p/>
        </w:tc>
        <w:tc>
          <w:tcPr>
            <w:tcW w:w="1414" w:type="dxa"/>
          </w:tcPr>
          <w:p>
            <w:pPr>
              <w:pStyle w:val="0"/>
              <w:jc w:val="center"/>
            </w:pPr>
            <w:r>
              <w:rPr>
                <w:sz w:val="20"/>
              </w:rPr>
              <w:t xml:space="preserve">12959</w:t>
            </w:r>
          </w:p>
        </w:tc>
      </w:tr>
      <w:tr>
        <w:tc>
          <w:tcPr>
            <w:tcW w:w="567" w:type="dxa"/>
            <w:vMerge w:val="restart"/>
          </w:tcPr>
          <w:p>
            <w:pPr>
              <w:pStyle w:val="0"/>
              <w:jc w:val="center"/>
            </w:pPr>
            <w:r>
              <w:rPr>
                <w:sz w:val="20"/>
              </w:rPr>
              <w:t xml:space="preserve">4</w:t>
            </w:r>
          </w:p>
        </w:tc>
        <w:tc>
          <w:tcPr>
            <w:tcW w:w="5430" w:type="dxa"/>
            <w:vMerge w:val="restart"/>
          </w:tcPr>
          <w:p>
            <w:pPr>
              <w:pStyle w:val="0"/>
            </w:pPr>
            <w:r>
              <w:rPr>
                <w:sz w:val="20"/>
              </w:rPr>
              <w:t xml:space="preserve">Удельный вес численности трудоспособного населения в общей численности населения</w:t>
            </w:r>
          </w:p>
          <w:p>
            <w:pPr>
              <w:pStyle w:val="0"/>
            </w:pPr>
            <w:r>
              <w:rPr>
                <w:sz w:val="20"/>
              </w:rPr>
              <w:t xml:space="preserve">(на 1 января)</w:t>
            </w:r>
          </w:p>
        </w:tc>
        <w:tc>
          <w:tcPr>
            <w:tcW w:w="733" w:type="dxa"/>
          </w:tcPr>
          <w:p>
            <w:pPr>
              <w:pStyle w:val="0"/>
              <w:jc w:val="center"/>
            </w:pPr>
            <w:r>
              <w:rPr>
                <w:sz w:val="20"/>
              </w:rPr>
              <w:t xml:space="preserve">2018</w:t>
            </w:r>
          </w:p>
        </w:tc>
        <w:tc>
          <w:tcPr>
            <w:tcW w:w="910" w:type="dxa"/>
            <w:vMerge w:val="restart"/>
          </w:tcPr>
          <w:p>
            <w:pPr>
              <w:pStyle w:val="0"/>
              <w:jc w:val="center"/>
            </w:pPr>
            <w:r>
              <w:rPr>
                <w:sz w:val="20"/>
              </w:rPr>
              <w:t xml:space="preserve">%</w:t>
            </w:r>
          </w:p>
        </w:tc>
        <w:tc>
          <w:tcPr>
            <w:tcW w:w="1414" w:type="dxa"/>
          </w:tcPr>
          <w:p>
            <w:pPr>
              <w:pStyle w:val="0"/>
              <w:jc w:val="center"/>
            </w:pPr>
            <w:r>
              <w:rPr>
                <w:sz w:val="20"/>
              </w:rPr>
              <w:t xml:space="preserve">56,9</w:t>
            </w:r>
          </w:p>
        </w:tc>
      </w:tr>
      <w:tr>
        <w:tc>
          <w:tcPr>
            <w:vMerge w:val="continue"/>
          </w:tcPr>
          <w:p/>
        </w:tc>
        <w:tc>
          <w:tcPr>
            <w:vMerge w:val="continue"/>
          </w:tcPr>
          <w:p/>
        </w:tc>
        <w:tc>
          <w:tcPr>
            <w:tcW w:w="733" w:type="dxa"/>
          </w:tcPr>
          <w:p>
            <w:pPr>
              <w:pStyle w:val="0"/>
              <w:jc w:val="center"/>
            </w:pPr>
            <w:r>
              <w:rPr>
                <w:sz w:val="20"/>
              </w:rPr>
              <w:t xml:space="preserve">2019</w:t>
            </w:r>
          </w:p>
        </w:tc>
        <w:tc>
          <w:tcPr>
            <w:vMerge w:val="continue"/>
          </w:tcPr>
          <w:p/>
        </w:tc>
        <w:tc>
          <w:tcPr>
            <w:tcW w:w="1414" w:type="dxa"/>
          </w:tcPr>
          <w:p>
            <w:pPr>
              <w:pStyle w:val="0"/>
              <w:jc w:val="center"/>
            </w:pPr>
            <w:r>
              <w:rPr>
                <w:sz w:val="20"/>
              </w:rPr>
              <w:t xml:space="preserve">56,5</w:t>
            </w:r>
          </w:p>
        </w:tc>
      </w:tr>
      <w:tr>
        <w:tc>
          <w:tcPr>
            <w:vMerge w:val="continue"/>
          </w:tcPr>
          <w:p/>
        </w:tc>
        <w:tc>
          <w:tcPr>
            <w:vMerge w:val="continue"/>
          </w:tcPr>
          <w:p/>
        </w:tc>
        <w:tc>
          <w:tcPr>
            <w:tcW w:w="733" w:type="dxa"/>
          </w:tcPr>
          <w:p>
            <w:pPr>
              <w:pStyle w:val="0"/>
              <w:jc w:val="center"/>
            </w:pPr>
            <w:r>
              <w:rPr>
                <w:sz w:val="20"/>
              </w:rPr>
              <w:t xml:space="preserve">2020</w:t>
            </w:r>
          </w:p>
        </w:tc>
        <w:tc>
          <w:tcPr>
            <w:vMerge w:val="continue"/>
          </w:tcPr>
          <w:p/>
        </w:tc>
        <w:tc>
          <w:tcPr>
            <w:tcW w:w="1414" w:type="dxa"/>
          </w:tcPr>
          <w:p>
            <w:pPr>
              <w:pStyle w:val="0"/>
              <w:jc w:val="center"/>
            </w:pPr>
            <w:r>
              <w:rPr>
                <w:sz w:val="20"/>
              </w:rPr>
              <w:t xml:space="preserve">57,4</w:t>
            </w:r>
          </w:p>
        </w:tc>
      </w:tr>
      <w:tr>
        <w:tc>
          <w:tcPr>
            <w:tcW w:w="567" w:type="dxa"/>
            <w:vMerge w:val="restart"/>
          </w:tcPr>
          <w:p>
            <w:pPr>
              <w:pStyle w:val="0"/>
              <w:jc w:val="center"/>
            </w:pPr>
            <w:r>
              <w:rPr>
                <w:sz w:val="20"/>
              </w:rPr>
              <w:t xml:space="preserve">5</w:t>
            </w:r>
          </w:p>
        </w:tc>
        <w:tc>
          <w:tcPr>
            <w:tcW w:w="5430" w:type="dxa"/>
            <w:vMerge w:val="restart"/>
          </w:tcPr>
          <w:p>
            <w:pPr>
              <w:pStyle w:val="0"/>
            </w:pPr>
            <w:r>
              <w:rPr>
                <w:sz w:val="20"/>
              </w:rPr>
              <w:t xml:space="preserve">Рабочая сила, всего (данные выборочных обследований, 15-72 лет)</w:t>
            </w:r>
          </w:p>
        </w:tc>
        <w:tc>
          <w:tcPr>
            <w:tcW w:w="733" w:type="dxa"/>
          </w:tcPr>
          <w:p>
            <w:pPr>
              <w:pStyle w:val="0"/>
              <w:jc w:val="center"/>
            </w:pPr>
            <w:r>
              <w:rPr>
                <w:sz w:val="20"/>
              </w:rPr>
              <w:t xml:space="preserve">2017</w:t>
            </w:r>
          </w:p>
        </w:tc>
        <w:tc>
          <w:tcPr>
            <w:tcW w:w="910" w:type="dxa"/>
            <w:vMerge w:val="restart"/>
          </w:tcPr>
          <w:p>
            <w:pPr>
              <w:pStyle w:val="0"/>
              <w:jc w:val="center"/>
            </w:pPr>
            <w:r>
              <w:rPr>
                <w:sz w:val="20"/>
              </w:rPr>
              <w:t xml:space="preserve">Тыс. чел.</w:t>
            </w:r>
          </w:p>
        </w:tc>
        <w:tc>
          <w:tcPr>
            <w:tcW w:w="1414" w:type="dxa"/>
          </w:tcPr>
          <w:p>
            <w:pPr>
              <w:pStyle w:val="0"/>
              <w:jc w:val="center"/>
            </w:pPr>
            <w:r>
              <w:rPr>
                <w:sz w:val="20"/>
              </w:rPr>
              <w:t xml:space="preserve">518,7</w:t>
            </w:r>
          </w:p>
        </w:tc>
      </w:tr>
      <w:tr>
        <w:tc>
          <w:tcPr>
            <w:vMerge w:val="continue"/>
          </w:tcPr>
          <w:p/>
        </w:tc>
        <w:tc>
          <w:tcPr>
            <w:vMerge w:val="continue"/>
          </w:tcPr>
          <w:p/>
        </w:tc>
        <w:tc>
          <w:tcPr>
            <w:tcW w:w="733" w:type="dxa"/>
          </w:tcPr>
          <w:p>
            <w:pPr>
              <w:pStyle w:val="0"/>
              <w:jc w:val="center"/>
            </w:pPr>
            <w:r>
              <w:rPr>
                <w:sz w:val="20"/>
              </w:rPr>
              <w:t xml:space="preserve">2018</w:t>
            </w:r>
          </w:p>
        </w:tc>
        <w:tc>
          <w:tcPr>
            <w:vMerge w:val="continue"/>
          </w:tcPr>
          <w:p/>
        </w:tc>
        <w:tc>
          <w:tcPr>
            <w:tcW w:w="1414" w:type="dxa"/>
          </w:tcPr>
          <w:p>
            <w:pPr>
              <w:pStyle w:val="0"/>
              <w:jc w:val="center"/>
            </w:pPr>
            <w:r>
              <w:rPr>
                <w:sz w:val="20"/>
              </w:rPr>
              <w:t xml:space="preserve">524,9</w:t>
            </w:r>
          </w:p>
        </w:tc>
      </w:tr>
      <w:tr>
        <w:tc>
          <w:tcPr>
            <w:vMerge w:val="continue"/>
          </w:tcPr>
          <w:p/>
        </w:tc>
        <w:tc>
          <w:tcPr>
            <w:vMerge w:val="continue"/>
          </w:tcPr>
          <w:p/>
        </w:tc>
        <w:tc>
          <w:tcPr>
            <w:tcW w:w="733" w:type="dxa"/>
          </w:tcPr>
          <w:p>
            <w:pPr>
              <w:pStyle w:val="0"/>
              <w:jc w:val="center"/>
            </w:pPr>
            <w:r>
              <w:rPr>
                <w:sz w:val="20"/>
              </w:rPr>
              <w:t xml:space="preserve">2019</w:t>
            </w:r>
          </w:p>
        </w:tc>
        <w:tc>
          <w:tcPr>
            <w:vMerge w:val="continue"/>
          </w:tcPr>
          <w:p/>
        </w:tc>
        <w:tc>
          <w:tcPr>
            <w:tcW w:w="1414" w:type="dxa"/>
          </w:tcPr>
          <w:p>
            <w:pPr>
              <w:pStyle w:val="0"/>
              <w:jc w:val="center"/>
            </w:pPr>
            <w:r>
              <w:rPr>
                <w:sz w:val="20"/>
              </w:rPr>
              <w:t xml:space="preserve">535,8</w:t>
            </w:r>
          </w:p>
        </w:tc>
      </w:tr>
      <w:tr>
        <w:tc>
          <w:tcPr>
            <w:tcW w:w="567" w:type="dxa"/>
            <w:vMerge w:val="restart"/>
          </w:tcPr>
          <w:p>
            <w:pPr>
              <w:pStyle w:val="0"/>
              <w:jc w:val="center"/>
            </w:pPr>
            <w:r>
              <w:rPr>
                <w:sz w:val="20"/>
              </w:rPr>
              <w:t xml:space="preserve">6</w:t>
            </w:r>
          </w:p>
        </w:tc>
        <w:tc>
          <w:tcPr>
            <w:tcW w:w="5430" w:type="dxa"/>
            <w:vMerge w:val="restart"/>
          </w:tcPr>
          <w:p>
            <w:pPr>
              <w:pStyle w:val="0"/>
            </w:pPr>
            <w:r>
              <w:rPr>
                <w:sz w:val="20"/>
              </w:rPr>
              <w:t xml:space="preserve">из них занятые в экономике</w:t>
            </w:r>
          </w:p>
        </w:tc>
        <w:tc>
          <w:tcPr>
            <w:tcW w:w="733" w:type="dxa"/>
          </w:tcPr>
          <w:p>
            <w:pPr>
              <w:pStyle w:val="0"/>
              <w:jc w:val="center"/>
            </w:pPr>
            <w:r>
              <w:rPr>
                <w:sz w:val="20"/>
              </w:rPr>
              <w:t xml:space="preserve">2017</w:t>
            </w:r>
          </w:p>
        </w:tc>
        <w:tc>
          <w:tcPr>
            <w:tcW w:w="910" w:type="dxa"/>
            <w:vMerge w:val="restart"/>
          </w:tcPr>
          <w:p>
            <w:pPr>
              <w:pStyle w:val="0"/>
              <w:jc w:val="center"/>
            </w:pPr>
            <w:r>
              <w:rPr>
                <w:sz w:val="20"/>
              </w:rPr>
              <w:t xml:space="preserve">Тыс. чел.</w:t>
            </w:r>
          </w:p>
        </w:tc>
        <w:tc>
          <w:tcPr>
            <w:tcW w:w="1414" w:type="dxa"/>
          </w:tcPr>
          <w:p>
            <w:pPr>
              <w:pStyle w:val="0"/>
              <w:jc w:val="center"/>
            </w:pPr>
            <w:r>
              <w:rPr>
                <w:sz w:val="20"/>
              </w:rPr>
              <w:t xml:space="preserve">491,8</w:t>
            </w:r>
          </w:p>
        </w:tc>
      </w:tr>
      <w:tr>
        <w:tc>
          <w:tcPr>
            <w:vMerge w:val="continue"/>
          </w:tcPr>
          <w:p/>
        </w:tc>
        <w:tc>
          <w:tcPr>
            <w:vMerge w:val="continue"/>
          </w:tcPr>
          <w:p/>
        </w:tc>
        <w:tc>
          <w:tcPr>
            <w:tcW w:w="733" w:type="dxa"/>
          </w:tcPr>
          <w:p>
            <w:pPr>
              <w:pStyle w:val="0"/>
              <w:jc w:val="center"/>
            </w:pPr>
            <w:r>
              <w:rPr>
                <w:sz w:val="20"/>
              </w:rPr>
              <w:t xml:space="preserve">2018</w:t>
            </w:r>
          </w:p>
        </w:tc>
        <w:tc>
          <w:tcPr>
            <w:vMerge w:val="continue"/>
          </w:tcPr>
          <w:p/>
        </w:tc>
        <w:tc>
          <w:tcPr>
            <w:tcW w:w="1414" w:type="dxa"/>
          </w:tcPr>
          <w:p>
            <w:pPr>
              <w:pStyle w:val="0"/>
              <w:jc w:val="center"/>
            </w:pPr>
            <w:r>
              <w:rPr>
                <w:sz w:val="20"/>
              </w:rPr>
              <w:t xml:space="preserve">500,2</w:t>
            </w:r>
          </w:p>
        </w:tc>
      </w:tr>
      <w:tr>
        <w:tc>
          <w:tcPr>
            <w:vMerge w:val="continue"/>
          </w:tcPr>
          <w:p/>
        </w:tc>
        <w:tc>
          <w:tcPr>
            <w:vMerge w:val="continue"/>
          </w:tcPr>
          <w:p/>
        </w:tc>
        <w:tc>
          <w:tcPr>
            <w:tcW w:w="733" w:type="dxa"/>
          </w:tcPr>
          <w:p>
            <w:pPr>
              <w:pStyle w:val="0"/>
              <w:jc w:val="center"/>
            </w:pPr>
            <w:r>
              <w:rPr>
                <w:sz w:val="20"/>
              </w:rPr>
              <w:t xml:space="preserve">2019</w:t>
            </w:r>
          </w:p>
        </w:tc>
        <w:tc>
          <w:tcPr>
            <w:vMerge w:val="continue"/>
          </w:tcPr>
          <w:p/>
        </w:tc>
        <w:tc>
          <w:tcPr>
            <w:tcW w:w="1414" w:type="dxa"/>
          </w:tcPr>
          <w:p>
            <w:pPr>
              <w:pStyle w:val="0"/>
              <w:jc w:val="center"/>
            </w:pPr>
            <w:r>
              <w:rPr>
                <w:sz w:val="20"/>
              </w:rPr>
              <w:t xml:space="preserve">512,0</w:t>
            </w:r>
          </w:p>
        </w:tc>
      </w:tr>
      <w:tr>
        <w:tc>
          <w:tcPr>
            <w:tcW w:w="567" w:type="dxa"/>
            <w:vMerge w:val="restart"/>
          </w:tcPr>
          <w:p>
            <w:pPr>
              <w:pStyle w:val="0"/>
              <w:jc w:val="center"/>
            </w:pPr>
            <w:r>
              <w:rPr>
                <w:sz w:val="20"/>
              </w:rPr>
              <w:t xml:space="preserve">7</w:t>
            </w:r>
          </w:p>
        </w:tc>
        <w:tc>
          <w:tcPr>
            <w:tcW w:w="5430" w:type="dxa"/>
            <w:vMerge w:val="restart"/>
          </w:tcPr>
          <w:p>
            <w:pPr>
              <w:pStyle w:val="0"/>
            </w:pPr>
            <w:r>
              <w:rPr>
                <w:sz w:val="20"/>
              </w:rPr>
              <w:t xml:space="preserve">Общая численность безработных (по методологии Международной организации труда) в среднем за год</w:t>
            </w:r>
          </w:p>
        </w:tc>
        <w:tc>
          <w:tcPr>
            <w:tcW w:w="733" w:type="dxa"/>
          </w:tcPr>
          <w:p>
            <w:pPr>
              <w:pStyle w:val="0"/>
              <w:jc w:val="center"/>
            </w:pPr>
            <w:r>
              <w:rPr>
                <w:sz w:val="20"/>
              </w:rPr>
              <w:t xml:space="preserve">2017</w:t>
            </w:r>
          </w:p>
        </w:tc>
        <w:tc>
          <w:tcPr>
            <w:tcW w:w="910" w:type="dxa"/>
            <w:vMerge w:val="restart"/>
          </w:tcPr>
          <w:p>
            <w:pPr>
              <w:pStyle w:val="0"/>
              <w:jc w:val="center"/>
            </w:pPr>
            <w:r>
              <w:rPr>
                <w:sz w:val="20"/>
              </w:rPr>
              <w:t xml:space="preserve">Тыс. чел.</w:t>
            </w:r>
          </w:p>
        </w:tc>
        <w:tc>
          <w:tcPr>
            <w:tcW w:w="1414" w:type="dxa"/>
          </w:tcPr>
          <w:p>
            <w:pPr>
              <w:pStyle w:val="0"/>
              <w:jc w:val="center"/>
            </w:pPr>
            <w:r>
              <w:rPr>
                <w:sz w:val="20"/>
              </w:rPr>
              <w:t xml:space="preserve">26,9</w:t>
            </w:r>
          </w:p>
        </w:tc>
      </w:tr>
      <w:tr>
        <w:tc>
          <w:tcPr>
            <w:vMerge w:val="continue"/>
          </w:tcPr>
          <w:p/>
        </w:tc>
        <w:tc>
          <w:tcPr>
            <w:vMerge w:val="continue"/>
          </w:tcPr>
          <w:p/>
        </w:tc>
        <w:tc>
          <w:tcPr>
            <w:tcW w:w="733" w:type="dxa"/>
          </w:tcPr>
          <w:p>
            <w:pPr>
              <w:pStyle w:val="0"/>
              <w:jc w:val="center"/>
            </w:pPr>
            <w:r>
              <w:rPr>
                <w:sz w:val="20"/>
              </w:rPr>
              <w:t xml:space="preserve">2018</w:t>
            </w:r>
          </w:p>
        </w:tc>
        <w:tc>
          <w:tcPr>
            <w:vMerge w:val="continue"/>
          </w:tcPr>
          <w:p/>
        </w:tc>
        <w:tc>
          <w:tcPr>
            <w:tcW w:w="1414" w:type="dxa"/>
          </w:tcPr>
          <w:p>
            <w:pPr>
              <w:pStyle w:val="0"/>
              <w:jc w:val="center"/>
            </w:pPr>
            <w:r>
              <w:rPr>
                <w:sz w:val="20"/>
              </w:rPr>
              <w:t xml:space="preserve">24,7</w:t>
            </w:r>
          </w:p>
        </w:tc>
      </w:tr>
      <w:tr>
        <w:tc>
          <w:tcPr>
            <w:vMerge w:val="continue"/>
          </w:tcPr>
          <w:p/>
        </w:tc>
        <w:tc>
          <w:tcPr>
            <w:vMerge w:val="continue"/>
          </w:tcPr>
          <w:p/>
        </w:tc>
        <w:tc>
          <w:tcPr>
            <w:tcW w:w="733" w:type="dxa"/>
          </w:tcPr>
          <w:p>
            <w:pPr>
              <w:pStyle w:val="0"/>
              <w:jc w:val="center"/>
            </w:pPr>
            <w:r>
              <w:rPr>
                <w:sz w:val="20"/>
              </w:rPr>
              <w:t xml:space="preserve">2019</w:t>
            </w:r>
          </w:p>
        </w:tc>
        <w:tc>
          <w:tcPr>
            <w:vMerge w:val="continue"/>
          </w:tcPr>
          <w:p/>
        </w:tc>
        <w:tc>
          <w:tcPr>
            <w:tcW w:w="1414" w:type="dxa"/>
          </w:tcPr>
          <w:p>
            <w:pPr>
              <w:pStyle w:val="0"/>
              <w:jc w:val="center"/>
            </w:pPr>
            <w:r>
              <w:rPr>
                <w:sz w:val="20"/>
              </w:rPr>
              <w:t xml:space="preserve">23,8</w:t>
            </w:r>
          </w:p>
        </w:tc>
      </w:tr>
      <w:tr>
        <w:tc>
          <w:tcPr>
            <w:tcW w:w="567" w:type="dxa"/>
            <w:vMerge w:val="restart"/>
          </w:tcPr>
          <w:p>
            <w:pPr>
              <w:pStyle w:val="0"/>
              <w:jc w:val="center"/>
            </w:pPr>
            <w:r>
              <w:rPr>
                <w:sz w:val="20"/>
              </w:rPr>
              <w:t xml:space="preserve">8</w:t>
            </w:r>
          </w:p>
        </w:tc>
        <w:tc>
          <w:tcPr>
            <w:tcW w:w="5430" w:type="dxa"/>
            <w:vMerge w:val="restart"/>
          </w:tcPr>
          <w:p>
            <w:pPr>
              <w:pStyle w:val="0"/>
            </w:pPr>
            <w:r>
              <w:rPr>
                <w:sz w:val="20"/>
              </w:rPr>
              <w:t xml:space="preserve">Уровень общей безработицы (по методологии Международной организации труда) в среднем за год</w:t>
            </w:r>
          </w:p>
        </w:tc>
        <w:tc>
          <w:tcPr>
            <w:tcW w:w="733" w:type="dxa"/>
          </w:tcPr>
          <w:p>
            <w:pPr>
              <w:pStyle w:val="0"/>
              <w:jc w:val="center"/>
            </w:pPr>
            <w:r>
              <w:rPr>
                <w:sz w:val="20"/>
              </w:rPr>
              <w:t xml:space="preserve">2017</w:t>
            </w:r>
          </w:p>
        </w:tc>
        <w:tc>
          <w:tcPr>
            <w:tcW w:w="910" w:type="dxa"/>
            <w:vMerge w:val="restart"/>
          </w:tcPr>
          <w:p>
            <w:pPr>
              <w:pStyle w:val="0"/>
              <w:jc w:val="center"/>
            </w:pPr>
            <w:r>
              <w:rPr>
                <w:sz w:val="20"/>
              </w:rPr>
              <w:t xml:space="preserve">%</w:t>
            </w:r>
          </w:p>
        </w:tc>
        <w:tc>
          <w:tcPr>
            <w:tcW w:w="1414" w:type="dxa"/>
          </w:tcPr>
          <w:p>
            <w:pPr>
              <w:pStyle w:val="0"/>
              <w:jc w:val="center"/>
            </w:pPr>
            <w:r>
              <w:rPr>
                <w:sz w:val="20"/>
              </w:rPr>
              <w:t xml:space="preserve">5,2</w:t>
            </w:r>
          </w:p>
        </w:tc>
      </w:tr>
      <w:tr>
        <w:tc>
          <w:tcPr>
            <w:vMerge w:val="continue"/>
          </w:tcPr>
          <w:p/>
        </w:tc>
        <w:tc>
          <w:tcPr>
            <w:vMerge w:val="continue"/>
          </w:tcPr>
          <w:p/>
        </w:tc>
        <w:tc>
          <w:tcPr>
            <w:tcW w:w="733" w:type="dxa"/>
          </w:tcPr>
          <w:p>
            <w:pPr>
              <w:pStyle w:val="0"/>
              <w:jc w:val="center"/>
            </w:pPr>
            <w:r>
              <w:rPr>
                <w:sz w:val="20"/>
              </w:rPr>
              <w:t xml:space="preserve">2018</w:t>
            </w:r>
          </w:p>
        </w:tc>
        <w:tc>
          <w:tcPr>
            <w:vMerge w:val="continue"/>
          </w:tcPr>
          <w:p/>
        </w:tc>
        <w:tc>
          <w:tcPr>
            <w:tcW w:w="1414" w:type="dxa"/>
          </w:tcPr>
          <w:p>
            <w:pPr>
              <w:pStyle w:val="0"/>
              <w:jc w:val="center"/>
            </w:pPr>
            <w:r>
              <w:rPr>
                <w:sz w:val="20"/>
              </w:rPr>
              <w:t xml:space="preserve">4,7</w:t>
            </w:r>
          </w:p>
        </w:tc>
      </w:tr>
      <w:tr>
        <w:tc>
          <w:tcPr>
            <w:vMerge w:val="continue"/>
          </w:tcPr>
          <w:p/>
        </w:tc>
        <w:tc>
          <w:tcPr>
            <w:vMerge w:val="continue"/>
          </w:tcPr>
          <w:p/>
        </w:tc>
        <w:tc>
          <w:tcPr>
            <w:tcW w:w="733" w:type="dxa"/>
          </w:tcPr>
          <w:p>
            <w:pPr>
              <w:pStyle w:val="0"/>
              <w:jc w:val="center"/>
            </w:pPr>
            <w:r>
              <w:rPr>
                <w:sz w:val="20"/>
              </w:rPr>
              <w:t xml:space="preserve">2019</w:t>
            </w:r>
          </w:p>
        </w:tc>
        <w:tc>
          <w:tcPr>
            <w:vMerge w:val="continue"/>
          </w:tcPr>
          <w:p/>
        </w:tc>
        <w:tc>
          <w:tcPr>
            <w:tcW w:w="1414" w:type="dxa"/>
          </w:tcPr>
          <w:p>
            <w:pPr>
              <w:pStyle w:val="0"/>
              <w:jc w:val="center"/>
            </w:pPr>
            <w:r>
              <w:rPr>
                <w:sz w:val="20"/>
              </w:rPr>
              <w:t xml:space="preserve">4,4</w:t>
            </w:r>
          </w:p>
        </w:tc>
      </w:tr>
      <w:tr>
        <w:tc>
          <w:tcPr>
            <w:tcW w:w="567" w:type="dxa"/>
            <w:vMerge w:val="restart"/>
          </w:tcPr>
          <w:p>
            <w:pPr>
              <w:pStyle w:val="0"/>
              <w:jc w:val="center"/>
            </w:pPr>
            <w:r>
              <w:rPr>
                <w:sz w:val="20"/>
              </w:rPr>
              <w:t xml:space="preserve">9</w:t>
            </w:r>
          </w:p>
        </w:tc>
        <w:tc>
          <w:tcPr>
            <w:tcW w:w="5430" w:type="dxa"/>
            <w:vMerge w:val="restart"/>
          </w:tcPr>
          <w:p>
            <w:pPr>
              <w:pStyle w:val="0"/>
            </w:pPr>
            <w:r>
              <w:rPr>
                <w:sz w:val="20"/>
              </w:rPr>
              <w:t xml:space="preserve">Численность граждан, признанных безработными государственными учреждениями службы занятости населения</w:t>
            </w:r>
          </w:p>
        </w:tc>
        <w:tc>
          <w:tcPr>
            <w:tcW w:w="733" w:type="dxa"/>
          </w:tcPr>
          <w:p>
            <w:pPr>
              <w:pStyle w:val="0"/>
              <w:jc w:val="center"/>
            </w:pPr>
            <w:r>
              <w:rPr>
                <w:sz w:val="20"/>
              </w:rPr>
              <w:t xml:space="preserve">2017</w:t>
            </w:r>
          </w:p>
        </w:tc>
        <w:tc>
          <w:tcPr>
            <w:tcW w:w="910" w:type="dxa"/>
            <w:vMerge w:val="restart"/>
          </w:tcPr>
          <w:p>
            <w:pPr>
              <w:pStyle w:val="0"/>
              <w:jc w:val="center"/>
            </w:pPr>
            <w:r>
              <w:rPr>
                <w:sz w:val="20"/>
              </w:rPr>
              <w:t xml:space="preserve">Чел.</w:t>
            </w:r>
          </w:p>
        </w:tc>
        <w:tc>
          <w:tcPr>
            <w:tcW w:w="1414" w:type="dxa"/>
          </w:tcPr>
          <w:p>
            <w:pPr>
              <w:pStyle w:val="0"/>
              <w:jc w:val="center"/>
            </w:pPr>
            <w:r>
              <w:rPr>
                <w:sz w:val="20"/>
              </w:rPr>
              <w:t xml:space="preserve">4334</w:t>
            </w:r>
          </w:p>
        </w:tc>
      </w:tr>
      <w:tr>
        <w:tc>
          <w:tcPr>
            <w:vMerge w:val="continue"/>
          </w:tcPr>
          <w:p/>
        </w:tc>
        <w:tc>
          <w:tcPr>
            <w:vMerge w:val="continue"/>
          </w:tcPr>
          <w:p/>
        </w:tc>
        <w:tc>
          <w:tcPr>
            <w:tcW w:w="733" w:type="dxa"/>
          </w:tcPr>
          <w:p>
            <w:pPr>
              <w:pStyle w:val="0"/>
              <w:jc w:val="center"/>
            </w:pPr>
            <w:r>
              <w:rPr>
                <w:sz w:val="20"/>
              </w:rPr>
              <w:t xml:space="preserve">2018</w:t>
            </w:r>
          </w:p>
        </w:tc>
        <w:tc>
          <w:tcPr>
            <w:vMerge w:val="continue"/>
          </w:tcPr>
          <w:p/>
        </w:tc>
        <w:tc>
          <w:tcPr>
            <w:tcW w:w="1414" w:type="dxa"/>
          </w:tcPr>
          <w:p>
            <w:pPr>
              <w:pStyle w:val="0"/>
              <w:jc w:val="center"/>
            </w:pPr>
            <w:r>
              <w:rPr>
                <w:sz w:val="20"/>
              </w:rPr>
              <w:t xml:space="preserve">3510</w:t>
            </w:r>
          </w:p>
        </w:tc>
      </w:tr>
      <w:tr>
        <w:tc>
          <w:tcPr>
            <w:vMerge w:val="continue"/>
          </w:tcPr>
          <w:p/>
        </w:tc>
        <w:tc>
          <w:tcPr>
            <w:vMerge w:val="continue"/>
          </w:tcPr>
          <w:p/>
        </w:tc>
        <w:tc>
          <w:tcPr>
            <w:tcW w:w="733" w:type="dxa"/>
          </w:tcPr>
          <w:p>
            <w:pPr>
              <w:pStyle w:val="0"/>
              <w:jc w:val="center"/>
            </w:pPr>
            <w:r>
              <w:rPr>
                <w:sz w:val="20"/>
              </w:rPr>
              <w:t xml:space="preserve">2019</w:t>
            </w:r>
          </w:p>
        </w:tc>
        <w:tc>
          <w:tcPr>
            <w:vMerge w:val="continue"/>
          </w:tcPr>
          <w:p/>
        </w:tc>
        <w:tc>
          <w:tcPr>
            <w:tcW w:w="1414" w:type="dxa"/>
          </w:tcPr>
          <w:p>
            <w:pPr>
              <w:pStyle w:val="0"/>
              <w:jc w:val="center"/>
            </w:pPr>
            <w:r>
              <w:rPr>
                <w:sz w:val="20"/>
              </w:rPr>
              <w:t xml:space="preserve">3955</w:t>
            </w:r>
          </w:p>
        </w:tc>
      </w:tr>
      <w:tr>
        <w:tc>
          <w:tcPr>
            <w:tcW w:w="567" w:type="dxa"/>
            <w:vMerge w:val="restart"/>
          </w:tcPr>
          <w:p>
            <w:pPr>
              <w:pStyle w:val="0"/>
              <w:jc w:val="center"/>
            </w:pPr>
            <w:r>
              <w:rPr>
                <w:sz w:val="20"/>
              </w:rPr>
              <w:t xml:space="preserve">10</w:t>
            </w:r>
          </w:p>
        </w:tc>
        <w:tc>
          <w:tcPr>
            <w:tcW w:w="5430" w:type="dxa"/>
            <w:vMerge w:val="restart"/>
          </w:tcPr>
          <w:p>
            <w:pPr>
              <w:pStyle w:val="0"/>
            </w:pPr>
            <w:r>
              <w:rPr>
                <w:sz w:val="20"/>
              </w:rPr>
              <w:t xml:space="preserve">Уровень регистрируемой безработицы от экономически активного населения</w:t>
            </w:r>
          </w:p>
        </w:tc>
        <w:tc>
          <w:tcPr>
            <w:tcW w:w="733" w:type="dxa"/>
          </w:tcPr>
          <w:p>
            <w:pPr>
              <w:pStyle w:val="0"/>
              <w:jc w:val="center"/>
            </w:pPr>
            <w:r>
              <w:rPr>
                <w:sz w:val="20"/>
              </w:rPr>
              <w:t xml:space="preserve">2017</w:t>
            </w:r>
          </w:p>
        </w:tc>
        <w:tc>
          <w:tcPr>
            <w:tcW w:w="910" w:type="dxa"/>
            <w:vMerge w:val="restart"/>
          </w:tcPr>
          <w:p>
            <w:pPr>
              <w:pStyle w:val="0"/>
              <w:jc w:val="center"/>
            </w:pPr>
            <w:r>
              <w:rPr>
                <w:sz w:val="20"/>
              </w:rPr>
              <w:t xml:space="preserve">%</w:t>
            </w:r>
          </w:p>
        </w:tc>
        <w:tc>
          <w:tcPr>
            <w:tcW w:w="1414" w:type="dxa"/>
          </w:tcPr>
          <w:p>
            <w:pPr>
              <w:pStyle w:val="0"/>
              <w:jc w:val="center"/>
            </w:pPr>
            <w:r>
              <w:rPr>
                <w:sz w:val="20"/>
              </w:rPr>
              <w:t xml:space="preserve">0,8</w:t>
            </w:r>
          </w:p>
        </w:tc>
      </w:tr>
      <w:tr>
        <w:tc>
          <w:tcPr>
            <w:vMerge w:val="continue"/>
          </w:tcPr>
          <w:p/>
        </w:tc>
        <w:tc>
          <w:tcPr>
            <w:vMerge w:val="continue"/>
          </w:tcPr>
          <w:p/>
        </w:tc>
        <w:tc>
          <w:tcPr>
            <w:tcW w:w="733" w:type="dxa"/>
          </w:tcPr>
          <w:p>
            <w:pPr>
              <w:pStyle w:val="0"/>
              <w:jc w:val="center"/>
            </w:pPr>
            <w:r>
              <w:rPr>
                <w:sz w:val="20"/>
              </w:rPr>
              <w:t xml:space="preserve">2018</w:t>
            </w:r>
          </w:p>
        </w:tc>
        <w:tc>
          <w:tcPr>
            <w:vMerge w:val="continue"/>
          </w:tcPr>
          <w:p/>
        </w:tc>
        <w:tc>
          <w:tcPr>
            <w:tcW w:w="1414" w:type="dxa"/>
          </w:tcPr>
          <w:p>
            <w:pPr>
              <w:pStyle w:val="0"/>
              <w:jc w:val="center"/>
            </w:pPr>
            <w:r>
              <w:rPr>
                <w:sz w:val="20"/>
              </w:rPr>
              <w:t xml:space="preserve">0,7</w:t>
            </w:r>
          </w:p>
        </w:tc>
      </w:tr>
      <w:tr>
        <w:tc>
          <w:tcPr>
            <w:vMerge w:val="continue"/>
          </w:tcPr>
          <w:p/>
        </w:tc>
        <w:tc>
          <w:tcPr>
            <w:vMerge w:val="continue"/>
          </w:tcPr>
          <w:p/>
        </w:tc>
        <w:tc>
          <w:tcPr>
            <w:tcW w:w="733" w:type="dxa"/>
          </w:tcPr>
          <w:p>
            <w:pPr>
              <w:pStyle w:val="0"/>
              <w:jc w:val="center"/>
            </w:pPr>
            <w:r>
              <w:rPr>
                <w:sz w:val="20"/>
              </w:rPr>
              <w:t xml:space="preserve">2019</w:t>
            </w:r>
          </w:p>
        </w:tc>
        <w:tc>
          <w:tcPr>
            <w:vMerge w:val="continue"/>
          </w:tcPr>
          <w:p/>
        </w:tc>
        <w:tc>
          <w:tcPr>
            <w:tcW w:w="1414" w:type="dxa"/>
          </w:tcPr>
          <w:p>
            <w:pPr>
              <w:pStyle w:val="0"/>
              <w:jc w:val="center"/>
            </w:pPr>
            <w:r>
              <w:rPr>
                <w:sz w:val="20"/>
              </w:rPr>
              <w:t xml:space="preserve">0,8</w:t>
            </w:r>
          </w:p>
        </w:tc>
      </w:tr>
      <w:tr>
        <w:tc>
          <w:tcPr>
            <w:tcW w:w="567" w:type="dxa"/>
            <w:vMerge w:val="restart"/>
          </w:tcPr>
          <w:p>
            <w:pPr>
              <w:pStyle w:val="0"/>
              <w:jc w:val="center"/>
            </w:pPr>
            <w:r>
              <w:rPr>
                <w:sz w:val="20"/>
              </w:rPr>
              <w:t xml:space="preserve">11</w:t>
            </w:r>
          </w:p>
        </w:tc>
        <w:tc>
          <w:tcPr>
            <w:tcW w:w="5430" w:type="dxa"/>
            <w:vMerge w:val="restart"/>
          </w:tcPr>
          <w:p>
            <w:pPr>
              <w:pStyle w:val="0"/>
            </w:pPr>
            <w:r>
              <w:rPr>
                <w:sz w:val="20"/>
              </w:rPr>
              <w:t xml:space="preserve">Напряженность на рынке труда (число безработных на 1 вакансию)</w:t>
            </w:r>
          </w:p>
        </w:tc>
        <w:tc>
          <w:tcPr>
            <w:tcW w:w="733" w:type="dxa"/>
          </w:tcPr>
          <w:p>
            <w:pPr>
              <w:pStyle w:val="0"/>
              <w:jc w:val="center"/>
            </w:pPr>
            <w:r>
              <w:rPr>
                <w:sz w:val="20"/>
              </w:rPr>
              <w:t xml:space="preserve">2017</w:t>
            </w:r>
          </w:p>
        </w:tc>
        <w:tc>
          <w:tcPr>
            <w:tcW w:w="910" w:type="dxa"/>
            <w:vMerge w:val="restart"/>
          </w:tcPr>
          <w:p>
            <w:pPr>
              <w:pStyle w:val="0"/>
              <w:jc w:val="center"/>
            </w:pPr>
            <w:r>
              <w:rPr>
                <w:sz w:val="20"/>
              </w:rPr>
              <w:t xml:space="preserve">Чел.</w:t>
            </w:r>
          </w:p>
        </w:tc>
        <w:tc>
          <w:tcPr>
            <w:tcW w:w="1414" w:type="dxa"/>
          </w:tcPr>
          <w:p>
            <w:pPr>
              <w:pStyle w:val="0"/>
              <w:jc w:val="center"/>
            </w:pPr>
            <w:r>
              <w:rPr>
                <w:sz w:val="20"/>
              </w:rPr>
              <w:t xml:space="preserve">0,4</w:t>
            </w:r>
          </w:p>
        </w:tc>
      </w:tr>
      <w:tr>
        <w:tc>
          <w:tcPr>
            <w:vMerge w:val="continue"/>
          </w:tcPr>
          <w:p/>
        </w:tc>
        <w:tc>
          <w:tcPr>
            <w:vMerge w:val="continue"/>
          </w:tcPr>
          <w:p/>
        </w:tc>
        <w:tc>
          <w:tcPr>
            <w:tcW w:w="733" w:type="dxa"/>
          </w:tcPr>
          <w:p>
            <w:pPr>
              <w:pStyle w:val="0"/>
              <w:jc w:val="center"/>
            </w:pPr>
            <w:r>
              <w:rPr>
                <w:sz w:val="20"/>
              </w:rPr>
              <w:t xml:space="preserve">2018</w:t>
            </w:r>
          </w:p>
        </w:tc>
        <w:tc>
          <w:tcPr>
            <w:vMerge w:val="continue"/>
          </w:tcPr>
          <w:p/>
        </w:tc>
        <w:tc>
          <w:tcPr>
            <w:tcW w:w="1414" w:type="dxa"/>
          </w:tcPr>
          <w:p>
            <w:pPr>
              <w:pStyle w:val="0"/>
              <w:jc w:val="center"/>
            </w:pPr>
            <w:r>
              <w:rPr>
                <w:sz w:val="20"/>
              </w:rPr>
              <w:t xml:space="preserve">0,3</w:t>
            </w:r>
          </w:p>
        </w:tc>
      </w:tr>
      <w:tr>
        <w:tc>
          <w:tcPr>
            <w:vMerge w:val="continue"/>
          </w:tcPr>
          <w:p/>
        </w:tc>
        <w:tc>
          <w:tcPr>
            <w:vMerge w:val="continue"/>
          </w:tcPr>
          <w:p/>
        </w:tc>
        <w:tc>
          <w:tcPr>
            <w:tcW w:w="733" w:type="dxa"/>
          </w:tcPr>
          <w:p>
            <w:pPr>
              <w:pStyle w:val="0"/>
              <w:jc w:val="center"/>
            </w:pPr>
            <w:r>
              <w:rPr>
                <w:sz w:val="20"/>
              </w:rPr>
              <w:t xml:space="preserve">2019</w:t>
            </w:r>
          </w:p>
        </w:tc>
        <w:tc>
          <w:tcPr>
            <w:vMerge w:val="continue"/>
          </w:tcPr>
          <w:p/>
        </w:tc>
        <w:tc>
          <w:tcPr>
            <w:tcW w:w="1414" w:type="dxa"/>
          </w:tcPr>
          <w:p>
            <w:pPr>
              <w:pStyle w:val="0"/>
              <w:jc w:val="center"/>
            </w:pPr>
            <w:r>
              <w:rPr>
                <w:sz w:val="20"/>
              </w:rPr>
              <w:t xml:space="preserve">0,2</w:t>
            </w:r>
          </w:p>
        </w:tc>
      </w:tr>
      <w:tr>
        <w:tc>
          <w:tcPr>
            <w:tcW w:w="567" w:type="dxa"/>
            <w:vMerge w:val="restart"/>
          </w:tcPr>
          <w:p>
            <w:pPr>
              <w:pStyle w:val="0"/>
              <w:jc w:val="center"/>
            </w:pPr>
            <w:r>
              <w:rPr>
                <w:sz w:val="20"/>
              </w:rPr>
              <w:t xml:space="preserve">12</w:t>
            </w:r>
          </w:p>
        </w:tc>
        <w:tc>
          <w:tcPr>
            <w:tcW w:w="5430" w:type="dxa"/>
            <w:vMerge w:val="restart"/>
          </w:tcPr>
          <w:p>
            <w:pPr>
              <w:pStyle w:val="0"/>
            </w:pPr>
            <w:r>
              <w:rPr>
                <w:sz w:val="20"/>
              </w:rPr>
              <w:t xml:space="preserve">Численность привлеченных иностранных работников</w:t>
            </w:r>
          </w:p>
        </w:tc>
        <w:tc>
          <w:tcPr>
            <w:tcW w:w="733" w:type="dxa"/>
          </w:tcPr>
          <w:p>
            <w:pPr>
              <w:pStyle w:val="0"/>
              <w:jc w:val="center"/>
            </w:pPr>
            <w:r>
              <w:rPr>
                <w:sz w:val="20"/>
              </w:rPr>
              <w:t xml:space="preserve">2017</w:t>
            </w:r>
          </w:p>
        </w:tc>
        <w:tc>
          <w:tcPr>
            <w:tcW w:w="910" w:type="dxa"/>
            <w:vMerge w:val="restart"/>
          </w:tcPr>
          <w:p>
            <w:pPr>
              <w:pStyle w:val="0"/>
              <w:jc w:val="center"/>
            </w:pPr>
            <w:r>
              <w:rPr>
                <w:sz w:val="20"/>
              </w:rPr>
              <w:t xml:space="preserve">Чел.</w:t>
            </w:r>
          </w:p>
        </w:tc>
        <w:tc>
          <w:tcPr>
            <w:tcW w:w="1414" w:type="dxa"/>
          </w:tcPr>
          <w:p>
            <w:pPr>
              <w:pStyle w:val="0"/>
              <w:jc w:val="center"/>
            </w:pPr>
            <w:r>
              <w:rPr>
                <w:sz w:val="20"/>
              </w:rPr>
              <w:t xml:space="preserve">9272</w:t>
            </w:r>
          </w:p>
        </w:tc>
      </w:tr>
      <w:tr>
        <w:tc>
          <w:tcPr>
            <w:vMerge w:val="continue"/>
          </w:tcPr>
          <w:p/>
        </w:tc>
        <w:tc>
          <w:tcPr>
            <w:vMerge w:val="continue"/>
          </w:tcPr>
          <w:p/>
        </w:tc>
        <w:tc>
          <w:tcPr>
            <w:tcW w:w="733" w:type="dxa"/>
          </w:tcPr>
          <w:p>
            <w:pPr>
              <w:pStyle w:val="0"/>
              <w:jc w:val="center"/>
            </w:pPr>
            <w:r>
              <w:rPr>
                <w:sz w:val="20"/>
              </w:rPr>
              <w:t xml:space="preserve">2018</w:t>
            </w:r>
          </w:p>
        </w:tc>
        <w:tc>
          <w:tcPr>
            <w:vMerge w:val="continue"/>
          </w:tcPr>
          <w:p/>
        </w:tc>
        <w:tc>
          <w:tcPr>
            <w:tcW w:w="1414" w:type="dxa"/>
          </w:tcPr>
          <w:p>
            <w:pPr>
              <w:pStyle w:val="0"/>
              <w:jc w:val="center"/>
            </w:pPr>
            <w:r>
              <w:rPr>
                <w:sz w:val="20"/>
              </w:rPr>
              <w:t xml:space="preserve">9714</w:t>
            </w:r>
          </w:p>
        </w:tc>
      </w:tr>
      <w:tr>
        <w:tc>
          <w:tcPr>
            <w:vMerge w:val="continue"/>
          </w:tcPr>
          <w:p/>
        </w:tc>
        <w:tc>
          <w:tcPr>
            <w:vMerge w:val="continue"/>
          </w:tcPr>
          <w:p/>
        </w:tc>
        <w:tc>
          <w:tcPr>
            <w:tcW w:w="733" w:type="dxa"/>
          </w:tcPr>
          <w:p>
            <w:pPr>
              <w:pStyle w:val="0"/>
              <w:jc w:val="center"/>
            </w:pPr>
            <w:r>
              <w:rPr>
                <w:sz w:val="20"/>
              </w:rPr>
              <w:t xml:space="preserve">2019</w:t>
            </w:r>
          </w:p>
        </w:tc>
        <w:tc>
          <w:tcPr>
            <w:vMerge w:val="continue"/>
          </w:tcPr>
          <w:p/>
        </w:tc>
        <w:tc>
          <w:tcPr>
            <w:tcW w:w="1414" w:type="dxa"/>
          </w:tcPr>
          <w:p>
            <w:pPr>
              <w:pStyle w:val="0"/>
              <w:jc w:val="center"/>
            </w:pPr>
            <w:r>
              <w:rPr>
                <w:sz w:val="20"/>
              </w:rPr>
              <w:t xml:space="preserve">9829</w:t>
            </w:r>
          </w:p>
        </w:tc>
      </w:tr>
      <w:tr>
        <w:tc>
          <w:tcPr>
            <w:tcW w:w="567" w:type="dxa"/>
            <w:vMerge w:val="restart"/>
          </w:tcPr>
          <w:p>
            <w:pPr>
              <w:pStyle w:val="0"/>
              <w:jc w:val="center"/>
            </w:pPr>
            <w:r>
              <w:rPr>
                <w:sz w:val="20"/>
              </w:rPr>
              <w:t xml:space="preserve">13</w:t>
            </w:r>
          </w:p>
        </w:tc>
        <w:tc>
          <w:tcPr>
            <w:tcW w:w="5430" w:type="dxa"/>
            <w:vMerge w:val="restart"/>
          </w:tcPr>
          <w:p>
            <w:pPr>
              <w:pStyle w:val="0"/>
            </w:pPr>
            <w:r>
              <w:rPr>
                <w:sz w:val="20"/>
              </w:rPr>
              <w:t xml:space="preserve">Прожиточный минимум (в среднем на душу населения за квартал)</w:t>
            </w:r>
          </w:p>
        </w:tc>
        <w:tc>
          <w:tcPr>
            <w:tcW w:w="733" w:type="dxa"/>
          </w:tcPr>
          <w:p>
            <w:pPr>
              <w:pStyle w:val="0"/>
              <w:jc w:val="center"/>
            </w:pPr>
            <w:r>
              <w:rPr>
                <w:sz w:val="20"/>
              </w:rPr>
              <w:t xml:space="preserve">2017</w:t>
            </w:r>
          </w:p>
        </w:tc>
        <w:tc>
          <w:tcPr>
            <w:tcW w:w="910" w:type="dxa"/>
            <w:vMerge w:val="restart"/>
          </w:tcPr>
          <w:p>
            <w:pPr>
              <w:pStyle w:val="0"/>
              <w:jc w:val="center"/>
            </w:pPr>
            <w:r>
              <w:rPr>
                <w:sz w:val="20"/>
              </w:rPr>
              <w:t xml:space="preserve">Руб.</w:t>
            </w:r>
          </w:p>
        </w:tc>
        <w:tc>
          <w:tcPr>
            <w:tcW w:w="1414" w:type="dxa"/>
          </w:tcPr>
          <w:p>
            <w:pPr>
              <w:pStyle w:val="0"/>
              <w:jc w:val="center"/>
            </w:pPr>
            <w:r>
              <w:rPr>
                <w:sz w:val="20"/>
              </w:rPr>
              <w:t xml:space="preserve">10510</w:t>
            </w:r>
          </w:p>
        </w:tc>
      </w:tr>
      <w:tr>
        <w:tc>
          <w:tcPr>
            <w:vMerge w:val="continue"/>
          </w:tcPr>
          <w:p/>
        </w:tc>
        <w:tc>
          <w:tcPr>
            <w:vMerge w:val="continue"/>
          </w:tcPr>
          <w:p/>
        </w:tc>
        <w:tc>
          <w:tcPr>
            <w:tcW w:w="733" w:type="dxa"/>
          </w:tcPr>
          <w:p>
            <w:pPr>
              <w:pStyle w:val="0"/>
              <w:jc w:val="center"/>
            </w:pPr>
            <w:r>
              <w:rPr>
                <w:sz w:val="20"/>
              </w:rPr>
              <w:t xml:space="preserve">2018</w:t>
            </w:r>
          </w:p>
        </w:tc>
        <w:tc>
          <w:tcPr>
            <w:vMerge w:val="continue"/>
          </w:tcPr>
          <w:p/>
        </w:tc>
        <w:tc>
          <w:tcPr>
            <w:tcW w:w="1414" w:type="dxa"/>
          </w:tcPr>
          <w:p>
            <w:pPr>
              <w:pStyle w:val="0"/>
              <w:jc w:val="center"/>
            </w:pPr>
            <w:r>
              <w:rPr>
                <w:sz w:val="20"/>
              </w:rPr>
              <w:t xml:space="preserve">10882</w:t>
            </w:r>
          </w:p>
        </w:tc>
      </w:tr>
      <w:tr>
        <w:tc>
          <w:tcPr>
            <w:vMerge w:val="continue"/>
          </w:tcPr>
          <w:p/>
        </w:tc>
        <w:tc>
          <w:tcPr>
            <w:vMerge w:val="continue"/>
          </w:tcPr>
          <w:p/>
        </w:tc>
        <w:tc>
          <w:tcPr>
            <w:tcW w:w="733" w:type="dxa"/>
          </w:tcPr>
          <w:p>
            <w:pPr>
              <w:pStyle w:val="0"/>
              <w:jc w:val="center"/>
            </w:pPr>
            <w:r>
              <w:rPr>
                <w:sz w:val="20"/>
              </w:rPr>
              <w:t xml:space="preserve">2019</w:t>
            </w:r>
          </w:p>
        </w:tc>
        <w:tc>
          <w:tcPr>
            <w:vMerge w:val="continue"/>
          </w:tcPr>
          <w:p/>
        </w:tc>
        <w:tc>
          <w:tcPr>
            <w:tcW w:w="1414" w:type="dxa"/>
          </w:tcPr>
          <w:p>
            <w:pPr>
              <w:pStyle w:val="0"/>
              <w:jc w:val="center"/>
            </w:pPr>
            <w:r>
              <w:rPr>
                <w:sz w:val="20"/>
              </w:rPr>
              <w:t xml:space="preserve">11413</w:t>
            </w:r>
          </w:p>
        </w:tc>
      </w:tr>
      <w:tr>
        <w:tc>
          <w:tcPr>
            <w:tcW w:w="567" w:type="dxa"/>
            <w:vMerge w:val="restart"/>
          </w:tcPr>
          <w:p>
            <w:pPr>
              <w:pStyle w:val="0"/>
              <w:jc w:val="center"/>
            </w:pPr>
            <w:r>
              <w:rPr>
                <w:sz w:val="20"/>
              </w:rPr>
              <w:t xml:space="preserve">14</w:t>
            </w:r>
          </w:p>
        </w:tc>
        <w:tc>
          <w:tcPr>
            <w:tcW w:w="5430" w:type="dxa"/>
            <w:vMerge w:val="restart"/>
          </w:tcPr>
          <w:p>
            <w:pPr>
              <w:pStyle w:val="0"/>
            </w:pPr>
            <w:r>
              <w:rPr>
                <w:sz w:val="20"/>
              </w:rPr>
              <w:t xml:space="preserve">Количество жилья в среднем на 1 жителя</w:t>
            </w:r>
          </w:p>
        </w:tc>
        <w:tc>
          <w:tcPr>
            <w:tcW w:w="733" w:type="dxa"/>
          </w:tcPr>
          <w:p>
            <w:pPr>
              <w:pStyle w:val="0"/>
              <w:jc w:val="center"/>
            </w:pPr>
            <w:r>
              <w:rPr>
                <w:sz w:val="20"/>
              </w:rPr>
              <w:t xml:space="preserve">2017</w:t>
            </w:r>
          </w:p>
        </w:tc>
        <w:tc>
          <w:tcPr>
            <w:tcW w:w="910" w:type="dxa"/>
            <w:vMerge w:val="restart"/>
          </w:tcPr>
          <w:p>
            <w:pPr>
              <w:pStyle w:val="0"/>
              <w:jc w:val="center"/>
            </w:pPr>
            <w:r>
              <w:rPr>
                <w:sz w:val="20"/>
              </w:rPr>
              <w:t xml:space="preserve">Кв. м</w:t>
            </w:r>
          </w:p>
        </w:tc>
        <w:tc>
          <w:tcPr>
            <w:tcW w:w="1414" w:type="dxa"/>
          </w:tcPr>
          <w:p>
            <w:pPr>
              <w:pStyle w:val="0"/>
              <w:jc w:val="center"/>
            </w:pPr>
            <w:r>
              <w:rPr>
                <w:sz w:val="20"/>
              </w:rPr>
              <w:t xml:space="preserve">28,1</w:t>
            </w:r>
          </w:p>
        </w:tc>
      </w:tr>
      <w:tr>
        <w:tc>
          <w:tcPr>
            <w:vMerge w:val="continue"/>
          </w:tcPr>
          <w:p/>
        </w:tc>
        <w:tc>
          <w:tcPr>
            <w:vMerge w:val="continue"/>
          </w:tcPr>
          <w:p/>
        </w:tc>
        <w:tc>
          <w:tcPr>
            <w:tcW w:w="733" w:type="dxa"/>
          </w:tcPr>
          <w:p>
            <w:pPr>
              <w:pStyle w:val="0"/>
              <w:jc w:val="center"/>
            </w:pPr>
            <w:r>
              <w:rPr>
                <w:sz w:val="20"/>
              </w:rPr>
              <w:t xml:space="preserve">2018</w:t>
            </w:r>
          </w:p>
        </w:tc>
        <w:tc>
          <w:tcPr>
            <w:vMerge w:val="continue"/>
          </w:tcPr>
          <w:p/>
        </w:tc>
        <w:tc>
          <w:tcPr>
            <w:tcW w:w="1414" w:type="dxa"/>
          </w:tcPr>
          <w:p>
            <w:pPr>
              <w:pStyle w:val="0"/>
              <w:jc w:val="center"/>
            </w:pPr>
            <w:r>
              <w:rPr>
                <w:sz w:val="20"/>
              </w:rPr>
              <w:t xml:space="preserve">28,2</w:t>
            </w:r>
          </w:p>
        </w:tc>
      </w:tr>
      <w:tr>
        <w:tc>
          <w:tcPr>
            <w:vMerge w:val="continue"/>
          </w:tcPr>
          <w:p/>
        </w:tc>
        <w:tc>
          <w:tcPr>
            <w:vMerge w:val="continue"/>
          </w:tcPr>
          <w:p/>
        </w:tc>
        <w:tc>
          <w:tcPr>
            <w:tcW w:w="733" w:type="dxa"/>
          </w:tcPr>
          <w:p>
            <w:pPr>
              <w:pStyle w:val="0"/>
              <w:jc w:val="center"/>
            </w:pPr>
            <w:r>
              <w:rPr>
                <w:sz w:val="20"/>
              </w:rPr>
              <w:t xml:space="preserve">2019</w:t>
            </w:r>
          </w:p>
        </w:tc>
        <w:tc>
          <w:tcPr>
            <w:vMerge w:val="continue"/>
          </w:tcPr>
          <w:p/>
        </w:tc>
        <w:tc>
          <w:tcPr>
            <w:tcW w:w="1414" w:type="dxa"/>
          </w:tcPr>
          <w:p>
            <w:pPr>
              <w:pStyle w:val="0"/>
              <w:jc w:val="center"/>
            </w:pPr>
            <w:r>
              <w:rPr>
                <w:sz w:val="20"/>
              </w:rPr>
              <w:t xml:space="preserve">28,9</w:t>
            </w:r>
          </w:p>
        </w:tc>
      </w:tr>
      <w:tr>
        <w:tc>
          <w:tcPr>
            <w:tcW w:w="567" w:type="dxa"/>
            <w:vMerge w:val="restart"/>
          </w:tcPr>
          <w:p>
            <w:pPr>
              <w:pStyle w:val="0"/>
              <w:jc w:val="center"/>
            </w:pPr>
            <w:r>
              <w:rPr>
                <w:sz w:val="20"/>
              </w:rPr>
              <w:t xml:space="preserve">15</w:t>
            </w:r>
          </w:p>
        </w:tc>
        <w:tc>
          <w:tcPr>
            <w:tcW w:w="5430" w:type="dxa"/>
            <w:vMerge w:val="restart"/>
          </w:tcPr>
          <w:p>
            <w:pPr>
              <w:pStyle w:val="0"/>
            </w:pPr>
            <w:r>
              <w:rPr>
                <w:sz w:val="20"/>
              </w:rPr>
              <w:t xml:space="preserve">Количество постоянного жилья для приема переселенцев</w:t>
            </w:r>
          </w:p>
        </w:tc>
        <w:tc>
          <w:tcPr>
            <w:tcW w:w="733" w:type="dxa"/>
          </w:tcPr>
          <w:p>
            <w:pPr>
              <w:pStyle w:val="0"/>
              <w:jc w:val="center"/>
            </w:pPr>
            <w:r>
              <w:rPr>
                <w:sz w:val="20"/>
              </w:rPr>
              <w:t xml:space="preserve">2017</w:t>
            </w:r>
          </w:p>
        </w:tc>
        <w:tc>
          <w:tcPr>
            <w:tcW w:w="910" w:type="dxa"/>
            <w:vMerge w:val="restart"/>
          </w:tcPr>
          <w:p>
            <w:pPr>
              <w:pStyle w:val="0"/>
              <w:jc w:val="center"/>
            </w:pPr>
            <w:r>
              <w:rPr>
                <w:sz w:val="20"/>
              </w:rPr>
              <w:t xml:space="preserve">Кв. м</w:t>
            </w:r>
          </w:p>
        </w:tc>
        <w:tc>
          <w:tcPr>
            <w:tcW w:w="1414" w:type="dxa"/>
          </w:tcPr>
          <w:p>
            <w:pPr>
              <w:pStyle w:val="0"/>
              <w:jc w:val="center"/>
            </w:pPr>
            <w:r>
              <w:rPr>
                <w:sz w:val="20"/>
              </w:rPr>
              <w:t xml:space="preserve">-</w:t>
            </w:r>
          </w:p>
        </w:tc>
      </w:tr>
      <w:tr>
        <w:tc>
          <w:tcPr>
            <w:vMerge w:val="continue"/>
          </w:tcPr>
          <w:p/>
        </w:tc>
        <w:tc>
          <w:tcPr>
            <w:vMerge w:val="continue"/>
          </w:tcPr>
          <w:p/>
        </w:tc>
        <w:tc>
          <w:tcPr>
            <w:tcW w:w="733" w:type="dxa"/>
          </w:tcPr>
          <w:p>
            <w:pPr>
              <w:pStyle w:val="0"/>
              <w:jc w:val="center"/>
            </w:pPr>
            <w:r>
              <w:rPr>
                <w:sz w:val="20"/>
              </w:rPr>
              <w:t xml:space="preserve">2018</w:t>
            </w:r>
          </w:p>
        </w:tc>
        <w:tc>
          <w:tcPr>
            <w:vMerge w:val="continue"/>
          </w:tcPr>
          <w:p/>
        </w:tc>
        <w:tc>
          <w:tcPr>
            <w:tcW w:w="1414" w:type="dxa"/>
          </w:tcPr>
          <w:p>
            <w:pPr>
              <w:pStyle w:val="0"/>
              <w:jc w:val="center"/>
            </w:pPr>
            <w:r>
              <w:rPr>
                <w:sz w:val="20"/>
              </w:rPr>
              <w:t xml:space="preserve">-</w:t>
            </w:r>
          </w:p>
        </w:tc>
      </w:tr>
      <w:tr>
        <w:tc>
          <w:tcPr>
            <w:vMerge w:val="continue"/>
          </w:tcPr>
          <w:p/>
        </w:tc>
        <w:tc>
          <w:tcPr>
            <w:vMerge w:val="continue"/>
          </w:tcPr>
          <w:p/>
        </w:tc>
        <w:tc>
          <w:tcPr>
            <w:tcW w:w="733" w:type="dxa"/>
          </w:tcPr>
          <w:p>
            <w:pPr>
              <w:pStyle w:val="0"/>
              <w:jc w:val="center"/>
            </w:pPr>
            <w:r>
              <w:rPr>
                <w:sz w:val="20"/>
              </w:rPr>
              <w:t xml:space="preserve">2019</w:t>
            </w:r>
          </w:p>
        </w:tc>
        <w:tc>
          <w:tcPr>
            <w:vMerge w:val="continue"/>
          </w:tcPr>
          <w:p/>
        </w:tc>
        <w:tc>
          <w:tcPr>
            <w:tcW w:w="1414" w:type="dxa"/>
          </w:tcPr>
          <w:p>
            <w:pPr>
              <w:pStyle w:val="0"/>
              <w:jc w:val="center"/>
            </w:pPr>
            <w:r>
              <w:rPr>
                <w:sz w:val="20"/>
              </w:rPr>
              <w:t xml:space="preserve">-</w:t>
            </w:r>
          </w:p>
        </w:tc>
      </w:tr>
      <w:tr>
        <w:tc>
          <w:tcPr>
            <w:tcW w:w="567" w:type="dxa"/>
            <w:vMerge w:val="restart"/>
          </w:tcPr>
          <w:p>
            <w:pPr>
              <w:pStyle w:val="0"/>
              <w:jc w:val="center"/>
            </w:pPr>
            <w:r>
              <w:rPr>
                <w:sz w:val="20"/>
              </w:rPr>
              <w:t xml:space="preserve">16</w:t>
            </w:r>
          </w:p>
        </w:tc>
        <w:tc>
          <w:tcPr>
            <w:tcW w:w="5430" w:type="dxa"/>
            <w:vMerge w:val="restart"/>
          </w:tcPr>
          <w:p>
            <w:pPr>
              <w:pStyle w:val="0"/>
            </w:pPr>
            <w:r>
              <w:rPr>
                <w:sz w:val="20"/>
              </w:rPr>
              <w:t xml:space="preserve">Количество временного жилья для приема переселенцев</w:t>
            </w:r>
          </w:p>
        </w:tc>
        <w:tc>
          <w:tcPr>
            <w:tcW w:w="733" w:type="dxa"/>
          </w:tcPr>
          <w:p>
            <w:pPr>
              <w:pStyle w:val="0"/>
              <w:jc w:val="center"/>
            </w:pPr>
            <w:r>
              <w:rPr>
                <w:sz w:val="20"/>
              </w:rPr>
              <w:t xml:space="preserve">2017</w:t>
            </w:r>
          </w:p>
        </w:tc>
        <w:tc>
          <w:tcPr>
            <w:tcW w:w="910" w:type="dxa"/>
            <w:vMerge w:val="restart"/>
          </w:tcPr>
          <w:p>
            <w:pPr>
              <w:pStyle w:val="0"/>
              <w:jc w:val="center"/>
            </w:pPr>
            <w:r>
              <w:rPr>
                <w:sz w:val="20"/>
              </w:rPr>
              <w:t xml:space="preserve">Кв. м</w:t>
            </w:r>
          </w:p>
        </w:tc>
        <w:tc>
          <w:tcPr>
            <w:tcW w:w="1414" w:type="dxa"/>
          </w:tcPr>
          <w:p>
            <w:pPr>
              <w:pStyle w:val="0"/>
              <w:jc w:val="center"/>
            </w:pPr>
            <w:r>
              <w:rPr>
                <w:sz w:val="20"/>
              </w:rPr>
              <w:t xml:space="preserve">9607,9</w:t>
            </w:r>
          </w:p>
        </w:tc>
      </w:tr>
      <w:tr>
        <w:tc>
          <w:tcPr>
            <w:vMerge w:val="continue"/>
          </w:tcPr>
          <w:p/>
        </w:tc>
        <w:tc>
          <w:tcPr>
            <w:vMerge w:val="continue"/>
          </w:tcPr>
          <w:p/>
        </w:tc>
        <w:tc>
          <w:tcPr>
            <w:tcW w:w="733" w:type="dxa"/>
          </w:tcPr>
          <w:p>
            <w:pPr>
              <w:pStyle w:val="0"/>
              <w:jc w:val="center"/>
            </w:pPr>
            <w:r>
              <w:rPr>
                <w:sz w:val="20"/>
              </w:rPr>
              <w:t xml:space="preserve">2018</w:t>
            </w:r>
          </w:p>
        </w:tc>
        <w:tc>
          <w:tcPr>
            <w:vMerge w:val="continue"/>
          </w:tcPr>
          <w:p/>
        </w:tc>
        <w:tc>
          <w:tcPr>
            <w:tcW w:w="1414" w:type="dxa"/>
          </w:tcPr>
          <w:p>
            <w:pPr>
              <w:pStyle w:val="0"/>
              <w:jc w:val="center"/>
            </w:pPr>
            <w:r>
              <w:rPr>
                <w:sz w:val="20"/>
              </w:rPr>
              <w:t xml:space="preserve">9607,9</w:t>
            </w:r>
          </w:p>
        </w:tc>
      </w:tr>
      <w:tr>
        <w:tc>
          <w:tcPr>
            <w:vMerge w:val="continue"/>
          </w:tcPr>
          <w:p/>
        </w:tc>
        <w:tc>
          <w:tcPr>
            <w:vMerge w:val="continue"/>
          </w:tcPr>
          <w:p/>
        </w:tc>
        <w:tc>
          <w:tcPr>
            <w:tcW w:w="733" w:type="dxa"/>
          </w:tcPr>
          <w:p>
            <w:pPr>
              <w:pStyle w:val="0"/>
              <w:jc w:val="center"/>
            </w:pPr>
            <w:r>
              <w:rPr>
                <w:sz w:val="20"/>
              </w:rPr>
              <w:t xml:space="preserve">2019</w:t>
            </w:r>
          </w:p>
        </w:tc>
        <w:tc>
          <w:tcPr>
            <w:vMerge w:val="continue"/>
          </w:tcPr>
          <w:p/>
        </w:tc>
        <w:tc>
          <w:tcPr>
            <w:tcW w:w="1414" w:type="dxa"/>
          </w:tcPr>
          <w:p>
            <w:pPr>
              <w:pStyle w:val="0"/>
              <w:jc w:val="center"/>
            </w:pPr>
            <w:r>
              <w:rPr>
                <w:sz w:val="20"/>
              </w:rPr>
              <w:t xml:space="preserve">9607,9</w:t>
            </w:r>
          </w:p>
        </w:tc>
      </w:tr>
      <w:tr>
        <w:tc>
          <w:tcPr>
            <w:tcW w:w="567" w:type="dxa"/>
            <w:vMerge w:val="restart"/>
          </w:tcPr>
          <w:p>
            <w:pPr>
              <w:pStyle w:val="0"/>
              <w:jc w:val="center"/>
            </w:pPr>
            <w:r>
              <w:rPr>
                <w:sz w:val="20"/>
              </w:rPr>
              <w:t xml:space="preserve">17</w:t>
            </w:r>
          </w:p>
        </w:tc>
        <w:tc>
          <w:tcPr>
            <w:tcW w:w="5430" w:type="dxa"/>
            <w:vMerge w:val="restart"/>
          </w:tcPr>
          <w:p>
            <w:pPr>
              <w:pStyle w:val="0"/>
            </w:pPr>
            <w:r>
              <w:rPr>
                <w:sz w:val="20"/>
              </w:rPr>
              <w:t xml:space="preserve">Численность детей, приходящихся на 100 мест в дошкольных образовательных организациях, человек</w:t>
            </w:r>
          </w:p>
        </w:tc>
        <w:tc>
          <w:tcPr>
            <w:tcW w:w="733" w:type="dxa"/>
          </w:tcPr>
          <w:p>
            <w:pPr>
              <w:pStyle w:val="0"/>
              <w:jc w:val="center"/>
            </w:pPr>
            <w:r>
              <w:rPr>
                <w:sz w:val="20"/>
              </w:rPr>
              <w:t xml:space="preserve">2017</w:t>
            </w:r>
          </w:p>
        </w:tc>
        <w:tc>
          <w:tcPr>
            <w:tcW w:w="910" w:type="dxa"/>
            <w:vMerge w:val="restart"/>
          </w:tcPr>
          <w:p>
            <w:pPr>
              <w:pStyle w:val="0"/>
              <w:jc w:val="center"/>
            </w:pPr>
            <w:r>
              <w:rPr>
                <w:sz w:val="20"/>
              </w:rPr>
              <w:t xml:space="preserve">Мест</w:t>
            </w:r>
          </w:p>
        </w:tc>
        <w:tc>
          <w:tcPr>
            <w:tcW w:w="1414" w:type="dxa"/>
          </w:tcPr>
          <w:p>
            <w:pPr>
              <w:pStyle w:val="0"/>
              <w:jc w:val="center"/>
            </w:pPr>
            <w:r>
              <w:rPr>
                <w:sz w:val="20"/>
              </w:rPr>
              <w:t xml:space="preserve">100</w:t>
            </w:r>
          </w:p>
        </w:tc>
      </w:tr>
      <w:tr>
        <w:tc>
          <w:tcPr>
            <w:vMerge w:val="continue"/>
          </w:tcPr>
          <w:p/>
        </w:tc>
        <w:tc>
          <w:tcPr>
            <w:vMerge w:val="continue"/>
          </w:tcPr>
          <w:p/>
        </w:tc>
        <w:tc>
          <w:tcPr>
            <w:tcW w:w="733" w:type="dxa"/>
          </w:tcPr>
          <w:p>
            <w:pPr>
              <w:pStyle w:val="0"/>
              <w:jc w:val="center"/>
            </w:pPr>
            <w:r>
              <w:rPr>
                <w:sz w:val="20"/>
              </w:rPr>
              <w:t xml:space="preserve">2018</w:t>
            </w:r>
          </w:p>
        </w:tc>
        <w:tc>
          <w:tcPr>
            <w:vMerge w:val="continue"/>
          </w:tcPr>
          <w:p/>
        </w:tc>
        <w:tc>
          <w:tcPr>
            <w:tcW w:w="1414" w:type="dxa"/>
          </w:tcPr>
          <w:p>
            <w:pPr>
              <w:pStyle w:val="0"/>
              <w:jc w:val="center"/>
            </w:pPr>
            <w:r>
              <w:rPr>
                <w:sz w:val="20"/>
              </w:rPr>
              <w:t xml:space="preserve">101</w:t>
            </w:r>
          </w:p>
        </w:tc>
      </w:tr>
      <w:tr>
        <w:tc>
          <w:tcPr>
            <w:vMerge w:val="continue"/>
          </w:tcPr>
          <w:p/>
        </w:tc>
        <w:tc>
          <w:tcPr>
            <w:vMerge w:val="continue"/>
          </w:tcPr>
          <w:p/>
        </w:tc>
        <w:tc>
          <w:tcPr>
            <w:tcW w:w="733" w:type="dxa"/>
          </w:tcPr>
          <w:p>
            <w:pPr>
              <w:pStyle w:val="0"/>
              <w:jc w:val="center"/>
            </w:pPr>
            <w:r>
              <w:rPr>
                <w:sz w:val="20"/>
              </w:rPr>
              <w:t xml:space="preserve">2019</w:t>
            </w:r>
          </w:p>
        </w:tc>
        <w:tc>
          <w:tcPr>
            <w:vMerge w:val="continue"/>
          </w:tcPr>
          <w:p/>
        </w:tc>
        <w:tc>
          <w:tcPr>
            <w:tcW w:w="1414" w:type="dxa"/>
          </w:tcPr>
          <w:p>
            <w:pPr>
              <w:pStyle w:val="0"/>
              <w:jc w:val="center"/>
            </w:pPr>
            <w:r>
              <w:rPr>
                <w:sz w:val="20"/>
              </w:rPr>
              <w:t xml:space="preserve">100</w:t>
            </w:r>
          </w:p>
        </w:tc>
      </w:tr>
      <w:tr>
        <w:tc>
          <w:tcPr>
            <w:tcW w:w="567" w:type="dxa"/>
            <w:vMerge w:val="restart"/>
          </w:tcPr>
          <w:p>
            <w:pPr>
              <w:pStyle w:val="0"/>
              <w:jc w:val="center"/>
            </w:pPr>
            <w:r>
              <w:rPr>
                <w:sz w:val="20"/>
              </w:rPr>
              <w:t xml:space="preserve">18</w:t>
            </w:r>
          </w:p>
        </w:tc>
        <w:tc>
          <w:tcPr>
            <w:tcW w:w="5430" w:type="dxa"/>
            <w:vMerge w:val="restart"/>
          </w:tcPr>
          <w:p>
            <w:pPr>
              <w:pStyle w:val="0"/>
            </w:pPr>
            <w:r>
              <w:rPr>
                <w:sz w:val="20"/>
              </w:rPr>
              <w:t xml:space="preserve">Доходы консолидированного бюджета Калининградской области, всего</w:t>
            </w:r>
          </w:p>
        </w:tc>
        <w:tc>
          <w:tcPr>
            <w:tcW w:w="733" w:type="dxa"/>
          </w:tcPr>
          <w:p>
            <w:pPr>
              <w:pStyle w:val="0"/>
              <w:jc w:val="center"/>
            </w:pPr>
            <w:r>
              <w:rPr>
                <w:sz w:val="20"/>
              </w:rPr>
              <w:t xml:space="preserve">2017</w:t>
            </w:r>
          </w:p>
        </w:tc>
        <w:tc>
          <w:tcPr>
            <w:tcW w:w="910" w:type="dxa"/>
            <w:vMerge w:val="restart"/>
          </w:tcPr>
          <w:p>
            <w:pPr>
              <w:pStyle w:val="0"/>
              <w:jc w:val="center"/>
            </w:pPr>
            <w:r>
              <w:rPr>
                <w:sz w:val="20"/>
              </w:rPr>
              <w:t xml:space="preserve">Млрд. руб.</w:t>
            </w:r>
          </w:p>
        </w:tc>
        <w:tc>
          <w:tcPr>
            <w:tcW w:w="1414" w:type="dxa"/>
          </w:tcPr>
          <w:p>
            <w:pPr>
              <w:pStyle w:val="0"/>
              <w:jc w:val="center"/>
            </w:pPr>
            <w:r>
              <w:rPr>
                <w:sz w:val="20"/>
              </w:rPr>
              <w:t xml:space="preserve">111,0</w:t>
            </w:r>
          </w:p>
        </w:tc>
      </w:tr>
      <w:tr>
        <w:tc>
          <w:tcPr>
            <w:vMerge w:val="continue"/>
          </w:tcPr>
          <w:p/>
        </w:tc>
        <w:tc>
          <w:tcPr>
            <w:vMerge w:val="continue"/>
          </w:tcPr>
          <w:p/>
        </w:tc>
        <w:tc>
          <w:tcPr>
            <w:tcW w:w="733" w:type="dxa"/>
          </w:tcPr>
          <w:p>
            <w:pPr>
              <w:pStyle w:val="0"/>
              <w:jc w:val="center"/>
            </w:pPr>
            <w:r>
              <w:rPr>
                <w:sz w:val="20"/>
              </w:rPr>
              <w:t xml:space="preserve">2018</w:t>
            </w:r>
          </w:p>
        </w:tc>
        <w:tc>
          <w:tcPr>
            <w:vMerge w:val="continue"/>
          </w:tcPr>
          <w:p/>
        </w:tc>
        <w:tc>
          <w:tcPr>
            <w:tcW w:w="1414" w:type="dxa"/>
          </w:tcPr>
          <w:p>
            <w:pPr>
              <w:pStyle w:val="0"/>
              <w:jc w:val="center"/>
            </w:pPr>
            <w:r>
              <w:rPr>
                <w:sz w:val="20"/>
              </w:rPr>
              <w:t xml:space="preserve">126,3</w:t>
            </w:r>
          </w:p>
        </w:tc>
      </w:tr>
      <w:tr>
        <w:tc>
          <w:tcPr>
            <w:vMerge w:val="continue"/>
          </w:tcPr>
          <w:p/>
        </w:tc>
        <w:tc>
          <w:tcPr>
            <w:vMerge w:val="continue"/>
          </w:tcPr>
          <w:p/>
        </w:tc>
        <w:tc>
          <w:tcPr>
            <w:tcW w:w="733" w:type="dxa"/>
          </w:tcPr>
          <w:p>
            <w:pPr>
              <w:pStyle w:val="0"/>
              <w:jc w:val="center"/>
            </w:pPr>
            <w:r>
              <w:rPr>
                <w:sz w:val="20"/>
              </w:rPr>
              <w:t xml:space="preserve">2019</w:t>
            </w:r>
          </w:p>
        </w:tc>
        <w:tc>
          <w:tcPr>
            <w:vMerge w:val="continue"/>
          </w:tcPr>
          <w:p/>
        </w:tc>
        <w:tc>
          <w:tcPr>
            <w:tcW w:w="1414" w:type="dxa"/>
          </w:tcPr>
          <w:p>
            <w:pPr>
              <w:pStyle w:val="0"/>
              <w:jc w:val="center"/>
            </w:pPr>
            <w:r>
              <w:rPr>
                <w:sz w:val="20"/>
              </w:rPr>
              <w:t xml:space="preserve">131,5</w:t>
            </w:r>
          </w:p>
        </w:tc>
      </w:tr>
      <w:tr>
        <w:tc>
          <w:tcPr>
            <w:tcW w:w="567" w:type="dxa"/>
            <w:vMerge w:val="restart"/>
          </w:tcPr>
          <w:p>
            <w:pPr>
              <w:pStyle w:val="0"/>
              <w:jc w:val="center"/>
            </w:pPr>
            <w:r>
              <w:rPr>
                <w:sz w:val="20"/>
              </w:rPr>
              <w:t xml:space="preserve">19</w:t>
            </w:r>
          </w:p>
        </w:tc>
        <w:tc>
          <w:tcPr>
            <w:tcW w:w="5430" w:type="dxa"/>
            <w:vMerge w:val="restart"/>
          </w:tcPr>
          <w:p>
            <w:pPr>
              <w:pStyle w:val="0"/>
            </w:pPr>
            <w:r>
              <w:rPr>
                <w:sz w:val="20"/>
              </w:rPr>
              <w:t xml:space="preserve">Расходы консолидированного бюджета Калининградской области, всего</w:t>
            </w:r>
          </w:p>
        </w:tc>
        <w:tc>
          <w:tcPr>
            <w:tcW w:w="733" w:type="dxa"/>
          </w:tcPr>
          <w:p>
            <w:pPr>
              <w:pStyle w:val="0"/>
              <w:jc w:val="center"/>
            </w:pPr>
            <w:r>
              <w:rPr>
                <w:sz w:val="20"/>
              </w:rPr>
              <w:t xml:space="preserve">2017</w:t>
            </w:r>
          </w:p>
        </w:tc>
        <w:tc>
          <w:tcPr>
            <w:tcW w:w="910" w:type="dxa"/>
            <w:vMerge w:val="restart"/>
          </w:tcPr>
          <w:p>
            <w:pPr>
              <w:pStyle w:val="0"/>
              <w:jc w:val="center"/>
            </w:pPr>
            <w:r>
              <w:rPr>
                <w:sz w:val="20"/>
              </w:rPr>
              <w:t xml:space="preserve">Млрд. руб.</w:t>
            </w:r>
          </w:p>
        </w:tc>
        <w:tc>
          <w:tcPr>
            <w:tcW w:w="1414" w:type="dxa"/>
          </w:tcPr>
          <w:p>
            <w:pPr>
              <w:pStyle w:val="0"/>
              <w:jc w:val="center"/>
            </w:pPr>
            <w:r>
              <w:rPr>
                <w:sz w:val="20"/>
              </w:rPr>
              <w:t xml:space="preserve">113,9</w:t>
            </w:r>
          </w:p>
        </w:tc>
      </w:tr>
      <w:tr>
        <w:tc>
          <w:tcPr>
            <w:vMerge w:val="continue"/>
          </w:tcPr>
          <w:p/>
        </w:tc>
        <w:tc>
          <w:tcPr>
            <w:vMerge w:val="continue"/>
          </w:tcPr>
          <w:p/>
        </w:tc>
        <w:tc>
          <w:tcPr>
            <w:tcW w:w="733" w:type="dxa"/>
          </w:tcPr>
          <w:p>
            <w:pPr>
              <w:pStyle w:val="0"/>
              <w:jc w:val="center"/>
            </w:pPr>
            <w:r>
              <w:rPr>
                <w:sz w:val="20"/>
              </w:rPr>
              <w:t xml:space="preserve">2018</w:t>
            </w:r>
          </w:p>
        </w:tc>
        <w:tc>
          <w:tcPr>
            <w:vMerge w:val="continue"/>
          </w:tcPr>
          <w:p/>
        </w:tc>
        <w:tc>
          <w:tcPr>
            <w:tcW w:w="1414" w:type="dxa"/>
          </w:tcPr>
          <w:p>
            <w:pPr>
              <w:pStyle w:val="0"/>
              <w:jc w:val="center"/>
            </w:pPr>
            <w:r>
              <w:rPr>
                <w:sz w:val="20"/>
              </w:rPr>
              <w:t xml:space="preserve">124,0</w:t>
            </w:r>
          </w:p>
        </w:tc>
      </w:tr>
      <w:tr>
        <w:tc>
          <w:tcPr>
            <w:vMerge w:val="continue"/>
          </w:tcPr>
          <w:p/>
        </w:tc>
        <w:tc>
          <w:tcPr>
            <w:vMerge w:val="continue"/>
          </w:tcPr>
          <w:p/>
        </w:tc>
        <w:tc>
          <w:tcPr>
            <w:tcW w:w="733" w:type="dxa"/>
          </w:tcPr>
          <w:p>
            <w:pPr>
              <w:pStyle w:val="0"/>
              <w:jc w:val="center"/>
            </w:pPr>
            <w:r>
              <w:rPr>
                <w:sz w:val="20"/>
              </w:rPr>
              <w:t xml:space="preserve">2019</w:t>
            </w:r>
          </w:p>
        </w:tc>
        <w:tc>
          <w:tcPr>
            <w:vMerge w:val="continue"/>
          </w:tcPr>
          <w:p/>
        </w:tc>
        <w:tc>
          <w:tcPr>
            <w:tcW w:w="1414" w:type="dxa"/>
          </w:tcPr>
          <w:p>
            <w:pPr>
              <w:pStyle w:val="0"/>
              <w:jc w:val="center"/>
            </w:pPr>
            <w:r>
              <w:rPr>
                <w:sz w:val="20"/>
              </w:rPr>
              <w:t xml:space="preserve">130,6</w:t>
            </w:r>
          </w:p>
        </w:tc>
      </w:tr>
    </w:tbl>
    <w:p>
      <w:pPr>
        <w:pStyle w:val="0"/>
        <w:jc w:val="both"/>
      </w:pPr>
      <w:r>
        <w:rPr>
          <w:sz w:val="20"/>
        </w:rPr>
      </w:r>
    </w:p>
    <w:p>
      <w:pPr>
        <w:pStyle w:val="0"/>
        <w:ind w:firstLine="540"/>
        <w:jc w:val="both"/>
      </w:pPr>
      <w:r>
        <w:rPr>
          <w:sz w:val="20"/>
        </w:rPr>
        <w:t xml:space="preserve">39. Региональная программа переселения носит комплексный межведомственный характер, мероприятия направлены на объединение потенциала соотечественников, желающих переселиться на постоянное место жительства в Калининградскую область.</w:t>
      </w:r>
    </w:p>
    <w:p>
      <w:pPr>
        <w:pStyle w:val="0"/>
        <w:spacing w:before="200" w:line-rule="auto"/>
        <w:ind w:firstLine="540"/>
        <w:jc w:val="both"/>
      </w:pPr>
      <w:r>
        <w:rPr>
          <w:sz w:val="20"/>
        </w:rPr>
        <w:t xml:space="preserve">В связи с указанными обстоятельствами предпочтительным является переселение в Калининградскую область соотечественников трудоспособного возраста, имеющих востребованные на региональном рынке труда рабочие профессии или специальности (инженерно-технического, медицинского или образовательного профиля), обучающихся по образовательным программам среднего профессионального и высшего образования, являющихся частными предпринимателями или имеющих собственность на территории Калининградской области. Существующая социальная инфраструктура Калининградской области, а также меры социальной поддержки соотечественников способны обеспечить им достойные условия проживания.</w:t>
      </w:r>
    </w:p>
    <w:p>
      <w:pPr>
        <w:pStyle w:val="0"/>
        <w:jc w:val="both"/>
      </w:pPr>
      <w:r>
        <w:rPr>
          <w:sz w:val="20"/>
        </w:rPr>
      </w:r>
    </w:p>
    <w:p>
      <w:pPr>
        <w:pStyle w:val="2"/>
        <w:outlineLvl w:val="2"/>
        <w:jc w:val="center"/>
      </w:pPr>
      <w:r>
        <w:rPr>
          <w:sz w:val="20"/>
        </w:rPr>
        <w:t xml:space="preserve">Раздел III. ЦЕЛИ, ЗАДАЧИ, СРОКИ (ЭТАПЫ) И ПОКАЗАТЕЛИ</w:t>
      </w:r>
    </w:p>
    <w:p>
      <w:pPr>
        <w:pStyle w:val="2"/>
        <w:jc w:val="center"/>
      </w:pPr>
      <w:r>
        <w:rPr>
          <w:sz w:val="20"/>
        </w:rPr>
        <w:t xml:space="preserve">(ИНДИКАТОРЫ) ДОСТИЖЕНИЯ ЦЕЛЕЙ И РЕШЕНИЯ ЗАДАЧ</w:t>
      </w:r>
    </w:p>
    <w:p>
      <w:pPr>
        <w:pStyle w:val="2"/>
        <w:jc w:val="center"/>
      </w:pPr>
      <w:r>
        <w:rPr>
          <w:sz w:val="20"/>
        </w:rPr>
        <w:t xml:space="preserve">РЕГИОНАЛЬНОЙ ПРОГРАММЫ ПЕРЕСЕЛЕНИЯ</w:t>
      </w:r>
    </w:p>
    <w:p>
      <w:pPr>
        <w:pStyle w:val="0"/>
        <w:jc w:val="both"/>
      </w:pPr>
      <w:r>
        <w:rPr>
          <w:sz w:val="20"/>
        </w:rPr>
      </w:r>
    </w:p>
    <w:p>
      <w:pPr>
        <w:pStyle w:val="0"/>
        <w:ind w:firstLine="540"/>
        <w:jc w:val="both"/>
      </w:pPr>
      <w:r>
        <w:rPr>
          <w:sz w:val="20"/>
        </w:rPr>
        <w:t xml:space="preserve">40. Целями региональной программы переселения являются:</w:t>
      </w:r>
    </w:p>
    <w:p>
      <w:pPr>
        <w:pStyle w:val="0"/>
        <w:spacing w:before="200" w:line-rule="auto"/>
        <w:ind w:firstLine="540"/>
        <w:jc w:val="both"/>
      </w:pPr>
      <w:r>
        <w:rPr>
          <w:sz w:val="20"/>
        </w:rPr>
        <w:t xml:space="preserve">1) обеспечение реализации Государственной программы на территории Калининградской области;</w:t>
      </w:r>
    </w:p>
    <w:p>
      <w:pPr>
        <w:pStyle w:val="0"/>
        <w:spacing w:before="200" w:line-rule="auto"/>
        <w:ind w:firstLine="540"/>
        <w:jc w:val="both"/>
      </w:pPr>
      <w:r>
        <w:rPr>
          <w:sz w:val="20"/>
        </w:rPr>
        <w:t xml:space="preserve">2) улучшение демографической ситуации в Калининградской области;</w:t>
      </w:r>
    </w:p>
    <w:p>
      <w:pPr>
        <w:pStyle w:val="0"/>
        <w:spacing w:before="200" w:line-rule="auto"/>
        <w:ind w:firstLine="540"/>
        <w:jc w:val="both"/>
      </w:pPr>
      <w:r>
        <w:rPr>
          <w:sz w:val="20"/>
        </w:rPr>
        <w:t xml:space="preserve">3) обеспечение социально-экономического развития Калининградской области путем содействия добровольному переселению квалифицированных специалистов из числа соотечественников, проживающих за рубежом.</w:t>
      </w:r>
    </w:p>
    <w:p>
      <w:pPr>
        <w:pStyle w:val="0"/>
        <w:spacing w:before="200" w:line-rule="auto"/>
        <w:ind w:firstLine="540"/>
        <w:jc w:val="both"/>
      </w:pPr>
      <w:r>
        <w:rPr>
          <w:sz w:val="20"/>
        </w:rPr>
        <w:t xml:space="preserve">41. Для достижения поставленных целей в рамках региональной программы переселения необходимо решить следующие задачи:</w:t>
      </w:r>
    </w:p>
    <w:p>
      <w:pPr>
        <w:pStyle w:val="0"/>
        <w:spacing w:before="200" w:line-rule="auto"/>
        <w:ind w:firstLine="540"/>
        <w:jc w:val="both"/>
      </w:pPr>
      <w:r>
        <w:rPr>
          <w:sz w:val="20"/>
        </w:rPr>
        <w:t xml:space="preserve">1) создание условий, способствующих добровольному переселению соотечественников, проживающих за рубежом, в Калининградскую область для постоянного проживания, их социальной и трудовой адаптации;</w:t>
      </w:r>
    </w:p>
    <w:p>
      <w:pPr>
        <w:pStyle w:val="0"/>
        <w:spacing w:before="200" w:line-rule="auto"/>
        <w:ind w:firstLine="540"/>
        <w:jc w:val="both"/>
      </w:pPr>
      <w:r>
        <w:rPr>
          <w:sz w:val="20"/>
        </w:rPr>
        <w:t xml:space="preserve">2) закрепление переселившихся участников Государственной программы и членов их семей в Калининградской области, оказание мер социальной поддержки, предоставление государственных и муниципальных услуг, содействие в жилищном обустройстве;</w:t>
      </w:r>
    </w:p>
    <w:p>
      <w:pPr>
        <w:pStyle w:val="0"/>
        <w:spacing w:before="200" w:line-rule="auto"/>
        <w:ind w:firstLine="540"/>
        <w:jc w:val="both"/>
      </w:pPr>
      <w:r>
        <w:rPr>
          <w:sz w:val="20"/>
        </w:rPr>
        <w:t xml:space="preserve">3) увеличение числа квалифицированных кадров и сокращение дефицита трудовых ресурсов;</w:t>
      </w:r>
    </w:p>
    <w:p>
      <w:pPr>
        <w:pStyle w:val="0"/>
        <w:spacing w:before="200" w:line-rule="auto"/>
        <w:ind w:firstLine="540"/>
        <w:jc w:val="both"/>
      </w:pPr>
      <w:r>
        <w:rPr>
          <w:sz w:val="20"/>
        </w:rPr>
        <w:t xml:space="preserve">4) содействие занятости участников Государственной программы и членов их семей в Калининградской области.</w:t>
      </w:r>
    </w:p>
    <w:p>
      <w:pPr>
        <w:pStyle w:val="0"/>
        <w:spacing w:before="200" w:line-rule="auto"/>
        <w:ind w:firstLine="540"/>
        <w:jc w:val="both"/>
      </w:pPr>
      <w:r>
        <w:rPr>
          <w:sz w:val="20"/>
        </w:rPr>
        <w:t xml:space="preserve">42. Сроки реализации подпрограммы: 2021-2024 годы.</w:t>
      </w:r>
    </w:p>
    <w:p>
      <w:pPr>
        <w:pStyle w:val="0"/>
        <w:spacing w:before="200" w:line-rule="auto"/>
        <w:ind w:firstLine="540"/>
        <w:jc w:val="both"/>
      </w:pPr>
      <w:r>
        <w:rPr>
          <w:sz w:val="20"/>
        </w:rPr>
        <w:t xml:space="preserve">43. Этапы реализации подпрограммы не выделяются.</w:t>
      </w:r>
    </w:p>
    <w:p>
      <w:pPr>
        <w:pStyle w:val="0"/>
        <w:spacing w:before="200" w:line-rule="auto"/>
        <w:ind w:firstLine="540"/>
        <w:jc w:val="both"/>
      </w:pPr>
      <w:r>
        <w:rPr>
          <w:sz w:val="20"/>
        </w:rPr>
        <w:t xml:space="preserve">44. Реализация региональной программы переселения позволит ежегодно увеличивать численность населения Калининградской области за счет соотечественников на 2000 человек, в том числе обеспечивать рост трудовых ресурсов на 1300 человек и замещение не менее 1000 вакантных мест в различных сферах экономики Калининградской области.</w:t>
      </w:r>
    </w:p>
    <w:p>
      <w:pPr>
        <w:pStyle w:val="0"/>
        <w:spacing w:before="200" w:line-rule="auto"/>
        <w:ind w:firstLine="540"/>
        <w:jc w:val="both"/>
      </w:pPr>
      <w:r>
        <w:rPr>
          <w:sz w:val="20"/>
        </w:rPr>
        <w:t xml:space="preserve">45. В соответствии с системой целей и задач установлены целевые показатели, характеризующие степень достижения целей и решения задач:</w:t>
      </w:r>
    </w:p>
    <w:p>
      <w:pPr>
        <w:pStyle w:val="0"/>
        <w:spacing w:before="200" w:line-rule="auto"/>
        <w:ind w:firstLine="540"/>
        <w:jc w:val="both"/>
      </w:pPr>
      <w:r>
        <w:rPr>
          <w:sz w:val="20"/>
        </w:rPr>
        <w:t xml:space="preserve">1) численность участников Государственной программы и членов их семей, прибывших в Калининградскую область и поставленных на учет в УМВД России по Калининградской области;</w:t>
      </w:r>
    </w:p>
    <w:p>
      <w:pPr>
        <w:pStyle w:val="0"/>
        <w:spacing w:before="200" w:line-rule="auto"/>
        <w:ind w:firstLine="540"/>
        <w:jc w:val="both"/>
      </w:pPr>
      <w:r>
        <w:rPr>
          <w:sz w:val="20"/>
        </w:rPr>
        <w:t xml:space="preserve">2) количество консультаций для соотечественников по вопросам переселения в Калининградскую область в рамках реализации Государственной программы от числа обратившихся;</w:t>
      </w:r>
    </w:p>
    <w:p>
      <w:pPr>
        <w:pStyle w:val="0"/>
        <w:spacing w:before="200" w:line-rule="auto"/>
        <w:ind w:firstLine="540"/>
        <w:jc w:val="both"/>
      </w:pPr>
      <w:r>
        <w:rPr>
          <w:sz w:val="20"/>
        </w:rPr>
        <w:t xml:space="preserve">3) количество презентаций региональной программы переселения в государствах постоянного проживания соотечественников, в том числе с использованием технических каналов связи;</w:t>
      </w:r>
    </w:p>
    <w:p>
      <w:pPr>
        <w:pStyle w:val="0"/>
        <w:spacing w:before="200" w:line-rule="auto"/>
        <w:ind w:firstLine="540"/>
        <w:jc w:val="both"/>
      </w:pPr>
      <w:r>
        <w:rPr>
          <w:sz w:val="20"/>
        </w:rPr>
        <w:t xml:space="preserve">4) численность участников Государственной программы и членов их семей, имеющих трех и более детей, прибывших в Калининградскую область;</w:t>
      </w:r>
    </w:p>
    <w:p>
      <w:pPr>
        <w:pStyle w:val="0"/>
        <w:spacing w:before="200" w:line-rule="auto"/>
        <w:ind w:firstLine="540"/>
        <w:jc w:val="both"/>
      </w:pPr>
      <w:r>
        <w:rPr>
          <w:sz w:val="20"/>
        </w:rPr>
        <w:t xml:space="preserve">5) доля участников Государственной программы и членов их семей, которым выделены жилые помещения для временного размещения на срок не более 3 лет, от общего количества участников Государственной программы и членов их семей, прибывших в Калининградскую область и поставленных на учет в УМВД России по Калининградской области;</w:t>
      </w:r>
    </w:p>
    <w:p>
      <w:pPr>
        <w:pStyle w:val="0"/>
        <w:spacing w:before="200" w:line-rule="auto"/>
        <w:ind w:firstLine="540"/>
        <w:jc w:val="both"/>
      </w:pPr>
      <w:r>
        <w:rPr>
          <w:sz w:val="20"/>
        </w:rPr>
        <w:t xml:space="preserve">6) доля участников Государственной программы и членов их семей, которым обеспечены социальные и медицинские гарантии, действующие в отношении жителей Калининградской области, от общего числа участников Государственной программы и членов их семей, прибывших в Калининградскую область и поставленных на учет в УМВД России по Калининградской области;</w:t>
      </w:r>
    </w:p>
    <w:p>
      <w:pPr>
        <w:pStyle w:val="0"/>
        <w:spacing w:before="200" w:line-rule="auto"/>
        <w:ind w:firstLine="540"/>
        <w:jc w:val="both"/>
      </w:pPr>
      <w:r>
        <w:rPr>
          <w:sz w:val="20"/>
        </w:rPr>
        <w:t xml:space="preserve">7) доля расходов областного бюджета на реализацию мероприятий, связанных с предоставлением дополнительных гарантий и мер социальной поддержки участникам Государственной программы и членам их семей, в том числе оказание помощи в жилищном обустройстве;</w:t>
      </w:r>
    </w:p>
    <w:p>
      <w:pPr>
        <w:pStyle w:val="0"/>
        <w:spacing w:before="200" w:line-rule="auto"/>
        <w:ind w:firstLine="540"/>
        <w:jc w:val="both"/>
      </w:pPr>
      <w:r>
        <w:rPr>
          <w:sz w:val="20"/>
        </w:rPr>
        <w:t xml:space="preserve">8) численность участников Государственной программы и членов их семей трудоспособного возраста, прибывших в Калининградскую область и поставленных на учет в УМВД России по Калининградской области;</w:t>
      </w:r>
    </w:p>
    <w:p>
      <w:pPr>
        <w:pStyle w:val="0"/>
        <w:spacing w:before="200" w:line-rule="auto"/>
        <w:ind w:firstLine="540"/>
        <w:jc w:val="both"/>
      </w:pPr>
      <w:r>
        <w:rPr>
          <w:sz w:val="20"/>
        </w:rPr>
        <w:t xml:space="preserve">9) численность занятых участников Государственной программы и членов их семей, прибывших в Калининградскую область и поставленных на учет в УМВД России по Калининградской области;</w:t>
      </w:r>
    </w:p>
    <w:p>
      <w:pPr>
        <w:pStyle w:val="0"/>
        <w:spacing w:before="200" w:line-rule="auto"/>
        <w:ind w:firstLine="540"/>
        <w:jc w:val="both"/>
      </w:pPr>
      <w:r>
        <w:rPr>
          <w:sz w:val="20"/>
        </w:rPr>
        <w:t xml:space="preserve">10) численность участников Государственной программы и членов их семей, имеющих среднее профессиональное или высшее образование.</w:t>
      </w:r>
    </w:p>
    <w:p>
      <w:pPr>
        <w:pStyle w:val="0"/>
        <w:spacing w:before="200" w:line-rule="auto"/>
        <w:ind w:firstLine="540"/>
        <w:jc w:val="both"/>
      </w:pPr>
      <w:r>
        <w:rPr>
          <w:sz w:val="20"/>
        </w:rPr>
        <w:t xml:space="preserve">46. </w:t>
      </w:r>
      <w:hyperlink w:history="0" w:anchor="P10661" w:tooltip="Целевые показатели (индикаторы) реализации подпрограммы">
        <w:r>
          <w:rPr>
            <w:sz w:val="20"/>
            <w:color w:val="0000ff"/>
          </w:rPr>
          <w:t xml:space="preserve">Целевые показатели</w:t>
        </w:r>
      </w:hyperlink>
      <w:r>
        <w:rPr>
          <w:sz w:val="20"/>
        </w:rPr>
        <w:t xml:space="preserve"> (индикаторы) реализации региональной программы переселения представлены в приложении N 1 к настоящей подпрограмме.</w:t>
      </w:r>
    </w:p>
    <w:p>
      <w:pPr>
        <w:pStyle w:val="0"/>
        <w:jc w:val="both"/>
      </w:pPr>
      <w:r>
        <w:rPr>
          <w:sz w:val="20"/>
        </w:rPr>
      </w:r>
    </w:p>
    <w:p>
      <w:pPr>
        <w:pStyle w:val="2"/>
        <w:outlineLvl w:val="2"/>
        <w:jc w:val="center"/>
      </w:pPr>
      <w:r>
        <w:rPr>
          <w:sz w:val="20"/>
        </w:rPr>
        <w:t xml:space="preserve">Раздел IV. ОСНОВНЫЕ МЕРОПРИЯТИЯ ПО РЕАЛИЗАЦИИ</w:t>
      </w:r>
    </w:p>
    <w:p>
      <w:pPr>
        <w:pStyle w:val="2"/>
        <w:jc w:val="center"/>
      </w:pPr>
      <w:r>
        <w:rPr>
          <w:sz w:val="20"/>
        </w:rPr>
        <w:t xml:space="preserve">РЕГИОНАЛЬНОЙ ПРОГРАММЫ ПЕРЕСЕЛЕНИЯ</w:t>
      </w:r>
    </w:p>
    <w:p>
      <w:pPr>
        <w:pStyle w:val="0"/>
        <w:jc w:val="both"/>
      </w:pPr>
      <w:r>
        <w:rPr>
          <w:sz w:val="20"/>
        </w:rPr>
      </w:r>
    </w:p>
    <w:p>
      <w:pPr>
        <w:pStyle w:val="0"/>
        <w:ind w:firstLine="540"/>
        <w:jc w:val="both"/>
      </w:pPr>
      <w:r>
        <w:rPr>
          <w:sz w:val="20"/>
        </w:rPr>
        <w:t xml:space="preserve">47. Для достижения целей и решения поставленных в региональной программе переселения задач необходима реализация определенного комплекса мер.</w:t>
      </w:r>
    </w:p>
    <w:p>
      <w:pPr>
        <w:pStyle w:val="0"/>
        <w:spacing w:before="200" w:line-rule="auto"/>
        <w:ind w:firstLine="540"/>
        <w:jc w:val="both"/>
      </w:pPr>
      <w:r>
        <w:rPr>
          <w:sz w:val="20"/>
        </w:rPr>
        <w:t xml:space="preserve">Для решения задачи, направленной на создание условий, способствующих добровольному переселению соотечественников, проживающих за рубежом, в Калининградскую область для постоянного проживания, их социальной и трудовой адаптации, предполагаются:</w:t>
      </w:r>
    </w:p>
    <w:p>
      <w:pPr>
        <w:pStyle w:val="0"/>
        <w:spacing w:before="200" w:line-rule="auto"/>
        <w:ind w:firstLine="540"/>
        <w:jc w:val="both"/>
      </w:pPr>
      <w:r>
        <w:rPr>
          <w:sz w:val="20"/>
        </w:rPr>
        <w:t xml:space="preserve">1) разработка, утверждение правовых актов, необходимых для реализации региональной программы переселения, обеспечение правовой защищенности соотечественников в период адаптации на территории вселения;</w:t>
      </w:r>
    </w:p>
    <w:p>
      <w:pPr>
        <w:pStyle w:val="0"/>
        <w:spacing w:before="200" w:line-rule="auto"/>
        <w:ind w:firstLine="540"/>
        <w:jc w:val="both"/>
      </w:pPr>
      <w:r>
        <w:rPr>
          <w:sz w:val="20"/>
        </w:rPr>
        <w:t xml:space="preserve">2) мониторинг и размещение в информационно-телекоммуникационной сети "Интернет", в том числе на портале автоматизированной информационной системы "Соотечественники" информации об уровне обеспеченности трудовыми ресурсами отдельных территорий, возможности трудоустройства и получения профессионального образования, оказания социальной поддержки, временного и постоянного жилищного обустройства участников Государственной программы и членов их семей;</w:t>
      </w:r>
    </w:p>
    <w:p>
      <w:pPr>
        <w:pStyle w:val="0"/>
        <w:spacing w:before="200" w:line-rule="auto"/>
        <w:ind w:firstLine="540"/>
        <w:jc w:val="both"/>
      </w:pPr>
      <w:r>
        <w:rPr>
          <w:sz w:val="20"/>
        </w:rPr>
        <w:t xml:space="preserve">3) подготовка, издание и распространение информационных материалов по вопросам добровольного переселения в Калининградскую область соотечественников, проживающих за рубежом (видеоролики, видеофильмы, аналитическая информация, буклеты, брошюры и иная аналогичная продукция);</w:t>
      </w:r>
    </w:p>
    <w:p>
      <w:pPr>
        <w:pStyle w:val="0"/>
        <w:spacing w:before="200" w:line-rule="auto"/>
        <w:ind w:firstLine="540"/>
        <w:jc w:val="both"/>
      </w:pPr>
      <w:r>
        <w:rPr>
          <w:sz w:val="20"/>
        </w:rPr>
        <w:t xml:space="preserve">4) подготовка и проведение презентаций региональной программы переселения в государствах постоянного проживания соотечественников, в том числе с использованием технических каналов связи;</w:t>
      </w:r>
    </w:p>
    <w:p>
      <w:pPr>
        <w:pStyle w:val="0"/>
        <w:spacing w:before="200" w:line-rule="auto"/>
        <w:ind w:firstLine="540"/>
        <w:jc w:val="both"/>
      </w:pPr>
      <w:r>
        <w:rPr>
          <w:sz w:val="20"/>
        </w:rPr>
        <w:t xml:space="preserve">5) освещение вопросов добровольного переселения в Калининградскую область соотечественников, проживающих за рубежом, в средствах массовой информации.</w:t>
      </w:r>
    </w:p>
    <w:p>
      <w:pPr>
        <w:pStyle w:val="0"/>
        <w:spacing w:before="200" w:line-rule="auto"/>
        <w:ind w:firstLine="540"/>
        <w:jc w:val="both"/>
      </w:pPr>
      <w:r>
        <w:rPr>
          <w:sz w:val="20"/>
        </w:rPr>
        <w:t xml:space="preserve">48. Для решения задачи по закреплению переселившихся участников Государственной программы и членов их семей в Калининградской области, оказания мер социальной поддержки, предоставления государственных и муниципальных услуг, содействия в жилищном обустройстве планируются:</w:t>
      </w:r>
    </w:p>
    <w:p>
      <w:pPr>
        <w:pStyle w:val="0"/>
        <w:spacing w:before="200" w:line-rule="auto"/>
        <w:ind w:firstLine="540"/>
        <w:jc w:val="both"/>
      </w:pPr>
      <w:r>
        <w:rPr>
          <w:sz w:val="20"/>
        </w:rPr>
        <w:t xml:space="preserve">1) оказание помощи во временном жилищном обустройстве, по размещению и временному проживанию прибывших участников Государственной программы и членов их семей на срок не менее 3 лет;</w:t>
      </w:r>
    </w:p>
    <w:p>
      <w:pPr>
        <w:pStyle w:val="0"/>
        <w:spacing w:before="200" w:line-rule="auto"/>
        <w:ind w:firstLine="540"/>
        <w:jc w:val="both"/>
      </w:pPr>
      <w:r>
        <w:rPr>
          <w:sz w:val="20"/>
        </w:rPr>
        <w:t xml:space="preserve">2) вовлечение участников Государственной программы в реализуемые на территории Калининградской области программы строительства и приобретения жилья;</w:t>
      </w:r>
    </w:p>
    <w:p>
      <w:pPr>
        <w:pStyle w:val="0"/>
        <w:spacing w:before="200" w:line-rule="auto"/>
        <w:ind w:firstLine="540"/>
        <w:jc w:val="both"/>
      </w:pPr>
      <w:r>
        <w:rPr>
          <w:sz w:val="20"/>
        </w:rPr>
        <w:t xml:space="preserve">3) предоставление участникам Государственной программы и членам их семей медицинской помощи в гарантированном объеме, оказываемой без взимания платы в соответствии с программой государственных гарантий бесплатного оказания гражданам медицинской помощи, в период адаптации:</w:t>
      </w:r>
    </w:p>
    <w:p>
      <w:pPr>
        <w:pStyle w:val="0"/>
        <w:spacing w:before="200" w:line-rule="auto"/>
        <w:ind w:firstLine="540"/>
        <w:jc w:val="both"/>
      </w:pPr>
      <w:r>
        <w:rPr>
          <w:sz w:val="20"/>
        </w:rPr>
        <w:t xml:space="preserve">- организация выдачи полисов обязательного медицинского страхования в установленном порядке;</w:t>
      </w:r>
    </w:p>
    <w:p>
      <w:pPr>
        <w:pStyle w:val="0"/>
        <w:spacing w:before="200" w:line-rule="auto"/>
        <w:ind w:firstLine="540"/>
        <w:jc w:val="both"/>
      </w:pPr>
      <w:r>
        <w:rPr>
          <w:sz w:val="20"/>
        </w:rPr>
        <w:t xml:space="preserve">- организация оказания медицинской помощи амбулаторно, стационарно и скорой медицинской помощи в рамках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4) оказание мер социальной поддержки участникам Государственной программы и членам их семей до получения разрешения на временное проживание или до оформления гражданства Российской Федерации;</w:t>
      </w:r>
    </w:p>
    <w:p>
      <w:pPr>
        <w:pStyle w:val="0"/>
        <w:spacing w:before="200" w:line-rule="auto"/>
        <w:ind w:firstLine="540"/>
        <w:jc w:val="both"/>
      </w:pPr>
      <w:r>
        <w:rPr>
          <w:sz w:val="20"/>
        </w:rPr>
        <w:t xml:space="preserve">5) предоставление в соответствии с действующим законодательством мер социальной поддержки членам семьи участников Государственной программы - пенсионерам и гражданам с ограниченными возможностями, многодетным семьям;</w:t>
      </w:r>
    </w:p>
    <w:p>
      <w:pPr>
        <w:pStyle w:val="0"/>
        <w:spacing w:before="200" w:line-rule="auto"/>
        <w:ind w:firstLine="540"/>
        <w:jc w:val="both"/>
      </w:pPr>
      <w:r>
        <w:rPr>
          <w:sz w:val="20"/>
        </w:rPr>
        <w:t xml:space="preserve">6) компенсация расходов участников Государственной программы и членов их семей на признание ученых степеней, ученых званий, образования и (или) квалификации, полученных в иностранном государстве;</w:t>
      </w:r>
    </w:p>
    <w:p>
      <w:pPr>
        <w:pStyle w:val="0"/>
        <w:spacing w:before="200" w:line-rule="auto"/>
        <w:ind w:firstLine="540"/>
        <w:jc w:val="both"/>
      </w:pPr>
      <w:r>
        <w:rPr>
          <w:sz w:val="20"/>
        </w:rPr>
        <w:t xml:space="preserve">7) компенсация расходов соотечественников на медицинское освидетельствование участников Государственной программы и членов их семей;</w:t>
      </w:r>
    </w:p>
    <w:p>
      <w:pPr>
        <w:pStyle w:val="0"/>
        <w:spacing w:before="200" w:line-rule="auto"/>
        <w:ind w:firstLine="540"/>
        <w:jc w:val="both"/>
      </w:pPr>
      <w:r>
        <w:rPr>
          <w:sz w:val="20"/>
        </w:rPr>
        <w:t xml:space="preserve">8) обеспечение детей участников Государственной программы местами в дошкольных образовательных и общеобразовательных организациях.</w:t>
      </w:r>
    </w:p>
    <w:p>
      <w:pPr>
        <w:pStyle w:val="0"/>
        <w:spacing w:before="200" w:line-rule="auto"/>
        <w:ind w:firstLine="540"/>
        <w:jc w:val="both"/>
      </w:pPr>
      <w:r>
        <w:rPr>
          <w:sz w:val="20"/>
        </w:rPr>
        <w:t xml:space="preserve">49. Для решения задач, направленных на увеличение числа квалифицированных кадров, сокращение дефицита трудовых ресурсов и содействие занятости участников Государственной программы и членов их семей в Калининградской области планируются:</w:t>
      </w:r>
    </w:p>
    <w:p>
      <w:pPr>
        <w:pStyle w:val="0"/>
        <w:spacing w:before="200" w:line-rule="auto"/>
        <w:ind w:firstLine="540"/>
        <w:jc w:val="both"/>
      </w:pPr>
      <w:r>
        <w:rPr>
          <w:sz w:val="20"/>
        </w:rPr>
        <w:t xml:space="preserve">1) организация мониторинга потребности экономики и социальной сферы в квалифицированных кадрах;</w:t>
      </w:r>
    </w:p>
    <w:p>
      <w:pPr>
        <w:pStyle w:val="0"/>
        <w:spacing w:before="200" w:line-rule="auto"/>
        <w:ind w:firstLine="540"/>
        <w:jc w:val="both"/>
      </w:pPr>
      <w:r>
        <w:rPr>
          <w:sz w:val="20"/>
        </w:rPr>
        <w:t xml:space="preserve">2) размещение информации о наличии вакантных рабочих мест на интернет-портале "Работа в России", а также на портале автоматизированной информационной системы "Соотечественники";</w:t>
      </w:r>
    </w:p>
    <w:p>
      <w:pPr>
        <w:pStyle w:val="0"/>
        <w:spacing w:before="200" w:line-rule="auto"/>
        <w:ind w:firstLine="540"/>
        <w:jc w:val="both"/>
      </w:pPr>
      <w:r>
        <w:rPr>
          <w:sz w:val="20"/>
        </w:rPr>
        <w:t xml:space="preserve">3) оказание содействия в трудоустройстве участников Государственной программы и трудоспособных членов их семей.</w:t>
      </w:r>
    </w:p>
    <w:p>
      <w:pPr>
        <w:pStyle w:val="0"/>
        <w:spacing w:before="200" w:line-rule="auto"/>
        <w:ind w:firstLine="540"/>
        <w:jc w:val="both"/>
      </w:pPr>
      <w:r>
        <w:rPr>
          <w:sz w:val="20"/>
        </w:rPr>
        <w:t xml:space="preserve">50. Для решения задачи, направленной на содействие занятости участников Государственной программы и членов их семей в Калининградской области, также планируются:</w:t>
      </w:r>
    </w:p>
    <w:p>
      <w:pPr>
        <w:pStyle w:val="0"/>
        <w:spacing w:before="200" w:line-rule="auto"/>
        <w:ind w:firstLine="540"/>
        <w:jc w:val="both"/>
      </w:pPr>
      <w:r>
        <w:rPr>
          <w:sz w:val="20"/>
        </w:rPr>
        <w:t xml:space="preserve">1) содействие самозанятости участникам Государственной программы и трудоспособным членам их семей;</w:t>
      </w:r>
    </w:p>
    <w:p>
      <w:pPr>
        <w:pStyle w:val="0"/>
        <w:spacing w:before="200" w:line-rule="auto"/>
        <w:ind w:firstLine="540"/>
        <w:jc w:val="both"/>
      </w:pPr>
      <w:r>
        <w:rPr>
          <w:sz w:val="20"/>
        </w:rPr>
        <w:t xml:space="preserve">2) предоставление участникам Государственной программы и членам их семей услуг в области содействия занятости населения в части создания содействия в поиске подходящей работы, организации профессиональной ориентации граждан в целях выбора сферы деятельности (профессии), трудоустройства, организации проведения оплачиваемых общественных работ, ярмарок вакансий, информирования о положении на рынке труда в Калининградской области;</w:t>
      </w:r>
    </w:p>
    <w:p>
      <w:pPr>
        <w:pStyle w:val="0"/>
        <w:spacing w:before="200" w:line-rule="auto"/>
        <w:ind w:firstLine="540"/>
        <w:jc w:val="both"/>
      </w:pPr>
      <w:r>
        <w:rPr>
          <w:sz w:val="20"/>
        </w:rPr>
        <w:t xml:space="preserve">3) оказание консультационной, информационной поддержки участникам Государственной программы и трудоспособным членам их семей в осуществлении малого и среднего предпринимательства;</w:t>
      </w:r>
    </w:p>
    <w:p>
      <w:pPr>
        <w:pStyle w:val="0"/>
        <w:spacing w:before="200" w:line-rule="auto"/>
        <w:ind w:firstLine="540"/>
        <w:jc w:val="both"/>
      </w:pPr>
      <w:r>
        <w:rPr>
          <w:sz w:val="20"/>
        </w:rPr>
        <w:t xml:space="preserve">4) оказание содействия в профессиональном обучении и дополнительном профессиональном образовании участникам Государственной программы и трудоспособным членам их семей.</w:t>
      </w:r>
    </w:p>
    <w:p>
      <w:pPr>
        <w:pStyle w:val="0"/>
        <w:spacing w:before="200" w:line-rule="auto"/>
        <w:ind w:firstLine="540"/>
        <w:jc w:val="both"/>
      </w:pPr>
      <w:r>
        <w:rPr>
          <w:sz w:val="20"/>
        </w:rPr>
        <w:t xml:space="preserve">51. </w:t>
      </w:r>
      <w:hyperlink w:history="0" w:anchor="P10842" w:tooltip="ПЕРЕЧЕНЬ">
        <w:r>
          <w:rPr>
            <w:sz w:val="20"/>
            <w:color w:val="0000ff"/>
          </w:rPr>
          <w:t xml:space="preserve">Перечень</w:t>
        </w:r>
      </w:hyperlink>
      <w:r>
        <w:rPr>
          <w:sz w:val="20"/>
        </w:rPr>
        <w:t xml:space="preserve"> основных мероприятий региональной программы переселения представлен в приложении N 2 к настоящей подпрограмме.</w:t>
      </w:r>
    </w:p>
    <w:p>
      <w:pPr>
        <w:pStyle w:val="0"/>
        <w:spacing w:before="200" w:line-rule="auto"/>
        <w:ind w:firstLine="540"/>
        <w:jc w:val="both"/>
      </w:pPr>
      <w:r>
        <w:rPr>
          <w:sz w:val="20"/>
        </w:rPr>
        <w:t xml:space="preserve">52. В качестве меры государственного регулирования в рамках Государственной программы Правительством Калининградской области определено, что уполномоченным органом исполнительной власти Калининградской области, ответственным за реализацию региональной программы переселения, определено Министерство социальной политики Калининградской области. В рамках реализации указанных полномочий Министерство социальной политики Калининградской области осуществляет следующие функции:</w:t>
      </w:r>
    </w:p>
    <w:p>
      <w:pPr>
        <w:pStyle w:val="0"/>
        <w:spacing w:before="200" w:line-rule="auto"/>
        <w:ind w:firstLine="540"/>
        <w:jc w:val="both"/>
      </w:pPr>
      <w:r>
        <w:rPr>
          <w:sz w:val="20"/>
        </w:rPr>
        <w:t xml:space="preserve">1) обеспечивает разработку и согласование проекта региональной программы переселения, своевременное принятие или внесение необходимых изменений и дополнений в региональную нормативно-правовую базу в рамках реализации региональной программы переселения, внесение предложений и согласование объемов планируемого финансирования региональной программы переселения;</w:t>
      </w:r>
    </w:p>
    <w:p>
      <w:pPr>
        <w:pStyle w:val="0"/>
        <w:spacing w:before="200" w:line-rule="auto"/>
        <w:ind w:firstLine="540"/>
        <w:jc w:val="both"/>
      </w:pPr>
      <w:r>
        <w:rPr>
          <w:sz w:val="20"/>
        </w:rPr>
        <w:t xml:space="preserve">2) обеспечивает взаимодействие на территории Калининградской области всех органов федеральной, региональной и муниципальной власти по вопросам реализации региональной программы переселения;</w:t>
      </w:r>
    </w:p>
    <w:p>
      <w:pPr>
        <w:pStyle w:val="0"/>
        <w:spacing w:before="200" w:line-rule="auto"/>
        <w:ind w:firstLine="540"/>
        <w:jc w:val="both"/>
      </w:pPr>
      <w:r>
        <w:rPr>
          <w:sz w:val="20"/>
        </w:rPr>
        <w:t xml:space="preserve">3) принимает решение о согласовании (отказе) соотечественника и членов его семьи для участия в региональной программе переселения по итогам рассмотрения анкеты потенциального участника Государственной программы;</w:t>
      </w:r>
    </w:p>
    <w:p>
      <w:pPr>
        <w:pStyle w:val="0"/>
        <w:spacing w:before="200" w:line-rule="auto"/>
        <w:ind w:firstLine="540"/>
        <w:jc w:val="both"/>
      </w:pPr>
      <w:r>
        <w:rPr>
          <w:sz w:val="20"/>
        </w:rPr>
        <w:t xml:space="preserve">4) организует информационное сопровождение региональной программы переселения и подготовку необходимой отчетной документации.</w:t>
      </w:r>
    </w:p>
    <w:p>
      <w:pPr>
        <w:pStyle w:val="0"/>
        <w:spacing w:before="200" w:line-rule="auto"/>
        <w:ind w:firstLine="540"/>
        <w:jc w:val="both"/>
      </w:pPr>
      <w:r>
        <w:rPr>
          <w:sz w:val="20"/>
        </w:rPr>
        <w:t xml:space="preserve">53. В рамках реализации региональной программы переселения Министерство социальной политики Калининградской области организует осуществление мероприятий по оказанию:</w:t>
      </w:r>
    </w:p>
    <w:p>
      <w:pPr>
        <w:pStyle w:val="0"/>
        <w:spacing w:before="200" w:line-rule="auto"/>
        <w:ind w:firstLine="540"/>
        <w:jc w:val="both"/>
      </w:pPr>
      <w:r>
        <w:rPr>
          <w:sz w:val="20"/>
        </w:rPr>
        <w:t xml:space="preserve">1) информационных и консультационных услуг соотечественникам и участникам Государственной программы и членам их семей;</w:t>
      </w:r>
    </w:p>
    <w:p>
      <w:pPr>
        <w:pStyle w:val="0"/>
        <w:spacing w:before="200" w:line-rule="auto"/>
        <w:ind w:firstLine="540"/>
        <w:jc w:val="both"/>
      </w:pPr>
      <w:r>
        <w:rPr>
          <w:sz w:val="20"/>
        </w:rPr>
        <w:t xml:space="preserve">2) содействия участникам Государственной программы и членам их семей во временном жилищном обустройстве;</w:t>
      </w:r>
    </w:p>
    <w:p>
      <w:pPr>
        <w:pStyle w:val="0"/>
        <w:spacing w:before="200" w:line-rule="auto"/>
        <w:ind w:firstLine="540"/>
        <w:jc w:val="both"/>
      </w:pPr>
      <w:r>
        <w:rPr>
          <w:sz w:val="20"/>
        </w:rPr>
        <w:t xml:space="preserve">3) содействия участникам Государственной программы и трудоспособным членам их семей в трудоустройстве.</w:t>
      </w:r>
    </w:p>
    <w:p>
      <w:pPr>
        <w:pStyle w:val="0"/>
        <w:spacing w:before="200" w:line-rule="auto"/>
        <w:ind w:firstLine="540"/>
        <w:jc w:val="both"/>
      </w:pPr>
      <w:r>
        <w:rPr>
          <w:sz w:val="20"/>
        </w:rPr>
        <w:t xml:space="preserve">54. В Калининградской области для обеспечения исполнения государственных полномочий, связанных с реализацией региональной программы переселения, создано государственное казенное учреждение Калининградской области "Центр содействия переселению "Центр "Соотечественник" (далее - ГКУ КО "Центр "Соотечественник"), функции и полномочия учредителя которого на основании </w:t>
      </w:r>
      <w:hyperlink w:history="0" r:id="rId317" w:tooltip="Постановление Правительства Калининградской области от 16.01.2019 N 6 &quot;О реализации Указа Губернатора Калининградской области от 29 ноября 2018 года N 196&quot; {КонсультантПлюс}">
        <w:r>
          <w:rPr>
            <w:sz w:val="20"/>
            <w:color w:val="0000ff"/>
          </w:rPr>
          <w:t xml:space="preserve">постановления</w:t>
        </w:r>
      </w:hyperlink>
      <w:r>
        <w:rPr>
          <w:sz w:val="20"/>
        </w:rPr>
        <w:t xml:space="preserve"> Правительства Калининградской области от 16 января 2019 года N 6 "О реализации Указа Губернатора Калининградской области от 29 ноября 2018 года N 196" осуществляет Министерство социальной политики Калининградской области.</w:t>
      </w:r>
    </w:p>
    <w:p>
      <w:pPr>
        <w:pStyle w:val="0"/>
        <w:spacing w:before="200" w:line-rule="auto"/>
        <w:ind w:firstLine="540"/>
        <w:jc w:val="both"/>
      </w:pPr>
      <w:r>
        <w:rPr>
          <w:sz w:val="20"/>
        </w:rPr>
        <w:t xml:space="preserve">ГКУ КО "Центр "Соотечественник" оказывает участникам Государственной программы и членам их семей содействие в жилищном обустройстве. Для этих целей в оперативное управление учреждения переданы жилые помещения маневренного фонда специализированного жилищного фонда Калининградской области, включающие в себя три жилых здания центра временного размещения участников Государственной программы и членов их семей в поселке Северном Багратионовского района (на 346 койко-мест) и 61 квартиру в пяти муниципалитетах Калининградской области. Кроме того, ГКУ КО "Центр "Соотечественник" оказывает консультационные услуги участникам Государственной программы и членам их семей непосредственно во время приема, по письменным обращениям, с использованием средств телефонной связи по вопросам:</w:t>
      </w:r>
    </w:p>
    <w:p>
      <w:pPr>
        <w:pStyle w:val="0"/>
        <w:spacing w:before="200" w:line-rule="auto"/>
        <w:ind w:firstLine="540"/>
        <w:jc w:val="both"/>
      </w:pPr>
      <w:r>
        <w:rPr>
          <w:sz w:val="20"/>
        </w:rPr>
        <w:t xml:space="preserve">1) порядка действий участников Государственной программы и членов их семей после прибытия на территорию Калининградской области;</w:t>
      </w:r>
    </w:p>
    <w:p>
      <w:pPr>
        <w:pStyle w:val="0"/>
        <w:spacing w:before="200" w:line-rule="auto"/>
        <w:ind w:firstLine="540"/>
        <w:jc w:val="both"/>
      </w:pPr>
      <w:r>
        <w:rPr>
          <w:sz w:val="20"/>
        </w:rPr>
        <w:t xml:space="preserve">2) жилищного обустройства на территории Калининградской области;</w:t>
      </w:r>
    </w:p>
    <w:p>
      <w:pPr>
        <w:pStyle w:val="0"/>
        <w:spacing w:before="200" w:line-rule="auto"/>
        <w:ind w:firstLine="540"/>
        <w:jc w:val="both"/>
      </w:pPr>
      <w:r>
        <w:rPr>
          <w:sz w:val="20"/>
        </w:rPr>
        <w:t xml:space="preserve">3) проживания в центре временного размещения;</w:t>
      </w:r>
    </w:p>
    <w:p>
      <w:pPr>
        <w:pStyle w:val="0"/>
        <w:spacing w:before="200" w:line-rule="auto"/>
        <w:ind w:firstLine="540"/>
        <w:jc w:val="both"/>
      </w:pPr>
      <w:r>
        <w:rPr>
          <w:sz w:val="20"/>
        </w:rPr>
        <w:t xml:space="preserve">4) трудоустройства на территории Калининградской области;</w:t>
      </w:r>
    </w:p>
    <w:p>
      <w:pPr>
        <w:pStyle w:val="0"/>
        <w:spacing w:before="200" w:line-rule="auto"/>
        <w:ind w:firstLine="540"/>
        <w:jc w:val="both"/>
      </w:pPr>
      <w:r>
        <w:rPr>
          <w:sz w:val="20"/>
        </w:rPr>
        <w:t xml:space="preserve">5) получения образования и (или) квалификации;</w:t>
      </w:r>
    </w:p>
    <w:p>
      <w:pPr>
        <w:pStyle w:val="0"/>
        <w:spacing w:before="200" w:line-rule="auto"/>
        <w:ind w:firstLine="540"/>
        <w:jc w:val="both"/>
      </w:pPr>
      <w:r>
        <w:rPr>
          <w:sz w:val="20"/>
        </w:rPr>
        <w:t xml:space="preserve">6) обеспечения социальными гарантиями в Калининградской области.</w:t>
      </w:r>
    </w:p>
    <w:p>
      <w:pPr>
        <w:pStyle w:val="0"/>
        <w:spacing w:before="200" w:line-rule="auto"/>
        <w:ind w:firstLine="540"/>
        <w:jc w:val="both"/>
      </w:pPr>
      <w:r>
        <w:rPr>
          <w:sz w:val="20"/>
        </w:rPr>
        <w:t xml:space="preserve">55. Основным мероприятием региональной программы переселения, финансируемым из федерального бюджета и софинансируемым из регионального бюджета, является эксплуатация зданий и жилых помещений маневренного фонда специализированного жилищного фонда Калининградской области, находящегося в оперативном управлении ГКУ КО "Центр "Соотечественник" и предназначенного для целевого обеспечения жилыми помещениями участников Государственной программы, в рамках которого обеспечивается:</w:t>
      </w:r>
    </w:p>
    <w:p>
      <w:pPr>
        <w:pStyle w:val="0"/>
        <w:spacing w:before="200" w:line-rule="auto"/>
        <w:ind w:firstLine="540"/>
        <w:jc w:val="both"/>
      </w:pPr>
      <w:r>
        <w:rPr>
          <w:sz w:val="20"/>
        </w:rPr>
        <w:t xml:space="preserve">1) содержание и обслуживание маневренного фонда специализированного жилищного фонда Калининградской области, включая закупку товаров, работ и услуг, заключение концессионных соглашений, проведение текущего и капитального ремонта движимого и недвижимого имущества, укрепление материально-технической базы маневренного фонда и прилегающей территории;</w:t>
      </w:r>
    </w:p>
    <w:p>
      <w:pPr>
        <w:pStyle w:val="0"/>
        <w:spacing w:before="200" w:line-rule="auto"/>
        <w:ind w:firstLine="540"/>
        <w:jc w:val="both"/>
      </w:pPr>
      <w:r>
        <w:rPr>
          <w:sz w:val="20"/>
        </w:rPr>
        <w:t xml:space="preserve">2) оказание содействия во временном проживании и обустройстве, включая предоставление в пользование постельного белья, мебели, бытовой техники и оборудования, другие расходы, связанные с приемом, обслуживанием и размещением соотечественников, включая покупку для этих целей автотранспорта и расходы, связанные с его эксплуатацией.</w:t>
      </w:r>
    </w:p>
    <w:p>
      <w:pPr>
        <w:pStyle w:val="0"/>
        <w:spacing w:before="200" w:line-rule="auto"/>
        <w:ind w:firstLine="540"/>
        <w:jc w:val="both"/>
      </w:pPr>
      <w:r>
        <w:rPr>
          <w:sz w:val="20"/>
        </w:rPr>
        <w:t xml:space="preserve">56. Система контроля за реализацией региональной программы переселения предусматривает:</w:t>
      </w:r>
    </w:p>
    <w:p>
      <w:pPr>
        <w:pStyle w:val="0"/>
        <w:spacing w:before="200" w:line-rule="auto"/>
        <w:ind w:firstLine="540"/>
        <w:jc w:val="both"/>
      </w:pPr>
      <w:r>
        <w:rPr>
          <w:sz w:val="20"/>
        </w:rPr>
        <w:t xml:space="preserve">1) определение основных мероприятий, позволяющих добиться поставленных целей и задач;</w:t>
      </w:r>
    </w:p>
    <w:p>
      <w:pPr>
        <w:pStyle w:val="0"/>
        <w:spacing w:before="200" w:line-rule="auto"/>
        <w:ind w:firstLine="540"/>
        <w:jc w:val="both"/>
      </w:pPr>
      <w:r>
        <w:rPr>
          <w:sz w:val="20"/>
        </w:rPr>
        <w:t xml:space="preserve">2) подготовку нормативных правовых актов;</w:t>
      </w:r>
    </w:p>
    <w:p>
      <w:pPr>
        <w:pStyle w:val="0"/>
        <w:spacing w:before="200" w:line-rule="auto"/>
        <w:ind w:firstLine="540"/>
        <w:jc w:val="both"/>
      </w:pPr>
      <w:r>
        <w:rPr>
          <w:sz w:val="20"/>
        </w:rPr>
        <w:t xml:space="preserve">3) контроль за целевым и эффективным использованием средств, выделяемых на реализацию мероприятий;</w:t>
      </w:r>
    </w:p>
    <w:p>
      <w:pPr>
        <w:pStyle w:val="0"/>
        <w:spacing w:before="200" w:line-rule="auto"/>
        <w:ind w:firstLine="540"/>
        <w:jc w:val="both"/>
      </w:pPr>
      <w:r>
        <w:rPr>
          <w:sz w:val="20"/>
        </w:rPr>
        <w:t xml:space="preserve">4) проведение мониторинга выполнения мероприятий и подготовку отчетов о ходе реализации региональной программы переселения;</w:t>
      </w:r>
    </w:p>
    <w:p>
      <w:pPr>
        <w:pStyle w:val="0"/>
        <w:spacing w:before="200" w:line-rule="auto"/>
        <w:ind w:firstLine="540"/>
        <w:jc w:val="both"/>
      </w:pPr>
      <w:r>
        <w:rPr>
          <w:sz w:val="20"/>
        </w:rPr>
        <w:t xml:space="preserve">5) подготовку предложений по внесению изменений в действующие нормативные правовые акты;</w:t>
      </w:r>
    </w:p>
    <w:p>
      <w:pPr>
        <w:pStyle w:val="0"/>
        <w:spacing w:before="200" w:line-rule="auto"/>
        <w:ind w:firstLine="540"/>
        <w:jc w:val="both"/>
      </w:pPr>
      <w:r>
        <w:rPr>
          <w:sz w:val="20"/>
        </w:rPr>
        <w:t xml:space="preserve">6) корректировку показателей численности участников Государственной программы и членов их семей и объемов финансирования региональной программы переселения;</w:t>
      </w:r>
    </w:p>
    <w:p>
      <w:pPr>
        <w:pStyle w:val="0"/>
        <w:spacing w:before="200" w:line-rule="auto"/>
        <w:ind w:firstLine="540"/>
        <w:jc w:val="both"/>
      </w:pPr>
      <w:r>
        <w:rPr>
          <w:sz w:val="20"/>
        </w:rPr>
        <w:t xml:space="preserve">7) оценку влияния реализации региональной программы переселения на социально-экономическое развитие Калининградской области;</w:t>
      </w:r>
    </w:p>
    <w:p>
      <w:pPr>
        <w:pStyle w:val="0"/>
        <w:spacing w:before="200" w:line-rule="auto"/>
        <w:ind w:firstLine="540"/>
        <w:jc w:val="both"/>
      </w:pPr>
      <w:r>
        <w:rPr>
          <w:sz w:val="20"/>
        </w:rPr>
        <w:t xml:space="preserve">8) организацию размещения на официальном сайте Правительства Калининградской области и на портале автоматизированной информационной системы "Соотечественники" в информационно-телекоммуникационной сети "Интернет" текста региональной программы переселения, нормативных правовых актов, принятых для ее реализации, а также информации о ходе ее реализации;</w:t>
      </w:r>
    </w:p>
    <w:p>
      <w:pPr>
        <w:pStyle w:val="0"/>
        <w:spacing w:before="200" w:line-rule="auto"/>
        <w:ind w:firstLine="540"/>
        <w:jc w:val="both"/>
      </w:pPr>
      <w:r>
        <w:rPr>
          <w:sz w:val="20"/>
        </w:rPr>
        <w:t xml:space="preserve">9) обеспечение работы в Министерстве социальной политики Калининградской области телефона горячей линии для соотечественников и участников Государственной программы.</w:t>
      </w:r>
    </w:p>
    <w:p>
      <w:pPr>
        <w:pStyle w:val="0"/>
        <w:spacing w:before="200" w:line-rule="auto"/>
        <w:ind w:firstLine="540"/>
        <w:jc w:val="both"/>
      </w:pPr>
      <w:r>
        <w:rPr>
          <w:sz w:val="20"/>
        </w:rPr>
        <w:t xml:space="preserve">57. Целевое расходование средств федерального бюджета на реализацию региональной программы переселения обеспечивается путем осуществления государственного финансового контроля в рамках законодательства Российской Федерации, а также проведения независимых аудиторских проверок и осуществления общественного контроля.</w:t>
      </w:r>
    </w:p>
    <w:p>
      <w:pPr>
        <w:pStyle w:val="0"/>
        <w:spacing w:before="200" w:line-rule="auto"/>
        <w:ind w:firstLine="540"/>
        <w:jc w:val="both"/>
      </w:pPr>
      <w:r>
        <w:rPr>
          <w:sz w:val="20"/>
        </w:rPr>
        <w:t xml:space="preserve">Контроль за реализацией региональной программы переселения осуществляют Губернатор Калининградской области и Министерство социальной политики Калининградской области.</w:t>
      </w:r>
    </w:p>
    <w:p>
      <w:pPr>
        <w:pStyle w:val="0"/>
        <w:spacing w:before="200" w:line-rule="auto"/>
        <w:ind w:firstLine="540"/>
        <w:jc w:val="both"/>
      </w:pPr>
      <w:hyperlink w:history="0" w:anchor="P11048" w:tooltip="ПЕРЕЧЕНЬ">
        <w:r>
          <w:rPr>
            <w:sz w:val="20"/>
            <w:color w:val="0000ff"/>
          </w:rPr>
          <w:t xml:space="preserve">Перечень</w:t>
        </w:r>
      </w:hyperlink>
      <w:r>
        <w:rPr>
          <w:sz w:val="20"/>
        </w:rPr>
        <w:t xml:space="preserve"> нормативных правовых актов, принимаемых Правительством Калининградской области в целях реализации региональной программы переселения, представлен в приложении N 3 к настоящей подпрограмме.</w:t>
      </w:r>
    </w:p>
    <w:p>
      <w:pPr>
        <w:pStyle w:val="0"/>
        <w:jc w:val="both"/>
      </w:pPr>
      <w:r>
        <w:rPr>
          <w:sz w:val="20"/>
        </w:rPr>
      </w:r>
    </w:p>
    <w:p>
      <w:pPr>
        <w:pStyle w:val="2"/>
        <w:outlineLvl w:val="2"/>
        <w:jc w:val="center"/>
      </w:pPr>
      <w:r>
        <w:rPr>
          <w:sz w:val="20"/>
        </w:rPr>
        <w:t xml:space="preserve">Раздел V. ОБЪЕМЫ ФИНАНСОВЫХ РЕСУРСОВ НА РЕАЛИЗАЦИЮ</w:t>
      </w:r>
    </w:p>
    <w:p>
      <w:pPr>
        <w:pStyle w:val="2"/>
        <w:jc w:val="center"/>
      </w:pPr>
      <w:r>
        <w:rPr>
          <w:sz w:val="20"/>
        </w:rPr>
        <w:t xml:space="preserve">РЕГИОНАЛЬНОЙ ПРОГРАММЫ ПЕРЕСЕЛЕНИЯ</w:t>
      </w:r>
    </w:p>
    <w:p>
      <w:pPr>
        <w:pStyle w:val="0"/>
        <w:jc w:val="both"/>
      </w:pPr>
      <w:r>
        <w:rPr>
          <w:sz w:val="20"/>
        </w:rPr>
      </w:r>
    </w:p>
    <w:p>
      <w:pPr>
        <w:pStyle w:val="0"/>
        <w:ind w:firstLine="540"/>
        <w:jc w:val="both"/>
      </w:pPr>
      <w:r>
        <w:rPr>
          <w:sz w:val="20"/>
        </w:rPr>
        <w:t xml:space="preserve">58. Источником финансового обеспечения региональной программы переселения являются средства областного бюджета. На реализацию мероприятий возможно дополнительное привлечение средств из федерального бюджета в виде субсидий областному бюджету на оказание дополнительных гарантий и мер социальной поддержки участникам Государственной программы и членам их семей.</w:t>
      </w:r>
    </w:p>
    <w:p>
      <w:pPr>
        <w:pStyle w:val="0"/>
        <w:spacing w:before="200" w:line-rule="auto"/>
        <w:ind w:firstLine="540"/>
        <w:jc w:val="both"/>
      </w:pPr>
      <w:r>
        <w:rPr>
          <w:sz w:val="20"/>
        </w:rPr>
        <w:t xml:space="preserve">Финансовые средства на реализацию мероприятий региональной программы переселения предоставляются в соответствии с Правилами предоставления и распределения субсидий из федерального бюджета бюджетам субъектов Российской Федерации на реализацию мероприятий, предусмотренных региональными программами переселения, включенными в Государственную </w:t>
      </w:r>
      <w:hyperlink w:history="0" r:id="rId318" w:tooltip="Указ Президента РФ от 14.09.2012 N 1289 (ред. от 12.08.2022) &quot;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quot; ------------ Недействующая редакция {КонсультантПлюс}">
        <w:r>
          <w:rPr>
            <w:sz w:val="20"/>
            <w:color w:val="0000ff"/>
          </w:rPr>
          <w:t xml:space="preserve">программу</w:t>
        </w:r>
      </w:hyperlink>
      <w:r>
        <w:rPr>
          <w:sz w:val="20"/>
        </w:rPr>
        <w:t xml:space="preserve"> по оказанию содействия добровольному переселению в Российскую Федерацию соотечественников, проживающих за рубежом, утвержденную Указом Президента Российской Федерации от 22 июня 2006 года N 637 (далее - Государственная программа), утвержденными в качестве </w:t>
      </w:r>
      <w:hyperlink w:history="0" r:id="rId319" w:tooltip="Постановление Правительства РФ от 15.04.2014 N 345 (ред. от 26.09.2023) &quot;Об утверждении государственной программы Российской Федерации &quot;Обеспечение общественного порядка и противодействие преступности&quot; {КонсультантПлюс}">
        <w:r>
          <w:rPr>
            <w:sz w:val="20"/>
            <w:color w:val="0000ff"/>
          </w:rPr>
          <w:t xml:space="preserve">приложения N 7</w:t>
        </w:r>
      </w:hyperlink>
      <w:r>
        <w:rPr>
          <w:sz w:val="20"/>
        </w:rPr>
        <w:t xml:space="preserve"> к государственной программе Российской Федерации "Обеспечение общественного порядка и противодействие преступности", утвержденной постановлением Правительства Российской Федерации от 15 апреля 2014 года N 345.</w:t>
      </w:r>
    </w:p>
    <w:p>
      <w:pPr>
        <w:pStyle w:val="0"/>
        <w:spacing w:before="200" w:line-rule="auto"/>
        <w:ind w:firstLine="540"/>
        <w:jc w:val="both"/>
      </w:pPr>
      <w:r>
        <w:rPr>
          <w:sz w:val="20"/>
        </w:rPr>
        <w:t xml:space="preserve">Предоставление субсидии областному бюджету осуществляется на основании соглашения между Министерством внутренних дел Российской Федерации и Правительством Калининградской области.</w:t>
      </w:r>
    </w:p>
    <w:p>
      <w:pPr>
        <w:pStyle w:val="0"/>
        <w:spacing w:before="200" w:line-rule="auto"/>
        <w:ind w:firstLine="540"/>
        <w:jc w:val="both"/>
      </w:pPr>
      <w:r>
        <w:rPr>
          <w:sz w:val="20"/>
        </w:rPr>
        <w:t xml:space="preserve">59. На финансирование мероприятий региональной программы переселения предполагается направить 48300,0 тысячи рублей, в том числе из областного бюджета - 8568,0 тысячи рублей, из федерального бюджета - 39732,0 тысячи рублей, из них по годам реализации региональной программы переселения:</w:t>
      </w:r>
    </w:p>
    <w:p>
      <w:pPr>
        <w:pStyle w:val="0"/>
        <w:spacing w:before="200" w:line-rule="auto"/>
        <w:ind w:firstLine="540"/>
        <w:jc w:val="both"/>
      </w:pPr>
      <w:r>
        <w:rPr>
          <w:sz w:val="20"/>
        </w:rPr>
        <w:t xml:space="preserve">1) 2021 год:</w:t>
      </w:r>
    </w:p>
    <w:p>
      <w:pPr>
        <w:pStyle w:val="0"/>
        <w:spacing w:before="200" w:line-rule="auto"/>
        <w:ind w:firstLine="540"/>
        <w:jc w:val="both"/>
      </w:pPr>
      <w:r>
        <w:rPr>
          <w:sz w:val="20"/>
        </w:rPr>
        <w:t xml:space="preserve">- из областного бюджета - 2760,0 тыс. рублей;</w:t>
      </w:r>
    </w:p>
    <w:p>
      <w:pPr>
        <w:pStyle w:val="0"/>
        <w:spacing w:before="200" w:line-rule="auto"/>
        <w:ind w:firstLine="540"/>
        <w:jc w:val="both"/>
      </w:pPr>
      <w:r>
        <w:rPr>
          <w:sz w:val="20"/>
        </w:rPr>
        <w:t xml:space="preserve">- из федерального бюджета - 9240,0 тыс. рублей;</w:t>
      </w:r>
    </w:p>
    <w:p>
      <w:pPr>
        <w:pStyle w:val="0"/>
        <w:spacing w:before="200" w:line-rule="auto"/>
        <w:ind w:firstLine="540"/>
        <w:jc w:val="both"/>
      </w:pPr>
      <w:r>
        <w:rPr>
          <w:sz w:val="20"/>
        </w:rPr>
        <w:t xml:space="preserve">2) 2022 год:</w:t>
      </w:r>
    </w:p>
    <w:p>
      <w:pPr>
        <w:pStyle w:val="0"/>
        <w:spacing w:before="200" w:line-rule="auto"/>
        <w:ind w:firstLine="540"/>
        <w:jc w:val="both"/>
      </w:pPr>
      <w:r>
        <w:rPr>
          <w:sz w:val="20"/>
        </w:rPr>
        <w:t xml:space="preserve">- из областного бюджета - 1888,0 тыс. рублей;</w:t>
      </w:r>
    </w:p>
    <w:p>
      <w:pPr>
        <w:pStyle w:val="0"/>
        <w:spacing w:before="200" w:line-rule="auto"/>
        <w:ind w:firstLine="540"/>
        <w:jc w:val="both"/>
      </w:pPr>
      <w:r>
        <w:rPr>
          <w:sz w:val="20"/>
        </w:rPr>
        <w:t xml:space="preserve">- из федерального бюджета - 9912,0 тыс. рублей;</w:t>
      </w:r>
    </w:p>
    <w:p>
      <w:pPr>
        <w:pStyle w:val="0"/>
        <w:spacing w:before="200" w:line-rule="auto"/>
        <w:ind w:firstLine="540"/>
        <w:jc w:val="both"/>
      </w:pPr>
      <w:r>
        <w:rPr>
          <w:sz w:val="20"/>
        </w:rPr>
        <w:t xml:space="preserve">3) 2023 год:</w:t>
      </w:r>
    </w:p>
    <w:p>
      <w:pPr>
        <w:pStyle w:val="0"/>
        <w:spacing w:before="200" w:line-rule="auto"/>
        <w:ind w:firstLine="540"/>
        <w:jc w:val="both"/>
      </w:pPr>
      <w:r>
        <w:rPr>
          <w:sz w:val="20"/>
        </w:rPr>
        <w:t xml:space="preserve">- из областного бюджета - 1936,0 тыс. рублей;</w:t>
      </w:r>
    </w:p>
    <w:p>
      <w:pPr>
        <w:pStyle w:val="0"/>
        <w:spacing w:before="200" w:line-rule="auto"/>
        <w:ind w:firstLine="540"/>
        <w:jc w:val="both"/>
      </w:pPr>
      <w:r>
        <w:rPr>
          <w:sz w:val="20"/>
        </w:rPr>
        <w:t xml:space="preserve">- из федерального бюджета - 10164,0 тыс. рублей;</w:t>
      </w:r>
    </w:p>
    <w:p>
      <w:pPr>
        <w:pStyle w:val="0"/>
        <w:spacing w:before="200" w:line-rule="auto"/>
        <w:ind w:firstLine="540"/>
        <w:jc w:val="both"/>
      </w:pPr>
      <w:r>
        <w:rPr>
          <w:sz w:val="20"/>
        </w:rPr>
        <w:t xml:space="preserve">4) 2024 год:</w:t>
      </w:r>
    </w:p>
    <w:p>
      <w:pPr>
        <w:pStyle w:val="0"/>
        <w:spacing w:before="200" w:line-rule="auto"/>
        <w:ind w:firstLine="540"/>
        <w:jc w:val="both"/>
      </w:pPr>
      <w:r>
        <w:rPr>
          <w:sz w:val="20"/>
        </w:rPr>
        <w:t xml:space="preserve">- из областного бюджета - 1984,0 тыс. рублей;</w:t>
      </w:r>
    </w:p>
    <w:p>
      <w:pPr>
        <w:pStyle w:val="0"/>
        <w:spacing w:before="200" w:line-rule="auto"/>
        <w:ind w:firstLine="540"/>
        <w:jc w:val="both"/>
      </w:pPr>
      <w:r>
        <w:rPr>
          <w:sz w:val="20"/>
        </w:rPr>
        <w:t xml:space="preserve">- из федерального бюджета - 10416,0 тыс. рублей.</w:t>
      </w:r>
    </w:p>
    <w:p>
      <w:pPr>
        <w:pStyle w:val="0"/>
        <w:spacing w:before="200" w:line-rule="auto"/>
        <w:ind w:firstLine="540"/>
        <w:jc w:val="both"/>
      </w:pPr>
      <w:r>
        <w:rPr>
          <w:sz w:val="20"/>
        </w:rPr>
        <w:t xml:space="preserve">60. </w:t>
      </w:r>
      <w:hyperlink w:history="0" w:anchor="P11094" w:tooltip="Объемы финансовых ресурсов на реализацию основных">
        <w:r>
          <w:rPr>
            <w:sz w:val="20"/>
            <w:color w:val="0000ff"/>
          </w:rPr>
          <w:t xml:space="preserve">Объемы</w:t>
        </w:r>
      </w:hyperlink>
      <w:r>
        <w:rPr>
          <w:sz w:val="20"/>
        </w:rPr>
        <w:t xml:space="preserve"> финансовых ресурсов на реализацию основных мероприятий региональной программы переселения представлены в приложении N 4 к настоящей подпрограмме, носят прогнозный характер и подлежат ежегодному уточнению.</w:t>
      </w:r>
    </w:p>
    <w:p>
      <w:pPr>
        <w:pStyle w:val="0"/>
        <w:spacing w:before="200" w:line-rule="auto"/>
        <w:ind w:firstLine="540"/>
        <w:jc w:val="both"/>
      </w:pPr>
      <w:r>
        <w:rPr>
          <w:sz w:val="20"/>
        </w:rPr>
        <w:t xml:space="preserve">Главным распорядителем бюджетных средств является Министерство социальной политики Калининградской области.</w:t>
      </w:r>
    </w:p>
    <w:p>
      <w:pPr>
        <w:pStyle w:val="0"/>
        <w:jc w:val="both"/>
      </w:pPr>
      <w:r>
        <w:rPr>
          <w:sz w:val="20"/>
        </w:rPr>
      </w:r>
    </w:p>
    <w:p>
      <w:pPr>
        <w:pStyle w:val="2"/>
        <w:outlineLvl w:val="2"/>
        <w:jc w:val="center"/>
      </w:pPr>
      <w:r>
        <w:rPr>
          <w:sz w:val="20"/>
        </w:rPr>
        <w:t xml:space="preserve">Раздел VI. ОЦЕНКА ПЛАНИРУЕМОЙ ЭФФЕКТИВНОСТИ И РИСКИ</w:t>
      </w:r>
    </w:p>
    <w:p>
      <w:pPr>
        <w:pStyle w:val="2"/>
        <w:jc w:val="center"/>
      </w:pPr>
      <w:r>
        <w:rPr>
          <w:sz w:val="20"/>
        </w:rPr>
        <w:t xml:space="preserve">РЕАЛИЗАЦИИ РЕГИОНАЛЬНОЙ ПРОГРАММЫ ПЕРЕСЕЛЕНИЯ</w:t>
      </w:r>
    </w:p>
    <w:p>
      <w:pPr>
        <w:pStyle w:val="0"/>
        <w:jc w:val="both"/>
      </w:pPr>
      <w:r>
        <w:rPr>
          <w:sz w:val="20"/>
        </w:rPr>
      </w:r>
    </w:p>
    <w:p>
      <w:pPr>
        <w:pStyle w:val="0"/>
        <w:ind w:firstLine="540"/>
        <w:jc w:val="both"/>
      </w:pPr>
      <w:r>
        <w:rPr>
          <w:sz w:val="20"/>
        </w:rPr>
        <w:t xml:space="preserve">61. Оценка планируемой эффективности реализации региональной программы переселения проводится в соответствии с </w:t>
      </w:r>
      <w:hyperlink w:history="0" r:id="rId320" w:tooltip="Распоряжение Правительства РФ от 24.10.2013 N 1947-р (ред. от 15.11.2022) &lt;Об утверждении критериев оценки эффективности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gt; {КонсультантПлюс}">
        <w:r>
          <w:rPr>
            <w:sz w:val="20"/>
            <w:color w:val="0000ff"/>
          </w:rPr>
          <w:t xml:space="preserve">критериями</w:t>
        </w:r>
      </w:hyperlink>
      <w:r>
        <w:rPr>
          <w:sz w:val="20"/>
        </w:rPr>
        <w:t xml:space="preserve"> оценки эффективности реализации Государственной программы, утвержденными распоряжением Правительства Российской Федерации от 24 октября 2013 года N 1947-р.</w:t>
      </w:r>
    </w:p>
    <w:p>
      <w:pPr>
        <w:pStyle w:val="0"/>
        <w:spacing w:before="200" w:line-rule="auto"/>
        <w:ind w:firstLine="540"/>
        <w:jc w:val="both"/>
      </w:pPr>
      <w:r>
        <w:rPr>
          <w:sz w:val="20"/>
        </w:rPr>
        <w:t xml:space="preserve">Для ежегодной оценки эффективности региональной программы переселения используются целевые показатели (индикаторы), приведенные в приложении N 1 к региональной программе переселения.</w:t>
      </w:r>
    </w:p>
    <w:p>
      <w:pPr>
        <w:pStyle w:val="0"/>
        <w:spacing w:before="200" w:line-rule="auto"/>
        <w:ind w:firstLine="540"/>
        <w:jc w:val="both"/>
      </w:pPr>
      <w:r>
        <w:rPr>
          <w:sz w:val="20"/>
        </w:rPr>
        <w:t xml:space="preserve">Региональная программа переселения считается эффективной при достижении плановых значений всех целевых индикаторов, предусмотренных региональной программой переселения.</w:t>
      </w:r>
    </w:p>
    <w:p>
      <w:pPr>
        <w:pStyle w:val="0"/>
        <w:spacing w:before="200" w:line-rule="auto"/>
        <w:ind w:firstLine="540"/>
        <w:jc w:val="both"/>
      </w:pPr>
      <w:r>
        <w:rPr>
          <w:sz w:val="20"/>
        </w:rPr>
        <w:t xml:space="preserve">62. Эффективность реализации региональной программы переселения по направлениям определяется по следующей формуле:</w:t>
      </w:r>
    </w:p>
    <w:p>
      <w:pPr>
        <w:pStyle w:val="0"/>
        <w:jc w:val="both"/>
      </w:pPr>
      <w:r>
        <w:rPr>
          <w:sz w:val="20"/>
        </w:rPr>
      </w:r>
    </w:p>
    <w:p>
      <w:pPr>
        <w:pStyle w:val="0"/>
        <w:jc w:val="center"/>
      </w:pPr>
      <w:r>
        <w:rPr>
          <w:position w:val="-27"/>
        </w:rPr>
        <w:drawing>
          <wp:inline distT="0" distB="0" distL="0" distR="0">
            <wp:extent cx="914400" cy="4711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a:extLst>
                        <a:ext uri="{28A0092B-C50C-407E-A947-70E740481C1C}">
                          <a14:useLocalDpi xmlns:a14="http://schemas.microsoft.com/office/drawing/2010/main" val="0"/>
                        </a:ext>
                      </a:extLst>
                    </a:blip>
                    <a:srcRect/>
                    <a:stretch>
                      <a:fillRect/>
                    </a:stretch>
                  </pic:blipFill>
                  <pic:spPr bwMode="auto">
                    <a:xfrm>
                      <a:off x="0" y="0"/>
                      <a:ext cx="914400" cy="47117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En - планируемая эффективность хода реализации отдельного направления региональной программы переселения (процентов), характеризуемого n-м индикатором (показателем);</w:t>
      </w:r>
    </w:p>
    <w:p>
      <w:pPr>
        <w:pStyle w:val="0"/>
        <w:spacing w:before="200" w:line-rule="auto"/>
        <w:ind w:firstLine="540"/>
        <w:jc w:val="both"/>
      </w:pPr>
      <w:r>
        <w:rPr>
          <w:sz w:val="20"/>
        </w:rPr>
        <w:t xml:space="preserve">T</w:t>
      </w:r>
      <w:r>
        <w:rPr>
          <w:sz w:val="20"/>
          <w:vertAlign w:val="subscript"/>
        </w:rPr>
        <w:t xml:space="preserve">fn</w:t>
      </w:r>
      <w:r>
        <w:rPr>
          <w:sz w:val="20"/>
        </w:rPr>
        <w:t xml:space="preserve"> - фактическое значение n-го индикатора (показателя), характеризующего реализацию региональной программы переселения;</w:t>
      </w:r>
    </w:p>
    <w:p>
      <w:pPr>
        <w:pStyle w:val="0"/>
        <w:spacing w:before="200" w:line-rule="auto"/>
        <w:ind w:firstLine="540"/>
        <w:jc w:val="both"/>
      </w:pPr>
      <w:r>
        <w:rPr>
          <w:sz w:val="20"/>
        </w:rPr>
        <w:t xml:space="preserve">T</w:t>
      </w:r>
      <w:r>
        <w:rPr>
          <w:sz w:val="20"/>
          <w:vertAlign w:val="subscript"/>
        </w:rPr>
        <w:t xml:space="preserve">pn</w:t>
      </w:r>
      <w:r>
        <w:rPr>
          <w:sz w:val="20"/>
        </w:rPr>
        <w:t xml:space="preserve"> - плановое значение n-го индикатора (показателя);</w:t>
      </w:r>
    </w:p>
    <w:p>
      <w:pPr>
        <w:pStyle w:val="0"/>
        <w:spacing w:before="200" w:line-rule="auto"/>
        <w:ind w:firstLine="540"/>
        <w:jc w:val="both"/>
      </w:pPr>
      <w:r>
        <w:rPr>
          <w:sz w:val="20"/>
        </w:rPr>
        <w:t xml:space="preserve">n - номер индикатора (показателя) региональной программы переселения.</w:t>
      </w:r>
    </w:p>
    <w:p>
      <w:pPr>
        <w:pStyle w:val="0"/>
        <w:spacing w:before="200" w:line-rule="auto"/>
        <w:ind w:firstLine="540"/>
        <w:jc w:val="both"/>
      </w:pPr>
      <w:r>
        <w:rPr>
          <w:sz w:val="20"/>
        </w:rPr>
        <w:t xml:space="preserve">63. Интегральная оценка эффективности реализации региональной программы переселения определяется на основе расчетов по следующей формуле:</w:t>
      </w:r>
    </w:p>
    <w:p>
      <w:pPr>
        <w:pStyle w:val="0"/>
        <w:jc w:val="both"/>
      </w:pPr>
      <w:r>
        <w:rPr>
          <w:sz w:val="20"/>
        </w:rPr>
      </w:r>
    </w:p>
    <w:p>
      <w:pPr>
        <w:pStyle w:val="0"/>
        <w:jc w:val="center"/>
      </w:pPr>
      <w:r>
        <w:rPr>
          <w:position w:val="-32"/>
        </w:rPr>
        <w:drawing>
          <wp:inline distT="0" distB="0" distL="0" distR="0">
            <wp:extent cx="695325" cy="533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a:extLst>
                        <a:ext uri="{28A0092B-C50C-407E-A947-70E740481C1C}">
                          <a14:useLocalDpi xmlns:a14="http://schemas.microsoft.com/office/drawing/2010/main" val="0"/>
                        </a:ext>
                      </a:extLst>
                    </a:blip>
                    <a:srcRect/>
                    <a:stretch>
                      <a:fillRect/>
                    </a:stretch>
                  </pic:blipFill>
                  <pic:spPr bwMode="auto">
                    <a:xfrm>
                      <a:off x="0" y="0"/>
                      <a:ext cx="695325" cy="5334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E - эффективность реализации региональной программы переселения (процентов);</w:t>
      </w:r>
    </w:p>
    <w:p>
      <w:pPr>
        <w:pStyle w:val="0"/>
        <w:spacing w:before="200" w:line-rule="auto"/>
        <w:ind w:firstLine="540"/>
        <w:jc w:val="both"/>
      </w:pPr>
      <w:r>
        <w:rPr>
          <w:sz w:val="20"/>
        </w:rPr>
        <w:t xml:space="preserve">N - количество индикаторов региональной программы переселения.</w:t>
      </w:r>
    </w:p>
    <w:p>
      <w:pPr>
        <w:pStyle w:val="0"/>
        <w:spacing w:before="200" w:line-rule="auto"/>
        <w:ind w:firstLine="540"/>
        <w:jc w:val="both"/>
      </w:pPr>
      <w:r>
        <w:rPr>
          <w:sz w:val="20"/>
        </w:rPr>
        <w:t xml:space="preserve">64. Оценка эффективности реализации региональной программы переселения осуществляется Министерством социальной политики Калининградской области в срок до 20 января года, следующего за отчетным, путем соотнесения фактически достигнутых значений показателей реализации мероприятий и значений запланированных индикаторов, установленных региональной программы переселения.</w:t>
      </w:r>
    </w:p>
    <w:p>
      <w:pPr>
        <w:pStyle w:val="0"/>
        <w:jc w:val="both"/>
      </w:pPr>
      <w:r>
        <w:rPr>
          <w:sz w:val="20"/>
        </w:rPr>
      </w:r>
    </w:p>
    <w:p>
      <w:pPr>
        <w:pStyle w:val="2"/>
        <w:outlineLvl w:val="3"/>
        <w:jc w:val="center"/>
      </w:pPr>
      <w:r>
        <w:rPr>
          <w:sz w:val="20"/>
        </w:rPr>
        <w:t xml:space="preserve">Глава 10. РИСКИ РЕАЛИЗАЦИИ РЕГИОНАЛЬНОЙ</w:t>
      </w:r>
    </w:p>
    <w:p>
      <w:pPr>
        <w:pStyle w:val="2"/>
        <w:jc w:val="center"/>
      </w:pPr>
      <w:r>
        <w:rPr>
          <w:sz w:val="20"/>
        </w:rPr>
        <w:t xml:space="preserve">ПРОГРАММЫ ПЕРЕСЕЛЕНИЯ</w:t>
      </w:r>
    </w:p>
    <w:p>
      <w:pPr>
        <w:pStyle w:val="0"/>
        <w:jc w:val="both"/>
      </w:pPr>
      <w:r>
        <w:rPr>
          <w:sz w:val="20"/>
        </w:rPr>
      </w:r>
    </w:p>
    <w:p>
      <w:pPr>
        <w:pStyle w:val="0"/>
        <w:ind w:firstLine="540"/>
        <w:jc w:val="both"/>
      </w:pPr>
      <w:r>
        <w:rPr>
          <w:sz w:val="20"/>
        </w:rPr>
        <w:t xml:space="preserve">65. При реализации мероприятий региональной программы переселения могут возникнуть следующие риски:</w:t>
      </w:r>
    </w:p>
    <w:p>
      <w:pPr>
        <w:pStyle w:val="0"/>
        <w:jc w:val="both"/>
      </w:pPr>
      <w:r>
        <w:rPr>
          <w:sz w:val="20"/>
        </w:rPr>
      </w:r>
    </w:p>
    <w:p>
      <w:pPr>
        <w:pStyle w:val="0"/>
        <w:jc w:val="right"/>
      </w:pPr>
      <w:r>
        <w:rPr>
          <w:sz w:val="20"/>
        </w:rPr>
        <w:t xml:space="preserve">Таблица 8</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608"/>
        <w:gridCol w:w="5879"/>
      </w:tblGrid>
      <w:tr>
        <w:tc>
          <w:tcPr>
            <w:tcW w:w="567" w:type="dxa"/>
          </w:tcPr>
          <w:p>
            <w:pPr>
              <w:pStyle w:val="0"/>
              <w:jc w:val="center"/>
            </w:pPr>
            <w:r>
              <w:rPr>
                <w:sz w:val="20"/>
              </w:rPr>
              <w:t xml:space="preserve">N п/п</w:t>
            </w:r>
          </w:p>
        </w:tc>
        <w:tc>
          <w:tcPr>
            <w:tcW w:w="2608" w:type="dxa"/>
          </w:tcPr>
          <w:p>
            <w:pPr>
              <w:pStyle w:val="0"/>
              <w:jc w:val="center"/>
            </w:pPr>
            <w:r>
              <w:rPr>
                <w:sz w:val="20"/>
              </w:rPr>
              <w:t xml:space="preserve">Риски</w:t>
            </w:r>
          </w:p>
        </w:tc>
        <w:tc>
          <w:tcPr>
            <w:tcW w:w="5879" w:type="dxa"/>
          </w:tcPr>
          <w:p>
            <w:pPr>
              <w:pStyle w:val="0"/>
              <w:jc w:val="center"/>
            </w:pPr>
            <w:r>
              <w:rPr>
                <w:sz w:val="20"/>
              </w:rPr>
              <w:t xml:space="preserve">Мероприятия, направленные на снижение возможных рисков</w:t>
            </w:r>
          </w:p>
        </w:tc>
      </w:tr>
      <w:tr>
        <w:tc>
          <w:tcPr>
            <w:tcW w:w="567" w:type="dxa"/>
          </w:tcPr>
          <w:p>
            <w:pPr>
              <w:pStyle w:val="0"/>
              <w:jc w:val="center"/>
            </w:pPr>
            <w:r>
              <w:rPr>
                <w:sz w:val="20"/>
              </w:rPr>
              <w:t xml:space="preserve">1</w:t>
            </w:r>
          </w:p>
        </w:tc>
        <w:tc>
          <w:tcPr>
            <w:tcW w:w="2608" w:type="dxa"/>
          </w:tcPr>
          <w:p>
            <w:pPr>
              <w:pStyle w:val="0"/>
              <w:jc w:val="center"/>
            </w:pPr>
            <w:r>
              <w:rPr>
                <w:sz w:val="20"/>
              </w:rPr>
              <w:t xml:space="preserve">2</w:t>
            </w:r>
          </w:p>
        </w:tc>
        <w:tc>
          <w:tcPr>
            <w:tcW w:w="5879" w:type="dxa"/>
          </w:tcPr>
          <w:p>
            <w:pPr>
              <w:pStyle w:val="0"/>
              <w:jc w:val="center"/>
            </w:pPr>
            <w:r>
              <w:rPr>
                <w:sz w:val="20"/>
              </w:rPr>
              <w:t xml:space="preserve">3</w:t>
            </w:r>
          </w:p>
        </w:tc>
      </w:tr>
      <w:tr>
        <w:tc>
          <w:tcPr>
            <w:tcW w:w="567" w:type="dxa"/>
          </w:tcPr>
          <w:p>
            <w:pPr>
              <w:pStyle w:val="0"/>
              <w:jc w:val="center"/>
            </w:pPr>
            <w:r>
              <w:rPr>
                <w:sz w:val="20"/>
              </w:rPr>
              <w:t xml:space="preserve">1</w:t>
            </w:r>
          </w:p>
        </w:tc>
        <w:tc>
          <w:tcPr>
            <w:tcW w:w="2608" w:type="dxa"/>
          </w:tcPr>
          <w:p>
            <w:pPr>
              <w:pStyle w:val="0"/>
            </w:pPr>
            <w:r>
              <w:rPr>
                <w:sz w:val="20"/>
              </w:rPr>
              <w:t xml:space="preserve">Жилищная необустроенность участников Государственной программы</w:t>
            </w:r>
          </w:p>
        </w:tc>
        <w:tc>
          <w:tcPr>
            <w:tcW w:w="5879" w:type="dxa"/>
          </w:tcPr>
          <w:p>
            <w:pPr>
              <w:pStyle w:val="0"/>
            </w:pPr>
            <w:r>
              <w:rPr>
                <w:sz w:val="20"/>
              </w:rPr>
              <w:t xml:space="preserve">Информирование соотечественников об условиях найма и стоимости жилья, условиях ипотечного кредитования, ценовой политики в сфере строительства и приобретения постоянного жилья</w:t>
            </w:r>
          </w:p>
        </w:tc>
      </w:tr>
      <w:tr>
        <w:tc>
          <w:tcPr>
            <w:tcW w:w="567" w:type="dxa"/>
          </w:tcPr>
          <w:p>
            <w:pPr>
              <w:pStyle w:val="0"/>
              <w:jc w:val="center"/>
            </w:pPr>
            <w:r>
              <w:rPr>
                <w:sz w:val="20"/>
              </w:rPr>
              <w:t xml:space="preserve">2</w:t>
            </w:r>
          </w:p>
        </w:tc>
        <w:tc>
          <w:tcPr>
            <w:tcW w:w="2608" w:type="dxa"/>
          </w:tcPr>
          <w:p>
            <w:pPr>
              <w:pStyle w:val="0"/>
            </w:pPr>
            <w:r>
              <w:rPr>
                <w:sz w:val="20"/>
              </w:rPr>
              <w:t xml:space="preserve">Несоответствие реальной квалификации или деятельности трудоспособных участников Государственной программы и членов их семей квалификации или деятельности, указанной в заявлении соотечественника</w:t>
            </w:r>
          </w:p>
        </w:tc>
        <w:tc>
          <w:tcPr>
            <w:tcW w:w="5879" w:type="dxa"/>
          </w:tcPr>
          <w:p>
            <w:pPr>
              <w:pStyle w:val="0"/>
            </w:pPr>
            <w:r>
              <w:rPr>
                <w:sz w:val="20"/>
              </w:rPr>
              <w:t xml:space="preserve">- Информирование участников Государственной программы о возможности профессионального обучения (профессиональной подготовке, переподготовке и повышении квалификации);</w:t>
            </w:r>
          </w:p>
          <w:p>
            <w:pPr>
              <w:pStyle w:val="0"/>
            </w:pPr>
            <w:r>
              <w:rPr>
                <w:sz w:val="20"/>
              </w:rPr>
              <w:t xml:space="preserve">- оказание консультационной, информационной поддержки участникам Государственной программы и трудоспособным членам их семей в осуществлении малого и среднего предпринимательства;</w:t>
            </w:r>
          </w:p>
          <w:p>
            <w:pPr>
              <w:pStyle w:val="0"/>
            </w:pPr>
            <w:r>
              <w:rPr>
                <w:sz w:val="20"/>
              </w:rPr>
              <w:t xml:space="preserve">- подбор вариантов подходящей работы по заявленным в Центр занятости вариантам работы для участников Государственной программы и трудоспособных членов их семей</w:t>
            </w:r>
          </w:p>
        </w:tc>
      </w:tr>
      <w:tr>
        <w:tc>
          <w:tcPr>
            <w:tcW w:w="567" w:type="dxa"/>
          </w:tcPr>
          <w:p>
            <w:pPr>
              <w:pStyle w:val="0"/>
              <w:jc w:val="center"/>
            </w:pPr>
            <w:r>
              <w:rPr>
                <w:sz w:val="20"/>
              </w:rPr>
              <w:t xml:space="preserve">3</w:t>
            </w:r>
          </w:p>
        </w:tc>
        <w:tc>
          <w:tcPr>
            <w:tcW w:w="2608" w:type="dxa"/>
          </w:tcPr>
          <w:p>
            <w:pPr>
              <w:pStyle w:val="0"/>
            </w:pPr>
            <w:r>
              <w:rPr>
                <w:sz w:val="20"/>
              </w:rPr>
              <w:t xml:space="preserve">Выезд участников Государственной программы с территории вселения ранее сроков, определенных Государственной программой</w:t>
            </w:r>
          </w:p>
        </w:tc>
        <w:tc>
          <w:tcPr>
            <w:tcW w:w="5879" w:type="dxa"/>
          </w:tcPr>
          <w:p>
            <w:pPr>
              <w:pStyle w:val="0"/>
            </w:pPr>
            <w:r>
              <w:rPr>
                <w:sz w:val="20"/>
              </w:rPr>
              <w:t xml:space="preserve">- Организация работы по разъяснению положений Государственной программы и особенностей региональной программы переселения;</w:t>
            </w:r>
          </w:p>
          <w:p>
            <w:pPr>
              <w:pStyle w:val="0"/>
            </w:pPr>
            <w:r>
              <w:rPr>
                <w:sz w:val="20"/>
              </w:rPr>
              <w:t xml:space="preserve">- организация дополнительной работы с соотечественниками по разъяснению законодательства Российской Федерации в сфере миграции</w:t>
            </w:r>
          </w:p>
        </w:tc>
      </w:tr>
      <w:tr>
        <w:tc>
          <w:tcPr>
            <w:tcW w:w="567" w:type="dxa"/>
          </w:tcPr>
          <w:p>
            <w:pPr>
              <w:pStyle w:val="0"/>
              <w:jc w:val="center"/>
            </w:pPr>
            <w:r>
              <w:rPr>
                <w:sz w:val="20"/>
              </w:rPr>
              <w:t xml:space="preserve">4</w:t>
            </w:r>
          </w:p>
        </w:tc>
        <w:tc>
          <w:tcPr>
            <w:tcW w:w="2608" w:type="dxa"/>
          </w:tcPr>
          <w:p>
            <w:pPr>
              <w:pStyle w:val="0"/>
            </w:pPr>
            <w:r>
              <w:rPr>
                <w:sz w:val="20"/>
              </w:rPr>
              <w:t xml:space="preserve">Безработица среди участников Государственной программы</w:t>
            </w:r>
          </w:p>
        </w:tc>
        <w:tc>
          <w:tcPr>
            <w:tcW w:w="5879" w:type="dxa"/>
          </w:tcPr>
          <w:p>
            <w:pPr>
              <w:pStyle w:val="0"/>
            </w:pPr>
            <w:r>
              <w:rPr>
                <w:sz w:val="20"/>
              </w:rPr>
              <w:t xml:space="preserve">- Подбор вариантов работы по заявленным в Центр занятости вариантам работы для участников Государственной программы и трудоспособных членов их семей;</w:t>
            </w:r>
          </w:p>
          <w:p>
            <w:pPr>
              <w:pStyle w:val="0"/>
            </w:pPr>
            <w:r>
              <w:rPr>
                <w:sz w:val="20"/>
              </w:rPr>
              <w:t xml:space="preserve">- организация профессионального обучения и дополнительного профессионального образования соотечественников по профессиям, востребованным на рынке труда;</w:t>
            </w:r>
          </w:p>
          <w:p>
            <w:pPr>
              <w:pStyle w:val="0"/>
            </w:pPr>
            <w:r>
              <w:rPr>
                <w:sz w:val="20"/>
              </w:rPr>
              <w:t xml:space="preserve">- ежемесячное обновление базы данных вакансий для соотечественников;</w:t>
            </w:r>
          </w:p>
          <w:p>
            <w:pPr>
              <w:pStyle w:val="0"/>
            </w:pPr>
            <w:r>
              <w:rPr>
                <w:sz w:val="20"/>
              </w:rPr>
              <w:t xml:space="preserve">- оказание содействия в организации соотечественниками индивидуальной трудовой деятельности</w:t>
            </w:r>
          </w:p>
        </w:tc>
      </w:tr>
      <w:tr>
        <w:tc>
          <w:tcPr>
            <w:tcW w:w="567" w:type="dxa"/>
          </w:tcPr>
          <w:p>
            <w:pPr>
              <w:pStyle w:val="0"/>
              <w:jc w:val="center"/>
            </w:pPr>
            <w:r>
              <w:rPr>
                <w:sz w:val="20"/>
              </w:rPr>
              <w:t xml:space="preserve">5</w:t>
            </w:r>
          </w:p>
        </w:tc>
        <w:tc>
          <w:tcPr>
            <w:tcW w:w="2608" w:type="dxa"/>
          </w:tcPr>
          <w:p>
            <w:pPr>
              <w:pStyle w:val="0"/>
            </w:pPr>
            <w:r>
              <w:rPr>
                <w:sz w:val="20"/>
              </w:rPr>
              <w:t xml:space="preserve">Неготовность принимающего сообщества к приезду участников Государственной программы</w:t>
            </w:r>
          </w:p>
        </w:tc>
        <w:tc>
          <w:tcPr>
            <w:tcW w:w="5879" w:type="dxa"/>
          </w:tcPr>
          <w:p>
            <w:pPr>
              <w:pStyle w:val="0"/>
            </w:pPr>
            <w:r>
              <w:rPr>
                <w:sz w:val="20"/>
              </w:rPr>
              <w:t xml:space="preserve">- Организация работы по разъяснению задач региональной программы переселения в целях толерантного отношения к соотечественникам, а также задач миграционной политики Российской Федерации;</w:t>
            </w:r>
          </w:p>
          <w:p>
            <w:pPr>
              <w:pStyle w:val="0"/>
            </w:pPr>
            <w:r>
              <w:rPr>
                <w:sz w:val="20"/>
              </w:rPr>
              <w:t xml:space="preserve">- проведение мероприятий по социальной и профессиональной адаптации участников Государственной программы и членов их семей;</w:t>
            </w:r>
          </w:p>
          <w:p>
            <w:pPr>
              <w:pStyle w:val="0"/>
            </w:pPr>
            <w:r>
              <w:rPr>
                <w:sz w:val="20"/>
              </w:rPr>
              <w:t xml:space="preserve">- проведение мониторинга реализации региональной программы переселения в сфере межнациональных и межконфессиональных отношений на территориях вселения</w:t>
            </w:r>
          </w:p>
        </w:tc>
      </w:tr>
    </w:tbl>
    <w:p>
      <w:pPr>
        <w:pStyle w:val="0"/>
        <w:jc w:val="both"/>
      </w:pPr>
      <w:r>
        <w:rPr>
          <w:sz w:val="20"/>
        </w:rPr>
      </w:r>
    </w:p>
    <w:p>
      <w:pPr>
        <w:pStyle w:val="0"/>
        <w:ind w:firstLine="540"/>
        <w:jc w:val="both"/>
      </w:pPr>
      <w:r>
        <w:rPr>
          <w:sz w:val="20"/>
        </w:rPr>
        <w:t xml:space="preserve">66. В целях минимизации возможных рисков при реализации региональной программы переселения устанавливаются требования к соотечественникам.</w:t>
      </w:r>
    </w:p>
    <w:p>
      <w:pPr>
        <w:pStyle w:val="0"/>
        <w:jc w:val="both"/>
      </w:pPr>
      <w:r>
        <w:rPr>
          <w:sz w:val="20"/>
        </w:rPr>
      </w:r>
    </w:p>
    <w:p>
      <w:pPr>
        <w:pStyle w:val="2"/>
        <w:outlineLvl w:val="3"/>
        <w:jc w:val="center"/>
      </w:pPr>
      <w:r>
        <w:rPr>
          <w:sz w:val="20"/>
        </w:rPr>
        <w:t xml:space="preserve">Глава 11. ТРЕБОВАНИЯ К УЧАСТНИКУ ГОСУДАРСТВЕННОЙ ПРОГРАММЫ</w:t>
      </w:r>
    </w:p>
    <w:p>
      <w:pPr>
        <w:pStyle w:val="0"/>
        <w:jc w:val="both"/>
      </w:pPr>
      <w:r>
        <w:rPr>
          <w:sz w:val="20"/>
        </w:rPr>
      </w:r>
    </w:p>
    <w:p>
      <w:pPr>
        <w:pStyle w:val="0"/>
        <w:ind w:firstLine="540"/>
        <w:jc w:val="both"/>
      </w:pPr>
      <w:r>
        <w:rPr>
          <w:sz w:val="20"/>
        </w:rPr>
        <w:t xml:space="preserve">67. Для участия в региональной программе переселения соотечественник должен достичь 18 лет и находиться в трудоспособном возрасте, обладать дееспособностью и соответствовать требованиям, установленным Государственной программой, а также:</w:t>
      </w:r>
    </w:p>
    <w:bookmarkStart w:id="10640" w:name="P10640"/>
    <w:bookmarkEnd w:id="10640"/>
    <w:p>
      <w:pPr>
        <w:pStyle w:val="0"/>
        <w:spacing w:before="200" w:line-rule="auto"/>
        <w:ind w:firstLine="540"/>
        <w:jc w:val="both"/>
      </w:pPr>
      <w:r>
        <w:rPr>
          <w:sz w:val="20"/>
        </w:rPr>
        <w:t xml:space="preserve">1) иметь образование не ниже среднего профессионального (в данном случае не применяются требования к соотечественникам, предусмотренные </w:t>
      </w:r>
      <w:hyperlink w:history="0" w:anchor="P10641" w:tooltip="2) обучаться на последних курсах в профессиональных образовательных организациях и образовательных организациях высшего образования, расположенных на территории Российской Федерации, в случае отсутствия соответствующего образования (в данном случае не применяются требования к соотечественникам, предусмотренные подпунктами 1, 3, 4 настоящего пункта);">
        <w:r>
          <w:rPr>
            <w:sz w:val="20"/>
            <w:color w:val="0000ff"/>
          </w:rPr>
          <w:t xml:space="preserve">подпунктами 2</w:t>
        </w:r>
      </w:hyperlink>
      <w:r>
        <w:rPr>
          <w:sz w:val="20"/>
        </w:rPr>
        <w:t xml:space="preserve">, </w:t>
      </w:r>
      <w:hyperlink w:history="0" w:anchor="P10643" w:tooltip="4) осуществлять предпринимательскую деятельность, желательно в приоритетных сферах развития малого и среднего предпринимательства, и иметь опыт предпринимательской деятельности на территории Калининградской области не менее 3 месяцев в случае подачи заявления на территории Калининградской области на участие в Государственной программе (в данном случае не применяются требования к соотечественникам, предусмотренные подпунктами 2, 3 настоящего пункта).">
        <w:r>
          <w:rPr>
            <w:sz w:val="20"/>
            <w:color w:val="0000ff"/>
          </w:rPr>
          <w:t xml:space="preserve">4</w:t>
        </w:r>
      </w:hyperlink>
      <w:r>
        <w:rPr>
          <w:sz w:val="20"/>
        </w:rPr>
        <w:t xml:space="preserve"> настоящего пункта);</w:t>
      </w:r>
    </w:p>
    <w:bookmarkStart w:id="10641" w:name="P10641"/>
    <w:bookmarkEnd w:id="10641"/>
    <w:p>
      <w:pPr>
        <w:pStyle w:val="0"/>
        <w:spacing w:before="200" w:line-rule="auto"/>
        <w:ind w:firstLine="540"/>
        <w:jc w:val="both"/>
      </w:pPr>
      <w:r>
        <w:rPr>
          <w:sz w:val="20"/>
        </w:rPr>
        <w:t xml:space="preserve">2) обучаться на последних курсах в профессиональных образовательных организациях и образовательных организациях высшего образования, расположенных на территории Российской Федерации, в случае отсутствия соответствующего образования (в данном случае не применяются требования к соотечественникам, предусмотренные </w:t>
      </w:r>
      <w:hyperlink w:history="0" w:anchor="P10640" w:tooltip="1) иметь образование не ниже среднего профессионального (в данном случае не применяются требования к соотечественникам, предусмотренные подпунктами 2, 4 настоящего пункта);">
        <w:r>
          <w:rPr>
            <w:sz w:val="20"/>
            <w:color w:val="0000ff"/>
          </w:rPr>
          <w:t xml:space="preserve">подпунктами 1</w:t>
        </w:r>
      </w:hyperlink>
      <w:r>
        <w:rPr>
          <w:sz w:val="20"/>
        </w:rPr>
        <w:t xml:space="preserve">, </w:t>
      </w:r>
      <w:hyperlink w:history="0" w:anchor="P10642" w:tooltip="3) иметь опыт работы не менее 3 месяцев и квалификацию, соответствующие требованиям по вакансиям, востребованным на рынке труда на территории планируемого вселения (в данном случае не применяются требования к соотечественникам, предусмотренные подпунктами 2, 4 настоящего пункта);">
        <w:r>
          <w:rPr>
            <w:sz w:val="20"/>
            <w:color w:val="0000ff"/>
          </w:rPr>
          <w:t xml:space="preserve">3</w:t>
        </w:r>
      </w:hyperlink>
      <w:r>
        <w:rPr>
          <w:sz w:val="20"/>
        </w:rPr>
        <w:t xml:space="preserve">, </w:t>
      </w:r>
      <w:hyperlink w:history="0" w:anchor="P10643" w:tooltip="4) осуществлять предпринимательскую деятельность, желательно в приоритетных сферах развития малого и среднего предпринимательства, и иметь опыт предпринимательской деятельности на территории Калининградской области не менее 3 месяцев в случае подачи заявления на территории Калининградской области на участие в Государственной программе (в данном случае не применяются требования к соотечественникам, предусмотренные подпунктами 2, 3 настоящего пункта).">
        <w:r>
          <w:rPr>
            <w:sz w:val="20"/>
            <w:color w:val="0000ff"/>
          </w:rPr>
          <w:t xml:space="preserve">4</w:t>
        </w:r>
      </w:hyperlink>
      <w:r>
        <w:rPr>
          <w:sz w:val="20"/>
        </w:rPr>
        <w:t xml:space="preserve"> настоящего пункта);</w:t>
      </w:r>
    </w:p>
    <w:bookmarkStart w:id="10642" w:name="P10642"/>
    <w:bookmarkEnd w:id="10642"/>
    <w:p>
      <w:pPr>
        <w:pStyle w:val="0"/>
        <w:spacing w:before="200" w:line-rule="auto"/>
        <w:ind w:firstLine="540"/>
        <w:jc w:val="both"/>
      </w:pPr>
      <w:r>
        <w:rPr>
          <w:sz w:val="20"/>
        </w:rPr>
        <w:t xml:space="preserve">3) иметь опыт работы не менее 3 месяцев и квалификацию, соответствующие требованиям по вакансиям, востребованным на рынке труда на территории планируемого вселения (в данном случае не применяются требования к соотечественникам, предусмотренные </w:t>
      </w:r>
      <w:hyperlink w:history="0" w:anchor="P10641" w:tooltip="2) обучаться на последних курсах в профессиональных образовательных организациях и образовательных организациях высшего образования, расположенных на территории Российской Федерации, в случае отсутствия соответствующего образования (в данном случае не применяются требования к соотечественникам, предусмотренные подпунктами 1, 3, 4 настоящего пункта);">
        <w:r>
          <w:rPr>
            <w:sz w:val="20"/>
            <w:color w:val="0000ff"/>
          </w:rPr>
          <w:t xml:space="preserve">подпунктами 2</w:t>
        </w:r>
      </w:hyperlink>
      <w:r>
        <w:rPr>
          <w:sz w:val="20"/>
        </w:rPr>
        <w:t xml:space="preserve">, </w:t>
      </w:r>
      <w:hyperlink w:history="0" w:anchor="P10643" w:tooltip="4) осуществлять предпринимательскую деятельность, желательно в приоритетных сферах развития малого и среднего предпринимательства, и иметь опыт предпринимательской деятельности на территории Калининградской области не менее 3 месяцев в случае подачи заявления на территории Калининградской области на участие в Государственной программе (в данном случае не применяются требования к соотечественникам, предусмотренные подпунктами 2, 3 настоящего пункта).">
        <w:r>
          <w:rPr>
            <w:sz w:val="20"/>
            <w:color w:val="0000ff"/>
          </w:rPr>
          <w:t xml:space="preserve">4</w:t>
        </w:r>
      </w:hyperlink>
      <w:r>
        <w:rPr>
          <w:sz w:val="20"/>
        </w:rPr>
        <w:t xml:space="preserve"> настоящего пункта);</w:t>
      </w:r>
    </w:p>
    <w:bookmarkStart w:id="10643" w:name="P10643"/>
    <w:bookmarkEnd w:id="10643"/>
    <w:p>
      <w:pPr>
        <w:pStyle w:val="0"/>
        <w:spacing w:before="200" w:line-rule="auto"/>
        <w:ind w:firstLine="540"/>
        <w:jc w:val="both"/>
      </w:pPr>
      <w:r>
        <w:rPr>
          <w:sz w:val="20"/>
        </w:rPr>
        <w:t xml:space="preserve">4) осуществлять предпринимательскую деятельность, желательно в приоритетных сферах развития малого и среднего предпринимательства, и иметь опыт предпринимательской деятельности на территории Калининградской области не менее 3 месяцев в случае подачи заявления на территории Калининградской области на участие в Государственной программе (в данном случае не применяются требования к соотечественникам, предусмотренные </w:t>
      </w:r>
      <w:hyperlink w:history="0" w:anchor="P10641" w:tooltip="2) обучаться на последних курсах в профессиональных образовательных организациях и образовательных организациях высшего образования, расположенных на территории Российской Федерации, в случае отсутствия соответствующего образования (в данном случае не применяются требования к соотечественникам, предусмотренные подпунктами 1, 3, 4 настоящего пункта);">
        <w:r>
          <w:rPr>
            <w:sz w:val="20"/>
            <w:color w:val="0000ff"/>
          </w:rPr>
          <w:t xml:space="preserve">подпунктами 2</w:t>
        </w:r>
      </w:hyperlink>
      <w:r>
        <w:rPr>
          <w:sz w:val="20"/>
        </w:rPr>
        <w:t xml:space="preserve">, </w:t>
      </w:r>
      <w:hyperlink w:history="0" w:anchor="P10642" w:tooltip="3) иметь опыт работы не менее 3 месяцев и квалификацию, соответствующие требованиям по вакансиям, востребованным на рынке труда на территории планируемого вселения (в данном случае не применяются требования к соотечественникам, предусмотренные подпунктами 2, 4 настоящего пункта);">
        <w:r>
          <w:rPr>
            <w:sz w:val="20"/>
            <w:color w:val="0000ff"/>
          </w:rPr>
          <w:t xml:space="preserve">3</w:t>
        </w:r>
      </w:hyperlink>
      <w:r>
        <w:rPr>
          <w:sz w:val="20"/>
        </w:rPr>
        <w:t xml:space="preserve"> настоящего пункта).</w:t>
      </w:r>
    </w:p>
    <w:p>
      <w:pPr>
        <w:pStyle w:val="0"/>
        <w:spacing w:before="200" w:line-rule="auto"/>
        <w:ind w:firstLine="540"/>
        <w:jc w:val="both"/>
      </w:pPr>
      <w:r>
        <w:rPr>
          <w:sz w:val="20"/>
        </w:rPr>
        <w:t xml:space="preserve">Подтверждением сведений об образовании, опыте работы, квалификации являются документы об образовании и (или) о квалификации, о стаже трудовой деятельности, диплом об ученой степени, аттестат о присвоении ученого звания, а также сведения, характеризующие личность заявителя, его профессиональные навыки и умения (если такие имеются).</w:t>
      </w:r>
    </w:p>
    <w:p>
      <w:pPr>
        <w:pStyle w:val="0"/>
        <w:spacing w:before="200" w:line-rule="auto"/>
        <w:ind w:firstLine="540"/>
        <w:jc w:val="both"/>
      </w:pPr>
      <w:hyperlink w:history="0" w:anchor="P11205" w:tooltip="Описание территории, на которой будет реализовываться">
        <w:r>
          <w:rPr>
            <w:sz w:val="20"/>
            <w:color w:val="0000ff"/>
          </w:rPr>
          <w:t xml:space="preserve">Описание</w:t>
        </w:r>
      </w:hyperlink>
      <w:r>
        <w:rPr>
          <w:sz w:val="20"/>
        </w:rPr>
        <w:t xml:space="preserve"> территории, на которой будет реализовываться региональная программа переселения, приведено в приложении N 5 к настоящей подпрограмме.</w:t>
      </w:r>
    </w:p>
    <w:p>
      <w:pPr>
        <w:pStyle w:val="0"/>
        <w:jc w:val="both"/>
      </w:pPr>
      <w:r>
        <w:rPr>
          <w:sz w:val="20"/>
        </w:rPr>
        <w:t xml:space="preserve">(в ред. </w:t>
      </w:r>
      <w:hyperlink w:history="0" r:id="rId323"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23.12.2022 N 684)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подпрограмме "Оказание</w:t>
      </w:r>
    </w:p>
    <w:p>
      <w:pPr>
        <w:pStyle w:val="0"/>
        <w:jc w:val="right"/>
      </w:pPr>
      <w:r>
        <w:rPr>
          <w:sz w:val="20"/>
        </w:rPr>
        <w:t xml:space="preserve">содействия добровольному переселению</w:t>
      </w:r>
    </w:p>
    <w:p>
      <w:pPr>
        <w:pStyle w:val="0"/>
        <w:jc w:val="right"/>
      </w:pPr>
      <w:r>
        <w:rPr>
          <w:sz w:val="20"/>
        </w:rPr>
        <w:t xml:space="preserve">в Калининградскую область</w:t>
      </w:r>
    </w:p>
    <w:p>
      <w:pPr>
        <w:pStyle w:val="0"/>
        <w:jc w:val="right"/>
      </w:pPr>
      <w:r>
        <w:rPr>
          <w:sz w:val="20"/>
        </w:rPr>
        <w:t xml:space="preserve">соотечественников, проживающих</w:t>
      </w:r>
    </w:p>
    <w:p>
      <w:pPr>
        <w:pStyle w:val="0"/>
        <w:jc w:val="right"/>
      </w:pPr>
      <w:r>
        <w:rPr>
          <w:sz w:val="20"/>
        </w:rPr>
        <w:t xml:space="preserve">за рубежом" государственной программы</w:t>
      </w:r>
    </w:p>
    <w:p>
      <w:pPr>
        <w:pStyle w:val="0"/>
        <w:jc w:val="right"/>
      </w:pPr>
      <w:r>
        <w:rPr>
          <w:sz w:val="20"/>
        </w:rPr>
        <w:t xml:space="preserve">Калининградской области</w:t>
      </w:r>
    </w:p>
    <w:p>
      <w:pPr>
        <w:pStyle w:val="0"/>
        <w:jc w:val="right"/>
      </w:pPr>
      <w:r>
        <w:rPr>
          <w:sz w:val="20"/>
        </w:rPr>
        <w:t xml:space="preserve">"Социальная поддержка населения"</w:t>
      </w:r>
    </w:p>
    <w:p>
      <w:pPr>
        <w:pStyle w:val="0"/>
        <w:jc w:val="both"/>
      </w:pPr>
      <w:r>
        <w:rPr>
          <w:sz w:val="20"/>
        </w:rPr>
      </w:r>
    </w:p>
    <w:bookmarkStart w:id="10661" w:name="P10661"/>
    <w:bookmarkEnd w:id="10661"/>
    <w:p>
      <w:pPr>
        <w:pStyle w:val="2"/>
        <w:jc w:val="center"/>
      </w:pPr>
      <w:r>
        <w:rPr>
          <w:sz w:val="20"/>
        </w:rPr>
        <w:t xml:space="preserve">Целевые показатели (индикаторы) реализации подпрограммы</w:t>
      </w:r>
    </w:p>
    <w:p>
      <w:pPr>
        <w:pStyle w:val="2"/>
        <w:jc w:val="center"/>
      </w:pPr>
      <w:r>
        <w:rPr>
          <w:sz w:val="20"/>
        </w:rPr>
        <w:t xml:space="preserve">"Оказание содействия добровольному переселению</w:t>
      </w:r>
    </w:p>
    <w:p>
      <w:pPr>
        <w:pStyle w:val="2"/>
        <w:jc w:val="center"/>
      </w:pPr>
      <w:r>
        <w:rPr>
          <w:sz w:val="20"/>
        </w:rPr>
        <w:t xml:space="preserve">в Калининградскую область соотечественников,</w:t>
      </w:r>
    </w:p>
    <w:p>
      <w:pPr>
        <w:pStyle w:val="2"/>
        <w:jc w:val="center"/>
      </w:pPr>
      <w:r>
        <w:rPr>
          <w:sz w:val="20"/>
        </w:rPr>
        <w:t xml:space="preserve">проживающих за рубежом"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4"/>
        <w:gridCol w:w="1898"/>
        <w:gridCol w:w="722"/>
        <w:gridCol w:w="735"/>
        <w:gridCol w:w="742"/>
        <w:gridCol w:w="728"/>
        <w:gridCol w:w="728"/>
        <w:gridCol w:w="728"/>
        <w:gridCol w:w="728"/>
        <w:gridCol w:w="728"/>
        <w:gridCol w:w="770"/>
      </w:tblGrid>
      <w:tr>
        <w:tc>
          <w:tcPr>
            <w:tcW w:w="544" w:type="dxa"/>
            <w:vMerge w:val="restart"/>
          </w:tcPr>
          <w:p>
            <w:pPr>
              <w:pStyle w:val="0"/>
              <w:jc w:val="center"/>
            </w:pPr>
            <w:r>
              <w:rPr>
                <w:sz w:val="20"/>
              </w:rPr>
              <w:t xml:space="preserve">N п/п</w:t>
            </w:r>
          </w:p>
        </w:tc>
        <w:tc>
          <w:tcPr>
            <w:tcW w:w="1898" w:type="dxa"/>
            <w:vMerge w:val="restart"/>
          </w:tcPr>
          <w:p>
            <w:pPr>
              <w:pStyle w:val="0"/>
              <w:jc w:val="center"/>
            </w:pPr>
            <w:r>
              <w:rPr>
                <w:sz w:val="20"/>
              </w:rPr>
              <w:t xml:space="preserve">Цель, задачи реализации подпрограммы и показатели</w:t>
            </w:r>
          </w:p>
        </w:tc>
        <w:tc>
          <w:tcPr>
            <w:tcW w:w="722" w:type="dxa"/>
            <w:vMerge w:val="restart"/>
          </w:tcPr>
          <w:p>
            <w:pPr>
              <w:pStyle w:val="0"/>
              <w:jc w:val="center"/>
            </w:pPr>
            <w:r>
              <w:rPr>
                <w:sz w:val="20"/>
              </w:rPr>
              <w:t xml:space="preserve">Единица измерения</w:t>
            </w:r>
          </w:p>
        </w:tc>
        <w:tc>
          <w:tcPr>
            <w:gridSpan w:val="4"/>
            <w:tcW w:w="2933" w:type="dxa"/>
          </w:tcPr>
          <w:p>
            <w:pPr>
              <w:pStyle w:val="0"/>
              <w:jc w:val="center"/>
            </w:pPr>
            <w:r>
              <w:rPr>
                <w:sz w:val="20"/>
              </w:rPr>
              <w:t xml:space="preserve">Отчетный период (текущий показатель предыдущих лет)</w:t>
            </w:r>
          </w:p>
        </w:tc>
        <w:tc>
          <w:tcPr>
            <w:gridSpan w:val="3"/>
            <w:tcW w:w="2184" w:type="dxa"/>
          </w:tcPr>
          <w:p>
            <w:pPr>
              <w:pStyle w:val="0"/>
              <w:jc w:val="center"/>
            </w:pPr>
            <w:r>
              <w:rPr>
                <w:sz w:val="20"/>
              </w:rPr>
              <w:t xml:space="preserve">Плановый период (плановый показатель)</w:t>
            </w:r>
          </w:p>
        </w:tc>
        <w:tc>
          <w:tcPr>
            <w:tcW w:w="770" w:type="dxa"/>
            <w:vMerge w:val="restart"/>
          </w:tcPr>
          <w:p>
            <w:pPr>
              <w:pStyle w:val="0"/>
              <w:jc w:val="center"/>
            </w:pPr>
            <w:r>
              <w:rPr>
                <w:sz w:val="20"/>
              </w:rPr>
              <w:t xml:space="preserve">Целевое значение</w:t>
            </w:r>
          </w:p>
        </w:tc>
      </w:tr>
      <w:tr>
        <w:tc>
          <w:tcPr>
            <w:vMerge w:val="continue"/>
          </w:tcPr>
          <w:p/>
        </w:tc>
        <w:tc>
          <w:tcPr>
            <w:vMerge w:val="continue"/>
          </w:tcPr>
          <w:p/>
        </w:tc>
        <w:tc>
          <w:tcPr>
            <w:vMerge w:val="continue"/>
          </w:tcPr>
          <w:p/>
        </w:tc>
        <w:tc>
          <w:tcPr>
            <w:tcW w:w="735" w:type="dxa"/>
          </w:tcPr>
          <w:p>
            <w:pPr>
              <w:pStyle w:val="0"/>
              <w:jc w:val="center"/>
            </w:pPr>
            <w:r>
              <w:rPr>
                <w:sz w:val="20"/>
              </w:rPr>
              <w:t xml:space="preserve">2018 год</w:t>
            </w:r>
          </w:p>
        </w:tc>
        <w:tc>
          <w:tcPr>
            <w:tcW w:w="742" w:type="dxa"/>
          </w:tcPr>
          <w:p>
            <w:pPr>
              <w:pStyle w:val="0"/>
              <w:jc w:val="center"/>
            </w:pPr>
            <w:r>
              <w:rPr>
                <w:sz w:val="20"/>
              </w:rPr>
              <w:t xml:space="preserve">2019 год</w:t>
            </w:r>
          </w:p>
        </w:tc>
        <w:tc>
          <w:tcPr>
            <w:tcW w:w="728" w:type="dxa"/>
          </w:tcPr>
          <w:p>
            <w:pPr>
              <w:pStyle w:val="0"/>
              <w:jc w:val="center"/>
            </w:pPr>
            <w:r>
              <w:rPr>
                <w:sz w:val="20"/>
              </w:rPr>
              <w:t xml:space="preserve">2020 год</w:t>
            </w:r>
          </w:p>
        </w:tc>
        <w:tc>
          <w:tcPr>
            <w:tcW w:w="728" w:type="dxa"/>
          </w:tcPr>
          <w:p>
            <w:pPr>
              <w:pStyle w:val="0"/>
              <w:jc w:val="center"/>
            </w:pPr>
            <w:r>
              <w:rPr>
                <w:sz w:val="20"/>
              </w:rPr>
              <w:t xml:space="preserve">2021 год</w:t>
            </w:r>
          </w:p>
        </w:tc>
        <w:tc>
          <w:tcPr>
            <w:tcW w:w="728" w:type="dxa"/>
          </w:tcPr>
          <w:p>
            <w:pPr>
              <w:pStyle w:val="0"/>
              <w:jc w:val="center"/>
            </w:pPr>
            <w:r>
              <w:rPr>
                <w:sz w:val="20"/>
              </w:rPr>
              <w:t xml:space="preserve">2022 год</w:t>
            </w:r>
          </w:p>
        </w:tc>
        <w:tc>
          <w:tcPr>
            <w:tcW w:w="728" w:type="dxa"/>
          </w:tcPr>
          <w:p>
            <w:pPr>
              <w:pStyle w:val="0"/>
              <w:jc w:val="center"/>
            </w:pPr>
            <w:r>
              <w:rPr>
                <w:sz w:val="20"/>
              </w:rPr>
              <w:t xml:space="preserve">2023 год</w:t>
            </w:r>
          </w:p>
        </w:tc>
        <w:tc>
          <w:tcPr>
            <w:tcW w:w="728" w:type="dxa"/>
          </w:tcPr>
          <w:p>
            <w:pPr>
              <w:pStyle w:val="0"/>
              <w:jc w:val="center"/>
            </w:pPr>
            <w:r>
              <w:rPr>
                <w:sz w:val="20"/>
              </w:rPr>
              <w:t xml:space="preserve">2024 год</w:t>
            </w:r>
          </w:p>
        </w:tc>
        <w:tc>
          <w:tcPr>
            <w:vMerge w:val="continue"/>
          </w:tcPr>
          <w:p/>
        </w:tc>
      </w:tr>
      <w:tr>
        <w:tc>
          <w:tcPr>
            <w:tcW w:w="544" w:type="dxa"/>
          </w:tcPr>
          <w:p>
            <w:pPr>
              <w:pStyle w:val="0"/>
              <w:jc w:val="center"/>
            </w:pPr>
            <w:r>
              <w:rPr>
                <w:sz w:val="20"/>
              </w:rPr>
              <w:t xml:space="preserve">1</w:t>
            </w:r>
          </w:p>
        </w:tc>
        <w:tc>
          <w:tcPr>
            <w:tcW w:w="1898" w:type="dxa"/>
          </w:tcPr>
          <w:p>
            <w:pPr>
              <w:pStyle w:val="0"/>
              <w:jc w:val="center"/>
            </w:pPr>
            <w:r>
              <w:rPr>
                <w:sz w:val="20"/>
              </w:rPr>
              <w:t xml:space="preserve">2</w:t>
            </w:r>
          </w:p>
        </w:tc>
        <w:tc>
          <w:tcPr>
            <w:tcW w:w="722" w:type="dxa"/>
          </w:tcPr>
          <w:p>
            <w:pPr>
              <w:pStyle w:val="0"/>
              <w:jc w:val="center"/>
            </w:pPr>
            <w:r>
              <w:rPr>
                <w:sz w:val="20"/>
              </w:rPr>
              <w:t xml:space="preserve">3</w:t>
            </w:r>
          </w:p>
        </w:tc>
        <w:tc>
          <w:tcPr>
            <w:tcW w:w="735" w:type="dxa"/>
          </w:tcPr>
          <w:p>
            <w:pPr>
              <w:pStyle w:val="0"/>
              <w:jc w:val="center"/>
            </w:pPr>
            <w:r>
              <w:rPr>
                <w:sz w:val="20"/>
              </w:rPr>
              <w:t xml:space="preserve">4</w:t>
            </w:r>
          </w:p>
        </w:tc>
        <w:tc>
          <w:tcPr>
            <w:tcW w:w="742" w:type="dxa"/>
          </w:tcPr>
          <w:p>
            <w:pPr>
              <w:pStyle w:val="0"/>
              <w:jc w:val="center"/>
            </w:pPr>
            <w:r>
              <w:rPr>
                <w:sz w:val="20"/>
              </w:rPr>
              <w:t xml:space="preserve">5</w:t>
            </w:r>
          </w:p>
        </w:tc>
        <w:tc>
          <w:tcPr>
            <w:tcW w:w="728" w:type="dxa"/>
          </w:tcPr>
          <w:p>
            <w:pPr>
              <w:pStyle w:val="0"/>
              <w:jc w:val="center"/>
            </w:pPr>
            <w:r>
              <w:rPr>
                <w:sz w:val="20"/>
              </w:rPr>
              <w:t xml:space="preserve">6</w:t>
            </w:r>
          </w:p>
        </w:tc>
        <w:tc>
          <w:tcPr>
            <w:tcW w:w="728" w:type="dxa"/>
          </w:tcPr>
          <w:p>
            <w:pPr>
              <w:pStyle w:val="0"/>
              <w:jc w:val="center"/>
            </w:pPr>
            <w:r>
              <w:rPr>
                <w:sz w:val="20"/>
              </w:rPr>
              <w:t xml:space="preserve">7</w:t>
            </w:r>
          </w:p>
        </w:tc>
        <w:tc>
          <w:tcPr>
            <w:tcW w:w="728" w:type="dxa"/>
          </w:tcPr>
          <w:p>
            <w:pPr>
              <w:pStyle w:val="0"/>
              <w:jc w:val="center"/>
            </w:pPr>
            <w:r>
              <w:rPr>
                <w:sz w:val="20"/>
              </w:rPr>
              <w:t xml:space="preserve">8</w:t>
            </w:r>
          </w:p>
        </w:tc>
        <w:tc>
          <w:tcPr>
            <w:tcW w:w="728" w:type="dxa"/>
          </w:tcPr>
          <w:p>
            <w:pPr>
              <w:pStyle w:val="0"/>
              <w:jc w:val="center"/>
            </w:pPr>
            <w:r>
              <w:rPr>
                <w:sz w:val="20"/>
              </w:rPr>
              <w:t xml:space="preserve">9</w:t>
            </w:r>
          </w:p>
        </w:tc>
        <w:tc>
          <w:tcPr>
            <w:tcW w:w="728" w:type="dxa"/>
          </w:tcPr>
          <w:p>
            <w:pPr>
              <w:pStyle w:val="0"/>
              <w:jc w:val="center"/>
            </w:pPr>
            <w:r>
              <w:rPr>
                <w:sz w:val="20"/>
              </w:rPr>
              <w:t xml:space="preserve">10</w:t>
            </w:r>
          </w:p>
        </w:tc>
        <w:tc>
          <w:tcPr>
            <w:tcW w:w="770" w:type="dxa"/>
          </w:tcPr>
          <w:p>
            <w:pPr>
              <w:pStyle w:val="0"/>
              <w:jc w:val="center"/>
            </w:pPr>
            <w:r>
              <w:rPr>
                <w:sz w:val="20"/>
              </w:rPr>
              <w:t xml:space="preserve">11</w:t>
            </w:r>
          </w:p>
        </w:tc>
      </w:tr>
      <w:tr>
        <w:tc>
          <w:tcPr>
            <w:tcW w:w="544" w:type="dxa"/>
          </w:tcPr>
          <w:p>
            <w:pPr>
              <w:pStyle w:val="0"/>
              <w:jc w:val="center"/>
            </w:pPr>
            <w:r>
              <w:rPr>
                <w:sz w:val="20"/>
              </w:rPr>
              <w:t xml:space="preserve">1</w:t>
            </w:r>
          </w:p>
        </w:tc>
        <w:tc>
          <w:tcPr>
            <w:gridSpan w:val="10"/>
            <w:tcW w:w="8507" w:type="dxa"/>
          </w:tcPr>
          <w:p>
            <w:pPr>
              <w:pStyle w:val="0"/>
            </w:pPr>
            <w:r>
              <w:rPr>
                <w:sz w:val="20"/>
              </w:rPr>
              <w:t xml:space="preserve">Цель 1 "Обеспечение реализации Государственной </w:t>
            </w:r>
            <w:hyperlink w:history="0" r:id="rId324" w:tooltip="Указ Президента РФ от 14.09.2012 N 1289 (ред. от 12.08.2022) &quot;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quot; ------------ Недействующая редакция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 (далее - Государственная программа), на территории Калининградской области"</w:t>
            </w:r>
          </w:p>
        </w:tc>
      </w:tr>
      <w:tr>
        <w:tc>
          <w:tcPr>
            <w:tcW w:w="544" w:type="dxa"/>
          </w:tcPr>
          <w:p>
            <w:pPr>
              <w:pStyle w:val="0"/>
              <w:jc w:val="center"/>
            </w:pPr>
            <w:r>
              <w:rPr>
                <w:sz w:val="20"/>
              </w:rPr>
              <w:t xml:space="preserve">2</w:t>
            </w:r>
          </w:p>
        </w:tc>
        <w:tc>
          <w:tcPr>
            <w:tcW w:w="1898" w:type="dxa"/>
          </w:tcPr>
          <w:p>
            <w:pPr>
              <w:pStyle w:val="0"/>
            </w:pPr>
            <w:r>
              <w:rPr>
                <w:sz w:val="20"/>
              </w:rPr>
              <w:t xml:space="preserve">Показатель 1 реализации цели:</w:t>
            </w:r>
          </w:p>
          <w:p>
            <w:pPr>
              <w:pStyle w:val="0"/>
            </w:pPr>
            <w:r>
              <w:rPr>
                <w:sz w:val="20"/>
              </w:rPr>
              <w:t xml:space="preserve">численность участников Государственной программы и членов их семей, прибывших в Калининградскую область и поставленных на учет в Управлении Министерства внутренних дел Российской Федерации по Калининградской области</w:t>
            </w:r>
          </w:p>
        </w:tc>
        <w:tc>
          <w:tcPr>
            <w:tcW w:w="722" w:type="dxa"/>
          </w:tcPr>
          <w:p>
            <w:pPr>
              <w:pStyle w:val="0"/>
            </w:pPr>
            <w:r>
              <w:rPr>
                <w:sz w:val="20"/>
              </w:rPr>
              <w:t xml:space="preserve">Человек</w:t>
            </w:r>
          </w:p>
        </w:tc>
        <w:tc>
          <w:tcPr>
            <w:tcW w:w="735" w:type="dxa"/>
          </w:tcPr>
          <w:p>
            <w:pPr>
              <w:pStyle w:val="0"/>
              <w:jc w:val="center"/>
            </w:pPr>
            <w:r>
              <w:rPr>
                <w:sz w:val="20"/>
              </w:rPr>
              <w:t xml:space="preserve">2507</w:t>
            </w:r>
          </w:p>
        </w:tc>
        <w:tc>
          <w:tcPr>
            <w:tcW w:w="742" w:type="dxa"/>
          </w:tcPr>
          <w:p>
            <w:pPr>
              <w:pStyle w:val="0"/>
              <w:jc w:val="center"/>
            </w:pPr>
            <w:r>
              <w:rPr>
                <w:sz w:val="20"/>
              </w:rPr>
              <w:t xml:space="preserve">2914</w:t>
            </w:r>
          </w:p>
        </w:tc>
        <w:tc>
          <w:tcPr>
            <w:tcW w:w="728" w:type="dxa"/>
          </w:tcPr>
          <w:p>
            <w:pPr>
              <w:pStyle w:val="0"/>
              <w:jc w:val="center"/>
            </w:pPr>
            <w:r>
              <w:rPr>
                <w:sz w:val="20"/>
              </w:rPr>
              <w:t xml:space="preserve">1577 </w:t>
            </w:r>
            <w:hyperlink w:history="0" w:anchor="P10826" w:tooltip="&lt;*&gt; На 1 сентября 2020 года.">
              <w:r>
                <w:rPr>
                  <w:sz w:val="20"/>
                  <w:color w:val="0000ff"/>
                </w:rPr>
                <w:t xml:space="preserve">&lt;*&gt;</w:t>
              </w:r>
            </w:hyperlink>
          </w:p>
        </w:tc>
        <w:tc>
          <w:tcPr>
            <w:tcW w:w="728" w:type="dxa"/>
          </w:tcPr>
          <w:p>
            <w:pPr>
              <w:pStyle w:val="0"/>
              <w:jc w:val="center"/>
            </w:pPr>
            <w:r>
              <w:rPr>
                <w:sz w:val="20"/>
              </w:rPr>
              <w:t xml:space="preserve">2000</w:t>
            </w:r>
          </w:p>
        </w:tc>
        <w:tc>
          <w:tcPr>
            <w:tcW w:w="728" w:type="dxa"/>
          </w:tcPr>
          <w:p>
            <w:pPr>
              <w:pStyle w:val="0"/>
              <w:jc w:val="center"/>
            </w:pPr>
            <w:r>
              <w:rPr>
                <w:sz w:val="20"/>
              </w:rPr>
              <w:t xml:space="preserve">2000</w:t>
            </w:r>
          </w:p>
        </w:tc>
        <w:tc>
          <w:tcPr>
            <w:tcW w:w="728" w:type="dxa"/>
          </w:tcPr>
          <w:p>
            <w:pPr>
              <w:pStyle w:val="0"/>
              <w:jc w:val="center"/>
            </w:pPr>
            <w:r>
              <w:rPr>
                <w:sz w:val="20"/>
              </w:rPr>
              <w:t xml:space="preserve">2000</w:t>
            </w:r>
          </w:p>
        </w:tc>
        <w:tc>
          <w:tcPr>
            <w:tcW w:w="728" w:type="dxa"/>
          </w:tcPr>
          <w:p>
            <w:pPr>
              <w:pStyle w:val="0"/>
              <w:jc w:val="center"/>
            </w:pPr>
            <w:r>
              <w:rPr>
                <w:sz w:val="20"/>
              </w:rPr>
              <w:t xml:space="preserve">2000</w:t>
            </w:r>
          </w:p>
        </w:tc>
        <w:tc>
          <w:tcPr>
            <w:tcW w:w="770" w:type="dxa"/>
          </w:tcPr>
          <w:p>
            <w:pPr>
              <w:pStyle w:val="0"/>
              <w:jc w:val="center"/>
            </w:pPr>
            <w:r>
              <w:rPr>
                <w:sz w:val="20"/>
              </w:rPr>
              <w:t xml:space="preserve">8000</w:t>
            </w:r>
          </w:p>
        </w:tc>
      </w:tr>
      <w:tr>
        <w:tc>
          <w:tcPr>
            <w:tcW w:w="544" w:type="dxa"/>
          </w:tcPr>
          <w:p>
            <w:pPr>
              <w:pStyle w:val="0"/>
              <w:jc w:val="center"/>
            </w:pPr>
            <w:r>
              <w:rPr>
                <w:sz w:val="20"/>
              </w:rPr>
              <w:t xml:space="preserve">3</w:t>
            </w:r>
          </w:p>
        </w:tc>
        <w:tc>
          <w:tcPr>
            <w:gridSpan w:val="10"/>
            <w:tcW w:w="8507" w:type="dxa"/>
          </w:tcPr>
          <w:p>
            <w:pPr>
              <w:pStyle w:val="0"/>
            </w:pPr>
            <w:r>
              <w:rPr>
                <w:sz w:val="20"/>
              </w:rPr>
              <w:t xml:space="preserve">Задача 1 "Создание условий, способствующих добровольному переселению соотечественников, проживающих за рубежом, в Калининградскую область для постоянного проживания, обеспечение их социальной и трудовой адаптации"</w:t>
            </w:r>
          </w:p>
        </w:tc>
      </w:tr>
      <w:tr>
        <w:tc>
          <w:tcPr>
            <w:tcW w:w="544" w:type="dxa"/>
          </w:tcPr>
          <w:p>
            <w:pPr>
              <w:pStyle w:val="0"/>
              <w:jc w:val="center"/>
            </w:pPr>
            <w:r>
              <w:rPr>
                <w:sz w:val="20"/>
              </w:rPr>
              <w:t xml:space="preserve">4</w:t>
            </w:r>
          </w:p>
        </w:tc>
        <w:tc>
          <w:tcPr>
            <w:tcW w:w="1898" w:type="dxa"/>
          </w:tcPr>
          <w:p>
            <w:pPr>
              <w:pStyle w:val="0"/>
            </w:pPr>
            <w:r>
              <w:rPr>
                <w:sz w:val="20"/>
              </w:rPr>
              <w:t xml:space="preserve">Показатель 1 реализации задачи:</w:t>
            </w:r>
          </w:p>
          <w:p>
            <w:pPr>
              <w:pStyle w:val="0"/>
            </w:pPr>
            <w:r>
              <w:rPr>
                <w:sz w:val="20"/>
              </w:rPr>
              <w:t xml:space="preserve">количество консультаций для соотечественников по вопросам переселения в Калининградскую область в рамках реализации Государственной программы соотечественников</w:t>
            </w:r>
          </w:p>
        </w:tc>
        <w:tc>
          <w:tcPr>
            <w:tcW w:w="722" w:type="dxa"/>
          </w:tcPr>
          <w:p>
            <w:pPr>
              <w:pStyle w:val="0"/>
            </w:pPr>
            <w:r>
              <w:rPr>
                <w:sz w:val="20"/>
              </w:rPr>
              <w:t xml:space="preserve">Единиц</w:t>
            </w:r>
          </w:p>
        </w:tc>
        <w:tc>
          <w:tcPr>
            <w:tcW w:w="735" w:type="dxa"/>
          </w:tcPr>
          <w:p>
            <w:pPr>
              <w:pStyle w:val="0"/>
              <w:jc w:val="center"/>
            </w:pPr>
            <w:r>
              <w:rPr>
                <w:sz w:val="20"/>
              </w:rPr>
              <w:t xml:space="preserve">-</w:t>
            </w:r>
          </w:p>
        </w:tc>
        <w:tc>
          <w:tcPr>
            <w:tcW w:w="742" w:type="dxa"/>
          </w:tcPr>
          <w:p>
            <w:pPr>
              <w:pStyle w:val="0"/>
              <w:jc w:val="center"/>
            </w:pPr>
            <w:r>
              <w:rPr>
                <w:sz w:val="20"/>
              </w:rPr>
              <w:t xml:space="preserve">750</w:t>
            </w:r>
          </w:p>
        </w:tc>
        <w:tc>
          <w:tcPr>
            <w:tcW w:w="728" w:type="dxa"/>
          </w:tcPr>
          <w:p>
            <w:pPr>
              <w:pStyle w:val="0"/>
              <w:jc w:val="center"/>
            </w:pPr>
            <w:r>
              <w:rPr>
                <w:sz w:val="20"/>
              </w:rPr>
              <w:t xml:space="preserve">1574</w:t>
            </w:r>
          </w:p>
        </w:tc>
        <w:tc>
          <w:tcPr>
            <w:tcW w:w="728" w:type="dxa"/>
          </w:tcPr>
          <w:p>
            <w:pPr>
              <w:pStyle w:val="0"/>
              <w:jc w:val="center"/>
            </w:pPr>
            <w:r>
              <w:rPr>
                <w:sz w:val="20"/>
              </w:rPr>
              <w:t xml:space="preserve">600</w:t>
            </w:r>
          </w:p>
        </w:tc>
        <w:tc>
          <w:tcPr>
            <w:tcW w:w="728" w:type="dxa"/>
          </w:tcPr>
          <w:p>
            <w:pPr>
              <w:pStyle w:val="0"/>
              <w:jc w:val="center"/>
            </w:pPr>
            <w:r>
              <w:rPr>
                <w:sz w:val="20"/>
              </w:rPr>
              <w:t xml:space="preserve">600</w:t>
            </w:r>
          </w:p>
        </w:tc>
        <w:tc>
          <w:tcPr>
            <w:tcW w:w="728" w:type="dxa"/>
          </w:tcPr>
          <w:p>
            <w:pPr>
              <w:pStyle w:val="0"/>
              <w:jc w:val="center"/>
            </w:pPr>
            <w:r>
              <w:rPr>
                <w:sz w:val="20"/>
              </w:rPr>
              <w:t xml:space="preserve">600</w:t>
            </w:r>
          </w:p>
        </w:tc>
        <w:tc>
          <w:tcPr>
            <w:tcW w:w="728" w:type="dxa"/>
          </w:tcPr>
          <w:p>
            <w:pPr>
              <w:pStyle w:val="0"/>
              <w:jc w:val="center"/>
            </w:pPr>
            <w:r>
              <w:rPr>
                <w:sz w:val="20"/>
              </w:rPr>
              <w:t xml:space="preserve">600</w:t>
            </w:r>
          </w:p>
        </w:tc>
        <w:tc>
          <w:tcPr>
            <w:tcW w:w="770" w:type="dxa"/>
          </w:tcPr>
          <w:p>
            <w:pPr>
              <w:pStyle w:val="0"/>
              <w:jc w:val="center"/>
            </w:pPr>
            <w:r>
              <w:rPr>
                <w:sz w:val="20"/>
              </w:rPr>
              <w:t xml:space="preserve">24000</w:t>
            </w:r>
          </w:p>
        </w:tc>
      </w:tr>
      <w:tr>
        <w:tc>
          <w:tcPr>
            <w:tcW w:w="544" w:type="dxa"/>
          </w:tcPr>
          <w:p>
            <w:pPr>
              <w:pStyle w:val="0"/>
              <w:jc w:val="center"/>
            </w:pPr>
            <w:r>
              <w:rPr>
                <w:sz w:val="20"/>
              </w:rPr>
              <w:t xml:space="preserve">5</w:t>
            </w:r>
          </w:p>
        </w:tc>
        <w:tc>
          <w:tcPr>
            <w:tcW w:w="1898" w:type="dxa"/>
          </w:tcPr>
          <w:p>
            <w:pPr>
              <w:pStyle w:val="0"/>
            </w:pPr>
            <w:r>
              <w:rPr>
                <w:sz w:val="20"/>
              </w:rPr>
              <w:t xml:space="preserve">Показатель 2 реализации задачи:</w:t>
            </w:r>
          </w:p>
          <w:p>
            <w:pPr>
              <w:pStyle w:val="0"/>
            </w:pPr>
            <w:r>
              <w:rPr>
                <w:sz w:val="20"/>
              </w:rPr>
              <w:t xml:space="preserve">количество презентаций региональной программы переселения в государствах постоянного проживания соотечественников, в том числе с использованием технических каналов связи</w:t>
            </w:r>
          </w:p>
        </w:tc>
        <w:tc>
          <w:tcPr>
            <w:tcW w:w="722" w:type="dxa"/>
          </w:tcPr>
          <w:p>
            <w:pPr>
              <w:pStyle w:val="0"/>
            </w:pPr>
            <w:r>
              <w:rPr>
                <w:sz w:val="20"/>
              </w:rPr>
              <w:t xml:space="preserve">Единиц</w:t>
            </w:r>
          </w:p>
        </w:tc>
        <w:tc>
          <w:tcPr>
            <w:tcW w:w="735" w:type="dxa"/>
          </w:tcPr>
          <w:p>
            <w:pPr>
              <w:pStyle w:val="0"/>
              <w:jc w:val="center"/>
            </w:pPr>
            <w:r>
              <w:rPr>
                <w:sz w:val="20"/>
              </w:rPr>
              <w:t xml:space="preserve">2</w:t>
            </w:r>
          </w:p>
        </w:tc>
        <w:tc>
          <w:tcPr>
            <w:tcW w:w="742" w:type="dxa"/>
          </w:tcPr>
          <w:p>
            <w:pPr>
              <w:pStyle w:val="0"/>
              <w:jc w:val="center"/>
            </w:pPr>
            <w:r>
              <w:rPr>
                <w:sz w:val="20"/>
              </w:rPr>
              <w:t xml:space="preserve">2</w:t>
            </w:r>
          </w:p>
        </w:tc>
        <w:tc>
          <w:tcPr>
            <w:tcW w:w="728" w:type="dxa"/>
          </w:tcPr>
          <w:p>
            <w:pPr>
              <w:pStyle w:val="0"/>
              <w:jc w:val="center"/>
            </w:pPr>
            <w:r>
              <w:rPr>
                <w:sz w:val="20"/>
              </w:rPr>
              <w:t xml:space="preserve">2</w:t>
            </w:r>
          </w:p>
        </w:tc>
        <w:tc>
          <w:tcPr>
            <w:tcW w:w="728" w:type="dxa"/>
          </w:tcPr>
          <w:p>
            <w:pPr>
              <w:pStyle w:val="0"/>
              <w:jc w:val="center"/>
            </w:pPr>
            <w:r>
              <w:rPr>
                <w:sz w:val="20"/>
              </w:rPr>
              <w:t xml:space="preserve">2</w:t>
            </w:r>
          </w:p>
        </w:tc>
        <w:tc>
          <w:tcPr>
            <w:tcW w:w="728" w:type="dxa"/>
          </w:tcPr>
          <w:p>
            <w:pPr>
              <w:pStyle w:val="0"/>
              <w:jc w:val="center"/>
            </w:pPr>
            <w:r>
              <w:rPr>
                <w:sz w:val="20"/>
              </w:rPr>
              <w:t xml:space="preserve">2</w:t>
            </w:r>
          </w:p>
        </w:tc>
        <w:tc>
          <w:tcPr>
            <w:tcW w:w="728" w:type="dxa"/>
          </w:tcPr>
          <w:p>
            <w:pPr>
              <w:pStyle w:val="0"/>
              <w:jc w:val="center"/>
            </w:pPr>
            <w:r>
              <w:rPr>
                <w:sz w:val="20"/>
              </w:rPr>
              <w:t xml:space="preserve">2</w:t>
            </w:r>
          </w:p>
        </w:tc>
        <w:tc>
          <w:tcPr>
            <w:tcW w:w="728" w:type="dxa"/>
          </w:tcPr>
          <w:p>
            <w:pPr>
              <w:pStyle w:val="0"/>
              <w:jc w:val="center"/>
            </w:pPr>
            <w:r>
              <w:rPr>
                <w:sz w:val="20"/>
              </w:rPr>
              <w:t xml:space="preserve">2</w:t>
            </w:r>
          </w:p>
        </w:tc>
        <w:tc>
          <w:tcPr>
            <w:tcW w:w="770" w:type="dxa"/>
          </w:tcPr>
          <w:p>
            <w:pPr>
              <w:pStyle w:val="0"/>
              <w:jc w:val="center"/>
            </w:pPr>
            <w:r>
              <w:rPr>
                <w:sz w:val="20"/>
              </w:rPr>
              <w:t xml:space="preserve">8</w:t>
            </w:r>
          </w:p>
        </w:tc>
      </w:tr>
      <w:tr>
        <w:tc>
          <w:tcPr>
            <w:tcW w:w="544" w:type="dxa"/>
          </w:tcPr>
          <w:p>
            <w:pPr>
              <w:pStyle w:val="0"/>
              <w:jc w:val="center"/>
            </w:pPr>
            <w:r>
              <w:rPr>
                <w:sz w:val="20"/>
              </w:rPr>
              <w:t xml:space="preserve">6</w:t>
            </w:r>
          </w:p>
        </w:tc>
        <w:tc>
          <w:tcPr>
            <w:gridSpan w:val="10"/>
            <w:tcW w:w="8507" w:type="dxa"/>
          </w:tcPr>
          <w:p>
            <w:pPr>
              <w:pStyle w:val="0"/>
            </w:pPr>
            <w:r>
              <w:rPr>
                <w:sz w:val="20"/>
              </w:rPr>
              <w:t xml:space="preserve">Цель 2 "Улучшение демографической ситуации в Калининградской области"</w:t>
            </w:r>
          </w:p>
        </w:tc>
      </w:tr>
      <w:tr>
        <w:tc>
          <w:tcPr>
            <w:tcW w:w="544" w:type="dxa"/>
          </w:tcPr>
          <w:p>
            <w:pPr>
              <w:pStyle w:val="0"/>
              <w:jc w:val="center"/>
            </w:pPr>
            <w:r>
              <w:rPr>
                <w:sz w:val="20"/>
              </w:rPr>
              <w:t xml:space="preserve">7</w:t>
            </w:r>
          </w:p>
        </w:tc>
        <w:tc>
          <w:tcPr>
            <w:tcW w:w="1898" w:type="dxa"/>
          </w:tcPr>
          <w:p>
            <w:pPr>
              <w:pStyle w:val="0"/>
            </w:pPr>
            <w:r>
              <w:rPr>
                <w:sz w:val="20"/>
              </w:rPr>
              <w:t xml:space="preserve">Показатель 1 реализации цели:</w:t>
            </w:r>
          </w:p>
          <w:p>
            <w:pPr>
              <w:pStyle w:val="0"/>
            </w:pPr>
            <w:r>
              <w:rPr>
                <w:sz w:val="20"/>
              </w:rPr>
              <w:t xml:space="preserve">численность участников Государственной программы и членов их семей, имеющих трех и более детей, прибывших в Калининградскую область</w:t>
            </w:r>
          </w:p>
        </w:tc>
        <w:tc>
          <w:tcPr>
            <w:tcW w:w="722" w:type="dxa"/>
          </w:tcPr>
          <w:p>
            <w:pPr>
              <w:pStyle w:val="0"/>
            </w:pPr>
            <w:r>
              <w:rPr>
                <w:sz w:val="20"/>
              </w:rPr>
              <w:t xml:space="preserve">Человек</w:t>
            </w:r>
          </w:p>
        </w:tc>
        <w:tc>
          <w:tcPr>
            <w:tcW w:w="735" w:type="dxa"/>
          </w:tcPr>
          <w:p>
            <w:pPr>
              <w:pStyle w:val="0"/>
              <w:jc w:val="center"/>
            </w:pPr>
            <w:r>
              <w:rPr>
                <w:sz w:val="20"/>
              </w:rPr>
              <w:t xml:space="preserve">-</w:t>
            </w:r>
          </w:p>
        </w:tc>
        <w:tc>
          <w:tcPr>
            <w:tcW w:w="742" w:type="dxa"/>
          </w:tcPr>
          <w:p>
            <w:pPr>
              <w:pStyle w:val="0"/>
              <w:jc w:val="center"/>
            </w:pPr>
            <w:r>
              <w:rPr>
                <w:sz w:val="20"/>
              </w:rPr>
              <w:t xml:space="preserve">20</w:t>
            </w:r>
          </w:p>
        </w:tc>
        <w:tc>
          <w:tcPr>
            <w:tcW w:w="728" w:type="dxa"/>
          </w:tcPr>
          <w:p>
            <w:pPr>
              <w:pStyle w:val="0"/>
              <w:jc w:val="center"/>
            </w:pPr>
            <w:r>
              <w:rPr>
                <w:sz w:val="20"/>
              </w:rPr>
              <w:t xml:space="preserve">-</w:t>
            </w:r>
          </w:p>
        </w:tc>
        <w:tc>
          <w:tcPr>
            <w:tcW w:w="728" w:type="dxa"/>
          </w:tcPr>
          <w:p>
            <w:pPr>
              <w:pStyle w:val="0"/>
              <w:jc w:val="center"/>
            </w:pPr>
            <w:r>
              <w:rPr>
                <w:sz w:val="20"/>
              </w:rPr>
              <w:t xml:space="preserve">20</w:t>
            </w:r>
          </w:p>
        </w:tc>
        <w:tc>
          <w:tcPr>
            <w:tcW w:w="728" w:type="dxa"/>
          </w:tcPr>
          <w:p>
            <w:pPr>
              <w:pStyle w:val="0"/>
              <w:jc w:val="center"/>
            </w:pPr>
            <w:r>
              <w:rPr>
                <w:sz w:val="20"/>
              </w:rPr>
              <w:t xml:space="preserve">20</w:t>
            </w:r>
          </w:p>
        </w:tc>
        <w:tc>
          <w:tcPr>
            <w:tcW w:w="728" w:type="dxa"/>
          </w:tcPr>
          <w:p>
            <w:pPr>
              <w:pStyle w:val="0"/>
              <w:jc w:val="center"/>
            </w:pPr>
            <w:r>
              <w:rPr>
                <w:sz w:val="20"/>
              </w:rPr>
              <w:t xml:space="preserve">20</w:t>
            </w:r>
          </w:p>
        </w:tc>
        <w:tc>
          <w:tcPr>
            <w:tcW w:w="728" w:type="dxa"/>
          </w:tcPr>
          <w:p>
            <w:pPr>
              <w:pStyle w:val="0"/>
              <w:jc w:val="center"/>
            </w:pPr>
            <w:r>
              <w:rPr>
                <w:sz w:val="20"/>
              </w:rPr>
              <w:t xml:space="preserve">20</w:t>
            </w:r>
          </w:p>
        </w:tc>
        <w:tc>
          <w:tcPr>
            <w:tcW w:w="770" w:type="dxa"/>
          </w:tcPr>
          <w:p>
            <w:pPr>
              <w:pStyle w:val="0"/>
              <w:jc w:val="center"/>
            </w:pPr>
            <w:r>
              <w:rPr>
                <w:sz w:val="20"/>
              </w:rPr>
              <w:t xml:space="preserve">80</w:t>
            </w:r>
          </w:p>
        </w:tc>
      </w:tr>
      <w:tr>
        <w:tc>
          <w:tcPr>
            <w:tcW w:w="544" w:type="dxa"/>
          </w:tcPr>
          <w:p>
            <w:pPr>
              <w:pStyle w:val="0"/>
              <w:jc w:val="center"/>
            </w:pPr>
            <w:r>
              <w:rPr>
                <w:sz w:val="20"/>
              </w:rPr>
              <w:t xml:space="preserve">8</w:t>
            </w:r>
          </w:p>
        </w:tc>
        <w:tc>
          <w:tcPr>
            <w:gridSpan w:val="10"/>
            <w:tcW w:w="8507" w:type="dxa"/>
          </w:tcPr>
          <w:p>
            <w:pPr>
              <w:pStyle w:val="0"/>
            </w:pPr>
            <w:r>
              <w:rPr>
                <w:sz w:val="20"/>
              </w:rPr>
              <w:t xml:space="preserve">Задача 2 "Закрепление переселившихся участников Государственной программы и членов их семей в Калининградской области, создание им условий для адаптации и интеграции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tc>
      </w:tr>
      <w:tr>
        <w:tc>
          <w:tcPr>
            <w:tcW w:w="544" w:type="dxa"/>
          </w:tcPr>
          <w:p>
            <w:pPr>
              <w:pStyle w:val="0"/>
              <w:jc w:val="center"/>
            </w:pPr>
            <w:r>
              <w:rPr>
                <w:sz w:val="20"/>
              </w:rPr>
              <w:t xml:space="preserve">9</w:t>
            </w:r>
          </w:p>
        </w:tc>
        <w:tc>
          <w:tcPr>
            <w:tcW w:w="1898" w:type="dxa"/>
          </w:tcPr>
          <w:p>
            <w:pPr>
              <w:pStyle w:val="0"/>
            </w:pPr>
            <w:r>
              <w:rPr>
                <w:sz w:val="20"/>
              </w:rPr>
              <w:t xml:space="preserve">Показатель 1 реализации задачи:</w:t>
            </w:r>
          </w:p>
          <w:p>
            <w:pPr>
              <w:pStyle w:val="0"/>
            </w:pPr>
            <w:r>
              <w:rPr>
                <w:sz w:val="20"/>
              </w:rPr>
              <w:t xml:space="preserve">доля участников Государственной программы и членов их семей, которым выделены жилые помещения для временного размещения на срок не более 3 лет, от общего количества участников Государственной программы и членов их семей, прибывших в Калининградскую область и поставленных на учет в УМВД России по Калининградской области</w:t>
            </w:r>
          </w:p>
        </w:tc>
        <w:tc>
          <w:tcPr>
            <w:tcW w:w="722" w:type="dxa"/>
          </w:tcPr>
          <w:p>
            <w:pPr>
              <w:pStyle w:val="0"/>
            </w:pPr>
            <w:r>
              <w:rPr>
                <w:sz w:val="20"/>
              </w:rPr>
              <w:t xml:space="preserve">Процентов</w:t>
            </w:r>
          </w:p>
        </w:tc>
        <w:tc>
          <w:tcPr>
            <w:tcW w:w="735" w:type="dxa"/>
          </w:tcPr>
          <w:p>
            <w:pPr>
              <w:pStyle w:val="0"/>
              <w:jc w:val="center"/>
            </w:pPr>
            <w:r>
              <w:rPr>
                <w:sz w:val="20"/>
              </w:rPr>
              <w:t xml:space="preserve">53</w:t>
            </w:r>
          </w:p>
        </w:tc>
        <w:tc>
          <w:tcPr>
            <w:tcW w:w="742" w:type="dxa"/>
          </w:tcPr>
          <w:p>
            <w:pPr>
              <w:pStyle w:val="0"/>
              <w:jc w:val="center"/>
            </w:pPr>
            <w:r>
              <w:rPr>
                <w:sz w:val="20"/>
              </w:rPr>
              <w:t xml:space="preserve">33</w:t>
            </w:r>
          </w:p>
        </w:tc>
        <w:tc>
          <w:tcPr>
            <w:tcW w:w="728" w:type="dxa"/>
          </w:tcPr>
          <w:p>
            <w:pPr>
              <w:pStyle w:val="0"/>
              <w:jc w:val="center"/>
            </w:pPr>
            <w:r>
              <w:rPr>
                <w:sz w:val="20"/>
              </w:rPr>
              <w:t xml:space="preserve">34</w:t>
            </w:r>
          </w:p>
        </w:tc>
        <w:tc>
          <w:tcPr>
            <w:tcW w:w="728" w:type="dxa"/>
          </w:tcPr>
          <w:p>
            <w:pPr>
              <w:pStyle w:val="0"/>
              <w:jc w:val="center"/>
            </w:pPr>
            <w:r>
              <w:rPr>
                <w:sz w:val="20"/>
              </w:rPr>
              <w:t xml:space="preserve">25</w:t>
            </w:r>
          </w:p>
        </w:tc>
        <w:tc>
          <w:tcPr>
            <w:tcW w:w="728" w:type="dxa"/>
          </w:tcPr>
          <w:p>
            <w:pPr>
              <w:pStyle w:val="0"/>
              <w:jc w:val="center"/>
            </w:pPr>
            <w:r>
              <w:rPr>
                <w:sz w:val="20"/>
              </w:rPr>
              <w:t xml:space="preserve">25</w:t>
            </w:r>
          </w:p>
        </w:tc>
        <w:tc>
          <w:tcPr>
            <w:tcW w:w="728" w:type="dxa"/>
          </w:tcPr>
          <w:p>
            <w:pPr>
              <w:pStyle w:val="0"/>
              <w:jc w:val="center"/>
            </w:pPr>
            <w:r>
              <w:rPr>
                <w:sz w:val="20"/>
              </w:rPr>
              <w:t xml:space="preserve">25</w:t>
            </w:r>
          </w:p>
        </w:tc>
        <w:tc>
          <w:tcPr>
            <w:tcW w:w="728" w:type="dxa"/>
          </w:tcPr>
          <w:p>
            <w:pPr>
              <w:pStyle w:val="0"/>
              <w:jc w:val="center"/>
            </w:pPr>
            <w:r>
              <w:rPr>
                <w:sz w:val="20"/>
              </w:rPr>
              <w:t xml:space="preserve">25</w:t>
            </w:r>
          </w:p>
        </w:tc>
        <w:tc>
          <w:tcPr>
            <w:tcW w:w="770" w:type="dxa"/>
          </w:tcPr>
          <w:p>
            <w:pPr>
              <w:pStyle w:val="0"/>
              <w:jc w:val="center"/>
            </w:pPr>
            <w:r>
              <w:rPr>
                <w:sz w:val="20"/>
              </w:rPr>
              <w:t xml:space="preserve">25</w:t>
            </w:r>
          </w:p>
        </w:tc>
      </w:tr>
      <w:tr>
        <w:tc>
          <w:tcPr>
            <w:tcW w:w="544" w:type="dxa"/>
          </w:tcPr>
          <w:p>
            <w:pPr>
              <w:pStyle w:val="0"/>
              <w:jc w:val="center"/>
            </w:pPr>
            <w:r>
              <w:rPr>
                <w:sz w:val="20"/>
              </w:rPr>
              <w:t xml:space="preserve">10</w:t>
            </w:r>
          </w:p>
        </w:tc>
        <w:tc>
          <w:tcPr>
            <w:tcW w:w="1898" w:type="dxa"/>
          </w:tcPr>
          <w:p>
            <w:pPr>
              <w:pStyle w:val="0"/>
            </w:pPr>
            <w:r>
              <w:rPr>
                <w:sz w:val="20"/>
              </w:rPr>
              <w:t xml:space="preserve">Показатель 2 реализации задачи:</w:t>
            </w:r>
          </w:p>
          <w:p>
            <w:pPr>
              <w:pStyle w:val="0"/>
            </w:pPr>
            <w:r>
              <w:rPr>
                <w:sz w:val="20"/>
              </w:rPr>
              <w:t xml:space="preserve">доля участников Государственной программы и членов их семей, которым обеспечены социальные и медицинские гарантии, действующие в отношении жителей Калининградской области, от общего числа участников Государственной программы и членов их семей, прибывших в Калининградскую область и поставленных на учет в УМВД России по Калининградской области</w:t>
            </w:r>
          </w:p>
        </w:tc>
        <w:tc>
          <w:tcPr>
            <w:tcW w:w="722" w:type="dxa"/>
          </w:tcPr>
          <w:p>
            <w:pPr>
              <w:pStyle w:val="0"/>
            </w:pPr>
            <w:r>
              <w:rPr>
                <w:sz w:val="20"/>
              </w:rPr>
              <w:t xml:space="preserve">Процентов</w:t>
            </w:r>
          </w:p>
        </w:tc>
        <w:tc>
          <w:tcPr>
            <w:tcW w:w="735" w:type="dxa"/>
          </w:tcPr>
          <w:p>
            <w:pPr>
              <w:pStyle w:val="0"/>
              <w:jc w:val="center"/>
            </w:pPr>
            <w:r>
              <w:rPr>
                <w:sz w:val="20"/>
              </w:rPr>
              <w:t xml:space="preserve">100</w:t>
            </w:r>
          </w:p>
        </w:tc>
        <w:tc>
          <w:tcPr>
            <w:tcW w:w="742" w:type="dxa"/>
          </w:tcPr>
          <w:p>
            <w:pPr>
              <w:pStyle w:val="0"/>
              <w:jc w:val="center"/>
            </w:pPr>
            <w:r>
              <w:rPr>
                <w:sz w:val="20"/>
              </w:rPr>
              <w:t xml:space="preserve">100</w:t>
            </w:r>
          </w:p>
        </w:tc>
        <w:tc>
          <w:tcPr>
            <w:tcW w:w="728" w:type="dxa"/>
          </w:tcPr>
          <w:p>
            <w:pPr>
              <w:pStyle w:val="0"/>
              <w:jc w:val="center"/>
            </w:pPr>
            <w:r>
              <w:rPr>
                <w:sz w:val="20"/>
              </w:rPr>
              <w:t xml:space="preserve">100</w:t>
            </w:r>
          </w:p>
        </w:tc>
        <w:tc>
          <w:tcPr>
            <w:tcW w:w="728" w:type="dxa"/>
          </w:tcPr>
          <w:p>
            <w:pPr>
              <w:pStyle w:val="0"/>
              <w:jc w:val="center"/>
            </w:pPr>
            <w:r>
              <w:rPr>
                <w:sz w:val="20"/>
              </w:rPr>
              <w:t xml:space="preserve">100</w:t>
            </w:r>
          </w:p>
        </w:tc>
        <w:tc>
          <w:tcPr>
            <w:tcW w:w="728" w:type="dxa"/>
          </w:tcPr>
          <w:p>
            <w:pPr>
              <w:pStyle w:val="0"/>
              <w:jc w:val="center"/>
            </w:pPr>
            <w:r>
              <w:rPr>
                <w:sz w:val="20"/>
              </w:rPr>
              <w:t xml:space="preserve">100</w:t>
            </w:r>
          </w:p>
        </w:tc>
        <w:tc>
          <w:tcPr>
            <w:tcW w:w="728" w:type="dxa"/>
          </w:tcPr>
          <w:p>
            <w:pPr>
              <w:pStyle w:val="0"/>
              <w:jc w:val="center"/>
            </w:pPr>
            <w:r>
              <w:rPr>
                <w:sz w:val="20"/>
              </w:rPr>
              <w:t xml:space="preserve">100</w:t>
            </w:r>
          </w:p>
        </w:tc>
        <w:tc>
          <w:tcPr>
            <w:tcW w:w="728" w:type="dxa"/>
          </w:tcPr>
          <w:p>
            <w:pPr>
              <w:pStyle w:val="0"/>
              <w:jc w:val="center"/>
            </w:pPr>
            <w:r>
              <w:rPr>
                <w:sz w:val="20"/>
              </w:rPr>
              <w:t xml:space="preserve">100</w:t>
            </w:r>
          </w:p>
        </w:tc>
        <w:tc>
          <w:tcPr>
            <w:tcW w:w="770" w:type="dxa"/>
          </w:tcPr>
          <w:p>
            <w:pPr>
              <w:pStyle w:val="0"/>
              <w:jc w:val="center"/>
            </w:pPr>
            <w:r>
              <w:rPr>
                <w:sz w:val="20"/>
              </w:rPr>
              <w:t xml:space="preserve">100</w:t>
            </w:r>
          </w:p>
        </w:tc>
      </w:tr>
      <w:tr>
        <w:tc>
          <w:tcPr>
            <w:tcW w:w="544" w:type="dxa"/>
          </w:tcPr>
          <w:p>
            <w:pPr>
              <w:pStyle w:val="0"/>
              <w:jc w:val="center"/>
            </w:pPr>
            <w:r>
              <w:rPr>
                <w:sz w:val="20"/>
              </w:rPr>
              <w:t xml:space="preserve">11</w:t>
            </w:r>
          </w:p>
        </w:tc>
        <w:tc>
          <w:tcPr>
            <w:tcW w:w="1898" w:type="dxa"/>
          </w:tcPr>
          <w:p>
            <w:pPr>
              <w:pStyle w:val="0"/>
            </w:pPr>
            <w:r>
              <w:rPr>
                <w:sz w:val="20"/>
              </w:rPr>
              <w:t xml:space="preserve">Показатель 4 реализации задачи:</w:t>
            </w:r>
          </w:p>
          <w:p>
            <w:pPr>
              <w:pStyle w:val="0"/>
            </w:pPr>
            <w:r>
              <w:rPr>
                <w:sz w:val="20"/>
              </w:rPr>
              <w:t xml:space="preserve">доля расходов областного бюджета на реализацию мероприятий, связанных с предоставлением дополнительных гарантий и мер социальной поддержки участникам Государственной программы и членам их семей, в том числе оказание помощи в жилищном обустройстве</w:t>
            </w:r>
          </w:p>
        </w:tc>
        <w:tc>
          <w:tcPr>
            <w:tcW w:w="722" w:type="dxa"/>
          </w:tcPr>
          <w:p>
            <w:pPr>
              <w:pStyle w:val="0"/>
            </w:pPr>
            <w:r>
              <w:rPr>
                <w:sz w:val="20"/>
              </w:rPr>
              <w:t xml:space="preserve">Процентов</w:t>
            </w:r>
          </w:p>
        </w:tc>
        <w:tc>
          <w:tcPr>
            <w:tcW w:w="735" w:type="dxa"/>
          </w:tcPr>
          <w:p>
            <w:pPr>
              <w:pStyle w:val="0"/>
              <w:jc w:val="center"/>
            </w:pPr>
            <w:hyperlink w:history="0" w:anchor="P10827" w:tooltip="&lt;**&gt; Размер софинансирования определяется соглашением между Министерством внутренних дел Российской Федерации и Правительством Калининградской области о предоставлении субсидии. Подлежит ежегодному уточнению.">
              <w:r>
                <w:rPr>
                  <w:sz w:val="20"/>
                  <w:color w:val="0000ff"/>
                </w:rPr>
                <w:t xml:space="preserve">&lt;**&gt;</w:t>
              </w:r>
            </w:hyperlink>
          </w:p>
        </w:tc>
        <w:tc>
          <w:tcPr>
            <w:tcW w:w="742" w:type="dxa"/>
          </w:tcPr>
          <w:p>
            <w:pPr>
              <w:pStyle w:val="0"/>
              <w:jc w:val="center"/>
            </w:pPr>
            <w:hyperlink w:history="0" w:anchor="P10827" w:tooltip="&lt;**&gt; Размер софинансирования определяется соглашением между Министерством внутренних дел Российской Федерации и Правительством Калининградской области о предоставлении субсидии. Подлежит ежегодному уточнению.">
              <w:r>
                <w:rPr>
                  <w:sz w:val="20"/>
                  <w:color w:val="0000ff"/>
                </w:rPr>
                <w:t xml:space="preserve">&lt;**&gt;</w:t>
              </w:r>
            </w:hyperlink>
          </w:p>
        </w:tc>
        <w:tc>
          <w:tcPr>
            <w:tcW w:w="728" w:type="dxa"/>
          </w:tcPr>
          <w:p>
            <w:pPr>
              <w:pStyle w:val="0"/>
              <w:jc w:val="center"/>
            </w:pPr>
            <w:hyperlink w:history="0" w:anchor="P10827" w:tooltip="&lt;**&gt; Размер софинансирования определяется соглашением между Министерством внутренних дел Российской Федерации и Правительством Калининградской области о предоставлении субсидии. Подлежит ежегодному уточнению.">
              <w:r>
                <w:rPr>
                  <w:sz w:val="20"/>
                  <w:color w:val="0000ff"/>
                </w:rPr>
                <w:t xml:space="preserve">&lt;**&gt;</w:t>
              </w:r>
            </w:hyperlink>
          </w:p>
        </w:tc>
        <w:tc>
          <w:tcPr>
            <w:tcW w:w="728" w:type="dxa"/>
          </w:tcPr>
          <w:p>
            <w:pPr>
              <w:pStyle w:val="0"/>
              <w:jc w:val="center"/>
            </w:pPr>
            <w:r>
              <w:rPr>
                <w:sz w:val="20"/>
              </w:rPr>
              <w:t xml:space="preserve">16</w:t>
            </w:r>
          </w:p>
        </w:tc>
        <w:tc>
          <w:tcPr>
            <w:tcW w:w="728" w:type="dxa"/>
          </w:tcPr>
          <w:p>
            <w:pPr>
              <w:pStyle w:val="0"/>
              <w:jc w:val="center"/>
            </w:pPr>
            <w:r>
              <w:rPr>
                <w:sz w:val="20"/>
              </w:rPr>
              <w:t xml:space="preserve">16</w:t>
            </w:r>
          </w:p>
        </w:tc>
        <w:tc>
          <w:tcPr>
            <w:tcW w:w="728" w:type="dxa"/>
          </w:tcPr>
          <w:p>
            <w:pPr>
              <w:pStyle w:val="0"/>
              <w:jc w:val="center"/>
            </w:pPr>
            <w:r>
              <w:rPr>
                <w:sz w:val="20"/>
              </w:rPr>
              <w:t xml:space="preserve">16</w:t>
            </w:r>
          </w:p>
        </w:tc>
        <w:tc>
          <w:tcPr>
            <w:tcW w:w="728" w:type="dxa"/>
          </w:tcPr>
          <w:p>
            <w:pPr>
              <w:pStyle w:val="0"/>
              <w:jc w:val="center"/>
            </w:pPr>
            <w:r>
              <w:rPr>
                <w:sz w:val="20"/>
              </w:rPr>
              <w:t xml:space="preserve">16</w:t>
            </w:r>
          </w:p>
        </w:tc>
        <w:tc>
          <w:tcPr>
            <w:tcW w:w="770" w:type="dxa"/>
          </w:tcPr>
          <w:p>
            <w:pPr>
              <w:pStyle w:val="0"/>
              <w:jc w:val="center"/>
            </w:pPr>
            <w:r>
              <w:rPr>
                <w:sz w:val="20"/>
              </w:rPr>
              <w:t xml:space="preserve">16</w:t>
            </w:r>
          </w:p>
        </w:tc>
      </w:tr>
      <w:tr>
        <w:tc>
          <w:tcPr>
            <w:tcW w:w="544" w:type="dxa"/>
          </w:tcPr>
          <w:p>
            <w:pPr>
              <w:pStyle w:val="0"/>
              <w:jc w:val="center"/>
            </w:pPr>
            <w:r>
              <w:rPr>
                <w:sz w:val="20"/>
              </w:rPr>
              <w:t xml:space="preserve">12</w:t>
            </w:r>
          </w:p>
        </w:tc>
        <w:tc>
          <w:tcPr>
            <w:gridSpan w:val="10"/>
            <w:tcW w:w="8507" w:type="dxa"/>
          </w:tcPr>
          <w:p>
            <w:pPr>
              <w:pStyle w:val="0"/>
            </w:pPr>
            <w:r>
              <w:rPr>
                <w:sz w:val="20"/>
              </w:rPr>
              <w:t xml:space="preserve">Цель 3 "Обеспечение социально-экономического развития Калининградской области путем содействия добровольному переселению квалифицированных специалистов из числа соотечественников, проживающих за рубежом"</w:t>
            </w:r>
          </w:p>
        </w:tc>
      </w:tr>
      <w:tr>
        <w:tc>
          <w:tcPr>
            <w:tcW w:w="544" w:type="dxa"/>
          </w:tcPr>
          <w:p>
            <w:pPr>
              <w:pStyle w:val="0"/>
              <w:jc w:val="center"/>
            </w:pPr>
            <w:r>
              <w:rPr>
                <w:sz w:val="20"/>
              </w:rPr>
              <w:t xml:space="preserve">13</w:t>
            </w:r>
          </w:p>
        </w:tc>
        <w:tc>
          <w:tcPr>
            <w:tcW w:w="1898" w:type="dxa"/>
          </w:tcPr>
          <w:p>
            <w:pPr>
              <w:pStyle w:val="0"/>
            </w:pPr>
            <w:r>
              <w:rPr>
                <w:sz w:val="20"/>
              </w:rPr>
              <w:t xml:space="preserve">Показатель 1 реализации цели:</w:t>
            </w:r>
          </w:p>
          <w:p>
            <w:pPr>
              <w:pStyle w:val="0"/>
            </w:pPr>
            <w:r>
              <w:rPr>
                <w:sz w:val="20"/>
              </w:rPr>
              <w:t xml:space="preserve">численность участников Государственной программы и членов их семей трудоспособного возраста, прибывших в Калининградскую область и поставленных на учет в УМВД России по Калининградской области</w:t>
            </w:r>
          </w:p>
        </w:tc>
        <w:tc>
          <w:tcPr>
            <w:tcW w:w="722" w:type="dxa"/>
          </w:tcPr>
          <w:p>
            <w:pPr>
              <w:pStyle w:val="0"/>
            </w:pPr>
            <w:r>
              <w:rPr>
                <w:sz w:val="20"/>
              </w:rPr>
              <w:t xml:space="preserve">Человек</w:t>
            </w:r>
          </w:p>
        </w:tc>
        <w:tc>
          <w:tcPr>
            <w:tcW w:w="735" w:type="dxa"/>
          </w:tcPr>
          <w:p>
            <w:pPr>
              <w:pStyle w:val="0"/>
              <w:jc w:val="center"/>
            </w:pPr>
            <w:r>
              <w:rPr>
                <w:sz w:val="20"/>
              </w:rPr>
              <w:t xml:space="preserve">1604</w:t>
            </w:r>
          </w:p>
        </w:tc>
        <w:tc>
          <w:tcPr>
            <w:tcW w:w="742" w:type="dxa"/>
          </w:tcPr>
          <w:p>
            <w:pPr>
              <w:pStyle w:val="0"/>
              <w:jc w:val="center"/>
            </w:pPr>
            <w:r>
              <w:rPr>
                <w:sz w:val="20"/>
              </w:rPr>
              <w:t xml:space="preserve">1884</w:t>
            </w:r>
          </w:p>
        </w:tc>
        <w:tc>
          <w:tcPr>
            <w:tcW w:w="728" w:type="dxa"/>
          </w:tcPr>
          <w:p>
            <w:pPr>
              <w:pStyle w:val="0"/>
              <w:jc w:val="center"/>
            </w:pPr>
            <w:r>
              <w:rPr>
                <w:sz w:val="20"/>
              </w:rPr>
              <w:t xml:space="preserve">943</w:t>
            </w:r>
          </w:p>
        </w:tc>
        <w:tc>
          <w:tcPr>
            <w:tcW w:w="728" w:type="dxa"/>
          </w:tcPr>
          <w:p>
            <w:pPr>
              <w:pStyle w:val="0"/>
              <w:jc w:val="center"/>
            </w:pPr>
            <w:r>
              <w:rPr>
                <w:sz w:val="20"/>
              </w:rPr>
              <w:t xml:space="preserve">1300</w:t>
            </w:r>
          </w:p>
        </w:tc>
        <w:tc>
          <w:tcPr>
            <w:tcW w:w="728" w:type="dxa"/>
          </w:tcPr>
          <w:p>
            <w:pPr>
              <w:pStyle w:val="0"/>
              <w:jc w:val="center"/>
            </w:pPr>
            <w:r>
              <w:rPr>
                <w:sz w:val="20"/>
              </w:rPr>
              <w:t xml:space="preserve">1300</w:t>
            </w:r>
          </w:p>
        </w:tc>
        <w:tc>
          <w:tcPr>
            <w:tcW w:w="728" w:type="dxa"/>
          </w:tcPr>
          <w:p>
            <w:pPr>
              <w:pStyle w:val="0"/>
              <w:jc w:val="center"/>
            </w:pPr>
            <w:r>
              <w:rPr>
                <w:sz w:val="20"/>
              </w:rPr>
              <w:t xml:space="preserve">1300</w:t>
            </w:r>
          </w:p>
        </w:tc>
        <w:tc>
          <w:tcPr>
            <w:tcW w:w="728" w:type="dxa"/>
          </w:tcPr>
          <w:p>
            <w:pPr>
              <w:pStyle w:val="0"/>
              <w:jc w:val="center"/>
            </w:pPr>
            <w:r>
              <w:rPr>
                <w:sz w:val="20"/>
              </w:rPr>
              <w:t xml:space="preserve">1300</w:t>
            </w:r>
          </w:p>
        </w:tc>
        <w:tc>
          <w:tcPr>
            <w:tcW w:w="770" w:type="dxa"/>
          </w:tcPr>
          <w:p>
            <w:pPr>
              <w:pStyle w:val="0"/>
              <w:jc w:val="center"/>
            </w:pPr>
            <w:r>
              <w:rPr>
                <w:sz w:val="20"/>
              </w:rPr>
              <w:t xml:space="preserve">5200</w:t>
            </w:r>
          </w:p>
        </w:tc>
      </w:tr>
      <w:tr>
        <w:tc>
          <w:tcPr>
            <w:tcW w:w="544" w:type="dxa"/>
          </w:tcPr>
          <w:p>
            <w:pPr>
              <w:pStyle w:val="0"/>
              <w:jc w:val="center"/>
            </w:pPr>
            <w:r>
              <w:rPr>
                <w:sz w:val="20"/>
              </w:rPr>
              <w:t xml:space="preserve">14</w:t>
            </w:r>
          </w:p>
        </w:tc>
        <w:tc>
          <w:tcPr>
            <w:gridSpan w:val="10"/>
            <w:tcW w:w="8507" w:type="dxa"/>
          </w:tcPr>
          <w:p>
            <w:pPr>
              <w:pStyle w:val="0"/>
            </w:pPr>
            <w:r>
              <w:rPr>
                <w:sz w:val="20"/>
              </w:rPr>
              <w:t xml:space="preserve">Задача 3 "Увеличение числа квалифицированных кадров и сокращение дефицита трудовых ресурсов"</w:t>
            </w:r>
          </w:p>
        </w:tc>
      </w:tr>
      <w:tr>
        <w:tc>
          <w:tcPr>
            <w:tcW w:w="544" w:type="dxa"/>
          </w:tcPr>
          <w:p>
            <w:pPr>
              <w:pStyle w:val="0"/>
              <w:jc w:val="center"/>
            </w:pPr>
            <w:r>
              <w:rPr>
                <w:sz w:val="20"/>
              </w:rPr>
              <w:t xml:space="preserve">15</w:t>
            </w:r>
          </w:p>
        </w:tc>
        <w:tc>
          <w:tcPr>
            <w:tcW w:w="1898" w:type="dxa"/>
          </w:tcPr>
          <w:p>
            <w:pPr>
              <w:pStyle w:val="0"/>
            </w:pPr>
            <w:r>
              <w:rPr>
                <w:sz w:val="20"/>
              </w:rPr>
              <w:t xml:space="preserve">Показатель 1 реализации задачи:</w:t>
            </w:r>
          </w:p>
          <w:p>
            <w:pPr>
              <w:pStyle w:val="0"/>
            </w:pPr>
            <w:r>
              <w:rPr>
                <w:sz w:val="20"/>
              </w:rPr>
              <w:t xml:space="preserve">численность участников Государственной программы и членов их семей, имеющих среднее профессиональное или высшее образование</w:t>
            </w:r>
          </w:p>
        </w:tc>
        <w:tc>
          <w:tcPr>
            <w:tcW w:w="722" w:type="dxa"/>
          </w:tcPr>
          <w:p>
            <w:pPr>
              <w:pStyle w:val="0"/>
            </w:pPr>
            <w:r>
              <w:rPr>
                <w:sz w:val="20"/>
              </w:rPr>
              <w:t xml:space="preserve">Человек</w:t>
            </w:r>
          </w:p>
        </w:tc>
        <w:tc>
          <w:tcPr>
            <w:tcW w:w="735" w:type="dxa"/>
          </w:tcPr>
          <w:p>
            <w:pPr>
              <w:pStyle w:val="0"/>
              <w:jc w:val="center"/>
            </w:pPr>
            <w:r>
              <w:rPr>
                <w:sz w:val="20"/>
              </w:rPr>
              <w:t xml:space="preserve">780</w:t>
            </w:r>
          </w:p>
        </w:tc>
        <w:tc>
          <w:tcPr>
            <w:tcW w:w="742" w:type="dxa"/>
          </w:tcPr>
          <w:p>
            <w:pPr>
              <w:pStyle w:val="0"/>
              <w:jc w:val="center"/>
            </w:pPr>
            <w:r>
              <w:rPr>
                <w:sz w:val="20"/>
              </w:rPr>
              <w:t xml:space="preserve">903</w:t>
            </w:r>
          </w:p>
        </w:tc>
        <w:tc>
          <w:tcPr>
            <w:tcW w:w="728" w:type="dxa"/>
          </w:tcPr>
          <w:p>
            <w:pPr>
              <w:pStyle w:val="0"/>
              <w:jc w:val="center"/>
            </w:pPr>
            <w:r>
              <w:rPr>
                <w:sz w:val="20"/>
              </w:rPr>
              <w:t xml:space="preserve">651</w:t>
            </w:r>
          </w:p>
        </w:tc>
        <w:tc>
          <w:tcPr>
            <w:tcW w:w="728" w:type="dxa"/>
          </w:tcPr>
          <w:p>
            <w:pPr>
              <w:pStyle w:val="0"/>
              <w:jc w:val="center"/>
            </w:pPr>
            <w:r>
              <w:rPr>
                <w:sz w:val="20"/>
              </w:rPr>
              <w:t xml:space="preserve">550</w:t>
            </w:r>
          </w:p>
        </w:tc>
        <w:tc>
          <w:tcPr>
            <w:tcW w:w="728" w:type="dxa"/>
          </w:tcPr>
          <w:p>
            <w:pPr>
              <w:pStyle w:val="0"/>
              <w:jc w:val="center"/>
            </w:pPr>
            <w:r>
              <w:rPr>
                <w:sz w:val="20"/>
              </w:rPr>
              <w:t xml:space="preserve">650</w:t>
            </w:r>
          </w:p>
        </w:tc>
        <w:tc>
          <w:tcPr>
            <w:tcW w:w="728" w:type="dxa"/>
          </w:tcPr>
          <w:p>
            <w:pPr>
              <w:pStyle w:val="0"/>
              <w:jc w:val="center"/>
            </w:pPr>
            <w:r>
              <w:rPr>
                <w:sz w:val="20"/>
              </w:rPr>
              <w:t xml:space="preserve">750</w:t>
            </w:r>
          </w:p>
        </w:tc>
        <w:tc>
          <w:tcPr>
            <w:tcW w:w="728" w:type="dxa"/>
          </w:tcPr>
          <w:p>
            <w:pPr>
              <w:pStyle w:val="0"/>
              <w:jc w:val="center"/>
            </w:pPr>
            <w:r>
              <w:rPr>
                <w:sz w:val="20"/>
              </w:rPr>
              <w:t xml:space="preserve">850</w:t>
            </w:r>
          </w:p>
        </w:tc>
        <w:tc>
          <w:tcPr>
            <w:tcW w:w="770" w:type="dxa"/>
          </w:tcPr>
          <w:p>
            <w:pPr>
              <w:pStyle w:val="0"/>
              <w:jc w:val="center"/>
            </w:pPr>
            <w:r>
              <w:rPr>
                <w:sz w:val="20"/>
              </w:rPr>
              <w:t xml:space="preserve">2800</w:t>
            </w:r>
          </w:p>
        </w:tc>
      </w:tr>
      <w:tr>
        <w:tc>
          <w:tcPr>
            <w:tcW w:w="544" w:type="dxa"/>
          </w:tcPr>
          <w:p>
            <w:pPr>
              <w:pStyle w:val="0"/>
              <w:jc w:val="center"/>
            </w:pPr>
            <w:r>
              <w:rPr>
                <w:sz w:val="20"/>
              </w:rPr>
              <w:t xml:space="preserve">16</w:t>
            </w:r>
          </w:p>
        </w:tc>
        <w:tc>
          <w:tcPr>
            <w:gridSpan w:val="10"/>
            <w:tcW w:w="8507" w:type="dxa"/>
          </w:tcPr>
          <w:p>
            <w:pPr>
              <w:pStyle w:val="0"/>
            </w:pPr>
            <w:r>
              <w:rPr>
                <w:sz w:val="20"/>
              </w:rPr>
              <w:t xml:space="preserve">Задача 4 "Содействие занятости участников Государственной программы и членов их семей в Калининградской области"</w:t>
            </w:r>
          </w:p>
        </w:tc>
      </w:tr>
      <w:tr>
        <w:tc>
          <w:tcPr>
            <w:tcW w:w="544" w:type="dxa"/>
          </w:tcPr>
          <w:p>
            <w:pPr>
              <w:pStyle w:val="0"/>
              <w:jc w:val="center"/>
            </w:pPr>
            <w:r>
              <w:rPr>
                <w:sz w:val="20"/>
              </w:rPr>
              <w:t xml:space="preserve">17</w:t>
            </w:r>
          </w:p>
        </w:tc>
        <w:tc>
          <w:tcPr>
            <w:tcW w:w="1898" w:type="dxa"/>
          </w:tcPr>
          <w:p>
            <w:pPr>
              <w:pStyle w:val="0"/>
            </w:pPr>
            <w:r>
              <w:rPr>
                <w:sz w:val="20"/>
              </w:rPr>
              <w:t xml:space="preserve">Показатель 1 реализации задачи:</w:t>
            </w:r>
          </w:p>
          <w:p>
            <w:pPr>
              <w:pStyle w:val="0"/>
            </w:pPr>
            <w:r>
              <w:rPr>
                <w:sz w:val="20"/>
              </w:rPr>
              <w:t xml:space="preserve">численность занятых участников Государственной программы и членов их семей, прибывших в Калининградскую область и поставленных на учет в УМВД России по Калининградской области</w:t>
            </w:r>
          </w:p>
        </w:tc>
        <w:tc>
          <w:tcPr>
            <w:tcW w:w="722" w:type="dxa"/>
          </w:tcPr>
          <w:p>
            <w:pPr>
              <w:pStyle w:val="0"/>
            </w:pPr>
            <w:r>
              <w:rPr>
                <w:sz w:val="20"/>
              </w:rPr>
              <w:t xml:space="preserve">Человек</w:t>
            </w:r>
          </w:p>
        </w:tc>
        <w:tc>
          <w:tcPr>
            <w:tcW w:w="735" w:type="dxa"/>
          </w:tcPr>
          <w:p>
            <w:pPr>
              <w:pStyle w:val="0"/>
              <w:jc w:val="center"/>
            </w:pPr>
            <w:r>
              <w:rPr>
                <w:sz w:val="20"/>
              </w:rPr>
              <w:t xml:space="preserve">1936</w:t>
            </w:r>
          </w:p>
        </w:tc>
        <w:tc>
          <w:tcPr>
            <w:tcW w:w="742" w:type="dxa"/>
          </w:tcPr>
          <w:p>
            <w:pPr>
              <w:pStyle w:val="0"/>
              <w:jc w:val="center"/>
            </w:pPr>
            <w:r>
              <w:rPr>
                <w:sz w:val="20"/>
              </w:rPr>
              <w:t xml:space="preserve">1605</w:t>
            </w:r>
          </w:p>
        </w:tc>
        <w:tc>
          <w:tcPr>
            <w:tcW w:w="728" w:type="dxa"/>
          </w:tcPr>
          <w:p>
            <w:pPr>
              <w:pStyle w:val="0"/>
              <w:jc w:val="center"/>
            </w:pPr>
            <w:r>
              <w:rPr>
                <w:sz w:val="20"/>
              </w:rPr>
              <w:t xml:space="preserve">511</w:t>
            </w:r>
          </w:p>
        </w:tc>
        <w:tc>
          <w:tcPr>
            <w:tcW w:w="728" w:type="dxa"/>
          </w:tcPr>
          <w:p>
            <w:pPr>
              <w:pStyle w:val="0"/>
              <w:jc w:val="center"/>
            </w:pPr>
            <w:r>
              <w:rPr>
                <w:sz w:val="20"/>
              </w:rPr>
              <w:t xml:space="preserve">1000</w:t>
            </w:r>
          </w:p>
        </w:tc>
        <w:tc>
          <w:tcPr>
            <w:tcW w:w="728" w:type="dxa"/>
          </w:tcPr>
          <w:p>
            <w:pPr>
              <w:pStyle w:val="0"/>
              <w:jc w:val="center"/>
            </w:pPr>
            <w:r>
              <w:rPr>
                <w:sz w:val="20"/>
              </w:rPr>
              <w:t xml:space="preserve">1000</w:t>
            </w:r>
          </w:p>
        </w:tc>
        <w:tc>
          <w:tcPr>
            <w:tcW w:w="728" w:type="dxa"/>
          </w:tcPr>
          <w:p>
            <w:pPr>
              <w:pStyle w:val="0"/>
              <w:jc w:val="center"/>
            </w:pPr>
            <w:r>
              <w:rPr>
                <w:sz w:val="20"/>
              </w:rPr>
              <w:t xml:space="preserve">1000</w:t>
            </w:r>
          </w:p>
        </w:tc>
        <w:tc>
          <w:tcPr>
            <w:tcW w:w="728" w:type="dxa"/>
          </w:tcPr>
          <w:p>
            <w:pPr>
              <w:pStyle w:val="0"/>
              <w:jc w:val="center"/>
            </w:pPr>
            <w:r>
              <w:rPr>
                <w:sz w:val="20"/>
              </w:rPr>
              <w:t xml:space="preserve">1000</w:t>
            </w:r>
          </w:p>
        </w:tc>
        <w:tc>
          <w:tcPr>
            <w:tcW w:w="770" w:type="dxa"/>
          </w:tcPr>
          <w:p>
            <w:pPr>
              <w:pStyle w:val="0"/>
              <w:jc w:val="center"/>
            </w:pPr>
            <w:r>
              <w:rPr>
                <w:sz w:val="20"/>
              </w:rPr>
              <w:t xml:space="preserve">4000</w:t>
            </w:r>
          </w:p>
        </w:tc>
      </w:tr>
    </w:tbl>
    <w:p>
      <w:pPr>
        <w:pStyle w:val="0"/>
        <w:jc w:val="both"/>
      </w:pPr>
      <w:r>
        <w:rPr>
          <w:sz w:val="20"/>
        </w:rPr>
      </w:r>
    </w:p>
    <w:p>
      <w:pPr>
        <w:pStyle w:val="0"/>
        <w:ind w:firstLine="540"/>
        <w:jc w:val="both"/>
      </w:pPr>
      <w:r>
        <w:rPr>
          <w:sz w:val="20"/>
        </w:rPr>
        <w:t xml:space="preserve">--------------------------------</w:t>
      </w:r>
    </w:p>
    <w:bookmarkStart w:id="10826" w:name="P10826"/>
    <w:bookmarkEnd w:id="10826"/>
    <w:p>
      <w:pPr>
        <w:pStyle w:val="0"/>
        <w:spacing w:before="200" w:line-rule="auto"/>
        <w:ind w:firstLine="540"/>
        <w:jc w:val="both"/>
      </w:pPr>
      <w:r>
        <w:rPr>
          <w:sz w:val="20"/>
        </w:rPr>
        <w:t xml:space="preserve">&lt;*&gt; На 1 сентября 2020 года.</w:t>
      </w:r>
    </w:p>
    <w:bookmarkStart w:id="10827" w:name="P10827"/>
    <w:bookmarkEnd w:id="10827"/>
    <w:p>
      <w:pPr>
        <w:pStyle w:val="0"/>
        <w:spacing w:before="200" w:line-rule="auto"/>
        <w:ind w:firstLine="540"/>
        <w:jc w:val="both"/>
      </w:pPr>
      <w:r>
        <w:rPr>
          <w:sz w:val="20"/>
        </w:rPr>
        <w:t xml:space="preserve">&lt;**&gt; Размер софинансирования определяется соглашением между Министерством внутренних дел Российской Федерации и Правительством Калининградской области о предоставлении субсидии. Подлежит ежегодному уточнению.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подпрограмме "Оказание содействия</w:t>
      </w:r>
    </w:p>
    <w:p>
      <w:pPr>
        <w:pStyle w:val="0"/>
        <w:jc w:val="right"/>
      </w:pPr>
      <w:r>
        <w:rPr>
          <w:sz w:val="20"/>
        </w:rPr>
        <w:t xml:space="preserve">добровольному переселению</w:t>
      </w:r>
    </w:p>
    <w:p>
      <w:pPr>
        <w:pStyle w:val="0"/>
        <w:jc w:val="right"/>
      </w:pPr>
      <w:r>
        <w:rPr>
          <w:sz w:val="20"/>
        </w:rPr>
        <w:t xml:space="preserve">в Калининградскую область</w:t>
      </w:r>
    </w:p>
    <w:p>
      <w:pPr>
        <w:pStyle w:val="0"/>
        <w:jc w:val="right"/>
      </w:pPr>
      <w:r>
        <w:rPr>
          <w:sz w:val="20"/>
        </w:rPr>
        <w:t xml:space="preserve">соотечественников, проживающих</w:t>
      </w:r>
    </w:p>
    <w:p>
      <w:pPr>
        <w:pStyle w:val="0"/>
        <w:jc w:val="right"/>
      </w:pPr>
      <w:r>
        <w:rPr>
          <w:sz w:val="20"/>
        </w:rPr>
        <w:t xml:space="preserve">за рубежом" государственной программы</w:t>
      </w:r>
    </w:p>
    <w:p>
      <w:pPr>
        <w:pStyle w:val="0"/>
        <w:jc w:val="right"/>
      </w:pPr>
      <w:r>
        <w:rPr>
          <w:sz w:val="20"/>
        </w:rPr>
        <w:t xml:space="preserve">Калининградской области</w:t>
      </w:r>
    </w:p>
    <w:p>
      <w:pPr>
        <w:pStyle w:val="0"/>
        <w:jc w:val="right"/>
      </w:pPr>
      <w:r>
        <w:rPr>
          <w:sz w:val="20"/>
        </w:rPr>
        <w:t xml:space="preserve">"Социальная поддержка населения"</w:t>
      </w:r>
    </w:p>
    <w:p>
      <w:pPr>
        <w:pStyle w:val="0"/>
        <w:jc w:val="both"/>
      </w:pPr>
      <w:r>
        <w:rPr>
          <w:sz w:val="20"/>
        </w:rPr>
      </w:r>
    </w:p>
    <w:bookmarkStart w:id="10842" w:name="P10842"/>
    <w:bookmarkEnd w:id="10842"/>
    <w:p>
      <w:pPr>
        <w:pStyle w:val="2"/>
        <w:jc w:val="center"/>
      </w:pPr>
      <w:r>
        <w:rPr>
          <w:sz w:val="20"/>
        </w:rPr>
        <w:t xml:space="preserve">ПЕРЕЧЕНЬ</w:t>
      </w:r>
    </w:p>
    <w:p>
      <w:pPr>
        <w:pStyle w:val="2"/>
        <w:jc w:val="center"/>
      </w:pPr>
      <w:r>
        <w:rPr>
          <w:sz w:val="20"/>
        </w:rPr>
        <w:t xml:space="preserve">основных мероприятий подпрограммы "Оказание содействия</w:t>
      </w:r>
    </w:p>
    <w:p>
      <w:pPr>
        <w:pStyle w:val="2"/>
        <w:jc w:val="center"/>
      </w:pPr>
      <w:r>
        <w:rPr>
          <w:sz w:val="20"/>
        </w:rPr>
        <w:t xml:space="preserve">добровольному переселению в Калининградскую область</w:t>
      </w:r>
    </w:p>
    <w:p>
      <w:pPr>
        <w:pStyle w:val="2"/>
        <w:jc w:val="center"/>
      </w:pPr>
      <w:r>
        <w:rPr>
          <w:sz w:val="20"/>
        </w:rPr>
        <w:t xml:space="preserve">соотечественников, проживающих за рубежом"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25"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color w:val="392c69"/>
              </w:rPr>
              <w:t xml:space="preserve"> Правительства Калининградской области</w:t>
            </w:r>
          </w:p>
          <w:p>
            <w:pPr>
              <w:pStyle w:val="0"/>
              <w:jc w:val="center"/>
            </w:pPr>
            <w:r>
              <w:rPr>
                <w:sz w:val="20"/>
                <w:color w:val="392c69"/>
              </w:rPr>
              <w:t xml:space="preserve">от 23.12.2022 N 684)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345"/>
        <w:gridCol w:w="2995"/>
        <w:gridCol w:w="894"/>
        <w:gridCol w:w="896"/>
        <w:gridCol w:w="2381"/>
        <w:gridCol w:w="2504"/>
      </w:tblGrid>
      <w:tr>
        <w:tc>
          <w:tcPr>
            <w:tcW w:w="567" w:type="dxa"/>
            <w:vMerge w:val="restart"/>
          </w:tcPr>
          <w:p>
            <w:pPr>
              <w:pStyle w:val="0"/>
              <w:jc w:val="center"/>
            </w:pPr>
            <w:r>
              <w:rPr>
                <w:sz w:val="20"/>
              </w:rPr>
              <w:t xml:space="preserve">N п/п</w:t>
            </w:r>
          </w:p>
        </w:tc>
        <w:tc>
          <w:tcPr>
            <w:tcW w:w="3345" w:type="dxa"/>
            <w:vMerge w:val="restart"/>
          </w:tcPr>
          <w:p>
            <w:pPr>
              <w:pStyle w:val="0"/>
              <w:jc w:val="center"/>
            </w:pPr>
            <w:r>
              <w:rPr>
                <w:sz w:val="20"/>
              </w:rPr>
              <w:t xml:space="preserve">Задачи, мероприятия</w:t>
            </w:r>
          </w:p>
        </w:tc>
        <w:tc>
          <w:tcPr>
            <w:tcW w:w="2995" w:type="dxa"/>
            <w:vMerge w:val="restart"/>
          </w:tcPr>
          <w:p>
            <w:pPr>
              <w:pStyle w:val="0"/>
              <w:jc w:val="center"/>
            </w:pPr>
            <w:r>
              <w:rPr>
                <w:sz w:val="20"/>
              </w:rPr>
              <w:t xml:space="preserve">Ответственный исполнитель</w:t>
            </w:r>
          </w:p>
        </w:tc>
        <w:tc>
          <w:tcPr>
            <w:gridSpan w:val="2"/>
            <w:tcW w:w="1790" w:type="dxa"/>
          </w:tcPr>
          <w:p>
            <w:pPr>
              <w:pStyle w:val="0"/>
              <w:jc w:val="center"/>
            </w:pPr>
            <w:r>
              <w:rPr>
                <w:sz w:val="20"/>
              </w:rPr>
              <w:t xml:space="preserve">Сроки (годы)</w:t>
            </w:r>
          </w:p>
        </w:tc>
        <w:tc>
          <w:tcPr>
            <w:tcW w:w="2381" w:type="dxa"/>
            <w:vMerge w:val="restart"/>
          </w:tcPr>
          <w:p>
            <w:pPr>
              <w:pStyle w:val="0"/>
              <w:jc w:val="center"/>
            </w:pPr>
            <w:r>
              <w:rPr>
                <w:sz w:val="20"/>
              </w:rPr>
              <w:t xml:space="preserve">Ожидаемый непосредственный результат</w:t>
            </w:r>
          </w:p>
        </w:tc>
        <w:tc>
          <w:tcPr>
            <w:tcW w:w="2504" w:type="dxa"/>
            <w:vMerge w:val="restart"/>
          </w:tcPr>
          <w:p>
            <w:pPr>
              <w:pStyle w:val="0"/>
              <w:jc w:val="center"/>
            </w:pPr>
            <w:r>
              <w:rPr>
                <w:sz w:val="20"/>
              </w:rPr>
              <w:t xml:space="preserve">Риск неисполнения</w:t>
            </w:r>
          </w:p>
        </w:tc>
      </w:tr>
      <w:tr>
        <w:tc>
          <w:tcPr>
            <w:vMerge w:val="continue"/>
          </w:tcPr>
          <w:p/>
        </w:tc>
        <w:tc>
          <w:tcPr>
            <w:vMerge w:val="continue"/>
          </w:tcPr>
          <w:p/>
        </w:tc>
        <w:tc>
          <w:tcPr>
            <w:vMerge w:val="continue"/>
          </w:tcPr>
          <w:p/>
        </w:tc>
        <w:tc>
          <w:tcPr>
            <w:tcW w:w="894" w:type="dxa"/>
          </w:tcPr>
          <w:p>
            <w:pPr>
              <w:pStyle w:val="0"/>
              <w:jc w:val="center"/>
            </w:pPr>
            <w:r>
              <w:rPr>
                <w:sz w:val="20"/>
              </w:rPr>
              <w:t xml:space="preserve">начало реализации</w:t>
            </w:r>
          </w:p>
        </w:tc>
        <w:tc>
          <w:tcPr>
            <w:tcW w:w="896" w:type="dxa"/>
          </w:tcPr>
          <w:p>
            <w:pPr>
              <w:pStyle w:val="0"/>
              <w:jc w:val="center"/>
            </w:pPr>
            <w:r>
              <w:rPr>
                <w:sz w:val="20"/>
              </w:rPr>
              <w:t xml:space="preserve">окончание реализации</w:t>
            </w:r>
          </w:p>
        </w:tc>
        <w:tc>
          <w:tcPr>
            <w:vMerge w:val="continue"/>
          </w:tcPr>
          <w:p/>
        </w:tc>
        <w:tc>
          <w:tcPr>
            <w:vMerge w:val="continue"/>
          </w:tcPr>
          <w:p/>
        </w:tc>
      </w:tr>
      <w:tr>
        <w:tc>
          <w:tcPr>
            <w:tcW w:w="567" w:type="dxa"/>
          </w:tcPr>
          <w:p>
            <w:pPr>
              <w:pStyle w:val="0"/>
              <w:jc w:val="center"/>
            </w:pPr>
            <w:r>
              <w:rPr>
                <w:sz w:val="20"/>
              </w:rPr>
              <w:t xml:space="preserve">1</w:t>
            </w:r>
          </w:p>
        </w:tc>
        <w:tc>
          <w:tcPr>
            <w:tcW w:w="3345" w:type="dxa"/>
          </w:tcPr>
          <w:p>
            <w:pPr>
              <w:pStyle w:val="0"/>
              <w:jc w:val="center"/>
            </w:pPr>
            <w:r>
              <w:rPr>
                <w:sz w:val="20"/>
              </w:rPr>
              <w:t xml:space="preserve">2</w:t>
            </w:r>
          </w:p>
        </w:tc>
        <w:tc>
          <w:tcPr>
            <w:tcW w:w="2995" w:type="dxa"/>
          </w:tcPr>
          <w:p>
            <w:pPr>
              <w:pStyle w:val="0"/>
              <w:jc w:val="center"/>
            </w:pPr>
            <w:r>
              <w:rPr>
                <w:sz w:val="20"/>
              </w:rPr>
              <w:t xml:space="preserve">3</w:t>
            </w:r>
          </w:p>
        </w:tc>
        <w:tc>
          <w:tcPr>
            <w:tcW w:w="894" w:type="dxa"/>
          </w:tcPr>
          <w:p>
            <w:pPr>
              <w:pStyle w:val="0"/>
              <w:jc w:val="center"/>
            </w:pPr>
            <w:r>
              <w:rPr>
                <w:sz w:val="20"/>
              </w:rPr>
              <w:t xml:space="preserve">4</w:t>
            </w:r>
          </w:p>
        </w:tc>
        <w:tc>
          <w:tcPr>
            <w:tcW w:w="896" w:type="dxa"/>
          </w:tcPr>
          <w:p>
            <w:pPr>
              <w:pStyle w:val="0"/>
              <w:jc w:val="center"/>
            </w:pPr>
            <w:r>
              <w:rPr>
                <w:sz w:val="20"/>
              </w:rPr>
              <w:t xml:space="preserve">5</w:t>
            </w:r>
          </w:p>
        </w:tc>
        <w:tc>
          <w:tcPr>
            <w:tcW w:w="2381" w:type="dxa"/>
          </w:tcPr>
          <w:p>
            <w:pPr>
              <w:pStyle w:val="0"/>
              <w:jc w:val="center"/>
            </w:pPr>
            <w:r>
              <w:rPr>
                <w:sz w:val="20"/>
              </w:rPr>
              <w:t xml:space="preserve">6</w:t>
            </w:r>
          </w:p>
        </w:tc>
        <w:tc>
          <w:tcPr>
            <w:tcW w:w="2504" w:type="dxa"/>
          </w:tcPr>
          <w:p>
            <w:pPr>
              <w:pStyle w:val="0"/>
              <w:jc w:val="center"/>
            </w:pPr>
            <w:r>
              <w:rPr>
                <w:sz w:val="20"/>
              </w:rPr>
              <w:t xml:space="preserve">7</w:t>
            </w:r>
          </w:p>
        </w:tc>
      </w:tr>
      <w:tr>
        <w:tc>
          <w:tcPr>
            <w:tcW w:w="567" w:type="dxa"/>
          </w:tcPr>
          <w:p>
            <w:pPr>
              <w:pStyle w:val="0"/>
              <w:jc w:val="center"/>
            </w:pPr>
            <w:r>
              <w:rPr>
                <w:sz w:val="20"/>
              </w:rPr>
              <w:t xml:space="preserve">1</w:t>
            </w:r>
          </w:p>
        </w:tc>
        <w:tc>
          <w:tcPr>
            <w:gridSpan w:val="6"/>
            <w:tcW w:w="13015" w:type="dxa"/>
          </w:tcPr>
          <w:p>
            <w:pPr>
              <w:pStyle w:val="0"/>
            </w:pPr>
            <w:r>
              <w:rPr>
                <w:sz w:val="20"/>
              </w:rPr>
              <w:t xml:space="preserve">1. Создание условий, способствующих добровольному переселению соотечественников, проживающих за рубежом, в Калининградскую область для постоянного проживания, обеспечение их социальной и трудовой адаптации</w:t>
            </w:r>
          </w:p>
        </w:tc>
      </w:tr>
      <w:tr>
        <w:tc>
          <w:tcPr>
            <w:tcW w:w="567" w:type="dxa"/>
          </w:tcPr>
          <w:p>
            <w:pPr>
              <w:pStyle w:val="0"/>
              <w:jc w:val="center"/>
            </w:pPr>
            <w:r>
              <w:rPr>
                <w:sz w:val="20"/>
              </w:rPr>
              <w:t xml:space="preserve">2</w:t>
            </w:r>
          </w:p>
        </w:tc>
        <w:tc>
          <w:tcPr>
            <w:tcW w:w="3345" w:type="dxa"/>
          </w:tcPr>
          <w:p>
            <w:pPr>
              <w:pStyle w:val="0"/>
            </w:pPr>
            <w:r>
              <w:rPr>
                <w:sz w:val="20"/>
              </w:rPr>
              <w:t xml:space="preserve">1.1. Разработка, утверждение нормативных правовых актов, необходимых для реализации региональной программы переселения, обеспечения правовой и социальной защищенности соотечественников в период адаптации на территории вселения</w:t>
            </w:r>
          </w:p>
        </w:tc>
        <w:tc>
          <w:tcPr>
            <w:tcW w:w="2995" w:type="dxa"/>
          </w:tcPr>
          <w:p>
            <w:pPr>
              <w:pStyle w:val="0"/>
            </w:pPr>
            <w:r>
              <w:rPr>
                <w:sz w:val="20"/>
              </w:rPr>
              <w:t xml:space="preserve">Министерство социальной политики Калининградской области;</w:t>
            </w:r>
          </w:p>
          <w:p>
            <w:pPr>
              <w:pStyle w:val="0"/>
            </w:pPr>
            <w:r>
              <w:rPr>
                <w:sz w:val="20"/>
              </w:rPr>
              <w:t xml:space="preserve">Правовое управление Правительства Калининградской области</w:t>
            </w:r>
          </w:p>
        </w:tc>
        <w:tc>
          <w:tcPr>
            <w:tcW w:w="894" w:type="dxa"/>
          </w:tcPr>
          <w:p>
            <w:pPr>
              <w:pStyle w:val="0"/>
              <w:jc w:val="center"/>
            </w:pPr>
            <w:r>
              <w:rPr>
                <w:sz w:val="20"/>
              </w:rPr>
              <w:t xml:space="preserve">2021</w:t>
            </w:r>
          </w:p>
        </w:tc>
        <w:tc>
          <w:tcPr>
            <w:tcW w:w="896" w:type="dxa"/>
          </w:tcPr>
          <w:p>
            <w:pPr>
              <w:pStyle w:val="0"/>
              <w:jc w:val="center"/>
            </w:pPr>
            <w:r>
              <w:rPr>
                <w:sz w:val="20"/>
              </w:rPr>
              <w:t xml:space="preserve">2024</w:t>
            </w:r>
          </w:p>
        </w:tc>
        <w:tc>
          <w:tcPr>
            <w:tcW w:w="2381" w:type="dxa"/>
          </w:tcPr>
          <w:p>
            <w:pPr>
              <w:pStyle w:val="0"/>
            </w:pPr>
            <w:r>
              <w:rPr>
                <w:sz w:val="20"/>
              </w:rPr>
              <w:t xml:space="preserve">Обеспечение правовой и социальной защищенности соотечественников в период адаптации на территории вселения</w:t>
            </w:r>
          </w:p>
        </w:tc>
        <w:tc>
          <w:tcPr>
            <w:tcW w:w="2504" w:type="dxa"/>
          </w:tcPr>
          <w:p>
            <w:pPr>
              <w:pStyle w:val="0"/>
            </w:pPr>
            <w:r>
              <w:rPr>
                <w:sz w:val="20"/>
              </w:rPr>
              <w:t xml:space="preserve">Отсутствие нормативно-правовой базы для реализации региональной программы переселения</w:t>
            </w:r>
          </w:p>
        </w:tc>
      </w:tr>
      <w:tr>
        <w:tblPrEx>
          <w:tblBorders>
            <w:insideH w:val="nil"/>
          </w:tblBorders>
        </w:tblPrEx>
        <w:tc>
          <w:tcPr>
            <w:tcW w:w="567" w:type="dxa"/>
            <w:tcBorders>
              <w:bottom w:val="nil"/>
            </w:tcBorders>
          </w:tcPr>
          <w:p>
            <w:pPr>
              <w:pStyle w:val="0"/>
              <w:jc w:val="center"/>
            </w:pPr>
            <w:r>
              <w:rPr>
                <w:sz w:val="20"/>
              </w:rPr>
              <w:t xml:space="preserve">3</w:t>
            </w:r>
          </w:p>
        </w:tc>
        <w:tc>
          <w:tcPr>
            <w:tcW w:w="3345" w:type="dxa"/>
            <w:tcBorders>
              <w:bottom w:val="nil"/>
            </w:tcBorders>
          </w:tcPr>
          <w:p>
            <w:pPr>
              <w:pStyle w:val="0"/>
            </w:pPr>
            <w:r>
              <w:rPr>
                <w:sz w:val="20"/>
              </w:rPr>
              <w:t xml:space="preserve">1.2. Мониторинг и размещение в информационном ресурсе "Автоматизированная информационная система "Соотечественники" информации об уровне обеспеченности трудовыми ресурсами отдельных территорий, возможности трудоустройства и получения профессионального образования, оказания социальной поддержки, временного и постоянного жилищного обустройства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 (далее - Государственная программа), и членов их семей</w:t>
            </w:r>
          </w:p>
        </w:tc>
        <w:tc>
          <w:tcPr>
            <w:tcW w:w="2995" w:type="dxa"/>
            <w:tcBorders>
              <w:bottom w:val="nil"/>
            </w:tcBorders>
          </w:tcPr>
          <w:p>
            <w:pPr>
              <w:pStyle w:val="0"/>
            </w:pPr>
            <w:r>
              <w:rPr>
                <w:sz w:val="20"/>
              </w:rPr>
              <w:t xml:space="preserve">Министерство социальной политики Калининградской области</w:t>
            </w:r>
          </w:p>
        </w:tc>
        <w:tc>
          <w:tcPr>
            <w:tcW w:w="894" w:type="dxa"/>
            <w:tcBorders>
              <w:bottom w:val="nil"/>
            </w:tcBorders>
          </w:tcPr>
          <w:p>
            <w:pPr>
              <w:pStyle w:val="0"/>
              <w:jc w:val="center"/>
            </w:pPr>
            <w:r>
              <w:rPr>
                <w:sz w:val="20"/>
              </w:rPr>
              <w:t xml:space="preserve">2021</w:t>
            </w:r>
          </w:p>
        </w:tc>
        <w:tc>
          <w:tcPr>
            <w:tcW w:w="896" w:type="dxa"/>
            <w:tcBorders>
              <w:bottom w:val="nil"/>
            </w:tcBorders>
          </w:tcPr>
          <w:p>
            <w:pPr>
              <w:pStyle w:val="0"/>
              <w:jc w:val="center"/>
            </w:pPr>
            <w:r>
              <w:rPr>
                <w:sz w:val="20"/>
              </w:rPr>
              <w:t xml:space="preserve">2024</w:t>
            </w:r>
          </w:p>
        </w:tc>
        <w:tc>
          <w:tcPr>
            <w:tcW w:w="2381" w:type="dxa"/>
            <w:tcBorders>
              <w:bottom w:val="nil"/>
            </w:tcBorders>
          </w:tcPr>
          <w:p>
            <w:pPr>
              <w:pStyle w:val="0"/>
            </w:pPr>
            <w:r>
              <w:rPr>
                <w:sz w:val="20"/>
              </w:rPr>
              <w:t xml:space="preserve">Информационное сопровождение региональной программы переселения</w:t>
            </w:r>
          </w:p>
        </w:tc>
        <w:tc>
          <w:tcPr>
            <w:tcW w:w="2504" w:type="dxa"/>
            <w:tcBorders>
              <w:bottom w:val="nil"/>
            </w:tcBorders>
          </w:tcPr>
          <w:p>
            <w:pPr>
              <w:pStyle w:val="0"/>
            </w:pPr>
            <w:r>
              <w:rPr>
                <w:sz w:val="20"/>
              </w:rPr>
              <w:t xml:space="preserve">Отсутствие актуальной информации, необходимой для соотечественников</w:t>
            </w:r>
          </w:p>
        </w:tc>
      </w:tr>
      <w:tr>
        <w:tblPrEx>
          <w:tblBorders>
            <w:insideH w:val="nil"/>
          </w:tblBorders>
        </w:tblPrEx>
        <w:tc>
          <w:tcPr>
            <w:gridSpan w:val="7"/>
            <w:tcW w:w="13582" w:type="dxa"/>
            <w:tcBorders>
              <w:top w:val="nil"/>
            </w:tcBorders>
          </w:tcPr>
          <w:p>
            <w:pPr>
              <w:pStyle w:val="0"/>
              <w:jc w:val="both"/>
            </w:pPr>
            <w:r>
              <w:rPr>
                <w:sz w:val="20"/>
              </w:rPr>
              <w:t xml:space="preserve">(в ред. </w:t>
            </w:r>
            <w:hyperlink w:history="0" r:id="rId326"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23.12.2022 N 684)</w:t>
            </w:r>
          </w:p>
        </w:tc>
      </w:tr>
      <w:tr>
        <w:tc>
          <w:tcPr>
            <w:tcW w:w="567" w:type="dxa"/>
          </w:tcPr>
          <w:p>
            <w:pPr>
              <w:pStyle w:val="0"/>
              <w:jc w:val="center"/>
            </w:pPr>
            <w:r>
              <w:rPr>
                <w:sz w:val="20"/>
              </w:rPr>
              <w:t xml:space="preserve">4</w:t>
            </w:r>
          </w:p>
        </w:tc>
        <w:tc>
          <w:tcPr>
            <w:tcW w:w="3345" w:type="dxa"/>
          </w:tcPr>
          <w:p>
            <w:pPr>
              <w:pStyle w:val="0"/>
            </w:pPr>
            <w:r>
              <w:rPr>
                <w:sz w:val="20"/>
              </w:rPr>
              <w:t xml:space="preserve">1.3. Подготовка, издание и распространение информационных материалов по вопросам добровольного переселения в Калининградскую область соотечественников, проживающих за рубежом (видеоролики, видеофильмы, аналитическая информация, буклеты, брошюры и иная аналогичная продукция)</w:t>
            </w:r>
          </w:p>
        </w:tc>
        <w:tc>
          <w:tcPr>
            <w:tcW w:w="2995" w:type="dxa"/>
          </w:tcPr>
          <w:p>
            <w:pPr>
              <w:pStyle w:val="0"/>
            </w:pPr>
            <w:r>
              <w:rPr>
                <w:sz w:val="20"/>
              </w:rPr>
              <w:t xml:space="preserve">Министерство социальной политики Калининградской области;</w:t>
            </w:r>
          </w:p>
          <w:p>
            <w:pPr>
              <w:pStyle w:val="0"/>
            </w:pPr>
            <w:r>
              <w:rPr>
                <w:sz w:val="20"/>
              </w:rPr>
              <w:t xml:space="preserve">государственное казенное учреждение Калининградской области "Центр содействия переселению "Соотечественник" (далее - ГКУ КО "Центр "Соотечественник" (по согласованию)</w:t>
            </w:r>
          </w:p>
        </w:tc>
        <w:tc>
          <w:tcPr>
            <w:tcW w:w="894" w:type="dxa"/>
          </w:tcPr>
          <w:p>
            <w:pPr>
              <w:pStyle w:val="0"/>
              <w:jc w:val="center"/>
            </w:pPr>
            <w:r>
              <w:rPr>
                <w:sz w:val="20"/>
              </w:rPr>
              <w:t xml:space="preserve">2021</w:t>
            </w:r>
          </w:p>
        </w:tc>
        <w:tc>
          <w:tcPr>
            <w:tcW w:w="896" w:type="dxa"/>
          </w:tcPr>
          <w:p>
            <w:pPr>
              <w:pStyle w:val="0"/>
              <w:jc w:val="center"/>
            </w:pPr>
            <w:r>
              <w:rPr>
                <w:sz w:val="20"/>
              </w:rPr>
              <w:t xml:space="preserve">2024</w:t>
            </w:r>
          </w:p>
        </w:tc>
        <w:tc>
          <w:tcPr>
            <w:tcW w:w="2381" w:type="dxa"/>
          </w:tcPr>
          <w:p>
            <w:pPr>
              <w:pStyle w:val="0"/>
            </w:pPr>
            <w:r>
              <w:rPr>
                <w:sz w:val="20"/>
              </w:rPr>
              <w:t xml:space="preserve">Информирование соотечественников и общественности об условиях участия в региональной программе переселения, мерах социальной поддержки участников Государственной программы и членов их семей</w:t>
            </w:r>
          </w:p>
        </w:tc>
        <w:tc>
          <w:tcPr>
            <w:tcW w:w="2504" w:type="dxa"/>
          </w:tcPr>
          <w:p>
            <w:pPr>
              <w:pStyle w:val="0"/>
            </w:pPr>
            <w:r>
              <w:rPr>
                <w:sz w:val="20"/>
              </w:rPr>
              <w:t xml:space="preserve">Неинформированность участников Государственной программы о полагающихся им мерах социальной поддержки и действиях после приезда в Калининградскую область</w:t>
            </w:r>
          </w:p>
        </w:tc>
      </w:tr>
      <w:tr>
        <w:tc>
          <w:tcPr>
            <w:tcW w:w="567" w:type="dxa"/>
          </w:tcPr>
          <w:p>
            <w:pPr>
              <w:pStyle w:val="0"/>
              <w:jc w:val="center"/>
            </w:pPr>
            <w:r>
              <w:rPr>
                <w:sz w:val="20"/>
              </w:rPr>
              <w:t xml:space="preserve">5</w:t>
            </w:r>
          </w:p>
        </w:tc>
        <w:tc>
          <w:tcPr>
            <w:tcW w:w="3345" w:type="dxa"/>
          </w:tcPr>
          <w:p>
            <w:pPr>
              <w:pStyle w:val="0"/>
            </w:pPr>
            <w:r>
              <w:rPr>
                <w:sz w:val="20"/>
              </w:rPr>
              <w:t xml:space="preserve">1.4. Подготовка и проведение презентаций региональной программы переселения в государствах постоянного проживания соотечественников, в том числе с использованием технических каналов связи</w:t>
            </w:r>
          </w:p>
        </w:tc>
        <w:tc>
          <w:tcPr>
            <w:tcW w:w="2995" w:type="dxa"/>
          </w:tcPr>
          <w:p>
            <w:pPr>
              <w:pStyle w:val="0"/>
            </w:pPr>
            <w:r>
              <w:rPr>
                <w:sz w:val="20"/>
              </w:rPr>
              <w:t xml:space="preserve">Министерство социальной политики Калининградской области;</w:t>
            </w:r>
          </w:p>
          <w:p>
            <w:pPr>
              <w:pStyle w:val="0"/>
            </w:pPr>
            <w:r>
              <w:rPr>
                <w:sz w:val="20"/>
              </w:rPr>
              <w:t xml:space="preserve">ГКУ КО "Центр "Соотечественник" (по согласованию)</w:t>
            </w:r>
          </w:p>
        </w:tc>
        <w:tc>
          <w:tcPr>
            <w:tcW w:w="894" w:type="dxa"/>
          </w:tcPr>
          <w:p>
            <w:pPr>
              <w:pStyle w:val="0"/>
              <w:jc w:val="center"/>
            </w:pPr>
            <w:r>
              <w:rPr>
                <w:sz w:val="20"/>
              </w:rPr>
              <w:t xml:space="preserve">2021</w:t>
            </w:r>
          </w:p>
        </w:tc>
        <w:tc>
          <w:tcPr>
            <w:tcW w:w="896" w:type="dxa"/>
          </w:tcPr>
          <w:p>
            <w:pPr>
              <w:pStyle w:val="0"/>
              <w:jc w:val="center"/>
            </w:pPr>
            <w:r>
              <w:rPr>
                <w:sz w:val="20"/>
              </w:rPr>
              <w:t xml:space="preserve">2024</w:t>
            </w:r>
          </w:p>
        </w:tc>
        <w:tc>
          <w:tcPr>
            <w:tcW w:w="2381" w:type="dxa"/>
          </w:tcPr>
          <w:p>
            <w:pPr>
              <w:pStyle w:val="0"/>
            </w:pPr>
            <w:r>
              <w:rPr>
                <w:sz w:val="20"/>
              </w:rPr>
              <w:t xml:space="preserve">Повышение информированности соотечественников и общественности об условиях участия в региональной программе переселения, предоставляемых государственных гарантиях и мерах социальной поддержки участников Государственной программы и членов их семей, результатах реализации региональной программы переселения</w:t>
            </w:r>
          </w:p>
        </w:tc>
        <w:tc>
          <w:tcPr>
            <w:tcW w:w="2504" w:type="dxa"/>
          </w:tcPr>
          <w:p>
            <w:pPr>
              <w:pStyle w:val="0"/>
            </w:pPr>
            <w:r>
              <w:rPr>
                <w:sz w:val="20"/>
              </w:rPr>
              <w:t xml:space="preserve">Недостаточная информированность участников Государственной программы о полагающихся им мерах социальной поддержки и действиях после приезда в Калининградскую область</w:t>
            </w:r>
          </w:p>
        </w:tc>
      </w:tr>
      <w:tr>
        <w:tc>
          <w:tcPr>
            <w:tcW w:w="567" w:type="dxa"/>
          </w:tcPr>
          <w:p>
            <w:pPr>
              <w:pStyle w:val="0"/>
              <w:jc w:val="center"/>
            </w:pPr>
            <w:r>
              <w:rPr>
                <w:sz w:val="20"/>
              </w:rPr>
              <w:t xml:space="preserve">6</w:t>
            </w:r>
          </w:p>
        </w:tc>
        <w:tc>
          <w:tcPr>
            <w:tcW w:w="3345" w:type="dxa"/>
          </w:tcPr>
          <w:p>
            <w:pPr>
              <w:pStyle w:val="0"/>
            </w:pPr>
            <w:r>
              <w:rPr>
                <w:sz w:val="20"/>
              </w:rPr>
              <w:t xml:space="preserve">1.5. Освещение вопросов добровольного переселения в Калининградскую область соотечественников, проживающих за рубежом, в средствах массовой информации</w:t>
            </w:r>
          </w:p>
        </w:tc>
        <w:tc>
          <w:tcPr>
            <w:tcW w:w="2995" w:type="dxa"/>
          </w:tcPr>
          <w:p>
            <w:pPr>
              <w:pStyle w:val="0"/>
            </w:pPr>
            <w:r>
              <w:rPr>
                <w:sz w:val="20"/>
              </w:rPr>
              <w:t xml:space="preserve">Министерство социальной политики Калининградской области;</w:t>
            </w:r>
          </w:p>
          <w:p>
            <w:pPr>
              <w:pStyle w:val="0"/>
            </w:pPr>
            <w:r>
              <w:rPr>
                <w:sz w:val="20"/>
              </w:rPr>
              <w:t xml:space="preserve">ГКУ КО "Центр "Соотечественник" (по согласованию);</w:t>
            </w:r>
          </w:p>
          <w:p>
            <w:pPr>
              <w:pStyle w:val="0"/>
            </w:pPr>
            <w:r>
              <w:rPr>
                <w:sz w:val="20"/>
              </w:rPr>
              <w:t xml:space="preserve">Пресс-служба Правительства Калининградской области</w:t>
            </w:r>
          </w:p>
        </w:tc>
        <w:tc>
          <w:tcPr>
            <w:tcW w:w="894" w:type="dxa"/>
          </w:tcPr>
          <w:p>
            <w:pPr>
              <w:pStyle w:val="0"/>
              <w:jc w:val="center"/>
            </w:pPr>
            <w:r>
              <w:rPr>
                <w:sz w:val="20"/>
              </w:rPr>
              <w:t xml:space="preserve">2021</w:t>
            </w:r>
          </w:p>
        </w:tc>
        <w:tc>
          <w:tcPr>
            <w:tcW w:w="896" w:type="dxa"/>
          </w:tcPr>
          <w:p>
            <w:pPr>
              <w:pStyle w:val="0"/>
              <w:jc w:val="center"/>
            </w:pPr>
            <w:r>
              <w:rPr>
                <w:sz w:val="20"/>
              </w:rPr>
              <w:t xml:space="preserve">2024</w:t>
            </w:r>
          </w:p>
        </w:tc>
        <w:tc>
          <w:tcPr>
            <w:tcW w:w="2381" w:type="dxa"/>
          </w:tcPr>
          <w:p>
            <w:pPr>
              <w:pStyle w:val="0"/>
            </w:pPr>
            <w:r>
              <w:rPr>
                <w:sz w:val="20"/>
              </w:rPr>
              <w:t xml:space="preserve">Привлечение к участию в региональной программе переселения соотечественников, проживающих на территории Калининградской области на законных основаниях, информирование жителей о целях и задачах региональной программы переселения. Снятие напряженности со стороны принимающего сообщества по отношению к переселенцам</w:t>
            </w:r>
          </w:p>
        </w:tc>
        <w:tc>
          <w:tcPr>
            <w:tcW w:w="2504" w:type="dxa"/>
          </w:tcPr>
          <w:p>
            <w:pPr>
              <w:pStyle w:val="0"/>
            </w:pPr>
            <w:r>
              <w:rPr>
                <w:sz w:val="20"/>
              </w:rPr>
              <w:t xml:space="preserve">Нарастание напряженности со стороны принимающего сообщества по отношению к соотечественникам, переезжающим в рамках региональной программы переселения</w:t>
            </w:r>
          </w:p>
        </w:tc>
      </w:tr>
      <w:tr>
        <w:tc>
          <w:tcPr>
            <w:tcW w:w="567" w:type="dxa"/>
          </w:tcPr>
          <w:p>
            <w:pPr>
              <w:pStyle w:val="0"/>
              <w:jc w:val="center"/>
            </w:pPr>
            <w:r>
              <w:rPr>
                <w:sz w:val="20"/>
              </w:rPr>
              <w:t xml:space="preserve">7</w:t>
            </w:r>
          </w:p>
        </w:tc>
        <w:tc>
          <w:tcPr>
            <w:gridSpan w:val="6"/>
            <w:tcW w:w="13015" w:type="dxa"/>
          </w:tcPr>
          <w:p>
            <w:pPr>
              <w:pStyle w:val="0"/>
            </w:pPr>
            <w:r>
              <w:rPr>
                <w:sz w:val="20"/>
              </w:rPr>
              <w:t xml:space="preserve">2. Улучшение демографической ситуации в Калининградской области</w:t>
            </w:r>
          </w:p>
        </w:tc>
      </w:tr>
      <w:tr>
        <w:tc>
          <w:tcPr>
            <w:tcW w:w="567" w:type="dxa"/>
          </w:tcPr>
          <w:p>
            <w:pPr>
              <w:pStyle w:val="0"/>
              <w:jc w:val="center"/>
            </w:pPr>
            <w:r>
              <w:rPr>
                <w:sz w:val="20"/>
              </w:rPr>
              <w:t xml:space="preserve">8</w:t>
            </w:r>
          </w:p>
        </w:tc>
        <w:tc>
          <w:tcPr>
            <w:tcW w:w="3345" w:type="dxa"/>
          </w:tcPr>
          <w:p>
            <w:pPr>
              <w:pStyle w:val="0"/>
            </w:pPr>
            <w:r>
              <w:rPr>
                <w:sz w:val="20"/>
              </w:rPr>
              <w:t xml:space="preserve">2.1. Организация мониторинга демографической ситуации в муниципалитетах Калининградской области</w:t>
            </w:r>
          </w:p>
        </w:tc>
        <w:tc>
          <w:tcPr>
            <w:tcW w:w="2995" w:type="dxa"/>
          </w:tcPr>
          <w:p>
            <w:pPr>
              <w:pStyle w:val="0"/>
            </w:pPr>
            <w:r>
              <w:rPr>
                <w:sz w:val="20"/>
              </w:rPr>
              <w:t xml:space="preserve">Министерство социальной политики Калининградской области;</w:t>
            </w:r>
          </w:p>
          <w:p>
            <w:pPr>
              <w:pStyle w:val="0"/>
            </w:pPr>
            <w:r>
              <w:rPr>
                <w:sz w:val="20"/>
              </w:rPr>
              <w:t xml:space="preserve">ГКУ КО "Центр "Соотечественник" (по согласованию)</w:t>
            </w:r>
          </w:p>
        </w:tc>
        <w:tc>
          <w:tcPr>
            <w:tcW w:w="894" w:type="dxa"/>
          </w:tcPr>
          <w:p>
            <w:pPr>
              <w:pStyle w:val="0"/>
              <w:jc w:val="center"/>
            </w:pPr>
            <w:r>
              <w:rPr>
                <w:sz w:val="20"/>
              </w:rPr>
              <w:t xml:space="preserve">2021</w:t>
            </w:r>
          </w:p>
        </w:tc>
        <w:tc>
          <w:tcPr>
            <w:tcW w:w="896" w:type="dxa"/>
          </w:tcPr>
          <w:p>
            <w:pPr>
              <w:pStyle w:val="0"/>
              <w:jc w:val="center"/>
            </w:pPr>
            <w:r>
              <w:rPr>
                <w:sz w:val="20"/>
              </w:rPr>
              <w:t xml:space="preserve">2024</w:t>
            </w:r>
          </w:p>
        </w:tc>
        <w:tc>
          <w:tcPr>
            <w:tcW w:w="2381" w:type="dxa"/>
          </w:tcPr>
          <w:p>
            <w:pPr>
              <w:pStyle w:val="0"/>
            </w:pPr>
            <w:r>
              <w:rPr>
                <w:sz w:val="20"/>
              </w:rPr>
              <w:t xml:space="preserve">Определение перспективных потребностей муниципалитетов для вселения соотечественников</w:t>
            </w:r>
          </w:p>
        </w:tc>
        <w:tc>
          <w:tcPr>
            <w:tcW w:w="2504" w:type="dxa"/>
          </w:tcPr>
          <w:p>
            <w:pPr>
              <w:pStyle w:val="0"/>
            </w:pPr>
            <w:r>
              <w:rPr>
                <w:sz w:val="20"/>
              </w:rPr>
              <w:t xml:space="preserve">Отсутствие актуальной информации, необходимой для вселения соотечественников</w:t>
            </w:r>
          </w:p>
        </w:tc>
      </w:tr>
      <w:tr>
        <w:tc>
          <w:tcPr>
            <w:tcW w:w="567" w:type="dxa"/>
          </w:tcPr>
          <w:p>
            <w:pPr>
              <w:pStyle w:val="0"/>
              <w:jc w:val="center"/>
            </w:pPr>
            <w:r>
              <w:rPr>
                <w:sz w:val="20"/>
              </w:rPr>
              <w:t xml:space="preserve">9</w:t>
            </w:r>
          </w:p>
        </w:tc>
        <w:tc>
          <w:tcPr>
            <w:gridSpan w:val="6"/>
            <w:tcW w:w="13015" w:type="dxa"/>
          </w:tcPr>
          <w:p>
            <w:pPr>
              <w:pStyle w:val="0"/>
            </w:pPr>
            <w:r>
              <w:rPr>
                <w:sz w:val="20"/>
              </w:rPr>
              <w:t xml:space="preserve">3. Закрепление переселившихся участников Государственной программы и членов их семей в Калининградской области, создание им условий для адаптации и интеграции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tc>
      </w:tr>
      <w:tr>
        <w:tc>
          <w:tcPr>
            <w:tcW w:w="567" w:type="dxa"/>
          </w:tcPr>
          <w:p>
            <w:pPr>
              <w:pStyle w:val="0"/>
              <w:jc w:val="center"/>
            </w:pPr>
            <w:r>
              <w:rPr>
                <w:sz w:val="20"/>
              </w:rPr>
              <w:t xml:space="preserve">10</w:t>
            </w:r>
          </w:p>
        </w:tc>
        <w:tc>
          <w:tcPr>
            <w:tcW w:w="3345" w:type="dxa"/>
          </w:tcPr>
          <w:p>
            <w:pPr>
              <w:pStyle w:val="0"/>
            </w:pPr>
            <w:r>
              <w:rPr>
                <w:sz w:val="20"/>
              </w:rPr>
              <w:t xml:space="preserve">3.1. Оказание помощи во временном жилищном обустройстве, размещении и временном проживании прибывших участников Государственной программы</w:t>
            </w:r>
          </w:p>
        </w:tc>
        <w:tc>
          <w:tcPr>
            <w:tcW w:w="2995" w:type="dxa"/>
          </w:tcPr>
          <w:p>
            <w:pPr>
              <w:pStyle w:val="0"/>
            </w:pPr>
            <w:r>
              <w:rPr>
                <w:sz w:val="20"/>
              </w:rPr>
              <w:t xml:space="preserve">Министерство социальной политики Калининградской области;</w:t>
            </w:r>
          </w:p>
          <w:p>
            <w:pPr>
              <w:pStyle w:val="0"/>
            </w:pPr>
            <w:r>
              <w:rPr>
                <w:sz w:val="20"/>
              </w:rPr>
              <w:t xml:space="preserve">государственное казенное учреждение Калининградской области "Центр содействия переселению "Соотечественник" (по согласованию);</w:t>
            </w:r>
          </w:p>
          <w:p>
            <w:pPr>
              <w:pStyle w:val="0"/>
            </w:pPr>
            <w:r>
              <w:rPr>
                <w:sz w:val="20"/>
              </w:rPr>
              <w:t xml:space="preserve">главы муниципальных образований (по согласованию)</w:t>
            </w:r>
          </w:p>
        </w:tc>
        <w:tc>
          <w:tcPr>
            <w:tcW w:w="894" w:type="dxa"/>
          </w:tcPr>
          <w:p>
            <w:pPr>
              <w:pStyle w:val="0"/>
              <w:jc w:val="center"/>
            </w:pPr>
            <w:r>
              <w:rPr>
                <w:sz w:val="20"/>
              </w:rPr>
              <w:t xml:space="preserve">2021</w:t>
            </w:r>
          </w:p>
        </w:tc>
        <w:tc>
          <w:tcPr>
            <w:tcW w:w="896" w:type="dxa"/>
          </w:tcPr>
          <w:p>
            <w:pPr>
              <w:pStyle w:val="0"/>
              <w:jc w:val="center"/>
            </w:pPr>
            <w:r>
              <w:rPr>
                <w:sz w:val="20"/>
              </w:rPr>
              <w:t xml:space="preserve">2024</w:t>
            </w:r>
          </w:p>
        </w:tc>
        <w:tc>
          <w:tcPr>
            <w:tcW w:w="2381" w:type="dxa"/>
          </w:tcPr>
          <w:p>
            <w:pPr>
              <w:pStyle w:val="0"/>
            </w:pPr>
            <w:r>
              <w:rPr>
                <w:sz w:val="20"/>
              </w:rPr>
              <w:t xml:space="preserve">Оказание содействия участникам Государственной программы в решении вопросов временного жилищного обустройства</w:t>
            </w:r>
          </w:p>
        </w:tc>
        <w:tc>
          <w:tcPr>
            <w:tcW w:w="2504" w:type="dxa"/>
          </w:tcPr>
          <w:p>
            <w:pPr>
              <w:pStyle w:val="0"/>
            </w:pPr>
            <w:r>
              <w:rPr>
                <w:sz w:val="20"/>
              </w:rPr>
              <w:t xml:space="preserve">Недостаточная информированность участников Государственной программы о дополнительных мерах социальной поддержки, предусмотренных региональной программой переселения</w:t>
            </w:r>
          </w:p>
        </w:tc>
      </w:tr>
      <w:tr>
        <w:tc>
          <w:tcPr>
            <w:tcW w:w="567" w:type="dxa"/>
          </w:tcPr>
          <w:p>
            <w:pPr>
              <w:pStyle w:val="0"/>
              <w:jc w:val="center"/>
            </w:pPr>
            <w:r>
              <w:rPr>
                <w:sz w:val="20"/>
              </w:rPr>
              <w:t xml:space="preserve">11</w:t>
            </w:r>
          </w:p>
        </w:tc>
        <w:tc>
          <w:tcPr>
            <w:tcW w:w="3345" w:type="dxa"/>
          </w:tcPr>
          <w:p>
            <w:pPr>
              <w:pStyle w:val="0"/>
            </w:pPr>
            <w:r>
              <w:rPr>
                <w:sz w:val="20"/>
              </w:rPr>
              <w:t xml:space="preserve">3.2. Вовлечение участников Государственной программы и членов их семей в реализуемые на территории Калининградской области программы строительства и приобретения жилья</w:t>
            </w:r>
          </w:p>
        </w:tc>
        <w:tc>
          <w:tcPr>
            <w:tcW w:w="2995" w:type="dxa"/>
          </w:tcPr>
          <w:p>
            <w:pPr>
              <w:pStyle w:val="0"/>
            </w:pPr>
            <w:r>
              <w:rPr>
                <w:sz w:val="20"/>
              </w:rPr>
              <w:t xml:space="preserve">Министерство строительства Калининградской области; главы муниципальных образований (по согласованию)</w:t>
            </w:r>
          </w:p>
        </w:tc>
        <w:tc>
          <w:tcPr>
            <w:tcW w:w="894" w:type="dxa"/>
          </w:tcPr>
          <w:p>
            <w:pPr>
              <w:pStyle w:val="0"/>
              <w:jc w:val="center"/>
            </w:pPr>
            <w:r>
              <w:rPr>
                <w:sz w:val="20"/>
              </w:rPr>
              <w:t xml:space="preserve">2021</w:t>
            </w:r>
          </w:p>
        </w:tc>
        <w:tc>
          <w:tcPr>
            <w:tcW w:w="896" w:type="dxa"/>
          </w:tcPr>
          <w:p>
            <w:pPr>
              <w:pStyle w:val="0"/>
              <w:jc w:val="center"/>
            </w:pPr>
            <w:r>
              <w:rPr>
                <w:sz w:val="20"/>
              </w:rPr>
              <w:t xml:space="preserve">2024</w:t>
            </w:r>
          </w:p>
        </w:tc>
        <w:tc>
          <w:tcPr>
            <w:tcW w:w="2381" w:type="dxa"/>
          </w:tcPr>
          <w:p>
            <w:pPr>
              <w:pStyle w:val="0"/>
            </w:pPr>
            <w:r>
              <w:rPr>
                <w:sz w:val="20"/>
              </w:rPr>
              <w:t xml:space="preserve">Повышение качества приема и обустройства участников Государственной программы и членов их семей</w:t>
            </w:r>
          </w:p>
        </w:tc>
        <w:tc>
          <w:tcPr>
            <w:tcW w:w="2504" w:type="dxa"/>
          </w:tcPr>
          <w:p>
            <w:pPr>
              <w:pStyle w:val="0"/>
            </w:pPr>
            <w:r>
              <w:rPr>
                <w:sz w:val="20"/>
              </w:rPr>
              <w:t xml:space="preserve">Недостаточная информированность участников Государственной программы о дополнительных мерах поддержки</w:t>
            </w:r>
          </w:p>
        </w:tc>
      </w:tr>
      <w:tr>
        <w:tc>
          <w:tcPr>
            <w:tcW w:w="567" w:type="dxa"/>
          </w:tcPr>
          <w:p>
            <w:pPr>
              <w:pStyle w:val="0"/>
              <w:jc w:val="center"/>
            </w:pPr>
            <w:r>
              <w:rPr>
                <w:sz w:val="20"/>
              </w:rPr>
              <w:t xml:space="preserve">12</w:t>
            </w:r>
          </w:p>
        </w:tc>
        <w:tc>
          <w:tcPr>
            <w:tcW w:w="3345" w:type="dxa"/>
          </w:tcPr>
          <w:p>
            <w:pPr>
              <w:pStyle w:val="0"/>
            </w:pPr>
            <w:r>
              <w:rPr>
                <w:sz w:val="20"/>
              </w:rPr>
              <w:t xml:space="preserve">3.3. Предоставление участникам Государственной программы и членам их семей медицинской помощи в гарантированном объеме, оказываемой без взимания платы в соответствии с программой государственных гарантий бесплатного оказания гражданам медицинской помощи, в период адаптации</w:t>
            </w:r>
          </w:p>
        </w:tc>
        <w:tc>
          <w:tcPr>
            <w:tcW w:w="2995" w:type="dxa"/>
          </w:tcPr>
          <w:p>
            <w:pPr>
              <w:pStyle w:val="0"/>
            </w:pPr>
            <w:r>
              <w:rPr>
                <w:sz w:val="20"/>
              </w:rPr>
              <w:t xml:space="preserve">Министерство здравоохранения Калининградской области</w:t>
            </w:r>
          </w:p>
        </w:tc>
        <w:tc>
          <w:tcPr>
            <w:tcW w:w="894" w:type="dxa"/>
          </w:tcPr>
          <w:p>
            <w:pPr>
              <w:pStyle w:val="0"/>
              <w:jc w:val="center"/>
            </w:pPr>
            <w:r>
              <w:rPr>
                <w:sz w:val="20"/>
              </w:rPr>
              <w:t xml:space="preserve">2021</w:t>
            </w:r>
          </w:p>
        </w:tc>
        <w:tc>
          <w:tcPr>
            <w:tcW w:w="896" w:type="dxa"/>
          </w:tcPr>
          <w:p>
            <w:pPr>
              <w:pStyle w:val="0"/>
              <w:jc w:val="center"/>
            </w:pPr>
            <w:r>
              <w:rPr>
                <w:sz w:val="20"/>
              </w:rPr>
              <w:t xml:space="preserve">2024</w:t>
            </w:r>
          </w:p>
        </w:tc>
        <w:tc>
          <w:tcPr>
            <w:tcW w:w="2381" w:type="dxa"/>
          </w:tcPr>
          <w:p>
            <w:pPr>
              <w:pStyle w:val="0"/>
            </w:pPr>
            <w:r>
              <w:rPr>
                <w:sz w:val="20"/>
              </w:rPr>
              <w:t xml:space="preserve">Обеспечение реализации права участников Государственной программы и членов их семей на медицинскую помощь в период адаптации на территории вселения</w:t>
            </w:r>
          </w:p>
        </w:tc>
        <w:tc>
          <w:tcPr>
            <w:tcW w:w="2504" w:type="dxa"/>
          </w:tcPr>
          <w:p>
            <w:pPr>
              <w:pStyle w:val="0"/>
            </w:pPr>
            <w:r>
              <w:rPr>
                <w:sz w:val="20"/>
              </w:rPr>
              <w:t xml:space="preserve">Недостаточная информированность участников Государственной программы о дополнительных мерах социальной поддержки, предусмотренных региональной программой переселения</w:t>
            </w:r>
          </w:p>
        </w:tc>
      </w:tr>
      <w:tr>
        <w:tc>
          <w:tcPr>
            <w:tcW w:w="567" w:type="dxa"/>
          </w:tcPr>
          <w:p>
            <w:pPr>
              <w:pStyle w:val="0"/>
              <w:jc w:val="center"/>
            </w:pPr>
            <w:r>
              <w:rPr>
                <w:sz w:val="20"/>
              </w:rPr>
              <w:t xml:space="preserve">13</w:t>
            </w:r>
          </w:p>
        </w:tc>
        <w:tc>
          <w:tcPr>
            <w:tcW w:w="3345" w:type="dxa"/>
          </w:tcPr>
          <w:p>
            <w:pPr>
              <w:pStyle w:val="0"/>
            </w:pPr>
            <w:r>
              <w:rPr>
                <w:sz w:val="20"/>
              </w:rPr>
              <w:t xml:space="preserve">3.4. Оказание мер социальной поддержки участникам Государственной программы и членам их семей до получения разрешения на временное проживание или до оформления гражданства Российской Федерации</w:t>
            </w:r>
          </w:p>
        </w:tc>
        <w:tc>
          <w:tcPr>
            <w:tcW w:w="2995" w:type="dxa"/>
          </w:tcPr>
          <w:p>
            <w:pPr>
              <w:pStyle w:val="0"/>
            </w:pPr>
            <w:r>
              <w:rPr>
                <w:sz w:val="20"/>
              </w:rPr>
              <w:t xml:space="preserve">Министерство социальной политики Калининградской области</w:t>
            </w:r>
          </w:p>
        </w:tc>
        <w:tc>
          <w:tcPr>
            <w:tcW w:w="894" w:type="dxa"/>
          </w:tcPr>
          <w:p>
            <w:pPr>
              <w:pStyle w:val="0"/>
              <w:jc w:val="center"/>
            </w:pPr>
            <w:r>
              <w:rPr>
                <w:sz w:val="20"/>
              </w:rPr>
              <w:t xml:space="preserve">2021</w:t>
            </w:r>
          </w:p>
        </w:tc>
        <w:tc>
          <w:tcPr>
            <w:tcW w:w="896" w:type="dxa"/>
          </w:tcPr>
          <w:p>
            <w:pPr>
              <w:pStyle w:val="0"/>
              <w:jc w:val="center"/>
            </w:pPr>
            <w:r>
              <w:rPr>
                <w:sz w:val="20"/>
              </w:rPr>
              <w:t xml:space="preserve">2024</w:t>
            </w:r>
          </w:p>
        </w:tc>
        <w:tc>
          <w:tcPr>
            <w:tcW w:w="2381" w:type="dxa"/>
          </w:tcPr>
          <w:p>
            <w:pPr>
              <w:pStyle w:val="0"/>
            </w:pPr>
            <w:r>
              <w:rPr>
                <w:sz w:val="20"/>
              </w:rPr>
              <w:t xml:space="preserve">Обеспечение реализации права участников Государственной программы и членов их семей на оказание мер социальной поддержки в период адаптации на территории вселения</w:t>
            </w:r>
          </w:p>
        </w:tc>
        <w:tc>
          <w:tcPr>
            <w:tcW w:w="2504" w:type="dxa"/>
          </w:tcPr>
          <w:p>
            <w:pPr>
              <w:pStyle w:val="0"/>
            </w:pPr>
            <w:r>
              <w:rPr>
                <w:sz w:val="20"/>
              </w:rPr>
              <w:t xml:space="preserve">Недостаточная информированность участников Государственной программы о дополнительных мерах социальной поддержки, предусмотренных региональной программой переселения</w:t>
            </w:r>
          </w:p>
        </w:tc>
      </w:tr>
      <w:tr>
        <w:tc>
          <w:tcPr>
            <w:tcW w:w="567" w:type="dxa"/>
          </w:tcPr>
          <w:p>
            <w:pPr>
              <w:pStyle w:val="0"/>
              <w:jc w:val="center"/>
            </w:pPr>
            <w:r>
              <w:rPr>
                <w:sz w:val="20"/>
              </w:rPr>
              <w:t xml:space="preserve">14</w:t>
            </w:r>
          </w:p>
        </w:tc>
        <w:tc>
          <w:tcPr>
            <w:tcW w:w="3345" w:type="dxa"/>
          </w:tcPr>
          <w:p>
            <w:pPr>
              <w:pStyle w:val="0"/>
            </w:pPr>
            <w:r>
              <w:rPr>
                <w:sz w:val="20"/>
              </w:rPr>
              <w:t xml:space="preserve">3.5. Предоставление в соответствии с действующим законодательством мер социальной поддержки членам семьи участников Государственной программы - пенсионерам и гражданам с ограниченными возможностями, многодетным семьям</w:t>
            </w:r>
          </w:p>
        </w:tc>
        <w:tc>
          <w:tcPr>
            <w:tcW w:w="2995" w:type="dxa"/>
          </w:tcPr>
          <w:p>
            <w:pPr>
              <w:pStyle w:val="0"/>
            </w:pPr>
            <w:r>
              <w:rPr>
                <w:sz w:val="20"/>
              </w:rPr>
              <w:t xml:space="preserve">Министерство социальной политики Калининградской области</w:t>
            </w:r>
          </w:p>
        </w:tc>
        <w:tc>
          <w:tcPr>
            <w:tcW w:w="894" w:type="dxa"/>
          </w:tcPr>
          <w:p>
            <w:pPr>
              <w:pStyle w:val="0"/>
              <w:jc w:val="center"/>
            </w:pPr>
            <w:r>
              <w:rPr>
                <w:sz w:val="20"/>
              </w:rPr>
              <w:t xml:space="preserve">2021</w:t>
            </w:r>
          </w:p>
        </w:tc>
        <w:tc>
          <w:tcPr>
            <w:tcW w:w="896" w:type="dxa"/>
          </w:tcPr>
          <w:p>
            <w:pPr>
              <w:pStyle w:val="0"/>
              <w:jc w:val="center"/>
            </w:pPr>
            <w:r>
              <w:rPr>
                <w:sz w:val="20"/>
              </w:rPr>
              <w:t xml:space="preserve">2024</w:t>
            </w:r>
          </w:p>
        </w:tc>
        <w:tc>
          <w:tcPr>
            <w:tcW w:w="2381" w:type="dxa"/>
          </w:tcPr>
          <w:p>
            <w:pPr>
              <w:pStyle w:val="0"/>
            </w:pPr>
            <w:r>
              <w:rPr>
                <w:sz w:val="20"/>
              </w:rPr>
              <w:t xml:space="preserve">Обеспечение реализации права участников Государственной программы и членов их семей на социальную помощь</w:t>
            </w:r>
          </w:p>
        </w:tc>
        <w:tc>
          <w:tcPr>
            <w:tcW w:w="2504" w:type="dxa"/>
          </w:tcPr>
          <w:p>
            <w:pPr>
              <w:pStyle w:val="0"/>
            </w:pPr>
            <w:r>
              <w:rPr>
                <w:sz w:val="20"/>
              </w:rPr>
              <w:t xml:space="preserve">Недостаточная информированность участников Государственной программы</w:t>
            </w:r>
          </w:p>
        </w:tc>
      </w:tr>
      <w:tr>
        <w:tc>
          <w:tcPr>
            <w:tcW w:w="567" w:type="dxa"/>
          </w:tcPr>
          <w:p>
            <w:pPr>
              <w:pStyle w:val="0"/>
              <w:jc w:val="center"/>
            </w:pPr>
            <w:r>
              <w:rPr>
                <w:sz w:val="20"/>
              </w:rPr>
              <w:t xml:space="preserve">15</w:t>
            </w:r>
          </w:p>
        </w:tc>
        <w:tc>
          <w:tcPr>
            <w:tcW w:w="3345" w:type="dxa"/>
          </w:tcPr>
          <w:p>
            <w:pPr>
              <w:pStyle w:val="0"/>
            </w:pPr>
            <w:r>
              <w:rPr>
                <w:sz w:val="20"/>
              </w:rPr>
              <w:t xml:space="preserve">3.6. Обеспечение детей участников Государственной программы местами в дошкольных организациях и общеобразовательных организациях</w:t>
            </w:r>
          </w:p>
        </w:tc>
        <w:tc>
          <w:tcPr>
            <w:tcW w:w="2995" w:type="dxa"/>
          </w:tcPr>
          <w:p>
            <w:pPr>
              <w:pStyle w:val="0"/>
            </w:pPr>
            <w:r>
              <w:rPr>
                <w:sz w:val="20"/>
              </w:rPr>
              <w:t xml:space="preserve">Министерство образования Калининградской области;</w:t>
            </w:r>
          </w:p>
          <w:p>
            <w:pPr>
              <w:pStyle w:val="0"/>
            </w:pPr>
            <w:r>
              <w:rPr>
                <w:sz w:val="20"/>
              </w:rPr>
              <w:t xml:space="preserve">главы муниципальных образований (по согласованию)</w:t>
            </w:r>
          </w:p>
        </w:tc>
        <w:tc>
          <w:tcPr>
            <w:tcW w:w="894" w:type="dxa"/>
          </w:tcPr>
          <w:p>
            <w:pPr>
              <w:pStyle w:val="0"/>
              <w:jc w:val="center"/>
            </w:pPr>
            <w:r>
              <w:rPr>
                <w:sz w:val="20"/>
              </w:rPr>
              <w:t xml:space="preserve">2021</w:t>
            </w:r>
          </w:p>
        </w:tc>
        <w:tc>
          <w:tcPr>
            <w:tcW w:w="896" w:type="dxa"/>
          </w:tcPr>
          <w:p>
            <w:pPr>
              <w:pStyle w:val="0"/>
              <w:jc w:val="center"/>
            </w:pPr>
            <w:r>
              <w:rPr>
                <w:sz w:val="20"/>
              </w:rPr>
              <w:t xml:space="preserve">2024</w:t>
            </w:r>
          </w:p>
        </w:tc>
        <w:tc>
          <w:tcPr>
            <w:tcW w:w="2381" w:type="dxa"/>
          </w:tcPr>
          <w:p>
            <w:pPr>
              <w:pStyle w:val="0"/>
            </w:pPr>
            <w:r>
              <w:rPr>
                <w:sz w:val="20"/>
              </w:rPr>
              <w:t xml:space="preserve">Обеспечение реализации права участников Государственной программы на обеспечение местами в дошкольных организациях и общеобразовательных организациях в соответствии с законодательством Российской Федерации</w:t>
            </w:r>
          </w:p>
        </w:tc>
        <w:tc>
          <w:tcPr>
            <w:tcW w:w="2504" w:type="dxa"/>
          </w:tcPr>
          <w:p>
            <w:pPr>
              <w:pStyle w:val="0"/>
            </w:pPr>
            <w:r>
              <w:rPr>
                <w:sz w:val="20"/>
              </w:rPr>
              <w:t xml:space="preserve">Недостаточная обеспеченность дошкольными образовательными организациями</w:t>
            </w:r>
          </w:p>
        </w:tc>
      </w:tr>
      <w:tr>
        <w:tc>
          <w:tcPr>
            <w:tcW w:w="567" w:type="dxa"/>
          </w:tcPr>
          <w:p>
            <w:pPr>
              <w:pStyle w:val="0"/>
              <w:jc w:val="center"/>
            </w:pPr>
            <w:r>
              <w:rPr>
                <w:sz w:val="20"/>
              </w:rPr>
              <w:t xml:space="preserve">16</w:t>
            </w:r>
          </w:p>
        </w:tc>
        <w:tc>
          <w:tcPr>
            <w:tcW w:w="3345" w:type="dxa"/>
          </w:tcPr>
          <w:p>
            <w:pPr>
              <w:pStyle w:val="0"/>
            </w:pPr>
            <w:r>
              <w:rPr>
                <w:sz w:val="20"/>
              </w:rPr>
              <w:t xml:space="preserve">3.7. Компенсация расходов соотечественников на медицинское освидетельствование участников Государственной программы и членов их семей</w:t>
            </w:r>
          </w:p>
        </w:tc>
        <w:tc>
          <w:tcPr>
            <w:tcW w:w="2995" w:type="dxa"/>
          </w:tcPr>
          <w:p>
            <w:pPr>
              <w:pStyle w:val="0"/>
            </w:pPr>
            <w:r>
              <w:rPr>
                <w:sz w:val="20"/>
              </w:rPr>
              <w:t xml:space="preserve">Министерство социальной политики Калининградской области;</w:t>
            </w:r>
          </w:p>
          <w:p>
            <w:pPr>
              <w:pStyle w:val="0"/>
            </w:pPr>
            <w:r>
              <w:rPr>
                <w:sz w:val="20"/>
              </w:rPr>
              <w:t xml:space="preserve">Министерство здравоохранения Калининградской области;</w:t>
            </w:r>
          </w:p>
          <w:p>
            <w:pPr>
              <w:pStyle w:val="0"/>
            </w:pPr>
            <w:r>
              <w:rPr>
                <w:sz w:val="20"/>
              </w:rPr>
              <w:t xml:space="preserve">ГКУКО "Центр "Соотечественник" (по согласованию)</w:t>
            </w:r>
          </w:p>
        </w:tc>
        <w:tc>
          <w:tcPr>
            <w:tcW w:w="894" w:type="dxa"/>
          </w:tcPr>
          <w:p>
            <w:pPr>
              <w:pStyle w:val="0"/>
              <w:jc w:val="center"/>
            </w:pPr>
            <w:r>
              <w:rPr>
                <w:sz w:val="20"/>
              </w:rPr>
              <w:t xml:space="preserve">2021</w:t>
            </w:r>
          </w:p>
        </w:tc>
        <w:tc>
          <w:tcPr>
            <w:tcW w:w="896" w:type="dxa"/>
          </w:tcPr>
          <w:p>
            <w:pPr>
              <w:pStyle w:val="0"/>
              <w:jc w:val="center"/>
            </w:pPr>
            <w:r>
              <w:rPr>
                <w:sz w:val="20"/>
              </w:rPr>
              <w:t xml:space="preserve">2024</w:t>
            </w:r>
          </w:p>
        </w:tc>
        <w:tc>
          <w:tcPr>
            <w:tcW w:w="2381" w:type="dxa"/>
          </w:tcPr>
          <w:p>
            <w:pPr>
              <w:pStyle w:val="0"/>
            </w:pPr>
            <w:r>
              <w:rPr>
                <w:sz w:val="20"/>
              </w:rPr>
              <w:t xml:space="preserve">Обеспечение реализации права участников Государственной программы и членов их семей на медицинскую помощь в период адаптации на территории вселения</w:t>
            </w:r>
          </w:p>
        </w:tc>
        <w:tc>
          <w:tcPr>
            <w:tcW w:w="2504" w:type="dxa"/>
          </w:tcPr>
          <w:p>
            <w:pPr>
              <w:pStyle w:val="0"/>
            </w:pPr>
            <w:r>
              <w:rPr>
                <w:sz w:val="20"/>
              </w:rPr>
              <w:t xml:space="preserve">Недостаточная информированность участников Государственной программы о дополнительных мерах социальной поддержки, предусмотренных региональной программой переселения</w:t>
            </w:r>
          </w:p>
        </w:tc>
      </w:tr>
      <w:tr>
        <w:tc>
          <w:tcPr>
            <w:tcW w:w="567" w:type="dxa"/>
          </w:tcPr>
          <w:p>
            <w:pPr>
              <w:pStyle w:val="0"/>
              <w:jc w:val="center"/>
            </w:pPr>
            <w:r>
              <w:rPr>
                <w:sz w:val="20"/>
              </w:rPr>
              <w:t xml:space="preserve">17</w:t>
            </w:r>
          </w:p>
        </w:tc>
        <w:tc>
          <w:tcPr>
            <w:tcW w:w="3345" w:type="dxa"/>
          </w:tcPr>
          <w:p>
            <w:pPr>
              <w:pStyle w:val="0"/>
            </w:pPr>
            <w:r>
              <w:rPr>
                <w:sz w:val="20"/>
              </w:rPr>
              <w:t xml:space="preserve">3.8. Компенсация расходов участников Государственной программы и членов их семей на признание ученых степеней, ученых званий, образования и (или) квалификации, полученных в иностранном государстве</w:t>
            </w:r>
          </w:p>
        </w:tc>
        <w:tc>
          <w:tcPr>
            <w:tcW w:w="2995" w:type="dxa"/>
          </w:tcPr>
          <w:p>
            <w:pPr>
              <w:pStyle w:val="0"/>
            </w:pPr>
            <w:r>
              <w:rPr>
                <w:sz w:val="20"/>
              </w:rPr>
              <w:t xml:space="preserve">Министерство социальной политики Калининградской области; Министерство образования Калининградской области; ГКУКО "Центр "Соотечественник" (по согласованию)</w:t>
            </w:r>
          </w:p>
        </w:tc>
        <w:tc>
          <w:tcPr>
            <w:tcW w:w="894" w:type="dxa"/>
          </w:tcPr>
          <w:p>
            <w:pPr>
              <w:pStyle w:val="0"/>
              <w:jc w:val="center"/>
            </w:pPr>
            <w:r>
              <w:rPr>
                <w:sz w:val="20"/>
              </w:rPr>
              <w:t xml:space="preserve">2021</w:t>
            </w:r>
          </w:p>
        </w:tc>
        <w:tc>
          <w:tcPr>
            <w:tcW w:w="896" w:type="dxa"/>
          </w:tcPr>
          <w:p>
            <w:pPr>
              <w:pStyle w:val="0"/>
              <w:jc w:val="center"/>
            </w:pPr>
            <w:r>
              <w:rPr>
                <w:sz w:val="20"/>
              </w:rPr>
              <w:t xml:space="preserve">2024</w:t>
            </w:r>
          </w:p>
        </w:tc>
        <w:tc>
          <w:tcPr>
            <w:tcW w:w="2381" w:type="dxa"/>
          </w:tcPr>
          <w:p>
            <w:pPr>
              <w:pStyle w:val="0"/>
            </w:pPr>
            <w:r>
              <w:rPr>
                <w:sz w:val="20"/>
              </w:rPr>
              <w:t xml:space="preserve">Обеспечение права на трудоустройство в соответствии с полученной специальностью</w:t>
            </w:r>
          </w:p>
        </w:tc>
        <w:tc>
          <w:tcPr>
            <w:tcW w:w="2504" w:type="dxa"/>
          </w:tcPr>
          <w:p>
            <w:pPr>
              <w:pStyle w:val="0"/>
            </w:pPr>
            <w:r>
              <w:rPr>
                <w:sz w:val="20"/>
              </w:rPr>
              <w:t xml:space="preserve">Несоответствие квалификации участника Государственной программы требованиям вакантного рабочего места</w:t>
            </w:r>
          </w:p>
        </w:tc>
      </w:tr>
      <w:tr>
        <w:tc>
          <w:tcPr>
            <w:tcW w:w="567" w:type="dxa"/>
          </w:tcPr>
          <w:p>
            <w:pPr>
              <w:pStyle w:val="0"/>
              <w:jc w:val="center"/>
            </w:pPr>
            <w:r>
              <w:rPr>
                <w:sz w:val="20"/>
              </w:rPr>
              <w:t xml:space="preserve">18</w:t>
            </w:r>
          </w:p>
        </w:tc>
        <w:tc>
          <w:tcPr>
            <w:gridSpan w:val="6"/>
            <w:tcW w:w="13015" w:type="dxa"/>
          </w:tcPr>
          <w:p>
            <w:pPr>
              <w:pStyle w:val="0"/>
            </w:pPr>
            <w:r>
              <w:rPr>
                <w:sz w:val="20"/>
              </w:rPr>
              <w:t xml:space="preserve">4. Увеличение числа квалифицированных кадров, сокращение дефицита трудовых ресурсов в Калининградской области и содействие занятости участников Государственной программы и членов их семей</w:t>
            </w:r>
          </w:p>
        </w:tc>
      </w:tr>
      <w:tr>
        <w:tc>
          <w:tcPr>
            <w:tcW w:w="567" w:type="dxa"/>
          </w:tcPr>
          <w:p>
            <w:pPr>
              <w:pStyle w:val="0"/>
              <w:jc w:val="center"/>
            </w:pPr>
            <w:r>
              <w:rPr>
                <w:sz w:val="20"/>
              </w:rPr>
              <w:t xml:space="preserve">19</w:t>
            </w:r>
          </w:p>
        </w:tc>
        <w:tc>
          <w:tcPr>
            <w:tcW w:w="3345" w:type="dxa"/>
          </w:tcPr>
          <w:p>
            <w:pPr>
              <w:pStyle w:val="0"/>
            </w:pPr>
            <w:r>
              <w:rPr>
                <w:sz w:val="20"/>
              </w:rPr>
              <w:t xml:space="preserve">4.1. Организация мониторинга потребности экономики и социальной сферы в квалифицированных кадрах</w:t>
            </w:r>
          </w:p>
        </w:tc>
        <w:tc>
          <w:tcPr>
            <w:tcW w:w="2995" w:type="dxa"/>
          </w:tcPr>
          <w:p>
            <w:pPr>
              <w:pStyle w:val="0"/>
            </w:pPr>
            <w:r>
              <w:rPr>
                <w:sz w:val="20"/>
              </w:rPr>
              <w:t xml:space="preserve">Министерство социальной политики Калининградской области;</w:t>
            </w:r>
          </w:p>
          <w:p>
            <w:pPr>
              <w:pStyle w:val="0"/>
            </w:pPr>
            <w:r>
              <w:rPr>
                <w:sz w:val="20"/>
              </w:rPr>
              <w:t xml:space="preserve">ГКУКО "Центр "Соотечественник" (по согласованию);</w:t>
            </w:r>
          </w:p>
          <w:p>
            <w:pPr>
              <w:pStyle w:val="0"/>
            </w:pPr>
            <w:r>
              <w:rPr>
                <w:sz w:val="20"/>
              </w:rPr>
              <w:t xml:space="preserve">государственное казенное учреждение Калининградской области "Центр занятости населения Калининградской области" (далее - ГКУ КО ЦЗН) (по согласованию)</w:t>
            </w:r>
          </w:p>
        </w:tc>
        <w:tc>
          <w:tcPr>
            <w:tcW w:w="894" w:type="dxa"/>
          </w:tcPr>
          <w:p>
            <w:pPr>
              <w:pStyle w:val="0"/>
              <w:jc w:val="center"/>
            </w:pPr>
            <w:r>
              <w:rPr>
                <w:sz w:val="20"/>
              </w:rPr>
              <w:t xml:space="preserve">2021</w:t>
            </w:r>
          </w:p>
        </w:tc>
        <w:tc>
          <w:tcPr>
            <w:tcW w:w="896" w:type="dxa"/>
          </w:tcPr>
          <w:p>
            <w:pPr>
              <w:pStyle w:val="0"/>
              <w:jc w:val="center"/>
            </w:pPr>
            <w:r>
              <w:rPr>
                <w:sz w:val="20"/>
              </w:rPr>
              <w:t xml:space="preserve">2024</w:t>
            </w:r>
          </w:p>
        </w:tc>
        <w:tc>
          <w:tcPr>
            <w:tcW w:w="2381" w:type="dxa"/>
          </w:tcPr>
          <w:p>
            <w:pPr>
              <w:pStyle w:val="0"/>
            </w:pPr>
            <w:r>
              <w:rPr>
                <w:sz w:val="20"/>
              </w:rPr>
              <w:t xml:space="preserve">Прогноз перспективной потребности экономики</w:t>
            </w:r>
          </w:p>
        </w:tc>
        <w:tc>
          <w:tcPr>
            <w:tcW w:w="2504" w:type="dxa"/>
          </w:tcPr>
          <w:p>
            <w:pPr>
              <w:pStyle w:val="0"/>
            </w:pPr>
            <w:r>
              <w:rPr>
                <w:sz w:val="20"/>
              </w:rPr>
              <w:t xml:space="preserve">Отсутствие актуальной информации о ситуации на рынке труда</w:t>
            </w:r>
          </w:p>
        </w:tc>
      </w:tr>
      <w:tr>
        <w:tc>
          <w:tcPr>
            <w:tcW w:w="567" w:type="dxa"/>
          </w:tcPr>
          <w:p>
            <w:pPr>
              <w:pStyle w:val="0"/>
              <w:jc w:val="center"/>
            </w:pPr>
            <w:r>
              <w:rPr>
                <w:sz w:val="20"/>
              </w:rPr>
              <w:t xml:space="preserve">20</w:t>
            </w:r>
          </w:p>
        </w:tc>
        <w:tc>
          <w:tcPr>
            <w:tcW w:w="3345" w:type="dxa"/>
          </w:tcPr>
          <w:p>
            <w:pPr>
              <w:pStyle w:val="0"/>
            </w:pPr>
            <w:r>
              <w:rPr>
                <w:sz w:val="20"/>
              </w:rPr>
              <w:t xml:space="preserve">4.2. Размещение информации о наличии вакантных рабочих мест в Калининградской области на интернет-портале "Работа в России", портале автоматизированной информационной системы "Соотечественники"</w:t>
            </w:r>
          </w:p>
        </w:tc>
        <w:tc>
          <w:tcPr>
            <w:tcW w:w="2995" w:type="dxa"/>
          </w:tcPr>
          <w:p>
            <w:pPr>
              <w:pStyle w:val="0"/>
            </w:pPr>
            <w:r>
              <w:rPr>
                <w:sz w:val="20"/>
              </w:rPr>
              <w:t xml:space="preserve">Министерство социальной политики Калининградской области;</w:t>
            </w:r>
          </w:p>
          <w:p>
            <w:pPr>
              <w:pStyle w:val="0"/>
            </w:pPr>
            <w:r>
              <w:rPr>
                <w:sz w:val="20"/>
              </w:rPr>
              <w:t xml:space="preserve">ГКУ КО ЦЗН (по согласованию)</w:t>
            </w:r>
          </w:p>
        </w:tc>
        <w:tc>
          <w:tcPr>
            <w:tcW w:w="894" w:type="dxa"/>
          </w:tcPr>
          <w:p>
            <w:pPr>
              <w:pStyle w:val="0"/>
              <w:jc w:val="center"/>
            </w:pPr>
            <w:r>
              <w:rPr>
                <w:sz w:val="20"/>
              </w:rPr>
              <w:t xml:space="preserve">2021</w:t>
            </w:r>
          </w:p>
        </w:tc>
        <w:tc>
          <w:tcPr>
            <w:tcW w:w="896" w:type="dxa"/>
          </w:tcPr>
          <w:p>
            <w:pPr>
              <w:pStyle w:val="0"/>
              <w:jc w:val="center"/>
            </w:pPr>
            <w:r>
              <w:rPr>
                <w:sz w:val="20"/>
              </w:rPr>
              <w:t xml:space="preserve">2024</w:t>
            </w:r>
          </w:p>
        </w:tc>
        <w:tc>
          <w:tcPr>
            <w:tcW w:w="2381" w:type="dxa"/>
          </w:tcPr>
          <w:p>
            <w:pPr>
              <w:pStyle w:val="0"/>
            </w:pPr>
            <w:r>
              <w:rPr>
                <w:sz w:val="20"/>
              </w:rPr>
              <w:t xml:space="preserve">Информирование соотечественников о востребованных профессиях и специальностях на территории вселения в целях содействия выбору наиболее подходящего места жительства на территории вселения</w:t>
            </w:r>
          </w:p>
        </w:tc>
        <w:tc>
          <w:tcPr>
            <w:tcW w:w="2504" w:type="dxa"/>
          </w:tcPr>
          <w:p>
            <w:pPr>
              <w:pStyle w:val="0"/>
            </w:pPr>
            <w:r>
              <w:rPr>
                <w:sz w:val="20"/>
              </w:rPr>
              <w:t xml:space="preserve">Возникновение у соотечественников проблем с трудоустройством и их массовая регистрация в качестве безработных</w:t>
            </w:r>
          </w:p>
        </w:tc>
      </w:tr>
      <w:tr>
        <w:tc>
          <w:tcPr>
            <w:tcW w:w="567" w:type="dxa"/>
          </w:tcPr>
          <w:p>
            <w:pPr>
              <w:pStyle w:val="0"/>
              <w:jc w:val="center"/>
            </w:pPr>
            <w:r>
              <w:rPr>
                <w:sz w:val="20"/>
              </w:rPr>
              <w:t xml:space="preserve">21</w:t>
            </w:r>
          </w:p>
        </w:tc>
        <w:tc>
          <w:tcPr>
            <w:tcW w:w="3345" w:type="dxa"/>
          </w:tcPr>
          <w:p>
            <w:pPr>
              <w:pStyle w:val="0"/>
            </w:pPr>
            <w:r>
              <w:rPr>
                <w:sz w:val="20"/>
              </w:rPr>
              <w:t xml:space="preserve">4.3. Оказание содействия в трудоустройстве участников Государственной программы и трудоспособных членов их семей</w:t>
            </w:r>
          </w:p>
        </w:tc>
        <w:tc>
          <w:tcPr>
            <w:tcW w:w="2995" w:type="dxa"/>
          </w:tcPr>
          <w:p>
            <w:pPr>
              <w:pStyle w:val="0"/>
            </w:pPr>
            <w:r>
              <w:rPr>
                <w:sz w:val="20"/>
              </w:rPr>
              <w:t xml:space="preserve">Министерство социальной политики Калининградской области;</w:t>
            </w:r>
          </w:p>
          <w:p>
            <w:pPr>
              <w:pStyle w:val="0"/>
            </w:pPr>
            <w:r>
              <w:rPr>
                <w:sz w:val="20"/>
              </w:rPr>
              <w:t xml:space="preserve">ГКУ КО ЦЗН (по согласованию)</w:t>
            </w:r>
          </w:p>
        </w:tc>
        <w:tc>
          <w:tcPr>
            <w:tcW w:w="894" w:type="dxa"/>
          </w:tcPr>
          <w:p>
            <w:pPr>
              <w:pStyle w:val="0"/>
              <w:jc w:val="center"/>
            </w:pPr>
            <w:r>
              <w:rPr>
                <w:sz w:val="20"/>
              </w:rPr>
              <w:t xml:space="preserve">2021</w:t>
            </w:r>
          </w:p>
        </w:tc>
        <w:tc>
          <w:tcPr>
            <w:tcW w:w="896" w:type="dxa"/>
          </w:tcPr>
          <w:p>
            <w:pPr>
              <w:pStyle w:val="0"/>
              <w:jc w:val="center"/>
            </w:pPr>
            <w:r>
              <w:rPr>
                <w:sz w:val="20"/>
              </w:rPr>
              <w:t xml:space="preserve">2024</w:t>
            </w:r>
          </w:p>
        </w:tc>
        <w:tc>
          <w:tcPr>
            <w:tcW w:w="2381" w:type="dxa"/>
          </w:tcPr>
          <w:p>
            <w:pPr>
              <w:pStyle w:val="0"/>
            </w:pPr>
            <w:r>
              <w:rPr>
                <w:sz w:val="20"/>
              </w:rPr>
              <w:t xml:space="preserve">Трудоустройство участников Государственной программы и членов их семей</w:t>
            </w:r>
          </w:p>
        </w:tc>
        <w:tc>
          <w:tcPr>
            <w:tcW w:w="2504" w:type="dxa"/>
          </w:tcPr>
          <w:p>
            <w:pPr>
              <w:pStyle w:val="0"/>
            </w:pPr>
            <w:r>
              <w:rPr>
                <w:sz w:val="20"/>
              </w:rPr>
              <w:t xml:space="preserve">Несоответствие квалификации соотечественников требованиям вакантного рабочего места</w:t>
            </w:r>
          </w:p>
        </w:tc>
      </w:tr>
      <w:tr>
        <w:tc>
          <w:tcPr>
            <w:tcW w:w="567" w:type="dxa"/>
          </w:tcPr>
          <w:p>
            <w:pPr>
              <w:pStyle w:val="0"/>
              <w:jc w:val="center"/>
            </w:pPr>
            <w:r>
              <w:rPr>
                <w:sz w:val="20"/>
              </w:rPr>
              <w:t xml:space="preserve">22</w:t>
            </w:r>
          </w:p>
        </w:tc>
        <w:tc>
          <w:tcPr>
            <w:tcW w:w="3345" w:type="dxa"/>
          </w:tcPr>
          <w:p>
            <w:pPr>
              <w:pStyle w:val="0"/>
            </w:pPr>
            <w:r>
              <w:rPr>
                <w:sz w:val="20"/>
              </w:rPr>
              <w:t xml:space="preserve">4.4. Содействие самозанятости участников Государственной программы</w:t>
            </w:r>
          </w:p>
        </w:tc>
        <w:tc>
          <w:tcPr>
            <w:tcW w:w="2995" w:type="dxa"/>
          </w:tcPr>
          <w:p>
            <w:pPr>
              <w:pStyle w:val="0"/>
            </w:pPr>
            <w:r>
              <w:rPr>
                <w:sz w:val="20"/>
              </w:rPr>
              <w:t xml:space="preserve">Министерство социальной политики Калининградской области;</w:t>
            </w:r>
          </w:p>
          <w:p>
            <w:pPr>
              <w:pStyle w:val="0"/>
            </w:pPr>
            <w:r>
              <w:rPr>
                <w:sz w:val="20"/>
              </w:rPr>
              <w:t xml:space="preserve">ГКУ КО ЦЗН (по согласованию)</w:t>
            </w:r>
          </w:p>
        </w:tc>
        <w:tc>
          <w:tcPr>
            <w:tcW w:w="894" w:type="dxa"/>
          </w:tcPr>
          <w:p>
            <w:pPr>
              <w:pStyle w:val="0"/>
              <w:jc w:val="center"/>
            </w:pPr>
            <w:r>
              <w:rPr>
                <w:sz w:val="20"/>
              </w:rPr>
              <w:t xml:space="preserve">2021</w:t>
            </w:r>
          </w:p>
        </w:tc>
        <w:tc>
          <w:tcPr>
            <w:tcW w:w="896" w:type="dxa"/>
          </w:tcPr>
          <w:p>
            <w:pPr>
              <w:pStyle w:val="0"/>
              <w:jc w:val="center"/>
            </w:pPr>
            <w:r>
              <w:rPr>
                <w:sz w:val="20"/>
              </w:rPr>
              <w:t xml:space="preserve">2024</w:t>
            </w:r>
          </w:p>
        </w:tc>
        <w:tc>
          <w:tcPr>
            <w:tcW w:w="2381" w:type="dxa"/>
          </w:tcPr>
          <w:p>
            <w:pPr>
              <w:pStyle w:val="0"/>
            </w:pPr>
            <w:r>
              <w:rPr>
                <w:sz w:val="20"/>
              </w:rPr>
              <w:t xml:space="preserve">Трудоустройство участников Государственной программы и членов их семей</w:t>
            </w:r>
          </w:p>
        </w:tc>
        <w:tc>
          <w:tcPr>
            <w:tcW w:w="2504" w:type="dxa"/>
          </w:tcPr>
          <w:p>
            <w:pPr>
              <w:pStyle w:val="0"/>
            </w:pPr>
            <w:r>
              <w:rPr>
                <w:sz w:val="20"/>
              </w:rPr>
              <w:t xml:space="preserve">Недостаточная информированность соотечественников, готовых начать свое дело</w:t>
            </w:r>
          </w:p>
        </w:tc>
      </w:tr>
      <w:tr>
        <w:tc>
          <w:tcPr>
            <w:tcW w:w="567" w:type="dxa"/>
          </w:tcPr>
          <w:p>
            <w:pPr>
              <w:pStyle w:val="0"/>
              <w:jc w:val="center"/>
            </w:pPr>
            <w:r>
              <w:rPr>
                <w:sz w:val="20"/>
              </w:rPr>
              <w:t xml:space="preserve">23</w:t>
            </w:r>
          </w:p>
        </w:tc>
        <w:tc>
          <w:tcPr>
            <w:tcW w:w="3345" w:type="dxa"/>
          </w:tcPr>
          <w:p>
            <w:pPr>
              <w:pStyle w:val="0"/>
            </w:pPr>
            <w:r>
              <w:rPr>
                <w:sz w:val="20"/>
              </w:rPr>
              <w:t xml:space="preserve">4.5. Оказание поддержки (консультационной, информационной, образовательной, имущественной, финансовой) участникам Государственной программы и членам их семей в организации самозанятости и предпринимательстве</w:t>
            </w:r>
          </w:p>
        </w:tc>
        <w:tc>
          <w:tcPr>
            <w:tcW w:w="2995" w:type="dxa"/>
          </w:tcPr>
          <w:p>
            <w:pPr>
              <w:pStyle w:val="0"/>
            </w:pPr>
            <w:r>
              <w:rPr>
                <w:sz w:val="20"/>
              </w:rPr>
              <w:t xml:space="preserve">Министерство социальной политики Калининградской области;</w:t>
            </w:r>
          </w:p>
          <w:p>
            <w:pPr>
              <w:pStyle w:val="0"/>
            </w:pPr>
            <w:r>
              <w:rPr>
                <w:sz w:val="20"/>
              </w:rPr>
              <w:t xml:space="preserve">ГКУКО "Центр "Соотечественник" (по согласованию);</w:t>
            </w:r>
          </w:p>
          <w:p>
            <w:pPr>
              <w:pStyle w:val="0"/>
            </w:pPr>
            <w:r>
              <w:rPr>
                <w:sz w:val="20"/>
              </w:rPr>
              <w:t xml:space="preserve">ГКУ КО ЦЗН (по согласованию);</w:t>
            </w:r>
          </w:p>
          <w:p>
            <w:pPr>
              <w:pStyle w:val="0"/>
            </w:pPr>
            <w:r>
              <w:rPr>
                <w:sz w:val="20"/>
              </w:rPr>
              <w:t xml:space="preserve">Фонд поддержки Предпринимательства Калининградской области (по согласованию)</w:t>
            </w:r>
          </w:p>
        </w:tc>
        <w:tc>
          <w:tcPr>
            <w:tcW w:w="894" w:type="dxa"/>
          </w:tcPr>
          <w:p>
            <w:pPr>
              <w:pStyle w:val="0"/>
              <w:jc w:val="center"/>
            </w:pPr>
            <w:r>
              <w:rPr>
                <w:sz w:val="20"/>
              </w:rPr>
              <w:t xml:space="preserve">2021</w:t>
            </w:r>
          </w:p>
        </w:tc>
        <w:tc>
          <w:tcPr>
            <w:tcW w:w="896" w:type="dxa"/>
          </w:tcPr>
          <w:p>
            <w:pPr>
              <w:pStyle w:val="0"/>
              <w:jc w:val="center"/>
            </w:pPr>
            <w:r>
              <w:rPr>
                <w:sz w:val="20"/>
              </w:rPr>
              <w:t xml:space="preserve">2024</w:t>
            </w:r>
          </w:p>
        </w:tc>
        <w:tc>
          <w:tcPr>
            <w:tcW w:w="2381" w:type="dxa"/>
          </w:tcPr>
          <w:p>
            <w:pPr>
              <w:pStyle w:val="0"/>
            </w:pPr>
            <w:r>
              <w:rPr>
                <w:sz w:val="20"/>
              </w:rPr>
              <w:t xml:space="preserve">Трудоустройство участников Государственной программы и членов их семей</w:t>
            </w:r>
          </w:p>
        </w:tc>
        <w:tc>
          <w:tcPr>
            <w:tcW w:w="2504" w:type="dxa"/>
          </w:tcPr>
          <w:p>
            <w:pPr>
              <w:pStyle w:val="0"/>
            </w:pPr>
            <w:r>
              <w:rPr>
                <w:sz w:val="20"/>
              </w:rPr>
              <w:t xml:space="preserve">Отсутствие предпринимательской инициативы со стороны участников Государственной программы из-за слабой информированности</w:t>
            </w:r>
          </w:p>
        </w:tc>
      </w:tr>
      <w:tr>
        <w:tc>
          <w:tcPr>
            <w:tcW w:w="567" w:type="dxa"/>
          </w:tcPr>
          <w:p>
            <w:pPr>
              <w:pStyle w:val="0"/>
              <w:jc w:val="center"/>
            </w:pPr>
            <w:r>
              <w:rPr>
                <w:sz w:val="20"/>
              </w:rPr>
              <w:t xml:space="preserve">24</w:t>
            </w:r>
          </w:p>
        </w:tc>
        <w:tc>
          <w:tcPr>
            <w:tcW w:w="3345" w:type="dxa"/>
          </w:tcPr>
          <w:p>
            <w:pPr>
              <w:pStyle w:val="0"/>
            </w:pPr>
            <w:r>
              <w:rPr>
                <w:sz w:val="20"/>
              </w:rPr>
              <w:t xml:space="preserve">4.6. Оказание содействия в обучении по основным программам профессионального обучения и по дополнительным профессиональным программам участников Государственной программы и трудоспособных членов их семей</w:t>
            </w:r>
          </w:p>
        </w:tc>
        <w:tc>
          <w:tcPr>
            <w:tcW w:w="2995" w:type="dxa"/>
          </w:tcPr>
          <w:p>
            <w:pPr>
              <w:pStyle w:val="0"/>
            </w:pPr>
            <w:r>
              <w:rPr>
                <w:sz w:val="20"/>
              </w:rPr>
              <w:t xml:space="preserve">Министерство социальной политики Калининградской области;</w:t>
            </w:r>
          </w:p>
          <w:p>
            <w:pPr>
              <w:pStyle w:val="0"/>
            </w:pPr>
            <w:r>
              <w:rPr>
                <w:sz w:val="20"/>
              </w:rPr>
              <w:t xml:space="preserve">ГКУ КО ЦЗН</w:t>
            </w:r>
          </w:p>
        </w:tc>
        <w:tc>
          <w:tcPr>
            <w:tcW w:w="894" w:type="dxa"/>
          </w:tcPr>
          <w:p>
            <w:pPr>
              <w:pStyle w:val="0"/>
              <w:jc w:val="center"/>
            </w:pPr>
            <w:r>
              <w:rPr>
                <w:sz w:val="20"/>
              </w:rPr>
              <w:t xml:space="preserve">2021</w:t>
            </w:r>
          </w:p>
        </w:tc>
        <w:tc>
          <w:tcPr>
            <w:tcW w:w="896" w:type="dxa"/>
          </w:tcPr>
          <w:p>
            <w:pPr>
              <w:pStyle w:val="0"/>
              <w:jc w:val="center"/>
            </w:pPr>
            <w:r>
              <w:rPr>
                <w:sz w:val="20"/>
              </w:rPr>
              <w:t xml:space="preserve">2024</w:t>
            </w:r>
          </w:p>
        </w:tc>
        <w:tc>
          <w:tcPr>
            <w:tcW w:w="2381" w:type="dxa"/>
          </w:tcPr>
          <w:p>
            <w:pPr>
              <w:pStyle w:val="0"/>
            </w:pPr>
            <w:r>
              <w:rPr>
                <w:sz w:val="20"/>
              </w:rPr>
              <w:t xml:space="preserve">Обеспечение права на трудоустройство в соответствии с полученной специальностью</w:t>
            </w:r>
          </w:p>
        </w:tc>
        <w:tc>
          <w:tcPr>
            <w:tcW w:w="2504" w:type="dxa"/>
          </w:tcPr>
          <w:p>
            <w:pPr>
              <w:pStyle w:val="0"/>
            </w:pPr>
            <w:r>
              <w:rPr>
                <w:sz w:val="20"/>
              </w:rPr>
              <w:t xml:space="preserve">Несоответствие квалификации участника Государственной программы требованиям вакантного рабочего места</w:t>
            </w: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3</w:t>
      </w:r>
    </w:p>
    <w:p>
      <w:pPr>
        <w:pStyle w:val="0"/>
        <w:jc w:val="right"/>
      </w:pPr>
      <w:r>
        <w:rPr>
          <w:sz w:val="20"/>
        </w:rPr>
        <w:t xml:space="preserve">к подпрограмме "Оказание содействия</w:t>
      </w:r>
    </w:p>
    <w:p>
      <w:pPr>
        <w:pStyle w:val="0"/>
        <w:jc w:val="right"/>
      </w:pPr>
      <w:r>
        <w:rPr>
          <w:sz w:val="20"/>
        </w:rPr>
        <w:t xml:space="preserve">добровольному переселению</w:t>
      </w:r>
    </w:p>
    <w:p>
      <w:pPr>
        <w:pStyle w:val="0"/>
        <w:jc w:val="right"/>
      </w:pPr>
      <w:r>
        <w:rPr>
          <w:sz w:val="20"/>
        </w:rPr>
        <w:t xml:space="preserve">в Калининградскую область</w:t>
      </w:r>
    </w:p>
    <w:p>
      <w:pPr>
        <w:pStyle w:val="0"/>
        <w:jc w:val="right"/>
      </w:pPr>
      <w:r>
        <w:rPr>
          <w:sz w:val="20"/>
        </w:rPr>
        <w:t xml:space="preserve">соотечественников, проживающих</w:t>
      </w:r>
    </w:p>
    <w:p>
      <w:pPr>
        <w:pStyle w:val="0"/>
        <w:jc w:val="right"/>
      </w:pPr>
      <w:r>
        <w:rPr>
          <w:sz w:val="20"/>
        </w:rPr>
        <w:t xml:space="preserve">за рубежом" государственной программы</w:t>
      </w:r>
    </w:p>
    <w:p>
      <w:pPr>
        <w:pStyle w:val="0"/>
        <w:jc w:val="right"/>
      </w:pPr>
      <w:r>
        <w:rPr>
          <w:sz w:val="20"/>
        </w:rPr>
        <w:t xml:space="preserve">Калининградской области</w:t>
      </w:r>
    </w:p>
    <w:p>
      <w:pPr>
        <w:pStyle w:val="0"/>
        <w:jc w:val="right"/>
      </w:pPr>
      <w:r>
        <w:rPr>
          <w:sz w:val="20"/>
        </w:rPr>
        <w:t xml:space="preserve">"Социальная поддержка населения"</w:t>
      </w:r>
    </w:p>
    <w:p>
      <w:pPr>
        <w:pStyle w:val="0"/>
        <w:jc w:val="both"/>
      </w:pPr>
      <w:r>
        <w:rPr>
          <w:sz w:val="20"/>
        </w:rPr>
      </w:r>
    </w:p>
    <w:bookmarkStart w:id="11048" w:name="P11048"/>
    <w:bookmarkEnd w:id="11048"/>
    <w:p>
      <w:pPr>
        <w:pStyle w:val="2"/>
        <w:jc w:val="center"/>
      </w:pPr>
      <w:r>
        <w:rPr>
          <w:sz w:val="20"/>
        </w:rPr>
        <w:t xml:space="preserve">ПЕРЕЧЕНЬ</w:t>
      </w:r>
    </w:p>
    <w:p>
      <w:pPr>
        <w:pStyle w:val="2"/>
        <w:jc w:val="center"/>
      </w:pPr>
      <w:r>
        <w:rPr>
          <w:sz w:val="20"/>
        </w:rPr>
        <w:t xml:space="preserve">нормативных правовых актов, принимаемых Правительством</w:t>
      </w:r>
    </w:p>
    <w:p>
      <w:pPr>
        <w:pStyle w:val="2"/>
        <w:jc w:val="center"/>
      </w:pPr>
      <w:r>
        <w:rPr>
          <w:sz w:val="20"/>
        </w:rPr>
        <w:t xml:space="preserve">Калининградской области в целях реализации подпрограммы</w:t>
      </w:r>
    </w:p>
    <w:p>
      <w:pPr>
        <w:pStyle w:val="2"/>
        <w:jc w:val="center"/>
      </w:pPr>
      <w:r>
        <w:rPr>
          <w:sz w:val="20"/>
        </w:rPr>
        <w:t xml:space="preserve">"Оказание содействия добровольному переселению</w:t>
      </w:r>
    </w:p>
    <w:p>
      <w:pPr>
        <w:pStyle w:val="2"/>
        <w:jc w:val="center"/>
      </w:pPr>
      <w:r>
        <w:rPr>
          <w:sz w:val="20"/>
        </w:rPr>
        <w:t xml:space="preserve">в Калининградскую область соотечественников,</w:t>
      </w:r>
    </w:p>
    <w:p>
      <w:pPr>
        <w:pStyle w:val="2"/>
        <w:jc w:val="center"/>
      </w:pPr>
      <w:r>
        <w:rPr>
          <w:sz w:val="20"/>
        </w:rPr>
        <w:t xml:space="preserve">проживающих за рубежом"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127"/>
        <w:gridCol w:w="2608"/>
        <w:gridCol w:w="2041"/>
        <w:gridCol w:w="1701"/>
      </w:tblGrid>
      <w:tr>
        <w:tc>
          <w:tcPr>
            <w:tcW w:w="567" w:type="dxa"/>
          </w:tcPr>
          <w:p>
            <w:pPr>
              <w:pStyle w:val="0"/>
              <w:jc w:val="center"/>
            </w:pPr>
            <w:r>
              <w:rPr>
                <w:sz w:val="20"/>
              </w:rPr>
              <w:t xml:space="preserve">N п/п</w:t>
            </w:r>
          </w:p>
        </w:tc>
        <w:tc>
          <w:tcPr>
            <w:tcW w:w="2127" w:type="dxa"/>
          </w:tcPr>
          <w:p>
            <w:pPr>
              <w:pStyle w:val="0"/>
              <w:jc w:val="center"/>
            </w:pPr>
            <w:r>
              <w:rPr>
                <w:sz w:val="20"/>
              </w:rPr>
              <w:t xml:space="preserve">Вид нормативного правового акта</w:t>
            </w:r>
          </w:p>
        </w:tc>
        <w:tc>
          <w:tcPr>
            <w:tcW w:w="2608" w:type="dxa"/>
          </w:tcPr>
          <w:p>
            <w:pPr>
              <w:pStyle w:val="0"/>
              <w:jc w:val="center"/>
            </w:pPr>
            <w:r>
              <w:rPr>
                <w:sz w:val="20"/>
              </w:rPr>
              <w:t xml:space="preserve">Основные положения нормативного правового акта</w:t>
            </w:r>
          </w:p>
        </w:tc>
        <w:tc>
          <w:tcPr>
            <w:tcW w:w="2041" w:type="dxa"/>
          </w:tcPr>
          <w:p>
            <w:pPr>
              <w:pStyle w:val="0"/>
              <w:jc w:val="center"/>
            </w:pPr>
            <w:r>
              <w:rPr>
                <w:sz w:val="20"/>
              </w:rPr>
              <w:t xml:space="preserve">Исполнитель</w:t>
            </w:r>
          </w:p>
        </w:tc>
        <w:tc>
          <w:tcPr>
            <w:tcW w:w="1701" w:type="dxa"/>
          </w:tcPr>
          <w:p>
            <w:pPr>
              <w:pStyle w:val="0"/>
              <w:jc w:val="center"/>
            </w:pPr>
            <w:r>
              <w:rPr>
                <w:sz w:val="20"/>
              </w:rPr>
              <w:t xml:space="preserve">Ожидаемый срок принятия</w:t>
            </w:r>
          </w:p>
        </w:tc>
      </w:tr>
      <w:tr>
        <w:tc>
          <w:tcPr>
            <w:tcW w:w="567" w:type="dxa"/>
          </w:tcPr>
          <w:p>
            <w:pPr>
              <w:pStyle w:val="0"/>
              <w:jc w:val="center"/>
            </w:pPr>
            <w:r>
              <w:rPr>
                <w:sz w:val="20"/>
              </w:rPr>
              <w:t xml:space="preserve">1</w:t>
            </w:r>
          </w:p>
        </w:tc>
        <w:tc>
          <w:tcPr>
            <w:tcW w:w="2127" w:type="dxa"/>
          </w:tcPr>
          <w:p>
            <w:pPr>
              <w:pStyle w:val="0"/>
              <w:jc w:val="center"/>
            </w:pPr>
            <w:r>
              <w:rPr>
                <w:sz w:val="20"/>
              </w:rPr>
              <w:t xml:space="preserve">2</w:t>
            </w:r>
          </w:p>
        </w:tc>
        <w:tc>
          <w:tcPr>
            <w:tcW w:w="2608" w:type="dxa"/>
          </w:tcPr>
          <w:p>
            <w:pPr>
              <w:pStyle w:val="0"/>
              <w:jc w:val="center"/>
            </w:pPr>
            <w:r>
              <w:rPr>
                <w:sz w:val="20"/>
              </w:rPr>
              <w:t xml:space="preserve">3</w:t>
            </w:r>
          </w:p>
        </w:tc>
        <w:tc>
          <w:tcPr>
            <w:tcW w:w="2041" w:type="dxa"/>
          </w:tcPr>
          <w:p>
            <w:pPr>
              <w:pStyle w:val="0"/>
              <w:jc w:val="center"/>
            </w:pPr>
            <w:r>
              <w:rPr>
                <w:sz w:val="20"/>
              </w:rPr>
              <w:t xml:space="preserve">4</w:t>
            </w:r>
          </w:p>
        </w:tc>
        <w:tc>
          <w:tcPr>
            <w:tcW w:w="1701" w:type="dxa"/>
          </w:tcPr>
          <w:p>
            <w:pPr>
              <w:pStyle w:val="0"/>
              <w:jc w:val="center"/>
            </w:pPr>
            <w:r>
              <w:rPr>
                <w:sz w:val="20"/>
              </w:rPr>
              <w:t xml:space="preserve">5</w:t>
            </w:r>
          </w:p>
        </w:tc>
      </w:tr>
      <w:tr>
        <w:tc>
          <w:tcPr>
            <w:tcW w:w="567" w:type="dxa"/>
          </w:tcPr>
          <w:p>
            <w:pPr>
              <w:pStyle w:val="0"/>
              <w:jc w:val="center"/>
            </w:pPr>
            <w:r>
              <w:rPr>
                <w:sz w:val="20"/>
              </w:rPr>
              <w:t xml:space="preserve">1</w:t>
            </w:r>
          </w:p>
        </w:tc>
        <w:tc>
          <w:tcPr>
            <w:tcW w:w="2127" w:type="dxa"/>
          </w:tcPr>
          <w:p>
            <w:pPr>
              <w:pStyle w:val="0"/>
            </w:pPr>
            <w:r>
              <w:rPr>
                <w:sz w:val="20"/>
              </w:rPr>
              <w:t xml:space="preserve">Постановление Правительства Калининградской области</w:t>
            </w:r>
          </w:p>
        </w:tc>
        <w:tc>
          <w:tcPr>
            <w:tcW w:w="2608" w:type="dxa"/>
          </w:tcPr>
          <w:p>
            <w:pPr>
              <w:pStyle w:val="0"/>
            </w:pPr>
            <w:r>
              <w:rPr>
                <w:sz w:val="20"/>
              </w:rPr>
              <w:t xml:space="preserve">Внесение изменений в государственную программу Калининградской области "Социальная поддержка населения" с целью включения в нее подпрограммы "Оказание содействия добровольному переселению в Калининградскую область соотечественников, проживающих за рубежом"</w:t>
            </w:r>
          </w:p>
        </w:tc>
        <w:tc>
          <w:tcPr>
            <w:tcW w:w="2041" w:type="dxa"/>
          </w:tcPr>
          <w:p>
            <w:pPr>
              <w:pStyle w:val="0"/>
            </w:pPr>
            <w:r>
              <w:rPr>
                <w:sz w:val="20"/>
              </w:rPr>
              <w:t xml:space="preserve">Министерство социальной политики Калининградской области</w:t>
            </w:r>
          </w:p>
        </w:tc>
        <w:tc>
          <w:tcPr>
            <w:tcW w:w="1701" w:type="dxa"/>
          </w:tcPr>
          <w:p>
            <w:pPr>
              <w:pStyle w:val="0"/>
            </w:pPr>
            <w:r>
              <w:rPr>
                <w:sz w:val="20"/>
              </w:rPr>
              <w:t xml:space="preserve">В течение двух месяцев после утверждения региональной программы переселения</w:t>
            </w:r>
          </w:p>
        </w:tc>
      </w:tr>
      <w:tr>
        <w:tc>
          <w:tcPr>
            <w:tcW w:w="567" w:type="dxa"/>
          </w:tcPr>
          <w:p>
            <w:pPr>
              <w:pStyle w:val="0"/>
              <w:jc w:val="center"/>
            </w:pPr>
            <w:r>
              <w:rPr>
                <w:sz w:val="20"/>
              </w:rPr>
              <w:t xml:space="preserve">2</w:t>
            </w:r>
          </w:p>
        </w:tc>
        <w:tc>
          <w:tcPr>
            <w:tcW w:w="2127" w:type="dxa"/>
          </w:tcPr>
          <w:p>
            <w:pPr>
              <w:pStyle w:val="0"/>
            </w:pPr>
            <w:r>
              <w:rPr>
                <w:sz w:val="20"/>
              </w:rPr>
              <w:t xml:space="preserve">Приказ Министерства социальной политики Калининградской области</w:t>
            </w:r>
          </w:p>
        </w:tc>
        <w:tc>
          <w:tcPr>
            <w:tcW w:w="2608" w:type="dxa"/>
          </w:tcPr>
          <w:p>
            <w:pPr>
              <w:pStyle w:val="0"/>
            </w:pPr>
            <w:r>
              <w:rPr>
                <w:sz w:val="20"/>
              </w:rPr>
              <w:t xml:space="preserve">Утверждение положения и состава рабочей группы по согласованию кандидатур потенциальных участников Государственной </w:t>
            </w:r>
            <w:hyperlink w:history="0" r:id="rId327" w:tooltip="Указ Президента РФ от 14.09.2012 N 1289 (ред. от 12.08.2022) &quot;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quot; ------------ Недействующая редакция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 (далее - Государственная программа), для участия в подпрограмме "Оказание содействия добровольному переселению в Российскую Федерацию соотечественников, проживающих за рубежом" государственной программы Калининградской области "Социальная поддержка населения" и порядка ее работы</w:t>
            </w:r>
          </w:p>
        </w:tc>
        <w:tc>
          <w:tcPr>
            <w:tcW w:w="2041" w:type="dxa"/>
          </w:tcPr>
          <w:p>
            <w:pPr>
              <w:pStyle w:val="0"/>
            </w:pPr>
            <w:r>
              <w:rPr>
                <w:sz w:val="20"/>
              </w:rPr>
              <w:t xml:space="preserve">Министерство социальной политики Калининградской области</w:t>
            </w:r>
          </w:p>
        </w:tc>
        <w:tc>
          <w:tcPr>
            <w:tcW w:w="1701" w:type="dxa"/>
          </w:tcPr>
          <w:p>
            <w:pPr>
              <w:pStyle w:val="0"/>
            </w:pPr>
            <w:r>
              <w:rPr>
                <w:sz w:val="20"/>
              </w:rPr>
              <w:t xml:space="preserve">В течение 2 месяцев после утверждения региональной программы переселения</w:t>
            </w:r>
          </w:p>
        </w:tc>
      </w:tr>
      <w:tr>
        <w:tc>
          <w:tcPr>
            <w:tcW w:w="567" w:type="dxa"/>
          </w:tcPr>
          <w:p>
            <w:pPr>
              <w:pStyle w:val="0"/>
              <w:jc w:val="center"/>
            </w:pPr>
            <w:r>
              <w:rPr>
                <w:sz w:val="20"/>
              </w:rPr>
              <w:t xml:space="preserve">3</w:t>
            </w:r>
          </w:p>
        </w:tc>
        <w:tc>
          <w:tcPr>
            <w:tcW w:w="2127" w:type="dxa"/>
          </w:tcPr>
          <w:p>
            <w:pPr>
              <w:pStyle w:val="0"/>
            </w:pPr>
            <w:r>
              <w:rPr>
                <w:sz w:val="20"/>
              </w:rPr>
              <w:t xml:space="preserve">Подготовка других нормативных правовых актов, необходимых для реализации региональной программы переселения</w:t>
            </w:r>
          </w:p>
        </w:tc>
        <w:tc>
          <w:tcPr>
            <w:tcW w:w="2608" w:type="dxa"/>
          </w:tcPr>
          <w:p>
            <w:pPr>
              <w:pStyle w:val="0"/>
            </w:pPr>
            <w:r>
              <w:rPr>
                <w:sz w:val="20"/>
              </w:rPr>
              <w:t xml:space="preserve">По мере необходимости разработка и принятие нормативно-правовых актов в рамках реализации региональной программы переселения</w:t>
            </w:r>
          </w:p>
        </w:tc>
        <w:tc>
          <w:tcPr>
            <w:tcW w:w="2041" w:type="dxa"/>
          </w:tcPr>
          <w:p>
            <w:pPr>
              <w:pStyle w:val="0"/>
            </w:pPr>
            <w:r>
              <w:rPr>
                <w:sz w:val="20"/>
              </w:rPr>
              <w:t xml:space="preserve">Правительство Калининградской области</w:t>
            </w:r>
          </w:p>
        </w:tc>
        <w:tc>
          <w:tcPr>
            <w:tcW w:w="1701" w:type="dxa"/>
          </w:tcPr>
          <w:p>
            <w:pPr>
              <w:pStyle w:val="0"/>
            </w:pPr>
            <w:r>
              <w:rPr>
                <w:sz w:val="20"/>
              </w:rPr>
              <w:t xml:space="preserve">Весь период реализации региональной программы переселения (2021-2024 гг.)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4</w:t>
      </w:r>
    </w:p>
    <w:p>
      <w:pPr>
        <w:pStyle w:val="0"/>
        <w:jc w:val="right"/>
      </w:pPr>
      <w:r>
        <w:rPr>
          <w:sz w:val="20"/>
        </w:rPr>
        <w:t xml:space="preserve">к подпрограмме "Оказание содействия</w:t>
      </w:r>
    </w:p>
    <w:p>
      <w:pPr>
        <w:pStyle w:val="0"/>
        <w:jc w:val="right"/>
      </w:pPr>
      <w:r>
        <w:rPr>
          <w:sz w:val="20"/>
        </w:rPr>
        <w:t xml:space="preserve">добровольному переселению</w:t>
      </w:r>
    </w:p>
    <w:p>
      <w:pPr>
        <w:pStyle w:val="0"/>
        <w:jc w:val="right"/>
      </w:pPr>
      <w:r>
        <w:rPr>
          <w:sz w:val="20"/>
        </w:rPr>
        <w:t xml:space="preserve">в Калининградскую область</w:t>
      </w:r>
    </w:p>
    <w:p>
      <w:pPr>
        <w:pStyle w:val="0"/>
        <w:jc w:val="right"/>
      </w:pPr>
      <w:r>
        <w:rPr>
          <w:sz w:val="20"/>
        </w:rPr>
        <w:t xml:space="preserve">соотечественников, проживающих</w:t>
      </w:r>
    </w:p>
    <w:p>
      <w:pPr>
        <w:pStyle w:val="0"/>
        <w:jc w:val="right"/>
      </w:pPr>
      <w:r>
        <w:rPr>
          <w:sz w:val="20"/>
        </w:rPr>
        <w:t xml:space="preserve">за рубежом" государственной программы</w:t>
      </w:r>
    </w:p>
    <w:p>
      <w:pPr>
        <w:pStyle w:val="0"/>
        <w:jc w:val="right"/>
      </w:pPr>
      <w:r>
        <w:rPr>
          <w:sz w:val="20"/>
        </w:rPr>
        <w:t xml:space="preserve">Калининградской области</w:t>
      </w:r>
    </w:p>
    <w:p>
      <w:pPr>
        <w:pStyle w:val="0"/>
        <w:jc w:val="right"/>
      </w:pPr>
      <w:r>
        <w:rPr>
          <w:sz w:val="20"/>
        </w:rPr>
        <w:t xml:space="preserve">"Социальная поддержка населения"</w:t>
      </w:r>
    </w:p>
    <w:p>
      <w:pPr>
        <w:pStyle w:val="0"/>
        <w:jc w:val="both"/>
      </w:pPr>
      <w:r>
        <w:rPr>
          <w:sz w:val="20"/>
        </w:rPr>
      </w:r>
    </w:p>
    <w:bookmarkStart w:id="11094" w:name="P11094"/>
    <w:bookmarkEnd w:id="11094"/>
    <w:p>
      <w:pPr>
        <w:pStyle w:val="2"/>
        <w:jc w:val="center"/>
      </w:pPr>
      <w:r>
        <w:rPr>
          <w:sz w:val="20"/>
        </w:rPr>
        <w:t xml:space="preserve">Объемы финансовых ресурсов на реализацию основных</w:t>
      </w:r>
    </w:p>
    <w:p>
      <w:pPr>
        <w:pStyle w:val="2"/>
        <w:jc w:val="center"/>
      </w:pPr>
      <w:r>
        <w:rPr>
          <w:sz w:val="20"/>
        </w:rPr>
        <w:t xml:space="preserve">мероприятий подпрограммы "Оказание содействия добровольному</w:t>
      </w:r>
    </w:p>
    <w:p>
      <w:pPr>
        <w:pStyle w:val="2"/>
        <w:jc w:val="center"/>
      </w:pPr>
      <w:r>
        <w:rPr>
          <w:sz w:val="20"/>
        </w:rPr>
        <w:t xml:space="preserve">переселению в Калининградскую область соотечественников,</w:t>
      </w:r>
    </w:p>
    <w:p>
      <w:pPr>
        <w:pStyle w:val="2"/>
        <w:jc w:val="center"/>
      </w:pPr>
      <w:r>
        <w:rPr>
          <w:sz w:val="20"/>
        </w:rPr>
        <w:t xml:space="preserve">проживающих за рубежом"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87"/>
        <w:gridCol w:w="2467"/>
        <w:gridCol w:w="1010"/>
        <w:gridCol w:w="1008"/>
        <w:gridCol w:w="1008"/>
        <w:gridCol w:w="1008"/>
      </w:tblGrid>
      <w:tr>
        <w:tc>
          <w:tcPr>
            <w:tcW w:w="567" w:type="dxa"/>
            <w:vMerge w:val="restart"/>
          </w:tcPr>
          <w:p>
            <w:pPr>
              <w:pStyle w:val="0"/>
              <w:jc w:val="center"/>
            </w:pPr>
            <w:r>
              <w:rPr>
                <w:sz w:val="20"/>
              </w:rPr>
              <w:t xml:space="preserve">N п/п</w:t>
            </w:r>
          </w:p>
        </w:tc>
        <w:tc>
          <w:tcPr>
            <w:tcW w:w="1987" w:type="dxa"/>
            <w:vMerge w:val="restart"/>
          </w:tcPr>
          <w:p>
            <w:pPr>
              <w:pStyle w:val="0"/>
              <w:jc w:val="center"/>
            </w:pPr>
            <w:r>
              <w:rPr>
                <w:sz w:val="20"/>
              </w:rPr>
              <w:t xml:space="preserve">Основное мероприятие</w:t>
            </w:r>
          </w:p>
        </w:tc>
        <w:tc>
          <w:tcPr>
            <w:tcW w:w="2467" w:type="dxa"/>
            <w:vMerge w:val="restart"/>
          </w:tcPr>
          <w:p>
            <w:pPr>
              <w:pStyle w:val="0"/>
              <w:jc w:val="center"/>
            </w:pPr>
            <w:r>
              <w:rPr>
                <w:sz w:val="20"/>
              </w:rPr>
              <w:t xml:space="preserve">Код бюджетной классификации</w:t>
            </w:r>
          </w:p>
        </w:tc>
        <w:tc>
          <w:tcPr>
            <w:gridSpan w:val="4"/>
            <w:tcW w:w="4034" w:type="dxa"/>
          </w:tcPr>
          <w:p>
            <w:pPr>
              <w:pStyle w:val="0"/>
              <w:jc w:val="center"/>
            </w:pPr>
            <w:r>
              <w:rPr>
                <w:sz w:val="20"/>
              </w:rPr>
              <w:t xml:space="preserve">Ресурсное обеспечение (тыс. руб.), годы</w:t>
            </w:r>
          </w:p>
        </w:tc>
      </w:tr>
      <w:tr>
        <w:tc>
          <w:tcPr>
            <w:vMerge w:val="continue"/>
          </w:tcPr>
          <w:p/>
        </w:tc>
        <w:tc>
          <w:tcPr>
            <w:vMerge w:val="continue"/>
          </w:tcPr>
          <w:p/>
        </w:tc>
        <w:tc>
          <w:tcPr>
            <w:vMerge w:val="continue"/>
          </w:tcPr>
          <w:p/>
        </w:tc>
        <w:tc>
          <w:tcPr>
            <w:tcW w:w="1010" w:type="dxa"/>
          </w:tcPr>
          <w:p>
            <w:pPr>
              <w:pStyle w:val="0"/>
              <w:jc w:val="center"/>
            </w:pPr>
            <w:r>
              <w:rPr>
                <w:sz w:val="20"/>
              </w:rPr>
              <w:t xml:space="preserve">2021</w:t>
            </w:r>
          </w:p>
        </w:tc>
        <w:tc>
          <w:tcPr>
            <w:tcW w:w="1008" w:type="dxa"/>
          </w:tcPr>
          <w:p>
            <w:pPr>
              <w:pStyle w:val="0"/>
              <w:jc w:val="center"/>
            </w:pPr>
            <w:r>
              <w:rPr>
                <w:sz w:val="20"/>
              </w:rPr>
              <w:t xml:space="preserve">2022</w:t>
            </w:r>
          </w:p>
        </w:tc>
        <w:tc>
          <w:tcPr>
            <w:tcW w:w="1008" w:type="dxa"/>
          </w:tcPr>
          <w:p>
            <w:pPr>
              <w:pStyle w:val="0"/>
              <w:jc w:val="center"/>
            </w:pPr>
            <w:r>
              <w:rPr>
                <w:sz w:val="20"/>
              </w:rPr>
              <w:t xml:space="preserve">2023</w:t>
            </w:r>
          </w:p>
        </w:tc>
        <w:tc>
          <w:tcPr>
            <w:tcW w:w="1008" w:type="dxa"/>
          </w:tcPr>
          <w:p>
            <w:pPr>
              <w:pStyle w:val="0"/>
              <w:jc w:val="center"/>
            </w:pPr>
            <w:r>
              <w:rPr>
                <w:sz w:val="20"/>
              </w:rPr>
              <w:t xml:space="preserve">2024</w:t>
            </w:r>
          </w:p>
        </w:tc>
      </w:tr>
      <w:tr>
        <w:tc>
          <w:tcPr>
            <w:tcW w:w="567" w:type="dxa"/>
          </w:tcPr>
          <w:p>
            <w:pPr>
              <w:pStyle w:val="0"/>
              <w:jc w:val="center"/>
            </w:pPr>
            <w:r>
              <w:rPr>
                <w:sz w:val="20"/>
              </w:rPr>
              <w:t xml:space="preserve">1</w:t>
            </w:r>
          </w:p>
        </w:tc>
        <w:tc>
          <w:tcPr>
            <w:tcW w:w="1987" w:type="dxa"/>
          </w:tcPr>
          <w:p>
            <w:pPr>
              <w:pStyle w:val="0"/>
              <w:jc w:val="center"/>
            </w:pPr>
            <w:r>
              <w:rPr>
                <w:sz w:val="20"/>
              </w:rPr>
              <w:t xml:space="preserve">2</w:t>
            </w:r>
          </w:p>
        </w:tc>
        <w:tc>
          <w:tcPr>
            <w:tcW w:w="2467" w:type="dxa"/>
          </w:tcPr>
          <w:p>
            <w:pPr>
              <w:pStyle w:val="0"/>
              <w:jc w:val="center"/>
            </w:pPr>
            <w:r>
              <w:rPr>
                <w:sz w:val="20"/>
              </w:rPr>
              <w:t xml:space="preserve">3</w:t>
            </w:r>
          </w:p>
        </w:tc>
        <w:tc>
          <w:tcPr>
            <w:tcW w:w="1010" w:type="dxa"/>
          </w:tcPr>
          <w:p>
            <w:pPr>
              <w:pStyle w:val="0"/>
              <w:jc w:val="center"/>
            </w:pPr>
            <w:r>
              <w:rPr>
                <w:sz w:val="20"/>
              </w:rPr>
              <w:t xml:space="preserve">4</w:t>
            </w:r>
          </w:p>
        </w:tc>
        <w:tc>
          <w:tcPr>
            <w:tcW w:w="1008" w:type="dxa"/>
          </w:tcPr>
          <w:p>
            <w:pPr>
              <w:pStyle w:val="0"/>
              <w:jc w:val="center"/>
            </w:pPr>
            <w:r>
              <w:rPr>
                <w:sz w:val="20"/>
              </w:rPr>
              <w:t xml:space="preserve">5</w:t>
            </w:r>
          </w:p>
        </w:tc>
        <w:tc>
          <w:tcPr>
            <w:tcW w:w="1008" w:type="dxa"/>
          </w:tcPr>
          <w:p>
            <w:pPr>
              <w:pStyle w:val="0"/>
              <w:jc w:val="center"/>
            </w:pPr>
            <w:r>
              <w:rPr>
                <w:sz w:val="20"/>
              </w:rPr>
              <w:t xml:space="preserve">6</w:t>
            </w:r>
          </w:p>
        </w:tc>
        <w:tc>
          <w:tcPr>
            <w:tcW w:w="1008" w:type="dxa"/>
          </w:tcPr>
          <w:p>
            <w:pPr>
              <w:pStyle w:val="0"/>
              <w:jc w:val="center"/>
            </w:pPr>
            <w:r>
              <w:rPr>
                <w:sz w:val="20"/>
              </w:rPr>
              <w:t xml:space="preserve">7</w:t>
            </w:r>
          </w:p>
        </w:tc>
      </w:tr>
      <w:tr>
        <w:tc>
          <w:tcPr>
            <w:tcW w:w="567" w:type="dxa"/>
          </w:tcPr>
          <w:p>
            <w:pPr>
              <w:pStyle w:val="0"/>
              <w:jc w:val="center"/>
            </w:pPr>
            <w:r>
              <w:rPr>
                <w:sz w:val="20"/>
              </w:rPr>
              <w:t xml:space="preserve">1</w:t>
            </w:r>
          </w:p>
        </w:tc>
        <w:tc>
          <w:tcPr>
            <w:tcW w:w="1987" w:type="dxa"/>
          </w:tcPr>
          <w:p>
            <w:pPr>
              <w:pStyle w:val="0"/>
            </w:pPr>
            <w:r>
              <w:rPr>
                <w:sz w:val="20"/>
              </w:rPr>
              <w:t xml:space="preserve">Всего по региональной программе переселения, в том числе:</w:t>
            </w:r>
          </w:p>
        </w:tc>
        <w:tc>
          <w:tcPr>
            <w:tcW w:w="2467" w:type="dxa"/>
          </w:tcPr>
          <w:p>
            <w:pPr>
              <w:pStyle w:val="0"/>
              <w:jc w:val="center"/>
            </w:pPr>
            <w:r>
              <w:rPr>
                <w:sz w:val="20"/>
              </w:rPr>
              <w:t xml:space="preserve">018031103944R0860, 018031103701R0860</w:t>
            </w:r>
          </w:p>
        </w:tc>
        <w:tc>
          <w:tcPr>
            <w:tcW w:w="1010" w:type="dxa"/>
          </w:tcPr>
          <w:p>
            <w:pPr>
              <w:pStyle w:val="0"/>
              <w:jc w:val="center"/>
            </w:pPr>
            <w:r>
              <w:rPr>
                <w:sz w:val="20"/>
              </w:rPr>
              <w:t xml:space="preserve">12000,0</w:t>
            </w:r>
          </w:p>
        </w:tc>
        <w:tc>
          <w:tcPr>
            <w:tcW w:w="1008" w:type="dxa"/>
          </w:tcPr>
          <w:p>
            <w:pPr>
              <w:pStyle w:val="0"/>
              <w:jc w:val="center"/>
            </w:pPr>
            <w:r>
              <w:rPr>
                <w:sz w:val="20"/>
              </w:rPr>
              <w:t xml:space="preserve">11800,0</w:t>
            </w:r>
          </w:p>
        </w:tc>
        <w:tc>
          <w:tcPr>
            <w:tcW w:w="1008" w:type="dxa"/>
          </w:tcPr>
          <w:p>
            <w:pPr>
              <w:pStyle w:val="0"/>
              <w:jc w:val="center"/>
            </w:pPr>
            <w:r>
              <w:rPr>
                <w:sz w:val="20"/>
              </w:rPr>
              <w:t xml:space="preserve">12100,0</w:t>
            </w:r>
          </w:p>
        </w:tc>
        <w:tc>
          <w:tcPr>
            <w:tcW w:w="1008" w:type="dxa"/>
          </w:tcPr>
          <w:p>
            <w:pPr>
              <w:pStyle w:val="0"/>
              <w:jc w:val="center"/>
            </w:pPr>
            <w:r>
              <w:rPr>
                <w:sz w:val="20"/>
              </w:rPr>
              <w:t xml:space="preserve">12400,0</w:t>
            </w:r>
          </w:p>
        </w:tc>
      </w:tr>
      <w:tr>
        <w:tc>
          <w:tcPr>
            <w:tcW w:w="567" w:type="dxa"/>
          </w:tcPr>
          <w:p>
            <w:pPr>
              <w:pStyle w:val="0"/>
              <w:jc w:val="center"/>
            </w:pPr>
            <w:r>
              <w:rPr>
                <w:sz w:val="20"/>
              </w:rPr>
              <w:t xml:space="preserve">2</w:t>
            </w:r>
          </w:p>
        </w:tc>
        <w:tc>
          <w:tcPr>
            <w:tcW w:w="1987" w:type="dxa"/>
          </w:tcPr>
          <w:p>
            <w:pPr>
              <w:pStyle w:val="0"/>
            </w:pPr>
            <w:r>
              <w:rPr>
                <w:sz w:val="20"/>
              </w:rPr>
              <w:t xml:space="preserve">средства областного бюджета</w:t>
            </w:r>
          </w:p>
        </w:tc>
        <w:tc>
          <w:tcPr>
            <w:tcW w:w="2467" w:type="dxa"/>
          </w:tcPr>
          <w:p>
            <w:pPr>
              <w:pStyle w:val="0"/>
              <w:jc w:val="center"/>
            </w:pPr>
            <w:r>
              <w:rPr>
                <w:sz w:val="20"/>
              </w:rPr>
              <w:t xml:space="preserve">018031103944R0860, 018031103701R0860</w:t>
            </w:r>
          </w:p>
        </w:tc>
        <w:tc>
          <w:tcPr>
            <w:tcW w:w="1010" w:type="dxa"/>
          </w:tcPr>
          <w:p>
            <w:pPr>
              <w:pStyle w:val="0"/>
              <w:jc w:val="center"/>
            </w:pPr>
            <w:r>
              <w:rPr>
                <w:sz w:val="20"/>
              </w:rPr>
              <w:t xml:space="preserve">2760,0</w:t>
            </w:r>
          </w:p>
        </w:tc>
        <w:tc>
          <w:tcPr>
            <w:tcW w:w="1008" w:type="dxa"/>
          </w:tcPr>
          <w:p>
            <w:pPr>
              <w:pStyle w:val="0"/>
              <w:jc w:val="center"/>
            </w:pPr>
            <w:r>
              <w:rPr>
                <w:sz w:val="20"/>
              </w:rPr>
              <w:t xml:space="preserve">1888,0</w:t>
            </w:r>
          </w:p>
        </w:tc>
        <w:tc>
          <w:tcPr>
            <w:tcW w:w="1008" w:type="dxa"/>
          </w:tcPr>
          <w:p>
            <w:pPr>
              <w:pStyle w:val="0"/>
              <w:jc w:val="center"/>
            </w:pPr>
            <w:r>
              <w:rPr>
                <w:sz w:val="20"/>
              </w:rPr>
              <w:t xml:space="preserve">1936,0</w:t>
            </w:r>
          </w:p>
        </w:tc>
        <w:tc>
          <w:tcPr>
            <w:tcW w:w="1008" w:type="dxa"/>
          </w:tcPr>
          <w:p>
            <w:pPr>
              <w:pStyle w:val="0"/>
              <w:jc w:val="center"/>
            </w:pPr>
            <w:r>
              <w:rPr>
                <w:sz w:val="20"/>
              </w:rPr>
              <w:t xml:space="preserve">1984,0</w:t>
            </w:r>
          </w:p>
        </w:tc>
      </w:tr>
      <w:tr>
        <w:tc>
          <w:tcPr>
            <w:tcW w:w="567" w:type="dxa"/>
          </w:tcPr>
          <w:p>
            <w:pPr>
              <w:pStyle w:val="0"/>
              <w:jc w:val="center"/>
            </w:pPr>
            <w:r>
              <w:rPr>
                <w:sz w:val="20"/>
              </w:rPr>
              <w:t xml:space="preserve">3</w:t>
            </w:r>
          </w:p>
        </w:tc>
        <w:tc>
          <w:tcPr>
            <w:tcW w:w="1987" w:type="dxa"/>
          </w:tcPr>
          <w:p>
            <w:pPr>
              <w:pStyle w:val="0"/>
            </w:pPr>
            <w:r>
              <w:rPr>
                <w:sz w:val="20"/>
              </w:rPr>
              <w:t xml:space="preserve">средства федерального бюджета</w:t>
            </w:r>
          </w:p>
        </w:tc>
        <w:tc>
          <w:tcPr>
            <w:tcW w:w="2467" w:type="dxa"/>
          </w:tcPr>
          <w:p>
            <w:pPr>
              <w:pStyle w:val="0"/>
              <w:jc w:val="center"/>
            </w:pPr>
            <w:r>
              <w:rPr>
                <w:sz w:val="20"/>
              </w:rPr>
              <w:t xml:space="preserve">018031103944R0860, 018031103701R0860</w:t>
            </w:r>
          </w:p>
        </w:tc>
        <w:tc>
          <w:tcPr>
            <w:tcW w:w="1010" w:type="dxa"/>
          </w:tcPr>
          <w:p>
            <w:pPr>
              <w:pStyle w:val="0"/>
              <w:jc w:val="center"/>
            </w:pPr>
            <w:r>
              <w:rPr>
                <w:sz w:val="20"/>
              </w:rPr>
              <w:t xml:space="preserve">9240,0</w:t>
            </w:r>
          </w:p>
        </w:tc>
        <w:tc>
          <w:tcPr>
            <w:tcW w:w="1008" w:type="dxa"/>
          </w:tcPr>
          <w:p>
            <w:pPr>
              <w:pStyle w:val="0"/>
              <w:jc w:val="center"/>
            </w:pPr>
            <w:r>
              <w:rPr>
                <w:sz w:val="20"/>
              </w:rPr>
              <w:t xml:space="preserve">9912,0</w:t>
            </w:r>
          </w:p>
        </w:tc>
        <w:tc>
          <w:tcPr>
            <w:tcW w:w="1008" w:type="dxa"/>
          </w:tcPr>
          <w:p>
            <w:pPr>
              <w:pStyle w:val="0"/>
              <w:jc w:val="center"/>
            </w:pPr>
            <w:r>
              <w:rPr>
                <w:sz w:val="20"/>
              </w:rPr>
              <w:t xml:space="preserve">10164,0</w:t>
            </w:r>
          </w:p>
        </w:tc>
        <w:tc>
          <w:tcPr>
            <w:tcW w:w="1008" w:type="dxa"/>
          </w:tcPr>
          <w:p>
            <w:pPr>
              <w:pStyle w:val="0"/>
              <w:jc w:val="center"/>
            </w:pPr>
            <w:r>
              <w:rPr>
                <w:sz w:val="20"/>
              </w:rPr>
              <w:t xml:space="preserve">10416,0</w:t>
            </w:r>
          </w:p>
        </w:tc>
      </w:tr>
      <w:tr>
        <w:tc>
          <w:tcPr>
            <w:tcW w:w="567" w:type="dxa"/>
          </w:tcPr>
          <w:p>
            <w:pPr>
              <w:pStyle w:val="0"/>
              <w:jc w:val="center"/>
            </w:pPr>
            <w:r>
              <w:rPr>
                <w:sz w:val="20"/>
              </w:rPr>
              <w:t xml:space="preserve">4</w:t>
            </w:r>
          </w:p>
        </w:tc>
        <w:tc>
          <w:tcPr>
            <w:gridSpan w:val="6"/>
            <w:tcW w:w="8488" w:type="dxa"/>
          </w:tcPr>
          <w:p>
            <w:pPr>
              <w:pStyle w:val="0"/>
            </w:pPr>
            <w:r>
              <w:rPr>
                <w:sz w:val="20"/>
              </w:rPr>
              <w:t xml:space="preserve">Цель 2 "Улучшение демографической ситуации в Калининградской области"</w:t>
            </w:r>
          </w:p>
        </w:tc>
      </w:tr>
      <w:tr>
        <w:tc>
          <w:tcPr>
            <w:tcW w:w="567" w:type="dxa"/>
          </w:tcPr>
          <w:p>
            <w:pPr>
              <w:pStyle w:val="0"/>
              <w:jc w:val="center"/>
            </w:pPr>
            <w:r>
              <w:rPr>
                <w:sz w:val="20"/>
              </w:rPr>
              <w:t xml:space="preserve">5</w:t>
            </w:r>
          </w:p>
        </w:tc>
        <w:tc>
          <w:tcPr>
            <w:gridSpan w:val="6"/>
            <w:tcW w:w="8488" w:type="dxa"/>
          </w:tcPr>
          <w:p>
            <w:pPr>
              <w:pStyle w:val="0"/>
            </w:pPr>
            <w:r>
              <w:rPr>
                <w:sz w:val="20"/>
              </w:rPr>
              <w:t xml:space="preserve">Задача: закрепление переселившихся участников Государственной </w:t>
            </w:r>
            <w:hyperlink w:history="0" r:id="rId328" w:tooltip="Указ Президента РФ от 14.09.2012 N 1289 (ред. от 12.08.2022) &quot;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quot; ------------ Недействующая редакция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 (далее - Государственная программа), и членов их семей в Калининградской области, создание им условий для адаптации и интеграции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tc>
      </w:tr>
      <w:tr>
        <w:tc>
          <w:tcPr>
            <w:tcW w:w="567" w:type="dxa"/>
          </w:tcPr>
          <w:p>
            <w:pPr>
              <w:pStyle w:val="0"/>
              <w:jc w:val="center"/>
            </w:pPr>
            <w:r>
              <w:rPr>
                <w:sz w:val="20"/>
              </w:rPr>
              <w:t xml:space="preserve">6</w:t>
            </w:r>
          </w:p>
        </w:tc>
        <w:tc>
          <w:tcPr>
            <w:tcW w:w="1987" w:type="dxa"/>
          </w:tcPr>
          <w:p>
            <w:pPr>
              <w:pStyle w:val="0"/>
            </w:pPr>
            <w:r>
              <w:rPr>
                <w:sz w:val="20"/>
              </w:rPr>
              <w:t xml:space="preserve">Оказание помощи во временном жилищном обустройстве, по размещению и временному проживанию прибывших участников Государственной программы на срок не более 5 лет</w:t>
            </w:r>
          </w:p>
        </w:tc>
        <w:tc>
          <w:tcPr>
            <w:tcW w:w="2467" w:type="dxa"/>
          </w:tcPr>
          <w:p>
            <w:pPr>
              <w:pStyle w:val="0"/>
              <w:jc w:val="center"/>
            </w:pPr>
            <w:r>
              <w:rPr>
                <w:sz w:val="20"/>
              </w:rPr>
              <w:t xml:space="preserve">018031103944R0860, 018031103701R0860</w:t>
            </w:r>
          </w:p>
        </w:tc>
        <w:tc>
          <w:tcPr>
            <w:tcW w:w="1010" w:type="dxa"/>
          </w:tcPr>
          <w:p>
            <w:pPr>
              <w:pStyle w:val="0"/>
              <w:jc w:val="center"/>
            </w:pPr>
            <w:r>
              <w:rPr>
                <w:sz w:val="20"/>
              </w:rPr>
              <w:t xml:space="preserve">10676,6</w:t>
            </w:r>
          </w:p>
        </w:tc>
        <w:tc>
          <w:tcPr>
            <w:tcW w:w="1008" w:type="dxa"/>
          </w:tcPr>
          <w:p>
            <w:pPr>
              <w:pStyle w:val="0"/>
              <w:jc w:val="center"/>
            </w:pPr>
            <w:r>
              <w:rPr>
                <w:sz w:val="20"/>
              </w:rPr>
              <w:t xml:space="preserve">10370,0</w:t>
            </w:r>
          </w:p>
        </w:tc>
        <w:tc>
          <w:tcPr>
            <w:tcW w:w="1008" w:type="dxa"/>
          </w:tcPr>
          <w:p>
            <w:pPr>
              <w:pStyle w:val="0"/>
              <w:jc w:val="center"/>
            </w:pPr>
            <w:r>
              <w:rPr>
                <w:sz w:val="20"/>
              </w:rPr>
              <w:t xml:space="preserve">10572,4</w:t>
            </w:r>
          </w:p>
        </w:tc>
        <w:tc>
          <w:tcPr>
            <w:tcW w:w="1008" w:type="dxa"/>
          </w:tcPr>
          <w:p>
            <w:pPr>
              <w:pStyle w:val="0"/>
              <w:jc w:val="center"/>
            </w:pPr>
            <w:r>
              <w:rPr>
                <w:sz w:val="20"/>
              </w:rPr>
              <w:t xml:space="preserve">10872,4</w:t>
            </w:r>
          </w:p>
        </w:tc>
      </w:tr>
      <w:tr>
        <w:tc>
          <w:tcPr>
            <w:tcW w:w="567" w:type="dxa"/>
          </w:tcPr>
          <w:p>
            <w:pPr>
              <w:pStyle w:val="0"/>
              <w:jc w:val="center"/>
            </w:pPr>
            <w:r>
              <w:rPr>
                <w:sz w:val="20"/>
              </w:rPr>
              <w:t xml:space="preserve">7</w:t>
            </w:r>
          </w:p>
        </w:tc>
        <w:tc>
          <w:tcPr>
            <w:tcW w:w="1987" w:type="dxa"/>
          </w:tcPr>
          <w:p>
            <w:pPr>
              <w:pStyle w:val="0"/>
            </w:pPr>
            <w:r>
              <w:rPr>
                <w:sz w:val="20"/>
              </w:rPr>
              <w:t xml:space="preserve">Вовлечение участников Государственной программы в реализуемые на территории Калининградской области программы строительства и приобретения жилья</w:t>
            </w:r>
          </w:p>
        </w:tc>
        <w:tc>
          <w:tcPr>
            <w:tcW w:w="2467" w:type="dxa"/>
          </w:tcPr>
          <w:p>
            <w:pPr>
              <w:pStyle w:val="0"/>
              <w:jc w:val="center"/>
            </w:pPr>
            <w:r>
              <w:rPr>
                <w:sz w:val="20"/>
              </w:rPr>
              <w:t xml:space="preserve">-</w:t>
            </w:r>
          </w:p>
        </w:tc>
        <w:tc>
          <w:tcPr>
            <w:tcW w:w="1010" w:type="dxa"/>
          </w:tcPr>
          <w:p>
            <w:pPr>
              <w:pStyle w:val="0"/>
              <w:jc w:val="center"/>
            </w:pPr>
            <w:r>
              <w:rPr>
                <w:sz w:val="20"/>
              </w:rPr>
              <w:t xml:space="preserve">0,0</w:t>
            </w:r>
          </w:p>
        </w:tc>
        <w:tc>
          <w:tcPr>
            <w:tcW w:w="1008" w:type="dxa"/>
          </w:tcPr>
          <w:p>
            <w:pPr>
              <w:pStyle w:val="0"/>
              <w:jc w:val="center"/>
            </w:pPr>
            <w:r>
              <w:rPr>
                <w:sz w:val="20"/>
              </w:rPr>
              <w:t xml:space="preserve">0,0</w:t>
            </w:r>
          </w:p>
        </w:tc>
        <w:tc>
          <w:tcPr>
            <w:tcW w:w="1008" w:type="dxa"/>
          </w:tcPr>
          <w:p>
            <w:pPr>
              <w:pStyle w:val="0"/>
              <w:jc w:val="center"/>
            </w:pPr>
            <w:r>
              <w:rPr>
                <w:sz w:val="20"/>
              </w:rPr>
              <w:t xml:space="preserve">0,0</w:t>
            </w:r>
          </w:p>
        </w:tc>
        <w:tc>
          <w:tcPr>
            <w:tcW w:w="1008" w:type="dxa"/>
          </w:tcPr>
          <w:p>
            <w:pPr>
              <w:pStyle w:val="0"/>
              <w:jc w:val="center"/>
            </w:pPr>
            <w:r>
              <w:rPr>
                <w:sz w:val="20"/>
              </w:rPr>
              <w:t xml:space="preserve">0,0</w:t>
            </w:r>
          </w:p>
        </w:tc>
      </w:tr>
      <w:tr>
        <w:tc>
          <w:tcPr>
            <w:tcW w:w="567" w:type="dxa"/>
          </w:tcPr>
          <w:p>
            <w:pPr>
              <w:pStyle w:val="0"/>
              <w:jc w:val="center"/>
            </w:pPr>
            <w:r>
              <w:rPr>
                <w:sz w:val="20"/>
              </w:rPr>
              <w:t xml:space="preserve">8</w:t>
            </w:r>
          </w:p>
        </w:tc>
        <w:tc>
          <w:tcPr>
            <w:tcW w:w="1987" w:type="dxa"/>
          </w:tcPr>
          <w:p>
            <w:pPr>
              <w:pStyle w:val="0"/>
            </w:pPr>
            <w:r>
              <w:rPr>
                <w:sz w:val="20"/>
              </w:rPr>
              <w:t xml:space="preserve">Компенсация расходов участников Государственной программы и членов их семей на медицинское освидетельствование, на признание ученых степеней, ученых званий, образования и (или) квалификации, полученных в иностранных государствах</w:t>
            </w:r>
          </w:p>
        </w:tc>
        <w:tc>
          <w:tcPr>
            <w:tcW w:w="2467" w:type="dxa"/>
          </w:tcPr>
          <w:p>
            <w:pPr>
              <w:pStyle w:val="0"/>
              <w:jc w:val="center"/>
            </w:pPr>
            <w:r>
              <w:rPr>
                <w:sz w:val="20"/>
              </w:rPr>
              <w:t xml:space="preserve">018031103944R0860, 018031103701R0860</w:t>
            </w:r>
          </w:p>
        </w:tc>
        <w:tc>
          <w:tcPr>
            <w:tcW w:w="1010" w:type="dxa"/>
          </w:tcPr>
          <w:p>
            <w:pPr>
              <w:pStyle w:val="0"/>
              <w:jc w:val="center"/>
            </w:pPr>
            <w:r>
              <w:rPr>
                <w:sz w:val="20"/>
              </w:rPr>
              <w:t xml:space="preserve">1323,4</w:t>
            </w:r>
          </w:p>
        </w:tc>
        <w:tc>
          <w:tcPr>
            <w:tcW w:w="1008" w:type="dxa"/>
          </w:tcPr>
          <w:p>
            <w:pPr>
              <w:pStyle w:val="0"/>
              <w:jc w:val="center"/>
            </w:pPr>
            <w:r>
              <w:rPr>
                <w:sz w:val="20"/>
              </w:rPr>
              <w:t xml:space="preserve">1421,0</w:t>
            </w:r>
          </w:p>
        </w:tc>
        <w:tc>
          <w:tcPr>
            <w:tcW w:w="1008" w:type="dxa"/>
          </w:tcPr>
          <w:p>
            <w:pPr>
              <w:pStyle w:val="0"/>
              <w:jc w:val="center"/>
            </w:pPr>
            <w:r>
              <w:rPr>
                <w:sz w:val="20"/>
              </w:rPr>
              <w:t xml:space="preserve">1527,6</w:t>
            </w:r>
          </w:p>
        </w:tc>
        <w:tc>
          <w:tcPr>
            <w:tcW w:w="1008" w:type="dxa"/>
          </w:tcPr>
          <w:p>
            <w:pPr>
              <w:pStyle w:val="0"/>
              <w:jc w:val="center"/>
            </w:pPr>
            <w:r>
              <w:rPr>
                <w:sz w:val="20"/>
              </w:rPr>
              <w:t xml:space="preserve">1527,6</w:t>
            </w:r>
          </w:p>
        </w:tc>
      </w:tr>
      <w:tr>
        <w:tc>
          <w:tcPr>
            <w:tcW w:w="567" w:type="dxa"/>
          </w:tcPr>
          <w:p>
            <w:pPr>
              <w:pStyle w:val="0"/>
              <w:jc w:val="center"/>
            </w:pPr>
            <w:r>
              <w:rPr>
                <w:sz w:val="20"/>
              </w:rPr>
              <w:t xml:space="preserve">9</w:t>
            </w:r>
          </w:p>
        </w:tc>
        <w:tc>
          <w:tcPr>
            <w:tcW w:w="1987" w:type="dxa"/>
          </w:tcPr>
          <w:p>
            <w:pPr>
              <w:pStyle w:val="0"/>
            </w:pPr>
            <w:r>
              <w:rPr>
                <w:sz w:val="20"/>
              </w:rPr>
              <w:t xml:space="preserve">Предоставление участникам Государственной программы и членам их семей медицинской помощи в гарантированном объеме, оказываемой без взимания платы в соответствии с программой государственных гарантий бесплатного оказания гражданам медицинской помощи, в период адаптации </w:t>
            </w:r>
            <w:hyperlink w:history="0" w:anchor="P11190" w:tooltip="&lt;*&gt; Участники Государственной программы в рамках региональной программы переселения имеют возможность получать весь перечень социальных услуг и государственных гарантий, предусмотренных для жителей Калининградской области в рамках действующего регионального и федерального законодательства. Средства на оказание мер социальной поддержки, предоставление государственных гарантий, услуг образования в общеобразовательных организациях и профессиональных образовательных организациях, услуг в дошкольных образоват...">
              <w:r>
                <w:rPr>
                  <w:sz w:val="20"/>
                  <w:color w:val="0000ff"/>
                </w:rPr>
                <w:t xml:space="preserve">&lt;*&gt;</w:t>
              </w:r>
            </w:hyperlink>
          </w:p>
        </w:tc>
        <w:tc>
          <w:tcPr>
            <w:tcW w:w="2467" w:type="dxa"/>
          </w:tcPr>
          <w:p>
            <w:pPr>
              <w:pStyle w:val="0"/>
              <w:jc w:val="center"/>
            </w:pPr>
            <w:r>
              <w:rPr>
                <w:sz w:val="20"/>
              </w:rPr>
              <w:t xml:space="preserve">-</w:t>
            </w:r>
          </w:p>
        </w:tc>
        <w:tc>
          <w:tcPr>
            <w:tcW w:w="1010" w:type="dxa"/>
          </w:tcPr>
          <w:p>
            <w:pPr>
              <w:pStyle w:val="0"/>
              <w:jc w:val="center"/>
            </w:pPr>
            <w:r>
              <w:rPr>
                <w:sz w:val="20"/>
              </w:rPr>
              <w:t xml:space="preserve">0,0</w:t>
            </w:r>
          </w:p>
        </w:tc>
        <w:tc>
          <w:tcPr>
            <w:tcW w:w="1008" w:type="dxa"/>
          </w:tcPr>
          <w:p>
            <w:pPr>
              <w:pStyle w:val="0"/>
              <w:jc w:val="center"/>
            </w:pPr>
            <w:r>
              <w:rPr>
                <w:sz w:val="20"/>
              </w:rPr>
              <w:t xml:space="preserve">0,0</w:t>
            </w:r>
          </w:p>
        </w:tc>
        <w:tc>
          <w:tcPr>
            <w:tcW w:w="1008" w:type="dxa"/>
          </w:tcPr>
          <w:p>
            <w:pPr>
              <w:pStyle w:val="0"/>
              <w:jc w:val="center"/>
            </w:pPr>
            <w:r>
              <w:rPr>
                <w:sz w:val="20"/>
              </w:rPr>
              <w:t xml:space="preserve">0,0</w:t>
            </w:r>
          </w:p>
        </w:tc>
        <w:tc>
          <w:tcPr>
            <w:tcW w:w="1008" w:type="dxa"/>
          </w:tcPr>
          <w:p>
            <w:pPr>
              <w:pStyle w:val="0"/>
              <w:jc w:val="center"/>
            </w:pPr>
            <w:r>
              <w:rPr>
                <w:sz w:val="20"/>
              </w:rPr>
              <w:t xml:space="preserve">0,0</w:t>
            </w:r>
          </w:p>
        </w:tc>
      </w:tr>
      <w:tr>
        <w:tc>
          <w:tcPr>
            <w:tcW w:w="567" w:type="dxa"/>
          </w:tcPr>
          <w:p>
            <w:pPr>
              <w:pStyle w:val="0"/>
              <w:jc w:val="center"/>
            </w:pPr>
            <w:r>
              <w:rPr>
                <w:sz w:val="20"/>
              </w:rPr>
              <w:t xml:space="preserve">10</w:t>
            </w:r>
          </w:p>
        </w:tc>
        <w:tc>
          <w:tcPr>
            <w:tcW w:w="1987" w:type="dxa"/>
          </w:tcPr>
          <w:p>
            <w:pPr>
              <w:pStyle w:val="0"/>
            </w:pPr>
            <w:r>
              <w:rPr>
                <w:sz w:val="20"/>
              </w:rPr>
              <w:t xml:space="preserve">Оказание мер социальной поддержки участникам Государственной программы и членам их семей до получения разрешения на временное проживание или до оформления гражданства Российской Федерации </w:t>
            </w:r>
            <w:hyperlink w:history="0" w:anchor="P11190" w:tooltip="&lt;*&gt; Участники Государственной программы в рамках региональной программы переселения имеют возможность получать весь перечень социальных услуг и государственных гарантий, предусмотренных для жителей Калининградской области в рамках действующего регионального и федерального законодательства. Средства на оказание мер социальной поддержки, предоставление государственных гарантий, услуг образования в общеобразовательных организациях и профессиональных образовательных организациях, услуг в дошкольных образоват...">
              <w:r>
                <w:rPr>
                  <w:sz w:val="20"/>
                  <w:color w:val="0000ff"/>
                </w:rPr>
                <w:t xml:space="preserve">&lt;*&gt;</w:t>
              </w:r>
            </w:hyperlink>
          </w:p>
        </w:tc>
        <w:tc>
          <w:tcPr>
            <w:tcW w:w="2467" w:type="dxa"/>
          </w:tcPr>
          <w:p>
            <w:pPr>
              <w:pStyle w:val="0"/>
              <w:jc w:val="center"/>
            </w:pPr>
            <w:r>
              <w:rPr>
                <w:sz w:val="20"/>
              </w:rPr>
              <w:t xml:space="preserve">-</w:t>
            </w:r>
          </w:p>
        </w:tc>
        <w:tc>
          <w:tcPr>
            <w:tcW w:w="1010" w:type="dxa"/>
          </w:tcPr>
          <w:p>
            <w:pPr>
              <w:pStyle w:val="0"/>
              <w:jc w:val="center"/>
            </w:pPr>
            <w:r>
              <w:rPr>
                <w:sz w:val="20"/>
              </w:rPr>
              <w:t xml:space="preserve">0,0</w:t>
            </w:r>
          </w:p>
        </w:tc>
        <w:tc>
          <w:tcPr>
            <w:tcW w:w="1008" w:type="dxa"/>
          </w:tcPr>
          <w:p>
            <w:pPr>
              <w:pStyle w:val="0"/>
              <w:jc w:val="center"/>
            </w:pPr>
            <w:r>
              <w:rPr>
                <w:sz w:val="20"/>
              </w:rPr>
              <w:t xml:space="preserve">0,0</w:t>
            </w:r>
          </w:p>
        </w:tc>
        <w:tc>
          <w:tcPr>
            <w:tcW w:w="1008" w:type="dxa"/>
          </w:tcPr>
          <w:p>
            <w:pPr>
              <w:pStyle w:val="0"/>
              <w:jc w:val="center"/>
            </w:pPr>
            <w:r>
              <w:rPr>
                <w:sz w:val="20"/>
              </w:rPr>
              <w:t xml:space="preserve">0,0</w:t>
            </w:r>
          </w:p>
        </w:tc>
        <w:tc>
          <w:tcPr>
            <w:tcW w:w="1008" w:type="dxa"/>
          </w:tcPr>
          <w:p>
            <w:pPr>
              <w:pStyle w:val="0"/>
              <w:jc w:val="center"/>
            </w:pPr>
            <w:r>
              <w:rPr>
                <w:sz w:val="20"/>
              </w:rPr>
              <w:t xml:space="preserve">0,0</w:t>
            </w:r>
          </w:p>
        </w:tc>
      </w:tr>
      <w:tr>
        <w:tc>
          <w:tcPr>
            <w:tcW w:w="567" w:type="dxa"/>
          </w:tcPr>
          <w:p>
            <w:pPr>
              <w:pStyle w:val="0"/>
              <w:jc w:val="center"/>
            </w:pPr>
            <w:r>
              <w:rPr>
                <w:sz w:val="20"/>
              </w:rPr>
              <w:t xml:space="preserve">11</w:t>
            </w:r>
          </w:p>
        </w:tc>
        <w:tc>
          <w:tcPr>
            <w:tcW w:w="1987" w:type="dxa"/>
          </w:tcPr>
          <w:p>
            <w:pPr>
              <w:pStyle w:val="0"/>
            </w:pPr>
            <w:r>
              <w:rPr>
                <w:sz w:val="20"/>
              </w:rPr>
              <w:t xml:space="preserve">Предоставление в соответствии с действующим законодательством мер социальной поддержки членам семей участников Государственной программы - пенсионерам и гражданам с ограниченными возможностями, многодетным семьям </w:t>
            </w:r>
            <w:hyperlink w:history="0" w:anchor="P11190" w:tooltip="&lt;*&gt; Участники Государственной программы в рамках региональной программы переселения имеют возможность получать весь перечень социальных услуг и государственных гарантий, предусмотренных для жителей Калининградской области в рамках действующего регионального и федерального законодательства. Средства на оказание мер социальной поддержки, предоставление государственных гарантий, услуг образования в общеобразовательных организациях и профессиональных образовательных организациях, услуг в дошкольных образоват...">
              <w:r>
                <w:rPr>
                  <w:sz w:val="20"/>
                  <w:color w:val="0000ff"/>
                </w:rPr>
                <w:t xml:space="preserve">&lt;*&gt;</w:t>
              </w:r>
            </w:hyperlink>
          </w:p>
        </w:tc>
        <w:tc>
          <w:tcPr>
            <w:tcW w:w="2467" w:type="dxa"/>
          </w:tcPr>
          <w:p>
            <w:pPr>
              <w:pStyle w:val="0"/>
              <w:jc w:val="center"/>
            </w:pPr>
            <w:r>
              <w:rPr>
                <w:sz w:val="20"/>
              </w:rPr>
              <w:t xml:space="preserve">-</w:t>
            </w:r>
          </w:p>
        </w:tc>
        <w:tc>
          <w:tcPr>
            <w:tcW w:w="1010" w:type="dxa"/>
          </w:tcPr>
          <w:p>
            <w:pPr>
              <w:pStyle w:val="0"/>
              <w:jc w:val="center"/>
            </w:pPr>
            <w:r>
              <w:rPr>
                <w:sz w:val="20"/>
              </w:rPr>
              <w:t xml:space="preserve">0,0</w:t>
            </w:r>
          </w:p>
        </w:tc>
        <w:tc>
          <w:tcPr>
            <w:tcW w:w="1008" w:type="dxa"/>
          </w:tcPr>
          <w:p>
            <w:pPr>
              <w:pStyle w:val="0"/>
              <w:jc w:val="center"/>
            </w:pPr>
            <w:r>
              <w:rPr>
                <w:sz w:val="20"/>
              </w:rPr>
              <w:t xml:space="preserve">0,0</w:t>
            </w:r>
          </w:p>
        </w:tc>
        <w:tc>
          <w:tcPr>
            <w:tcW w:w="1008" w:type="dxa"/>
          </w:tcPr>
          <w:p>
            <w:pPr>
              <w:pStyle w:val="0"/>
              <w:jc w:val="center"/>
            </w:pPr>
            <w:r>
              <w:rPr>
                <w:sz w:val="20"/>
              </w:rPr>
              <w:t xml:space="preserve">0,0</w:t>
            </w:r>
          </w:p>
        </w:tc>
        <w:tc>
          <w:tcPr>
            <w:tcW w:w="1008" w:type="dxa"/>
          </w:tcPr>
          <w:p>
            <w:pPr>
              <w:pStyle w:val="0"/>
              <w:jc w:val="center"/>
            </w:pPr>
            <w:r>
              <w:rPr>
                <w:sz w:val="20"/>
              </w:rPr>
              <w:t xml:space="preserve">0,0</w:t>
            </w:r>
          </w:p>
        </w:tc>
      </w:tr>
      <w:tr>
        <w:tc>
          <w:tcPr>
            <w:tcW w:w="567" w:type="dxa"/>
          </w:tcPr>
          <w:p>
            <w:pPr>
              <w:pStyle w:val="0"/>
              <w:jc w:val="center"/>
            </w:pPr>
            <w:r>
              <w:rPr>
                <w:sz w:val="20"/>
              </w:rPr>
              <w:t xml:space="preserve">12</w:t>
            </w:r>
          </w:p>
        </w:tc>
        <w:tc>
          <w:tcPr>
            <w:tcW w:w="1987" w:type="dxa"/>
          </w:tcPr>
          <w:p>
            <w:pPr>
              <w:pStyle w:val="0"/>
            </w:pPr>
            <w:r>
              <w:rPr>
                <w:sz w:val="20"/>
              </w:rPr>
              <w:t xml:space="preserve">Обеспечение детей участников Государственной программы местами в дошкольных образовательных и общеобразовательных организациях </w:t>
            </w:r>
            <w:hyperlink w:history="0" w:anchor="P11190" w:tooltip="&lt;*&gt; Участники Государственной программы в рамках региональной программы переселения имеют возможность получать весь перечень социальных услуг и государственных гарантий, предусмотренных для жителей Калининградской области в рамках действующего регионального и федерального законодательства. Средства на оказание мер социальной поддержки, предоставление государственных гарантий, услуг образования в общеобразовательных организациях и профессиональных образовательных организациях, услуг в дошкольных образоват...">
              <w:r>
                <w:rPr>
                  <w:sz w:val="20"/>
                  <w:color w:val="0000ff"/>
                </w:rPr>
                <w:t xml:space="preserve">&lt;*&gt;</w:t>
              </w:r>
            </w:hyperlink>
          </w:p>
        </w:tc>
        <w:tc>
          <w:tcPr>
            <w:tcW w:w="2467" w:type="dxa"/>
          </w:tcPr>
          <w:p>
            <w:pPr>
              <w:pStyle w:val="0"/>
              <w:jc w:val="center"/>
            </w:pPr>
            <w:r>
              <w:rPr>
                <w:sz w:val="20"/>
              </w:rPr>
              <w:t xml:space="preserve">-</w:t>
            </w:r>
          </w:p>
        </w:tc>
        <w:tc>
          <w:tcPr>
            <w:tcW w:w="1010" w:type="dxa"/>
          </w:tcPr>
          <w:p>
            <w:pPr>
              <w:pStyle w:val="0"/>
              <w:jc w:val="center"/>
            </w:pPr>
            <w:r>
              <w:rPr>
                <w:sz w:val="20"/>
              </w:rPr>
              <w:t xml:space="preserve">0,0</w:t>
            </w:r>
          </w:p>
        </w:tc>
        <w:tc>
          <w:tcPr>
            <w:tcW w:w="1008" w:type="dxa"/>
          </w:tcPr>
          <w:p>
            <w:pPr>
              <w:pStyle w:val="0"/>
              <w:jc w:val="center"/>
            </w:pPr>
            <w:r>
              <w:rPr>
                <w:sz w:val="20"/>
              </w:rPr>
              <w:t xml:space="preserve">0,0</w:t>
            </w:r>
          </w:p>
        </w:tc>
        <w:tc>
          <w:tcPr>
            <w:tcW w:w="1008" w:type="dxa"/>
          </w:tcPr>
          <w:p>
            <w:pPr>
              <w:pStyle w:val="0"/>
              <w:jc w:val="center"/>
            </w:pPr>
            <w:r>
              <w:rPr>
                <w:sz w:val="20"/>
              </w:rPr>
              <w:t xml:space="preserve">0,0</w:t>
            </w:r>
          </w:p>
        </w:tc>
        <w:tc>
          <w:tcPr>
            <w:tcW w:w="1008" w:type="dxa"/>
          </w:tcPr>
          <w:p>
            <w:pPr>
              <w:pStyle w:val="0"/>
              <w:jc w:val="center"/>
            </w:pPr>
            <w:r>
              <w:rPr>
                <w:sz w:val="20"/>
              </w:rPr>
              <w:t xml:space="preserve">0,0</w:t>
            </w:r>
          </w:p>
        </w:tc>
      </w:tr>
    </w:tbl>
    <w:p>
      <w:pPr>
        <w:pStyle w:val="0"/>
        <w:jc w:val="both"/>
      </w:pPr>
      <w:r>
        <w:rPr>
          <w:sz w:val="20"/>
        </w:rPr>
      </w:r>
    </w:p>
    <w:p>
      <w:pPr>
        <w:pStyle w:val="0"/>
        <w:ind w:firstLine="540"/>
        <w:jc w:val="both"/>
      </w:pPr>
      <w:r>
        <w:rPr>
          <w:sz w:val="20"/>
        </w:rPr>
        <w:t xml:space="preserve">--------------------------------</w:t>
      </w:r>
    </w:p>
    <w:bookmarkStart w:id="11190" w:name="P11190"/>
    <w:bookmarkEnd w:id="11190"/>
    <w:p>
      <w:pPr>
        <w:pStyle w:val="0"/>
        <w:spacing w:before="200" w:line-rule="auto"/>
        <w:ind w:firstLine="540"/>
        <w:jc w:val="both"/>
      </w:pPr>
      <w:r>
        <w:rPr>
          <w:sz w:val="20"/>
        </w:rPr>
        <w:t xml:space="preserve">&lt;*&gt; Участники Государственной программы в рамках региональной программы переселения имеют возможность получать весь перечень социальных услуг и государственных гарантий, предусмотренных для жителей Калининградской области в рамках действующего регионального и федерального законодательства. Средства на оказание мер социальной поддержки, предоставление государственных гарантий, услуг образования в общеобразовательных организациях и профессиональных образовательных организациях, услуг в дошкольных образовательных организациях, учреждениях культурно-досугового и спортивного типа, предоставление гарантированного объема медицинской помощи в соответствии с программой государственных гарантий бесплатного оказания гражданам медицинской помощи, государственных услуг в области содействия занятости населения участникам Государственной программы и членам их семей предусматриваются в рамках действующих региональных государственных программ, утвержденных Правительством Калининградской области по соответствующим статьям бюджета.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5</w:t>
      </w:r>
    </w:p>
    <w:p>
      <w:pPr>
        <w:pStyle w:val="0"/>
        <w:jc w:val="right"/>
      </w:pPr>
      <w:r>
        <w:rPr>
          <w:sz w:val="20"/>
        </w:rPr>
        <w:t xml:space="preserve">к подпрограмме "Оказание содействия</w:t>
      </w:r>
    </w:p>
    <w:p>
      <w:pPr>
        <w:pStyle w:val="0"/>
        <w:jc w:val="right"/>
      </w:pPr>
      <w:r>
        <w:rPr>
          <w:sz w:val="20"/>
        </w:rPr>
        <w:t xml:space="preserve">добровольному переселению</w:t>
      </w:r>
    </w:p>
    <w:p>
      <w:pPr>
        <w:pStyle w:val="0"/>
        <w:jc w:val="right"/>
      </w:pPr>
      <w:r>
        <w:rPr>
          <w:sz w:val="20"/>
        </w:rPr>
        <w:t xml:space="preserve">в Калининградскую область</w:t>
      </w:r>
    </w:p>
    <w:p>
      <w:pPr>
        <w:pStyle w:val="0"/>
        <w:jc w:val="right"/>
      </w:pPr>
      <w:r>
        <w:rPr>
          <w:sz w:val="20"/>
        </w:rPr>
        <w:t xml:space="preserve">соотечественников, проживающих</w:t>
      </w:r>
    </w:p>
    <w:p>
      <w:pPr>
        <w:pStyle w:val="0"/>
        <w:jc w:val="right"/>
      </w:pPr>
      <w:r>
        <w:rPr>
          <w:sz w:val="20"/>
        </w:rPr>
        <w:t xml:space="preserve">за рубежом" государственной программы</w:t>
      </w:r>
    </w:p>
    <w:p>
      <w:pPr>
        <w:pStyle w:val="0"/>
        <w:jc w:val="right"/>
      </w:pPr>
      <w:r>
        <w:rPr>
          <w:sz w:val="20"/>
        </w:rPr>
        <w:t xml:space="preserve">Калининградской области</w:t>
      </w:r>
    </w:p>
    <w:p>
      <w:pPr>
        <w:pStyle w:val="0"/>
        <w:jc w:val="right"/>
      </w:pPr>
      <w:r>
        <w:rPr>
          <w:sz w:val="20"/>
        </w:rPr>
        <w:t xml:space="preserve">"Социальная поддержка населения"</w:t>
      </w:r>
    </w:p>
    <w:p>
      <w:pPr>
        <w:pStyle w:val="0"/>
        <w:jc w:val="both"/>
      </w:pPr>
      <w:r>
        <w:rPr>
          <w:sz w:val="20"/>
        </w:rPr>
      </w:r>
    </w:p>
    <w:bookmarkStart w:id="11205" w:name="P11205"/>
    <w:bookmarkEnd w:id="11205"/>
    <w:p>
      <w:pPr>
        <w:pStyle w:val="2"/>
        <w:jc w:val="center"/>
      </w:pPr>
      <w:r>
        <w:rPr>
          <w:sz w:val="20"/>
        </w:rPr>
        <w:t xml:space="preserve">Описание территории, на которой будет реализовываться</w:t>
      </w:r>
    </w:p>
    <w:p>
      <w:pPr>
        <w:pStyle w:val="2"/>
        <w:jc w:val="center"/>
      </w:pPr>
      <w:r>
        <w:rPr>
          <w:sz w:val="20"/>
        </w:rPr>
        <w:t xml:space="preserve">подпрограмма "Оказание содействия добровольному переселению</w:t>
      </w:r>
    </w:p>
    <w:p>
      <w:pPr>
        <w:pStyle w:val="2"/>
        <w:jc w:val="center"/>
      </w:pPr>
      <w:r>
        <w:rPr>
          <w:sz w:val="20"/>
        </w:rPr>
        <w:t xml:space="preserve">в Калининградскую область соотечественников,</w:t>
      </w:r>
    </w:p>
    <w:p>
      <w:pPr>
        <w:pStyle w:val="2"/>
        <w:jc w:val="center"/>
      </w:pPr>
      <w:r>
        <w:rPr>
          <w:sz w:val="20"/>
        </w:rPr>
        <w:t xml:space="preserve">проживающих за рубежом"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Калининградской области</w:t>
            </w:r>
          </w:p>
          <w:p>
            <w:pPr>
              <w:pStyle w:val="0"/>
              <w:jc w:val="center"/>
            </w:pPr>
            <w:r>
              <w:rPr>
                <w:sz w:val="20"/>
                <w:color w:val="392c69"/>
              </w:rPr>
              <w:t xml:space="preserve">от 23.12.2022 </w:t>
            </w:r>
            <w:hyperlink w:history="0" r:id="rId329"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684</w:t>
              </w:r>
            </w:hyperlink>
            <w:r>
              <w:rPr>
                <w:sz w:val="20"/>
                <w:color w:val="392c69"/>
              </w:rPr>
              <w:t xml:space="preserve">, от 21.08.2023 </w:t>
            </w:r>
            <w:hyperlink w:history="0" r:id="rId330"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N 386-п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Раздел I. ОПИСАНИЕ ТЕРРИТОРИИ ВСЕЛЕНИЯ</w:t>
      </w:r>
    </w:p>
    <w:p>
      <w:pPr>
        <w:pStyle w:val="0"/>
        <w:jc w:val="both"/>
      </w:pPr>
      <w:r>
        <w:rPr>
          <w:sz w:val="20"/>
        </w:rPr>
      </w:r>
    </w:p>
    <w:p>
      <w:pPr>
        <w:pStyle w:val="0"/>
        <w:ind w:firstLine="540"/>
        <w:jc w:val="both"/>
      </w:pPr>
      <w:r>
        <w:rPr>
          <w:sz w:val="20"/>
        </w:rPr>
        <w:t xml:space="preserve">1. Калининградская область входит в состав Северо-Западного федерального округа, расположена на юго-восточном побережье Балтийского моря и является самым западным регионом Российской Федерации, полностью отделенным от остальной территории страны сухопутными границами иностранных государств и международными морскими водами. На севере и востоке на протяжении 280,5 км область граничит с Литовской Республикой, на юге на протяжении 232,0 километра - с Республикой Польша, на западе Калининградской области находится побережье Балтийского моря протяженностью 183,6 км.</w:t>
      </w:r>
    </w:p>
    <w:p>
      <w:pPr>
        <w:pStyle w:val="0"/>
        <w:spacing w:before="200" w:line-rule="auto"/>
        <w:ind w:firstLine="540"/>
        <w:jc w:val="both"/>
      </w:pPr>
      <w:r>
        <w:rPr>
          <w:sz w:val="20"/>
        </w:rPr>
        <w:t xml:space="preserve">Площадь Калининградской области - 15,1 тысячи кв. км. Она является одним из самых небольших субъектов Российской Федерации, но по плотности населения - одной из самых густонаселенных. Население Калининградской области на 1 января 2020 года составляло 1012,5 тысячи жителей.</w:t>
      </w:r>
    </w:p>
    <w:p>
      <w:pPr>
        <w:pStyle w:val="0"/>
        <w:spacing w:before="200" w:line-rule="auto"/>
        <w:ind w:firstLine="540"/>
        <w:jc w:val="both"/>
      </w:pPr>
      <w:r>
        <w:rPr>
          <w:sz w:val="20"/>
        </w:rPr>
        <w:t xml:space="preserve">В Калининградской области мягкий морской климат, переходный от морского к умеренно континентальному. Среднегодовая температура составляет +8 °C, самого холодного месяца (январь) +2...+4 °C, самого теплого (июль) +17...+18 °C.</w:t>
      </w:r>
    </w:p>
    <w:p>
      <w:pPr>
        <w:pStyle w:val="0"/>
        <w:spacing w:before="200" w:line-rule="auto"/>
        <w:ind w:firstLine="540"/>
        <w:jc w:val="both"/>
      </w:pPr>
      <w:r>
        <w:rPr>
          <w:sz w:val="20"/>
        </w:rPr>
        <w:t xml:space="preserve">Крупнейшие реки: Преголя - 123 км, Неман - 115 км. В области насчитывается 38 озер площадью 10 га и более. Самое крупное озеро - Виштынецкое (17,6 кв. м), максимальная глубина которого 54 м.</w:t>
      </w:r>
    </w:p>
    <w:p>
      <w:pPr>
        <w:pStyle w:val="0"/>
        <w:spacing w:before="200" w:line-rule="auto"/>
        <w:ind w:firstLine="540"/>
        <w:jc w:val="both"/>
      </w:pPr>
      <w:r>
        <w:rPr>
          <w:sz w:val="20"/>
        </w:rPr>
        <w:t xml:space="preserve">Балтийская и Куршская песчаные косы отделяют от моря два больших пресноводных залива - Калининградский и Куршский. Крупные реки: Неман и Преголя. На территории Калининградской области расположены многочисленные озера, 15% территории Калининградской области занимают широколиственно-темнохвойные леса. В лесах водятся заяц-русак, белка, куница, лисица, косуля, кабан и др. Много птиц. Воды богаты рыбой: в опресненных морских заливах - лещ, судак, снеток, угорь и другие виды рыб; в море - салака, килька, корюшка, лосось и другие виды рыб.</w:t>
      </w:r>
    </w:p>
    <w:p>
      <w:pPr>
        <w:pStyle w:val="0"/>
        <w:spacing w:before="200" w:line-rule="auto"/>
        <w:ind w:firstLine="540"/>
        <w:jc w:val="both"/>
      </w:pPr>
      <w:r>
        <w:rPr>
          <w:sz w:val="20"/>
        </w:rPr>
        <w:t xml:space="preserve">Калининградская область относится к регионам Российской Федерации с развитым промышленным производством. На территории Калининградской области находится единственное в мире промышленное месторождение янтаря, где сосредоточено более 90% его мировых запасов. К минеральным ресурсам в первую очередь следует отнести запасы высококачественной нефти, торфа, строительных материалов (пески, глины, гравий, валуны), питьевой и минеральной воды, соли.</w:t>
      </w:r>
    </w:p>
    <w:p>
      <w:pPr>
        <w:pStyle w:val="0"/>
        <w:spacing w:before="200" w:line-rule="auto"/>
        <w:ind w:firstLine="540"/>
        <w:jc w:val="both"/>
      </w:pPr>
      <w:r>
        <w:rPr>
          <w:sz w:val="20"/>
        </w:rPr>
        <w:t xml:space="preserve">В Калининградской области имеются города-курорты - Светлогорск, Зеленоградск и Пионерский, которые гостеприимно раскрывают двери множества санаториев и лечебниц на побережье Балтийского моря.</w:t>
      </w:r>
    </w:p>
    <w:p>
      <w:pPr>
        <w:pStyle w:val="0"/>
        <w:spacing w:before="200" w:line-rule="auto"/>
        <w:ind w:firstLine="540"/>
        <w:jc w:val="both"/>
      </w:pPr>
      <w:r>
        <w:rPr>
          <w:sz w:val="20"/>
        </w:rPr>
        <w:t xml:space="preserve">В соответствии с региональной программой переселения вся Калининградская область является территорией вселения.</w:t>
      </w:r>
    </w:p>
    <w:p>
      <w:pPr>
        <w:pStyle w:val="0"/>
        <w:jc w:val="both"/>
      </w:pPr>
      <w:r>
        <w:rPr>
          <w:sz w:val="20"/>
        </w:rPr>
      </w:r>
    </w:p>
    <w:p>
      <w:pPr>
        <w:pStyle w:val="2"/>
        <w:outlineLvl w:val="3"/>
        <w:jc w:val="center"/>
      </w:pPr>
      <w:r>
        <w:rPr>
          <w:sz w:val="20"/>
        </w:rPr>
        <w:t xml:space="preserve">Раздел II. ПОРЯДОК ПРИЕМА УЧАСТНИКОВ ГОСУДАРСТВЕННОЙ</w:t>
      </w:r>
    </w:p>
    <w:p>
      <w:pPr>
        <w:pStyle w:val="2"/>
        <w:jc w:val="center"/>
      </w:pPr>
      <w:r>
        <w:rPr>
          <w:sz w:val="20"/>
        </w:rPr>
        <w:t xml:space="preserve">ПРОГРАММЫ ПО ОКАЗАНИЮ СОДЕЙСТВИЯ ДОБРОВОЛЬНОМУ ПЕРЕСЕЛЕНИЮ</w:t>
      </w:r>
    </w:p>
    <w:p>
      <w:pPr>
        <w:pStyle w:val="2"/>
        <w:jc w:val="center"/>
      </w:pPr>
      <w:r>
        <w:rPr>
          <w:sz w:val="20"/>
        </w:rPr>
        <w:t xml:space="preserve">В РОССИЙСКУЮ ФЕДЕРАЦИЮ СООТЕЧЕСТВЕННИКОВ, ПРОЖИВАЮЩИХ</w:t>
      </w:r>
    </w:p>
    <w:p>
      <w:pPr>
        <w:pStyle w:val="2"/>
        <w:jc w:val="center"/>
      </w:pPr>
      <w:r>
        <w:rPr>
          <w:sz w:val="20"/>
        </w:rPr>
        <w:t xml:space="preserve">ЗА РУБЕЖОМ, УТВЕРЖДЕННОЙ УКАЗОМ ПРЕЗИДЕНТА РОССИЙСКОЙ</w:t>
      </w:r>
    </w:p>
    <w:p>
      <w:pPr>
        <w:pStyle w:val="2"/>
        <w:jc w:val="center"/>
      </w:pPr>
      <w:r>
        <w:rPr>
          <w:sz w:val="20"/>
        </w:rPr>
        <w:t xml:space="preserve">ФЕДЕРАЦИИ ОТ 22 ИЮНЯ 2006 ГОДА N 637, И ЧЛЕНОВ ИХ СЕМЕЙ,</w:t>
      </w:r>
    </w:p>
    <w:p>
      <w:pPr>
        <w:pStyle w:val="2"/>
        <w:jc w:val="center"/>
      </w:pPr>
      <w:r>
        <w:rPr>
          <w:sz w:val="20"/>
        </w:rPr>
        <w:t xml:space="preserve">ИХ ВРЕМЕННОГО РАЗМЕЩЕНИЯ И ОБУСТРОЙСТВА НА ТЕРРИТОРИИ</w:t>
      </w:r>
    </w:p>
    <w:p>
      <w:pPr>
        <w:pStyle w:val="2"/>
        <w:jc w:val="center"/>
      </w:pPr>
      <w:r>
        <w:rPr>
          <w:sz w:val="20"/>
        </w:rPr>
        <w:t xml:space="preserve">КАЛИНИНГРАДСКОЙ ОБЛАСТИ</w:t>
      </w:r>
    </w:p>
    <w:p>
      <w:pPr>
        <w:pStyle w:val="0"/>
        <w:jc w:val="both"/>
      </w:pPr>
      <w:r>
        <w:rPr>
          <w:sz w:val="20"/>
        </w:rPr>
      </w:r>
    </w:p>
    <w:p>
      <w:pPr>
        <w:pStyle w:val="0"/>
        <w:ind w:firstLine="540"/>
        <w:jc w:val="both"/>
      </w:pPr>
      <w:r>
        <w:rPr>
          <w:sz w:val="20"/>
        </w:rPr>
        <w:t xml:space="preserve">2. Настоящий порядок определяет механизм оказания участникам Государственной </w:t>
      </w:r>
      <w:hyperlink w:history="0" r:id="rId331" w:tooltip="Указ Президента РФ от 14.09.2012 N 1289 (ред. от 12.08.2022) &quot;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quot; ------------ Недействующая редакция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 (далее - Государственная программа), и членам их семей содействия в обустройстве и адаптации на территории Калининградской области.</w:t>
      </w:r>
    </w:p>
    <w:p>
      <w:pPr>
        <w:pStyle w:val="0"/>
        <w:spacing w:before="200" w:line-rule="auto"/>
        <w:ind w:firstLine="540"/>
        <w:jc w:val="both"/>
      </w:pPr>
      <w:r>
        <w:rPr>
          <w:sz w:val="20"/>
        </w:rPr>
        <w:t xml:space="preserve">3. Оперативное информационно-консультационное обслуживание по временному размещению на территории Калининградской области осуществляется Министерством социальной политики Калининградской области и работниками государственного казенного учреждения Калининградской области "Центр по оказанию содействия переселению "Соотечественник" (далее - ГКУ КО Центр "Соотечественник").</w:t>
      </w:r>
    </w:p>
    <w:p>
      <w:pPr>
        <w:pStyle w:val="0"/>
        <w:spacing w:before="200" w:line-rule="auto"/>
        <w:ind w:firstLine="540"/>
        <w:jc w:val="both"/>
      </w:pPr>
      <w:r>
        <w:rPr>
          <w:sz w:val="20"/>
        </w:rPr>
        <w:t xml:space="preserve">4. Прибытие участника Государственной программы и членов его семьи на территорию Калининградской области осуществляется самостоятельно. Пункты прибытия участников Государственной программы на территорию вселения:</w:t>
      </w:r>
    </w:p>
    <w:p>
      <w:pPr>
        <w:pStyle w:val="0"/>
        <w:spacing w:before="200" w:line-rule="auto"/>
        <w:ind w:firstLine="540"/>
        <w:jc w:val="both"/>
      </w:pPr>
      <w:r>
        <w:rPr>
          <w:sz w:val="20"/>
        </w:rPr>
        <w:t xml:space="preserve">1) станция прибытия автобусом - автовокзал Калининград-Южный;</w:t>
      </w:r>
    </w:p>
    <w:p>
      <w:pPr>
        <w:pStyle w:val="0"/>
        <w:spacing w:before="200" w:line-rule="auto"/>
        <w:ind w:firstLine="540"/>
        <w:jc w:val="both"/>
      </w:pPr>
      <w:r>
        <w:rPr>
          <w:sz w:val="20"/>
        </w:rPr>
        <w:t xml:space="preserve">2) станция прибытия железнодорожным путем - железнодорожный вокзал Калининград-Южный;</w:t>
      </w:r>
    </w:p>
    <w:p>
      <w:pPr>
        <w:pStyle w:val="0"/>
        <w:spacing w:before="200" w:line-rule="auto"/>
        <w:ind w:firstLine="540"/>
        <w:jc w:val="both"/>
      </w:pPr>
      <w:r>
        <w:rPr>
          <w:sz w:val="20"/>
        </w:rPr>
        <w:t xml:space="preserve">3) станция прибытия авиационным транспортом - аэропорт в пос. Храброво Гурьевского городского округа Калининградской области;</w:t>
      </w:r>
    </w:p>
    <w:p>
      <w:pPr>
        <w:pStyle w:val="0"/>
        <w:spacing w:before="200" w:line-rule="auto"/>
        <w:ind w:firstLine="540"/>
        <w:jc w:val="both"/>
      </w:pPr>
      <w:r>
        <w:rPr>
          <w:sz w:val="20"/>
        </w:rPr>
        <w:t xml:space="preserve">4) станция прибытия морским водным транспортом (паром) - порт Восточный, город Балтийск.</w:t>
      </w:r>
    </w:p>
    <w:p>
      <w:pPr>
        <w:pStyle w:val="0"/>
        <w:spacing w:before="200" w:line-rule="auto"/>
        <w:ind w:firstLine="540"/>
        <w:jc w:val="both"/>
      </w:pPr>
      <w:r>
        <w:rPr>
          <w:sz w:val="20"/>
        </w:rPr>
        <w:t xml:space="preserve">5. Участники Государственной программы и члены их семей, прибывшие на территорию Калининградской области, самостоятельно размещаются в гостиницах либо иных местах временного проживания.</w:t>
      </w:r>
    </w:p>
    <w:p>
      <w:pPr>
        <w:pStyle w:val="0"/>
        <w:spacing w:before="200" w:line-rule="auto"/>
        <w:ind w:firstLine="540"/>
        <w:jc w:val="both"/>
      </w:pPr>
      <w:r>
        <w:rPr>
          <w:sz w:val="20"/>
        </w:rPr>
        <w:t xml:space="preserve">6. Порядок оформления документов, удостоверяющих правовой статус участника Государственной программы и членов его семьи: государственные услуги по оформлению документов, удостоверяющих правовой статус участника Государственной программы и членов его семьи, предоставляются Управлением по вопросам миграции УМВД России по Калининградской области (далее - УВМ УМВД России по Калининградской области), находящимся по адресу: город Калининград, улица Фрунзе, дом 6, тел.: 8(4012)558-167, 558-153; адрес сайта в информационно-телекоммуникационной сети "Интернет": </w:t>
      </w:r>
      <w:r>
        <w:rPr>
          <w:sz w:val="20"/>
        </w:rPr>
        <w:t xml:space="preserve">www.39.мвд.рф</w:t>
      </w:r>
      <w:r>
        <w:rPr>
          <w:sz w:val="20"/>
        </w:rPr>
        <w:t xml:space="preserve">.</w:t>
      </w:r>
    </w:p>
    <w:p>
      <w:pPr>
        <w:pStyle w:val="0"/>
        <w:spacing w:before="200" w:line-rule="auto"/>
        <w:ind w:firstLine="540"/>
        <w:jc w:val="both"/>
      </w:pPr>
      <w:r>
        <w:rPr>
          <w:sz w:val="20"/>
        </w:rPr>
        <w:t xml:space="preserve">7. В соответствии с </w:t>
      </w:r>
      <w:hyperlink w:history="0" r:id="rId332"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Указом</w:t>
        </w:r>
      </w:hyperlink>
      <w:r>
        <w:rPr>
          <w:sz w:val="20"/>
        </w:rPr>
        <w:t xml:space="preserve">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 участник Государственной программы и члены его семьи имеют право на получение разрешения на временное проживание вне квот, вида на жительство, а также на приобретение гражданства Российской Федерации в упрощенном порядке в соответствии с законодательством Российской Федерации о гражданстве Российской Федерации.</w:t>
      </w:r>
    </w:p>
    <w:p>
      <w:pPr>
        <w:pStyle w:val="0"/>
        <w:spacing w:before="200" w:line-rule="auto"/>
        <w:ind w:firstLine="540"/>
        <w:jc w:val="both"/>
      </w:pPr>
      <w:r>
        <w:rPr>
          <w:sz w:val="20"/>
        </w:rPr>
        <w:t xml:space="preserve">Постановка на миграционный учет по месту пребывания и регистрация по месту жительства участников Государственной программы и членов их семей, являющихся иностранными гражданами или лицами без гражданства, осуществляются в соответствии с:</w:t>
      </w:r>
    </w:p>
    <w:p>
      <w:pPr>
        <w:pStyle w:val="0"/>
        <w:spacing w:before="200" w:line-rule="auto"/>
        <w:ind w:firstLine="540"/>
        <w:jc w:val="both"/>
      </w:pPr>
      <w:r>
        <w:rPr>
          <w:sz w:val="20"/>
        </w:rPr>
        <w:t xml:space="preserve">1) Федеральным </w:t>
      </w:r>
      <w:hyperlink w:history="0" r:id="rId333" w:tooltip="Федеральный закон от 18.07.2006 N 109-ФЗ (ред. от 31.07.2023) &quot;О миграционном учете иностранных граждан и лиц без гражданства в Российской Федерации&quot; (с изм. и доп., вступ. в силу с 26.10.2023) {КонсультантПлюс}">
        <w:r>
          <w:rPr>
            <w:sz w:val="20"/>
            <w:color w:val="0000ff"/>
          </w:rPr>
          <w:t xml:space="preserve">законом</w:t>
        </w:r>
      </w:hyperlink>
      <w:r>
        <w:rPr>
          <w:sz w:val="20"/>
        </w:rPr>
        <w:t xml:space="preserve"> от 18 июля 2006 года N 109-ФЗ "О миграционном учете иностранных граждан и лиц без гражданства в Российской Федерации";</w:t>
      </w:r>
    </w:p>
    <w:p>
      <w:pPr>
        <w:pStyle w:val="0"/>
        <w:spacing w:before="200" w:line-rule="auto"/>
        <w:ind w:firstLine="540"/>
        <w:jc w:val="both"/>
      </w:pPr>
      <w:r>
        <w:rPr>
          <w:sz w:val="20"/>
        </w:rPr>
        <w:t xml:space="preserve">2) </w:t>
      </w:r>
      <w:hyperlink w:history="0" r:id="rId334" w:tooltip="Постановление Правительства РФ от 15.01.2007 N 9 (ред. от 21.10.2023) &quot;О порядке осуществления миграционного учета иностранных граждан и лиц без гражданства в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15 января 2007 года N 9 "О порядке осуществления миграционного учета иностранных граждан и лиц без гражданства в Российской Федерации";</w:t>
      </w:r>
    </w:p>
    <w:p>
      <w:pPr>
        <w:pStyle w:val="0"/>
        <w:spacing w:before="200" w:line-rule="auto"/>
        <w:ind w:firstLine="540"/>
        <w:jc w:val="both"/>
      </w:pPr>
      <w:r>
        <w:rPr>
          <w:sz w:val="20"/>
        </w:rPr>
        <w:t xml:space="preserve">3) </w:t>
      </w:r>
      <w:hyperlink w:history="0" r:id="rId335" w:tooltip="Приказ МВД России от 10.12.2020 N 856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КонсультантПлюс}">
        <w:r>
          <w:rPr>
            <w:sz w:val="20"/>
            <w:color w:val="0000ff"/>
          </w:rPr>
          <w:t xml:space="preserve">приказом</w:t>
        </w:r>
      </w:hyperlink>
      <w:r>
        <w:rPr>
          <w:sz w:val="20"/>
        </w:rPr>
        <w:t xml:space="preserve"> Министерства внутренних дел Российской Федерации от 10 декабря 2020 года N 856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 числе многофункциональным центром предоставления государственных и муниципальных услуг".</w:t>
      </w:r>
    </w:p>
    <w:p>
      <w:pPr>
        <w:pStyle w:val="0"/>
        <w:spacing w:before="200" w:line-rule="auto"/>
        <w:ind w:firstLine="540"/>
        <w:jc w:val="both"/>
      </w:pPr>
      <w:r>
        <w:rPr>
          <w:sz w:val="20"/>
        </w:rPr>
        <w:t xml:space="preserve">8. Постановка на миграционный учет осуществляется в территориальных подразделениях Управления по вопросам миграции Управления Министерства внутренних дел Российской Федерации по Калининградской области по месту пребывания или проживания участников Государственной программы и членов их семей в порядке и в сроки, которые предусмотрены указанными нормативными актами.</w:t>
      </w:r>
    </w:p>
    <w:p>
      <w:pPr>
        <w:pStyle w:val="0"/>
        <w:spacing w:before="200" w:line-rule="auto"/>
        <w:ind w:firstLine="540"/>
        <w:jc w:val="both"/>
      </w:pPr>
      <w:r>
        <w:rPr>
          <w:sz w:val="20"/>
        </w:rPr>
        <w:t xml:space="preserve">9. Прием документов на получение разрешения на временное проживание осуществляется в соответствии с </w:t>
      </w:r>
      <w:hyperlink w:history="0" r:id="rId336" w:tooltip="Приказ МВД России от 08.06.2020 N 40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quot; (Зарегистрировано в Минюсте России 06.07.2020 N 58843) (с изм. и доп., вступ. в силу с 11.01.2023) {КонсультантПлюс}">
        <w:r>
          <w:rPr>
            <w:sz w:val="20"/>
            <w:color w:val="0000ff"/>
          </w:rPr>
          <w:t xml:space="preserve">приказом</w:t>
        </w:r>
      </w:hyperlink>
      <w:r>
        <w:rPr>
          <w:sz w:val="20"/>
        </w:rPr>
        <w:t xml:space="preserve"> Министерства внутренних дел Российской Федерации от 8 июня 2020 года N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p>
      <w:pPr>
        <w:pStyle w:val="0"/>
        <w:spacing w:before="200" w:line-rule="auto"/>
        <w:ind w:firstLine="540"/>
        <w:jc w:val="both"/>
      </w:pPr>
      <w:r>
        <w:rPr>
          <w:sz w:val="20"/>
        </w:rPr>
        <w:t xml:space="preserve">10. Прием документов на получение вида на жительство осуществляется в соответствии с </w:t>
      </w:r>
      <w:hyperlink w:history="0" r:id="rId337" w:tooltip="Приказ МВД России от 11.06.2020 N 41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quot; (Зарегистрировано в Минюсте России 06.07.2020 N 58844) (с изм. и доп., вступ. в силу с 03.01.2023) {КонсультантПлюс}">
        <w:r>
          <w:rPr>
            <w:sz w:val="20"/>
            <w:color w:val="0000ff"/>
          </w:rPr>
          <w:t xml:space="preserve">приказом</w:t>
        </w:r>
      </w:hyperlink>
      <w:r>
        <w:rPr>
          <w:sz w:val="20"/>
        </w:rPr>
        <w:t xml:space="preserve"> МВД России от 11 июня 2020 года N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p>
      <w:pPr>
        <w:pStyle w:val="0"/>
        <w:spacing w:before="200" w:line-rule="auto"/>
        <w:ind w:firstLine="540"/>
        <w:jc w:val="both"/>
      </w:pPr>
      <w:r>
        <w:rPr>
          <w:sz w:val="20"/>
        </w:rPr>
        <w:t xml:space="preserve">11. Прием документов на приобретение гражданства Российской Федерации осуществляется в соответствии с Федеральным </w:t>
      </w:r>
      <w:hyperlink w:history="0" r:id="rId338" w:tooltip="Федеральный закон от 31.05.2002 N 62-ФЗ (ред. от 28.12.2022) &quot;О гражданстве Российской Федерации&quot; ------------ Утратил силу или отменен {КонсультантПлюс}">
        <w:r>
          <w:rPr>
            <w:sz w:val="20"/>
            <w:color w:val="0000ff"/>
          </w:rPr>
          <w:t xml:space="preserve">законом</w:t>
        </w:r>
      </w:hyperlink>
      <w:r>
        <w:rPr>
          <w:sz w:val="20"/>
        </w:rPr>
        <w:t xml:space="preserve"> от 31 мая 2002 года N 62-ФЗ "О гражданстве Российской Федерации", </w:t>
      </w:r>
      <w:hyperlink w:history="0" r:id="rId339" w:tooltip="Указ Президента РФ от 14.11.2002 N 1325 (ред. от 03.07.2023) &quot;Об утверждении Положения о порядке рассмотрения вопросов гражданства Российской Федерации&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14 ноября 2002 года N 1325 "Об утверждении Положения о порядке рассмотрения вопросов гражданства Российской Федерации", </w:t>
      </w:r>
      <w:hyperlink w:history="0" r:id="rId340" w:tooltip="Приказ МВД России от 16.09.2019 N 623 (ред. от 03.07.2020) &quot;Об утверждении Инструкции об организации деятельности Министерства внутренних дел Российской Федерации и его территориальных органов при рассмотрении заявлений по вопросам гражданства Российской Федерации и принятии по ним решений&quot; (Зарегистрировано в Минюсте России 12.11.2019 N 56496) {КонсультантПлюс}">
        <w:r>
          <w:rPr>
            <w:sz w:val="20"/>
            <w:color w:val="0000ff"/>
          </w:rPr>
          <w:t xml:space="preserve">приказом</w:t>
        </w:r>
      </w:hyperlink>
      <w:r>
        <w:rPr>
          <w:sz w:val="20"/>
        </w:rPr>
        <w:t xml:space="preserve"> Министерства внутренних дел Российской Федерации от 16 сентября 2019 года N 623 "Об утверждении Инструкции об организации деятельности Министерства внутренних дел Российской Федерации и его территориальных органов при рассмотрении заявлений по вопросам гражданства Российской Федерации и принятии по ним решений".</w:t>
      </w:r>
    </w:p>
    <w:p>
      <w:pPr>
        <w:pStyle w:val="0"/>
        <w:spacing w:before="200" w:line-rule="auto"/>
        <w:ind w:firstLine="540"/>
        <w:jc w:val="both"/>
      </w:pPr>
      <w:r>
        <w:rPr>
          <w:sz w:val="20"/>
        </w:rPr>
        <w:t xml:space="preserve">12. Порядок регистрации по месту жительства определен </w:t>
      </w:r>
      <w:hyperlink w:history="0" r:id="rId341" w:tooltip="Приказ МВД России от 31.12.2017 N 984 &quot;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quot; (Зарегистрировано в Минюсте России 05.04.2018 N 50635) {КонсультантПлюс}">
        <w:r>
          <w:rPr>
            <w:sz w:val="20"/>
            <w:color w:val="0000ff"/>
          </w:rPr>
          <w:t xml:space="preserve">приказом</w:t>
        </w:r>
      </w:hyperlink>
      <w:r>
        <w:rPr>
          <w:sz w:val="20"/>
        </w:rPr>
        <w:t xml:space="preserve"> Министерства внутренних дел Российской Федерации от 31 декабря 2017 года N 984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p>
      <w:pPr>
        <w:pStyle w:val="0"/>
        <w:spacing w:before="200" w:line-rule="auto"/>
        <w:ind w:firstLine="540"/>
        <w:jc w:val="both"/>
      </w:pPr>
      <w:r>
        <w:rPr>
          <w:sz w:val="20"/>
        </w:rPr>
        <w:t xml:space="preserve">13. Работа с соотечественниками по предоставлению государственной услуги по оформлению, выдаче и замене свидетельства участника Государственной программы осуществляется в соответствии с </w:t>
      </w:r>
      <w:hyperlink w:history="0" r:id="rId342" w:tooltip="Приказ МВД России от 12.03.2020 N 134 &quot;Об утверждении Административного регламента Министерства внутренних дел Российской Федерации по предоставлению государственной услуги по оформлению,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quot; (Зарегистрировано в Минюсте России 26.08.2020 N 59468) {КонсультантПлюс}">
        <w:r>
          <w:rPr>
            <w:sz w:val="20"/>
            <w:color w:val="0000ff"/>
          </w:rPr>
          <w:t xml:space="preserve">приказом</w:t>
        </w:r>
      </w:hyperlink>
      <w:r>
        <w:rPr>
          <w:sz w:val="20"/>
        </w:rPr>
        <w:t xml:space="preserve"> Министерства внутренних дел Российской Федерации от 12 марта 2020 года N 134 "Об утверждении Административного регламента Министерства внутренних дел Российской Федерации по предоставлению государственной услуги по оформлению,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p>
      <w:pPr>
        <w:pStyle w:val="0"/>
        <w:spacing w:before="200" w:line-rule="auto"/>
        <w:ind w:firstLine="540"/>
        <w:jc w:val="both"/>
      </w:pPr>
      <w:r>
        <w:rPr>
          <w:sz w:val="20"/>
        </w:rPr>
        <w:t xml:space="preserve">Для консультационной, юридической и другой помощи в обустройстве, содействия в трудоустройстве участники Государственной программы и члены их семей могут обратиться в ГКУ КО "Центр "Соотечественник" (адрес: город Калининград, Советский проспект, д. 13, четвертый этаж, кабинет N 460, тел.: 8(4012)570-471, 8(4012)570-446). При обращении в ГКУ КО "Центр "Соотечественник" выполняется следующая процедура:</w:t>
      </w:r>
    </w:p>
    <w:p>
      <w:pPr>
        <w:pStyle w:val="0"/>
        <w:spacing w:before="200" w:line-rule="auto"/>
        <w:ind w:firstLine="540"/>
        <w:jc w:val="both"/>
      </w:pPr>
      <w:r>
        <w:rPr>
          <w:sz w:val="20"/>
        </w:rPr>
        <w:t xml:space="preserve">1) выдача памятки с прописанным алгоритмом последующих действий участника Государственной программы на территории Калининградской области;</w:t>
      </w:r>
    </w:p>
    <w:p>
      <w:pPr>
        <w:pStyle w:val="0"/>
        <w:spacing w:before="200" w:line-rule="auto"/>
        <w:ind w:firstLine="540"/>
        <w:jc w:val="both"/>
      </w:pPr>
      <w:r>
        <w:rPr>
          <w:sz w:val="20"/>
        </w:rPr>
        <w:t xml:space="preserve">2) для временного проживания участников Государственной программы и членов их семей в период их социальной адаптации и самостоятельного решения жилищного вопроса ГКУ КО "Центр "Соотечественник" переданы в оперативное управление жилые помещения маневренного фонда специализированного жилищного фонда Калининградской области.</w:t>
      </w:r>
    </w:p>
    <w:p>
      <w:pPr>
        <w:pStyle w:val="0"/>
        <w:spacing w:before="200" w:line-rule="auto"/>
        <w:ind w:firstLine="540"/>
        <w:jc w:val="both"/>
      </w:pPr>
      <w:r>
        <w:rPr>
          <w:sz w:val="20"/>
        </w:rPr>
        <w:t xml:space="preserve">14. Жилые помещения маневренного фонда специализированного жилищного фонда Калининградской области предоставляются соотечественникам на основании </w:t>
      </w:r>
      <w:hyperlink w:history="0" r:id="rId343" w:tooltip="Постановление Правительства Калининградской области от 04.10.2021 N 655 (ред. от 02.11.2022) &quot;О мерах по реализации мероприятий подпрограммы &quot;Оказание содействия добровольному переселению в Калининградскую область соотечественников, проживающих за рубежом&quot; государственной программы Калининградской области &quot;Социальная поддержка населения&quot; и признании утратившими силу некоторых постановлений Правительства Калининградской области&quot; (вместе с &quot;Порядком и условиями предоставления дополнительной разовой меры социа {КонсультантПлюс}">
        <w:r>
          <w:rPr>
            <w:sz w:val="20"/>
            <w:color w:val="0000ff"/>
          </w:rPr>
          <w:t xml:space="preserve">постановления</w:t>
        </w:r>
      </w:hyperlink>
      <w:r>
        <w:rPr>
          <w:sz w:val="20"/>
        </w:rPr>
        <w:t xml:space="preserve"> Правительства Калининградской области от 4 октября 2021 года N 655 "О мерах по реализации мероприятий подпрограммы "Оказание содействия добровольному переселению в Калининградскую область соотечественников, проживающих за рубежом" государственной программы Калининградской области "Социальная поддержка населения" и признании утратившими силу некоторых постановлений Правительства Калининградской области".</w:t>
      </w:r>
    </w:p>
    <w:p>
      <w:pPr>
        <w:pStyle w:val="0"/>
        <w:jc w:val="both"/>
      </w:pPr>
      <w:r>
        <w:rPr>
          <w:sz w:val="20"/>
        </w:rPr>
        <w:t xml:space="preserve">(в ред. </w:t>
      </w:r>
      <w:hyperlink w:history="0" r:id="rId344"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23.12.2022 N 684)</w:t>
      </w:r>
    </w:p>
    <w:p>
      <w:pPr>
        <w:pStyle w:val="0"/>
        <w:jc w:val="both"/>
      </w:pPr>
      <w:r>
        <w:rPr>
          <w:sz w:val="20"/>
        </w:rPr>
      </w:r>
    </w:p>
    <w:p>
      <w:pPr>
        <w:pStyle w:val="2"/>
        <w:outlineLvl w:val="3"/>
        <w:jc w:val="center"/>
      </w:pPr>
      <w:r>
        <w:rPr>
          <w:sz w:val="20"/>
        </w:rPr>
        <w:t xml:space="preserve">Раздел III. ПОРЯДОК ПРЕДОСТАВЛЕНИЯ УСЛУГ В СФЕРЕ</w:t>
      </w:r>
    </w:p>
    <w:p>
      <w:pPr>
        <w:pStyle w:val="2"/>
        <w:jc w:val="center"/>
      </w:pPr>
      <w:r>
        <w:rPr>
          <w:sz w:val="20"/>
        </w:rPr>
        <w:t xml:space="preserve">ТРУДОУСТРОЙСТВА, ОРГАНИЗАЦИИ ОБУЧЕНИЯ, ПРОФЕССИОНАЛЬНОЙ</w:t>
      </w:r>
    </w:p>
    <w:p>
      <w:pPr>
        <w:pStyle w:val="2"/>
        <w:jc w:val="center"/>
      </w:pPr>
      <w:r>
        <w:rPr>
          <w:sz w:val="20"/>
        </w:rPr>
        <w:t xml:space="preserve">ПЕРЕПОДГОТОВКИ, ПОВЫШЕНИЯ КВАЛИФИКАЦИИ И ПРОФЕССИОНАЛЬНОЙ</w:t>
      </w:r>
    </w:p>
    <w:p>
      <w:pPr>
        <w:pStyle w:val="2"/>
        <w:jc w:val="center"/>
      </w:pPr>
      <w:r>
        <w:rPr>
          <w:sz w:val="20"/>
        </w:rPr>
        <w:t xml:space="preserve">АДАПТАЦИИ УЧАСТНИКОВ ГОСУДАРСТВЕННОЙ ПРОГРАММЫ</w:t>
      </w:r>
    </w:p>
    <w:p>
      <w:pPr>
        <w:pStyle w:val="0"/>
        <w:jc w:val="both"/>
      </w:pPr>
      <w:r>
        <w:rPr>
          <w:sz w:val="20"/>
        </w:rPr>
      </w:r>
    </w:p>
    <w:p>
      <w:pPr>
        <w:pStyle w:val="0"/>
        <w:ind w:firstLine="540"/>
        <w:jc w:val="both"/>
      </w:pPr>
      <w:r>
        <w:rPr>
          <w:sz w:val="20"/>
        </w:rPr>
        <w:t xml:space="preserve">15. Оказание содействия участникам Государственной программы и членам их семей в трудоустройстве, а также предоставление государственных услуг по информированию о ситуации на рынке труда и профессиональной ориентации осуществляются государственным казенным учреждением Калининградской области "Центр занятости населения Калининградской области" (далее - ГКУ КО ЦЗН).</w:t>
      </w:r>
    </w:p>
    <w:p>
      <w:pPr>
        <w:pStyle w:val="0"/>
        <w:spacing w:before="200" w:line-rule="auto"/>
        <w:ind w:firstLine="540"/>
        <w:jc w:val="both"/>
      </w:pPr>
      <w:r>
        <w:rPr>
          <w:sz w:val="20"/>
        </w:rPr>
        <w:t xml:space="preserve">Для получения государственной услуги по оказанию содействия гражданам в поиске подходящей работы участники Государственной программы и члены их семей обращаются лично в ГКУ КО ЦЗН.</w:t>
      </w:r>
    </w:p>
    <w:p>
      <w:pPr>
        <w:pStyle w:val="0"/>
        <w:spacing w:before="200" w:line-rule="auto"/>
        <w:ind w:firstLine="540"/>
        <w:jc w:val="both"/>
      </w:pPr>
      <w:r>
        <w:rPr>
          <w:sz w:val="20"/>
        </w:rPr>
        <w:t xml:space="preserve">На информационном портале ГКУ КО ЦЗН, а также на портале автоматизированной информационной системы "Соотечественники" в информационно-телекоммуникационной сети "Интернет" размещена информация о возможностях трудоустройства участников Государственной программы.</w:t>
      </w:r>
    </w:p>
    <w:p>
      <w:pPr>
        <w:pStyle w:val="0"/>
        <w:spacing w:before="200" w:line-rule="auto"/>
        <w:ind w:firstLine="540"/>
        <w:jc w:val="both"/>
      </w:pPr>
      <w:r>
        <w:rPr>
          <w:sz w:val="20"/>
        </w:rPr>
        <w:t xml:space="preserve">Также на информационном портале </w:t>
      </w:r>
      <w:r>
        <w:rPr>
          <w:sz w:val="20"/>
        </w:rPr>
        <w:t xml:space="preserve">www.rabotakaliningrad.ru</w:t>
      </w:r>
      <w:r>
        <w:rPr>
          <w:sz w:val="20"/>
        </w:rPr>
        <w:t xml:space="preserve"> можно разместить свое резюме и получить государственную услугу содействия в поиске подходящей работы в электронном виде.</w:t>
      </w:r>
    </w:p>
    <w:p>
      <w:pPr>
        <w:pStyle w:val="0"/>
        <w:spacing w:before="200" w:line-rule="auto"/>
        <w:ind w:firstLine="540"/>
        <w:jc w:val="both"/>
      </w:pPr>
      <w:r>
        <w:rPr>
          <w:sz w:val="20"/>
        </w:rPr>
        <w:t xml:space="preserve">16. В пакет услуг по информированию участника Государственной программы и членов его семьи по вопросам трудоустройства входят:</w:t>
      </w:r>
    </w:p>
    <w:p>
      <w:pPr>
        <w:pStyle w:val="0"/>
        <w:spacing w:before="200" w:line-rule="auto"/>
        <w:ind w:firstLine="540"/>
        <w:jc w:val="both"/>
      </w:pPr>
      <w:r>
        <w:rPr>
          <w:sz w:val="20"/>
        </w:rPr>
        <w:t xml:space="preserve">1) консультирование по вопросам трудового законодательства Российской Федерации, оказания правовой помощи;</w:t>
      </w:r>
    </w:p>
    <w:p>
      <w:pPr>
        <w:pStyle w:val="0"/>
        <w:spacing w:before="200" w:line-rule="auto"/>
        <w:ind w:firstLine="540"/>
        <w:jc w:val="both"/>
      </w:pPr>
      <w:r>
        <w:rPr>
          <w:sz w:val="20"/>
        </w:rPr>
        <w:t xml:space="preserve">2) уточнение информации об образовании, квалификации, опыте работы претендента;</w:t>
      </w:r>
    </w:p>
    <w:p>
      <w:pPr>
        <w:pStyle w:val="0"/>
        <w:spacing w:before="200" w:line-rule="auto"/>
        <w:ind w:firstLine="540"/>
        <w:jc w:val="both"/>
      </w:pPr>
      <w:r>
        <w:rPr>
          <w:sz w:val="20"/>
        </w:rPr>
        <w:t xml:space="preserve">3) анализ потребности областного рынка труда в данном специалисте;</w:t>
      </w:r>
    </w:p>
    <w:p>
      <w:pPr>
        <w:pStyle w:val="0"/>
        <w:spacing w:before="200" w:line-rule="auto"/>
        <w:ind w:firstLine="540"/>
        <w:jc w:val="both"/>
      </w:pPr>
      <w:r>
        <w:rPr>
          <w:sz w:val="20"/>
        </w:rPr>
        <w:t xml:space="preserve">4) подбор вакансий;</w:t>
      </w:r>
    </w:p>
    <w:p>
      <w:pPr>
        <w:pStyle w:val="0"/>
        <w:spacing w:before="200" w:line-rule="auto"/>
        <w:ind w:firstLine="540"/>
        <w:jc w:val="both"/>
      </w:pPr>
      <w:r>
        <w:rPr>
          <w:sz w:val="20"/>
        </w:rPr>
        <w:t xml:space="preserve">5) консультирование работодателей;</w:t>
      </w:r>
    </w:p>
    <w:p>
      <w:pPr>
        <w:pStyle w:val="0"/>
        <w:spacing w:before="200" w:line-rule="auto"/>
        <w:ind w:firstLine="540"/>
        <w:jc w:val="both"/>
      </w:pPr>
      <w:r>
        <w:rPr>
          <w:sz w:val="20"/>
        </w:rPr>
        <w:t xml:space="preserve">6) направление к работодателю;</w:t>
      </w:r>
    </w:p>
    <w:p>
      <w:pPr>
        <w:pStyle w:val="0"/>
        <w:spacing w:before="200" w:line-rule="auto"/>
        <w:ind w:firstLine="540"/>
        <w:jc w:val="both"/>
      </w:pPr>
      <w:r>
        <w:rPr>
          <w:sz w:val="20"/>
        </w:rPr>
        <w:t xml:space="preserve">7) информирование о возможности обращения в ГКУ КО ЦЗН.</w:t>
      </w:r>
    </w:p>
    <w:p>
      <w:pPr>
        <w:pStyle w:val="0"/>
        <w:jc w:val="both"/>
      </w:pPr>
      <w:r>
        <w:rPr>
          <w:sz w:val="20"/>
        </w:rPr>
      </w:r>
    </w:p>
    <w:p>
      <w:pPr>
        <w:pStyle w:val="2"/>
        <w:outlineLvl w:val="3"/>
        <w:jc w:val="center"/>
      </w:pPr>
      <w:r>
        <w:rPr>
          <w:sz w:val="20"/>
        </w:rPr>
        <w:t xml:space="preserve">Раздел IV. ПОРЯДОК ПРЕДОСТАВЛЕНИЯ УСЛУГ В СФЕРЕ ОБРАЗОВАНИЯ</w:t>
      </w:r>
    </w:p>
    <w:p>
      <w:pPr>
        <w:pStyle w:val="0"/>
        <w:jc w:val="both"/>
      </w:pPr>
      <w:r>
        <w:rPr>
          <w:sz w:val="20"/>
        </w:rPr>
      </w:r>
    </w:p>
    <w:p>
      <w:pPr>
        <w:pStyle w:val="0"/>
        <w:ind w:firstLine="540"/>
        <w:jc w:val="both"/>
      </w:pPr>
      <w:r>
        <w:rPr>
          <w:sz w:val="20"/>
        </w:rPr>
        <w:t xml:space="preserve">17. В соответствии с законодательством Российской Федерации гарантированы возможность получения образования, его общедоступность и бесплатность в соответствии с федеральными государственными стандартами дошкольного, основного общего и среднего профессионального образования.</w:t>
      </w:r>
    </w:p>
    <w:p>
      <w:pPr>
        <w:pStyle w:val="0"/>
        <w:spacing w:before="200" w:line-rule="auto"/>
        <w:ind w:firstLine="540"/>
        <w:jc w:val="both"/>
      </w:pPr>
      <w:r>
        <w:rPr>
          <w:sz w:val="20"/>
        </w:rPr>
        <w:t xml:space="preserve">Участникам Государственной программы и членам их семей предусмотрено:</w:t>
      </w:r>
    </w:p>
    <w:p>
      <w:pPr>
        <w:pStyle w:val="0"/>
        <w:spacing w:before="200" w:line-rule="auto"/>
        <w:ind w:firstLine="540"/>
        <w:jc w:val="both"/>
      </w:pPr>
      <w:r>
        <w:rPr>
          <w:sz w:val="20"/>
        </w:rPr>
        <w:t xml:space="preserve">1) предоставление мест в дошкольных образовательных организациях в соответствии с очередностью;</w:t>
      </w:r>
    </w:p>
    <w:p>
      <w:pPr>
        <w:pStyle w:val="0"/>
        <w:spacing w:before="200" w:line-rule="auto"/>
        <w:ind w:firstLine="540"/>
        <w:jc w:val="both"/>
      </w:pPr>
      <w:r>
        <w:rPr>
          <w:sz w:val="20"/>
        </w:rPr>
        <w:t xml:space="preserve">2) оказание услуг в получении образования соответствующего уровня в образовательных организациях, находящихся на территории Калининградской области и осуществляющих соответствующую образовательную деятельность, в соответствии с законодательством об образовании.</w:t>
      </w:r>
    </w:p>
    <w:p>
      <w:pPr>
        <w:pStyle w:val="0"/>
        <w:jc w:val="both"/>
      </w:pPr>
      <w:r>
        <w:rPr>
          <w:sz w:val="20"/>
        </w:rPr>
      </w:r>
    </w:p>
    <w:p>
      <w:pPr>
        <w:pStyle w:val="2"/>
        <w:outlineLvl w:val="3"/>
        <w:jc w:val="center"/>
      </w:pPr>
      <w:r>
        <w:rPr>
          <w:sz w:val="20"/>
        </w:rPr>
        <w:t xml:space="preserve">Раздел V. ПОРЯДОК ПРЕДОСТАВЛЕНИЯ УСЛУГ В СФЕРЕ</w:t>
      </w:r>
    </w:p>
    <w:p>
      <w:pPr>
        <w:pStyle w:val="2"/>
        <w:jc w:val="center"/>
      </w:pPr>
      <w:r>
        <w:rPr>
          <w:sz w:val="20"/>
        </w:rPr>
        <w:t xml:space="preserve">ЗДРАВООХРАНЕНИЯ И СОЦИАЛЬНОГО ОБСЛУЖИВАНИЯ</w:t>
      </w:r>
    </w:p>
    <w:p>
      <w:pPr>
        <w:pStyle w:val="0"/>
        <w:jc w:val="both"/>
      </w:pPr>
      <w:r>
        <w:rPr>
          <w:sz w:val="20"/>
        </w:rPr>
      </w:r>
    </w:p>
    <w:p>
      <w:pPr>
        <w:pStyle w:val="0"/>
        <w:ind w:firstLine="540"/>
        <w:jc w:val="both"/>
      </w:pPr>
      <w:r>
        <w:rPr>
          <w:sz w:val="20"/>
        </w:rPr>
        <w:t xml:space="preserve">18. Уполномоченный орган по организации предоставления участникам Государственной программы и членам их семей услуг в области здравоохранения до решения вопроса гражданства: Министерство здравоохранения Калининградской области (г. Калининград, ул. Дмитрия Донского, д. 7а).</w:t>
      </w:r>
    </w:p>
    <w:p>
      <w:pPr>
        <w:pStyle w:val="0"/>
        <w:spacing w:before="200" w:line-rule="auto"/>
        <w:ind w:firstLine="540"/>
        <w:jc w:val="both"/>
      </w:pPr>
      <w:r>
        <w:rPr>
          <w:sz w:val="20"/>
        </w:rPr>
        <w:t xml:space="preserve">19. В соответствии с Федеральным </w:t>
      </w:r>
      <w:hyperlink w:history="0" r:id="rId34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29 ноября 2010 года N 326-ФЗ "Об обязательном медицинском страховании в Российской Федерации" (далее - Федеральный закон "Об обязательном медицинском страховании в Российской Федерации") участник Государственной программы будет застрахован в системе обязательного медицинского страхования после получения разрешения на временное проживание в случаях, предусмотренных вышеуказанным законом.</w:t>
      </w:r>
    </w:p>
    <w:p>
      <w:pPr>
        <w:pStyle w:val="0"/>
        <w:spacing w:before="200" w:line-rule="auto"/>
        <w:ind w:firstLine="540"/>
        <w:jc w:val="both"/>
      </w:pPr>
      <w:r>
        <w:rPr>
          <w:sz w:val="20"/>
        </w:rPr>
        <w:t xml:space="preserve">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предусмотренное </w:t>
      </w:r>
      <w:hyperlink w:history="0" r:id="rId34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2 части 2 статьи 16</w:t>
        </w:r>
      </w:hyperlink>
      <w:r>
        <w:rPr>
          <w:sz w:val="20"/>
        </w:rPr>
        <w:t xml:space="preserve"> Федерального закона "Об обязательном медицинском страховании в Российской Федерации".</w:t>
      </w:r>
    </w:p>
    <w:p>
      <w:pPr>
        <w:pStyle w:val="0"/>
        <w:spacing w:before="200" w:line-rule="auto"/>
        <w:ind w:firstLine="540"/>
        <w:jc w:val="both"/>
      </w:pPr>
      <w:r>
        <w:rPr>
          <w:sz w:val="20"/>
        </w:rPr>
        <w:t xml:space="preserve">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w:t>
      </w:r>
    </w:p>
    <w:p>
      <w:pPr>
        <w:pStyle w:val="0"/>
        <w:spacing w:before="200" w:line-rule="auto"/>
        <w:ind w:firstLine="540"/>
        <w:jc w:val="both"/>
      </w:pPr>
      <w:r>
        <w:rPr>
          <w:sz w:val="20"/>
        </w:rPr>
        <w:t xml:space="preserve">20. Программа медицинской помощи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порядок, условия предоставления медицинской помощи, критерии доступности и качества медицинской помощи, предоставляемой населению Калининградской области, а также участникам Государственной программы и членам их семей.</w:t>
      </w:r>
    </w:p>
    <w:p>
      <w:pPr>
        <w:pStyle w:val="0"/>
        <w:spacing w:before="200" w:line-rule="auto"/>
        <w:ind w:firstLine="540"/>
        <w:jc w:val="both"/>
      </w:pPr>
      <w:r>
        <w:rPr>
          <w:sz w:val="20"/>
        </w:rPr>
        <w:t xml:space="preserve">В соответствии с Федеральным </w:t>
      </w:r>
      <w:hyperlink w:history="0" r:id="rId347"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Российской Федерации от 25 июля 2002 года N 115-ФЗ "О правовом положении иностранных граждан в Российской Федерации" при подаче заявления о получении разрешения на временное проживание необходимо предъявить документы, подтверждающие отсутствие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заболевания, вызываемого вирусом иммунодефицита человека (ВИЧ-инфекции). Медицинское освидетельствование на наличие указанных заболеваний необходимо осуществлять в учреждениях здравоохранения на платной основе.</w:t>
      </w:r>
    </w:p>
    <w:p>
      <w:pPr>
        <w:pStyle w:val="0"/>
        <w:spacing w:before="200" w:line-rule="auto"/>
        <w:ind w:firstLine="540"/>
        <w:jc w:val="both"/>
      </w:pPr>
      <w:r>
        <w:rPr>
          <w:sz w:val="20"/>
        </w:rPr>
        <w:t xml:space="preserve">21. Для оказания содействия участникам Государственной программы в региональное законодательство в сфере социальной защиты населения внесены специальные нормы в части предоставления преференций при осуществлении доступа к мерам социальной поддержки. В соответствии с Социальным </w:t>
      </w:r>
      <w:hyperlink w:history="0" r:id="rId348" w:tooltip="Закон Калининградской области от 07.10.2019 N 318 (ред. от 27.09.2023) &quot;Социальный кодекс Калининградской области&quot; (принят Калининградской областной Думой 03.10.2019) {КонсультантПлюс}">
        <w:r>
          <w:rPr>
            <w:sz w:val="20"/>
            <w:color w:val="0000ff"/>
          </w:rPr>
          <w:t xml:space="preserve">кодексом</w:t>
        </w:r>
      </w:hyperlink>
      <w:r>
        <w:rPr>
          <w:sz w:val="20"/>
        </w:rPr>
        <w:t xml:space="preserve"> Калининградской области, утвержденным Законом Калининградской области от 7 октября 2019 года N 318, все виды детских пособий, а также ежемесячные денежные выплаты льготным категориям граждан (ветеранам труда, труженикам тыла, жертвам политических репрессий) предоставляются участникам Государственной программы и членам их семей в течение 6 месяцев с даты регистрации на территории Калининградской области без учета гражданства и требования обязательной занятости родителей в семье с детьми (при определении права на получение детских пособий). По истечении указанного льготного периода при назначении мер социальной поддержки к участникам Государственной программы будут предъявляться те же требования, что и к постоянным жителям Калининградской области.</w:t>
      </w:r>
    </w:p>
    <w:p>
      <w:pPr>
        <w:pStyle w:val="0"/>
        <w:spacing w:before="200" w:line-rule="auto"/>
        <w:ind w:firstLine="540"/>
        <w:jc w:val="both"/>
      </w:pPr>
      <w:r>
        <w:rPr>
          <w:sz w:val="20"/>
        </w:rPr>
        <w:t xml:space="preserve">22. Для получения детских пособий и иных выплат участники Государственной программы и члены их семей при предъявлении свидетельства участника Государственной программы обращаются в службу одного окна многофункционального центра Калининградской области по месту регистрации (по месту пребывания или по месту жительства).</w:t>
      </w:r>
    </w:p>
    <w:p>
      <w:pPr>
        <w:pStyle w:val="0"/>
        <w:spacing w:before="200" w:line-rule="auto"/>
        <w:ind w:firstLine="540"/>
        <w:jc w:val="both"/>
      </w:pPr>
      <w:r>
        <w:rPr>
          <w:sz w:val="20"/>
        </w:rPr>
        <w:t xml:space="preserve">При отсутствии удостоверений, подтверждающих отнесение к льготным категориям граждан (ветеран труда, труженик тыла, жертва политических репрессий), участники Государственной программы и члены их семей обращаются также в службу одного окна многофункционального центра предоставления государственных и муниципальных услуг в Калининградской области по месту регистрации (по месту пребывания или по месту жительства) с имеющимися документами для получения соответствующих удостоверений установленного в Российской Федерации образца. После этого участники Государственной программы или члены их семей обращаются с заявлением о предоставлении мер социальной поддержки и выплат на основании российского законодательства и законодательства Калининградской области.</w:t>
      </w:r>
    </w:p>
    <w:p>
      <w:pPr>
        <w:pStyle w:val="0"/>
        <w:spacing w:before="200" w:line-rule="auto"/>
        <w:ind w:firstLine="540"/>
        <w:jc w:val="both"/>
      </w:pPr>
      <w:r>
        <w:rPr>
          <w:sz w:val="20"/>
        </w:rPr>
        <w:t xml:space="preserve">Предоставление участникам Государственной программы и членам их семей дополнительных разовых мер социальной поддержки осуществляется в соответствии с </w:t>
      </w:r>
      <w:hyperlink w:history="0" r:id="rId349" w:tooltip="Постановление Правительства Калининградской области от 04.10.2021 N 655 (ред. от 02.11.2022) &quot;О мерах по реализации мероприятий подпрограммы &quot;Оказание содействия добровольному переселению в Калининградскую область соотечественников, проживающих за рубежом&quot; государственной программы Калининградской области &quot;Социальная поддержка населения&quot; и признании утратившими силу некоторых постановлений Правительства Калининградской области&quot; (вместе с &quot;Порядком и условиями предоставления дополнительной разовой меры социа {КонсультантПлюс}">
        <w:r>
          <w:rPr>
            <w:sz w:val="20"/>
            <w:color w:val="0000ff"/>
          </w:rPr>
          <w:t xml:space="preserve">постановлением</w:t>
        </w:r>
      </w:hyperlink>
      <w:r>
        <w:rPr>
          <w:sz w:val="20"/>
        </w:rPr>
        <w:t xml:space="preserve"> Правительства Калининградской области от 4 октября 2021 года N 655 "О мерах по реализации мероприятий подпрограммы "Оказание содействия добровольному переселению в Калининградскую область соотечественников, проживающих за рубежом" государственной программы Калининградской области "Социальная поддержка населения" и признании утратившими силу некоторых постановлений Правительства Калининградской области".</w:t>
      </w:r>
    </w:p>
    <w:p>
      <w:pPr>
        <w:pStyle w:val="0"/>
        <w:jc w:val="both"/>
      </w:pPr>
      <w:r>
        <w:rPr>
          <w:sz w:val="20"/>
        </w:rPr>
        <w:t xml:space="preserve">(абзац введен </w:t>
      </w:r>
      <w:hyperlink w:history="0" r:id="rId350"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Постановлением</w:t>
        </w:r>
      </w:hyperlink>
      <w:r>
        <w:rPr>
          <w:sz w:val="20"/>
        </w:rPr>
        <w:t xml:space="preserve"> Правительства Калининградской области от 23.12.2022 N 684)</w:t>
      </w:r>
    </w:p>
    <w:p>
      <w:pPr>
        <w:pStyle w:val="0"/>
        <w:jc w:val="both"/>
      </w:pPr>
      <w:r>
        <w:rPr>
          <w:sz w:val="20"/>
        </w:rPr>
      </w:r>
    </w:p>
    <w:p>
      <w:pPr>
        <w:pStyle w:val="2"/>
        <w:outlineLvl w:val="3"/>
        <w:jc w:val="center"/>
      </w:pPr>
      <w:r>
        <w:rPr>
          <w:sz w:val="20"/>
        </w:rPr>
        <w:t xml:space="preserve">Раздел VI. ПОРЯДОК ПРЕДОСТАВЛЕНИЯ УСЛУГ В СФЕРЕ</w:t>
      </w:r>
    </w:p>
    <w:p>
      <w:pPr>
        <w:pStyle w:val="2"/>
        <w:jc w:val="center"/>
      </w:pPr>
      <w:r>
        <w:rPr>
          <w:sz w:val="20"/>
        </w:rPr>
        <w:t xml:space="preserve">ЖИЛИЩНОГО ОБУСТРОЙСТВА</w:t>
      </w:r>
    </w:p>
    <w:p>
      <w:pPr>
        <w:pStyle w:val="0"/>
        <w:jc w:val="both"/>
      </w:pPr>
      <w:r>
        <w:rPr>
          <w:sz w:val="20"/>
        </w:rPr>
      </w:r>
    </w:p>
    <w:p>
      <w:pPr>
        <w:pStyle w:val="0"/>
        <w:ind w:firstLine="540"/>
        <w:jc w:val="both"/>
      </w:pPr>
      <w:r>
        <w:rPr>
          <w:sz w:val="20"/>
        </w:rPr>
        <w:t xml:space="preserve">23. Прибывшие в Калининградскую область соотечественники после получения гражданства Российской Федерации в полной мере приобретают все права и обязанности гражданина Российской Федерации, в том числе и право на участие в федеральных программах и в программах Калининградской области, направленных на улучшение жилищных условий граждан.</w:t>
      </w:r>
    </w:p>
    <w:p>
      <w:pPr>
        <w:pStyle w:val="0"/>
        <w:spacing w:before="200" w:line-rule="auto"/>
        <w:ind w:firstLine="540"/>
        <w:jc w:val="both"/>
      </w:pPr>
      <w:r>
        <w:rPr>
          <w:sz w:val="20"/>
        </w:rPr>
        <w:t xml:space="preserve">24. Развитие рынка арендного жилья может стать одним из эффективных инструментов по обеспечению доступным жильем соотечественников, переселившихся в Российскую Федерацию.</w:t>
      </w:r>
    </w:p>
    <w:p>
      <w:pPr>
        <w:pStyle w:val="0"/>
        <w:spacing w:before="200" w:line-rule="auto"/>
        <w:ind w:firstLine="540"/>
        <w:jc w:val="both"/>
      </w:pPr>
      <w:r>
        <w:rPr>
          <w:sz w:val="20"/>
        </w:rPr>
        <w:t xml:space="preserve">25. Правительством Калининградской области разработаны и успешно реализовывались следующие меры государственной поддержки, направленные на улучшение жилищных условий граждан:</w:t>
      </w:r>
    </w:p>
    <w:p>
      <w:pPr>
        <w:pStyle w:val="0"/>
        <w:spacing w:before="200" w:line-rule="auto"/>
        <w:ind w:firstLine="540"/>
        <w:jc w:val="both"/>
      </w:pPr>
      <w:r>
        <w:rPr>
          <w:sz w:val="20"/>
        </w:rPr>
        <w:t xml:space="preserve">1) предоставление работникам государственных учреждений Калининградской области бюджетной сферы жилых помещений жилищного фонда коммерческого использования по договорам найма;</w:t>
      </w:r>
    </w:p>
    <w:p>
      <w:pPr>
        <w:pStyle w:val="0"/>
        <w:spacing w:before="200" w:line-rule="auto"/>
        <w:ind w:firstLine="540"/>
        <w:jc w:val="both"/>
      </w:pPr>
      <w:r>
        <w:rPr>
          <w:sz w:val="20"/>
        </w:rPr>
        <w:t xml:space="preserve">2) предоставление молодым семьям, молодым специалистам и гражданам, проживающим и работающим в сельской местности, социальных выплат на приобретение (строительство) жилья в рамках реализации государственной </w:t>
      </w:r>
      <w:hyperlink w:history="0" r:id="rId351" w:tooltip="Постановление Правительства Калининградской области от 21.12.2021 N 841 (ред. от 17.04.2023) &quot;Об утверждении государственной программы Калининградской области &quot;Сельское хозяйство и рыболовство&quot; (вместе с &quot;Порядком предоставления и распределения субсидий, предоставляемых из областного бюджета местным бюджетам на софинансирование расходных обязательств по мероприятиям, направленным на улучшение жилищных условий граждан Российской Федерации, проживающих на сельских территориях&quot;, &quot;Порядком предоставления и расп {КонсультантПлюс}">
        <w:r>
          <w:rPr>
            <w:sz w:val="20"/>
            <w:color w:val="0000ff"/>
          </w:rPr>
          <w:t xml:space="preserve">программы</w:t>
        </w:r>
      </w:hyperlink>
      <w:r>
        <w:rPr>
          <w:sz w:val="20"/>
        </w:rPr>
        <w:t xml:space="preserve"> Калининградской области "Сельское хозяйство и рыболовство", утвержденной постановлением Правительства Калининградской области от 21 декабря 2021 года N 841 (далее - Программа "Сельское хозяйство и рыболовство");</w:t>
      </w:r>
    </w:p>
    <w:p>
      <w:pPr>
        <w:pStyle w:val="0"/>
        <w:jc w:val="both"/>
      </w:pPr>
      <w:r>
        <w:rPr>
          <w:sz w:val="20"/>
        </w:rPr>
        <w:t xml:space="preserve">(пп. 2 в ред. </w:t>
      </w:r>
      <w:hyperlink w:history="0" r:id="rId352"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21.08.2023 N 386-п)</w:t>
      </w:r>
    </w:p>
    <w:p>
      <w:pPr>
        <w:pStyle w:val="0"/>
        <w:spacing w:before="200" w:line-rule="auto"/>
        <w:ind w:firstLine="540"/>
        <w:jc w:val="both"/>
      </w:pPr>
      <w:r>
        <w:rPr>
          <w:sz w:val="20"/>
        </w:rPr>
        <w:t xml:space="preserve">3) предоставление молодым семьям социальных выплат на приобретение (строительство) жилья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pPr>
        <w:pStyle w:val="0"/>
        <w:spacing w:before="200" w:line-rule="auto"/>
        <w:ind w:firstLine="540"/>
        <w:jc w:val="both"/>
      </w:pPr>
      <w:r>
        <w:rPr>
          <w:sz w:val="20"/>
        </w:rPr>
        <w:t xml:space="preserve">4) предоставление молодым врачам, учителям (в возрасте до 35 лет) социальных выплат на субсидирование части первоначального взноса по ипотечным жилищным кредитам (займам), полученным для приобретения жилья на первичном и вторичном рынках.</w:t>
      </w:r>
    </w:p>
    <w:p>
      <w:pPr>
        <w:pStyle w:val="0"/>
        <w:spacing w:before="200" w:line-rule="auto"/>
        <w:ind w:firstLine="540"/>
        <w:jc w:val="both"/>
      </w:pPr>
      <w:r>
        <w:rPr>
          <w:sz w:val="20"/>
        </w:rPr>
        <w:t xml:space="preserve">26. Реализуемые меры направлены на государственную поддержку улучшения жилищных условий граждан Российской Федерации, в том числе переселившихся в Российскую Федерацию участников Государственной программы после получения гражданства Российской Федерации.</w:t>
      </w:r>
    </w:p>
    <w:p>
      <w:pPr>
        <w:pStyle w:val="0"/>
        <w:spacing w:before="200" w:line-rule="auto"/>
        <w:ind w:firstLine="540"/>
        <w:jc w:val="both"/>
      </w:pPr>
      <w:r>
        <w:rPr>
          <w:sz w:val="20"/>
        </w:rPr>
        <w:t xml:space="preserve">27. По вопросу ипотечного кредитования участнику Государственной программы можно обратиться в действующие на территории Калининградской области банки, взаимодействующие с акционерным обществом "ДОМ.РФ". Кроме того, в целях содействия улучшению жилищных условий путем оказания возмездной финансовой помощи с использованием ипотечного кредитования в Калининградской области создан фонд "Фонд жилищного и социального строительства Калининградской области". Для получения квалифицированной консультации и совместного поиска решения жилищной проблемы участники Государственной программы могут обратиться в указанную организацию по адресу: г. Калининград, ул. Зеленая, д. 89, тел.: 8(4012)320-255, 8(4012)321-124, 8(4012)321-950, e-mail: info@ipoteka-kaliningrad.ru.</w:t>
      </w:r>
    </w:p>
    <w:p>
      <w:pPr>
        <w:pStyle w:val="0"/>
        <w:jc w:val="both"/>
      </w:pPr>
      <w:r>
        <w:rPr>
          <w:sz w:val="20"/>
        </w:rPr>
      </w:r>
    </w:p>
    <w:p>
      <w:pPr>
        <w:pStyle w:val="2"/>
        <w:outlineLvl w:val="3"/>
        <w:jc w:val="center"/>
      </w:pPr>
      <w:r>
        <w:rPr>
          <w:sz w:val="20"/>
        </w:rPr>
        <w:t xml:space="preserve">Раздел VII. ПРИОБРЕТЕНИЕ (ПОЛУЧЕНИЕ) УЧАСТНИКАМИ</w:t>
      </w:r>
    </w:p>
    <w:p>
      <w:pPr>
        <w:pStyle w:val="2"/>
        <w:jc w:val="center"/>
      </w:pPr>
      <w:r>
        <w:rPr>
          <w:sz w:val="20"/>
        </w:rPr>
        <w:t xml:space="preserve">ГОСУДАРСТВЕННОЙ ПРОГРАММЫ ЗЕМЕЛЬНЫХ УЧАСТКОВ</w:t>
      </w:r>
    </w:p>
    <w:p>
      <w:pPr>
        <w:pStyle w:val="0"/>
        <w:jc w:val="both"/>
      </w:pPr>
      <w:r>
        <w:rPr>
          <w:sz w:val="20"/>
        </w:rPr>
      </w:r>
    </w:p>
    <w:p>
      <w:pPr>
        <w:pStyle w:val="0"/>
        <w:ind w:firstLine="540"/>
        <w:jc w:val="both"/>
      </w:pPr>
      <w:r>
        <w:rPr>
          <w:sz w:val="20"/>
        </w:rPr>
        <w:t xml:space="preserve">28. Соотечественники смогут приобрести в собственность земельный участок только после получения гражданства Российской Федерации.</w:t>
      </w:r>
    </w:p>
    <w:p>
      <w:pPr>
        <w:pStyle w:val="0"/>
        <w:spacing w:before="200" w:line-rule="auto"/>
        <w:ind w:firstLine="540"/>
        <w:jc w:val="both"/>
      </w:pPr>
      <w:r>
        <w:rPr>
          <w:sz w:val="20"/>
        </w:rPr>
        <w:t xml:space="preserve">В соответствии с </w:t>
      </w:r>
      <w:hyperlink w:history="0" r:id="rId353"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пунктом 3 статьи 15</w:t>
        </w:r>
      </w:hyperlink>
      <w:r>
        <w:rPr>
          <w:sz w:val="20"/>
        </w:rPr>
        <w:t xml:space="preserve"> Земельного кодекса Российской Федерации (далее - Земельный кодекс)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территориях Российской Федерации в соответствии с федеральными законами. </w:t>
      </w:r>
      <w:hyperlink w:history="0" r:id="rId354" w:tooltip="Указ Президента РФ от 09.01.2011 N 26 (ред. от 23.11.2021) &quot;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quot; {КонсультантПлюс}">
        <w:r>
          <w:rPr>
            <w:sz w:val="20"/>
            <w:color w:val="0000ff"/>
          </w:rPr>
          <w:t xml:space="preserve">Указом</w:t>
        </w:r>
      </w:hyperlink>
      <w:r>
        <w:rPr>
          <w:sz w:val="20"/>
        </w:rPr>
        <w:t xml:space="preserve"> Президента Российской Федерации от 9 января 2011 года N 26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 большая часть территории Калининградской области отнесена к категории приграничных территорий.</w:t>
      </w:r>
    </w:p>
    <w:p>
      <w:pPr>
        <w:pStyle w:val="0"/>
        <w:spacing w:before="200" w:line-rule="auto"/>
        <w:ind w:firstLine="540"/>
        <w:jc w:val="both"/>
      </w:pPr>
      <w:r>
        <w:rPr>
          <w:sz w:val="20"/>
        </w:rPr>
        <w:t xml:space="preserve">29. Предоставление земельных участков для индивидуального жилищного строительства регулируется Земельным </w:t>
      </w:r>
      <w:hyperlink w:history="0" r:id="rId355"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а также иными федеральными законами, содержащими нормы земельного права. Законодательством установлены категории граждан, наделенных правом бесплатного получения в собственность земельных участков под строительство индивидуальных жилых домов, дач, под садово-огородные и личные подсобные хозяйства.</w:t>
      </w:r>
    </w:p>
    <w:p>
      <w:pPr>
        <w:pStyle w:val="0"/>
        <w:spacing w:before="200" w:line-rule="auto"/>
        <w:ind w:firstLine="540"/>
        <w:jc w:val="both"/>
      </w:pPr>
      <w:r>
        <w:rPr>
          <w:sz w:val="20"/>
        </w:rPr>
        <w:t xml:space="preserve">Случаи предоставления земельного участка, находящегося в государственной или муниципальной собственности, гражданину в собственность бесплатно определены </w:t>
      </w:r>
      <w:hyperlink w:history="0" r:id="rId356"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статьей 39.5</w:t>
        </w:r>
      </w:hyperlink>
      <w:r>
        <w:rPr>
          <w:sz w:val="20"/>
        </w:rPr>
        <w:t xml:space="preserve"> Земельного кодекса. При этом пунктом 7 вышеуказанной статьи установлена отсылочная норма, согласно которой указанные отношения регулируются федеральными законами и законами субъектов Российской Федерации.</w:t>
      </w:r>
    </w:p>
    <w:p>
      <w:pPr>
        <w:pStyle w:val="0"/>
        <w:spacing w:before="200" w:line-rule="auto"/>
        <w:ind w:firstLine="540"/>
        <w:jc w:val="both"/>
      </w:pPr>
      <w:hyperlink w:history="0" r:id="rId357" w:tooltip="Закон Калининградской области от 21.12.2006 N 105 (ред. от 25.10.2023) &quot;Об особенностях регулирования земельных отношений на территории Калининградской области&quot; (принят Калининградской областной Думой 14.12.2006) {КонсультантПлюс}">
        <w:r>
          <w:rPr>
            <w:sz w:val="20"/>
            <w:color w:val="0000ff"/>
          </w:rPr>
          <w:t xml:space="preserve">Законом</w:t>
        </w:r>
      </w:hyperlink>
      <w:r>
        <w:rPr>
          <w:sz w:val="20"/>
        </w:rPr>
        <w:t xml:space="preserve"> Калининградской области от 21 декабря 2006 года N 105 "Об особенностях регулирования земельных отношений на территории Калининградской области" предусмотрено предоставление земельных участков в собственность бесплатно гражданам Российской Федерации, имеющим трех и более детей.</w:t>
      </w:r>
    </w:p>
    <w:p>
      <w:pPr>
        <w:pStyle w:val="0"/>
        <w:spacing w:before="200" w:line-rule="auto"/>
        <w:ind w:firstLine="540"/>
        <w:jc w:val="both"/>
      </w:pPr>
      <w:r>
        <w:rPr>
          <w:sz w:val="20"/>
        </w:rPr>
        <w:t xml:space="preserve">Также Земельным </w:t>
      </w:r>
      <w:hyperlink w:history="0" r:id="rId358"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предусмотрены случаи продажи земельных участков на торгах и без проведения торгов (</w:t>
      </w:r>
      <w:hyperlink w:history="0" r:id="rId359"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статья 39.3</w:t>
        </w:r>
      </w:hyperlink>
      <w:r>
        <w:rPr>
          <w:sz w:val="20"/>
        </w:rPr>
        <w:t xml:space="preserve"> Земельного кодекса), предоставления земельных участков в собственность бесплатно (</w:t>
      </w:r>
      <w:hyperlink w:history="0" r:id="rId360"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статья 39.5</w:t>
        </w:r>
      </w:hyperlink>
      <w:r>
        <w:rPr>
          <w:sz w:val="20"/>
        </w:rPr>
        <w:t xml:space="preserve"> Земельного кодекса), предоставления земельных участков в аренду на торгах и без проведения торгов (</w:t>
      </w:r>
      <w:hyperlink w:history="0" r:id="rId361"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статья 39.6</w:t>
        </w:r>
      </w:hyperlink>
      <w:r>
        <w:rPr>
          <w:sz w:val="20"/>
        </w:rPr>
        <w:t xml:space="preserve"> Земельного кодекса).</w:t>
      </w:r>
    </w:p>
    <w:p>
      <w:pPr>
        <w:pStyle w:val="0"/>
        <w:spacing w:before="200" w:line-rule="auto"/>
        <w:ind w:firstLine="540"/>
        <w:jc w:val="both"/>
      </w:pPr>
      <w:r>
        <w:rPr>
          <w:sz w:val="20"/>
        </w:rPr>
        <w:t xml:space="preserve">В соответствии с </w:t>
      </w:r>
      <w:hyperlink w:history="0" r:id="rId362"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подпунктом 14 пункта 2 статьи 39.6</w:t>
        </w:r>
      </w:hyperlink>
      <w:r>
        <w:rPr>
          <w:sz w:val="20"/>
        </w:rPr>
        <w:t xml:space="preserve"> Земельного кодекса с гражданами, имеющими право на первоочередное или внеочередное приобретение земельных участков, договор аренды земельного участка под индивидуальное жилищное строительство заключается без торгов в порядке, предусмотренном </w:t>
      </w:r>
      <w:hyperlink w:history="0" r:id="rId363"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статьей 39.14</w:t>
        </w:r>
      </w:hyperlink>
      <w:r>
        <w:rPr>
          <w:sz w:val="20"/>
        </w:rPr>
        <w:t xml:space="preserve"> Земельного кодекса.</w:t>
      </w:r>
    </w:p>
    <w:p>
      <w:pPr>
        <w:pStyle w:val="0"/>
        <w:spacing w:before="200" w:line-rule="auto"/>
        <w:ind w:firstLine="540"/>
        <w:jc w:val="both"/>
      </w:pPr>
      <w:r>
        <w:rPr>
          <w:sz w:val="20"/>
        </w:rPr>
        <w:t xml:space="preserve">После получения гражданства Российской Федерации можно обратиться в орган местного самоуправления муниципального образования Калининградской области по месту регистрации (по месту пребывания или по месту жительства) по вопросу предоставления земельного участка под строительство индивидуального жилого дома.</w:t>
      </w:r>
    </w:p>
    <w:p>
      <w:pPr>
        <w:pStyle w:val="0"/>
        <w:spacing w:before="200" w:line-rule="auto"/>
        <w:ind w:firstLine="540"/>
        <w:jc w:val="both"/>
      </w:pPr>
      <w:r>
        <w:rPr>
          <w:sz w:val="20"/>
        </w:rPr>
        <w:t xml:space="preserve">Информация о наличии земельных участков размещается на официальных сайтах муниципальных образований Калининградской области.</w:t>
      </w:r>
    </w:p>
    <w:p>
      <w:pPr>
        <w:pStyle w:val="0"/>
        <w:jc w:val="both"/>
      </w:pPr>
      <w:r>
        <w:rPr>
          <w:sz w:val="20"/>
        </w:rPr>
      </w:r>
    </w:p>
    <w:p>
      <w:pPr>
        <w:pStyle w:val="2"/>
        <w:outlineLvl w:val="3"/>
        <w:jc w:val="center"/>
      </w:pPr>
      <w:r>
        <w:rPr>
          <w:sz w:val="20"/>
        </w:rPr>
        <w:t xml:space="preserve">Раздел VIII. ПОДДЕРЖКА УЧАСТНИКОВ ГОСУДАРСТВЕННОЙ ПРОГРАММЫ</w:t>
      </w:r>
    </w:p>
    <w:p>
      <w:pPr>
        <w:pStyle w:val="2"/>
        <w:jc w:val="center"/>
      </w:pPr>
      <w:r>
        <w:rPr>
          <w:sz w:val="20"/>
        </w:rPr>
        <w:t xml:space="preserve">В ОСУЩЕСТВЛЕНИИ МАЛОГО И СРЕДНЕГО ПРЕДПРИНИМАТЕЛЬСТВА,</w:t>
      </w:r>
    </w:p>
    <w:p>
      <w:pPr>
        <w:pStyle w:val="2"/>
        <w:jc w:val="center"/>
      </w:pPr>
      <w:r>
        <w:rPr>
          <w:sz w:val="20"/>
        </w:rPr>
        <w:t xml:space="preserve">ВКЛЮЧАЯ СОЗДАНИЕ КРЕСТЬЯНСКИХ (ФЕРМЕРСКИХ) ХОЗЯЙСТВ</w:t>
      </w:r>
    </w:p>
    <w:p>
      <w:pPr>
        <w:pStyle w:val="0"/>
        <w:jc w:val="both"/>
      </w:pPr>
      <w:r>
        <w:rPr>
          <w:sz w:val="20"/>
        </w:rPr>
      </w:r>
    </w:p>
    <w:p>
      <w:pPr>
        <w:pStyle w:val="0"/>
        <w:ind w:firstLine="540"/>
        <w:jc w:val="both"/>
      </w:pPr>
      <w:r>
        <w:rPr>
          <w:sz w:val="20"/>
        </w:rPr>
        <w:t xml:space="preserve">30. В Калининградской области ведется активная работа по оказанию поддержки участникам Государственной программы и членам их семей в организации малого и среднего предпринимательства, включая создание крестьянских (фермерских) хозяйств (далее - К(Ф)Х).</w:t>
      </w:r>
    </w:p>
    <w:p>
      <w:pPr>
        <w:pStyle w:val="0"/>
        <w:spacing w:before="200" w:line-rule="auto"/>
        <w:ind w:firstLine="540"/>
        <w:jc w:val="both"/>
      </w:pPr>
      <w:r>
        <w:rPr>
          <w:sz w:val="20"/>
        </w:rPr>
        <w:t xml:space="preserve">Поддержка оказывается начинающим фермерам по созданию и развитию К(Ф)Х в рамках Программы "Сельское хозяйство и рыболовство".</w:t>
      </w:r>
    </w:p>
    <w:p>
      <w:pPr>
        <w:pStyle w:val="0"/>
        <w:jc w:val="both"/>
      </w:pPr>
      <w:r>
        <w:rPr>
          <w:sz w:val="20"/>
        </w:rPr>
        <w:t xml:space="preserve">(в ред. </w:t>
      </w:r>
      <w:hyperlink w:history="0" r:id="rId364" w:tooltip="Постановление Правительства Калининградской области от 21.08.2023 N 386-п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rPr>
        <w:t xml:space="preserve"> Правительства Калининградской области от 21.08.2023 N 386-п)</w:t>
      </w:r>
    </w:p>
    <w:p>
      <w:pPr>
        <w:pStyle w:val="0"/>
        <w:spacing w:before="200" w:line-rule="auto"/>
        <w:ind w:firstLine="540"/>
        <w:jc w:val="both"/>
      </w:pPr>
      <w:r>
        <w:rPr>
          <w:sz w:val="20"/>
        </w:rPr>
        <w:t xml:space="preserve">Формами государственной поддержки являются гранты на создание и развитие К(Ф)Х и единовременная помощь на бытовое обустройство.</w:t>
      </w:r>
    </w:p>
    <w:p>
      <w:pPr>
        <w:pStyle w:val="0"/>
        <w:spacing w:before="200" w:line-rule="auto"/>
        <w:ind w:firstLine="540"/>
        <w:jc w:val="both"/>
      </w:pPr>
      <w:r>
        <w:rPr>
          <w:sz w:val="20"/>
        </w:rPr>
        <w:t xml:space="preserve">Оказанием содействия участникам Государственной программы и членам их семей в осуществлении малого и среднего предпринимательства в рамках уставной деятельности занимается ГКУ КО ЦЗН.</w:t>
      </w:r>
    </w:p>
    <w:p>
      <w:pPr>
        <w:pStyle w:val="0"/>
        <w:jc w:val="both"/>
      </w:pPr>
      <w:r>
        <w:rPr>
          <w:sz w:val="20"/>
        </w:rPr>
      </w:r>
    </w:p>
    <w:p>
      <w:pPr>
        <w:pStyle w:val="2"/>
        <w:outlineLvl w:val="3"/>
        <w:jc w:val="center"/>
      </w:pPr>
      <w:r>
        <w:rPr>
          <w:sz w:val="20"/>
        </w:rPr>
        <w:t xml:space="preserve">Раздел IX. ПОРЯДОК ПРЕДОСТАВЛЕНИЯ ГОСУДАРСТВЕННЫХ ГАРАНТИЙ</w:t>
      </w:r>
    </w:p>
    <w:p>
      <w:pPr>
        <w:pStyle w:val="2"/>
        <w:jc w:val="center"/>
      </w:pPr>
      <w:r>
        <w:rPr>
          <w:sz w:val="20"/>
        </w:rPr>
        <w:t xml:space="preserve">И СОЦИАЛЬНОЙ ПОДДЕРЖКИ</w:t>
      </w:r>
    </w:p>
    <w:p>
      <w:pPr>
        <w:pStyle w:val="0"/>
        <w:jc w:val="both"/>
      </w:pPr>
      <w:r>
        <w:rPr>
          <w:sz w:val="20"/>
        </w:rPr>
      </w:r>
    </w:p>
    <w:p>
      <w:pPr>
        <w:pStyle w:val="0"/>
        <w:ind w:firstLine="540"/>
        <w:jc w:val="both"/>
      </w:pPr>
      <w:r>
        <w:rPr>
          <w:sz w:val="20"/>
        </w:rPr>
        <w:t xml:space="preserve">31. Участник Государственной программы и члены его семьи имеют право на получение следующих государственных гарантий и социальной поддержки:</w:t>
      </w:r>
    </w:p>
    <w:p>
      <w:pPr>
        <w:pStyle w:val="0"/>
        <w:spacing w:before="200" w:line-rule="auto"/>
        <w:ind w:firstLine="540"/>
        <w:jc w:val="both"/>
      </w:pPr>
      <w:r>
        <w:rPr>
          <w:sz w:val="20"/>
        </w:rPr>
        <w:t xml:space="preserve">1) на компенсацию за счет средств федерального бюджета расходов на переезд к будущему месту проживания, включая оплату проезда и провоз личных вещей; правила выплаты данной компенсации утверждены </w:t>
      </w:r>
      <w:hyperlink w:history="0" r:id="rId365" w:tooltip="Постановление Правительства РФ от 10.03.2007 N 150 (ред. от 15.10.2021) &quot;О порядке выплаты компенсации расходов на переезд к будущему месту проживания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quot; (вместе с &quot;Правилами выплаты компенсации расходов на переезд к будущему месту проживания участникам Государственной программы по оказанию содействия добровольному переселению в Российскую Фе {КонсультантПлюс}">
        <w:r>
          <w:rPr>
            <w:sz w:val="20"/>
            <w:color w:val="0000ff"/>
          </w:rPr>
          <w:t xml:space="preserve">постановлением</w:t>
        </w:r>
      </w:hyperlink>
      <w:r>
        <w:rPr>
          <w:sz w:val="20"/>
        </w:rPr>
        <w:t xml:space="preserve"> Правительства Российской Федерации от 10 марта 2007 года N 150;</w:t>
      </w:r>
    </w:p>
    <w:p>
      <w:pPr>
        <w:pStyle w:val="0"/>
        <w:spacing w:before="200" w:line-rule="auto"/>
        <w:ind w:firstLine="540"/>
        <w:jc w:val="both"/>
      </w:pPr>
      <w:r>
        <w:rPr>
          <w:sz w:val="20"/>
        </w:rPr>
        <w:t xml:space="preserve">2) на компенсацию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 а также на уплату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 порядок выплаты данной компенсации утвержден </w:t>
      </w:r>
      <w:hyperlink w:history="0" r:id="rId366" w:tooltip="Постановление Правительства РФ от 25.09.2008 N 715 (ред. от 15.10.2021) &quot;Об утверждении Правил выплаты компенсации расходов на уплату государственных пошлин, консульского сбора и сбора в счет возмещения фактических расходов, связанных с оформлением документов, определяющих правовой статус переселенцев на территории Российской Федераци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quot; {КонсультантПлюс}">
        <w:r>
          <w:rPr>
            <w:sz w:val="20"/>
            <w:color w:val="0000ff"/>
          </w:rPr>
          <w:t xml:space="preserve">постановлением</w:t>
        </w:r>
      </w:hyperlink>
      <w:r>
        <w:rPr>
          <w:sz w:val="20"/>
        </w:rPr>
        <w:t xml:space="preserve"> Правительства Российской Федерации от 25 сентября 2008 года N 715;</w:t>
      </w:r>
    </w:p>
    <w:p>
      <w:pPr>
        <w:pStyle w:val="0"/>
        <w:spacing w:before="200" w:line-rule="auto"/>
        <w:ind w:firstLine="540"/>
        <w:jc w:val="both"/>
      </w:pPr>
      <w:r>
        <w:rPr>
          <w:sz w:val="20"/>
        </w:rPr>
        <w:t xml:space="preserve">3) на получение подъемных, размер подъемных определяется с учетом величины прожиточного минимума, установленной в соответствующем субъекте Российской Федерации для основных социально-демографических групп населения; порядок получения подъемных определяется Правительством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государственной программе</w:t>
      </w:r>
    </w:p>
    <w:p>
      <w:pPr>
        <w:pStyle w:val="0"/>
        <w:jc w:val="right"/>
      </w:pPr>
      <w:r>
        <w:rPr>
          <w:sz w:val="20"/>
        </w:rPr>
        <w:t xml:space="preserve">Калининградской области</w:t>
      </w:r>
    </w:p>
    <w:p>
      <w:pPr>
        <w:pStyle w:val="0"/>
        <w:jc w:val="right"/>
      </w:pPr>
      <w:r>
        <w:rPr>
          <w:sz w:val="20"/>
        </w:rPr>
        <w:t xml:space="preserve">"Социальная поддержка населения"</w:t>
      </w:r>
    </w:p>
    <w:p>
      <w:pPr>
        <w:pStyle w:val="0"/>
        <w:jc w:val="both"/>
      </w:pPr>
      <w:r>
        <w:rPr>
          <w:sz w:val="20"/>
        </w:rPr>
      </w:r>
    </w:p>
    <w:bookmarkStart w:id="11352" w:name="P11352"/>
    <w:bookmarkEnd w:id="11352"/>
    <w:p>
      <w:pPr>
        <w:pStyle w:val="2"/>
        <w:jc w:val="center"/>
      </w:pPr>
      <w:r>
        <w:rPr>
          <w:sz w:val="20"/>
        </w:rPr>
        <w:t xml:space="preserve">Сведения о планируемых объемах расходов за счет всех</w:t>
      </w:r>
    </w:p>
    <w:p>
      <w:pPr>
        <w:pStyle w:val="2"/>
        <w:jc w:val="center"/>
      </w:pPr>
      <w:r>
        <w:rPr>
          <w:sz w:val="20"/>
        </w:rPr>
        <w:t xml:space="preserve">источников финансирования на создание (реконструкцию,</w:t>
      </w:r>
    </w:p>
    <w:p>
      <w:pPr>
        <w:pStyle w:val="2"/>
        <w:jc w:val="center"/>
      </w:pPr>
      <w:r>
        <w:rPr>
          <w:sz w:val="20"/>
        </w:rPr>
        <w:t xml:space="preserve">строительство) и эксплуатацию объекта - детского</w:t>
      </w:r>
    </w:p>
    <w:p>
      <w:pPr>
        <w:pStyle w:val="2"/>
        <w:jc w:val="center"/>
      </w:pPr>
      <w:r>
        <w:rPr>
          <w:sz w:val="20"/>
        </w:rPr>
        <w:t xml:space="preserve">оздоровительного лагеря в г. Светлогорске</w:t>
      </w:r>
    </w:p>
    <w:p>
      <w:pPr>
        <w:pStyle w:val="2"/>
        <w:jc w:val="center"/>
      </w:pPr>
      <w:r>
        <w:rPr>
          <w:sz w:val="20"/>
        </w:rPr>
        <w:t xml:space="preserve">по Калининградскому пр., 79, в рамках концессионного</w:t>
      </w:r>
    </w:p>
    <w:p>
      <w:pPr>
        <w:pStyle w:val="2"/>
        <w:jc w:val="center"/>
      </w:pPr>
      <w:r>
        <w:rPr>
          <w:sz w:val="20"/>
        </w:rPr>
        <w:t xml:space="preserve">соглашения, заключенного в соответствии с Федеральным</w:t>
      </w:r>
    </w:p>
    <w:p>
      <w:pPr>
        <w:pStyle w:val="2"/>
        <w:jc w:val="center"/>
      </w:pPr>
      <w:r>
        <w:rPr>
          <w:sz w:val="20"/>
        </w:rPr>
        <w:t xml:space="preserve">законом от 21 июля 2005 года N 115-ФЗ</w:t>
      </w:r>
    </w:p>
    <w:p>
      <w:pPr>
        <w:pStyle w:val="2"/>
        <w:jc w:val="center"/>
      </w:pPr>
      <w:r>
        <w:rPr>
          <w:sz w:val="20"/>
        </w:rPr>
        <w:t xml:space="preserve">"О концессионных соглашениях"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67" w:tooltip="Постановление Правительства Калининградской области от 23.12.2022 N 684 &quot;О внесении изменений в государственную программу Калининградской области &quot;Социальная поддержка населения&quot; {КонсультантПлюс}">
              <w:r>
                <w:rPr>
                  <w:sz w:val="20"/>
                  <w:color w:val="0000ff"/>
                </w:rPr>
                <w:t xml:space="preserve">Постановления</w:t>
              </w:r>
            </w:hyperlink>
            <w:r>
              <w:rPr>
                <w:sz w:val="20"/>
                <w:color w:val="392c69"/>
              </w:rPr>
              <w:t xml:space="preserve"> Правительства Калининградской области</w:t>
            </w:r>
          </w:p>
          <w:p>
            <w:pPr>
              <w:pStyle w:val="0"/>
              <w:jc w:val="center"/>
            </w:pPr>
            <w:r>
              <w:rPr>
                <w:sz w:val="20"/>
                <w:color w:val="392c69"/>
              </w:rPr>
              <w:t xml:space="preserve">от 23.12.2022 N 684)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1077"/>
        <w:gridCol w:w="1077"/>
        <w:gridCol w:w="1020"/>
        <w:gridCol w:w="1020"/>
        <w:gridCol w:w="1020"/>
        <w:gridCol w:w="1020"/>
        <w:gridCol w:w="1020"/>
        <w:gridCol w:w="1020"/>
        <w:gridCol w:w="1020"/>
        <w:gridCol w:w="1020"/>
        <w:gridCol w:w="907"/>
        <w:gridCol w:w="907"/>
        <w:gridCol w:w="1304"/>
      </w:tblGrid>
      <w:tr>
        <w:tc>
          <w:tcPr>
            <w:tcW w:w="567" w:type="dxa"/>
            <w:vMerge w:val="restart"/>
          </w:tcPr>
          <w:p>
            <w:pPr>
              <w:pStyle w:val="0"/>
              <w:jc w:val="center"/>
            </w:pPr>
            <w:r>
              <w:rPr>
                <w:sz w:val="20"/>
              </w:rPr>
              <w:t xml:space="preserve">N п/п</w:t>
            </w:r>
          </w:p>
        </w:tc>
        <w:tc>
          <w:tcPr>
            <w:tcW w:w="1701" w:type="dxa"/>
            <w:vMerge w:val="restart"/>
          </w:tcPr>
          <w:p>
            <w:pPr>
              <w:pStyle w:val="0"/>
              <w:jc w:val="center"/>
            </w:pPr>
            <w:r>
              <w:rPr>
                <w:sz w:val="20"/>
              </w:rPr>
              <w:t xml:space="preserve">Источник ресурсного обеспечения</w:t>
            </w:r>
          </w:p>
        </w:tc>
        <w:tc>
          <w:tcPr>
            <w:gridSpan w:val="13"/>
            <w:tcW w:w="13432" w:type="dxa"/>
          </w:tcPr>
          <w:p>
            <w:pPr>
              <w:pStyle w:val="0"/>
              <w:jc w:val="center"/>
            </w:pPr>
            <w:r>
              <w:rPr>
                <w:sz w:val="20"/>
              </w:rPr>
              <w:t xml:space="preserve">Оценка планируемых расходов, тыс. руб.</w:t>
            </w:r>
          </w:p>
        </w:tc>
      </w:tr>
      <w:tr>
        <w:tc>
          <w:tcPr>
            <w:vMerge w:val="continue"/>
          </w:tcPr>
          <w:p/>
        </w:tc>
        <w:tc>
          <w:tcPr>
            <w:vMerge w:val="continue"/>
          </w:tcPr>
          <w:p/>
        </w:tc>
        <w:tc>
          <w:tcPr>
            <w:tcW w:w="1077" w:type="dxa"/>
          </w:tcPr>
          <w:p>
            <w:pPr>
              <w:pStyle w:val="0"/>
              <w:jc w:val="center"/>
            </w:pPr>
            <w:r>
              <w:rPr>
                <w:sz w:val="20"/>
              </w:rPr>
              <w:t xml:space="preserve">2020 год</w:t>
            </w:r>
          </w:p>
        </w:tc>
        <w:tc>
          <w:tcPr>
            <w:tcW w:w="1077" w:type="dxa"/>
          </w:tcPr>
          <w:p>
            <w:pPr>
              <w:pStyle w:val="0"/>
              <w:jc w:val="center"/>
            </w:pPr>
            <w:r>
              <w:rPr>
                <w:sz w:val="20"/>
              </w:rPr>
              <w:t xml:space="preserve">2021 год</w:t>
            </w:r>
          </w:p>
        </w:tc>
        <w:tc>
          <w:tcPr>
            <w:tcW w:w="1020"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1020" w:type="dxa"/>
          </w:tcPr>
          <w:p>
            <w:pPr>
              <w:pStyle w:val="0"/>
              <w:jc w:val="center"/>
            </w:pPr>
            <w:r>
              <w:rPr>
                <w:sz w:val="20"/>
              </w:rPr>
              <w:t xml:space="preserve">2025 год</w:t>
            </w:r>
          </w:p>
        </w:tc>
        <w:tc>
          <w:tcPr>
            <w:tcW w:w="1020" w:type="dxa"/>
          </w:tcPr>
          <w:p>
            <w:pPr>
              <w:pStyle w:val="0"/>
              <w:jc w:val="center"/>
            </w:pPr>
            <w:r>
              <w:rPr>
                <w:sz w:val="20"/>
              </w:rPr>
              <w:t xml:space="preserve">2026 год</w:t>
            </w:r>
          </w:p>
        </w:tc>
        <w:tc>
          <w:tcPr>
            <w:tcW w:w="1020" w:type="dxa"/>
          </w:tcPr>
          <w:p>
            <w:pPr>
              <w:pStyle w:val="0"/>
              <w:jc w:val="center"/>
            </w:pPr>
            <w:r>
              <w:rPr>
                <w:sz w:val="20"/>
              </w:rPr>
              <w:t xml:space="preserve">2027 год</w:t>
            </w:r>
          </w:p>
        </w:tc>
        <w:tc>
          <w:tcPr>
            <w:tcW w:w="1020" w:type="dxa"/>
          </w:tcPr>
          <w:p>
            <w:pPr>
              <w:pStyle w:val="0"/>
              <w:jc w:val="center"/>
            </w:pPr>
            <w:r>
              <w:rPr>
                <w:sz w:val="20"/>
              </w:rPr>
              <w:t xml:space="preserve">2028 год</w:t>
            </w:r>
          </w:p>
        </w:tc>
        <w:tc>
          <w:tcPr>
            <w:tcW w:w="1020" w:type="dxa"/>
          </w:tcPr>
          <w:p>
            <w:pPr>
              <w:pStyle w:val="0"/>
              <w:jc w:val="center"/>
            </w:pPr>
            <w:r>
              <w:rPr>
                <w:sz w:val="20"/>
              </w:rPr>
              <w:t xml:space="preserve">2029 год</w:t>
            </w:r>
          </w:p>
        </w:tc>
        <w:tc>
          <w:tcPr>
            <w:tcW w:w="907" w:type="dxa"/>
          </w:tcPr>
          <w:p>
            <w:pPr>
              <w:pStyle w:val="0"/>
              <w:jc w:val="center"/>
            </w:pPr>
            <w:r>
              <w:rPr>
                <w:sz w:val="20"/>
              </w:rPr>
              <w:t xml:space="preserve">2030 год</w:t>
            </w:r>
          </w:p>
        </w:tc>
        <w:tc>
          <w:tcPr>
            <w:tcW w:w="907" w:type="dxa"/>
          </w:tcPr>
          <w:p>
            <w:pPr>
              <w:pStyle w:val="0"/>
              <w:jc w:val="center"/>
            </w:pPr>
            <w:r>
              <w:rPr>
                <w:sz w:val="20"/>
              </w:rPr>
              <w:t xml:space="preserve">2031 год</w:t>
            </w:r>
          </w:p>
        </w:tc>
        <w:tc>
          <w:tcPr>
            <w:tcW w:w="1304" w:type="dxa"/>
          </w:tcPr>
          <w:p>
            <w:pPr>
              <w:pStyle w:val="0"/>
              <w:jc w:val="center"/>
            </w:pPr>
            <w:r>
              <w:rPr>
                <w:sz w:val="20"/>
              </w:rPr>
              <w:t xml:space="preserve">всего за период реализации</w:t>
            </w:r>
          </w:p>
        </w:tc>
      </w:tr>
      <w:tr>
        <w:tc>
          <w:tcPr>
            <w:tcW w:w="567" w:type="dxa"/>
          </w:tcPr>
          <w:p>
            <w:pPr>
              <w:pStyle w:val="0"/>
              <w:jc w:val="center"/>
            </w:pPr>
            <w:r>
              <w:rPr>
                <w:sz w:val="20"/>
              </w:rPr>
              <w:t xml:space="preserve">1</w:t>
            </w:r>
          </w:p>
        </w:tc>
        <w:tc>
          <w:tcPr>
            <w:tcW w:w="1701" w:type="dxa"/>
          </w:tcPr>
          <w:p>
            <w:pPr>
              <w:pStyle w:val="0"/>
            </w:pPr>
            <w:r>
              <w:rPr>
                <w:sz w:val="20"/>
              </w:rPr>
              <w:t xml:space="preserve">Всего, в том числе:</w:t>
            </w:r>
          </w:p>
        </w:tc>
        <w:tc>
          <w:tcPr>
            <w:tcW w:w="1077" w:type="dxa"/>
          </w:tcPr>
          <w:p>
            <w:pPr>
              <w:pStyle w:val="0"/>
              <w:jc w:val="center"/>
            </w:pPr>
            <w:r>
              <w:rPr>
                <w:sz w:val="20"/>
              </w:rPr>
              <w:t xml:space="preserve">54181,0</w:t>
            </w:r>
          </w:p>
        </w:tc>
        <w:tc>
          <w:tcPr>
            <w:tcW w:w="1077" w:type="dxa"/>
          </w:tcPr>
          <w:p>
            <w:pPr>
              <w:pStyle w:val="0"/>
              <w:jc w:val="center"/>
            </w:pPr>
            <w:r>
              <w:rPr>
                <w:sz w:val="20"/>
              </w:rPr>
              <w:t xml:space="preserve">85801,0</w:t>
            </w:r>
          </w:p>
        </w:tc>
        <w:tc>
          <w:tcPr>
            <w:tcW w:w="1020" w:type="dxa"/>
          </w:tcPr>
          <w:p>
            <w:pPr>
              <w:pStyle w:val="0"/>
              <w:jc w:val="center"/>
            </w:pPr>
            <w:r>
              <w:rPr>
                <w:sz w:val="20"/>
              </w:rPr>
              <w:t xml:space="preserve">20000,0</w:t>
            </w:r>
          </w:p>
        </w:tc>
        <w:tc>
          <w:tcPr>
            <w:tcW w:w="1020" w:type="dxa"/>
          </w:tcPr>
          <w:p>
            <w:pPr>
              <w:pStyle w:val="0"/>
              <w:jc w:val="center"/>
            </w:pPr>
            <w:r>
              <w:rPr>
                <w:sz w:val="20"/>
              </w:rPr>
              <w:t xml:space="preserve">32000,0</w:t>
            </w:r>
          </w:p>
        </w:tc>
        <w:tc>
          <w:tcPr>
            <w:tcW w:w="1020" w:type="dxa"/>
          </w:tcPr>
          <w:p>
            <w:pPr>
              <w:pStyle w:val="0"/>
              <w:jc w:val="center"/>
            </w:pPr>
            <w:r>
              <w:rPr>
                <w:sz w:val="20"/>
              </w:rPr>
              <w:t xml:space="preserve">32000,0</w:t>
            </w:r>
          </w:p>
        </w:tc>
        <w:tc>
          <w:tcPr>
            <w:tcW w:w="1020" w:type="dxa"/>
          </w:tcPr>
          <w:p>
            <w:pPr>
              <w:pStyle w:val="0"/>
              <w:jc w:val="center"/>
            </w:pPr>
            <w:r>
              <w:rPr>
                <w:sz w:val="20"/>
              </w:rPr>
              <w:t xml:space="preserve">20000,0</w:t>
            </w:r>
          </w:p>
        </w:tc>
        <w:tc>
          <w:tcPr>
            <w:tcW w:w="1020" w:type="dxa"/>
          </w:tcPr>
          <w:p>
            <w:pPr>
              <w:pStyle w:val="0"/>
              <w:jc w:val="center"/>
            </w:pPr>
            <w:r>
              <w:rPr>
                <w:sz w:val="20"/>
              </w:rPr>
              <w:t xml:space="preserve">20000,0</w:t>
            </w:r>
          </w:p>
        </w:tc>
        <w:tc>
          <w:tcPr>
            <w:tcW w:w="1020" w:type="dxa"/>
          </w:tcPr>
          <w:p>
            <w:pPr>
              <w:pStyle w:val="0"/>
              <w:jc w:val="center"/>
            </w:pPr>
            <w:r>
              <w:rPr>
                <w:sz w:val="20"/>
              </w:rPr>
              <w:t xml:space="preserve">20000,0</w:t>
            </w:r>
          </w:p>
        </w:tc>
        <w:tc>
          <w:tcPr>
            <w:tcW w:w="1020" w:type="dxa"/>
          </w:tcPr>
          <w:p>
            <w:pPr>
              <w:pStyle w:val="0"/>
              <w:jc w:val="center"/>
            </w:pPr>
            <w:r>
              <w:rPr>
                <w:sz w:val="20"/>
              </w:rPr>
              <w:t xml:space="preserve">20000,0</w:t>
            </w:r>
          </w:p>
        </w:tc>
        <w:tc>
          <w:tcPr>
            <w:tcW w:w="1020" w:type="dxa"/>
          </w:tcPr>
          <w:p>
            <w:pPr>
              <w:pStyle w:val="0"/>
              <w:jc w:val="center"/>
            </w:pPr>
            <w:r>
              <w:rPr>
                <w:sz w:val="20"/>
              </w:rPr>
              <w:t xml:space="preserve">20000,0</w:t>
            </w:r>
          </w:p>
        </w:tc>
        <w:tc>
          <w:tcPr>
            <w:tcW w:w="907" w:type="dxa"/>
          </w:tcPr>
          <w:p>
            <w:pPr>
              <w:pStyle w:val="0"/>
              <w:jc w:val="center"/>
            </w:pPr>
            <w:r>
              <w:rPr>
                <w:sz w:val="20"/>
              </w:rPr>
              <w:t xml:space="preserve">8000,0</w:t>
            </w:r>
          </w:p>
        </w:tc>
        <w:tc>
          <w:tcPr>
            <w:tcW w:w="907" w:type="dxa"/>
          </w:tcPr>
          <w:p>
            <w:pPr>
              <w:pStyle w:val="0"/>
              <w:jc w:val="center"/>
            </w:pPr>
            <w:r>
              <w:rPr>
                <w:sz w:val="20"/>
              </w:rPr>
              <w:t xml:space="preserve">8000,0</w:t>
            </w:r>
          </w:p>
        </w:tc>
        <w:tc>
          <w:tcPr>
            <w:tcW w:w="1304" w:type="dxa"/>
          </w:tcPr>
          <w:p>
            <w:pPr>
              <w:pStyle w:val="0"/>
              <w:jc w:val="center"/>
            </w:pPr>
            <w:r>
              <w:rPr>
                <w:sz w:val="20"/>
              </w:rPr>
              <w:t xml:space="preserve">339982,0</w:t>
            </w:r>
          </w:p>
        </w:tc>
      </w:tr>
      <w:tr>
        <w:tc>
          <w:tcPr>
            <w:tcW w:w="567" w:type="dxa"/>
          </w:tcPr>
          <w:p>
            <w:pPr>
              <w:pStyle w:val="0"/>
              <w:jc w:val="center"/>
            </w:pPr>
            <w:r>
              <w:rPr>
                <w:sz w:val="20"/>
              </w:rPr>
              <w:t xml:space="preserve">2</w:t>
            </w:r>
          </w:p>
        </w:tc>
        <w:tc>
          <w:tcPr>
            <w:tcW w:w="1701" w:type="dxa"/>
          </w:tcPr>
          <w:p>
            <w:pPr>
              <w:pStyle w:val="0"/>
            </w:pPr>
            <w:r>
              <w:rPr>
                <w:sz w:val="20"/>
              </w:rPr>
              <w:t xml:space="preserve">средства областного бюджета</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20000,0</w:t>
            </w:r>
          </w:p>
        </w:tc>
        <w:tc>
          <w:tcPr>
            <w:tcW w:w="1020" w:type="dxa"/>
          </w:tcPr>
          <w:p>
            <w:pPr>
              <w:pStyle w:val="0"/>
              <w:jc w:val="center"/>
            </w:pPr>
            <w:r>
              <w:rPr>
                <w:sz w:val="20"/>
              </w:rPr>
              <w:t xml:space="preserve">32000,0</w:t>
            </w:r>
          </w:p>
        </w:tc>
        <w:tc>
          <w:tcPr>
            <w:tcW w:w="1020" w:type="dxa"/>
          </w:tcPr>
          <w:p>
            <w:pPr>
              <w:pStyle w:val="0"/>
              <w:jc w:val="center"/>
            </w:pPr>
            <w:r>
              <w:rPr>
                <w:sz w:val="20"/>
              </w:rPr>
              <w:t xml:space="preserve">32000,0</w:t>
            </w:r>
          </w:p>
        </w:tc>
        <w:tc>
          <w:tcPr>
            <w:tcW w:w="1020" w:type="dxa"/>
          </w:tcPr>
          <w:p>
            <w:pPr>
              <w:pStyle w:val="0"/>
              <w:jc w:val="center"/>
            </w:pPr>
            <w:r>
              <w:rPr>
                <w:sz w:val="20"/>
              </w:rPr>
              <w:t xml:space="preserve">20000,0</w:t>
            </w:r>
          </w:p>
        </w:tc>
        <w:tc>
          <w:tcPr>
            <w:tcW w:w="1020" w:type="dxa"/>
          </w:tcPr>
          <w:p>
            <w:pPr>
              <w:pStyle w:val="0"/>
              <w:jc w:val="center"/>
            </w:pPr>
            <w:r>
              <w:rPr>
                <w:sz w:val="20"/>
              </w:rPr>
              <w:t xml:space="preserve">20000,0</w:t>
            </w:r>
          </w:p>
        </w:tc>
        <w:tc>
          <w:tcPr>
            <w:tcW w:w="1020" w:type="dxa"/>
          </w:tcPr>
          <w:p>
            <w:pPr>
              <w:pStyle w:val="0"/>
              <w:jc w:val="center"/>
            </w:pPr>
            <w:r>
              <w:rPr>
                <w:sz w:val="20"/>
              </w:rPr>
              <w:t xml:space="preserve">20000,0</w:t>
            </w:r>
          </w:p>
        </w:tc>
        <w:tc>
          <w:tcPr>
            <w:tcW w:w="1020" w:type="dxa"/>
          </w:tcPr>
          <w:p>
            <w:pPr>
              <w:pStyle w:val="0"/>
              <w:jc w:val="center"/>
            </w:pPr>
            <w:r>
              <w:rPr>
                <w:sz w:val="20"/>
              </w:rPr>
              <w:t xml:space="preserve">20000,0</w:t>
            </w:r>
          </w:p>
        </w:tc>
        <w:tc>
          <w:tcPr>
            <w:tcW w:w="1020" w:type="dxa"/>
          </w:tcPr>
          <w:p>
            <w:pPr>
              <w:pStyle w:val="0"/>
              <w:jc w:val="center"/>
            </w:pPr>
            <w:r>
              <w:rPr>
                <w:sz w:val="20"/>
              </w:rPr>
              <w:t xml:space="preserve">20000,0</w:t>
            </w:r>
          </w:p>
        </w:tc>
        <w:tc>
          <w:tcPr>
            <w:tcW w:w="907" w:type="dxa"/>
          </w:tcPr>
          <w:p>
            <w:pPr>
              <w:pStyle w:val="0"/>
              <w:jc w:val="center"/>
            </w:pPr>
            <w:r>
              <w:rPr>
                <w:sz w:val="20"/>
              </w:rPr>
              <w:t xml:space="preserve">8000,0</w:t>
            </w:r>
          </w:p>
        </w:tc>
        <w:tc>
          <w:tcPr>
            <w:tcW w:w="907" w:type="dxa"/>
          </w:tcPr>
          <w:p>
            <w:pPr>
              <w:pStyle w:val="0"/>
              <w:jc w:val="center"/>
            </w:pPr>
            <w:r>
              <w:rPr>
                <w:sz w:val="20"/>
              </w:rPr>
              <w:t xml:space="preserve">8000,0</w:t>
            </w:r>
          </w:p>
        </w:tc>
        <w:tc>
          <w:tcPr>
            <w:tcW w:w="1304" w:type="dxa"/>
          </w:tcPr>
          <w:p>
            <w:pPr>
              <w:pStyle w:val="0"/>
              <w:jc w:val="center"/>
            </w:pPr>
            <w:r>
              <w:rPr>
                <w:sz w:val="20"/>
              </w:rPr>
              <w:t xml:space="preserve">200000,0</w:t>
            </w:r>
          </w:p>
        </w:tc>
      </w:tr>
      <w:tr>
        <w:tc>
          <w:tcPr>
            <w:tcW w:w="567" w:type="dxa"/>
          </w:tcPr>
          <w:p>
            <w:pPr>
              <w:pStyle w:val="0"/>
              <w:jc w:val="center"/>
            </w:pPr>
            <w:r>
              <w:rPr>
                <w:sz w:val="20"/>
              </w:rPr>
              <w:t xml:space="preserve">3</w:t>
            </w:r>
          </w:p>
        </w:tc>
        <w:tc>
          <w:tcPr>
            <w:tcW w:w="1701" w:type="dxa"/>
          </w:tcPr>
          <w:p>
            <w:pPr>
              <w:pStyle w:val="0"/>
            </w:pPr>
            <w:r>
              <w:rPr>
                <w:sz w:val="20"/>
              </w:rPr>
              <w:t xml:space="preserve">внебюджетные источники</w:t>
            </w:r>
          </w:p>
        </w:tc>
        <w:tc>
          <w:tcPr>
            <w:tcW w:w="1077" w:type="dxa"/>
          </w:tcPr>
          <w:p>
            <w:pPr>
              <w:pStyle w:val="0"/>
              <w:jc w:val="center"/>
            </w:pPr>
            <w:r>
              <w:rPr>
                <w:sz w:val="20"/>
              </w:rPr>
              <w:t xml:space="preserve">54181,0</w:t>
            </w:r>
          </w:p>
        </w:tc>
        <w:tc>
          <w:tcPr>
            <w:tcW w:w="1077" w:type="dxa"/>
          </w:tcPr>
          <w:p>
            <w:pPr>
              <w:pStyle w:val="0"/>
              <w:jc w:val="center"/>
            </w:pPr>
            <w:r>
              <w:rPr>
                <w:sz w:val="20"/>
              </w:rPr>
              <w:t xml:space="preserve">85801,0</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304" w:type="dxa"/>
          </w:tcPr>
          <w:p>
            <w:pPr>
              <w:pStyle w:val="0"/>
              <w:jc w:val="center"/>
            </w:pPr>
            <w:r>
              <w:rPr>
                <w:sz w:val="20"/>
              </w:rPr>
              <w:t xml:space="preserve">139982,0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Калининградской области от 29.12.2021 N 899</w:t>
            <w:br/>
            <w:t>(ред. от 21.08.2023)</w:t>
            <w:br/>
            <w:t>"Об утверждении государстве...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Калининградской области от 29.12.2021 N 899</w:t>
            <w:br/>
            <w:t>(ред. от 21.08.2023)</w:t>
            <w:br/>
            <w:t>"Об утверждении государстве...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70C5E0B9D5BB54EE081F4EE5BBA14CC18732585BE2A8C5FF6F4B5845EBD881DE2A01B27ABD943B329C650E0313E03DDB3001A4E0D3627821417EAw7I8F" TargetMode = "External"/>
	<Relationship Id="rId8" Type="http://schemas.openxmlformats.org/officeDocument/2006/relationships/hyperlink" Target="consultantplus://offline/ref=170C5E0B9D5BB54EE081F4EE5BBA14CC18732585B6238456F0FDE88E56E4841FE5AF4430AC904FB229C650E63C6106C8A258154B1429279D0815E879wCIDF" TargetMode = "External"/>
	<Relationship Id="rId9" Type="http://schemas.openxmlformats.org/officeDocument/2006/relationships/hyperlink" Target="consultantplus://offline/ref=170C5E0B9D5BB54EE081F4EE5BBA14CC18732585B6238654F7F7E88E56E4841FE5AF4430AC904FB229C650E63C6106C8A258154B1429279D0815E879wCIDF" TargetMode = "External"/>
	<Relationship Id="rId10" Type="http://schemas.openxmlformats.org/officeDocument/2006/relationships/hyperlink" Target="consultantplus://offline/ref=170C5E0B9D5BB54EE081F4EE5BBA14CC18732585B6238157F3FBE88E56E4841FE5AF4430AC904FB229C650E63C6106C8A258154B1429279D0815E879wCIDF" TargetMode = "External"/>
	<Relationship Id="rId11" Type="http://schemas.openxmlformats.org/officeDocument/2006/relationships/hyperlink" Target="consultantplus://offline/ref=170C5E0B9D5BB54EE081F4EE5BBA14CC18732585B6238356F4FBE88E56E4841FE5AF4430AC904FB229C650E63C6106C8A258154B1429279D0815E879wCIDF" TargetMode = "External"/>
	<Relationship Id="rId12" Type="http://schemas.openxmlformats.org/officeDocument/2006/relationships/hyperlink" Target="consultantplus://offline/ref=5426889D438449032030FDDB7F2BF35C116B7405BF25BDB6918831A9A6A90066D9CF050B3537A68FF651787AD3293BD16932AF0611566AC6CA82F7D9xEI2F" TargetMode = "External"/>
	<Relationship Id="rId13" Type="http://schemas.openxmlformats.org/officeDocument/2006/relationships/hyperlink" Target="consultantplus://offline/ref=5426889D438449032030FDDB7F2BF35C116B7405BF25BEB2918E31A9A6A90066D9CF050B3537A68FF651797ED1293BD16932AF0611566AC6CA82F7D9xEI2F" TargetMode = "External"/>
	<Relationship Id="rId14" Type="http://schemas.openxmlformats.org/officeDocument/2006/relationships/hyperlink" Target="consultantplus://offline/ref=5426889D438449032030FDDB7F2BF35C116B7405BF25BDBD918E31A9A6A90066D9CF050B3537A68FF6517B79D7293BD16932AF0611566AC6CA82F7D9xEI2F" TargetMode = "External"/>
	<Relationship Id="rId15" Type="http://schemas.openxmlformats.org/officeDocument/2006/relationships/hyperlink" Target="consultantplus://offline/ref=5426889D438449032030FDDB7F2BF35C116B7405BF25B9B4918A31A9A6A90066D9CF050B3537A68FF6517B79D8293BD16932AF0611566AC6CA82F7D9xEI2F" TargetMode = "External"/>
	<Relationship Id="rId16" Type="http://schemas.openxmlformats.org/officeDocument/2006/relationships/hyperlink" Target="consultantplus://offline/ref=5426889D438449032030FDDB7F2BF35C116B7405BF25B9B4918A31A9A6A90066D9CF050B3537A68FF6517B79D9293BD16932AF0611566AC6CA82F7D9xEI2F" TargetMode = "External"/>
	<Relationship Id="rId17" Type="http://schemas.openxmlformats.org/officeDocument/2006/relationships/hyperlink" Target="consultantplus://offline/ref=5426889D438449032030FDDB7F2BF35C116B7405B72CB1BD97836CA3AEF00C64DEC05A1C327EAA8EF6517B7FDB763EC4786AA00308496AD9D680F5xDI8F" TargetMode = "External"/>
	<Relationship Id="rId18" Type="http://schemas.openxmlformats.org/officeDocument/2006/relationships/hyperlink" Target="consultantplus://offline/ref=5426889D438449032030FDDB7F2BF35C116B7405BF25BBB6968031A9A6A90066D9CF050B3537A68FF6517B79D6293BD16932AF0611566AC6CA82F7D9xEI2F" TargetMode = "External"/>
	<Relationship Id="rId19" Type="http://schemas.openxmlformats.org/officeDocument/2006/relationships/hyperlink" Target="consultantplus://offline/ref=5426889D438449032030FDDB7F2BF35C116B7405BF25BCB5928C31A9A6A90066D9CF050B3537A68FF6517B79D6293BD16932AF0611566AC6CA82F7D9xEI2F" TargetMode = "External"/>
	<Relationship Id="rId20" Type="http://schemas.openxmlformats.org/officeDocument/2006/relationships/hyperlink" Target="consultantplus://offline/ref=5426889D438449032030FDDB7F2BF35C116B7405BF25BEB4958C31A9A6A90066D9CF050B3537A68FF6517B79D6293BD16932AF0611566AC6CA82F7D9xEI2F" TargetMode = "External"/>
	<Relationship Id="rId21" Type="http://schemas.openxmlformats.org/officeDocument/2006/relationships/hyperlink" Target="consultantplus://offline/ref=5426889D438449032030E3D66947AD5511622E0BBF24B3E2C9DC37FEF9F90633998F035D7D27FACAA35C797ECE236E9E2F67A0x0I7F" TargetMode = "External"/>
	<Relationship Id="rId22" Type="http://schemas.openxmlformats.org/officeDocument/2006/relationships/hyperlink" Target="consultantplus://offline/ref=5426889D438449032030FDDB7F2BF35C116B7405BF25BCB5928C31A9A6A90066D9CF050B3537A68FF6517B78D2293BD16932AF0611566AC6CA82F7D9xEI2F" TargetMode = "External"/>
	<Relationship Id="rId23" Type="http://schemas.openxmlformats.org/officeDocument/2006/relationships/hyperlink" Target="consultantplus://offline/ref=5426889D438449032030FDDB7F2BF35C116B7405BF25BBB6968031A9A6A90066D9CF050B3537A68FF6517B78D2293BD16932AF0611566AC6CA82F7D9xEI2F" TargetMode = "External"/>
	<Relationship Id="rId24" Type="http://schemas.openxmlformats.org/officeDocument/2006/relationships/hyperlink" Target="consultantplus://offline/ref=5426889D438449032030FDDB7F2BF35C116B7405BF25BCB5928C31A9A6A90066D9CF050B3537A68FF6517B78D4293BD16932AF0611566AC6CA82F7D9xEI2F" TargetMode = "External"/>
	<Relationship Id="rId25" Type="http://schemas.openxmlformats.org/officeDocument/2006/relationships/hyperlink" Target="consultantplus://offline/ref=5426889D438449032030FDDB7F2BF35C116B7405BF25BEB4958C31A9A6A90066D9CF050B3537A68FF6517B78D2293BD16932AF0611566AC6CA82F7D9xEI2F" TargetMode = "External"/>
	<Relationship Id="rId26" Type="http://schemas.openxmlformats.org/officeDocument/2006/relationships/hyperlink" Target="consultantplus://offline/ref=5426889D438449032030FDDB7F2BF35C116B7405BF25BBB6968031A9A6A90066D9CF050B3537A68FF6517B78D3293BD16932AF0611566AC6CA82F7D9xEI2F" TargetMode = "External"/>
	<Relationship Id="rId27" Type="http://schemas.openxmlformats.org/officeDocument/2006/relationships/hyperlink" Target="consultantplus://offline/ref=5426889D438449032030FDDB7F2BF35C116B7405BF25BCB5928C31A9A6A90066D9CF050B3537A68FF6517B78D5293BD16932AF0611566AC6CA82F7D9xEI2F" TargetMode = "External"/>
	<Relationship Id="rId28" Type="http://schemas.openxmlformats.org/officeDocument/2006/relationships/hyperlink" Target="consultantplus://offline/ref=5426889D438449032030FDDB7F2BF35C116B7405BF25BBB6968031A9A6A90066D9CF050B3537A68FF6517B78D5293BD16932AF0611566AC6CA82F7D9xEI2F" TargetMode = "External"/>
	<Relationship Id="rId29" Type="http://schemas.openxmlformats.org/officeDocument/2006/relationships/hyperlink" Target="consultantplus://offline/ref=5426889D438449032030FDDB7F2BF35C116B7405BF25BCB5928C31A9A6A90066D9CF050B3537A68FF6517B78D7293BD16932AF0611566AC6CA82F7D9xEI2F" TargetMode = "External"/>
	<Relationship Id="rId30" Type="http://schemas.openxmlformats.org/officeDocument/2006/relationships/hyperlink" Target="consultantplus://offline/ref=5426889D438449032030FDDB7F2BF35C116B7405BF25BEB4958C31A9A6A90066D9CF050B3537A68FF6517B78D3293BD16932AF0611566AC6CA82F7D9xEI2F" TargetMode = "External"/>
	<Relationship Id="rId31" Type="http://schemas.openxmlformats.org/officeDocument/2006/relationships/hyperlink" Target="consultantplus://offline/ref=5426889D438449032030FDDB7F2BF35C116B7405BF25BBB6968031A9A6A90066D9CF050B3537A68FF6517B78D6293BD16932AF0611566AC6CA82F7D9xEI2F" TargetMode = "External"/>
	<Relationship Id="rId32" Type="http://schemas.openxmlformats.org/officeDocument/2006/relationships/hyperlink" Target="consultantplus://offline/ref=5426889D438449032030FDDB7F2BF35C116B7405BF25BBB6968031A9A6A90066D9CF050B3537A68FF6517B78D8293BD16932AF0611566AC6CA82F7D9xEI2F" TargetMode = "External"/>
	<Relationship Id="rId33" Type="http://schemas.openxmlformats.org/officeDocument/2006/relationships/hyperlink" Target="consultantplus://offline/ref=5426889D438449032030FDDB7F2BF35C116B7405BF25BBB6968031A9A6A90066D9CF050B3537A68FF6517B78D9293BD16932AF0611566AC6CA82F7D9xEI2F" TargetMode = "External"/>
	<Relationship Id="rId34" Type="http://schemas.openxmlformats.org/officeDocument/2006/relationships/hyperlink" Target="consultantplus://offline/ref=5426889D438449032030FDDB7F2BF35C116B7405BF25BBB6968031A9A6A90066D9CF050B3537A68FF6517B7BD1293BD16932AF0611566AC6CA82F7D9xEI2F" TargetMode = "External"/>
	<Relationship Id="rId35" Type="http://schemas.openxmlformats.org/officeDocument/2006/relationships/hyperlink" Target="consultantplus://offline/ref=5426889D438449032030FDDB7F2BF35C116B7405BF25BCB5928C31A9A6A90066D9CF050B3537A68FF6517B78D8293BD16932AF0611566AC6CA82F7D9xEI2F" TargetMode = "External"/>
	<Relationship Id="rId36" Type="http://schemas.openxmlformats.org/officeDocument/2006/relationships/hyperlink" Target="consultantplus://offline/ref=5426889D438449032030FDDB7F2BF35C116B7405BF25BEB4958C31A9A6A90066D9CF050B3537A68FF6517B78D4293BD16932AF0611566AC6CA82F7D9xEI2F" TargetMode = "External"/>
	<Relationship Id="rId37" Type="http://schemas.openxmlformats.org/officeDocument/2006/relationships/hyperlink" Target="consultantplus://offline/ref=5426889D438449032030FDDB7F2BF35C116B7405BF25BBB6968031A9A6A90066D9CF050B3537A68FF6517B7BD2293BD16932AF0611566AC6CA82F7D9xEI2F" TargetMode = "External"/>
	<Relationship Id="rId38" Type="http://schemas.openxmlformats.org/officeDocument/2006/relationships/hyperlink" Target="consultantplus://offline/ref=5426889D438449032030FDDB7F2BF35C116B7405BF25BCB5928C31A9A6A90066D9CF050B3537A68FF6517B78D9293BD16932AF0611566AC6CA82F7D9xEI2F" TargetMode = "External"/>
	<Relationship Id="rId39" Type="http://schemas.openxmlformats.org/officeDocument/2006/relationships/hyperlink" Target="consultantplus://offline/ref=5426889D438449032030FDDB7F2BF35C116B7405BF25BEB4958C31A9A6A90066D9CF050B3537A68FF6517B78D5293BD16932AF0611566AC6CA82F7D9xEI2F" TargetMode = "External"/>
	<Relationship Id="rId40" Type="http://schemas.openxmlformats.org/officeDocument/2006/relationships/hyperlink" Target="consultantplus://offline/ref=5426889D438449032030FDDB7F2BF35C116B7405BF25BCB5928C31A9A6A90066D9CF050B3537A68FF6517B7BD1293BD16932AF0611566AC6CA82F7D9xEI2F" TargetMode = "External"/>
	<Relationship Id="rId41" Type="http://schemas.openxmlformats.org/officeDocument/2006/relationships/hyperlink" Target="consultantplus://offline/ref=5426889D438449032030FDDB7F2BF35C116B7405BF25BBB6968031A9A6A90066D9CF050B3537A68FF6517B7BD4293BD16932AF0611566AC6CA82F7D9xEI2F" TargetMode = "External"/>
	<Relationship Id="rId42" Type="http://schemas.openxmlformats.org/officeDocument/2006/relationships/hyperlink" Target="consultantplus://offline/ref=5426889D438449032030FDDB7F2BF35C116B7405BF25BCB5928C31A9A6A90066D9CF050B3537A68FF6517B7BD3293BD16932AF0611566AC6CA82F7D9xEI2F" TargetMode = "External"/>
	<Relationship Id="rId43" Type="http://schemas.openxmlformats.org/officeDocument/2006/relationships/hyperlink" Target="consultantplus://offline/ref=5426889D438449032030FDDB7F2BF35C116B7405BF25BBB6968031A9A6A90066D9CF050B3537A68FF6517B7BD5293BD16932AF0611566AC6CA82F7D9xEI2F" TargetMode = "External"/>
	<Relationship Id="rId44" Type="http://schemas.openxmlformats.org/officeDocument/2006/relationships/hyperlink" Target="consultantplus://offline/ref=5426889D438449032030FDDB7F2BF35C116B7405BF25BCB5928C31A9A6A90066D9CF050B3537A68FF6517B7BD5293BD16932AF0611566AC6CA82F7D9xEI2F" TargetMode = "External"/>
	<Relationship Id="rId45" Type="http://schemas.openxmlformats.org/officeDocument/2006/relationships/hyperlink" Target="consultantplus://offline/ref=5426889D438449032030FDDB7F2BF35C116B7405BF25BBB6968031A9A6A90066D9CF050B3537A68FF6517B7BD6293BD16932AF0611566AC6CA82F7D9xEI2F" TargetMode = "External"/>
	<Relationship Id="rId46" Type="http://schemas.openxmlformats.org/officeDocument/2006/relationships/hyperlink" Target="consultantplus://offline/ref=5426889D438449032030FDDB7F2BF35C116B7405BF25BCB5928C31A9A6A90066D9CF050B3537A68FF6517B7BD8293BD16932AF0611566AC6CA82F7D9xEI2F" TargetMode = "External"/>
	<Relationship Id="rId47" Type="http://schemas.openxmlformats.org/officeDocument/2006/relationships/hyperlink" Target="consultantplus://offline/ref=5426889D438449032030FDDB7F2BF35C116B7405BF25BEB4958C31A9A6A90066D9CF050B3537A68FF6517B78D6293BD16932AF0611566AC6CA82F7D9xEI2F" TargetMode = "External"/>
	<Relationship Id="rId48" Type="http://schemas.openxmlformats.org/officeDocument/2006/relationships/hyperlink" Target="consultantplus://offline/ref=5426889D438449032030FDDB7F2BF35C116B7405BF25BEB4958C31A9A6A90066D9CF050B3537A68FF6517B78D7293BD16932AF0611566AC6CA82F7D9xEI2F" TargetMode = "External"/>
	<Relationship Id="rId49" Type="http://schemas.openxmlformats.org/officeDocument/2006/relationships/hyperlink" Target="consultantplus://offline/ref=5426889D438449032030FDDB7F2BF35C116B7405BF25BBB6968031A9A6A90066D9CF050B3537A68FF6517B7BD8293BD16932AF0611566AC6CA82F7D9xEI2F" TargetMode = "External"/>
	<Relationship Id="rId50" Type="http://schemas.openxmlformats.org/officeDocument/2006/relationships/hyperlink" Target="consultantplus://offline/ref=5426889D438449032030FDDB7F2BF35C116B7405BF25BCB5928C31A9A6A90066D9CF050B3537A68FF6517B7BD9293BD16932AF0611566AC6CA82F7D9xEI2F" TargetMode = "External"/>
	<Relationship Id="rId51" Type="http://schemas.openxmlformats.org/officeDocument/2006/relationships/hyperlink" Target="consultantplus://offline/ref=5426889D438449032030FDDB7F2BF35C116B7405BF25BEB4958C31A9A6A90066D9CF050B3537A68FF6517B78D8293BD16932AF0611566AC6CA82F7D9xEI2F" TargetMode = "External"/>
	<Relationship Id="rId52" Type="http://schemas.openxmlformats.org/officeDocument/2006/relationships/hyperlink" Target="consultantplus://offline/ref=5426889D438449032030FDDB7F2BF35C116B7405BF25BBB6968031A9A6A90066D9CF050B3537A68FF6517B7BD9293BD16932AF0611566AC6CA82F7D9xEI2F" TargetMode = "External"/>
	<Relationship Id="rId53" Type="http://schemas.openxmlformats.org/officeDocument/2006/relationships/hyperlink" Target="consultantplus://offline/ref=5426889D438449032030FDDB7F2BF35C116B7405BF25BEB4958C31A9A6A90066D9CF050B3537A68FF6517B78D8293BD16932AF0611566AC6CA82F7D9xEI2F" TargetMode = "External"/>
	<Relationship Id="rId54" Type="http://schemas.openxmlformats.org/officeDocument/2006/relationships/hyperlink" Target="consultantplus://offline/ref=5426889D438449032030FDDB7F2BF35C116B7405BF25BBB6968031A9A6A90066D9CF050B3537A68FF6517B7AD0293BD16932AF0611566AC6CA82F7D9xEI2F" TargetMode = "External"/>
	<Relationship Id="rId55" Type="http://schemas.openxmlformats.org/officeDocument/2006/relationships/hyperlink" Target="consultantplus://offline/ref=5426889D438449032030FDDB7F2BF35C116B7405BF25BCB5928C31A9A6A90066D9CF050B3537A68FF6517B7AD0293BD16932AF0611566AC6CA82F7D9xEI2F" TargetMode = "External"/>
	<Relationship Id="rId56" Type="http://schemas.openxmlformats.org/officeDocument/2006/relationships/hyperlink" Target="consultantplus://offline/ref=5426889D438449032030FDDB7F2BF35C116B7405BF25BEB4958C31A9A6A90066D9CF050B3537A68FF6517B78D9293BD16932AF0611566AC6CA82F7D9xEI2F" TargetMode = "External"/>
	<Relationship Id="rId57" Type="http://schemas.openxmlformats.org/officeDocument/2006/relationships/hyperlink" Target="consultantplus://offline/ref=5426889D438449032030FDDB7F2BF35C116B7405BF25BBB6968031A9A6A90066D9CF050B3537A68FF6517B7AD1293BD16932AF0611566AC6CA82F7D9xEI2F" TargetMode = "External"/>
	<Relationship Id="rId58" Type="http://schemas.openxmlformats.org/officeDocument/2006/relationships/hyperlink" Target="consultantplus://offline/ref=5426889D438449032030FDDB7F2BF35C116B7405BF25BCB5928C31A9A6A90066D9CF050B3537A68FF6517B7AD1293BD16932AF0611566AC6CA82F7D9xEI2F" TargetMode = "External"/>
	<Relationship Id="rId59" Type="http://schemas.openxmlformats.org/officeDocument/2006/relationships/hyperlink" Target="consultantplus://offline/ref=5426889D438449032030FDDB7F2BF35C116B7405BF25BEB4958C31A9A6A90066D9CF050B3537A68FF6517B7BD0293BD16932AF0611566AC6CA82F7D9xEI2F" TargetMode = "External"/>
	<Relationship Id="rId60" Type="http://schemas.openxmlformats.org/officeDocument/2006/relationships/hyperlink" Target="consultantplus://offline/ref=5426889D438449032030FDDB7F2BF35C116B7405B727B8B492836CA3AEF00C64DEC05A1C327EAA8EF6517A79DB763EC4786AA00308496AD9D680F5xDI8F" TargetMode = "External"/>
	<Relationship Id="rId61" Type="http://schemas.openxmlformats.org/officeDocument/2006/relationships/hyperlink" Target="consultantplus://offline/ref=5426889D438449032030E3D66947AD5511662B09BF22B3E2C9DC37FEF9F90633998F035E7672A88FF65A2F28947762822A79A305084A6BC5xDI7F" TargetMode = "External"/>
	<Relationship Id="rId62" Type="http://schemas.openxmlformats.org/officeDocument/2006/relationships/hyperlink" Target="consultantplus://offline/ref=5426889D438449032030FDDB7F2BF35C116B7405B72CB1BD97836CA3AEF00C64DEC05A1C327EAA8EF6517A78DB763EC4786AA00308496AD9D680F5xDI8F" TargetMode = "External"/>
	<Relationship Id="rId63" Type="http://schemas.openxmlformats.org/officeDocument/2006/relationships/hyperlink" Target="consultantplus://offline/ref=5426889D438449032030FDDB7F2BF35C116B7405BF25BEB4958C31A9A6A90066D9CF050B3537A68FF6517B7BD1293BD16932AF0611566AC6CA82F7D9xEI2F" TargetMode = "External"/>
	<Relationship Id="rId64" Type="http://schemas.openxmlformats.org/officeDocument/2006/relationships/hyperlink" Target="consultantplus://offline/ref=5426889D438449032030E3D66947AD551669290BBE21B3E2C9DC37FEF9F906338B8F5B527474B58FF74F7979D2x2I1F" TargetMode = "External"/>
	<Relationship Id="rId65" Type="http://schemas.openxmlformats.org/officeDocument/2006/relationships/hyperlink" Target="consultantplus://offline/ref=5426889D438449032030E3D66947AD551762280DBA22B3E2C9DC37FEF9F90633998F035E7673AB8FF75A2F28947762822A79A305084A6BC5xDI7F" TargetMode = "External"/>
	<Relationship Id="rId66" Type="http://schemas.openxmlformats.org/officeDocument/2006/relationships/hyperlink" Target="consultantplus://offline/ref=5426889D438449032030E3D66947AD5511652B00B923B3E2C9DC37FEF9F906338B8F5B527474B58FF74F7979D2x2I1F" TargetMode = "External"/>
	<Relationship Id="rId67" Type="http://schemas.openxmlformats.org/officeDocument/2006/relationships/hyperlink" Target="consultantplus://offline/ref=5426889D438449032030FDDB7F2BF35C116B7405BF25BBB6968031A9A6A90066D9CF050B3537A68FF6517B7AD2293BD16932AF0611566AC6CA82F7D9xEI2F" TargetMode = "External"/>
	<Relationship Id="rId68" Type="http://schemas.openxmlformats.org/officeDocument/2006/relationships/hyperlink" Target="consultantplus://offline/ref=5426889D438449032030FDDB7F2BF35C116B7405BF25BBB6968031A9A6A90066D9CF050B3537A68FF6517B7AD4293BD16932AF0611566AC6CA82F7D9xEI2F" TargetMode = "External"/>
	<Relationship Id="rId69" Type="http://schemas.openxmlformats.org/officeDocument/2006/relationships/hyperlink" Target="consultantplus://offline/ref=5426889D438449032030FDDB7F2BF35C116B7405BF25BCB5928C31A9A6A90066D9CF050B3537A68FF6517B7AD2293BD16932AF0611566AC6CA82F7D9xEI2F" TargetMode = "External"/>
	<Relationship Id="rId70" Type="http://schemas.openxmlformats.org/officeDocument/2006/relationships/hyperlink" Target="consultantplus://offline/ref=5426889D438449032030FDDB7F2BF35C116B7405BF25BEB4958C31A9A6A90066D9CF050B3537A68FF6517B7BD3293BD16932AF0611566AC6CA82F7D9xEI2F" TargetMode = "External"/>
	<Relationship Id="rId71" Type="http://schemas.openxmlformats.org/officeDocument/2006/relationships/header" Target="header2.xml"/>
	<Relationship Id="rId72" Type="http://schemas.openxmlformats.org/officeDocument/2006/relationships/footer" Target="footer2.xml"/>
	<Relationship Id="rId73" Type="http://schemas.openxmlformats.org/officeDocument/2006/relationships/hyperlink" Target="consultantplus://offline/ref=5426889D438449032030E3D66947AD5511642C08B820B3E2C9DC37FEF9F906338B8F5B527474B58FF74F7979D2x2I1F" TargetMode = "External"/>
	<Relationship Id="rId74" Type="http://schemas.openxmlformats.org/officeDocument/2006/relationships/hyperlink" Target="consultantplus://offline/ref=5426889D438449032030E3D66947AD5511642C08B82DB3E2C9DC37FEF9F906338B8F5B527474B58FF74F7979D2x2I1F" TargetMode = "External"/>
	<Relationship Id="rId75" Type="http://schemas.openxmlformats.org/officeDocument/2006/relationships/hyperlink" Target="consultantplus://offline/ref=5426889D438449032030FDDB7F2BF35C116B7405BF25BEB4958C31A9A6A90066D9CF050B3537A68FF6517B7BD5293BD16932AF0611566AC6CA82F7D9xEI2F" TargetMode = "External"/>
	<Relationship Id="rId76" Type="http://schemas.openxmlformats.org/officeDocument/2006/relationships/hyperlink" Target="consultantplus://offline/ref=5426889D438449032030FDDB7F2BF35C116B7405BF25BBB6968031A9A6A90066D9CF050B3537A68FF6517B7AD6293BD16932AF0611566AC6CA82F7D9xEI2F" TargetMode = "External"/>
	<Relationship Id="rId77" Type="http://schemas.openxmlformats.org/officeDocument/2006/relationships/hyperlink" Target="consultantplus://offline/ref=5426889D438449032030FDDB7F2BF35C116B7405BF25BEB4958C31A9A6A90066D9CF050B3537A68FF6517B7BD5293BD16932AF0611566AC6CA82F7D9xEI2F" TargetMode = "External"/>
	<Relationship Id="rId78" Type="http://schemas.openxmlformats.org/officeDocument/2006/relationships/hyperlink" Target="consultantplus://offline/ref=5426889D438449032030FDDB7F2BF35C116B7405BF25BEB4958C31A9A6A90066D9CF050B3537A68FF6517B7BD5293BD16932AF0611566AC6CA82F7D9xEI2F" TargetMode = "External"/>
	<Relationship Id="rId79" Type="http://schemas.openxmlformats.org/officeDocument/2006/relationships/hyperlink" Target="consultantplus://offline/ref=5426889D438449032030FDDB7F2BF35C116B7405BF25BBB6968031A9A6A90066D9CF050B3537A68FF6517B7AD8293BD16932AF0611566AC6CA82F7D9xEI2F" TargetMode = "External"/>
	<Relationship Id="rId80" Type="http://schemas.openxmlformats.org/officeDocument/2006/relationships/hyperlink" Target="consultantplus://offline/ref=5426889D438449032030FDDB7F2BF35C116B7405BF25BCB5928C31A9A6A90066D9CF050B3537A68FF6517B7AD4293BD16932AF0611566AC6CA82F7D9xEI2F" TargetMode = "External"/>
	<Relationship Id="rId81" Type="http://schemas.openxmlformats.org/officeDocument/2006/relationships/hyperlink" Target="consultantplus://offline/ref=5426889D438449032030FDDB7F2BF35C116B7405BF25BEB4958C31A9A6A90066D9CF050B3537A68FF6517B7BD5293BD16932AF0611566AC6CA82F7D9xEI2F" TargetMode = "External"/>
	<Relationship Id="rId82" Type="http://schemas.openxmlformats.org/officeDocument/2006/relationships/hyperlink" Target="consultantplus://offline/ref=5426889D438449032030FDDB7F2BF35C116B7405BF25BBB6968031A9A6A90066D9CF050B3537A68FF6517B7AD9293BD16932AF0611566AC6CA82F7D9xEI2F" TargetMode = "External"/>
	<Relationship Id="rId83" Type="http://schemas.openxmlformats.org/officeDocument/2006/relationships/hyperlink" Target="consultantplus://offline/ref=5426889D438449032030FDDB7F2BF35C116B7405BF25BCB5928C31A9A6A90066D9CF050B3537A68FF6517B7AD7293BD16932AF0611566AC6CA82F7D9xEI2F" TargetMode = "External"/>
	<Relationship Id="rId84" Type="http://schemas.openxmlformats.org/officeDocument/2006/relationships/hyperlink" Target="consultantplus://offline/ref=5426889D438449032030FDDB7F2BF35C116B7405BF25BEB4958C31A9A6A90066D9CF050B3537A68FF6517B7BD6293BD16932AF0611566AC6CA82F7D9xEI2F" TargetMode = "External"/>
	<Relationship Id="rId85" Type="http://schemas.openxmlformats.org/officeDocument/2006/relationships/hyperlink" Target="consultantplus://offline/ref=5426889D438449032030FDDB7F2BF35C116B7405BF25BCB5928C31A9A6A90066D9CF050B3537A68FF6517B7DD0293BD16932AF0611566AC6CA82F7D9xEI2F" TargetMode = "External"/>
	<Relationship Id="rId86" Type="http://schemas.openxmlformats.org/officeDocument/2006/relationships/hyperlink" Target="consultantplus://offline/ref=5426889D438449032030FDDB7F2BF35C116B7405BF25BEB6948A31A9A6A90066D9CF050B2737FE83F4566578D13C6D802Fx6I4F" TargetMode = "External"/>
	<Relationship Id="rId87" Type="http://schemas.openxmlformats.org/officeDocument/2006/relationships/hyperlink" Target="consultantplus://offline/ref=5426889D438449032030FDDB7F2BF35C116B7405BF25BEB6948A31A9A6A90066D9CF050B2737FE83F4566578D13C6D802Fx6I4F" TargetMode = "External"/>
	<Relationship Id="rId88" Type="http://schemas.openxmlformats.org/officeDocument/2006/relationships/hyperlink" Target="consultantplus://offline/ref=5426889D438449032030FDDB7F2BF35C116B7405BF25BEB6948A31A9A6A90066D9CF050B2737FE83F4566578D13C6D802Fx6I4F" TargetMode = "External"/>
	<Relationship Id="rId89" Type="http://schemas.openxmlformats.org/officeDocument/2006/relationships/hyperlink" Target="consultantplus://offline/ref=5426889D438449032030FDDB7F2BF35C116B7405BF25BEB6948A31A9A6A90066D9CF050B2737FE83F4566578D13C6D802Fx6I4F" TargetMode = "External"/>
	<Relationship Id="rId90" Type="http://schemas.openxmlformats.org/officeDocument/2006/relationships/hyperlink" Target="consultantplus://offline/ref=5426889D438449032030FDDB7F2BF35C116B7405BF25BCB5928C31A9A6A90066D9CF050B3537A68FF6517B7DD0293BD16932AF0611566AC6CA82F7D9xEI2F" TargetMode = "External"/>
	<Relationship Id="rId91" Type="http://schemas.openxmlformats.org/officeDocument/2006/relationships/hyperlink" Target="consultantplus://offline/ref=5426889D438449032030FDDB7F2BF35C116B7405BF25BBB6968031A9A6A90066D9CF050B3537A68FF6517B7DD0293BD16932AF0611566AC6CA82F7D9xEI2F" TargetMode = "External"/>
	<Relationship Id="rId92" Type="http://schemas.openxmlformats.org/officeDocument/2006/relationships/hyperlink" Target="consultantplus://offline/ref=5426889D438449032030FDDB7F2BF35C116B7405BF25BBB6968031A9A6A90066D9CF050B3537A68FF6517B7DD1293BD16932AF0611566AC6CA82F7D9xEI2F" TargetMode = "External"/>
	<Relationship Id="rId93" Type="http://schemas.openxmlformats.org/officeDocument/2006/relationships/hyperlink" Target="consultantplus://offline/ref=5426889D438449032030FDDB7F2BF35C116B7405BF25BBB6968031A9A6A90066D9CF050B3537A68FF6517B7DD1293BD16932AF0611566AC6CA82F7D9xEI2F" TargetMode = "External"/>
	<Relationship Id="rId94" Type="http://schemas.openxmlformats.org/officeDocument/2006/relationships/hyperlink" Target="consultantplus://offline/ref=5426889D438449032030FDDB7F2BF35C116B7405BF25BBB6968031A9A6A90066D9CF050B3537A68FF6517B7DD2293BD16932AF0611566AC6CA82F7D9xEI2F" TargetMode = "External"/>
	<Relationship Id="rId95" Type="http://schemas.openxmlformats.org/officeDocument/2006/relationships/hyperlink" Target="consultantplus://offline/ref=5426889D438449032030FDDB7F2BF35C116B7405BF25BBB6968031A9A6A90066D9CF050B3537A68FF6517B7DD3293BD16932AF0611566AC6CA82F7D9xEI2F" TargetMode = "External"/>
	<Relationship Id="rId96" Type="http://schemas.openxmlformats.org/officeDocument/2006/relationships/hyperlink" Target="consultantplus://offline/ref=5426889D438449032030FDDB7F2BF35C116B7405BF25BCB5928C31A9A6A90066D9CF050B3537A68FF6517B7DD3293BD16932AF0611566AC6CA82F7D9xEI2F" TargetMode = "External"/>
	<Relationship Id="rId97" Type="http://schemas.openxmlformats.org/officeDocument/2006/relationships/hyperlink" Target="consultantplus://offline/ref=5426889D438449032030FDDB7F2BF35C116B7405BF25BEB4958C31A9A6A90066D9CF050B3537A68FF6517B7BD9293BD16932AF0611566AC6CA82F7D9xEI2F" TargetMode = "External"/>
	<Relationship Id="rId98" Type="http://schemas.openxmlformats.org/officeDocument/2006/relationships/hyperlink" Target="consultantplus://offline/ref=5426889D438449032030E3D66947AD5511652B00B923B3E2C9DC37FEF9F906338B8F5B527474B58FF74F7979D2x2I1F" TargetMode = "External"/>
	<Relationship Id="rId99" Type="http://schemas.openxmlformats.org/officeDocument/2006/relationships/hyperlink" Target="consultantplus://offline/ref=5426889D438449032030FDDB7F2BF35C116B7405BF25BCB5928C31A9A6A90066D9CF050B3537A68FF6517B7DD5293BD16932AF0611566AC6CA82F7D9xEI2F" TargetMode = "External"/>
	<Relationship Id="rId100" Type="http://schemas.openxmlformats.org/officeDocument/2006/relationships/hyperlink" Target="consultantplus://offline/ref=5426889D438449032030FDDB7F2BF35C116B7405BF25BCB5928C31A9A6A90066D9CF050B3537A68FF6517B7DD7293BD16932AF0611566AC6CA82F7D9xEI2F" TargetMode = "External"/>
	<Relationship Id="rId101" Type="http://schemas.openxmlformats.org/officeDocument/2006/relationships/hyperlink" Target="consultantplus://offline/ref=5426889D438449032030FDDB7F2BF35C116B7405BF25BBB6968031A9A6A90066D9CF050B3537A68FF6517B7DD4293BD16932AF0611566AC6CA82F7D9xEI2F" TargetMode = "External"/>
	<Relationship Id="rId102" Type="http://schemas.openxmlformats.org/officeDocument/2006/relationships/hyperlink" Target="consultantplus://offline/ref=5426889D438449032030FDDB7F2BF35C116B7405BF25BBB6968031A9A6A90066D9CF050B3537A68FF6517B7DD4293BD16932AF0611566AC6CA82F7D9xEI2F" TargetMode = "External"/>
	<Relationship Id="rId103" Type="http://schemas.openxmlformats.org/officeDocument/2006/relationships/hyperlink" Target="consultantplus://offline/ref=5426889D438449032030FDDB7F2BF35C116B7405BF25BCB5928C31A9A6A90066D9CF050B3537A68FF6517B7DD7293BD16932AF0611566AC6CA82F7D9xEI2F" TargetMode = "External"/>
	<Relationship Id="rId104" Type="http://schemas.openxmlformats.org/officeDocument/2006/relationships/hyperlink" Target="consultantplus://offline/ref=5426889D438449032030FDDB7F2BF35C116B7405BF25BEB4958C31A9A6A90066D9CF050B3537A68FF6517B7AD1293BD16932AF0611566AC6CA82F7D9xEI2F" TargetMode = "External"/>
	<Relationship Id="rId105" Type="http://schemas.openxmlformats.org/officeDocument/2006/relationships/hyperlink" Target="consultantplus://offline/ref=5426889D438449032030FDDB7F2BF35C116B7405BF25BEB4958C31A9A6A90066D9CF050B3537A68FF6517B79D8293BD16932AF0611566AC6CA82F7D9xEI2F" TargetMode = "External"/>
	<Relationship Id="rId106" Type="http://schemas.openxmlformats.org/officeDocument/2006/relationships/hyperlink" Target="consultantplus://offline/ref=5426889D438449032030FDDB7F2BF35C116B7405BF25BEB4958C31A9A6A90066D9CF050B3537A68FF6517B7AD1293BD16932AF0611566AC6CA82F7D9xEI2F" TargetMode = "External"/>
	<Relationship Id="rId107" Type="http://schemas.openxmlformats.org/officeDocument/2006/relationships/hyperlink" Target="consultantplus://offline/ref=5426889D438449032030FDDB7F2BF35C116B7405BF25BEB4958C31A9A6A90066D9CF050B3537A68FF6517B7AD3293BD16932AF0611566AC6CA82F7D9xEI2F" TargetMode = "External"/>
	<Relationship Id="rId108" Type="http://schemas.openxmlformats.org/officeDocument/2006/relationships/hyperlink" Target="consultantplus://offline/ref=5426889D438449032030FDDB7F2BF35C116B7405BF25BBB6968031A9A6A90066D9CF050B3537A68FF6517B7DD5293BD16932AF0611566AC6CA82F7D9xEI2F" TargetMode = "External"/>
	<Relationship Id="rId109" Type="http://schemas.openxmlformats.org/officeDocument/2006/relationships/hyperlink" Target="consultantplus://offline/ref=5426889D438449032030FDDB7F2BF35C116B7405BF25BCB5928C31A9A6A90066D9CF050B3537A68FF6517B7CD0293BD16932AF0611566AC6CA82F7D9xEI2F" TargetMode = "External"/>
	<Relationship Id="rId110" Type="http://schemas.openxmlformats.org/officeDocument/2006/relationships/hyperlink" Target="consultantplus://offline/ref=5426889D438449032030FDDB7F2BF35C116B7405BF25BEB4958C31A9A6A90066D9CF050B3537A68FF6517B7AD3293BD16932AF0611566AC6CA82F7D9xEI2F" TargetMode = "External"/>
	<Relationship Id="rId111" Type="http://schemas.openxmlformats.org/officeDocument/2006/relationships/hyperlink" Target="consultantplus://offline/ref=5426889D438449032030FDDB7F2BF35C116B7405BF25BCB5928C31A9A6A90066D9CF050B3537A68FF6517B7CD2293BD16932AF0611566AC6CA82F7D9xEI2F" TargetMode = "External"/>
	<Relationship Id="rId112" Type="http://schemas.openxmlformats.org/officeDocument/2006/relationships/hyperlink" Target="consultantplus://offline/ref=5426889D438449032030FDDB7F2BF35C116B7405BF25BEB4958C31A9A6A90066D9CF050B3537A68FF6517B7AD4293BD16932AF0611566AC6CA82F7D9xEI2F" TargetMode = "External"/>
	<Relationship Id="rId113" Type="http://schemas.openxmlformats.org/officeDocument/2006/relationships/hyperlink" Target="consultantplus://offline/ref=5426889D438449032030FDDB7F2BF35C116B7405BF25BBB6968031A9A6A90066D9CF050B3537A68FF6517B7DD9293BD16932AF0611566AC6CA82F7D9xEI2F" TargetMode = "External"/>
	<Relationship Id="rId114" Type="http://schemas.openxmlformats.org/officeDocument/2006/relationships/hyperlink" Target="consultantplus://offline/ref=5426889D438449032030FDDB7F2BF35C116B7405BF25BBB6968031A9A6A90066D9CF050B3537A68FF6517B7CD1293BD16932AF0611566AC6CA82F7D9xEI2F" TargetMode = "External"/>
	<Relationship Id="rId115" Type="http://schemas.openxmlformats.org/officeDocument/2006/relationships/hyperlink" Target="consultantplus://offline/ref=5426889D438449032030FDDB7F2BF35C116B7405BF25BEB4958C31A9A6A90066D9CF050B3537A68FF6517B7AD7293BD16932AF0611566AC6CA82F7D9xEI2F" TargetMode = "External"/>
	<Relationship Id="rId116" Type="http://schemas.openxmlformats.org/officeDocument/2006/relationships/hyperlink" Target="consultantplus://offline/ref=5426889D438449032030FDDB7F2BF35C116B7405BF25BEB4958C31A9A6A90066D9CF050B3537A68FF6517B7AD9293BD16932AF0611566AC6CA82F7D9xEI2F" TargetMode = "External"/>
	<Relationship Id="rId117" Type="http://schemas.openxmlformats.org/officeDocument/2006/relationships/hyperlink" Target="consultantplus://offline/ref=5426889D438449032030FDDB7F2BF35C116B7405BF25BCB5928C31A9A6A90066D9CF050B3537A68FF6517B7CD4293BD16932AF0611566AC6CA82F7D9xEI2F" TargetMode = "External"/>
	<Relationship Id="rId118" Type="http://schemas.openxmlformats.org/officeDocument/2006/relationships/hyperlink" Target="consultantplus://offline/ref=5426889D438449032030FDDB7F2BF35C116B7405BF25BEB4958C31A9A6A90066D9CF050B3537A68FF6517B7AD9293BD16932AF0611566AC6CA82F7D9xEI2F" TargetMode = "External"/>
	<Relationship Id="rId119" Type="http://schemas.openxmlformats.org/officeDocument/2006/relationships/hyperlink" Target="consultantplus://offline/ref=5426889D438449032030FDDB7F2BF35C116B7405BF25BEB4958C31A9A6A90066D9CF050B3537A68FF6517B7AD9293BD16932AF0611566AC6CA82F7D9xEI2F" TargetMode = "External"/>
	<Relationship Id="rId120" Type="http://schemas.openxmlformats.org/officeDocument/2006/relationships/hyperlink" Target="consultantplus://offline/ref=5426889D438449032030FDDB7F2BF35C116B7405BF25BEB4958C31A9A6A90066D9CF050B3537A68FF6517B7AD9293BD16932AF0611566AC6CA82F7D9xEI2F" TargetMode = "External"/>
	<Relationship Id="rId121" Type="http://schemas.openxmlformats.org/officeDocument/2006/relationships/hyperlink" Target="consultantplus://offline/ref=5426889D438449032030FDDB7F2BF35C116B7405BF25BCB5928C31A9A6A90066D9CF050B3537A68FF6517B7CD5293BD16932AF0611566AC6CA82F7D9xEI2F" TargetMode = "External"/>
	<Relationship Id="rId122" Type="http://schemas.openxmlformats.org/officeDocument/2006/relationships/hyperlink" Target="consultantplus://offline/ref=5426889D438449032030FDDB7F2BF35C116B7405BF25BEB4958C31A9A6A90066D9CF050B3537A68FF6517B7DD0293BD16932AF0611566AC6CA82F7D9xEI2F" TargetMode = "External"/>
	<Relationship Id="rId123" Type="http://schemas.openxmlformats.org/officeDocument/2006/relationships/hyperlink" Target="consultantplus://offline/ref=5426889D438449032030FDDB7F2BF35C116B7405BF25BEB4958C31A9A6A90066D9CF050B3537A68FF6517B7DD1293BD16932AF0611566AC6CA82F7D9xEI2F" TargetMode = "External"/>
	<Relationship Id="rId124" Type="http://schemas.openxmlformats.org/officeDocument/2006/relationships/hyperlink" Target="consultantplus://offline/ref=5426889D438449032030FDDB7F2BF35C116B7405BF25BBB6968031A9A6A90066D9CF050B3537A68FF6517B7CD3293BD16932AF0611566AC6CA82F7D9xEI2F" TargetMode = "External"/>
	<Relationship Id="rId125" Type="http://schemas.openxmlformats.org/officeDocument/2006/relationships/hyperlink" Target="consultantplus://offline/ref=5426889D438449032030FDDB7F2BF35C116B7405BF25BEB4958C31A9A6A90066D9CF050B3537A68FF6517B7DD1293BD16932AF0611566AC6CA82F7D9xEI2F" TargetMode = "External"/>
	<Relationship Id="rId126" Type="http://schemas.openxmlformats.org/officeDocument/2006/relationships/hyperlink" Target="consultantplus://offline/ref=5426889D438449032030FDDB7F2BF35C116B7405BF25BBB6968031A9A6A90066D9CF050B3537A68FF6517B7CD4293BD16932AF0611566AC6CA82F7D9xEI2F" TargetMode = "External"/>
	<Relationship Id="rId127" Type="http://schemas.openxmlformats.org/officeDocument/2006/relationships/hyperlink" Target="consultantplus://offline/ref=5426889D438449032030FDDB7F2BF35C116B7405BF25BEB4958C31A9A6A90066D9CF050B3537A68FF6517B7DD1293BD16932AF0611566AC6CA82F7D9xEI2F" TargetMode = "External"/>
	<Relationship Id="rId128" Type="http://schemas.openxmlformats.org/officeDocument/2006/relationships/hyperlink" Target="consultantplus://offline/ref=5426889D438449032030FDDB7F2BF35C116B7405BF25BBB6968031A9A6A90066D9CF050B3537A68FF6517B7CD5293BD16932AF0611566AC6CA82F7D9xEI2F" TargetMode = "External"/>
	<Relationship Id="rId129" Type="http://schemas.openxmlformats.org/officeDocument/2006/relationships/hyperlink" Target="consultantplus://offline/ref=5426889D438449032030FDDB7F2BF35C116B7405BF25BEB4958C31A9A6A90066D9CF050B3537A68FF6517B7DD1293BD16932AF0611566AC6CA82F7D9xEI2F" TargetMode = "External"/>
	<Relationship Id="rId130" Type="http://schemas.openxmlformats.org/officeDocument/2006/relationships/hyperlink" Target="consultantplus://offline/ref=5426889D438449032030E3D66947AD5511612308BA23B3E2C9DC37FEF9F90633998F035E7673AB8EF05A2F28947762822A79A305084A6BC5xDI7F" TargetMode = "External"/>
	<Relationship Id="rId131" Type="http://schemas.openxmlformats.org/officeDocument/2006/relationships/hyperlink" Target="consultantplus://offline/ref=5426889D438449032030E3D66947AD5511622E0BBF26B3E2C9DC37FEF9F90633998F035E7673AB8AF55A2F28947762822A79A305084A6BC5xDI7F" TargetMode = "External"/>
	<Relationship Id="rId132" Type="http://schemas.openxmlformats.org/officeDocument/2006/relationships/hyperlink" Target="consultantplus://offline/ref=5426889D438449032030FDDB7F2BF35C116B7405BF25BBB6968031A9A6A90066D9CF050B3537A68FF6517B7CD6293BD16932AF0611566AC6CA82F7D9xEI2F" TargetMode = "External"/>
	<Relationship Id="rId133" Type="http://schemas.openxmlformats.org/officeDocument/2006/relationships/hyperlink" Target="consultantplus://offline/ref=5426889D438449032030FDDB7F2BF35C116B7405BF25BEB4958C31A9A6A90066D9CF050B3537A68FF6517B7DD2293BD16932AF0611566AC6CA82F7D9xEI2F" TargetMode = "External"/>
	<Relationship Id="rId134" Type="http://schemas.openxmlformats.org/officeDocument/2006/relationships/hyperlink" Target="consultantplus://offline/ref=5426889D438449032030E3D66947AD5511652B00B923B3E2C9DC37FEF9F906338B8F5B527474B58FF74F7979D2x2I1F" TargetMode = "External"/>
	<Relationship Id="rId135" Type="http://schemas.openxmlformats.org/officeDocument/2006/relationships/hyperlink" Target="consultantplus://offline/ref=5426889D438449032030FDDB7F2BF35C116B7405BF25BEB4958C31A9A6A90066D9CF050B3537A68FF6517B7DD2293BD16932AF0611566AC6CA82F7D9xEI2F" TargetMode = "External"/>
	<Relationship Id="rId136" Type="http://schemas.openxmlformats.org/officeDocument/2006/relationships/hyperlink" Target="consultantplus://offline/ref=5426889D438449032030FDDB7F2BF35C116B7405BF25BCB5928C31A9A6A90066D9CF050B3537A68FF6517F7ED5293BD16932AF0611566AC6CA82F7D9xEI2F" TargetMode = "External"/>
	<Relationship Id="rId137" Type="http://schemas.openxmlformats.org/officeDocument/2006/relationships/hyperlink" Target="consultantplus://offline/ref=5426889D438449032030FDDB7F2BF35C116B7405BF25BEB4958C31A9A6A90066D9CF050B3537A68FF6517F7FD2293BD16932AF0611566AC6CA82F7D9xEI2F" TargetMode = "External"/>
	<Relationship Id="rId138" Type="http://schemas.openxmlformats.org/officeDocument/2006/relationships/hyperlink" Target="consultantplus://offline/ref=5426889D438449032030FDDB7F2BF35C116B7405BF25BABC948D31A9A6A90066D9CF050B2737FE83F4566578D13C6D802Fx6I4F" TargetMode = "External"/>
	<Relationship Id="rId139" Type="http://schemas.openxmlformats.org/officeDocument/2006/relationships/hyperlink" Target="consultantplus://offline/ref=5426889D438449032030FDDB7F2BF35C116B7405BF25BABC948D31A9A6A90066D9CF050B2737FE83F4566578D13C6D802Fx6I4F" TargetMode = "External"/>
	<Relationship Id="rId140" Type="http://schemas.openxmlformats.org/officeDocument/2006/relationships/hyperlink" Target="consultantplus://offline/ref=5426889D438449032030E3D66947AD5511632C08BB22B3E2C9DC37FEF9F906338B8F5B527474B58FF74F7979D2x2I1F" TargetMode = "External"/>
	<Relationship Id="rId141" Type="http://schemas.openxmlformats.org/officeDocument/2006/relationships/hyperlink" Target="consultantplus://offline/ref=5426889D438449032030FDDB7F2BF35C116B7405BF25BABC948D31A9A6A90066D9CF050B2737FE83F4566578D13C6D802Fx6I4F" TargetMode = "External"/>
	<Relationship Id="rId142" Type="http://schemas.openxmlformats.org/officeDocument/2006/relationships/hyperlink" Target="consultantplus://offline/ref=5426889D438449032030FDDB7F2BF35C116B7405BF25BABC948D31A9A6A90066D9CF050B2737FE83F4566578D13C6D802Fx6I4F" TargetMode = "External"/>
	<Relationship Id="rId143" Type="http://schemas.openxmlformats.org/officeDocument/2006/relationships/hyperlink" Target="consultantplus://offline/ref=5426889D438449032030FDDB7F2BF35C116B7405B72CB1BD97836CA3AEF00C64DEC05A1C327EAA8EF6517A7ADB763EC4786AA00308496AD9D680F5xDI8F" TargetMode = "External"/>
	<Relationship Id="rId144" Type="http://schemas.openxmlformats.org/officeDocument/2006/relationships/hyperlink" Target="consultantplus://offline/ref=5426889D438449032030E3D66947AD5511662B09BF22B3E2C9DC37FEF9F90633998F035E7672A88FF65A2F28947762822A79A305084A6BC5xDI7F" TargetMode = "External"/>
	<Relationship Id="rId145" Type="http://schemas.openxmlformats.org/officeDocument/2006/relationships/hyperlink" Target="consultantplus://offline/ref=5426889D438449032030E3D66947AD5511662B00BD23B3E2C9DC37FEF9F906338B8F5B527474B58FF74F7979D2x2I1F" TargetMode = "External"/>
	<Relationship Id="rId146" Type="http://schemas.openxmlformats.org/officeDocument/2006/relationships/hyperlink" Target="consultantplus://offline/ref=5426889D438449032030FDDB7F2BF35C116B7405B72CB0BD90836CA3AEF00C64DEC05A0E3226A68CF14F7A78CE206F82x2IEF" TargetMode = "External"/>
	<Relationship Id="rId147" Type="http://schemas.openxmlformats.org/officeDocument/2006/relationships/image" Target="media/image2.wmf"/>
	<Relationship Id="rId148" Type="http://schemas.openxmlformats.org/officeDocument/2006/relationships/hyperlink" Target="consultantplus://offline/ref=5426889D438449032030FDDB7F2BF35C116B7405BF25BCB19C8931A9A6A90066D9CF050B2737FE83F4566578D13C6D802Fx6I4F" TargetMode = "External"/>
	<Relationship Id="rId149" Type="http://schemas.openxmlformats.org/officeDocument/2006/relationships/image" Target="media/image3.wmf"/>
	<Relationship Id="rId150" Type="http://schemas.openxmlformats.org/officeDocument/2006/relationships/hyperlink" Target="consultantplus://offline/ref=5426889D438449032030FDDB7F2BF35C116B7405BF25BEB4958C31A9A6A90066D9CF050B3537A68FF6517F7FD4293BD16932AF0611566AC6CA82F7D9xEI2F" TargetMode = "External"/>
	<Relationship Id="rId151" Type="http://schemas.openxmlformats.org/officeDocument/2006/relationships/hyperlink" Target="consultantplus://offline/ref=5426889D438449032030FDDB7F2BF35C116B7405BF25BEB4958C31A9A6A90066D9CF050B3537A68FF6517F7FD5293BD16932AF0611566AC6CA82F7D9xEI2F" TargetMode = "External"/>
	<Relationship Id="rId152" Type="http://schemas.openxmlformats.org/officeDocument/2006/relationships/hyperlink" Target="consultantplus://offline/ref=5426889D438449032030FDDB7F2BF35C116B7405BF25BEB4958C31A9A6A90066D9CF050B3537A68FF6517F7FD7293BD16932AF0611566AC6CA82F7D9xEI2F" TargetMode = "External"/>
	<Relationship Id="rId153" Type="http://schemas.openxmlformats.org/officeDocument/2006/relationships/hyperlink" Target="consultantplus://offline/ref=5426889D438449032030FDDB7F2BF35C116B7405BF25BBB6968031A9A6A90066D9CF050B3537A68FF6517F7ED2293BD16932AF0611566AC6CA82F7D9xEI2F" TargetMode = "External"/>
	<Relationship Id="rId154" Type="http://schemas.openxmlformats.org/officeDocument/2006/relationships/hyperlink" Target="consultantplus://offline/ref=5426889D438449032030FDDB7F2BF35C116B7405BF25BEB4958C31A9A6A90066D9CF050B3537A68FF6517F7FD9293BD16932AF0611566AC6CA82F7D9xEI2F" TargetMode = "External"/>
	<Relationship Id="rId155" Type="http://schemas.openxmlformats.org/officeDocument/2006/relationships/hyperlink" Target="consultantplus://offline/ref=5426889D438449032030FDDB7F2BF35C116B7405BF25BEB4958C31A9A6A90066D9CF050B3537A68FF6517F7FD9293BD16932AF0611566AC6CA82F7D9xEI2F" TargetMode = "External"/>
	<Relationship Id="rId156" Type="http://schemas.openxmlformats.org/officeDocument/2006/relationships/hyperlink" Target="consultantplus://offline/ref=5426889D438449032030FDDB7F2BF35C116B7405BF25BEB6948A31A9A6A90066D9CF050B2737FE83F4566578D13C6D802Fx6I4F" TargetMode = "External"/>
	<Relationship Id="rId157" Type="http://schemas.openxmlformats.org/officeDocument/2006/relationships/hyperlink" Target="consultantplus://offline/ref=5426889D438449032030FDDB7F2BF35C116B7405BF25BEB6948A31A9A6A90066D9CF050B2737FE83F4566578D13C6D802Fx6I4F" TargetMode = "External"/>
	<Relationship Id="rId158" Type="http://schemas.openxmlformats.org/officeDocument/2006/relationships/hyperlink" Target="consultantplus://offline/ref=5426889D438449032030FDDB7F2BF35C116B7405BF25BEB6948A31A9A6A90066D9CF050B2737FE83F4566578D13C6D802Fx6I4F" TargetMode = "External"/>
	<Relationship Id="rId159" Type="http://schemas.openxmlformats.org/officeDocument/2006/relationships/hyperlink" Target="consultantplus://offline/ref=5426889D438449032030FDDB7F2BF35C116B7405BF25BEB6948A31A9A6A90066D9CF050B2737FE83F4566578D13C6D802Fx6I4F" TargetMode = "External"/>
	<Relationship Id="rId160" Type="http://schemas.openxmlformats.org/officeDocument/2006/relationships/hyperlink" Target="consultantplus://offline/ref=5426889D438449032030FDDB7F2BF35C116B7405BF25BEB4958C31A9A6A90066D9CF050B3537A68FF6517F71D5293BD16932AF0611566AC6CA82F7D9xEI2F" TargetMode = "External"/>
	<Relationship Id="rId161" Type="http://schemas.openxmlformats.org/officeDocument/2006/relationships/hyperlink" Target="consultantplus://offline/ref=5426889D438449032030FDDB7F2BF35C116B7405BF25BEB4958C31A9A6A90066D9CF050B3537A68FF6517E79D4293BD16932AF0611566AC6CA82F7D9xEI2F" TargetMode = "External"/>
	<Relationship Id="rId162" Type="http://schemas.openxmlformats.org/officeDocument/2006/relationships/hyperlink" Target="consultantplus://offline/ref=5426889D438449032030FDDB7F2BF35C116B7405BF25BEB4958C31A9A6A90066D9CF050B3537A68FF6517E7DD0293BD16932AF0611566AC6CA82F7D9xEI2F" TargetMode = "External"/>
	<Relationship Id="rId163" Type="http://schemas.openxmlformats.org/officeDocument/2006/relationships/hyperlink" Target="consultantplus://offline/ref=5426889D438449032030FDDB7F2BF35C116B7405BF25BEB4958C31A9A6A90066D9CF050B3537A68FF6517E7DD1293BD16932AF0611566AC6CA82F7D9xEI2F" TargetMode = "External"/>
	<Relationship Id="rId164" Type="http://schemas.openxmlformats.org/officeDocument/2006/relationships/hyperlink" Target="consultantplus://offline/ref=5426889D438449032030FDDB7F2BF35C116B7405BF25BBB6968031A9A6A90066D9CF050B3537A68FF6517F70D4293BD16932AF0611566AC6CA82F7D9xEI2F" TargetMode = "External"/>
	<Relationship Id="rId165" Type="http://schemas.openxmlformats.org/officeDocument/2006/relationships/hyperlink" Target="consultantplus://offline/ref=5426889D438449032030FDDB7F2BF35C116B7405BF25BEB4958C31A9A6A90066D9CF050B3537A68FF6517E7DD9293BD16932AF0611566AC6CA82F7D9xEI2F" TargetMode = "External"/>
	<Relationship Id="rId166" Type="http://schemas.openxmlformats.org/officeDocument/2006/relationships/hyperlink" Target="consultantplus://offline/ref=5426889D438449032030FDDB7F2BF35C116B7405BF25B8BD938A31A9A6A90066D9CF050B3537A68FF6537A7FD5293BD16932AF0611566AC6CA82F7D9xEI2F" TargetMode = "External"/>
	<Relationship Id="rId167" Type="http://schemas.openxmlformats.org/officeDocument/2006/relationships/hyperlink" Target="consultantplus://offline/ref=5426889D438449032030FDDB7F2BF35C116B7405BF25BEB4958C31A9A6A90066D9CF050B3537A68FF6517E7CD2293BD16932AF0611566AC6CA82F7D9xEI2F" TargetMode = "External"/>
	<Relationship Id="rId168" Type="http://schemas.openxmlformats.org/officeDocument/2006/relationships/hyperlink" Target="consultantplus://offline/ref=5426889D438449032030FDDB7F2BF35C116B7405B72DBAB197836CA3AEF00C64DEC05A0E3226A68CF14F7A78CE206F82x2IEF" TargetMode = "External"/>
	<Relationship Id="rId169" Type="http://schemas.openxmlformats.org/officeDocument/2006/relationships/hyperlink" Target="consultantplus://offline/ref=5426889D438449032030FDDB7F2BF35C116B7405B926BBB59D836CA3AEF00C64DEC05A1C327EAA8EF6517A7CDB763EC4786AA00308496AD9D680F5xDI8F" TargetMode = "External"/>
	<Relationship Id="rId170" Type="http://schemas.openxmlformats.org/officeDocument/2006/relationships/hyperlink" Target="consultantplus://offline/ref=5426889D438449032030FDDB7F2BF35C116B7405BF25BEB4958C31A9A6A90066D9CF050B3537A68FF6517E7CD3293BD16932AF0611566AC6CA82F7D9xEI2F" TargetMode = "External"/>
	<Relationship Id="rId171" Type="http://schemas.openxmlformats.org/officeDocument/2006/relationships/hyperlink" Target="consultantplus://offline/ref=5426889D438449032030E3D66947AD551760280ABC26B3E2C9DC37FEF9F90633998F035E7673AB8EFE5A2F28947762822A79A305084A6BC5xDI7F" TargetMode = "External"/>
	<Relationship Id="rId172" Type="http://schemas.openxmlformats.org/officeDocument/2006/relationships/hyperlink" Target="consultantplus://offline/ref=5426889D438449032030FDDB7F2BF35C116B7405B727BCB09D836CA3AEF00C64DEC05A1C327EAA8EF6557C78DB763EC4786AA00308496AD9D680F5xDI8F" TargetMode = "External"/>
	<Relationship Id="rId173" Type="http://schemas.openxmlformats.org/officeDocument/2006/relationships/hyperlink" Target="consultantplus://offline/ref=5426889D438449032030FDDB7F2BF35C116B7405BF25BBB6968031A9A6A90066D9CF050B3537A68FF6517F70D4293BD16932AF0611566AC6CA82F7D9xEI2F" TargetMode = "External"/>
	<Relationship Id="rId174" Type="http://schemas.openxmlformats.org/officeDocument/2006/relationships/hyperlink" Target="consultantplus://offline/ref=5426889D438449032030FDDB7F2BF35C116B7405BF25BBB6968031A9A6A90066D9CF050B3537A68FF6517F70D6293BD16932AF0611566AC6CA82F7D9xEI2F" TargetMode = "External"/>
	<Relationship Id="rId175" Type="http://schemas.openxmlformats.org/officeDocument/2006/relationships/hyperlink" Target="consultantplus://offline/ref=5426889D438449032030FDDB7F2BF35C116B7405BF25BBB6968031A9A6A90066D9CF050B3537A68FF6517F70D7293BD16932AF0611566AC6CA82F7D9xEI2F" TargetMode = "External"/>
	<Relationship Id="rId176" Type="http://schemas.openxmlformats.org/officeDocument/2006/relationships/hyperlink" Target="consultantplus://offline/ref=5426889D438449032030FDDB7F2BF35C116B7405BF25BCB5928C31A9A6A90066D9CF050B3537A68FF6517F70D4293BD16932AF0611566AC6CA82F7D9xEI2F" TargetMode = "External"/>
	<Relationship Id="rId177" Type="http://schemas.openxmlformats.org/officeDocument/2006/relationships/hyperlink" Target="consultantplus://offline/ref=5426889D438449032030E3D66947AD5511612308BA23B3E2C9DC37FEF9F90633998F035E7673AB8EF05A2F28947762822A79A305084A6BC5xDI7F" TargetMode = "External"/>
	<Relationship Id="rId178" Type="http://schemas.openxmlformats.org/officeDocument/2006/relationships/image" Target="media/image4.wmf"/>
	<Relationship Id="rId179" Type="http://schemas.openxmlformats.org/officeDocument/2006/relationships/hyperlink" Target="consultantplus://offline/ref=5426889D438449032030FDDB7F2BF35C116B7405BF25BBB6968031A9A6A90066D9CF050B3537A68FF6517F70D7293BD16932AF0611566AC6CA82F7D9xEI2F" TargetMode = "External"/>
	<Relationship Id="rId180" Type="http://schemas.openxmlformats.org/officeDocument/2006/relationships/hyperlink" Target="consultantplus://offline/ref=5426889D438449032030FDDB7F2BF35C116B7405BF25BCB3918E31A9A6A90066D9CF050B2737FE83F4566578D13C6D802Fx6I4F" TargetMode = "External"/>
	<Relationship Id="rId181" Type="http://schemas.openxmlformats.org/officeDocument/2006/relationships/hyperlink" Target="consultantplus://offline/ref=5426889D438449032030FDDB7F2BF35C116B7405BF25BCB3918E31A9A6A90066D9CF050B3537A68FF6517A7CD7293BD16932AF0611566AC6CA82F7D9xEI2F" TargetMode = "External"/>
	<Relationship Id="rId182" Type="http://schemas.openxmlformats.org/officeDocument/2006/relationships/hyperlink" Target="consultantplus://offline/ref=5426889D438449032030FDDB7F2BF35C116B7405BF25BCB5928C31A9A6A90066D9CF050B3537A68FF6517F70D5293BD16932AF0611566AC6CA82F7D9xEI2F" TargetMode = "External"/>
	<Relationship Id="rId183" Type="http://schemas.openxmlformats.org/officeDocument/2006/relationships/hyperlink" Target="consultantplus://offline/ref=5426889D438449032030FDDB7F2BF35C116B7405BF25BCB5928C31A9A6A90066D9CF050B3537A68FF6517F70D6293BD16932AF0611566AC6CA82F7D9xEI2F" TargetMode = "External"/>
	<Relationship Id="rId184" Type="http://schemas.openxmlformats.org/officeDocument/2006/relationships/hyperlink" Target="consultantplus://offline/ref=5426889D438449032030FDDB7F2BF35C116B7405BF25BCB5928C31A9A6A90066D9CF050B3537A68FF6517E79D1293BD16932AF0611566AC6CA82F7D9xEI2F" TargetMode = "External"/>
	<Relationship Id="rId185" Type="http://schemas.openxmlformats.org/officeDocument/2006/relationships/hyperlink" Target="consultantplus://offline/ref=5426889D438449032030FDDB7F2BF35C116B7405BF25BCB5928C31A9A6A90066D9CF050B3537A68FF6517E79D1293BD16932AF0611566AC6CA82F7D9xEI2F" TargetMode = "External"/>
	<Relationship Id="rId186" Type="http://schemas.openxmlformats.org/officeDocument/2006/relationships/hyperlink" Target="consultantplus://offline/ref=5426889D438449032030FDDB7F2BF35C116B7405BF25BCB5928C31A9A6A90066D9CF050B3537A68FF6517E79D1293BD16932AF0611566AC6CA82F7D9xEI2F" TargetMode = "External"/>
	<Relationship Id="rId187" Type="http://schemas.openxmlformats.org/officeDocument/2006/relationships/hyperlink" Target="consultantplus://offline/ref=5426889D438449032030FDDB7F2BF35C116B7405BF25BCB5928C31A9A6A90066D9CF050B3537A68FF6517E79D2293BD16932AF0611566AC6CA82F7D9xEI2F" TargetMode = "External"/>
	<Relationship Id="rId188" Type="http://schemas.openxmlformats.org/officeDocument/2006/relationships/hyperlink" Target="consultantplus://offline/ref=5426889D438449032030E3D66947AD5511622808BD2DB3E2C9DC37FEF9F90633998F035A7F73A0DAA7152E74D22571812C79A00414x4IBF" TargetMode = "External"/>
	<Relationship Id="rId189" Type="http://schemas.openxmlformats.org/officeDocument/2006/relationships/hyperlink" Target="consultantplus://offline/ref=5426889D438449032030E3D66947AD5511622808BD2DB3E2C9DC37FEF9F90633998F035A7F70A0DAA7152E74D22571812C79A00414x4IBF" TargetMode = "External"/>
	<Relationship Id="rId190" Type="http://schemas.openxmlformats.org/officeDocument/2006/relationships/image" Target="media/image5.wmf"/>
	<Relationship Id="rId191" Type="http://schemas.openxmlformats.org/officeDocument/2006/relationships/image" Target="media/image6.wmf"/>
	<Relationship Id="rId192" Type="http://schemas.openxmlformats.org/officeDocument/2006/relationships/hyperlink" Target="consultantplus://offline/ref=5426889D438449032030FDDB7F2BF35C116B7405BF25BBB6968031A9A6A90066D9CF050B3537A68FF6517E7BD7293BD16932AF0611566AC6CA82F7D9xEI2F" TargetMode = "External"/>
	<Relationship Id="rId193" Type="http://schemas.openxmlformats.org/officeDocument/2006/relationships/hyperlink" Target="consultantplus://offline/ref=5426889D438449032030FDDB7F2BF35C116B7405BF25BCB5928C31A9A6A90066D9CF050B3537A68FF6517E79D7293BD16932AF0611566AC6CA82F7D9xEI2F" TargetMode = "External"/>
	<Relationship Id="rId194" Type="http://schemas.openxmlformats.org/officeDocument/2006/relationships/hyperlink" Target="consultantplus://offline/ref=5426889D438449032030FDDB7F2BF35C116B7405BF25BEB4958C31A9A6A90066D9CF050B3537A68FF6517E7CD5293BD16932AF0611566AC6CA82F7D9xEI2F" TargetMode = "External"/>
	<Relationship Id="rId195" Type="http://schemas.openxmlformats.org/officeDocument/2006/relationships/hyperlink" Target="consultantplus://offline/ref=5426889D438449032030FDDB7F2BF35C116B7405BF25BBB6968031A9A6A90066D9CF050B3537A68FF6517E7BD8293BD16932AF0611566AC6CA82F7D9xEI2F" TargetMode = "External"/>
	<Relationship Id="rId196" Type="http://schemas.openxmlformats.org/officeDocument/2006/relationships/hyperlink" Target="consultantplus://offline/ref=5426889D438449032030FDDB7F2BF35C116B7405BF25BBB6968031A9A6A90066D9CF050B3537A68FF6517E7AD3293BD16932AF0611566AC6CA82F7D9xEI2F" TargetMode = "External"/>
	<Relationship Id="rId197" Type="http://schemas.openxmlformats.org/officeDocument/2006/relationships/hyperlink" Target="consultantplus://offline/ref=5426889D438449032030FDDB7F2BF35C116B7405BF25BBB6968031A9A6A90066D9CF050B3537A68FF6517E7AD4293BD16932AF0611566AC6CA82F7D9xEI2F" TargetMode = "External"/>
	<Relationship Id="rId198" Type="http://schemas.openxmlformats.org/officeDocument/2006/relationships/hyperlink" Target="consultantplus://offline/ref=5426889D438449032030FDDB7F2BF35C116B7405BF25BBB6968031A9A6A90066D9CF050B3537A68FF6517E7AD5293BD16932AF0611566AC6CA82F7D9xEI2F" TargetMode = "External"/>
	<Relationship Id="rId199" Type="http://schemas.openxmlformats.org/officeDocument/2006/relationships/hyperlink" Target="consultantplus://offline/ref=5426889D438449032030FDDB7F2BF35C116B7405BF25BBB6968031A9A6A90066D9CF050B3537A68FF6517E7AD7293BD16932AF0611566AC6CA82F7D9xEI2F" TargetMode = "External"/>
	<Relationship Id="rId200" Type="http://schemas.openxmlformats.org/officeDocument/2006/relationships/hyperlink" Target="consultantplus://offline/ref=5426889D438449032030FDDB7F2BF35C116B7405BF25BEB4958C31A9A6A90066D9CF050B3537A68FF6517E7CD6293BD16932AF0611566AC6CA82F7D9xEI2F" TargetMode = "External"/>
	<Relationship Id="rId201" Type="http://schemas.openxmlformats.org/officeDocument/2006/relationships/hyperlink" Target="consultantplus://offline/ref=5426889D438449032030FDDB7F2BF35C116B7405BF25BEB4958C31A9A6A90066D9CF050B3537A68FF6517E7CD6293BD16932AF0611566AC6CA82F7D9xEI2F" TargetMode = "External"/>
	<Relationship Id="rId202" Type="http://schemas.openxmlformats.org/officeDocument/2006/relationships/hyperlink" Target="consultantplus://offline/ref=5426889D438449032030FDDB7F2BF35C116B7405BF25BEB4958C31A9A6A90066D9CF050B3537A68FF6517E7CD6293BD16932AF0611566AC6CA82F7D9xEI2F" TargetMode = "External"/>
	<Relationship Id="rId203" Type="http://schemas.openxmlformats.org/officeDocument/2006/relationships/hyperlink" Target="consultantplus://offline/ref=5426889D438449032030FDDB7F2BF35C116B7405BF25BEB4958C31A9A6A90066D9CF050B3537A68FF6517E7CD6293BD16932AF0611566AC6CA82F7D9xEI2F" TargetMode = "External"/>
	<Relationship Id="rId204" Type="http://schemas.openxmlformats.org/officeDocument/2006/relationships/hyperlink" Target="consultantplus://offline/ref=5426889D438449032030FDDB7F2BF35C116B7405BF25BCB5928C31A9A6A90066D9CF050B3537A68FF6517E79D8293BD16932AF0611566AC6CA82F7D9xEI2F" TargetMode = "External"/>
	<Relationship Id="rId205" Type="http://schemas.openxmlformats.org/officeDocument/2006/relationships/hyperlink" Target="consultantplus://offline/ref=5426889D438449032030FDDB7F2BF35C116B7405BF25BBB6968031A9A6A90066D9CF050B3537A68FF6517E7FD9293BD16932AF0611566AC6CA82F7D9xEI2F" TargetMode = "External"/>
	<Relationship Id="rId206" Type="http://schemas.openxmlformats.org/officeDocument/2006/relationships/hyperlink" Target="consultantplus://offline/ref=5426889D438449032030E3D66947AD5516602208B82CB3E2C9DC37FEF9F90633998F035E7673AB8EFE5A2F28947762822A79A305084A6BC5xDI7F" TargetMode = "External"/>
	<Relationship Id="rId207" Type="http://schemas.openxmlformats.org/officeDocument/2006/relationships/hyperlink" Target="consultantplus://offline/ref=5426889D438449032030E3D66947AD551165230DBD2CB3E2C9DC37FEF9F906338B8F5B527474B58FF74F7979D2x2I1F" TargetMode = "External"/>
	<Relationship Id="rId208" Type="http://schemas.openxmlformats.org/officeDocument/2006/relationships/hyperlink" Target="consultantplus://offline/ref=5426889D438449032030E3D66947AD5511642C00B627B3E2C9DC37FEF9F906338B8F5B527474B58FF74F7979D2x2I1F" TargetMode = "External"/>
	<Relationship Id="rId209" Type="http://schemas.openxmlformats.org/officeDocument/2006/relationships/hyperlink" Target="consultantplus://offline/ref=5426889D438449032030FDDB7F2BF35C116B7405BF25BEB4958C31A9A6A90066D9CF050B3537A68FF6517E7CD8293BD16932AF0611566AC6CA82F7D9xEI2F" TargetMode = "External"/>
	<Relationship Id="rId210" Type="http://schemas.openxmlformats.org/officeDocument/2006/relationships/hyperlink" Target="consultantplus://offline/ref=5426889D438449032030E3D66947AD5516652E08BF2CB3E2C9DC37FEF9F90633998F035E7673AB8FF65A2F28947762822A79A305084A6BC5xDI7F" TargetMode = "External"/>
	<Relationship Id="rId211" Type="http://schemas.openxmlformats.org/officeDocument/2006/relationships/hyperlink" Target="consultantplus://offline/ref=5426889D438449032030E3D66947AD551663280DB62DB3E2C9DC37FEF9F90633998F035E7673AB8FF55A2F28947762822A79A305084A6BC5xDI7F" TargetMode = "External"/>
	<Relationship Id="rId212" Type="http://schemas.openxmlformats.org/officeDocument/2006/relationships/hyperlink" Target="consultantplus://offline/ref=5426889D438449032030E3D66947AD5516632B0FB927B3E2C9DC37FEF9F90633998F035E7673AB8FF65A2F28947762822A79A305084A6BC5xDI7F" TargetMode = "External"/>
	<Relationship Id="rId213" Type="http://schemas.openxmlformats.org/officeDocument/2006/relationships/hyperlink" Target="consultantplus://offline/ref=5426889D438449032030E3D66947AD551760280ABC26B3E2C9DC37FEF9F90633998F035E7673AB8EFE5A2F28947762822A79A305084A6BC5xDI7F" TargetMode = "External"/>
	<Relationship Id="rId214" Type="http://schemas.openxmlformats.org/officeDocument/2006/relationships/hyperlink" Target="consultantplus://offline/ref=5426889D438449032030FDDB7F2BF35C116B7405B721B8B092836CA3AEF00C64DEC05A0E3226A68CF14F7A78CE206F82x2IEF" TargetMode = "External"/>
	<Relationship Id="rId215" Type="http://schemas.openxmlformats.org/officeDocument/2006/relationships/hyperlink" Target="consultantplus://offline/ref=5426889D438449032030FDDB7F2BF35C116B7405BF25BEB4958C31A9A6A90066D9CF050B3537A68FF6517E7FD0293BD16932AF0611566AC6CA82F7D9xEI2F" TargetMode = "External"/>
	<Relationship Id="rId216" Type="http://schemas.openxmlformats.org/officeDocument/2006/relationships/hyperlink" Target="consultantplus://offline/ref=5426889D438449032030FDDB7F2BF35C116B7405B72DBAB193836CA3AEF00C64DEC05A0E3226A68CF14F7A78CE206F82x2IEF" TargetMode = "External"/>
	<Relationship Id="rId217" Type="http://schemas.openxmlformats.org/officeDocument/2006/relationships/hyperlink" Target="consultantplus://offline/ref=5426889D438449032030FDDB7F2BF35C116B7405BF25BBB6968031A9A6A90066D9CF050B3537A68FF6517E7ED1293BD16932AF0611566AC6CA82F7D9xEI2F" TargetMode = "External"/>
	<Relationship Id="rId218" Type="http://schemas.openxmlformats.org/officeDocument/2006/relationships/hyperlink" Target="consultantplus://offline/ref=5426889D438449032030E3D66947AD551767230BB720B3E2C9DC37FEF9F906338B8F5B527474B58FF74F7979D2x2I1F" TargetMode = "External"/>
	<Relationship Id="rId219" Type="http://schemas.openxmlformats.org/officeDocument/2006/relationships/hyperlink" Target="consultantplus://offline/ref=5426889D438449032030FDDB7F2BF35C116B7405BF25BBB6968031A9A6A90066D9CF050B3537A68FF6517E7ED3293BD16932AF0611566AC6CA82F7D9xEI2F" TargetMode = "External"/>
	<Relationship Id="rId220" Type="http://schemas.openxmlformats.org/officeDocument/2006/relationships/hyperlink" Target="consultantplus://offline/ref=5426889D438449032030FDDB7F2BF35C116B7405BF25BBB6968031A9A6A90066D9CF050B3537A68FF6517E7ED6293BD16932AF0611566AC6CA82F7D9xEI2F" TargetMode = "External"/>
	<Relationship Id="rId221" Type="http://schemas.openxmlformats.org/officeDocument/2006/relationships/hyperlink" Target="consultantplus://offline/ref=5426889D438449032030FDDB7F2BF35C116B7405BF25BBB6968031A9A6A90066D9CF050B3537A68FF6517E7ED7293BD16932AF0611566AC6CA82F7D9xEI2F" TargetMode = "External"/>
	<Relationship Id="rId222" Type="http://schemas.openxmlformats.org/officeDocument/2006/relationships/hyperlink" Target="consultantplus://offline/ref=5426889D438449032030E3D66947AD5511612F0EBD27B3E2C9DC37FEF9F906338B8F5B527474B58FF74F7979D2x2I1F" TargetMode = "External"/>
	<Relationship Id="rId223" Type="http://schemas.openxmlformats.org/officeDocument/2006/relationships/hyperlink" Target="consultantplus://offline/ref=5426889D438449032030FDDB7F2BF35C116B7405BF25BBB6968031A9A6A90066D9CF050B3537A68FF6517E7ED8293BD16932AF0611566AC6CA82F7D9xEI2F" TargetMode = "External"/>
	<Relationship Id="rId224" Type="http://schemas.openxmlformats.org/officeDocument/2006/relationships/hyperlink" Target="consultantplus://offline/ref=5426889D438449032030FDDB7F2BF35C116B7405BF25BBB6968031A9A6A90066D9CF050B3537A68FF6517E71D0293BD16932AF0611566AC6CA82F7D9xEI2F" TargetMode = "External"/>
	<Relationship Id="rId225" Type="http://schemas.openxmlformats.org/officeDocument/2006/relationships/hyperlink" Target="consultantplus://offline/ref=5426889D438449032030FDDB7F2BF35C116B7405BF25BEB4958C31A9A6A90066D9CF050B3537A68FF6517E7FD1293BD16932AF0611566AC6CA82F7D9xEI2F" TargetMode = "External"/>
	<Relationship Id="rId226" Type="http://schemas.openxmlformats.org/officeDocument/2006/relationships/hyperlink" Target="consultantplus://offline/ref=5426889D438449032030E3D66947AD5514692B0CBB24B3E2C9DC37FEF9F906338B8F5B527474B58FF74F7979D2x2I1F" TargetMode = "External"/>
	<Relationship Id="rId227" Type="http://schemas.openxmlformats.org/officeDocument/2006/relationships/hyperlink" Target="consultantplus://offline/ref=5426889D438449032030E3D66947AD5511642C08B82DB3E2C9DC37FEF9F906338B8F5B527474B58FF74F7979D2x2I1F" TargetMode = "External"/>
	<Relationship Id="rId228" Type="http://schemas.openxmlformats.org/officeDocument/2006/relationships/hyperlink" Target="consultantplus://offline/ref=5426889D438449032030E3D66947AD5516672E00B920B3E2C9DC37FEF9F90633998F035E7475A0DAA7152E74D22571812C79A00414x4IBF" TargetMode = "External"/>
	<Relationship Id="rId229" Type="http://schemas.openxmlformats.org/officeDocument/2006/relationships/hyperlink" Target="consultantplus://offline/ref=5426889D438449032030E3D66947AD5516662B09B720B3E2C9DC37FEF9F90633998F035E7673AB8FF55A2F28947762822A79A305084A6BC5xDI7F" TargetMode = "External"/>
	<Relationship Id="rId230" Type="http://schemas.openxmlformats.org/officeDocument/2006/relationships/hyperlink" Target="consultantplus://offline/ref=5426889D438449032030E3D66947AD5516662B09B720B3E2C9DC37FEF9F90633998F035E7673AA89F55A2F28947762822A79A305084A6BC5xDI7F" TargetMode = "External"/>
	<Relationship Id="rId231" Type="http://schemas.openxmlformats.org/officeDocument/2006/relationships/hyperlink" Target="consultantplus://offline/ref=5426889D438449032030FDDB7F2BF35C116B7405BF25BBB6968031A9A6A90066D9CF050B3537A68FF6517E71D2293BD16932AF0611566AC6CA82F7D9xEI2F" TargetMode = "External"/>
	<Relationship Id="rId232" Type="http://schemas.openxmlformats.org/officeDocument/2006/relationships/hyperlink" Target="consultantplus://offline/ref=5426889D438449032030E3D66947AD551664230EB821B3E2C9DC37FEF9F906338B8F5B527474B58FF74F7979D2x2I1F" TargetMode = "External"/>
	<Relationship Id="rId233" Type="http://schemas.openxmlformats.org/officeDocument/2006/relationships/hyperlink" Target="consultantplus://offline/ref=5426889D438449032030FDDB7F2BF35C116B7405BF25BBB6968031A9A6A90066D9CF050B3537A68FF6517E71D4293BD16932AF0611566AC6CA82F7D9xEI2F" TargetMode = "External"/>
	<Relationship Id="rId234" Type="http://schemas.openxmlformats.org/officeDocument/2006/relationships/hyperlink" Target="consultantplus://offline/ref=5426889D438449032030FDDB7F2BF35C116B7405BF25BBB6968031A9A6A90066D9CF050B3537A68FF6517E71D5293BD16932AF0611566AC6CA82F7D9xEI2F" TargetMode = "External"/>
	<Relationship Id="rId235" Type="http://schemas.openxmlformats.org/officeDocument/2006/relationships/hyperlink" Target="consultantplus://offline/ref=5426889D438449032030FDDB7F2BF35C116B7405BF25BBB6968031A9A6A90066D9CF050B3537A68FF6517E71D6293BD16932AF0611566AC6CA82F7D9xEI2F" TargetMode = "External"/>
	<Relationship Id="rId236" Type="http://schemas.openxmlformats.org/officeDocument/2006/relationships/hyperlink" Target="consultantplus://offline/ref=5426889D438449032030FDDB7F2BF35C116B7405BF25BBB6968031A9A6A90066D9CF050B3537A68FF6517E71D7293BD16932AF0611566AC6CA82F7D9xEI2F" TargetMode = "External"/>
	<Relationship Id="rId237" Type="http://schemas.openxmlformats.org/officeDocument/2006/relationships/hyperlink" Target="consultantplus://offline/ref=5426889D438449032030FDDB7F2BF35C116B7405BF25BEB6948A31A9A6A90066D9CF050B2737FE83F4566578D13C6D802Fx6I4F" TargetMode = "External"/>
	<Relationship Id="rId238" Type="http://schemas.openxmlformats.org/officeDocument/2006/relationships/hyperlink" Target="consultantplus://offline/ref=5426889D438449032030FDDB7F2BF35C116B7405BF25BEB6948A31A9A6A90066D9CF050B3537A68FF651787BD3293BD16932AF0611566AC6CA82F7D9xEI2F" TargetMode = "External"/>
	<Relationship Id="rId239" Type="http://schemas.openxmlformats.org/officeDocument/2006/relationships/hyperlink" Target="consultantplus://offline/ref=5426889D438449032030FDDB7F2BF35C116B7405B723BDB09C836CA3AEF00C64DEC05A0E3226A68CF14F7A78CE206F82x2IEF" TargetMode = "External"/>
	<Relationship Id="rId240" Type="http://schemas.openxmlformats.org/officeDocument/2006/relationships/hyperlink" Target="consultantplus://offline/ref=5426889D438449032030FDDB7F2BF35C116B7405BF25BBB6968031A9A6A90066D9CF050B3537A68FF6517E71D8293BD16932AF0611566AC6CA82F7D9xEI2F" TargetMode = "External"/>
	<Relationship Id="rId241" Type="http://schemas.openxmlformats.org/officeDocument/2006/relationships/hyperlink" Target="consultantplus://offline/ref=5426889D438449032030FDDB7F2BF35C116B7405BF25BBBD948931A9A6A90066D9CF050B2737FE83F4566578D13C6D802Fx6I4F" TargetMode = "External"/>
	<Relationship Id="rId242" Type="http://schemas.openxmlformats.org/officeDocument/2006/relationships/hyperlink" Target="consultantplus://offline/ref=5426889D438449032030FDDB7F2BF35C116B7405BF25BBB6968031A9A6A90066D9CF050B3537A68FF6517E71D9293BD16932AF0611566AC6CA82F7D9xEI2F" TargetMode = "External"/>
	<Relationship Id="rId243" Type="http://schemas.openxmlformats.org/officeDocument/2006/relationships/hyperlink" Target="consultantplus://offline/ref=5426889D438449032030FDDB7F2BF35C116B7405BF25B9BC968B31A9A6A90066D9CF050B2737FE83F4566578D13C6D802Fx6I4F" TargetMode = "External"/>
	<Relationship Id="rId244" Type="http://schemas.openxmlformats.org/officeDocument/2006/relationships/hyperlink" Target="consultantplus://offline/ref=5426889D438449032030FDDB7F2BF35C116B7405BF25BEB4958C31A9A6A90066D9CF050B3537A68FF6517E7FD2293BD16932AF0611566AC6CA82F7D9xEI2F" TargetMode = "External"/>
	<Relationship Id="rId245" Type="http://schemas.openxmlformats.org/officeDocument/2006/relationships/hyperlink" Target="consultantplus://offline/ref=5426889D438449032030E3D66947AD5511642C08B82DB3E2C9DC37FEF9F90633998F035E7074A0DAA7152E74D22571812C79A00414x4IBF" TargetMode = "External"/>
	<Relationship Id="rId246" Type="http://schemas.openxmlformats.org/officeDocument/2006/relationships/hyperlink" Target="consultantplus://offline/ref=5426889D438449032030E3D66947AD5516612F0ABB26B3E2C9DC37FEF9F90633998F035E7673AB8FF35A2F28947762822A79A305084A6BC5xDI7F" TargetMode = "External"/>
	<Relationship Id="rId247" Type="http://schemas.openxmlformats.org/officeDocument/2006/relationships/hyperlink" Target="consultantplus://offline/ref=B1559DA708CB197CF481960E72DA2D419FFB8681A206CEA4718FE765041AC431B7AF1CB6848EB375B21371CAB874FC2E48A50C1B5DF2EDE82BF98D89yDIBF" TargetMode = "External"/>
	<Relationship Id="rId248" Type="http://schemas.openxmlformats.org/officeDocument/2006/relationships/hyperlink" Target="consultantplus://offline/ref=B1559DA708CB197CF481960E72DA2D419FFB8681A206CEA4718FE765041AC431B7AF1CB6848EB375B21371CABE74FC2E48A50C1B5DF2EDE82BF98D89yDIBF" TargetMode = "External"/>
	<Relationship Id="rId249" Type="http://schemas.openxmlformats.org/officeDocument/2006/relationships/hyperlink" Target="consultantplus://offline/ref=B1559DA708CB197CF481960E72DA2D419FFB8681A206CEA4718FE765041AC431B7AF1CB6848EB375B21371CABD74FC2E48A50C1B5DF2EDE82BF98D89yDIBF" TargetMode = "External"/>
	<Relationship Id="rId250" Type="http://schemas.openxmlformats.org/officeDocument/2006/relationships/hyperlink" Target="consultantplus://offline/ref=B1559DA708CB197CF481880364B673489FF5DE8CAA01C6F02ED3E1325B4AC264E5EF42EFC5CDA075B30D76C3B9y7ICF" TargetMode = "External"/>
	<Relationship Id="rId251" Type="http://schemas.openxmlformats.org/officeDocument/2006/relationships/hyperlink" Target="consultantplus://offline/ref=B1559DA708CB197CF481960E72DA2D419FFB8681A206CEA4718FE765041AC431B7AF1CB6848EB375B21372C3BD74FC2E48A50C1B5DF2EDE82BF98D89yDIBF" TargetMode = "External"/>
	<Relationship Id="rId252" Type="http://schemas.openxmlformats.org/officeDocument/2006/relationships/hyperlink" Target="consultantplus://offline/ref=B1559DA708CB197CF481880364B673489FF5D189A00FC6F02ED3E1325B4AC264F7EF1AE1C3CFBD75B9472587EE72AA7812F1000758ECEEyEIAF" TargetMode = "External"/>
	<Relationship Id="rId253" Type="http://schemas.openxmlformats.org/officeDocument/2006/relationships/hyperlink" Target="consultantplus://offline/ref=B1559DA708CB197CF481960E72DA2D419FFB8681A206CBA67283E765041AC431B7AF1CB6848EB375B21371C5B874FC2E48A50C1B5DF2EDE82BF98D89yDIBF" TargetMode = "External"/>
	<Relationship Id="rId254" Type="http://schemas.openxmlformats.org/officeDocument/2006/relationships/hyperlink" Target="consultantplus://offline/ref=B1559DA708CB197CF481960E72DA2D419FFB8681AA0ECFA3708CBA6F0C43C833B0A043B3839FB376B50D75C2A57DA87Dy0IFF" TargetMode = "External"/>
	<Relationship Id="rId255" Type="http://schemas.openxmlformats.org/officeDocument/2006/relationships/hyperlink" Target="consultantplus://offline/ref=B1559DA708CB197CF481960E72DA2D419FFB8681A206CEA4718FE765041AC431B7AF1CB6848EB375B21372C3BC74FC2E48A50C1B5DF2EDE82BF98D89yDIBF" TargetMode = "External"/>
	<Relationship Id="rId256" Type="http://schemas.openxmlformats.org/officeDocument/2006/relationships/hyperlink" Target="consultantplus://offline/ref=B1559DA708CB197CF481880364B6734898F3D98BA404C6F02ED3E1325B4AC264F7EF1AE3C7CABE75B2182092FF2AA57D0BEE001844EEECEBy3I6F" TargetMode = "External"/>
	<Relationship Id="rId257" Type="http://schemas.openxmlformats.org/officeDocument/2006/relationships/hyperlink" Target="consultantplus://offline/ref=B1559DA708CB197CF481960E72DA2D419FFB8681A206CEA4718FE765041AC431B7AF1CB6848EB375B21372C2BA74FC2E48A50C1B5DF2EDE82BF98D89yDIBF" TargetMode = "External"/>
	<Relationship Id="rId258" Type="http://schemas.openxmlformats.org/officeDocument/2006/relationships/hyperlink" Target="consultantplus://offline/ref=B1559DA708CB197CF481960E72DA2D419FFB8681A401C4A6718CBA6F0C43C833B0A043B3839FB376B50D75C2A57DA87Dy0IFF" TargetMode = "External"/>
	<Relationship Id="rId259" Type="http://schemas.openxmlformats.org/officeDocument/2006/relationships/hyperlink" Target="consultantplus://offline/ref=B1559DA708CB197CF481960E72DA2D419FFB8681A206CEA4718FE765041AC431B7AF1CB6848EB375B21372C2BE74FC2E48A50C1B5DF2EDE82BF98D89yDIBF" TargetMode = "External"/>
	<Relationship Id="rId260" Type="http://schemas.openxmlformats.org/officeDocument/2006/relationships/hyperlink" Target="consultantplus://offline/ref=B1559DA708CB197CF481960E72DA2D419FFB8681A206CEA4718FE765041AC431B7AF1CB6848EB375B21372C2BD74FC2E48A50C1B5DF2EDE82BF98D89yDIBF" TargetMode = "External"/>
	<Relationship Id="rId261" Type="http://schemas.openxmlformats.org/officeDocument/2006/relationships/hyperlink" Target="consultantplus://offline/ref=B1559DA708CB197CF481960E72DA2D419FFB8681A206CEA4718FE765041AC431B7AF1CB6848EB375B21372C2BC74FC2E48A50C1B5DF2EDE82BF98D89yDIBF" TargetMode = "External"/>
	<Relationship Id="rId262" Type="http://schemas.openxmlformats.org/officeDocument/2006/relationships/hyperlink" Target="consultantplus://offline/ref=B1559DA708CB197CF481960E72DA2D419FFB8681A206CEA4718FE765041AC431B7AF1CB6848EB375B21372C2B274FC2E48A50C1B5DF2EDE82BF98D89yDIBF" TargetMode = "External"/>
	<Relationship Id="rId263" Type="http://schemas.openxmlformats.org/officeDocument/2006/relationships/hyperlink" Target="consultantplus://offline/ref=B1559DA708CB197CF481960E72DA2D419FFB8681A206CEA4718FE765041AC431B7AF1CB6848EB375B21372C1BA74FC2E48A50C1B5DF2EDE82BF98D89yDIBF" TargetMode = "External"/>
	<Relationship Id="rId264" Type="http://schemas.openxmlformats.org/officeDocument/2006/relationships/hyperlink" Target="consultantplus://offline/ref=B1559DA708CB197CF481960E72DA2D419FFB8681A206C9A77583E765041AC431B7AF1CB6848EB375B21371C0B274FC2E48A50C1B5DF2EDE82BF98D89yDIBF" TargetMode = "External"/>
	<Relationship Id="rId265" Type="http://schemas.openxmlformats.org/officeDocument/2006/relationships/hyperlink" Target="consultantplus://offline/ref=B1559DA708CB197CF481960E72DA2D419FFB8681A206CBA67283E765041AC431B7AF1CB6848EB375B21371C5BE74FC2E48A50C1B5DF2EDE82BF98D89yDIBF" TargetMode = "External"/>
	<Relationship Id="rId266" Type="http://schemas.openxmlformats.org/officeDocument/2006/relationships/hyperlink" Target="consultantplus://offline/ref=B1559DA708CB197CF481960E72DA2D419FFB8681A206CBA67283E765041AC431B7AF1CB6848EB375B21371C5BD74FC2E48A50C1B5DF2EDE82BF98D89yDIBF" TargetMode = "External"/>
	<Relationship Id="rId267" Type="http://schemas.openxmlformats.org/officeDocument/2006/relationships/hyperlink" Target="consultantplus://offline/ref=B1559DA708CB197CF481960E72DA2D419FFB8681A206CEA4718FE765041AC431B7AF1CB6848EB375B21372C0BA74FC2E48A50C1B5DF2EDE82BF98D89yDIBF" TargetMode = "External"/>
	<Relationship Id="rId268" Type="http://schemas.openxmlformats.org/officeDocument/2006/relationships/hyperlink" Target="consultantplus://offline/ref=B1559DA708CB197CF481960E72DA2D419FFB8681A206CBA67283E765041AC431B7AF1CB6848EB375B21371C5BC74FC2E48A50C1B5DF2EDE82BF98D89yDIBF" TargetMode = "External"/>
	<Relationship Id="rId269" Type="http://schemas.openxmlformats.org/officeDocument/2006/relationships/hyperlink" Target="consultantplus://offline/ref=B1559DA708CB197CF481960E72DA2D419FFB8681A206CEA4718FE765041AC431B7AF1CB6848EB375B21372C7BA74FC2E48A50C1B5DF2EDE82BF98D89yDIBF" TargetMode = "External"/>
	<Relationship Id="rId270" Type="http://schemas.openxmlformats.org/officeDocument/2006/relationships/hyperlink" Target="consultantplus://offline/ref=B1559DA708CB197CF481880364B6734899F8D88CA707C6F02ED3E1325B4AC264F7EF1AE3C7CABE75B7182092FF2AA57D0BEE001844EEECEBy3I6F" TargetMode = "External"/>
	<Relationship Id="rId271" Type="http://schemas.openxmlformats.org/officeDocument/2006/relationships/hyperlink" Target="consultantplus://offline/ref=B1559DA708CB197CF481880364B6734899F8DB8EA703C6F02ED3E1325B4AC264F7EF1AE3C7CABE75B6182092FF2AA57D0BEE001844EEECEBy3I6F" TargetMode = "External"/>
	<Relationship Id="rId272" Type="http://schemas.openxmlformats.org/officeDocument/2006/relationships/image" Target="media/image7.wmf"/>
	<Relationship Id="rId273" Type="http://schemas.openxmlformats.org/officeDocument/2006/relationships/image" Target="media/image8.wmf"/>
	<Relationship Id="rId274" Type="http://schemas.openxmlformats.org/officeDocument/2006/relationships/image" Target="media/image9.wmf"/>
	<Relationship Id="rId275" Type="http://schemas.openxmlformats.org/officeDocument/2006/relationships/hyperlink" Target="consultantplus://offline/ref=B1559DA708CB197CF481880364B6734899F8D88CA707C6F02ED3E1325B4AC264F7EF1AE3C7CABE75B7182092FF2AA57D0BEE001844EEECEBy3I6F" TargetMode = "External"/>
	<Relationship Id="rId276" Type="http://schemas.openxmlformats.org/officeDocument/2006/relationships/hyperlink" Target="consultantplus://offline/ref=B1559DA708CB197CF481880364B6734899F8DB8EA703C6F02ED3E1325B4AC264F7EF1AE3C7CABE75B6182092FF2AA57D0BEE001844EEECEBy3I6F" TargetMode = "External"/>
	<Relationship Id="rId277" Type="http://schemas.openxmlformats.org/officeDocument/2006/relationships/image" Target="media/image10.wmf"/>
	<Relationship Id="rId278" Type="http://schemas.openxmlformats.org/officeDocument/2006/relationships/image" Target="media/image11.wmf"/>
	<Relationship Id="rId279" Type="http://schemas.openxmlformats.org/officeDocument/2006/relationships/image" Target="media/image12.wmf"/>
	<Relationship Id="rId280" Type="http://schemas.openxmlformats.org/officeDocument/2006/relationships/image" Target="media/image13.wmf"/>
	<Relationship Id="rId281" Type="http://schemas.openxmlformats.org/officeDocument/2006/relationships/image" Target="media/image14.wmf"/>
	<Relationship Id="rId282" Type="http://schemas.openxmlformats.org/officeDocument/2006/relationships/image" Target="media/image15.wmf"/>
	<Relationship Id="rId283" Type="http://schemas.openxmlformats.org/officeDocument/2006/relationships/image" Target="media/image16.wmf"/>
	<Relationship Id="rId284" Type="http://schemas.openxmlformats.org/officeDocument/2006/relationships/image" Target="media/image17.wmf"/>
	<Relationship Id="rId285" Type="http://schemas.openxmlformats.org/officeDocument/2006/relationships/image" Target="media/image18.wmf"/>
	<Relationship Id="rId286" Type="http://schemas.openxmlformats.org/officeDocument/2006/relationships/image" Target="media/image19.wmf"/>
	<Relationship Id="rId287" Type="http://schemas.openxmlformats.org/officeDocument/2006/relationships/image" Target="media/image20.wmf"/>
	<Relationship Id="rId288" Type="http://schemas.openxmlformats.org/officeDocument/2006/relationships/image" Target="media/image21.wmf"/>
	<Relationship Id="rId289" Type="http://schemas.openxmlformats.org/officeDocument/2006/relationships/hyperlink" Target="consultantplus://offline/ref=B1559DA708CB197CF481880364B6734898F2D98CAB02C6F02ED3E1325B4AC264F7EF1AE3C7CABE75B1182092FF2AA57D0BEE001844EEECEBy3I6F" TargetMode = "External"/>
	<Relationship Id="rId290" Type="http://schemas.openxmlformats.org/officeDocument/2006/relationships/image" Target="media/image22.wmf"/>
	<Relationship Id="rId291" Type="http://schemas.openxmlformats.org/officeDocument/2006/relationships/image" Target="media/image23.wmf"/>
	<Relationship Id="rId292" Type="http://schemas.openxmlformats.org/officeDocument/2006/relationships/image" Target="media/image24.wmf"/>
	<Relationship Id="rId293" Type="http://schemas.openxmlformats.org/officeDocument/2006/relationships/image" Target="media/image25.wmf"/>
	<Relationship Id="rId294" Type="http://schemas.openxmlformats.org/officeDocument/2006/relationships/image" Target="media/image26.wmf"/>
	<Relationship Id="rId295" Type="http://schemas.openxmlformats.org/officeDocument/2006/relationships/image" Target="media/image27.wmf"/>
	<Relationship Id="rId296" Type="http://schemas.openxmlformats.org/officeDocument/2006/relationships/image" Target="media/image28.wmf"/>
	<Relationship Id="rId297" Type="http://schemas.openxmlformats.org/officeDocument/2006/relationships/image" Target="media/image29.wmf"/>
	<Relationship Id="rId298" Type="http://schemas.openxmlformats.org/officeDocument/2006/relationships/hyperlink" Target="consultantplus://offline/ref=B1559DA708CB197CF481960E72DA2D419FFB8681A206CEA4718FE765041AC431B7AF1CB6848EB375B21372C6BA74FC2E48A50C1B5DF2EDE82BF98D89yDIBF" TargetMode = "External"/>
	<Relationship Id="rId299" Type="http://schemas.openxmlformats.org/officeDocument/2006/relationships/hyperlink" Target="consultantplus://offline/ref=B1559DA708CB197CF481960E72DA2D419FFB8681A206CBA67283E765041AC431B7AF1CB6848EB375B21371C5B374FC2E48A50C1B5DF2EDE82BF98D89yDIBF" TargetMode = "External"/>
	<Relationship Id="rId300" Type="http://schemas.openxmlformats.org/officeDocument/2006/relationships/hyperlink" Target="consultantplus://offline/ref=B1559DA708CB197CF481880364B673489FF2DC8FA205C6F02ED3E1325B4AC264F7EF1AE3C7CABE70B1182092FF2AA57D0BEE001844EEECEBy3I6F" TargetMode = "External"/>
	<Relationship Id="rId301" Type="http://schemas.openxmlformats.org/officeDocument/2006/relationships/hyperlink" Target="consultantplus://offline/ref=B1559DA708CB197CF481880364B673489FF2DC8FA207C6F02ED3E1325B4AC264E5EF42EFC5CDA075B30D76C3B9y7ICF" TargetMode = "External"/>
	<Relationship Id="rId302" Type="http://schemas.openxmlformats.org/officeDocument/2006/relationships/hyperlink" Target="consultantplus://offline/ref=B1559DA708CB197CF481960E72DA2D419FFB8681A206CBA67283E765041AC431B7AF1CB6848EB375B21371C5B274FC2E48A50C1B5DF2EDE82BF98D89yDIBF" TargetMode = "External"/>
	<Relationship Id="rId303" Type="http://schemas.openxmlformats.org/officeDocument/2006/relationships/hyperlink" Target="consultantplus://offline/ref=B1559DA708CB197CF481960E72DA2D419FFB8681A206CEA4718FE765041AC431B7AF1CB6848EB375B21372C6B974FC2E48A50C1B5DF2EDE82BF98D89yDIBF" TargetMode = "External"/>
	<Relationship Id="rId304" Type="http://schemas.openxmlformats.org/officeDocument/2006/relationships/hyperlink" Target="consultantplus://offline/ref=B1559DA708CB197CF481960E72DA2D419FFB8681A206CEA4718FE765041AC431B7AF1CB6848EB375B21372C6B974FC2E48A50C1B5DF2EDE82BF98D89yDIBF" TargetMode = "External"/>
	<Relationship Id="rId305" Type="http://schemas.openxmlformats.org/officeDocument/2006/relationships/hyperlink" Target="consultantplus://offline/ref=B1559DA708CB197CF481960E72DA2D419FFB8681A206CEA4718FE765041AC431B7AF1CB6848EB375B21372C6B974FC2E48A50C1B5DF2EDE82BF98D89yDIBF" TargetMode = "External"/>
	<Relationship Id="rId306" Type="http://schemas.openxmlformats.org/officeDocument/2006/relationships/hyperlink" Target="consultantplus://offline/ref=B1559DA708CB197CF481960E72DA2D419FFB8681A206CEA4718FE765041AC431B7AF1CB6848EB375B21372C6B974FC2E48A50C1B5DF2EDE82BF98D89yDIBF" TargetMode = "External"/>
	<Relationship Id="rId307" Type="http://schemas.openxmlformats.org/officeDocument/2006/relationships/hyperlink" Target="consultantplus://offline/ref=B1559DA708CB197CF481960E72DA2D419FFB8681A206CEA4718FE765041AC431B7AF1CB6848EB375B21372C6B974FC2E48A50C1B5DF2EDE82BF98D89yDIBF" TargetMode = "External"/>
	<Relationship Id="rId308" Type="http://schemas.openxmlformats.org/officeDocument/2006/relationships/hyperlink" Target="consultantplus://offline/ref=B1559DA708CB197CF481960E72DA2D419FFB8681A206C9AF708EE765041AC431B7AF1CB6848EB375B21374C2BB74FC2E48A50C1B5DF2EDE82BF98D89yDIBF" TargetMode = "External"/>
	<Relationship Id="rId309" Type="http://schemas.openxmlformats.org/officeDocument/2006/relationships/hyperlink" Target="consultantplus://offline/ref=B1559DA708CB197CF481960E72DA2D419FFB8681A206CBA67283E765041AC431B7AF1CB6848EB375B21371C4BA74FC2E48A50C1B5DF2EDE82BF98D89yDIBF" TargetMode = "External"/>
	<Relationship Id="rId310" Type="http://schemas.openxmlformats.org/officeDocument/2006/relationships/hyperlink" Target="consultantplus://offline/ref=B1559DA708CB197CF481960E72DA2D419FFB8681A206CEA4718FE765041AC431B7AF1CB6848EB375B21372C6B974FC2E48A50C1B5DF2EDE82BF98D89yDIBF" TargetMode = "External"/>
	<Relationship Id="rId311" Type="http://schemas.openxmlformats.org/officeDocument/2006/relationships/hyperlink" Target="consultantplus://offline/ref=B1559DA708CB197CF481960E72DA2D419FFB8681A206CFA3748FE765041AC431B7AF1CB6848EB375B21374C2BB74FC2E48A50C1B5DF2EDE82BF98D89yDIBF" TargetMode = "External"/>
	<Relationship Id="rId312" Type="http://schemas.openxmlformats.org/officeDocument/2006/relationships/hyperlink" Target="consultantplus://offline/ref=B1559DA708CB197CF481960E72DA2D419FFB8681A206CBA67283E765041AC431B7AF1CB6848EB375B21371C4B974FC2E48A50C1B5DF2EDE82BF98D89yDIBF" TargetMode = "External"/>
	<Relationship Id="rId313" Type="http://schemas.openxmlformats.org/officeDocument/2006/relationships/hyperlink" Target="consultantplus://offline/ref=B1559DA708CB197CF481880364B673489FF5D984A306C6F02ED3E1325B4AC264E5EF42EFC5CDA075B30D76C3B9y7ICF" TargetMode = "External"/>
	<Relationship Id="rId314" Type="http://schemas.openxmlformats.org/officeDocument/2006/relationships/hyperlink" Target="consultantplus://offline/ref=B1559DA708CB197CF481960E72DA2D419FFB8681A206CBA47385E765041AC431B7AF1CB6968EEB79B0146AC2BA61AA7F0EyFI3F" TargetMode = "External"/>
	<Relationship Id="rId315" Type="http://schemas.openxmlformats.org/officeDocument/2006/relationships/hyperlink" Target="consultantplus://offline/ref=B1559DA708CB197CF481960E72DA2D419FFB8681A206CEA4718FE765041AC431B7AF1CB6848EB375B21372C6B974FC2E48A50C1B5DF2EDE82BF98D89yDIBF" TargetMode = "External"/>
	<Relationship Id="rId316" Type="http://schemas.openxmlformats.org/officeDocument/2006/relationships/hyperlink" Target="consultantplus://offline/ref=B1559DA708CB197CF481880364B673489FF5D08EA204C6F02ED3E1325B4AC264F7EF1AE3C7CABE75B1182092FF2AA57D0BEE001844EEECEBy3I6F" TargetMode = "External"/>
	<Relationship Id="rId317" Type="http://schemas.openxmlformats.org/officeDocument/2006/relationships/hyperlink" Target="consultantplus://offline/ref=B1559DA708CB197CF481960E72DA2D419FFB8681AB02C5A5758CBA6F0C43C833B0A043B3839FB376B50D75C2A57DA87Dy0IFF" TargetMode = "External"/>
	<Relationship Id="rId318" Type="http://schemas.openxmlformats.org/officeDocument/2006/relationships/hyperlink" Target="consultantplus://offline/ref=B1559DA708CB197CF481880364B673489FF2DC8FA205C6F02ED3E1325B4AC264F7EF1AE3C7CABE70B1182092FF2AA57D0BEE001844EEECEBy3I6F" TargetMode = "External"/>
	<Relationship Id="rId319" Type="http://schemas.openxmlformats.org/officeDocument/2006/relationships/hyperlink" Target="consultantplus://offline/ref=B1559DA708CB197CF481880364B673489FF5D089A300C6F02ED3E1325B4AC264F7EF1AE0C0C3B970B9472587EE72AA7812F1000758ECEEyEIAF" TargetMode = "External"/>
	<Relationship Id="rId320" Type="http://schemas.openxmlformats.org/officeDocument/2006/relationships/hyperlink" Target="consultantplus://offline/ref=B1559DA708CB197CF481880364B673489FF3D989A406C6F02ED3E1325B4AC264F7EF1AE3C7CABE74B5182092FF2AA57D0BEE001844EEECEBy3I6F" TargetMode = "External"/>
	<Relationship Id="rId321" Type="http://schemas.openxmlformats.org/officeDocument/2006/relationships/image" Target="media/image30.wmf"/>
	<Relationship Id="rId322" Type="http://schemas.openxmlformats.org/officeDocument/2006/relationships/image" Target="media/image31.wmf"/>
	<Relationship Id="rId323" Type="http://schemas.openxmlformats.org/officeDocument/2006/relationships/hyperlink" Target="consultantplus://offline/ref=B1559DA708CB197CF481960E72DA2D419FFB8681A206CEA4718FE765041AC431B7AF1CB6848EB375B21372C6B874FC2E48A50C1B5DF2EDE82BF98D89yDIBF" TargetMode = "External"/>
	<Relationship Id="rId324" Type="http://schemas.openxmlformats.org/officeDocument/2006/relationships/hyperlink" Target="consultantplus://offline/ref=B1559DA708CB197CF481880364B673489FF2DC8FA205C6F02ED3E1325B4AC264F7EF1AE3C7CABE70B1182092FF2AA57D0BEE001844EEECEBy3I6F" TargetMode = "External"/>
	<Relationship Id="rId325" Type="http://schemas.openxmlformats.org/officeDocument/2006/relationships/hyperlink" Target="consultantplus://offline/ref=B1559DA708CB197CF481960E72DA2D419FFB8681A206CEA4718FE765041AC431B7AF1CB6848EB375B21372C6BF74FC2E48A50C1B5DF2EDE82BF98D89yDIBF" TargetMode = "External"/>
	<Relationship Id="rId326" Type="http://schemas.openxmlformats.org/officeDocument/2006/relationships/hyperlink" Target="consultantplus://offline/ref=B1559DA708CB197CF481960E72DA2D419FFB8681A206CEA4718FE765041AC431B7AF1CB6848EB375B21372C6BF74FC2E48A50C1B5DF2EDE82BF98D89yDIBF" TargetMode = "External"/>
	<Relationship Id="rId327" Type="http://schemas.openxmlformats.org/officeDocument/2006/relationships/hyperlink" Target="consultantplus://offline/ref=B1559DA708CB197CF481880364B673489FF2DC8FA205C6F02ED3E1325B4AC264F7EF1AE3C7CABE70B1182092FF2AA57D0BEE001844EEECEBy3I6F" TargetMode = "External"/>
	<Relationship Id="rId328" Type="http://schemas.openxmlformats.org/officeDocument/2006/relationships/hyperlink" Target="consultantplus://offline/ref=B1559DA708CB197CF481880364B673489FF2DC8FA205C6F02ED3E1325B4AC264F7EF1AE3C7CABE70B1182092FF2AA57D0BEE001844EEECEBy3I6F" TargetMode = "External"/>
	<Relationship Id="rId329" Type="http://schemas.openxmlformats.org/officeDocument/2006/relationships/hyperlink" Target="consultantplus://offline/ref=B1559DA708CB197CF481960E72DA2D419FFB8681A206CEA4718FE765041AC431B7AF1CB6848EB375B21372C6BE74FC2E48A50C1B5DF2EDE82BF98D89yDIBF" TargetMode = "External"/>
	<Relationship Id="rId330" Type="http://schemas.openxmlformats.org/officeDocument/2006/relationships/hyperlink" Target="consultantplus://offline/ref=B1559DA708CB197CF481960E72DA2D419FFB8681A206CBA67283E765041AC431B7AF1CB6848EB375B21371C4BF74FC2E48A50C1B5DF2EDE82BF98D89yDIBF" TargetMode = "External"/>
	<Relationship Id="rId331" Type="http://schemas.openxmlformats.org/officeDocument/2006/relationships/hyperlink" Target="consultantplus://offline/ref=B1559DA708CB197CF481880364B673489FF2DC8FA205C6F02ED3E1325B4AC264F7EF1AE3C7CABE70B1182092FF2AA57D0BEE001844EEECEBy3I6F" TargetMode = "External"/>
	<Relationship Id="rId332" Type="http://schemas.openxmlformats.org/officeDocument/2006/relationships/hyperlink" Target="consultantplus://offline/ref=B1559DA708CB197CF481880364B673489FF2DC8FA207C6F02ED3E1325B4AC264E5EF42EFC5CDA075B30D76C3B9y7ICF" TargetMode = "External"/>
	<Relationship Id="rId333" Type="http://schemas.openxmlformats.org/officeDocument/2006/relationships/hyperlink" Target="consultantplus://offline/ref=B1559DA708CB197CF481880364B673489FF4DE8EA301C6F02ED3E1325B4AC264E5EF42EFC5CDA075B30D76C3B9y7ICF" TargetMode = "External"/>
	<Relationship Id="rId334" Type="http://schemas.openxmlformats.org/officeDocument/2006/relationships/hyperlink" Target="consultantplus://offline/ref=B1559DA708CB197CF481880364B673489FF6D88AA00FC6F02ED3E1325B4AC264E5EF42EFC5CDA075B30D76C3B9y7ICF" TargetMode = "External"/>
	<Relationship Id="rId335" Type="http://schemas.openxmlformats.org/officeDocument/2006/relationships/hyperlink" Target="consultantplus://offline/ref=B1559DA708CB197CF481880364B673489FF3DD8DA004C6F02ED3E1325B4AC264E5EF42EFC5CDA075B30D76C3B9y7ICF" TargetMode = "External"/>
	<Relationship Id="rId336" Type="http://schemas.openxmlformats.org/officeDocument/2006/relationships/hyperlink" Target="consultantplus://offline/ref=B1559DA708CB197CF481880364B673489FF3DD8EA403C6F02ED3E1325B4AC264E5EF42EFC5CDA075B30D76C3B9y7ICF" TargetMode = "External"/>
	<Relationship Id="rId337" Type="http://schemas.openxmlformats.org/officeDocument/2006/relationships/hyperlink" Target="consultantplus://offline/ref=B1559DA708CB197CF481880364B673489FF3DD89A504C6F02ED3E1325B4AC264E5EF42EFC5CDA075B30D76C3B9y7ICF" TargetMode = "External"/>
	<Relationship Id="rId338" Type="http://schemas.openxmlformats.org/officeDocument/2006/relationships/hyperlink" Target="consultantplus://offline/ref=B1559DA708CB197CF481880364B673489FF3DD85A406C6F02ED3E1325B4AC264E5EF42EFC5CDA075B30D76C3B9y7ICF" TargetMode = "External"/>
	<Relationship Id="rId339" Type="http://schemas.openxmlformats.org/officeDocument/2006/relationships/hyperlink" Target="consultantplus://offline/ref=B1559DA708CB197CF481880364B673489FF5D98FA00EC6F02ED3E1325B4AC264E5EF42EFC5CDA075B30D76C3B9y7ICF" TargetMode = "External"/>
	<Relationship Id="rId340" Type="http://schemas.openxmlformats.org/officeDocument/2006/relationships/hyperlink" Target="consultantplus://offline/ref=B1559DA708CB197CF481880364B6734898F5DF8EAB06C6F02ED3E1325B4AC264E5EF42EFC5CDA075B30D76C3B9y7ICF" TargetMode = "External"/>
	<Relationship Id="rId341" Type="http://schemas.openxmlformats.org/officeDocument/2006/relationships/hyperlink" Target="consultantplus://offline/ref=B1559DA708CB197CF481880364B6734899F9DD8BA304C6F02ED3E1325B4AC264E5EF42EFC5CDA075B30D76C3B9y7ICF" TargetMode = "External"/>
	<Relationship Id="rId342" Type="http://schemas.openxmlformats.org/officeDocument/2006/relationships/hyperlink" Target="consultantplus://offline/ref=B1559DA708CB197CF481880364B6734898F6D88BA702C6F02ED3E1325B4AC264E5EF42EFC5CDA075B30D76C3B9y7ICF" TargetMode = "External"/>
	<Relationship Id="rId343" Type="http://schemas.openxmlformats.org/officeDocument/2006/relationships/hyperlink" Target="consultantplus://offline/ref=B1559DA708CB197CF481960E72DA2D419FFB8681A206CFA0728FE765041AC431B7AF1CB6968EEB79B0146AC2BA61AA7F0EyFI3F" TargetMode = "External"/>
	<Relationship Id="rId344" Type="http://schemas.openxmlformats.org/officeDocument/2006/relationships/hyperlink" Target="consultantplus://offline/ref=B1559DA708CB197CF481960E72DA2D419FFB8681A206CEA4718FE765041AC431B7AF1CB6848EB375B21372C6BD74FC2E48A50C1B5DF2EDE82BF98D89yDIBF" TargetMode = "External"/>
	<Relationship Id="rId345" Type="http://schemas.openxmlformats.org/officeDocument/2006/relationships/hyperlink" Target="consultantplus://offline/ref=B1559DA708CB197CF481880364B673489FF2DA8FA006C6F02ED3E1325B4AC264E5EF42EFC5CDA075B30D76C3B9y7ICF" TargetMode = "External"/>
	<Relationship Id="rId346" Type="http://schemas.openxmlformats.org/officeDocument/2006/relationships/hyperlink" Target="consultantplus://offline/ref=B1559DA708CB197CF481880364B673489FF2DA8FA006C6F02ED3E1325B4AC264F7EF1AE3C7CABF7CB2182092FF2AA57D0BEE001844EEECEBy3I6F" TargetMode = "External"/>
	<Relationship Id="rId347" Type="http://schemas.openxmlformats.org/officeDocument/2006/relationships/hyperlink" Target="consultantplus://offline/ref=B1559DA708CB197CF481880364B673489FF5D984A306C6F02ED3E1325B4AC264E5EF42EFC5CDA075B30D76C3B9y7ICF" TargetMode = "External"/>
	<Relationship Id="rId348" Type="http://schemas.openxmlformats.org/officeDocument/2006/relationships/hyperlink" Target="consultantplus://offline/ref=B1559DA708CB197CF481960E72DA2D419FFB8681A206CBA47385E765041AC431B7AF1CB6968EEB79B0146AC2BA61AA7F0EyFI3F" TargetMode = "External"/>
	<Relationship Id="rId349" Type="http://schemas.openxmlformats.org/officeDocument/2006/relationships/hyperlink" Target="consultantplus://offline/ref=B1559DA708CB197CF481960E72DA2D419FFB8681A206CFA0728FE765041AC431B7AF1CB6968EEB79B0146AC2BA61AA7F0EyFI3F" TargetMode = "External"/>
	<Relationship Id="rId350" Type="http://schemas.openxmlformats.org/officeDocument/2006/relationships/hyperlink" Target="consultantplus://offline/ref=B1559DA708CB197CF481960E72DA2D419FFB8681A206CEA4718FE765041AC431B7AF1CB6848EB375B21372C6BC74FC2E48A50C1B5DF2EDE82BF98D89yDIBF" TargetMode = "External"/>
	<Relationship Id="rId351" Type="http://schemas.openxmlformats.org/officeDocument/2006/relationships/hyperlink" Target="consultantplus://offline/ref=B1559DA708CB197CF481960E72DA2D419FFB8681A206C9AF708EE765041AC431B7AF1CB6848EB375B21374C2BB74FC2E48A50C1B5DF2EDE82BF98D89yDIBF" TargetMode = "External"/>
	<Relationship Id="rId352" Type="http://schemas.openxmlformats.org/officeDocument/2006/relationships/hyperlink" Target="consultantplus://offline/ref=B1559DA708CB197CF481960E72DA2D419FFB8681A206CBA67283E765041AC431B7AF1CB6848EB375B21371C4BE74FC2E48A50C1B5DF2EDE82BF98D89yDIBF" TargetMode = "External"/>
	<Relationship Id="rId353" Type="http://schemas.openxmlformats.org/officeDocument/2006/relationships/hyperlink" Target="consultantplus://offline/ref=B1559DA708CB197CF481880364B673489FF5DA8BA502C6F02ED3E1325B4AC264F7EF1AE3C7CABF77B2182092FF2AA57D0BEE001844EEECEBy3I6F" TargetMode = "External"/>
	<Relationship Id="rId354" Type="http://schemas.openxmlformats.org/officeDocument/2006/relationships/hyperlink" Target="consultantplus://offline/ref=B1559DA708CB197CF481880364B673489FF0D98CA00EC6F02ED3E1325B4AC264E5EF42EFC5CDA075B30D76C3B9y7ICF" TargetMode = "External"/>
	<Relationship Id="rId355" Type="http://schemas.openxmlformats.org/officeDocument/2006/relationships/hyperlink" Target="consultantplus://offline/ref=B1559DA708CB197CF481880364B673489FF5DA8BA502C6F02ED3E1325B4AC264E5EF42EFC5CDA075B30D76C3B9y7ICF" TargetMode = "External"/>
	<Relationship Id="rId356" Type="http://schemas.openxmlformats.org/officeDocument/2006/relationships/hyperlink" Target="consultantplus://offline/ref=B1559DA708CB197CF481880364B673489FF5DA8BA502C6F02ED3E1325B4AC264F7EF1AE6C2CFB520E35721CEB978B67E0DEE031958yEIFF" TargetMode = "External"/>
	<Relationship Id="rId357" Type="http://schemas.openxmlformats.org/officeDocument/2006/relationships/hyperlink" Target="consultantplus://offline/ref=B1559DA708CB197CF481960E72DA2D419FFB8681A206CBA37082E765041AC431B7AF1CB6968EEB79B0146AC2BA61AA7F0EyFI3F" TargetMode = "External"/>
	<Relationship Id="rId358" Type="http://schemas.openxmlformats.org/officeDocument/2006/relationships/hyperlink" Target="consultantplus://offline/ref=B1559DA708CB197CF481880364B673489FF5DA8BA502C6F02ED3E1325B4AC264E5EF42EFC5CDA075B30D76C3B9y7ICF" TargetMode = "External"/>
	<Relationship Id="rId359" Type="http://schemas.openxmlformats.org/officeDocument/2006/relationships/hyperlink" Target="consultantplus://offline/ref=B1559DA708CB197CF481880364B673489FF5DA8BA502C6F02ED3E1325B4AC264F7EF1AE6C4C9B520E35721CEB978B67E0DEE031958yEIFF" TargetMode = "External"/>
	<Relationship Id="rId360" Type="http://schemas.openxmlformats.org/officeDocument/2006/relationships/hyperlink" Target="consultantplus://offline/ref=B1559DA708CB197CF481880364B673489FF5DA8BA502C6F02ED3E1325B4AC264F7EF1AE6C2CFB520E35721CEB978B67E0DEE031958yEIFF" TargetMode = "External"/>
	<Relationship Id="rId361" Type="http://schemas.openxmlformats.org/officeDocument/2006/relationships/hyperlink" Target="consultantplus://offline/ref=B1559DA708CB197CF481880364B673489FF5DA8BA502C6F02ED3E1325B4AC264F7EF1AE6C1CFB520E35721CEB978B67E0DEE031958yEIFF" TargetMode = "External"/>
	<Relationship Id="rId362" Type="http://schemas.openxmlformats.org/officeDocument/2006/relationships/hyperlink" Target="consultantplus://offline/ref=B1559DA708CB197CF481880364B673489FF5DA8BA502C6F02ED3E1325B4AC264F7EF1AE6CFCBB520E35721CEB978B67E0DEE031958yEIFF" TargetMode = "External"/>
	<Relationship Id="rId363" Type="http://schemas.openxmlformats.org/officeDocument/2006/relationships/hyperlink" Target="consultantplus://offline/ref=B1559DA708CB197CF481880364B673489FF5DA8BA502C6F02ED3E1325B4AC264F7EF1AE5C5CCB520E35721CEB978B67E0DEE031958yEIFF" TargetMode = "External"/>
	<Relationship Id="rId364" Type="http://schemas.openxmlformats.org/officeDocument/2006/relationships/hyperlink" Target="consultantplus://offline/ref=B1559DA708CB197CF481960E72DA2D419FFB8681A206CBA67283E765041AC431B7AF1CB6848EB375B21371C4BC74FC2E48A50C1B5DF2EDE82BF98D89yDIBF" TargetMode = "External"/>
	<Relationship Id="rId365" Type="http://schemas.openxmlformats.org/officeDocument/2006/relationships/hyperlink" Target="consultantplus://offline/ref=B1559DA708CB197CF481880364B6734898F9D08BA304C6F02ED3E1325B4AC264E5EF42EFC5CDA075B30D76C3B9y7ICF" TargetMode = "External"/>
	<Relationship Id="rId366" Type="http://schemas.openxmlformats.org/officeDocument/2006/relationships/hyperlink" Target="consultantplus://offline/ref=B1559DA708CB197CF481880364B6734898F9D08BA305C6F02ED3E1325B4AC264E5EF42EFC5CDA075B30D76C3B9y7ICF" TargetMode = "External"/>
	<Relationship Id="rId367" Type="http://schemas.openxmlformats.org/officeDocument/2006/relationships/hyperlink" Target="consultantplus://offline/ref=B1559DA708CB197CF481960E72DA2D419FFB8681A206CEA4718FE765041AC431B7AF1CB6848EB375B21372C6B274FC2E48A50C1B5DF2EDE82BF98D89yDIB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Калининградской области от 29.12.2021 N 899
(ред. от 21.08.2023)
"Об утверждении государственной программы Калининградской области "Социальная поддержка населения"
(вместе с "Порядком предоставления и распределения субсидий из областного бюджета бюджетам муниципальных образований Калининградской области на обеспечение организации отдыха детей в каникулярное время, включая мероприятия по обеспечению безопасности их жизни и здоровья", "Подпрограммой "Формирование системы комплексно</dc:title>
  <dcterms:created xsi:type="dcterms:W3CDTF">2023-11-27T05:08:48Z</dcterms:created>
</cp:coreProperties>
</file>