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Калужской области от 26.05.2015 N 201</w:t>
              <w:br/>
              <w:t xml:space="preserve">(ред. от 20.12.2022)</w:t>
              <w:br/>
              <w:t xml:space="preserve">"О Совете по делам казачества в Калужской области при Губернаторе Калужской области"</w:t>
              <w:br/>
              <w:t xml:space="preserve">(вместе с "Положением о Совете по делам казачества в Калужской области при Губернаторе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КАЛУЖСКОЙ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мая 2015 г. N 201</w:t>
      </w:r>
    </w:p>
    <w:p>
      <w:pPr>
        <w:pStyle w:val="2"/>
        <w:jc w:val="center"/>
      </w:pPr>
      <w:r>
        <w:rPr>
          <w:sz w:val="20"/>
        </w:rPr>
      </w:r>
    </w:p>
    <w:p>
      <w:pPr>
        <w:pStyle w:val="2"/>
        <w:jc w:val="center"/>
      </w:pPr>
      <w:r>
        <w:rPr>
          <w:sz w:val="20"/>
        </w:rPr>
        <w:t xml:space="preserve">О СОВЕТЕ ПО ДЕЛАМ КАЗАЧЕСТВА В КАЛУЖСКОЙ ОБЛАСТИ</w:t>
      </w:r>
    </w:p>
    <w:p>
      <w:pPr>
        <w:pStyle w:val="2"/>
        <w:jc w:val="center"/>
      </w:pPr>
      <w:r>
        <w:rPr>
          <w:sz w:val="20"/>
        </w:rPr>
        <w:t xml:space="preserve">ПРИ ГУБЕРНАТОРЕ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22.06.2015 </w:t>
            </w:r>
            <w:hyperlink w:history="0" r:id="rId7" w:tooltip="Постановление Губернатора Калужской области от 22.06.2015 N 254 &quot;О внесении изменения в постановление Губернатора Калужской области от 26.05.2015 N 201 &quot;О Совете по делам казачества в Калужской области при Губернаторе Калужской области&quot; {КонсультантПлюс}">
              <w:r>
                <w:rPr>
                  <w:sz w:val="20"/>
                  <w:color w:val="0000ff"/>
                </w:rPr>
                <w:t xml:space="preserve">N 254</w:t>
              </w:r>
            </w:hyperlink>
            <w:r>
              <w:rPr>
                <w:sz w:val="20"/>
                <w:color w:val="392c69"/>
              </w:rPr>
              <w:t xml:space="preserve">, от 11.04.2016 </w:t>
            </w:r>
            <w:hyperlink w:history="0" r:id="rId8" w:tooltip="Постановление Губернатора Калужской области от 11.04.2016 N 14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я Губернатора Калужской области от 22.06.2015 N 254)&quot; {КонсультантПлюс}">
              <w:r>
                <w:rPr>
                  <w:sz w:val="20"/>
                  <w:color w:val="0000ff"/>
                </w:rPr>
                <w:t xml:space="preserve">N 144</w:t>
              </w:r>
            </w:hyperlink>
            <w:r>
              <w:rPr>
                <w:sz w:val="20"/>
                <w:color w:val="392c69"/>
              </w:rPr>
              <w:t xml:space="preserve">, от 30.01.2017 </w:t>
            </w:r>
            <w:hyperlink w:history="0" r:id="rId9" w:tooltip="Постановление Губернатора Калужской области от 30.01.2017 N 22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17.08.2017 </w:t>
            </w:r>
            <w:hyperlink w:history="0" r:id="rId10" w:tooltip="Постановление Губернатора Калужской области от 17.08.2017 N 340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quot; {КонсультантПлюс}">
              <w:r>
                <w:rPr>
                  <w:sz w:val="20"/>
                  <w:color w:val="0000ff"/>
                </w:rPr>
                <w:t xml:space="preserve">N 340</w:t>
              </w:r>
            </w:hyperlink>
            <w:r>
              <w:rPr>
                <w:sz w:val="20"/>
                <w:color w:val="392c69"/>
              </w:rPr>
              <w:t xml:space="preserve">, от 07.11.2017 </w:t>
            </w:r>
            <w:hyperlink w:history="0" r:id="rId11" w:tooltip="Постановление Губернатора Калужской области от 07.11.2017 N 478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quot; {КонсультантПлюс}">
              <w:r>
                <w:rPr>
                  <w:sz w:val="20"/>
                  <w:color w:val="0000ff"/>
                </w:rPr>
                <w:t xml:space="preserve">N 478</w:t>
              </w:r>
            </w:hyperlink>
            <w:r>
              <w:rPr>
                <w:sz w:val="20"/>
                <w:color w:val="392c69"/>
              </w:rPr>
              <w:t xml:space="preserve">, от 28.11.2018 </w:t>
            </w:r>
            <w:hyperlink w:history="0" r:id="rId12" w:tooltip="Постановление Губернатора Калужской области от 28.11.2018 N 519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31.07.2020 </w:t>
            </w:r>
            <w:hyperlink w:history="0" r:id="rId13" w:tooltip="Постановление Губернатора Калужской области от 31.07.2020 N 318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quot; {КонсультантПлюс}">
              <w:r>
                <w:rPr>
                  <w:sz w:val="20"/>
                  <w:color w:val="0000ff"/>
                </w:rPr>
                <w:t xml:space="preserve">N 318</w:t>
              </w:r>
            </w:hyperlink>
            <w:r>
              <w:rPr>
                <w:sz w:val="20"/>
                <w:color w:val="392c69"/>
              </w:rPr>
              <w:t xml:space="preserve">, от 09.11.2020 </w:t>
            </w:r>
            <w:hyperlink w:history="0" r:id="rId14" w:tooltip="Постановление Губернатора Калужской области от 09.11.2020 N 51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quot; {КонсультантПлюс}">
              <w:r>
                <w:rPr>
                  <w:sz w:val="20"/>
                  <w:color w:val="0000ff"/>
                </w:rPr>
                <w:t xml:space="preserve">N 514</w:t>
              </w:r>
            </w:hyperlink>
            <w:r>
              <w:rPr>
                <w:sz w:val="20"/>
                <w:color w:val="392c69"/>
              </w:rPr>
              <w:t xml:space="preserve">, от 01.03.2021 </w:t>
            </w:r>
            <w:hyperlink w:history="0" r:id="rId15" w:tooltip="Постановление Губернатора Калужской области от 01.03.2021 N 8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28.04.2022 </w:t>
            </w:r>
            <w:hyperlink w:history="0" r:id="rId16"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N 176</w:t>
              </w:r>
            </w:hyperlink>
            <w:r>
              <w:rPr>
                <w:sz w:val="20"/>
                <w:color w:val="392c69"/>
              </w:rPr>
              <w:t xml:space="preserve">, от 17.10.2022 </w:t>
            </w:r>
            <w:hyperlink w:history="0" r:id="rId17" w:tooltip="Постановление Губернатора Калужской области от 17.10.2022 N 467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quot; {КонсультантПлюс}">
              <w:r>
                <w:rPr>
                  <w:sz w:val="20"/>
                  <w:color w:val="0000ff"/>
                </w:rPr>
                <w:t xml:space="preserve">N 467</w:t>
              </w:r>
            </w:hyperlink>
            <w:r>
              <w:rPr>
                <w:sz w:val="20"/>
                <w:color w:val="392c69"/>
              </w:rPr>
              <w:t xml:space="preserve">, от 20.12.2022 </w:t>
            </w:r>
            <w:hyperlink w:history="0" r:id="rId18" w:tooltip="Постановление Губернатора Калужской области от 20.12.2022 N 583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 от 17.10.2022 N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государственной политики Российской Федерации в отношении российского казачества на территории Калужской области</w:t>
      </w:r>
    </w:p>
    <w:p>
      <w:pPr>
        <w:pStyle w:val="0"/>
        <w:spacing w:before="200" w:line-rule="auto"/>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Создать Совет по делам казачества в Калужской области при Губернаторе Калужской области.</w:t>
      </w:r>
    </w:p>
    <w:p>
      <w:pPr>
        <w:pStyle w:val="0"/>
        <w:spacing w:before="200" w:line-rule="auto"/>
        <w:ind w:firstLine="540"/>
        <w:jc w:val="both"/>
      </w:pPr>
      <w:r>
        <w:rPr>
          <w:sz w:val="20"/>
        </w:rPr>
        <w:t xml:space="preserve">2. Утвердить </w:t>
      </w:r>
      <w:hyperlink w:history="0" w:anchor="P41" w:tooltip="СОСТАВ">
        <w:r>
          <w:rPr>
            <w:sz w:val="20"/>
            <w:color w:val="0000ff"/>
          </w:rPr>
          <w:t xml:space="preserve">состав</w:t>
        </w:r>
      </w:hyperlink>
      <w:r>
        <w:rPr>
          <w:sz w:val="20"/>
        </w:rPr>
        <w:t xml:space="preserve"> Совета по делам казачества в Калужской области при Губернаторе Калужской области (приложение N 1).</w:t>
      </w:r>
    </w:p>
    <w:p>
      <w:pPr>
        <w:pStyle w:val="0"/>
        <w:spacing w:before="200" w:line-rule="auto"/>
        <w:ind w:firstLine="540"/>
        <w:jc w:val="both"/>
      </w:pPr>
      <w:r>
        <w:rPr>
          <w:sz w:val="20"/>
        </w:rPr>
        <w:t xml:space="preserve">3. Утвердить </w:t>
      </w:r>
      <w:hyperlink w:history="0" w:anchor="P162" w:tooltip="СОСТАВ">
        <w:r>
          <w:rPr>
            <w:sz w:val="20"/>
            <w:color w:val="0000ff"/>
          </w:rPr>
          <w:t xml:space="preserve">состав</w:t>
        </w:r>
      </w:hyperlink>
      <w:r>
        <w:rPr>
          <w:sz w:val="20"/>
        </w:rPr>
        <w:t xml:space="preserve"> президиума Совета по делам казачества в Калужской области при Губернаторе Калужской области (приложение N 2).</w:t>
      </w:r>
    </w:p>
    <w:p>
      <w:pPr>
        <w:pStyle w:val="0"/>
        <w:spacing w:before="200" w:line-rule="auto"/>
        <w:ind w:firstLine="540"/>
        <w:jc w:val="both"/>
      </w:pPr>
      <w:r>
        <w:rPr>
          <w:sz w:val="20"/>
        </w:rPr>
        <w:t xml:space="preserve">4. Утвердить </w:t>
      </w:r>
      <w:hyperlink w:history="0" w:anchor="P217" w:tooltip="ПОЛОЖЕНИЕ">
        <w:r>
          <w:rPr>
            <w:sz w:val="20"/>
            <w:color w:val="0000ff"/>
          </w:rPr>
          <w:t xml:space="preserve">Положение</w:t>
        </w:r>
      </w:hyperlink>
      <w:r>
        <w:rPr>
          <w:sz w:val="20"/>
        </w:rPr>
        <w:t xml:space="preserve"> о Совете по делам казачества в Калужской области при Губернаторе Калужской области (приложение N 3).</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5.1. </w:t>
      </w:r>
      <w:hyperlink w:history="0" r:id="rId19" w:tooltip="Постановление Губернатора Калужской области от 18.07.2012 N 348 (ред. от 05.06.2014) &quot;О постоянной рабочей группе по делам казачества в Калужской области при Губернаторе Калужской области&quot; (вместе с &quot;Положением о постоянной рабочей группе по делам казачества в Калужской области при Губернаторе Калужской области&quot;) ------------ Утратил силу или отменен {КонсультантПлюс}">
        <w:r>
          <w:rPr>
            <w:sz w:val="20"/>
            <w:color w:val="0000ff"/>
          </w:rPr>
          <w:t xml:space="preserve">Постановление</w:t>
        </w:r>
      </w:hyperlink>
      <w:r>
        <w:rPr>
          <w:sz w:val="20"/>
        </w:rPr>
        <w:t xml:space="preserve"> Губернатора Калужской области от 18.07.2012 N 348 "О постоянной рабочей группе по делам казачества в Калужской области при Губернаторе Калужской области".</w:t>
      </w:r>
    </w:p>
    <w:p>
      <w:pPr>
        <w:pStyle w:val="0"/>
        <w:spacing w:before="200" w:line-rule="auto"/>
        <w:ind w:firstLine="540"/>
        <w:jc w:val="both"/>
      </w:pPr>
      <w:r>
        <w:rPr>
          <w:sz w:val="20"/>
        </w:rPr>
        <w:t xml:space="preserve">5.2. </w:t>
      </w:r>
      <w:hyperlink w:history="0" r:id="rId20" w:tooltip="Постановление Губернатора Калужской области от 17.12.2012 N 601 &quot;О внесении изменений в постановление Губернатора Калужской области от 18.07.2012 N 348 &quot;О постоянной рабочей группе по делам казачества в Калужской области при Губернаторе Калужской области&quot; ------------ Утратил силу или отменен {КонсультантПлюс}">
        <w:r>
          <w:rPr>
            <w:sz w:val="20"/>
            <w:color w:val="0000ff"/>
          </w:rPr>
          <w:t xml:space="preserve">Постановление</w:t>
        </w:r>
      </w:hyperlink>
      <w:r>
        <w:rPr>
          <w:sz w:val="20"/>
        </w:rPr>
        <w:t xml:space="preserve"> Губернатора Калужской области от 17.12.2012 N 601 "О внесении изменений в постановление Губернатора Калужской области от 18.07.2012 N 348 "О постоянной рабочей группе по делам казачества в Калужской области при Губернаторе Калужской области".</w:t>
      </w:r>
    </w:p>
    <w:p>
      <w:pPr>
        <w:pStyle w:val="0"/>
        <w:spacing w:before="200" w:line-rule="auto"/>
        <w:ind w:firstLine="540"/>
        <w:jc w:val="both"/>
      </w:pPr>
      <w:r>
        <w:rPr>
          <w:sz w:val="20"/>
        </w:rPr>
        <w:t xml:space="preserve">5.3. </w:t>
      </w:r>
      <w:hyperlink w:history="0" r:id="rId21" w:tooltip="Постановление Губернатора Калужской области от 22.07.2013 N 299 &quot;О внесении изменений в постановление Губернатора Калужской области от 18.07.2012 N 348 &quot;О постоянной рабочей группе по делам казачества в Калужской области при Губернаторе Калужской области&quot; (в ред. постановления Губернатора Калужской области от 17.12.2012 N 601)&quot; ------------ Утратил силу или отменен {КонсультантПлюс}">
        <w:r>
          <w:rPr>
            <w:sz w:val="20"/>
            <w:color w:val="0000ff"/>
          </w:rPr>
          <w:t xml:space="preserve">Постановление</w:t>
        </w:r>
      </w:hyperlink>
      <w:r>
        <w:rPr>
          <w:sz w:val="20"/>
        </w:rPr>
        <w:t xml:space="preserve"> Губернатора Калужской области от 22.07.2013 N 299 "О внесении изменений в постановление Губернатора Калужской области от 18.07.2012 N 348 "О постоянной рабочей группе по делам казачества в Калужской области при Губернаторе Калужской области" (в ред. постановления Губернатора Калужской области от 17.12.2012 N 601)".</w:t>
      </w:r>
    </w:p>
    <w:p>
      <w:pPr>
        <w:pStyle w:val="0"/>
        <w:spacing w:before="200" w:line-rule="auto"/>
        <w:ind w:firstLine="540"/>
        <w:jc w:val="both"/>
      </w:pPr>
      <w:r>
        <w:rPr>
          <w:sz w:val="20"/>
        </w:rPr>
        <w:t xml:space="preserve">5.4. </w:t>
      </w:r>
      <w:hyperlink w:history="0" r:id="rId22" w:tooltip="Постановление Губернатора Калужской области от 28.01.2014 N 28 &quot;О внесении изменений в постановление Губернатора Калужской области от 18.07.2012 N 348 &quot;О постоянной рабочей группе по делам казачества в Калужской области при Губернаторе Калужской области&quot; (в ред. постановлений Губернатора Калужской области от 17.12.2012 N 601, от 22.07.2013 N 299)&quot; ------------ Утратил силу или отменен {КонсультантПлюс}">
        <w:r>
          <w:rPr>
            <w:sz w:val="20"/>
            <w:color w:val="0000ff"/>
          </w:rPr>
          <w:t xml:space="preserve">Постановление</w:t>
        </w:r>
      </w:hyperlink>
      <w:r>
        <w:rPr>
          <w:sz w:val="20"/>
        </w:rPr>
        <w:t xml:space="preserve"> Губернатора Калужской области от 28.01.2014 N 28 "О внесении изменений в постановление Губернатора Калужской области от 18.07.2012 N 348 "О постоянной рабочей группе по делам казачества в Калужской области при Губернаторе Калужской области" (в ред. постановлений Губернатора Калужской области от 17.12.2012 N 601, от 22.07.2013 N 299)".</w:t>
      </w:r>
    </w:p>
    <w:p>
      <w:pPr>
        <w:pStyle w:val="0"/>
        <w:spacing w:before="200" w:line-rule="auto"/>
        <w:ind w:firstLine="540"/>
        <w:jc w:val="both"/>
      </w:pPr>
      <w:r>
        <w:rPr>
          <w:sz w:val="20"/>
        </w:rPr>
        <w:t xml:space="preserve">5.5. </w:t>
      </w:r>
      <w:hyperlink w:history="0" r:id="rId23" w:tooltip="Постановление Губернатора Калужской области от 05.06.2014 N 213 &quot;О внесении изменений в постановление Губернатора Калужской области от 18.07.2012 N 348 &quot;О постоянной рабочей группе по делам казачества в Калужской области при Губернаторе Калужской области&quot; (в ред. постановлений Губернатора Калужской области от 17.12.2012 N 601, от 22.07.2013 N 299, от 28.01.2014 N 28)&quot; ------------ Недействующая редакция {КонсультантПлюс}">
        <w:r>
          <w:rPr>
            <w:sz w:val="20"/>
            <w:color w:val="0000ff"/>
          </w:rPr>
          <w:t xml:space="preserve">Пункт 1</w:t>
        </w:r>
      </w:hyperlink>
      <w:r>
        <w:rPr>
          <w:sz w:val="20"/>
        </w:rPr>
        <w:t xml:space="preserve"> постановления Губернатора Калужской области от 05.06.2014 N 213 "О внесении изменений в постановление Губернатора Калужской области от 18.07.2012 N 348 "О постоянной рабочей группе по делам казачества в Калужской области при Губернаторе Калужской области" (в ред. постановлений Губернатора Калужской области от 17.12.2012 N 601, от 22.07.2013 N 299, от 28.01.2014 N 28)".</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Калужской области</w:t>
      </w:r>
    </w:p>
    <w:p>
      <w:pPr>
        <w:pStyle w:val="0"/>
        <w:jc w:val="right"/>
      </w:pPr>
      <w:r>
        <w:rPr>
          <w:sz w:val="20"/>
        </w:rPr>
        <w:t xml:space="preserve">от 26 мая 2015 г. N 201</w:t>
      </w:r>
    </w:p>
    <w:p>
      <w:pPr>
        <w:pStyle w:val="0"/>
        <w:jc w:val="both"/>
      </w:pPr>
      <w:r>
        <w:rPr>
          <w:sz w:val="20"/>
        </w:rPr>
      </w:r>
    </w:p>
    <w:bookmarkStart w:id="41" w:name="P41"/>
    <w:bookmarkEnd w:id="41"/>
    <w:p>
      <w:pPr>
        <w:pStyle w:val="2"/>
        <w:jc w:val="center"/>
      </w:pPr>
      <w:r>
        <w:rPr>
          <w:sz w:val="20"/>
        </w:rPr>
        <w:t xml:space="preserve">СОСТАВ</w:t>
      </w:r>
    </w:p>
    <w:p>
      <w:pPr>
        <w:pStyle w:val="2"/>
        <w:jc w:val="center"/>
      </w:pPr>
      <w:r>
        <w:rPr>
          <w:sz w:val="20"/>
        </w:rPr>
        <w:t xml:space="preserve">СОВЕТА ПО ДЕЛАМ КАЗАЧЕСТВА В КАЛУЖСКОЙ ОБЛАСТИ</w:t>
      </w:r>
    </w:p>
    <w:p>
      <w:pPr>
        <w:pStyle w:val="2"/>
        <w:jc w:val="center"/>
      </w:pPr>
      <w:r>
        <w:rPr>
          <w:sz w:val="20"/>
        </w:rPr>
        <w:t xml:space="preserve">ПРИ ГУБЕРНАТОРЕ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31.07.2020 </w:t>
            </w:r>
            <w:hyperlink w:history="0" r:id="rId24" w:tooltip="Постановление Губернатора Калужской области от 31.07.2020 N 318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quot; {КонсультантПлюс}">
              <w:r>
                <w:rPr>
                  <w:sz w:val="20"/>
                  <w:color w:val="0000ff"/>
                </w:rPr>
                <w:t xml:space="preserve">N 318</w:t>
              </w:r>
            </w:hyperlink>
            <w:r>
              <w:rPr>
                <w:sz w:val="20"/>
                <w:color w:val="392c69"/>
              </w:rPr>
              <w:t xml:space="preserve">, от 09.11.2020 </w:t>
            </w:r>
            <w:hyperlink w:history="0" r:id="rId25" w:tooltip="Постановление Губернатора Калужской области от 09.11.2020 N 51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quot; {КонсультантПлюс}">
              <w:r>
                <w:rPr>
                  <w:sz w:val="20"/>
                  <w:color w:val="0000ff"/>
                </w:rPr>
                <w:t xml:space="preserve">N 514</w:t>
              </w:r>
            </w:hyperlink>
            <w:r>
              <w:rPr>
                <w:sz w:val="20"/>
                <w:color w:val="392c69"/>
              </w:rPr>
              <w:t xml:space="preserve">, от 01.03.2021 </w:t>
            </w:r>
            <w:hyperlink w:history="0" r:id="rId26" w:tooltip="Постановление Губернатора Калужской области от 01.03.2021 N 8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28.04.2022 </w:t>
            </w:r>
            <w:hyperlink w:history="0" r:id="rId27"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N 176</w:t>
              </w:r>
            </w:hyperlink>
            <w:r>
              <w:rPr>
                <w:sz w:val="20"/>
                <w:color w:val="392c69"/>
              </w:rPr>
              <w:t xml:space="preserve">, от 17.10.2022 </w:t>
            </w:r>
            <w:hyperlink w:history="0" r:id="rId28" w:tooltip="Постановление Губернатора Калужской области от 17.10.2022 N 467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quot; {КонсультантПлюс}">
              <w:r>
                <w:rPr>
                  <w:sz w:val="20"/>
                  <w:color w:val="0000ff"/>
                </w:rPr>
                <w:t xml:space="preserve">N 467</w:t>
              </w:r>
            </w:hyperlink>
            <w:r>
              <w:rPr>
                <w:sz w:val="20"/>
                <w:color w:val="392c69"/>
              </w:rPr>
              <w:t xml:space="preserve">, от 20.12.2022 </w:t>
            </w:r>
            <w:hyperlink w:history="0" r:id="rId29" w:tooltip="Постановление Губернатора Калужской области от 20.12.2022 N 583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 от 17.10.2022 N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Шапша</w:t>
            </w:r>
          </w:p>
          <w:p>
            <w:pPr>
              <w:pStyle w:val="0"/>
            </w:pPr>
            <w:r>
              <w:rPr>
                <w:sz w:val="20"/>
              </w:rPr>
              <w:t xml:space="preserve">Владислав Валерьевич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Губернатор Калужской области, председатель Совета</w:t>
            </w:r>
          </w:p>
        </w:tc>
      </w:tr>
      <w:tr>
        <w:tc>
          <w:tcPr>
            <w:tcW w:w="3118" w:type="dxa"/>
            <w:tcBorders>
              <w:top w:val="nil"/>
              <w:left w:val="nil"/>
              <w:bottom w:val="nil"/>
              <w:right w:val="nil"/>
            </w:tcBorders>
          </w:tcPr>
          <w:p>
            <w:pPr>
              <w:pStyle w:val="0"/>
            </w:pPr>
            <w:r>
              <w:rPr>
                <w:sz w:val="20"/>
              </w:rPr>
              <w:t xml:space="preserve">Быкадоров</w:t>
            </w:r>
          </w:p>
          <w:p>
            <w:pPr>
              <w:pStyle w:val="0"/>
            </w:pPr>
            <w:r>
              <w:rPr>
                <w:sz w:val="20"/>
              </w:rPr>
              <w:t xml:space="preserve">Василий Алексеевич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заместитель Губернатора Калужской области, заместитель председателя Совета</w:t>
            </w:r>
          </w:p>
        </w:tc>
      </w:tr>
      <w:tr>
        <w:tc>
          <w:tcPr>
            <w:tcW w:w="3118" w:type="dxa"/>
            <w:tcBorders>
              <w:top w:val="nil"/>
              <w:left w:val="nil"/>
              <w:bottom w:val="nil"/>
              <w:right w:val="nil"/>
            </w:tcBorders>
          </w:tcPr>
          <w:p>
            <w:pPr>
              <w:pStyle w:val="0"/>
            </w:pPr>
            <w:r>
              <w:rPr>
                <w:sz w:val="20"/>
              </w:rPr>
              <w:t xml:space="preserve">Комисаренко</w:t>
            </w:r>
          </w:p>
          <w:p>
            <w:pPr>
              <w:pStyle w:val="0"/>
            </w:pPr>
            <w:r>
              <w:rPr>
                <w:sz w:val="20"/>
              </w:rPr>
              <w:t xml:space="preserve">Борис Васильевич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помощник министра внутренней политики Калужской области, атаман Калужского отдельского казачьего общества войскового казачьего общества "Центральное казачье войско" (далее - Калужское ОКО ВКО "ЦКВ"), ответственный секретарь Совета</w:t>
            </w:r>
          </w:p>
        </w:tc>
      </w:tr>
      <w:tr>
        <w:tc>
          <w:tcPr>
            <w:tcW w:w="3118" w:type="dxa"/>
            <w:tcBorders>
              <w:top w:val="nil"/>
              <w:left w:val="nil"/>
              <w:bottom w:val="nil"/>
              <w:right w:val="nil"/>
            </w:tcBorders>
          </w:tcPr>
          <w:p>
            <w:pPr>
              <w:pStyle w:val="0"/>
            </w:pPr>
            <w:r>
              <w:rPr>
                <w:sz w:val="20"/>
              </w:rPr>
              <w:t xml:space="preserve">Члены Совета:</w:t>
            </w:r>
          </w:p>
        </w:tc>
        <w:tc>
          <w:tcPr>
            <w:tcW w:w="340"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Аникеев</w:t>
            </w:r>
          </w:p>
          <w:p>
            <w:pPr>
              <w:pStyle w:val="0"/>
            </w:pPr>
            <w:r>
              <w:rPr>
                <w:sz w:val="20"/>
              </w:rPr>
              <w:t xml:space="preserve">Александр Сергеевич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министр образования и науки Калужской области</w:t>
            </w:r>
          </w:p>
        </w:tc>
      </w:tr>
      <w:tr>
        <w:tc>
          <w:tcPr>
            <w:tcW w:w="3118" w:type="dxa"/>
            <w:tcBorders>
              <w:top w:val="nil"/>
              <w:left w:val="nil"/>
              <w:bottom w:val="nil"/>
              <w:right w:val="nil"/>
            </w:tcBorders>
          </w:tcPr>
          <w:p>
            <w:pPr>
              <w:pStyle w:val="0"/>
            </w:pPr>
            <w:r>
              <w:rPr>
                <w:sz w:val="20"/>
              </w:rPr>
              <w:t xml:space="preserve">Блеснов</w:t>
            </w:r>
          </w:p>
          <w:p>
            <w:pPr>
              <w:pStyle w:val="0"/>
            </w:pPr>
            <w:r>
              <w:rPr>
                <w:sz w:val="20"/>
              </w:rPr>
              <w:t xml:space="preserve">Владислав Алексеевич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Калужской области (по согласованию)</w:t>
            </w:r>
          </w:p>
        </w:tc>
      </w:tr>
      <w:tr>
        <w:tc>
          <w:tcPr>
            <w:tcW w:w="3118" w:type="dxa"/>
            <w:tcBorders>
              <w:top w:val="nil"/>
              <w:left w:val="nil"/>
              <w:bottom w:val="nil"/>
              <w:right w:val="nil"/>
            </w:tcBorders>
          </w:tcPr>
          <w:p>
            <w:pPr>
              <w:pStyle w:val="0"/>
            </w:pPr>
            <w:r>
              <w:rPr>
                <w:sz w:val="20"/>
              </w:rPr>
              <w:t xml:space="preserve">Головид</w:t>
            </w:r>
          </w:p>
          <w:p>
            <w:pPr>
              <w:pStyle w:val="0"/>
            </w:pPr>
            <w:r>
              <w:rPr>
                <w:sz w:val="20"/>
              </w:rPr>
              <w:t xml:space="preserve">Иван Иванович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заместитель атамана Калужского ОКО ВКО "ЦКВ" по работе с молодежью (по согласованию)</w:t>
            </w:r>
          </w:p>
        </w:tc>
      </w:tr>
      <w:tr>
        <w:tc>
          <w:tcPr>
            <w:tcW w:w="3118" w:type="dxa"/>
            <w:tcBorders>
              <w:top w:val="nil"/>
              <w:left w:val="nil"/>
              <w:bottom w:val="nil"/>
              <w:right w:val="nil"/>
            </w:tcBorders>
          </w:tcPr>
          <w:p>
            <w:pPr>
              <w:pStyle w:val="0"/>
            </w:pPr>
            <w:r>
              <w:rPr>
                <w:sz w:val="20"/>
              </w:rPr>
              <w:t xml:space="preserve">Горобцов</w:t>
            </w:r>
          </w:p>
          <w:p>
            <w:pPr>
              <w:pStyle w:val="0"/>
            </w:pPr>
            <w:r>
              <w:rPr>
                <w:sz w:val="20"/>
              </w:rPr>
              <w:t xml:space="preserve">Константин Михайлович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заместитель Губернатора Калужской области</w:t>
            </w:r>
          </w:p>
        </w:tc>
      </w:tr>
      <w:tr>
        <w:tc>
          <w:tcPr>
            <w:tcW w:w="3118" w:type="dxa"/>
            <w:tcBorders>
              <w:top w:val="nil"/>
              <w:left w:val="nil"/>
              <w:bottom w:val="nil"/>
              <w:right w:val="nil"/>
            </w:tcBorders>
          </w:tcPr>
          <w:p>
            <w:pPr>
              <w:pStyle w:val="0"/>
            </w:pPr>
            <w:r>
              <w:rPr>
                <w:sz w:val="20"/>
              </w:rPr>
              <w:t xml:space="preserve">Громов</w:t>
            </w:r>
          </w:p>
          <w:p>
            <w:pPr>
              <w:pStyle w:val="0"/>
            </w:pPr>
            <w:r>
              <w:rPr>
                <w:sz w:val="20"/>
              </w:rPr>
              <w:t xml:space="preserve">Леонид Сергеевич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министр сельского хозяйства Калужской области</w:t>
            </w:r>
          </w:p>
        </w:tc>
      </w:tr>
      <w:tr>
        <w:tc>
          <w:tcPr>
            <w:tcW w:w="3118" w:type="dxa"/>
            <w:tcBorders>
              <w:top w:val="nil"/>
              <w:left w:val="nil"/>
              <w:bottom w:val="nil"/>
              <w:right w:val="nil"/>
            </w:tcBorders>
          </w:tcPr>
          <w:p>
            <w:pPr>
              <w:pStyle w:val="0"/>
            </w:pPr>
            <w:r>
              <w:rPr>
                <w:sz w:val="20"/>
              </w:rPr>
              <w:t xml:space="preserve">Дедов</w:t>
            </w:r>
          </w:p>
          <w:p>
            <w:pPr>
              <w:pStyle w:val="0"/>
            </w:pPr>
            <w:r>
              <w:rPr>
                <w:sz w:val="20"/>
              </w:rPr>
              <w:t xml:space="preserve">Александр Владимирович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Управления Министерства внутренних дел Российской Федерации по Калужской области (по согласованию)</w:t>
            </w:r>
          </w:p>
        </w:tc>
      </w:tr>
      <w:tr>
        <w:tc>
          <w:tcPr>
            <w:tcW w:w="3118" w:type="dxa"/>
            <w:tcBorders>
              <w:top w:val="nil"/>
              <w:left w:val="nil"/>
              <w:bottom w:val="nil"/>
              <w:right w:val="nil"/>
            </w:tcBorders>
          </w:tcPr>
          <w:p>
            <w:pPr>
              <w:pStyle w:val="0"/>
            </w:pPr>
            <w:r>
              <w:rPr>
                <w:sz w:val="20"/>
              </w:rPr>
              <w:t xml:space="preserve">Калугин</w:t>
            </w:r>
          </w:p>
          <w:p>
            <w:pPr>
              <w:pStyle w:val="0"/>
            </w:pPr>
            <w:r>
              <w:rPr>
                <w:sz w:val="20"/>
              </w:rPr>
              <w:t xml:space="preserve">Олег Анатольевич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министр внутренней политики Калужской области</w:t>
            </w:r>
          </w:p>
        </w:tc>
      </w:tr>
      <w:tr>
        <w:tc>
          <w:tcPr>
            <w:tcW w:w="3118" w:type="dxa"/>
            <w:tcBorders>
              <w:top w:val="nil"/>
              <w:left w:val="nil"/>
              <w:bottom w:val="nil"/>
              <w:right w:val="nil"/>
            </w:tcBorders>
          </w:tcPr>
          <w:p>
            <w:pPr>
              <w:pStyle w:val="0"/>
            </w:pPr>
            <w:r>
              <w:rPr>
                <w:sz w:val="20"/>
              </w:rPr>
              <w:t xml:space="preserve">Коновалов</w:t>
            </w:r>
          </w:p>
          <w:p>
            <w:pPr>
              <w:pStyle w:val="0"/>
            </w:pPr>
            <w:r>
              <w:rPr>
                <w:sz w:val="20"/>
              </w:rPr>
              <w:t xml:space="preserve">Павел Вячеславович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министр труда и социальной защиты Калужской области</w:t>
            </w:r>
          </w:p>
        </w:tc>
      </w:tr>
      <w:tr>
        <w:tc>
          <w:tcPr>
            <w:tcW w:w="3118" w:type="dxa"/>
            <w:tcBorders>
              <w:top w:val="nil"/>
              <w:left w:val="nil"/>
              <w:bottom w:val="nil"/>
              <w:right w:val="nil"/>
            </w:tcBorders>
          </w:tcPr>
          <w:p>
            <w:pPr>
              <w:pStyle w:val="0"/>
            </w:pPr>
            <w:r>
              <w:rPr>
                <w:sz w:val="20"/>
              </w:rPr>
              <w:t xml:space="preserve">Котарев</w:t>
            </w:r>
          </w:p>
          <w:p>
            <w:pPr>
              <w:pStyle w:val="0"/>
            </w:pPr>
            <w:r>
              <w:rPr>
                <w:sz w:val="20"/>
              </w:rPr>
              <w:t xml:space="preserve">Роман Юрьевич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главный специалист отдела по работе с казачеством управления внутренней политики министерства внутренней политики Калужской области</w:t>
            </w:r>
          </w:p>
        </w:tc>
      </w:tr>
      <w:tr>
        <w:tc>
          <w:tcPr>
            <w:tcW w:w="3118" w:type="dxa"/>
            <w:tcBorders>
              <w:top w:val="nil"/>
              <w:left w:val="nil"/>
              <w:bottom w:val="nil"/>
              <w:right w:val="nil"/>
            </w:tcBorders>
          </w:tcPr>
          <w:p>
            <w:pPr>
              <w:pStyle w:val="0"/>
            </w:pPr>
            <w:r>
              <w:rPr>
                <w:sz w:val="20"/>
              </w:rPr>
              <w:t xml:space="preserve">Кузьменков</w:t>
            </w:r>
          </w:p>
          <w:p>
            <w:pPr>
              <w:pStyle w:val="0"/>
            </w:pPr>
            <w:r>
              <w:rPr>
                <w:sz w:val="20"/>
              </w:rPr>
              <w:t xml:space="preserve">Сергей Николаевич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военный комиссар Калужской области (по согласованию)</w:t>
            </w:r>
          </w:p>
        </w:tc>
      </w:tr>
      <w:tr>
        <w:tc>
          <w:tcPr>
            <w:tcW w:w="3118" w:type="dxa"/>
            <w:tcBorders>
              <w:top w:val="nil"/>
              <w:left w:val="nil"/>
              <w:bottom w:val="nil"/>
              <w:right w:val="nil"/>
            </w:tcBorders>
          </w:tcPr>
          <w:p>
            <w:pPr>
              <w:pStyle w:val="0"/>
            </w:pPr>
            <w:r>
              <w:rPr>
                <w:sz w:val="20"/>
              </w:rPr>
              <w:t xml:space="preserve">протоиерей</w:t>
            </w:r>
          </w:p>
          <w:p>
            <w:pPr>
              <w:pStyle w:val="0"/>
            </w:pPr>
            <w:r>
              <w:rPr>
                <w:sz w:val="20"/>
              </w:rPr>
              <w:t xml:space="preserve">Сергий (Сосков)</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полковой священник Калужского ОКО ВКО "ЦКВ", начальник отдела по работе с казачеством Калужской епархии Московского патриархата Русской Православной Церкви (по согласованию)</w:t>
            </w:r>
          </w:p>
        </w:tc>
      </w:tr>
      <w:tr>
        <w:tc>
          <w:tcPr>
            <w:tcW w:w="3118" w:type="dxa"/>
            <w:tcBorders>
              <w:top w:val="nil"/>
              <w:left w:val="nil"/>
              <w:bottom w:val="nil"/>
              <w:right w:val="nil"/>
            </w:tcBorders>
          </w:tcPr>
          <w:p>
            <w:pPr>
              <w:pStyle w:val="0"/>
            </w:pPr>
            <w:r>
              <w:rPr>
                <w:sz w:val="20"/>
              </w:rPr>
              <w:t xml:space="preserve">Селюжицкий</w:t>
            </w:r>
          </w:p>
          <w:p>
            <w:pPr>
              <w:pStyle w:val="0"/>
            </w:pPr>
            <w:r>
              <w:rPr>
                <w:sz w:val="20"/>
              </w:rPr>
              <w:t xml:space="preserve">Геннадий Семенович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помощник заместителя Губернатора Калужской области</w:t>
            </w:r>
          </w:p>
        </w:tc>
      </w:tr>
      <w:tr>
        <w:tc>
          <w:tcPr>
            <w:tcW w:w="3118" w:type="dxa"/>
            <w:tcBorders>
              <w:top w:val="nil"/>
              <w:left w:val="nil"/>
              <w:bottom w:val="nil"/>
              <w:right w:val="nil"/>
            </w:tcBorders>
          </w:tcPr>
          <w:p>
            <w:pPr>
              <w:pStyle w:val="0"/>
            </w:pPr>
            <w:r>
              <w:rPr>
                <w:sz w:val="20"/>
              </w:rPr>
              <w:t xml:space="preserve">Суслов</w:t>
            </w:r>
          </w:p>
          <w:p>
            <w:pPr>
              <w:pStyle w:val="0"/>
            </w:pPr>
            <w:r>
              <w:rPr>
                <w:sz w:val="20"/>
              </w:rPr>
              <w:t xml:space="preserve">Павел Александрович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министр культуры и туризма Калужской области</w:t>
            </w:r>
          </w:p>
        </w:tc>
      </w:tr>
      <w:tr>
        <w:tc>
          <w:tcPr>
            <w:tcW w:w="3118" w:type="dxa"/>
            <w:tcBorders>
              <w:top w:val="nil"/>
              <w:left w:val="nil"/>
              <w:bottom w:val="nil"/>
              <w:right w:val="nil"/>
            </w:tcBorders>
          </w:tcPr>
          <w:p>
            <w:pPr>
              <w:pStyle w:val="0"/>
            </w:pPr>
            <w:r>
              <w:rPr>
                <w:sz w:val="20"/>
              </w:rPr>
              <w:t xml:space="preserve">Туманов</w:t>
            </w:r>
          </w:p>
          <w:p>
            <w:pPr>
              <w:pStyle w:val="0"/>
            </w:pPr>
            <w:r>
              <w:rPr>
                <w:sz w:val="20"/>
              </w:rPr>
              <w:t xml:space="preserve">Владимир Валерьевич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отдела по работе с казачеством управления внутренней политики министерства внутренней политики Калужской области</w:t>
            </w:r>
          </w:p>
        </w:tc>
      </w:tr>
      <w:tr>
        <w:tc>
          <w:tcPr>
            <w:tcW w:w="3118" w:type="dxa"/>
            <w:tcBorders>
              <w:top w:val="nil"/>
              <w:left w:val="nil"/>
              <w:bottom w:val="nil"/>
              <w:right w:val="nil"/>
            </w:tcBorders>
          </w:tcPr>
          <w:p>
            <w:pPr>
              <w:pStyle w:val="0"/>
            </w:pPr>
            <w:r>
              <w:rPr>
                <w:sz w:val="20"/>
              </w:rPr>
              <w:t xml:space="preserve">Новосельцев</w:t>
            </w:r>
          </w:p>
          <w:p>
            <w:pPr>
              <w:pStyle w:val="0"/>
            </w:pPr>
            <w:r>
              <w:rPr>
                <w:sz w:val="20"/>
              </w:rPr>
              <w:t xml:space="preserve">Геннадий Станиславович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Председатель Законодательного Собрания Калужской области</w:t>
            </w:r>
          </w:p>
        </w:tc>
      </w:tr>
      <w:tr>
        <w:tc>
          <w:tcPr>
            <w:tcW w:w="3118" w:type="dxa"/>
            <w:tcBorders>
              <w:top w:val="nil"/>
              <w:left w:val="nil"/>
              <w:bottom w:val="nil"/>
              <w:right w:val="nil"/>
            </w:tcBorders>
          </w:tcPr>
          <w:p>
            <w:pPr>
              <w:pStyle w:val="0"/>
            </w:pPr>
            <w:r>
              <w:rPr>
                <w:sz w:val="20"/>
              </w:rPr>
              <w:t xml:space="preserve">Кравченко</w:t>
            </w:r>
          </w:p>
          <w:p>
            <w:pPr>
              <w:pStyle w:val="0"/>
            </w:pPr>
            <w:r>
              <w:rPr>
                <w:sz w:val="20"/>
              </w:rPr>
              <w:t xml:space="preserve">Александр Григорьевич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Управления Министерства юстиции Российской Федерации по Калужской области (по согласованию)</w:t>
            </w:r>
          </w:p>
        </w:tc>
      </w:tr>
      <w:tr>
        <w:tc>
          <w:tcPr>
            <w:tcW w:w="3118" w:type="dxa"/>
            <w:tcBorders>
              <w:top w:val="nil"/>
              <w:left w:val="nil"/>
              <w:bottom w:val="nil"/>
              <w:right w:val="nil"/>
            </w:tcBorders>
          </w:tcPr>
          <w:p>
            <w:pPr>
              <w:pStyle w:val="0"/>
            </w:pPr>
            <w:r>
              <w:rPr>
                <w:sz w:val="20"/>
              </w:rPr>
              <w:t xml:space="preserve">Кузьминский</w:t>
            </w:r>
          </w:p>
          <w:p>
            <w:pPr>
              <w:pStyle w:val="0"/>
            </w:pPr>
            <w:r>
              <w:rPr>
                <w:sz w:val="20"/>
              </w:rPr>
              <w:t xml:space="preserve">Сергей Иванович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исполняющий обязанности председателя регионального отделения Общероссийской общественно-государственной организации "Добровольное общество содействия армии, авиации и флоту России" Калужской области (по согласованию)</w:t>
            </w:r>
          </w:p>
        </w:tc>
      </w:tr>
      <w:tr>
        <w:tc>
          <w:tcPr>
            <w:tcW w:w="3118" w:type="dxa"/>
            <w:tcBorders>
              <w:top w:val="nil"/>
              <w:left w:val="nil"/>
              <w:bottom w:val="nil"/>
              <w:right w:val="nil"/>
            </w:tcBorders>
          </w:tcPr>
          <w:p>
            <w:pPr>
              <w:pStyle w:val="0"/>
            </w:pPr>
            <w:r>
              <w:rPr>
                <w:sz w:val="20"/>
              </w:rPr>
              <w:t xml:space="preserve">Леонова</w:t>
            </w:r>
          </w:p>
          <w:p>
            <w:pPr>
              <w:pStyle w:val="0"/>
            </w:pPr>
            <w:r>
              <w:rPr>
                <w:sz w:val="20"/>
              </w:rPr>
              <w:t xml:space="preserve">Татьяна Николаевна</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глава Администрации городского округа "Город Обнинск" (по согласованию)</w:t>
            </w:r>
          </w:p>
        </w:tc>
      </w:tr>
      <w:tr>
        <w:tc>
          <w:tcPr>
            <w:tcW w:w="3118" w:type="dxa"/>
            <w:tcBorders>
              <w:top w:val="nil"/>
              <w:left w:val="nil"/>
              <w:bottom w:val="nil"/>
              <w:right w:val="nil"/>
            </w:tcBorders>
          </w:tcPr>
          <w:p>
            <w:pPr>
              <w:pStyle w:val="0"/>
            </w:pPr>
            <w:r>
              <w:rPr>
                <w:sz w:val="20"/>
              </w:rPr>
              <w:t xml:space="preserve">Мельницкий</w:t>
            </w:r>
          </w:p>
          <w:p>
            <w:pPr>
              <w:pStyle w:val="0"/>
            </w:pPr>
            <w:r>
              <w:rPr>
                <w:sz w:val="20"/>
              </w:rPr>
              <w:t xml:space="preserve">Сергей Павлович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атаман Калужского регионального отделения Общероссийской общественной организации по развитию казачества "Союз казаков-воинов России и зарубежья" (по согласованию)</w:t>
            </w:r>
          </w:p>
        </w:tc>
      </w:tr>
      <w:tr>
        <w:tc>
          <w:tcPr>
            <w:tcW w:w="3118" w:type="dxa"/>
            <w:tcBorders>
              <w:top w:val="nil"/>
              <w:left w:val="nil"/>
              <w:bottom w:val="nil"/>
              <w:right w:val="nil"/>
            </w:tcBorders>
          </w:tcPr>
          <w:p>
            <w:pPr>
              <w:pStyle w:val="0"/>
            </w:pPr>
            <w:r>
              <w:rPr>
                <w:sz w:val="20"/>
              </w:rPr>
              <w:t xml:space="preserve">Серяков</w:t>
            </w:r>
          </w:p>
          <w:p>
            <w:pPr>
              <w:pStyle w:val="0"/>
            </w:pPr>
            <w:r>
              <w:rPr>
                <w:sz w:val="20"/>
              </w:rPr>
              <w:t xml:space="preserve">Александр Альбертович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первый заместитель Городского Головы города Калуги (по согласованию)</w:t>
            </w:r>
          </w:p>
        </w:tc>
      </w:tr>
      <w:tr>
        <w:tc>
          <w:tcPr>
            <w:tcW w:w="3118" w:type="dxa"/>
            <w:tcBorders>
              <w:top w:val="nil"/>
              <w:left w:val="nil"/>
              <w:bottom w:val="nil"/>
              <w:right w:val="nil"/>
            </w:tcBorders>
          </w:tcPr>
          <w:p>
            <w:pPr>
              <w:pStyle w:val="0"/>
            </w:pPr>
            <w:r>
              <w:rPr>
                <w:sz w:val="20"/>
              </w:rPr>
              <w:t xml:space="preserve">Киреева</w:t>
            </w:r>
          </w:p>
          <w:p>
            <w:pPr>
              <w:pStyle w:val="0"/>
            </w:pPr>
            <w:r>
              <w:rPr>
                <w:sz w:val="20"/>
              </w:rPr>
              <w:t xml:space="preserve">Светлана Николаевна</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председатель регионального отделения Политической партии "Казачья партия в Российской Федерации" в Калужской области (по согласованию)</w:t>
            </w:r>
          </w:p>
        </w:tc>
      </w:tr>
      <w:tr>
        <w:tc>
          <w:tcPr>
            <w:tcW w:w="3118" w:type="dxa"/>
            <w:tcBorders>
              <w:top w:val="nil"/>
              <w:left w:val="nil"/>
              <w:bottom w:val="nil"/>
              <w:right w:val="nil"/>
            </w:tcBorders>
          </w:tcPr>
          <w:p>
            <w:pPr>
              <w:pStyle w:val="0"/>
            </w:pPr>
            <w:r>
              <w:rPr>
                <w:sz w:val="20"/>
              </w:rPr>
              <w:t xml:space="preserve">Хлопкова</w:t>
            </w:r>
          </w:p>
          <w:p>
            <w:pPr>
              <w:pStyle w:val="0"/>
            </w:pPr>
            <w:r>
              <w:rPr>
                <w:sz w:val="20"/>
              </w:rPr>
              <w:t xml:space="preserve">Юлия Александровна</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главный специалист отдела по работе с обращениями граждан управления по работе с обращениями граждан, их объединений и делопроизводству Администрации Губернатора Калужской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Калужской области</w:t>
      </w:r>
    </w:p>
    <w:p>
      <w:pPr>
        <w:pStyle w:val="0"/>
        <w:jc w:val="right"/>
      </w:pPr>
      <w:r>
        <w:rPr>
          <w:sz w:val="20"/>
        </w:rPr>
        <w:t xml:space="preserve">от 26 мая 2015 г. N 201</w:t>
      </w:r>
    </w:p>
    <w:p>
      <w:pPr>
        <w:pStyle w:val="0"/>
        <w:jc w:val="both"/>
      </w:pPr>
      <w:r>
        <w:rPr>
          <w:sz w:val="20"/>
        </w:rPr>
      </w:r>
    </w:p>
    <w:bookmarkStart w:id="162" w:name="P162"/>
    <w:bookmarkEnd w:id="162"/>
    <w:p>
      <w:pPr>
        <w:pStyle w:val="2"/>
        <w:jc w:val="center"/>
      </w:pPr>
      <w:r>
        <w:rPr>
          <w:sz w:val="20"/>
        </w:rPr>
        <w:t xml:space="preserve">СОСТАВ</w:t>
      </w:r>
    </w:p>
    <w:p>
      <w:pPr>
        <w:pStyle w:val="2"/>
        <w:jc w:val="center"/>
      </w:pPr>
      <w:r>
        <w:rPr>
          <w:sz w:val="20"/>
        </w:rPr>
        <w:t xml:space="preserve">ПРЕЗИДИУМА СОВЕТА ПО ДЕЛАМ КАЗАЧЕСТВА В КАЛУЖСКОЙ ОБЛАСТИ</w:t>
      </w:r>
    </w:p>
    <w:p>
      <w:pPr>
        <w:pStyle w:val="2"/>
        <w:jc w:val="center"/>
      </w:pPr>
      <w:r>
        <w:rPr>
          <w:sz w:val="20"/>
        </w:rPr>
        <w:t xml:space="preserve">ПРИ ГУБЕРНАТОРЕ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31.07.2020 </w:t>
            </w:r>
            <w:hyperlink w:history="0" r:id="rId30" w:tooltip="Постановление Губернатора Калужской области от 31.07.2020 N 318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quot; {КонсультантПлюс}">
              <w:r>
                <w:rPr>
                  <w:sz w:val="20"/>
                  <w:color w:val="0000ff"/>
                </w:rPr>
                <w:t xml:space="preserve">N 318</w:t>
              </w:r>
            </w:hyperlink>
            <w:r>
              <w:rPr>
                <w:sz w:val="20"/>
                <w:color w:val="392c69"/>
              </w:rPr>
              <w:t xml:space="preserve">, от 09.11.2020 </w:t>
            </w:r>
            <w:hyperlink w:history="0" r:id="rId31" w:tooltip="Постановление Губернатора Калужской области от 09.11.2020 N 51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quot; {КонсультантПлюс}">
              <w:r>
                <w:rPr>
                  <w:sz w:val="20"/>
                  <w:color w:val="0000ff"/>
                </w:rPr>
                <w:t xml:space="preserve">N 514</w:t>
              </w:r>
            </w:hyperlink>
            <w:r>
              <w:rPr>
                <w:sz w:val="20"/>
                <w:color w:val="392c69"/>
              </w:rPr>
              <w:t xml:space="preserve">, от 01.03.2021 </w:t>
            </w:r>
            <w:hyperlink w:history="0" r:id="rId32" w:tooltip="Постановление Губернатора Калужской области от 01.03.2021 N 8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28.04.2022 </w:t>
            </w:r>
            <w:hyperlink w:history="0" r:id="rId33"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N 176</w:t>
              </w:r>
            </w:hyperlink>
            <w:r>
              <w:rPr>
                <w:sz w:val="20"/>
                <w:color w:val="392c69"/>
              </w:rPr>
              <w:t xml:space="preserve">, от 20.12.2022 </w:t>
            </w:r>
            <w:hyperlink w:history="0" r:id="rId34" w:tooltip="Постановление Губернатора Калужской области от 20.12.2022 N 583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 от 17.10.2022 N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Шапша</w:t>
            </w:r>
          </w:p>
          <w:p>
            <w:pPr>
              <w:pStyle w:val="0"/>
            </w:pPr>
            <w:r>
              <w:rPr>
                <w:sz w:val="20"/>
              </w:rPr>
              <w:t xml:space="preserve">Владислав Валерьевич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Губернатор Калужской области, председатель президиума Совета</w:t>
            </w:r>
          </w:p>
        </w:tc>
      </w:tr>
      <w:tr>
        <w:tc>
          <w:tcPr>
            <w:tcW w:w="3118" w:type="dxa"/>
            <w:tcBorders>
              <w:top w:val="nil"/>
              <w:left w:val="nil"/>
              <w:bottom w:val="nil"/>
              <w:right w:val="nil"/>
            </w:tcBorders>
          </w:tcPr>
          <w:p>
            <w:pPr>
              <w:pStyle w:val="0"/>
            </w:pPr>
            <w:r>
              <w:rPr>
                <w:sz w:val="20"/>
              </w:rPr>
              <w:t xml:space="preserve">Быкадоров</w:t>
            </w:r>
          </w:p>
          <w:p>
            <w:pPr>
              <w:pStyle w:val="0"/>
            </w:pPr>
            <w:r>
              <w:rPr>
                <w:sz w:val="20"/>
              </w:rPr>
              <w:t xml:space="preserve">Василий Алексеевич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заместитель Губернатора Калужской области, заместитель председателя президиума Совета</w:t>
            </w:r>
          </w:p>
        </w:tc>
      </w:tr>
      <w:tr>
        <w:tc>
          <w:tcPr>
            <w:tcW w:w="3118" w:type="dxa"/>
            <w:tcBorders>
              <w:top w:val="nil"/>
              <w:left w:val="nil"/>
              <w:bottom w:val="nil"/>
              <w:right w:val="nil"/>
            </w:tcBorders>
          </w:tcPr>
          <w:p>
            <w:pPr>
              <w:pStyle w:val="0"/>
            </w:pPr>
            <w:r>
              <w:rPr>
                <w:sz w:val="20"/>
              </w:rPr>
              <w:t xml:space="preserve">Комисаренко</w:t>
            </w:r>
          </w:p>
          <w:p>
            <w:pPr>
              <w:pStyle w:val="0"/>
            </w:pPr>
            <w:r>
              <w:rPr>
                <w:sz w:val="20"/>
              </w:rPr>
              <w:t xml:space="preserve">Борис Васильевич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помощник министра внутренней политики Калужской области, атаман Калужского отдельского казачьего общества войскового казачьего общества "Центральное казачье войско" (далее - Калужское ОКО ВКО "ЦКВ"), ответственный секретарь президиума Совета</w:t>
            </w:r>
          </w:p>
        </w:tc>
      </w:tr>
      <w:tr>
        <w:tc>
          <w:tcPr>
            <w:gridSpan w:val="3"/>
            <w:tcW w:w="9071" w:type="dxa"/>
            <w:tcBorders>
              <w:top w:val="nil"/>
              <w:left w:val="nil"/>
              <w:bottom w:val="nil"/>
              <w:right w:val="nil"/>
            </w:tcBorders>
          </w:tcPr>
          <w:p>
            <w:pPr>
              <w:pStyle w:val="0"/>
            </w:pPr>
            <w:r>
              <w:rPr>
                <w:sz w:val="20"/>
              </w:rPr>
              <w:t xml:space="preserve">Члены президиума Совета:</w:t>
            </w:r>
          </w:p>
        </w:tc>
      </w:tr>
      <w:tr>
        <w:tc>
          <w:tcPr>
            <w:tcW w:w="3118" w:type="dxa"/>
            <w:tcBorders>
              <w:top w:val="nil"/>
              <w:left w:val="nil"/>
              <w:bottom w:val="nil"/>
              <w:right w:val="nil"/>
            </w:tcBorders>
          </w:tcPr>
          <w:p>
            <w:pPr>
              <w:pStyle w:val="0"/>
            </w:pPr>
            <w:r>
              <w:rPr>
                <w:sz w:val="20"/>
              </w:rPr>
              <w:t xml:space="preserve">Блеснов</w:t>
            </w:r>
          </w:p>
          <w:p>
            <w:pPr>
              <w:pStyle w:val="0"/>
            </w:pPr>
            <w:r>
              <w:rPr>
                <w:sz w:val="20"/>
              </w:rPr>
              <w:t xml:space="preserve">Владислав Алексеевич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Калужской области (по согласованию)</w:t>
            </w:r>
          </w:p>
        </w:tc>
      </w:tr>
      <w:tr>
        <w:tc>
          <w:tcPr>
            <w:tcW w:w="3118" w:type="dxa"/>
            <w:tcBorders>
              <w:top w:val="nil"/>
              <w:left w:val="nil"/>
              <w:bottom w:val="nil"/>
              <w:right w:val="nil"/>
            </w:tcBorders>
          </w:tcPr>
          <w:p>
            <w:pPr>
              <w:pStyle w:val="0"/>
            </w:pPr>
            <w:r>
              <w:rPr>
                <w:sz w:val="20"/>
              </w:rPr>
              <w:t xml:space="preserve">Дедов</w:t>
            </w:r>
          </w:p>
          <w:p>
            <w:pPr>
              <w:pStyle w:val="0"/>
            </w:pPr>
            <w:r>
              <w:rPr>
                <w:sz w:val="20"/>
              </w:rPr>
              <w:t xml:space="preserve">Александр Владимирович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Управления Министерства внутренних дел Российской Федерации по Калужской области (по согласованию)</w:t>
            </w:r>
          </w:p>
        </w:tc>
      </w:tr>
      <w:tr>
        <w:tc>
          <w:tcPr>
            <w:tcW w:w="3118" w:type="dxa"/>
            <w:tcBorders>
              <w:top w:val="nil"/>
              <w:left w:val="nil"/>
              <w:bottom w:val="nil"/>
              <w:right w:val="nil"/>
            </w:tcBorders>
          </w:tcPr>
          <w:p>
            <w:pPr>
              <w:pStyle w:val="0"/>
            </w:pPr>
            <w:r>
              <w:rPr>
                <w:sz w:val="20"/>
              </w:rPr>
              <w:t xml:space="preserve">Новосельцев</w:t>
            </w:r>
          </w:p>
          <w:p>
            <w:pPr>
              <w:pStyle w:val="0"/>
            </w:pPr>
            <w:r>
              <w:rPr>
                <w:sz w:val="20"/>
              </w:rPr>
              <w:t xml:space="preserve">Геннадий Станиславович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Председатель Законодательного Собрания Калужской области</w:t>
            </w:r>
          </w:p>
        </w:tc>
      </w:tr>
      <w:tr>
        <w:tc>
          <w:tcPr>
            <w:tcW w:w="3118" w:type="dxa"/>
            <w:tcBorders>
              <w:top w:val="nil"/>
              <w:left w:val="nil"/>
              <w:bottom w:val="nil"/>
              <w:right w:val="nil"/>
            </w:tcBorders>
          </w:tcPr>
          <w:p>
            <w:pPr>
              <w:pStyle w:val="0"/>
            </w:pPr>
            <w:r>
              <w:rPr>
                <w:sz w:val="20"/>
              </w:rPr>
              <w:t xml:space="preserve">Кравченко</w:t>
            </w:r>
          </w:p>
          <w:p>
            <w:pPr>
              <w:pStyle w:val="0"/>
            </w:pPr>
            <w:r>
              <w:rPr>
                <w:sz w:val="20"/>
              </w:rPr>
              <w:t xml:space="preserve">Александр Григорьевич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начальник Управления Министерства юстиции Российской Федерации по Калужской области (по согласованию)</w:t>
            </w:r>
          </w:p>
        </w:tc>
      </w:tr>
      <w:tr>
        <w:tc>
          <w:tcPr>
            <w:tcW w:w="3118" w:type="dxa"/>
            <w:tcBorders>
              <w:top w:val="nil"/>
              <w:left w:val="nil"/>
              <w:bottom w:val="nil"/>
              <w:right w:val="nil"/>
            </w:tcBorders>
          </w:tcPr>
          <w:p>
            <w:pPr>
              <w:pStyle w:val="0"/>
            </w:pPr>
            <w:r>
              <w:rPr>
                <w:sz w:val="20"/>
              </w:rPr>
              <w:t xml:space="preserve">Леонова</w:t>
            </w:r>
          </w:p>
          <w:p>
            <w:pPr>
              <w:pStyle w:val="0"/>
            </w:pPr>
            <w:r>
              <w:rPr>
                <w:sz w:val="20"/>
              </w:rPr>
              <w:t xml:space="preserve">Татьяна Николаевна</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глава Администрации городского округа "Город Обнинск" (по согласованию)</w:t>
            </w:r>
          </w:p>
        </w:tc>
      </w:tr>
      <w:tr>
        <w:tc>
          <w:tcPr>
            <w:tcW w:w="3118" w:type="dxa"/>
            <w:tcBorders>
              <w:top w:val="nil"/>
              <w:left w:val="nil"/>
              <w:bottom w:val="nil"/>
              <w:right w:val="nil"/>
            </w:tcBorders>
          </w:tcPr>
          <w:p>
            <w:pPr>
              <w:pStyle w:val="0"/>
            </w:pPr>
            <w:r>
              <w:rPr>
                <w:sz w:val="20"/>
              </w:rPr>
              <w:t xml:space="preserve">Серяков</w:t>
            </w:r>
          </w:p>
          <w:p>
            <w:pPr>
              <w:pStyle w:val="0"/>
            </w:pPr>
            <w:r>
              <w:rPr>
                <w:sz w:val="20"/>
              </w:rPr>
              <w:t xml:space="preserve">Александр Альбертович</w:t>
            </w:r>
          </w:p>
        </w:tc>
        <w:tc>
          <w:tcPr>
            <w:tcW w:w="340" w:type="dxa"/>
            <w:tcBorders>
              <w:top w:val="nil"/>
              <w:left w:val="nil"/>
              <w:bottom w:val="nil"/>
              <w:right w:val="nil"/>
            </w:tcBorders>
          </w:tcPr>
          <w:p>
            <w:pPr>
              <w:pStyle w:val="0"/>
            </w:pPr>
            <w:r>
              <w:rPr>
                <w:sz w:val="20"/>
              </w:rPr>
              <w:t xml:space="preserve">-</w:t>
            </w:r>
          </w:p>
        </w:tc>
        <w:tc>
          <w:tcPr>
            <w:tcW w:w="5613" w:type="dxa"/>
            <w:tcBorders>
              <w:top w:val="nil"/>
              <w:left w:val="nil"/>
              <w:bottom w:val="nil"/>
              <w:right w:val="nil"/>
            </w:tcBorders>
          </w:tcPr>
          <w:p>
            <w:pPr>
              <w:pStyle w:val="0"/>
            </w:pPr>
            <w:r>
              <w:rPr>
                <w:sz w:val="20"/>
              </w:rPr>
              <w:t xml:space="preserve">первый заместитель Городского Головы города Калуги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Губернатора Калужской области</w:t>
      </w:r>
    </w:p>
    <w:p>
      <w:pPr>
        <w:pStyle w:val="0"/>
        <w:jc w:val="right"/>
      </w:pPr>
      <w:r>
        <w:rPr>
          <w:sz w:val="20"/>
        </w:rPr>
        <w:t xml:space="preserve">от 26 мая 2015 г. N 201</w:t>
      </w:r>
    </w:p>
    <w:p>
      <w:pPr>
        <w:pStyle w:val="0"/>
        <w:jc w:val="both"/>
      </w:pPr>
      <w:r>
        <w:rPr>
          <w:sz w:val="20"/>
        </w:rPr>
      </w:r>
    </w:p>
    <w:bookmarkStart w:id="217" w:name="P217"/>
    <w:bookmarkEnd w:id="217"/>
    <w:p>
      <w:pPr>
        <w:pStyle w:val="2"/>
        <w:jc w:val="center"/>
      </w:pPr>
      <w:r>
        <w:rPr>
          <w:sz w:val="20"/>
        </w:rPr>
        <w:t xml:space="preserve">ПОЛОЖЕНИЕ</w:t>
      </w:r>
    </w:p>
    <w:p>
      <w:pPr>
        <w:pStyle w:val="2"/>
        <w:jc w:val="center"/>
      </w:pPr>
      <w:r>
        <w:rPr>
          <w:sz w:val="20"/>
        </w:rPr>
        <w:t xml:space="preserve">О СОВЕТЕ ПО ДЕЛАМ КАЗАЧЕСТВА В КАЛУЖСКОЙ ОБЛАСТИ</w:t>
      </w:r>
    </w:p>
    <w:p>
      <w:pPr>
        <w:pStyle w:val="2"/>
        <w:jc w:val="center"/>
      </w:pPr>
      <w:r>
        <w:rPr>
          <w:sz w:val="20"/>
        </w:rPr>
        <w:t xml:space="preserve">ПРИ ГУБЕРНАТОРЕ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Калужской области</w:t>
            </w:r>
          </w:p>
          <w:p>
            <w:pPr>
              <w:pStyle w:val="0"/>
              <w:jc w:val="center"/>
            </w:pPr>
            <w:r>
              <w:rPr>
                <w:sz w:val="20"/>
                <w:color w:val="392c69"/>
              </w:rPr>
              <w:t xml:space="preserve">от 11.04.2016 </w:t>
            </w:r>
            <w:hyperlink w:history="0" r:id="rId35" w:tooltip="Постановление Губернатора Калужской области от 11.04.2016 N 14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я Губернатора Калужской области от 22.06.2015 N 254)&quot; {КонсультантПлюс}">
              <w:r>
                <w:rPr>
                  <w:sz w:val="20"/>
                  <w:color w:val="0000ff"/>
                </w:rPr>
                <w:t xml:space="preserve">N 144</w:t>
              </w:r>
            </w:hyperlink>
            <w:r>
              <w:rPr>
                <w:sz w:val="20"/>
                <w:color w:val="392c69"/>
              </w:rPr>
              <w:t xml:space="preserve">, от 30.01.2017 </w:t>
            </w:r>
            <w:hyperlink w:history="0" r:id="rId36" w:tooltip="Постановление Губернатора Калужской области от 30.01.2017 N 22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quot; {КонсультантПлюс}">
              <w:r>
                <w:rPr>
                  <w:sz w:val="20"/>
                  <w:color w:val="0000ff"/>
                </w:rPr>
                <w:t xml:space="preserve">N 22</w:t>
              </w:r>
            </w:hyperlink>
            <w:r>
              <w:rPr>
                <w:sz w:val="20"/>
                <w:color w:val="392c69"/>
              </w:rPr>
              <w:t xml:space="preserve">, от 28.04.2022 </w:t>
            </w:r>
            <w:hyperlink w:history="0" r:id="rId37"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N 176</w:t>
              </w:r>
            </w:hyperlink>
            <w:r>
              <w:rPr>
                <w:sz w:val="20"/>
                <w:color w:val="392c69"/>
              </w:rPr>
              <w:t xml:space="preserve">,</w:t>
            </w:r>
          </w:p>
          <w:p>
            <w:pPr>
              <w:pStyle w:val="0"/>
              <w:jc w:val="center"/>
            </w:pPr>
            <w:r>
              <w:rPr>
                <w:sz w:val="20"/>
                <w:color w:val="392c69"/>
              </w:rPr>
              <w:t xml:space="preserve">от 20.12.2022 </w:t>
            </w:r>
            <w:hyperlink w:history="0" r:id="rId38" w:tooltip="Постановление Губернатора Калужской области от 20.12.2022 N 583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 от 17.10.2022 N {КонсультантПлюс}">
              <w:r>
                <w:rPr>
                  <w:sz w:val="20"/>
                  <w:color w:val="0000ff"/>
                </w:rPr>
                <w:t xml:space="preserve">N 583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по делам казачества в Калужской области при Губернаторе Калужской области (далее - Совет) является совещательным и консультативным органом при Губернаторе Калужской области, образованным в целях содействия реализации государственной политики в отношении российского казачества на территории Калужской области.</w:t>
      </w:r>
    </w:p>
    <w:p>
      <w:pPr>
        <w:pStyle w:val="0"/>
        <w:spacing w:before="200" w:line-rule="auto"/>
        <w:ind w:firstLine="540"/>
        <w:jc w:val="both"/>
      </w:pPr>
      <w:r>
        <w:rPr>
          <w:sz w:val="20"/>
        </w:rPr>
        <w:t xml:space="preserve">2. Совет в своей деятельности руководствуется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законами и иными нормативными правовыми актами Калужской области, а также настоящим Положением.</w:t>
      </w:r>
    </w:p>
    <w:p>
      <w:pPr>
        <w:pStyle w:val="0"/>
        <w:spacing w:before="200" w:line-rule="auto"/>
        <w:ind w:firstLine="540"/>
        <w:jc w:val="both"/>
      </w:pPr>
      <w:r>
        <w:rPr>
          <w:sz w:val="20"/>
        </w:rPr>
        <w:t xml:space="preserve">3. Положение о Совете, состав президиума Совета и состав Совета утверждаются Губернатором Калужской области.</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подготовка предложений Губернатору Калужской области по определению приоритетных направлений региональной государственной политики в отношении российского казачества;</w:t>
      </w:r>
    </w:p>
    <w:p>
      <w:pPr>
        <w:pStyle w:val="0"/>
        <w:spacing w:before="200" w:line-rule="auto"/>
        <w:ind w:firstLine="540"/>
        <w:jc w:val="both"/>
      </w:pPr>
      <w:r>
        <w:rPr>
          <w:sz w:val="20"/>
        </w:rPr>
        <w:t xml:space="preserve">систематическое информирование Губернатора Калужской области по вопросам, касающимся российского казачества;</w:t>
      </w:r>
    </w:p>
    <w:p>
      <w:pPr>
        <w:pStyle w:val="0"/>
        <w:spacing w:before="200" w:line-rule="auto"/>
        <w:ind w:firstLine="540"/>
        <w:jc w:val="both"/>
      </w:pPr>
      <w:r>
        <w:rPr>
          <w:sz w:val="20"/>
        </w:rPr>
        <w:t xml:space="preserve">участие в подготовке проектов нормативных правовых актов по вопросам реализации государственной политики в отношении российского казачества на территории Калужской области;</w:t>
      </w:r>
    </w:p>
    <w:p>
      <w:pPr>
        <w:pStyle w:val="0"/>
        <w:spacing w:before="200" w:line-rule="auto"/>
        <w:ind w:firstLine="540"/>
        <w:jc w:val="both"/>
      </w:pPr>
      <w:r>
        <w:rPr>
          <w:sz w:val="20"/>
        </w:rPr>
        <w:t xml:space="preserve">осуществление содействия во взаимодействии федеральных органов государственной власти, органов государственной власти Калужской области, иных государственных органов и органов местного самоуправления с казачьими обществами и общественными объединениями казачества;</w:t>
      </w:r>
    </w:p>
    <w:p>
      <w:pPr>
        <w:pStyle w:val="0"/>
        <w:spacing w:before="200" w:line-rule="auto"/>
        <w:ind w:firstLine="540"/>
        <w:jc w:val="both"/>
      </w:pPr>
      <w:r>
        <w:rPr>
          <w:sz w:val="20"/>
        </w:rPr>
        <w:t xml:space="preserve">анализ деятельности казачьих обществ и общественных объединений казачества.</w:t>
      </w:r>
    </w:p>
    <w:p>
      <w:pPr>
        <w:pStyle w:val="0"/>
        <w:spacing w:before="200" w:line-rule="auto"/>
        <w:ind w:firstLine="540"/>
        <w:jc w:val="both"/>
      </w:pPr>
      <w:r>
        <w:rPr>
          <w:sz w:val="20"/>
        </w:rPr>
        <w:t xml:space="preserve">5. Совет для выполнения своих основных задач имеет право:</w:t>
      </w:r>
    </w:p>
    <w:p>
      <w:pPr>
        <w:pStyle w:val="0"/>
        <w:spacing w:before="200" w:line-rule="auto"/>
        <w:ind w:firstLine="540"/>
        <w:jc w:val="both"/>
      </w:pPr>
      <w:r>
        <w:rPr>
          <w:sz w:val="20"/>
        </w:rPr>
        <w:t xml:space="preserve">запрашивать и получать в установленном порядке необходимые материалы от федеральных органов государственной власти, органов государственной власти Калужской области, иных государственных органов, органов местного самоуправления, общественных объединений и научных организаций, а также от казачьих обществ и общественных объединений казачества;</w:t>
      </w:r>
    </w:p>
    <w:p>
      <w:pPr>
        <w:pStyle w:val="0"/>
        <w:spacing w:before="200" w:line-rule="auto"/>
        <w:ind w:firstLine="540"/>
        <w:jc w:val="both"/>
      </w:pPr>
      <w:r>
        <w:rPr>
          <w:sz w:val="20"/>
        </w:rPr>
        <w:t xml:space="preserve">приглашать на свои заседания должностных лиц федеральных органов государственной власти, органов государственной власти Калужской области, иных государственных органов, органов местного самоуправления, представителей общественных объединений, научных организаций, казачьих обществ и общественных объединений казачества;</w:t>
      </w:r>
    </w:p>
    <w:p>
      <w:pPr>
        <w:pStyle w:val="0"/>
        <w:spacing w:before="200" w:line-rule="auto"/>
        <w:ind w:firstLine="540"/>
        <w:jc w:val="both"/>
      </w:pPr>
      <w:r>
        <w:rPr>
          <w:sz w:val="20"/>
        </w:rPr>
        <w:t xml:space="preserve">направлять членов Совета для участия в мероприятиях, проводимых казачьими обществами и общественными объединениями казачества, а также в мероприятиях, проводимых федеральными органами государственной власти, органами государственной власти Калужской области, иными государственными органами и органами местного самоуправления, на которых обсуждаются вопросы, касающиеся российского казачества.</w:t>
      </w:r>
    </w:p>
    <w:p>
      <w:pPr>
        <w:pStyle w:val="0"/>
        <w:spacing w:before="200" w:line-rule="auto"/>
        <w:ind w:firstLine="540"/>
        <w:jc w:val="both"/>
      </w:pPr>
      <w:r>
        <w:rPr>
          <w:sz w:val="20"/>
        </w:rPr>
        <w:t xml:space="preserve">6. В состав Совета входят председатель Совета, его заместитель, ответственный секретарь и члены Совета, которые принимают участие в его работе на общественных началах.</w:t>
      </w:r>
    </w:p>
    <w:p>
      <w:pPr>
        <w:pStyle w:val="0"/>
        <w:spacing w:before="200" w:line-rule="auto"/>
        <w:ind w:firstLine="540"/>
        <w:jc w:val="both"/>
      </w:pPr>
      <w:r>
        <w:rPr>
          <w:sz w:val="20"/>
        </w:rPr>
        <w:t xml:space="preserve">В состав Совета могут входить представители администрации Губернатора Калужской области, Правительства Калужской области, федеральных органов государственной власти, органов государственной власти Калужской области, казачьих обществ, общественных объединений казачества, иных общественных объединений, научных организаций.</w:t>
      </w:r>
    </w:p>
    <w:p>
      <w:pPr>
        <w:pStyle w:val="0"/>
        <w:spacing w:before="200" w:line-rule="auto"/>
        <w:ind w:firstLine="540"/>
        <w:jc w:val="both"/>
      </w:pPr>
      <w:r>
        <w:rPr>
          <w:sz w:val="20"/>
        </w:rPr>
        <w:t xml:space="preserve">7. Совет в соответствии с возложенными на него задачами может создавать из числа своих членов, а также из числа привлеченных к его работе ученых и специалистов, не входящих в состав Совета, постоянные и временные рабочие группы.</w:t>
      </w:r>
    </w:p>
    <w:p>
      <w:pPr>
        <w:pStyle w:val="0"/>
        <w:spacing w:before="200" w:line-rule="auto"/>
        <w:ind w:firstLine="540"/>
        <w:jc w:val="both"/>
      </w:pPr>
      <w:r>
        <w:rPr>
          <w:sz w:val="20"/>
        </w:rPr>
        <w:t xml:space="preserve">Руководство деятельностью таких рабочих групп осуществляют члены Совета.</w:t>
      </w:r>
    </w:p>
    <w:p>
      <w:pPr>
        <w:pStyle w:val="0"/>
        <w:spacing w:before="200" w:line-rule="auto"/>
        <w:ind w:firstLine="540"/>
        <w:jc w:val="both"/>
      </w:pPr>
      <w:r>
        <w:rPr>
          <w:sz w:val="20"/>
        </w:rPr>
        <w:t xml:space="preserve">8. Для решения текущих вопросов деятельности Совета, а также для координации деятельности рабочих групп формируется президиум Совета в составе председателя президиума Совета, его заместителя, ответственного секретаря и членов президиума.</w:t>
      </w:r>
    </w:p>
    <w:p>
      <w:pPr>
        <w:pStyle w:val="0"/>
        <w:spacing w:before="200" w:line-rule="auto"/>
        <w:ind w:firstLine="540"/>
        <w:jc w:val="both"/>
      </w:pPr>
      <w:r>
        <w:rPr>
          <w:sz w:val="20"/>
        </w:rPr>
        <w:t xml:space="preserve">Заседания президиума Совета проводятся по мере необходимости.</w:t>
      </w:r>
    </w:p>
    <w:p>
      <w:pPr>
        <w:pStyle w:val="0"/>
        <w:jc w:val="both"/>
      </w:pPr>
      <w:r>
        <w:rPr>
          <w:sz w:val="20"/>
        </w:rPr>
        <w:t xml:space="preserve">(в ред. </w:t>
      </w:r>
      <w:hyperlink w:history="0" r:id="rId40" w:tooltip="Постановление Губернатора Калужской области от 30.01.2017 N 22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quot; {КонсультантПлюс}">
        <w:r>
          <w:rPr>
            <w:sz w:val="20"/>
            <w:color w:val="0000ff"/>
          </w:rPr>
          <w:t xml:space="preserve">Постановления</w:t>
        </w:r>
      </w:hyperlink>
      <w:r>
        <w:rPr>
          <w:sz w:val="20"/>
        </w:rPr>
        <w:t xml:space="preserve"> Губернатора Калужской области от 30.01.2017 N 22)</w:t>
      </w:r>
    </w:p>
    <w:p>
      <w:pPr>
        <w:pStyle w:val="0"/>
        <w:spacing w:before="200" w:line-rule="auto"/>
        <w:ind w:firstLine="540"/>
        <w:jc w:val="both"/>
      </w:pPr>
      <w:r>
        <w:rPr>
          <w:sz w:val="20"/>
        </w:rPr>
        <w:t xml:space="preserve">Решение президиума Совета оформляется протоколом, подготовленным ответственным секретарем, который подписывает председатель президиума Совета или его заместитель.</w:t>
      </w:r>
    </w:p>
    <w:p>
      <w:pPr>
        <w:pStyle w:val="0"/>
        <w:jc w:val="both"/>
      </w:pPr>
      <w:r>
        <w:rPr>
          <w:sz w:val="20"/>
        </w:rPr>
        <w:t xml:space="preserve">(в ред. </w:t>
      </w:r>
      <w:hyperlink w:history="0" r:id="rId41" w:tooltip="Постановление Губернатора Калужской области от 11.04.2016 N 144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я Губернатора Калужской области от 22.06.2015 N 254)&quot; {КонсультантПлюс}">
        <w:r>
          <w:rPr>
            <w:sz w:val="20"/>
            <w:color w:val="0000ff"/>
          </w:rPr>
          <w:t xml:space="preserve">Постановления</w:t>
        </w:r>
      </w:hyperlink>
      <w:r>
        <w:rPr>
          <w:sz w:val="20"/>
        </w:rPr>
        <w:t xml:space="preserve"> Губернатора Калужской области от 11.04.2016 N 144)</w:t>
      </w:r>
    </w:p>
    <w:p>
      <w:pPr>
        <w:pStyle w:val="0"/>
        <w:spacing w:before="200" w:line-rule="auto"/>
        <w:ind w:firstLine="540"/>
        <w:jc w:val="both"/>
      </w:pPr>
      <w:r>
        <w:rPr>
          <w:sz w:val="20"/>
        </w:rPr>
        <w:t xml:space="preserve">9. Совет осуществляет свою деятельность в соответствии с планом, утверждаемым Советом.</w:t>
      </w:r>
    </w:p>
    <w:p>
      <w:pPr>
        <w:pStyle w:val="0"/>
        <w:spacing w:before="200" w:line-rule="auto"/>
        <w:ind w:firstLine="540"/>
        <w:jc w:val="both"/>
      </w:pPr>
      <w:r>
        <w:rPr>
          <w:sz w:val="20"/>
        </w:rPr>
        <w:t xml:space="preserve">10. Заседания Совета проводятся не реже одного раза в шесть месяцев. В случае необходимости могут проводиться внеочередные заседания Совета.</w:t>
      </w:r>
    </w:p>
    <w:p>
      <w:pPr>
        <w:pStyle w:val="0"/>
        <w:spacing w:before="200" w:line-rule="auto"/>
        <w:ind w:firstLine="540"/>
        <w:jc w:val="both"/>
      </w:pPr>
      <w:r>
        <w:rPr>
          <w:sz w:val="20"/>
        </w:rPr>
        <w:t xml:space="preserve">Заседания Совета ведет председатель Совета либо его заместитель.</w:t>
      </w:r>
    </w:p>
    <w:p>
      <w:pPr>
        <w:pStyle w:val="0"/>
        <w:jc w:val="both"/>
      </w:pPr>
      <w:r>
        <w:rPr>
          <w:sz w:val="20"/>
        </w:rPr>
        <w:t xml:space="preserve">(п. 10 в ред. </w:t>
      </w:r>
      <w:hyperlink w:history="0" r:id="rId42"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Постановления</w:t>
        </w:r>
      </w:hyperlink>
      <w:r>
        <w:rPr>
          <w:sz w:val="20"/>
        </w:rPr>
        <w:t xml:space="preserve"> Губернатора Калужской области от 28.04.2022 N 176)</w:t>
      </w:r>
    </w:p>
    <w:p>
      <w:pPr>
        <w:pStyle w:val="0"/>
        <w:spacing w:before="200" w:line-rule="auto"/>
        <w:ind w:firstLine="540"/>
        <w:jc w:val="both"/>
      </w:pPr>
      <w:r>
        <w:rPr>
          <w:sz w:val="20"/>
        </w:rPr>
        <w:t xml:space="preserve">11. 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председательствующий на заседании Совета. Подготовка протоколов заседаний Совета, направление их на согласование возлагаются на ответственного секретаря Совета.</w:t>
      </w:r>
    </w:p>
    <w:p>
      <w:pPr>
        <w:pStyle w:val="0"/>
        <w:spacing w:before="200" w:line-rule="auto"/>
        <w:ind w:firstLine="540"/>
        <w:jc w:val="both"/>
      </w:pPr>
      <w:r>
        <w:rPr>
          <w:sz w:val="20"/>
        </w:rPr>
        <w:t xml:space="preserve">По решению председателя Совета либо заместителя председателя Совета заседания Совета могут проводиться в заочной форме. Председатель Совета либо заместитель председателя Совета определяет повестку заседания Совета в заочной форме, состав материалов и проект решения по каждому из рассматриваемых вопросов, форму и срок представления членами Совета ответственному секретарю Совета своих предложений по рассматриваемым вопросам. Ответственный секретарь Совета направляет решение председателя Совета либо заместителя председателя Совета о проведении заседания Совета в заочной форме, материалы и проект решения по каждому из рассматриваемых вопросов членам Совета. Члены Совета направляют свои предложения по рассматриваемым вопросам ответственному секретарю Совета по форме и в срок, установленные председателем Совета.</w:t>
      </w:r>
    </w:p>
    <w:p>
      <w:pPr>
        <w:pStyle w:val="0"/>
        <w:spacing w:before="200" w:line-rule="auto"/>
        <w:ind w:firstLine="540"/>
        <w:jc w:val="both"/>
      </w:pPr>
      <w:r>
        <w:rPr>
          <w:sz w:val="20"/>
        </w:rPr>
        <w:t xml:space="preserve">Решение по рассматриваемым вопросам принимаются в соответствии с абзацем первым настоящего пункта.</w:t>
      </w:r>
    </w:p>
    <w:p>
      <w:pPr>
        <w:pStyle w:val="0"/>
        <w:spacing w:before="200" w:line-rule="auto"/>
        <w:ind w:firstLine="540"/>
        <w:jc w:val="both"/>
      </w:pPr>
      <w:r>
        <w:rPr>
          <w:sz w:val="20"/>
        </w:rPr>
        <w:t xml:space="preserve">Решения Совета носят рекомендательный характер. Решения Совета могут быть направлены членам Совета, руководителям федеральных органов государственной власти, органов государственной власти Калужской области, органов местного самоуправления Калужской области, представителям казачьих обществ и общественных объединений казачества, а также иным заинтересованным лицам.</w:t>
      </w:r>
    </w:p>
    <w:p>
      <w:pPr>
        <w:pStyle w:val="0"/>
        <w:jc w:val="both"/>
      </w:pPr>
      <w:r>
        <w:rPr>
          <w:sz w:val="20"/>
        </w:rPr>
        <w:t xml:space="preserve">(п. 11 в ред. </w:t>
      </w:r>
      <w:hyperlink w:history="0" r:id="rId43" w:tooltip="Постановление Губернатора Калужской области от 28.04.2022 N 176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quot; {КонсультантПлюс}">
        <w:r>
          <w:rPr>
            <w:sz w:val="20"/>
            <w:color w:val="0000ff"/>
          </w:rPr>
          <w:t xml:space="preserve">Постановления</w:t>
        </w:r>
      </w:hyperlink>
      <w:r>
        <w:rPr>
          <w:sz w:val="20"/>
        </w:rPr>
        <w:t xml:space="preserve"> Губернатора Калужской области от 28.04.2022 N 176)</w:t>
      </w:r>
    </w:p>
    <w:p>
      <w:pPr>
        <w:pStyle w:val="0"/>
        <w:spacing w:before="200" w:line-rule="auto"/>
        <w:ind w:firstLine="540"/>
        <w:jc w:val="both"/>
      </w:pPr>
      <w:r>
        <w:rPr>
          <w:sz w:val="20"/>
        </w:rPr>
        <w:t xml:space="preserve">12. Организационно-техническое обеспечение деятельности Совета осуществляет министерство внутренней политики Калужской области.</w:t>
      </w:r>
    </w:p>
    <w:p>
      <w:pPr>
        <w:pStyle w:val="0"/>
        <w:jc w:val="both"/>
      </w:pPr>
      <w:r>
        <w:rPr>
          <w:sz w:val="20"/>
        </w:rPr>
        <w:t xml:space="preserve">(в ред. </w:t>
      </w:r>
      <w:hyperlink w:history="0" r:id="rId44" w:tooltip="Постановление Губернатора Калужской области от 20.12.2022 N 583 &quot;О внесении изменений в постановление Губернатора Калужской области от 26.05.2015 N 201 &quot;О Совете по делам казачества в Калужской области при Губернаторе Калужской области&quot; (в ред. постановлений Губернатора Калужской области от 22.06.2015 N 254, от 11.04.2016 N 144, от 30.01.2017 N 22, от 17.08.2017 N 340, от 07.11.2017 N 478, от 28.11.2018 N 519, от 31.07.2020 N 318, от 09.11.2020 N 514, от 01.03.2021 N 84, от 28.04.2022 N 176, от 17.10.2022 N {КонсультантПлюс}">
        <w:r>
          <w:rPr>
            <w:sz w:val="20"/>
            <w:color w:val="0000ff"/>
          </w:rPr>
          <w:t xml:space="preserve">Постановления</w:t>
        </w:r>
      </w:hyperlink>
      <w:r>
        <w:rPr>
          <w:sz w:val="20"/>
        </w:rPr>
        <w:t xml:space="preserve"> Губернатора Калужской области от 20.12.2022 N 583)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Калужской области от 26.05.2015 N 201</w:t>
            <w:br/>
            <w:t>(ред. от 20.12.2022)</w:t>
            <w:br/>
            <w:t>"О Совете по делам казачества в Кал...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BCE77CB1284B53F89AB217328F64D69A3FA493E0A57A44656E34CCF7792D08254B9C033E67472EA6D51F87EA008EC0BE8EA5C7957876E6E082695Cv9M" TargetMode = "External"/>
	<Relationship Id="rId8" Type="http://schemas.openxmlformats.org/officeDocument/2006/relationships/hyperlink" Target="consultantplus://offline/ref=2FBCE77CB1284B53F89AB217328F64D69A3FA493E1A37E42626E34CCF7792D08254B9C033E67472EA6D51F87EA008EC0BE8EA5C7957876E6E082695Cv9M" TargetMode = "External"/>
	<Relationship Id="rId9" Type="http://schemas.openxmlformats.org/officeDocument/2006/relationships/hyperlink" Target="consultantplus://offline/ref=2FBCE77CB1284B53F89AB217328F64D69A3FA493E9A07C43616769C6FF20210A2244C314392E4B2FA6D51F81E75F8BD5AFD6A9C68B6670FEFC806BC85Bv4M" TargetMode = "External"/>
	<Relationship Id="rId10" Type="http://schemas.openxmlformats.org/officeDocument/2006/relationships/hyperlink" Target="consultantplus://offline/ref=2FBCE77CB1284B53F89AB217328F64D69A3FA493E9A07B42606269C6FF20210A2244C314392E4B2FA6D51F81E75F8BD5AFD6A9C68B6670FEFC806BC85Bv4M" TargetMode = "External"/>
	<Relationship Id="rId11" Type="http://schemas.openxmlformats.org/officeDocument/2006/relationships/hyperlink" Target="consultantplus://offline/ref=2FBCE77CB1284B53F89AB217328F64D69A3FA493E9A075436B6D69C6FF20210A2244C314392E4B2FA6D51F81E75F8BD5AFD6A9C68B6670FEFC806BC85Bv4M" TargetMode = "External"/>
	<Relationship Id="rId12" Type="http://schemas.openxmlformats.org/officeDocument/2006/relationships/hyperlink" Target="consultantplus://offline/ref=2FBCE77CB1284B53F89AB217328F64D69A3FA493E9A175406A6569C6FF20210A2244C314392E4B2FA6D51F81E75F8BD5AFD6A9C68B6670FEFC806BC85Bv4M" TargetMode = "External"/>
	<Relationship Id="rId13" Type="http://schemas.openxmlformats.org/officeDocument/2006/relationships/hyperlink" Target="consultantplus://offline/ref=2FBCE77CB1284B53F89AB217328F64D69A3FA493E9A37E436A6469C6FF20210A2244C314392E4B2FA6D51F81E75F8BD5AFD6A9C68B6670FEFC806BC85Bv4M" TargetMode = "External"/>
	<Relationship Id="rId14" Type="http://schemas.openxmlformats.org/officeDocument/2006/relationships/hyperlink" Target="consultantplus://offline/ref=2FBCE77CB1284B53F89AB217328F64D69A3FA493E9A37846676C69C6FF20210A2244C314392E4B2FA6D51F81E75F8BD5AFD6A9C68B6670FEFC806BC85Bv4M" TargetMode = "External"/>
	<Relationship Id="rId15" Type="http://schemas.openxmlformats.org/officeDocument/2006/relationships/hyperlink" Target="consultantplus://offline/ref=2FBCE77CB1284B53F89AB217328F64D69A3FA493E9A37442656669C6FF20210A2244C314392E4B2FA6D51F81E75F8BD5AFD6A9C68B6670FEFC806BC85Bv4M" TargetMode = "External"/>
	<Relationship Id="rId16" Type="http://schemas.openxmlformats.org/officeDocument/2006/relationships/hyperlink" Target="consultantplus://offline/ref=2FBCE77CB1284B53F89AB217328F64D69A3FA493E9A4744B666069C6FF20210A2244C314392E4B2FA6D51F81E75F8BD5AFD6A9C68B6670FEFC806BC85Bv4M" TargetMode = "External"/>
	<Relationship Id="rId17" Type="http://schemas.openxmlformats.org/officeDocument/2006/relationships/hyperlink" Target="consultantplus://offline/ref=2FBCE77CB1284B53F89AB217328F64D69A3FA493E9A57943636369C6FF20210A2244C314392E4B2FA6D51F81E75F8BD5AFD6A9C68B6670FEFC806BC85Bv4M" TargetMode = "External"/>
	<Relationship Id="rId18" Type="http://schemas.openxmlformats.org/officeDocument/2006/relationships/hyperlink" Target="consultantplus://offline/ref=2FBCE77CB1284B53F89AB217328F64D69A3FA493E9A5784B616769C6FF20210A2244C314392E4B2FA6D51F81E75F8BD5AFD6A9C68B6670FEFC806BC85Bv4M" TargetMode = "External"/>
	<Relationship Id="rId19" Type="http://schemas.openxmlformats.org/officeDocument/2006/relationships/hyperlink" Target="consultantplus://offline/ref=2FBCE77CB1284B53F89AB217328F64D69A3FA493EFA5744B606E34CCF7792D08254B9C113E3F4B2FA6CB1F87FF56DF865Ev8M" TargetMode = "External"/>
	<Relationship Id="rId20" Type="http://schemas.openxmlformats.org/officeDocument/2006/relationships/hyperlink" Target="consultantplus://offline/ref=2FBCE77CB1284B53F89AB217328F64D69A3FA493EDA87542646E34CCF7792D08254B9C113E3F4B2FA6CB1F87FF56DF865Ev8M" TargetMode = "External"/>
	<Relationship Id="rId21" Type="http://schemas.openxmlformats.org/officeDocument/2006/relationships/hyperlink" Target="consultantplus://offline/ref=2FBCE77CB1284B53F89AB217328F64D69A3FA493EEA57547606E34CCF7792D08254B9C113E3F4B2FA6CB1F87FF56DF865Ev8M" TargetMode = "External"/>
	<Relationship Id="rId22" Type="http://schemas.openxmlformats.org/officeDocument/2006/relationships/hyperlink" Target="consultantplus://offline/ref=2FBCE77CB1284B53F89AB217328F64D69A3FA493EFA27C466A6E34CCF7792D08254B9C113E3F4B2FA6CB1F87FF56DF865Ev8M" TargetMode = "External"/>
	<Relationship Id="rId23" Type="http://schemas.openxmlformats.org/officeDocument/2006/relationships/hyperlink" Target="consultantplus://offline/ref=BE8C1374B042E3F7FB9FFD29F57A71895791CCF512A5419CC65AA7849FF3BB0FC9E4DB0285E0E29BB9938EEA9A779B525BE9E7DD6239EACEB9744E6Ev4M" TargetMode = "External"/>
	<Relationship Id="rId24" Type="http://schemas.openxmlformats.org/officeDocument/2006/relationships/hyperlink" Target="consultantplus://offline/ref=BE8C1374B042E3F7FB9FFD29F57A71895791CCF514A34B9EC750FA8E97AAB70DCEEB841582A9EE9AB9938EED96289E474AB1EBDC7C27ECD6A5764CE565v3M" TargetMode = "External"/>
	<Relationship Id="rId25" Type="http://schemas.openxmlformats.org/officeDocument/2006/relationships/hyperlink" Target="consultantplus://offline/ref=BE8C1374B042E3F7FB9FFD29F57A71895791CCF514A34D9BCA58FA8E97AAB70DCEEB841582A9EE9AB9938EED96289E474AB1EBDC7C27ECD6A5764CE565v3M" TargetMode = "External"/>
	<Relationship Id="rId26" Type="http://schemas.openxmlformats.org/officeDocument/2006/relationships/hyperlink" Target="consultantplus://offline/ref=BE8C1374B042E3F7FB9FFD29F57A71895791CCF514A3419FC852FA8E97AAB70DCEEB841582A9EE9AB9938EED96289E474AB1EBDC7C27ECD6A5764CE565v3M" TargetMode = "External"/>
	<Relationship Id="rId27" Type="http://schemas.openxmlformats.org/officeDocument/2006/relationships/hyperlink" Target="consultantplus://offline/ref=BE8C1374B042E3F7FB9FFD29F57A71895791CCF514A44196CB54FA8E97AAB70DCEEB841582A9EE9AB9938EED96289E474AB1EBDC7C27ECD6A5764CE565v3M" TargetMode = "External"/>
	<Relationship Id="rId28" Type="http://schemas.openxmlformats.org/officeDocument/2006/relationships/hyperlink" Target="consultantplus://offline/ref=BE8C1374B042E3F7FB9FFD29F57A71895791CCF514A54C9ECE57FA8E97AAB70DCEEB841582A9EE9AB9938EED96289E474AB1EBDC7C27ECD6A5764CE565v3M" TargetMode = "External"/>
	<Relationship Id="rId29" Type="http://schemas.openxmlformats.org/officeDocument/2006/relationships/hyperlink" Target="consultantplus://offline/ref=BE8C1374B042E3F7FB9FFD29F57A71895791CCF514A54D96CC53FA8E97AAB70DCEEB841582A9EE9AB9938EED96289E474AB1EBDC7C27ECD6A5764CE565v3M" TargetMode = "External"/>
	<Relationship Id="rId30" Type="http://schemas.openxmlformats.org/officeDocument/2006/relationships/hyperlink" Target="consultantplus://offline/ref=BE8C1374B042E3F7FB9FFD29F57A71895791CCF514A34B9EC750FA8E97AAB70DCEEB841582A9EE9AB9938EED99289E474AB1EBDC7C27ECD6A5764CE565v3M" TargetMode = "External"/>
	<Relationship Id="rId31" Type="http://schemas.openxmlformats.org/officeDocument/2006/relationships/hyperlink" Target="consultantplus://offline/ref=BE8C1374B042E3F7FB9FFD29F57A71895791CCF514A34D9BCA58FA8E97AAB70DCEEB841582A9EE9AB9938EEC91289E474AB1EBDC7C27ECD6A5764CE565v3M" TargetMode = "External"/>
	<Relationship Id="rId32" Type="http://schemas.openxmlformats.org/officeDocument/2006/relationships/hyperlink" Target="consultantplus://offline/ref=BE8C1374B042E3F7FB9FFD29F57A71895791CCF514A3419FC852FA8E97AAB70DCEEB841582A9EE9AB9938EEC90289E474AB1EBDC7C27ECD6A5764CE565v3M" TargetMode = "External"/>
	<Relationship Id="rId33" Type="http://schemas.openxmlformats.org/officeDocument/2006/relationships/hyperlink" Target="consultantplus://offline/ref=BE8C1374B042E3F7FB9FFD29F57A71895791CCF514A44196CB54FA8E97AAB70DCEEB841582A9EE9AB9938EED96289E474AB1EBDC7C27ECD6A5764CE565v3M" TargetMode = "External"/>
	<Relationship Id="rId34" Type="http://schemas.openxmlformats.org/officeDocument/2006/relationships/hyperlink" Target="consultantplus://offline/ref=BE8C1374B042E3F7FB9FFD29F57A71895791CCF514A54D96CC53FA8E97AAB70DCEEB841582A9EE9AB9938EEC92289E474AB1EBDC7C27ECD6A5764CE565v3M" TargetMode = "External"/>
	<Relationship Id="rId35" Type="http://schemas.openxmlformats.org/officeDocument/2006/relationships/hyperlink" Target="consultantplus://offline/ref=BE8C1374B042E3F7FB9FFD29F57A71895791CCF51CA34B9FCF5AA7849FF3BB0FC9E4DB0285E0E29BB9938EE49A779B525BE9E7DD6239EACEB9744E6Ev4M" TargetMode = "External"/>
	<Relationship Id="rId36" Type="http://schemas.openxmlformats.org/officeDocument/2006/relationships/hyperlink" Target="consultantplus://offline/ref=BE8C1374B042E3F7FB9FFD29F57A71895791CCF514A0499ECC53FA8E97AAB70DCEEB841582A9EE9AB9938EED98289E474AB1EBDC7C27ECD6A5764CE565v3M" TargetMode = "External"/>
	<Relationship Id="rId37" Type="http://schemas.openxmlformats.org/officeDocument/2006/relationships/hyperlink" Target="consultantplus://offline/ref=BE8C1374B042E3F7FB9FFD29F57A71895791CCF514A44196CB54FA8E97AAB70DCEEB841582A9EE9AB9938EED99289E474AB1EBDC7C27ECD6A5764CE565v3M" TargetMode = "External"/>
	<Relationship Id="rId38" Type="http://schemas.openxmlformats.org/officeDocument/2006/relationships/hyperlink" Target="consultantplus://offline/ref=BE8C1374B042E3F7FB9FFD29F57A71895791CCF514A54D96CC53FA8E97AAB70DCEEB841582A9EE9AB9938EEC95289E474AB1EBDC7C27ECD6A5764CE565v3M" TargetMode = "External"/>
	<Relationship Id="rId39" Type="http://schemas.openxmlformats.org/officeDocument/2006/relationships/hyperlink" Target="consultantplus://offline/ref=BE8C1374B042E3F7FB9FE324E3162F87529295FD1EF614CAC350F2DCC0AAEB4898E28E41DFEDE585BB938C6EvEM" TargetMode = "External"/>
	<Relationship Id="rId40" Type="http://schemas.openxmlformats.org/officeDocument/2006/relationships/hyperlink" Target="consultantplus://offline/ref=BE8C1374B042E3F7FB9FFD29F57A71895791CCF514A0499ECC53FA8E97AAB70DCEEB841582A9EE9AB9938EED98289E474AB1EBDC7C27ECD6A5764CE565v3M" TargetMode = "External"/>
	<Relationship Id="rId41" Type="http://schemas.openxmlformats.org/officeDocument/2006/relationships/hyperlink" Target="consultantplus://offline/ref=BE8C1374B042E3F7FB9FFD29F57A71895791CCF51CA34B9FCF5AA7849FF3BB0FC9E4DB0285E0E29BB9938FED9A779B525BE9E7DD6239EACEB9744E6Ev4M" TargetMode = "External"/>
	<Relationship Id="rId42" Type="http://schemas.openxmlformats.org/officeDocument/2006/relationships/hyperlink" Target="consultantplus://offline/ref=BE8C1374B042E3F7FB9FFD29F57A71895791CCF514A44196CB54FA8E97AAB70DCEEB841582A9EE9AB9938EED98289E474AB1EBDC7C27ECD6A5764CE565v3M" TargetMode = "External"/>
	<Relationship Id="rId43" Type="http://schemas.openxmlformats.org/officeDocument/2006/relationships/hyperlink" Target="consultantplus://offline/ref=BE8C1374B042E3F7FB9FFD29F57A71895791CCF514A44196CB54FA8E97AAB70DCEEB841582A9EE9AB9938EEC93289E474AB1EBDC7C27ECD6A5764CE565v3M" TargetMode = "External"/>
	<Relationship Id="rId44" Type="http://schemas.openxmlformats.org/officeDocument/2006/relationships/hyperlink" Target="consultantplus://offline/ref=BE8C1374B042E3F7FB9FFD29F57A71895791CCF514A54D96CC53FA8E97AAB70DCEEB841582A9EE9AB9938EEC95289E474AB1EBDC7C27ECD6A5764CE565v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Калужской области от 26.05.2015 N 201
(ред. от 20.12.2022)
"О Совете по делам казачества в Калужской области при Губернаторе Калужской области"
(вместе с "Положением о Совете по делам казачества в Калужской области при Губернаторе Калужской области")</dc:title>
  <dcterms:created xsi:type="dcterms:W3CDTF">2023-06-10T12:47:57Z</dcterms:created>
</cp:coreProperties>
</file>