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внутренней политики и массовых коммуникаций Калужской обл. от 15.12.2021 N 131-од</w:t>
              <w:br/>
              <w:t xml:space="preserve">(ред. от 12.07.2023)</w:t>
              <w:br/>
              <w:t xml:space="preserve">"Об утверждении ведомственной целевой программы "Внутренняя политика Калужской области"</w:t>
              <w:br/>
              <w:t xml:space="preserve">(Зарегистрировано в Администрации Губернатора Калужской обл. 28.12.2021 N 11467)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Губернатора Калужской обл. 28 декабря 2021 г. N 11467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t xml:space="preserve">МИНИСТЕРСТВО ВНУТРЕННЕЙ ПОЛИТИКИ</w:t>
      </w:r>
    </w:p>
    <w:p>
      <w:pPr>
        <w:pStyle w:val="2"/>
        <w:jc w:val="center"/>
      </w:pPr>
      <w:r>
        <w:rPr>
          <w:sz w:val="20"/>
        </w:rPr>
        <w:t xml:space="preserve">И МАССОВЫХ КОММУНИКАЦИЙ</w:t>
      </w:r>
    </w:p>
    <w:p>
      <w:pPr>
        <w:pStyle w:val="2"/>
        <w:jc w:val="both"/>
      </w:pPr>
      <w:r>
        <w:rPr>
          <w:sz w:val="20"/>
        </w:rPr>
      </w:r>
    </w:p>
    <w:p>
      <w:pPr>
        <w:pStyle w:val="2"/>
        <w:jc w:val="center"/>
      </w:pPr>
      <w:r>
        <w:rPr>
          <w:sz w:val="20"/>
        </w:rPr>
        <w:t xml:space="preserve">ПРИКАЗ</w:t>
      </w:r>
    </w:p>
    <w:p>
      <w:pPr>
        <w:pStyle w:val="2"/>
        <w:jc w:val="center"/>
      </w:pPr>
      <w:r>
        <w:rPr>
          <w:sz w:val="20"/>
        </w:rPr>
        <w:t xml:space="preserve">от 15 декабря 2021 г. N 131-од</w:t>
      </w:r>
    </w:p>
    <w:p>
      <w:pPr>
        <w:pStyle w:val="2"/>
        <w:jc w:val="both"/>
      </w:pPr>
      <w:r>
        <w:rPr>
          <w:sz w:val="20"/>
        </w:rPr>
      </w:r>
    </w:p>
    <w:p>
      <w:pPr>
        <w:pStyle w:val="2"/>
        <w:jc w:val="center"/>
      </w:pPr>
      <w:r>
        <w:rPr>
          <w:sz w:val="20"/>
        </w:rPr>
        <w:t xml:space="preserve">ОБ УТВЕРЖДЕНИИ ВЕДОМСТВЕННОЙ ЦЕЛЕВОЙ ПРОГРАММЫ</w:t>
      </w:r>
    </w:p>
    <w:p>
      <w:pPr>
        <w:pStyle w:val="2"/>
        <w:jc w:val="center"/>
      </w:pPr>
      <w:r>
        <w:rPr>
          <w:sz w:val="20"/>
        </w:rPr>
        <w:t xml:space="preserve">"ВНУТРЕННЯЯ ПОЛИТИКА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внутренней политики и массовых коммуникаций</w:t>
            </w:r>
          </w:p>
          <w:p>
            <w:pPr>
              <w:pStyle w:val="0"/>
              <w:jc w:val="center"/>
            </w:pPr>
            <w:r>
              <w:rPr>
                <w:sz w:val="20"/>
                <w:color w:val="392c69"/>
              </w:rPr>
              <w:t xml:space="preserve">Калужской области от 24.05.2022 </w:t>
            </w:r>
            <w:hyperlink w:history="0" r:id="rId7" w:tooltip="Приказ Министерства внутренней политики и массовых коммуникаций Калужской обл. от 24.05.2022 N 50-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Информационная и внутренняя политика Калужской области&quot; (Зарегистрировано в Администрации Губернатора Калужской обл. 09.06.2022 N 11917) {КонсультантПлюс}">
              <w:r>
                <w:rPr>
                  <w:sz w:val="20"/>
                  <w:color w:val="0000ff"/>
                </w:rPr>
                <w:t xml:space="preserve">N 50-од</w:t>
              </w:r>
            </w:hyperlink>
            <w:r>
              <w:rPr>
                <w:sz w:val="20"/>
                <w:color w:val="392c69"/>
              </w:rPr>
              <w:t xml:space="preserve">, от 28.06.2022 </w:t>
            </w:r>
            <w:hyperlink w:history="0" r:id="rId8" w:tooltip="Приказ Министерства внутренней политики и массовых коммуникаций Калужской обл. от 28.06.2022 N 60-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Информационная и внутренняя политика Калужской области&quot; (в ред. приказа министерства внутренней политики и массовых коммуникаций Калужской области от 24.05.2022 N 50-од)&quot; (Зарегистрировано в Администрации Губернатора Калужской обл. 0 {КонсультантПлюс}">
              <w:r>
                <w:rPr>
                  <w:sz w:val="20"/>
                  <w:color w:val="0000ff"/>
                </w:rPr>
                <w:t xml:space="preserve">N 60-од</w:t>
              </w:r>
            </w:hyperlink>
            <w:r>
              <w:rPr>
                <w:sz w:val="20"/>
                <w:color w:val="392c69"/>
              </w:rPr>
              <w:t xml:space="preserve">,</w:t>
            </w:r>
          </w:p>
          <w:p>
            <w:pPr>
              <w:pStyle w:val="0"/>
              <w:jc w:val="center"/>
            </w:pPr>
            <w:r>
              <w:rPr>
                <w:sz w:val="20"/>
                <w:color w:val="392c69"/>
              </w:rPr>
              <w:t xml:space="preserve">от 31.10.2022 </w:t>
            </w:r>
            <w:hyperlink w:history="0" r:id="rId9" w:tooltip="Приказ Министерства внутренней политики и массовых коммуникаций Калужской обл. от 31.10.2022 N 112-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Информационная и 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quot; (Зарегистрировано в Администрации {КонсультантПлюс}">
              <w:r>
                <w:rPr>
                  <w:sz w:val="20"/>
                  <w:color w:val="0000ff"/>
                </w:rPr>
                <w:t xml:space="preserve">N 112-од</w:t>
              </w:r>
            </w:hyperlink>
            <w:r>
              <w:rPr>
                <w:sz w:val="20"/>
                <w:color w:val="392c69"/>
              </w:rPr>
              <w:t xml:space="preserve">,</w:t>
            </w:r>
          </w:p>
          <w:p>
            <w:pPr>
              <w:pStyle w:val="0"/>
              <w:jc w:val="center"/>
            </w:pPr>
            <w:r>
              <w:rPr>
                <w:sz w:val="20"/>
                <w:color w:val="392c69"/>
              </w:rPr>
              <w:t xml:space="preserve">Приказов Министерства внутренней политики Калужской области</w:t>
            </w:r>
          </w:p>
          <w:p>
            <w:pPr>
              <w:pStyle w:val="0"/>
              <w:jc w:val="center"/>
            </w:pPr>
            <w:r>
              <w:rPr>
                <w:sz w:val="20"/>
                <w:color w:val="392c69"/>
              </w:rPr>
              <w:t xml:space="preserve">от 02.12.2022 </w:t>
            </w:r>
            <w:hyperlink w:history="0" r:id="rId10" w:tooltip="Приказ Министерства внутренней политики Калужской обл. от 02.12.2022 N 123-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Информационная и 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quot; (Зарегистрировано в Администрации Губ {КонсультантПлюс}">
              <w:r>
                <w:rPr>
                  <w:sz w:val="20"/>
                  <w:color w:val="0000ff"/>
                </w:rPr>
                <w:t xml:space="preserve">N 123-од</w:t>
              </w:r>
            </w:hyperlink>
            <w:r>
              <w:rPr>
                <w:sz w:val="20"/>
                <w:color w:val="392c69"/>
              </w:rPr>
              <w:t xml:space="preserve">, от 14.03.2023 </w:t>
            </w:r>
            <w:hyperlink w:history="0" r:id="rId11"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N 30-од</w:t>
              </w:r>
            </w:hyperlink>
            <w:r>
              <w:rPr>
                <w:sz w:val="20"/>
                <w:color w:val="392c69"/>
              </w:rPr>
              <w:t xml:space="preserve">, от 26.04.2023 </w:t>
            </w:r>
            <w:hyperlink w:history="0" r:id="rId12" w:tooltip="Приказ Министерства внутренней политики Калужской обл. от 26.04.2023 N 40-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N 40-од</w:t>
              </w:r>
            </w:hyperlink>
            <w:r>
              <w:rPr>
                <w:sz w:val="20"/>
                <w:color w:val="392c69"/>
              </w:rPr>
              <w:t xml:space="preserve">,</w:t>
            </w:r>
          </w:p>
          <w:p>
            <w:pPr>
              <w:pStyle w:val="0"/>
              <w:jc w:val="center"/>
            </w:pPr>
            <w:r>
              <w:rPr>
                <w:sz w:val="20"/>
                <w:color w:val="392c69"/>
              </w:rPr>
              <w:t xml:space="preserve">от 15.05.2023 </w:t>
            </w:r>
            <w:hyperlink w:history="0" r:id="rId13" w:tooltip="Приказ Министерства внутренней политики Калужской обл. от 15.05.2023 N 42-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N 42-од</w:t>
              </w:r>
            </w:hyperlink>
            <w:r>
              <w:rPr>
                <w:sz w:val="20"/>
                <w:color w:val="392c69"/>
              </w:rPr>
              <w:t xml:space="preserve">, от 12.07.2023 </w:t>
            </w:r>
            <w:hyperlink w:history="0" r:id="rId14"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N 66-од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5" w:tooltip="Постановление Правительства Калужской области от 26.05.2008 N 210 (ред. от 25.10.2019) &quot;Об утверждении Положения о порядке разработки, утверждения и реализации ведомственных целевых программ, финансируемых за счет средств областного бюджета&quot; {КонсультантПлюс}">
        <w:r>
          <w:rPr>
            <w:sz w:val="20"/>
            <w:color w:val="0000ff"/>
          </w:rPr>
          <w:t xml:space="preserve">постановлением</w:t>
        </w:r>
      </w:hyperlink>
      <w:r>
        <w:rPr>
          <w:sz w:val="20"/>
        </w:rPr>
        <w:t xml:space="preserve"> Правительства Калужской области от 26.05.2008 N 210 "Об утверждении Положения о порядке разработки, утверждения и реализации ведомственных целевых программ, финансируемых за счет средств областного бюджета" (в ред. постановлений Правительства Калужской области от 31.03.2009 N 111, от 13.12.2011 N 660, от 11.04.2013 N 187, от 14.10.2013 N 541, от 01.09.2014 N 521, от 23.09.2016 N 514, от 31.08.2017 N 486, от 15.05.2019 N 296, от 25.10.2019 N 676), руководствуясь </w:t>
      </w:r>
      <w:hyperlink w:history="0" r:id="rId16" w:tooltip="Постановление Правительства Калужской области от 17.07.2017 N 406 (ред. от 19.05.2023) &quot;Об утверждении Положения о министерстве внутренней политики Калужской области&quot; {КонсультантПлюс}">
        <w:r>
          <w:rPr>
            <w:sz w:val="20"/>
            <w:color w:val="0000ff"/>
          </w:rPr>
          <w:t xml:space="preserve">Положением</w:t>
        </w:r>
      </w:hyperlink>
      <w:r>
        <w:rPr>
          <w:sz w:val="20"/>
        </w:rPr>
        <w:t xml:space="preserve"> о министерстве внутренней политики Калужской области, утвержденным постановлением Правительства Калужской области от 17.07.2017 N 406 "Об утверждении Положения о министерстве внутренней политики Калужской области" (в ред. постановлений Правительства Калужской области от 01.10.2018 N 590, от 16.07.2019 N 444, от 26.12.2020 N 997),</w:t>
      </w:r>
    </w:p>
    <w:p>
      <w:pPr>
        <w:pStyle w:val="0"/>
        <w:spacing w:before="200" w:line-rule="auto"/>
        <w:ind w:firstLine="540"/>
        <w:jc w:val="both"/>
      </w:pPr>
      <w:r>
        <w:rPr>
          <w:sz w:val="20"/>
        </w:rPr>
        <w:t xml:space="preserve">ПРИКАЗЫВАЮ:</w:t>
      </w:r>
    </w:p>
    <w:p>
      <w:pPr>
        <w:pStyle w:val="0"/>
        <w:jc w:val="both"/>
      </w:pPr>
      <w:r>
        <w:rPr>
          <w:sz w:val="20"/>
        </w:rPr>
        <w:t xml:space="preserve">(в ред. </w:t>
      </w:r>
      <w:hyperlink w:history="0" r:id="rId17" w:tooltip="Приказ Министерства внутренней политики Калужской обл. от 02.12.2022 N 123-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Информационная и 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quot; (Зарегистрировано в Администрации Губ {КонсультантПлюс}">
        <w:r>
          <w:rPr>
            <w:sz w:val="20"/>
            <w:color w:val="0000ff"/>
          </w:rPr>
          <w:t xml:space="preserve">Приказа</w:t>
        </w:r>
      </w:hyperlink>
      <w:r>
        <w:rPr>
          <w:sz w:val="20"/>
        </w:rPr>
        <w:t xml:space="preserve"> Министерства внутренней политики Калужской области от 02.12.2022 N 123-од)</w:t>
      </w:r>
    </w:p>
    <w:p>
      <w:pPr>
        <w:pStyle w:val="0"/>
        <w:jc w:val="both"/>
      </w:pPr>
      <w:r>
        <w:rPr>
          <w:sz w:val="20"/>
        </w:rPr>
      </w:r>
    </w:p>
    <w:p>
      <w:pPr>
        <w:pStyle w:val="0"/>
        <w:ind w:firstLine="540"/>
        <w:jc w:val="both"/>
      </w:pPr>
      <w:r>
        <w:rPr>
          <w:sz w:val="20"/>
        </w:rPr>
        <w:t xml:space="preserve">1. Утвердить ведомственную целевую </w:t>
      </w:r>
      <w:hyperlink w:history="0" w:anchor="P46" w:tooltip="ВЕДОМСТВЕННАЯ ЦЕЛЕВАЯ ПРОГРАММА">
        <w:r>
          <w:rPr>
            <w:sz w:val="20"/>
            <w:color w:val="0000ff"/>
          </w:rPr>
          <w:t xml:space="preserve">программу</w:t>
        </w:r>
      </w:hyperlink>
      <w:r>
        <w:rPr>
          <w:sz w:val="20"/>
        </w:rPr>
        <w:t xml:space="preserve"> "Внутренняя политика Калужской области" (далее - Программа) (прилагается).</w:t>
      </w:r>
    </w:p>
    <w:p>
      <w:pPr>
        <w:pStyle w:val="0"/>
        <w:jc w:val="both"/>
      </w:pPr>
      <w:r>
        <w:rPr>
          <w:sz w:val="20"/>
        </w:rPr>
        <w:t xml:space="preserve">(в ред. </w:t>
      </w:r>
      <w:hyperlink w:history="0" r:id="rId18" w:tooltip="Приказ Министерства внутренней политики Калужской обл. от 02.12.2022 N 123-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Информационная и 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quot; (Зарегистрировано в Администрации Губ {КонсультантПлюс}">
        <w:r>
          <w:rPr>
            <w:sz w:val="20"/>
            <w:color w:val="0000ff"/>
          </w:rPr>
          <w:t xml:space="preserve">Приказа</w:t>
        </w:r>
      </w:hyperlink>
      <w:r>
        <w:rPr>
          <w:sz w:val="20"/>
        </w:rPr>
        <w:t xml:space="preserve"> Министерства внутренней политики Калужской области от 02.12.2022 N 123-од)</w:t>
      </w:r>
    </w:p>
    <w:p>
      <w:pPr>
        <w:pStyle w:val="0"/>
        <w:spacing w:before="200" w:line-rule="auto"/>
        <w:ind w:firstLine="540"/>
        <w:jc w:val="both"/>
      </w:pPr>
      <w:r>
        <w:rPr>
          <w:sz w:val="20"/>
        </w:rPr>
        <w:t xml:space="preserve">2. Подразделениям министерства внутренней политики Калужской области обеспечить реализацию Программы.</w:t>
      </w:r>
    </w:p>
    <w:p>
      <w:pPr>
        <w:pStyle w:val="0"/>
        <w:jc w:val="both"/>
      </w:pPr>
      <w:r>
        <w:rPr>
          <w:sz w:val="20"/>
        </w:rPr>
        <w:t xml:space="preserve">(в ред. </w:t>
      </w:r>
      <w:hyperlink w:history="0" r:id="rId19" w:tooltip="Приказ Министерства внутренней политики Калужской обл. от 02.12.2022 N 123-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Информационная и 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quot; (Зарегистрировано в Администрации Губ {КонсультантПлюс}">
        <w:r>
          <w:rPr>
            <w:sz w:val="20"/>
            <w:color w:val="0000ff"/>
          </w:rPr>
          <w:t xml:space="preserve">Приказа</w:t>
        </w:r>
      </w:hyperlink>
      <w:r>
        <w:rPr>
          <w:sz w:val="20"/>
        </w:rPr>
        <w:t xml:space="preserve"> Министерства внутренней политики Калужской области от 02.12.2022 N 123-од)</w:t>
      </w:r>
    </w:p>
    <w:p>
      <w:pPr>
        <w:pStyle w:val="0"/>
        <w:spacing w:before="200" w:line-rule="auto"/>
        <w:ind w:firstLine="540"/>
        <w:jc w:val="both"/>
      </w:pPr>
      <w:r>
        <w:rPr>
          <w:sz w:val="20"/>
        </w:rPr>
        <w:t xml:space="preserve">3. Настоящий Приказ вступает в силу после его официального опубликования, но не ранее 1 января 2022 года.</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О.А.Калугин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внутренней политики</w:t>
      </w:r>
    </w:p>
    <w:p>
      <w:pPr>
        <w:pStyle w:val="0"/>
        <w:jc w:val="right"/>
      </w:pPr>
      <w:r>
        <w:rPr>
          <w:sz w:val="20"/>
        </w:rPr>
        <w:t xml:space="preserve">и массовых коммуникаций</w:t>
      </w:r>
    </w:p>
    <w:p>
      <w:pPr>
        <w:pStyle w:val="0"/>
        <w:jc w:val="right"/>
      </w:pPr>
      <w:r>
        <w:rPr>
          <w:sz w:val="20"/>
        </w:rPr>
        <w:t xml:space="preserve">Калужской области</w:t>
      </w:r>
    </w:p>
    <w:p>
      <w:pPr>
        <w:pStyle w:val="0"/>
        <w:jc w:val="right"/>
      </w:pPr>
      <w:r>
        <w:rPr>
          <w:sz w:val="20"/>
        </w:rPr>
        <w:t xml:space="preserve">от 15 декабря 2021 г. N 131-од</w:t>
      </w:r>
    </w:p>
    <w:p>
      <w:pPr>
        <w:pStyle w:val="0"/>
        <w:jc w:val="both"/>
      </w:pPr>
      <w:r>
        <w:rPr>
          <w:sz w:val="20"/>
        </w:rPr>
      </w:r>
    </w:p>
    <w:bookmarkStart w:id="46" w:name="P46"/>
    <w:bookmarkEnd w:id="46"/>
    <w:p>
      <w:pPr>
        <w:pStyle w:val="2"/>
        <w:jc w:val="center"/>
      </w:pPr>
      <w:r>
        <w:rPr>
          <w:sz w:val="20"/>
        </w:rPr>
        <w:t xml:space="preserve">ВЕДОМСТВЕННАЯ ЦЕЛЕВАЯ ПРОГРАММА</w:t>
      </w:r>
    </w:p>
    <w:p>
      <w:pPr>
        <w:pStyle w:val="2"/>
        <w:jc w:val="center"/>
      </w:pPr>
      <w:r>
        <w:rPr>
          <w:sz w:val="20"/>
        </w:rPr>
        <w:t xml:space="preserve">"ВНУТРЕННЯЯ ПОЛИТИКА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внутренней политики Калужской области</w:t>
            </w:r>
          </w:p>
          <w:p>
            <w:pPr>
              <w:pStyle w:val="0"/>
              <w:jc w:val="center"/>
            </w:pPr>
            <w:r>
              <w:rPr>
                <w:sz w:val="20"/>
                <w:color w:val="392c69"/>
              </w:rPr>
              <w:t xml:space="preserve">от 02.12.2022 </w:t>
            </w:r>
            <w:hyperlink w:history="0" r:id="rId20" w:tooltip="Приказ Министерства внутренней политики Калужской обл. от 02.12.2022 N 123-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Информационная и 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quot; (Зарегистрировано в Администрации Губ {КонсультантПлюс}">
              <w:r>
                <w:rPr>
                  <w:sz w:val="20"/>
                  <w:color w:val="0000ff"/>
                </w:rPr>
                <w:t xml:space="preserve">N 123-од</w:t>
              </w:r>
            </w:hyperlink>
            <w:r>
              <w:rPr>
                <w:sz w:val="20"/>
                <w:color w:val="392c69"/>
              </w:rPr>
              <w:t xml:space="preserve">, от 14.03.2023 </w:t>
            </w:r>
            <w:hyperlink w:history="0" r:id="rId21"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N 30-од</w:t>
              </w:r>
            </w:hyperlink>
            <w:r>
              <w:rPr>
                <w:sz w:val="20"/>
                <w:color w:val="392c69"/>
              </w:rPr>
              <w:t xml:space="preserve">, от 26.04.2023 </w:t>
            </w:r>
            <w:hyperlink w:history="0" r:id="rId22" w:tooltip="Приказ Министерства внутренней политики Калужской обл. от 26.04.2023 N 40-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N 40-од</w:t>
              </w:r>
            </w:hyperlink>
            <w:r>
              <w:rPr>
                <w:sz w:val="20"/>
                <w:color w:val="392c69"/>
              </w:rPr>
              <w:t xml:space="preserve">,</w:t>
            </w:r>
          </w:p>
          <w:p>
            <w:pPr>
              <w:pStyle w:val="0"/>
              <w:jc w:val="center"/>
            </w:pPr>
            <w:r>
              <w:rPr>
                <w:sz w:val="20"/>
                <w:color w:val="392c69"/>
              </w:rPr>
              <w:t xml:space="preserve">от 15.05.2023 </w:t>
            </w:r>
            <w:hyperlink w:history="0" r:id="rId23" w:tooltip="Приказ Министерства внутренней политики Калужской обл. от 15.05.2023 N 42-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N 42-од</w:t>
              </w:r>
            </w:hyperlink>
            <w:r>
              <w:rPr>
                <w:sz w:val="20"/>
                <w:color w:val="392c69"/>
              </w:rPr>
              <w:t xml:space="preserve">, от 12.07.2023 </w:t>
            </w:r>
            <w:hyperlink w:history="0" r:id="rId24"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N 66-од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098"/>
        <w:gridCol w:w="1264"/>
        <w:gridCol w:w="1144"/>
        <w:gridCol w:w="1144"/>
        <w:gridCol w:w="1144"/>
      </w:tblGrid>
      <w:tr>
        <w:tc>
          <w:tcPr>
            <w:tcW w:w="2268" w:type="dxa"/>
          </w:tcPr>
          <w:p>
            <w:pPr>
              <w:pStyle w:val="0"/>
            </w:pPr>
            <w:r>
              <w:rPr>
                <w:sz w:val="20"/>
              </w:rPr>
              <w:t xml:space="preserve">Наименование субъекта бюджетного планирования</w:t>
            </w:r>
          </w:p>
        </w:tc>
        <w:tc>
          <w:tcPr>
            <w:gridSpan w:val="5"/>
            <w:tcW w:w="6794" w:type="dxa"/>
          </w:tcPr>
          <w:p>
            <w:pPr>
              <w:pStyle w:val="0"/>
            </w:pPr>
            <w:r>
              <w:rPr>
                <w:sz w:val="20"/>
              </w:rPr>
              <w:t xml:space="preserve">Министерство внутренней политики Калужской области</w:t>
            </w:r>
          </w:p>
        </w:tc>
      </w:tr>
      <w:tr>
        <w:tc>
          <w:tcPr>
            <w:tcW w:w="2268" w:type="dxa"/>
          </w:tcPr>
          <w:p>
            <w:pPr>
              <w:pStyle w:val="0"/>
            </w:pPr>
            <w:r>
              <w:rPr>
                <w:sz w:val="20"/>
              </w:rPr>
              <w:t xml:space="preserve">Наименование ВЦП</w:t>
            </w:r>
          </w:p>
        </w:tc>
        <w:tc>
          <w:tcPr>
            <w:gridSpan w:val="5"/>
            <w:tcW w:w="6794" w:type="dxa"/>
          </w:tcPr>
          <w:p>
            <w:pPr>
              <w:pStyle w:val="0"/>
            </w:pPr>
            <w:r>
              <w:rPr>
                <w:sz w:val="20"/>
              </w:rPr>
              <w:t xml:space="preserve">"Внутренняя политика Калужской области" (далее - Программа)</w:t>
            </w:r>
          </w:p>
        </w:tc>
      </w:tr>
      <w:tr>
        <w:tc>
          <w:tcPr>
            <w:tcW w:w="2268" w:type="dxa"/>
          </w:tcPr>
          <w:p>
            <w:pPr>
              <w:pStyle w:val="0"/>
            </w:pPr>
            <w:r>
              <w:rPr>
                <w:sz w:val="20"/>
              </w:rPr>
              <w:t xml:space="preserve">Наименование подразделений, ответственных за реализацию ВЦП</w:t>
            </w:r>
          </w:p>
        </w:tc>
        <w:tc>
          <w:tcPr>
            <w:gridSpan w:val="5"/>
            <w:tcW w:w="6794" w:type="dxa"/>
          </w:tcPr>
          <w:p>
            <w:pPr>
              <w:pStyle w:val="0"/>
            </w:pPr>
            <w:r>
              <w:rPr>
                <w:sz w:val="20"/>
              </w:rPr>
              <w:t xml:space="preserve">1. Управление внутренней политики.</w:t>
            </w:r>
          </w:p>
          <w:p>
            <w:pPr>
              <w:pStyle w:val="0"/>
            </w:pPr>
            <w:r>
              <w:rPr>
                <w:sz w:val="20"/>
              </w:rPr>
              <w:t xml:space="preserve">2. Управление кадровой, правовой, организационно-контрольной работы и финансового обеспечения</w:t>
            </w:r>
          </w:p>
        </w:tc>
      </w:tr>
      <w:tr>
        <w:tc>
          <w:tcPr>
            <w:tcW w:w="2268" w:type="dxa"/>
          </w:tcPr>
          <w:p>
            <w:pPr>
              <w:pStyle w:val="0"/>
            </w:pPr>
            <w:r>
              <w:rPr>
                <w:sz w:val="20"/>
              </w:rPr>
              <w:t xml:space="preserve">Дата и номер нормативного правового акта, которым утверждена ВЦП</w:t>
            </w:r>
          </w:p>
        </w:tc>
        <w:tc>
          <w:tcPr>
            <w:gridSpan w:val="5"/>
            <w:tcW w:w="6794" w:type="dxa"/>
          </w:tcPr>
          <w:p>
            <w:pPr>
              <w:pStyle w:val="0"/>
            </w:pPr>
            <w:r>
              <w:rPr>
                <w:sz w:val="20"/>
              </w:rPr>
              <w:t xml:space="preserve">Приказ министерства внутренней политики Калужской области от 15.12.2021 N 131-од</w:t>
            </w:r>
          </w:p>
        </w:tc>
      </w:tr>
      <w:tr>
        <w:tc>
          <w:tcPr>
            <w:tcW w:w="2268" w:type="dxa"/>
          </w:tcPr>
          <w:p>
            <w:pPr>
              <w:pStyle w:val="0"/>
            </w:pPr>
            <w:r>
              <w:rPr>
                <w:sz w:val="20"/>
              </w:rPr>
              <w:t xml:space="preserve">Цели ВЦП</w:t>
            </w:r>
          </w:p>
        </w:tc>
        <w:tc>
          <w:tcPr>
            <w:gridSpan w:val="5"/>
            <w:tcW w:w="6794" w:type="dxa"/>
          </w:tcPr>
          <w:p>
            <w:pPr>
              <w:pStyle w:val="0"/>
            </w:pPr>
            <w:r>
              <w:rPr>
                <w:sz w:val="20"/>
              </w:rPr>
              <w:t xml:space="preserve">Развитие гражданского общества</w:t>
            </w:r>
          </w:p>
        </w:tc>
      </w:tr>
      <w:tr>
        <w:tc>
          <w:tcPr>
            <w:tcW w:w="2268" w:type="dxa"/>
          </w:tcPr>
          <w:p>
            <w:pPr>
              <w:pStyle w:val="0"/>
            </w:pPr>
            <w:r>
              <w:rPr>
                <w:sz w:val="20"/>
              </w:rPr>
              <w:t xml:space="preserve">Задачи ВЦП</w:t>
            </w:r>
          </w:p>
        </w:tc>
        <w:tc>
          <w:tcPr>
            <w:gridSpan w:val="5"/>
            <w:tcW w:w="6794" w:type="dxa"/>
          </w:tcPr>
          <w:p>
            <w:pPr>
              <w:pStyle w:val="0"/>
            </w:pPr>
            <w:r>
              <w:rPr>
                <w:sz w:val="20"/>
              </w:rPr>
              <w:t xml:space="preserve">1. Создание благоприятных условий для развития институтов гражданского общества.</w:t>
            </w:r>
          </w:p>
          <w:p>
            <w:pPr>
              <w:pStyle w:val="0"/>
            </w:pPr>
            <w:r>
              <w:rPr>
                <w:sz w:val="20"/>
              </w:rPr>
              <w:t xml:space="preserve">2. Формирование регионального информационного пространства с учетом потребностей граждан и общества в получении качественных и достоверных сведений и обеспечение государственной поддержки средств массовой информации, освещающих общественно значимые мероприятия, социально-экономическое, общественно-политическое, научно-культурное развитие Калужской области</w:t>
            </w:r>
          </w:p>
        </w:tc>
      </w:tr>
      <w:tr>
        <w:tc>
          <w:tcPr>
            <w:tcW w:w="2268" w:type="dxa"/>
          </w:tcPr>
          <w:p>
            <w:pPr>
              <w:pStyle w:val="0"/>
            </w:pPr>
            <w:r>
              <w:rPr>
                <w:sz w:val="20"/>
              </w:rPr>
              <w:t xml:space="preserve">Сроки реализации ВЦП</w:t>
            </w:r>
          </w:p>
        </w:tc>
        <w:tc>
          <w:tcPr>
            <w:gridSpan w:val="5"/>
            <w:tcW w:w="6794" w:type="dxa"/>
          </w:tcPr>
          <w:p>
            <w:pPr>
              <w:pStyle w:val="0"/>
            </w:pPr>
            <w:r>
              <w:rPr>
                <w:sz w:val="20"/>
              </w:rPr>
              <w:t xml:space="preserve">2022 - 2024 годы</w:t>
            </w:r>
          </w:p>
        </w:tc>
      </w:tr>
      <w:tr>
        <w:tc>
          <w:tcPr>
            <w:tcW w:w="2268" w:type="dxa"/>
            <w:tcBorders>
              <w:bottom w:val="nil"/>
            </w:tcBorders>
            <w:vMerge w:val="restart"/>
          </w:tcPr>
          <w:p>
            <w:pPr>
              <w:pStyle w:val="0"/>
            </w:pPr>
            <w:r>
              <w:rPr>
                <w:sz w:val="20"/>
              </w:rPr>
              <w:t xml:space="preserve">Целевые индикаторы по годам реализации Программы</w:t>
            </w:r>
          </w:p>
        </w:tc>
        <w:tc>
          <w:tcPr>
            <w:tcW w:w="2098" w:type="dxa"/>
            <w:vMerge w:val="restart"/>
          </w:tcPr>
          <w:p>
            <w:pPr>
              <w:pStyle w:val="0"/>
              <w:jc w:val="center"/>
            </w:pPr>
            <w:r>
              <w:rPr>
                <w:sz w:val="20"/>
              </w:rPr>
              <w:t xml:space="preserve">Наименование целевого индикатора</w:t>
            </w:r>
          </w:p>
        </w:tc>
        <w:tc>
          <w:tcPr>
            <w:tcW w:w="1264" w:type="dxa"/>
            <w:vMerge w:val="restart"/>
          </w:tcPr>
          <w:p>
            <w:pPr>
              <w:pStyle w:val="0"/>
              <w:jc w:val="center"/>
            </w:pPr>
            <w:r>
              <w:rPr>
                <w:sz w:val="20"/>
              </w:rPr>
              <w:t xml:space="preserve">Ед. изм.</w:t>
            </w:r>
          </w:p>
        </w:tc>
        <w:tc>
          <w:tcPr>
            <w:gridSpan w:val="3"/>
            <w:tcW w:w="3432" w:type="dxa"/>
          </w:tcPr>
          <w:p>
            <w:pPr>
              <w:pStyle w:val="0"/>
              <w:jc w:val="center"/>
            </w:pPr>
            <w:r>
              <w:rPr>
                <w:sz w:val="20"/>
              </w:rPr>
              <w:t xml:space="preserve">Значение целевых индикаторов</w:t>
            </w:r>
          </w:p>
        </w:tc>
      </w:tr>
      <w:tr>
        <w:tc>
          <w:tcPr>
            <w:tcBorders>
              <w:bottom w:val="nil"/>
            </w:tcBorders>
            <w:vMerge w:val="continue"/>
          </w:tcPr>
          <w:p/>
        </w:tc>
        <w:tc>
          <w:tcPr>
            <w:vMerge w:val="continue"/>
          </w:tcPr>
          <w:p/>
        </w:tc>
        <w:tc>
          <w:tcPr>
            <w:vMerge w:val="continue"/>
          </w:tcPr>
          <w:p/>
        </w:tc>
        <w:tc>
          <w:tcPr>
            <w:tcW w:w="1144" w:type="dxa"/>
          </w:tcPr>
          <w:p>
            <w:pPr>
              <w:pStyle w:val="0"/>
              <w:jc w:val="center"/>
            </w:pPr>
            <w:r>
              <w:rPr>
                <w:sz w:val="20"/>
              </w:rPr>
              <w:t xml:space="preserve">2022 г.</w:t>
            </w:r>
          </w:p>
        </w:tc>
        <w:tc>
          <w:tcPr>
            <w:tcW w:w="1144" w:type="dxa"/>
          </w:tcPr>
          <w:p>
            <w:pPr>
              <w:pStyle w:val="0"/>
              <w:jc w:val="center"/>
            </w:pPr>
            <w:r>
              <w:rPr>
                <w:sz w:val="20"/>
              </w:rPr>
              <w:t xml:space="preserve">2023 г.</w:t>
            </w:r>
          </w:p>
        </w:tc>
        <w:tc>
          <w:tcPr>
            <w:tcW w:w="1144" w:type="dxa"/>
          </w:tcPr>
          <w:p>
            <w:pPr>
              <w:pStyle w:val="0"/>
              <w:jc w:val="center"/>
            </w:pPr>
            <w:r>
              <w:rPr>
                <w:sz w:val="20"/>
              </w:rPr>
              <w:t xml:space="preserve">2024 г.</w:t>
            </w:r>
          </w:p>
        </w:tc>
      </w:tr>
      <w:tr>
        <w:tc>
          <w:tcPr>
            <w:tcBorders>
              <w:bottom w:val="nil"/>
            </w:tcBorders>
            <w:vMerge w:val="continue"/>
          </w:tcPr>
          <w:p/>
        </w:tc>
        <w:tc>
          <w:tcPr>
            <w:tcW w:w="2098" w:type="dxa"/>
          </w:tcPr>
          <w:p>
            <w:pPr>
              <w:pStyle w:val="0"/>
            </w:pPr>
            <w:r>
              <w:rPr>
                <w:sz w:val="20"/>
              </w:rPr>
              <w:t xml:space="preserve">1. Количество участников мероприятий, направленных на общественное просвещение населения Калужской области</w:t>
            </w:r>
          </w:p>
        </w:tc>
        <w:tc>
          <w:tcPr>
            <w:tcW w:w="1264" w:type="dxa"/>
          </w:tcPr>
          <w:p>
            <w:pPr>
              <w:pStyle w:val="0"/>
            </w:pPr>
            <w:r>
              <w:rPr>
                <w:sz w:val="20"/>
              </w:rPr>
              <w:t xml:space="preserve">чел.</w:t>
            </w:r>
          </w:p>
        </w:tc>
        <w:tc>
          <w:tcPr>
            <w:tcW w:w="1144" w:type="dxa"/>
          </w:tcPr>
          <w:p>
            <w:pPr>
              <w:pStyle w:val="0"/>
              <w:jc w:val="right"/>
            </w:pPr>
            <w:r>
              <w:rPr>
                <w:sz w:val="20"/>
              </w:rPr>
              <w:t xml:space="preserve">638828</w:t>
            </w:r>
          </w:p>
        </w:tc>
        <w:tc>
          <w:tcPr>
            <w:tcW w:w="1144" w:type="dxa"/>
          </w:tcPr>
          <w:p>
            <w:pPr>
              <w:pStyle w:val="0"/>
              <w:jc w:val="right"/>
            </w:pPr>
            <w:r>
              <w:rPr>
                <w:sz w:val="20"/>
              </w:rPr>
              <w:t xml:space="preserve">335000</w:t>
            </w:r>
          </w:p>
        </w:tc>
        <w:tc>
          <w:tcPr>
            <w:tcW w:w="1144" w:type="dxa"/>
          </w:tcPr>
          <w:p>
            <w:pPr>
              <w:pStyle w:val="0"/>
              <w:jc w:val="right"/>
            </w:pPr>
            <w:r>
              <w:rPr>
                <w:sz w:val="20"/>
              </w:rPr>
              <w:t xml:space="preserve">345000</w:t>
            </w:r>
          </w:p>
        </w:tc>
      </w:tr>
      <w:tr>
        <w:tc>
          <w:tcPr>
            <w:tcBorders>
              <w:bottom w:val="nil"/>
            </w:tcBorders>
            <w:vMerge w:val="continue"/>
          </w:tcPr>
          <w:p/>
        </w:tc>
        <w:tc>
          <w:tcPr>
            <w:tcW w:w="2098" w:type="dxa"/>
          </w:tcPr>
          <w:p>
            <w:pPr>
              <w:pStyle w:val="0"/>
            </w:pPr>
            <w:r>
              <w:rPr>
                <w:sz w:val="20"/>
              </w:rPr>
              <w:t xml:space="preserve">2. Количество мероприятий, направленных на общественное просвещение населения Калужской области</w:t>
            </w:r>
          </w:p>
        </w:tc>
        <w:tc>
          <w:tcPr>
            <w:tcW w:w="1264" w:type="dxa"/>
          </w:tcPr>
          <w:p>
            <w:pPr>
              <w:pStyle w:val="0"/>
            </w:pPr>
            <w:r>
              <w:rPr>
                <w:sz w:val="20"/>
              </w:rPr>
              <w:t xml:space="preserve">ед.</w:t>
            </w:r>
          </w:p>
        </w:tc>
        <w:tc>
          <w:tcPr>
            <w:tcW w:w="1144" w:type="dxa"/>
          </w:tcPr>
          <w:p>
            <w:pPr>
              <w:pStyle w:val="0"/>
              <w:jc w:val="right"/>
            </w:pPr>
            <w:r>
              <w:rPr>
                <w:sz w:val="20"/>
              </w:rPr>
              <w:t xml:space="preserve">8250</w:t>
            </w:r>
          </w:p>
        </w:tc>
        <w:tc>
          <w:tcPr>
            <w:tcW w:w="1144" w:type="dxa"/>
          </w:tcPr>
          <w:p>
            <w:pPr>
              <w:pStyle w:val="0"/>
              <w:jc w:val="right"/>
            </w:pPr>
            <w:r>
              <w:rPr>
                <w:sz w:val="20"/>
              </w:rPr>
              <w:t xml:space="preserve">8500</w:t>
            </w:r>
          </w:p>
        </w:tc>
        <w:tc>
          <w:tcPr>
            <w:tcW w:w="1144" w:type="dxa"/>
          </w:tcPr>
          <w:p>
            <w:pPr>
              <w:pStyle w:val="0"/>
              <w:jc w:val="right"/>
            </w:pPr>
            <w:r>
              <w:rPr>
                <w:sz w:val="20"/>
              </w:rPr>
              <w:t xml:space="preserve">8700</w:t>
            </w:r>
          </w:p>
        </w:tc>
      </w:tr>
      <w:tr>
        <w:tc>
          <w:tcPr>
            <w:tcBorders>
              <w:bottom w:val="nil"/>
            </w:tcBorders>
            <w:vMerge w:val="continue"/>
          </w:tcPr>
          <w:p/>
        </w:tc>
        <w:tc>
          <w:tcPr>
            <w:tcW w:w="2098" w:type="dxa"/>
          </w:tcPr>
          <w:p>
            <w:pPr>
              <w:pStyle w:val="0"/>
            </w:pPr>
            <w:r>
              <w:rPr>
                <w:sz w:val="20"/>
              </w:rPr>
              <w:t xml:space="preserve">3. Количество участников мероприятий, направленных на формирование региональной идентичности населения Калужской области</w:t>
            </w:r>
          </w:p>
        </w:tc>
        <w:tc>
          <w:tcPr>
            <w:tcW w:w="1264" w:type="dxa"/>
          </w:tcPr>
          <w:p>
            <w:pPr>
              <w:pStyle w:val="0"/>
            </w:pPr>
            <w:r>
              <w:rPr>
                <w:sz w:val="20"/>
              </w:rPr>
              <w:t xml:space="preserve">чел.</w:t>
            </w:r>
          </w:p>
        </w:tc>
        <w:tc>
          <w:tcPr>
            <w:tcW w:w="1144" w:type="dxa"/>
          </w:tcPr>
          <w:p>
            <w:pPr>
              <w:pStyle w:val="0"/>
              <w:jc w:val="right"/>
            </w:pPr>
            <w:r>
              <w:rPr>
                <w:sz w:val="20"/>
              </w:rPr>
              <w:t xml:space="preserve">4167</w:t>
            </w:r>
          </w:p>
        </w:tc>
        <w:tc>
          <w:tcPr>
            <w:tcW w:w="1144" w:type="dxa"/>
          </w:tcPr>
          <w:p>
            <w:pPr>
              <w:pStyle w:val="0"/>
              <w:jc w:val="right"/>
            </w:pPr>
            <w:r>
              <w:rPr>
                <w:sz w:val="20"/>
              </w:rPr>
              <w:t xml:space="preserve">1800</w:t>
            </w:r>
          </w:p>
        </w:tc>
        <w:tc>
          <w:tcPr>
            <w:tcW w:w="1144" w:type="dxa"/>
          </w:tcPr>
          <w:p>
            <w:pPr>
              <w:pStyle w:val="0"/>
              <w:jc w:val="right"/>
            </w:pPr>
            <w:r>
              <w:rPr>
                <w:sz w:val="20"/>
              </w:rPr>
              <w:t xml:space="preserve">1900</w:t>
            </w:r>
          </w:p>
        </w:tc>
      </w:tr>
      <w:tr>
        <w:tc>
          <w:tcPr>
            <w:tcBorders>
              <w:bottom w:val="nil"/>
            </w:tcBorders>
            <w:vMerge w:val="continue"/>
          </w:tcPr>
          <w:p/>
        </w:tc>
        <w:tc>
          <w:tcPr>
            <w:tcW w:w="2098" w:type="dxa"/>
          </w:tcPr>
          <w:p>
            <w:pPr>
              <w:pStyle w:val="0"/>
            </w:pPr>
            <w:r>
              <w:rPr>
                <w:sz w:val="20"/>
              </w:rPr>
              <w:t xml:space="preserve">4. Количество мероприятий, направленных на формирование региональной идентичности населения Калужской области</w:t>
            </w:r>
          </w:p>
        </w:tc>
        <w:tc>
          <w:tcPr>
            <w:tcW w:w="1264" w:type="dxa"/>
          </w:tcPr>
          <w:p>
            <w:pPr>
              <w:pStyle w:val="0"/>
            </w:pPr>
            <w:r>
              <w:rPr>
                <w:sz w:val="20"/>
              </w:rPr>
              <w:t xml:space="preserve">ед.</w:t>
            </w:r>
          </w:p>
        </w:tc>
        <w:tc>
          <w:tcPr>
            <w:tcW w:w="1144" w:type="dxa"/>
          </w:tcPr>
          <w:p>
            <w:pPr>
              <w:pStyle w:val="0"/>
              <w:jc w:val="right"/>
            </w:pPr>
            <w:r>
              <w:rPr>
                <w:sz w:val="20"/>
              </w:rPr>
              <w:t xml:space="preserve">85</w:t>
            </w:r>
          </w:p>
        </w:tc>
        <w:tc>
          <w:tcPr>
            <w:tcW w:w="1144" w:type="dxa"/>
          </w:tcPr>
          <w:p>
            <w:pPr>
              <w:pStyle w:val="0"/>
              <w:jc w:val="right"/>
            </w:pPr>
            <w:r>
              <w:rPr>
                <w:sz w:val="20"/>
              </w:rPr>
              <w:t xml:space="preserve">39</w:t>
            </w:r>
          </w:p>
        </w:tc>
        <w:tc>
          <w:tcPr>
            <w:tcW w:w="1144" w:type="dxa"/>
          </w:tcPr>
          <w:p>
            <w:pPr>
              <w:pStyle w:val="0"/>
              <w:jc w:val="right"/>
            </w:pPr>
            <w:r>
              <w:rPr>
                <w:sz w:val="20"/>
              </w:rPr>
              <w:t xml:space="preserve">42</w:t>
            </w:r>
          </w:p>
        </w:tc>
      </w:tr>
      <w:tr>
        <w:tc>
          <w:tcPr>
            <w:tcBorders>
              <w:bottom w:val="nil"/>
            </w:tcBorders>
            <w:vMerge w:val="continue"/>
          </w:tcPr>
          <w:p/>
        </w:tc>
        <w:tc>
          <w:tcPr>
            <w:tcW w:w="2098" w:type="dxa"/>
          </w:tcPr>
          <w:p>
            <w:pPr>
              <w:pStyle w:val="0"/>
            </w:pPr>
            <w:r>
              <w:rPr>
                <w:sz w:val="20"/>
              </w:rPr>
              <w:t xml:space="preserve">5. Количество социально ориентированных некоммерческих организаций Калужской области, получивших государственную поддержку из средств областного бюджета по ведомственной целевой программе "Внутренняя политика Калужской области"</w:t>
            </w:r>
          </w:p>
        </w:tc>
        <w:tc>
          <w:tcPr>
            <w:tcW w:w="1264" w:type="dxa"/>
          </w:tcPr>
          <w:p>
            <w:pPr>
              <w:pStyle w:val="0"/>
            </w:pPr>
            <w:r>
              <w:rPr>
                <w:sz w:val="20"/>
              </w:rPr>
              <w:t xml:space="preserve">ед.</w:t>
            </w:r>
          </w:p>
        </w:tc>
        <w:tc>
          <w:tcPr>
            <w:tcW w:w="1144" w:type="dxa"/>
          </w:tcPr>
          <w:p>
            <w:pPr>
              <w:pStyle w:val="0"/>
              <w:jc w:val="right"/>
            </w:pPr>
            <w:r>
              <w:rPr>
                <w:sz w:val="20"/>
              </w:rPr>
              <w:t xml:space="preserve">24</w:t>
            </w:r>
          </w:p>
        </w:tc>
        <w:tc>
          <w:tcPr>
            <w:tcW w:w="1144" w:type="dxa"/>
          </w:tcPr>
          <w:p>
            <w:pPr>
              <w:pStyle w:val="0"/>
              <w:jc w:val="right"/>
            </w:pPr>
            <w:r>
              <w:rPr>
                <w:sz w:val="20"/>
              </w:rPr>
              <w:t xml:space="preserve">8</w:t>
            </w:r>
          </w:p>
        </w:tc>
        <w:tc>
          <w:tcPr>
            <w:tcW w:w="1144" w:type="dxa"/>
          </w:tcPr>
          <w:p>
            <w:pPr>
              <w:pStyle w:val="0"/>
              <w:jc w:val="right"/>
            </w:pPr>
            <w:r>
              <w:rPr>
                <w:sz w:val="20"/>
              </w:rPr>
              <w:t xml:space="preserve">10</w:t>
            </w:r>
          </w:p>
        </w:tc>
      </w:tr>
      <w:tr>
        <w:tc>
          <w:tcPr>
            <w:tcBorders>
              <w:bottom w:val="nil"/>
            </w:tcBorders>
            <w:vMerge w:val="continue"/>
          </w:tcPr>
          <w:p/>
        </w:tc>
        <w:tc>
          <w:tcPr>
            <w:tcW w:w="2098" w:type="dxa"/>
          </w:tcPr>
          <w:p>
            <w:pPr>
              <w:pStyle w:val="0"/>
            </w:pPr>
            <w:r>
              <w:rPr>
                <w:sz w:val="20"/>
              </w:rPr>
              <w:t xml:space="preserve">6. Количество граждан, принявших участие в реализации проектов, направленных на развитие гражданского общества</w:t>
            </w:r>
          </w:p>
        </w:tc>
        <w:tc>
          <w:tcPr>
            <w:tcW w:w="1264" w:type="dxa"/>
          </w:tcPr>
          <w:p>
            <w:pPr>
              <w:pStyle w:val="0"/>
            </w:pPr>
            <w:r>
              <w:rPr>
                <w:sz w:val="20"/>
              </w:rPr>
              <w:t xml:space="preserve">чел.</w:t>
            </w:r>
          </w:p>
        </w:tc>
        <w:tc>
          <w:tcPr>
            <w:tcW w:w="1144" w:type="dxa"/>
          </w:tcPr>
          <w:p>
            <w:pPr>
              <w:pStyle w:val="0"/>
              <w:jc w:val="right"/>
            </w:pPr>
            <w:r>
              <w:rPr>
                <w:sz w:val="20"/>
              </w:rPr>
              <w:t xml:space="preserve">1550</w:t>
            </w:r>
          </w:p>
        </w:tc>
        <w:tc>
          <w:tcPr>
            <w:tcW w:w="1144" w:type="dxa"/>
          </w:tcPr>
          <w:p>
            <w:pPr>
              <w:pStyle w:val="0"/>
              <w:jc w:val="right"/>
            </w:pPr>
            <w:r>
              <w:rPr>
                <w:sz w:val="20"/>
              </w:rPr>
              <w:t xml:space="preserve">1800</w:t>
            </w:r>
          </w:p>
        </w:tc>
        <w:tc>
          <w:tcPr>
            <w:tcW w:w="1144" w:type="dxa"/>
          </w:tcPr>
          <w:p>
            <w:pPr>
              <w:pStyle w:val="0"/>
              <w:jc w:val="right"/>
            </w:pPr>
            <w:r>
              <w:rPr>
                <w:sz w:val="20"/>
              </w:rPr>
              <w:t xml:space="preserve">2000</w:t>
            </w:r>
          </w:p>
        </w:tc>
      </w:tr>
      <w:tr>
        <w:tc>
          <w:tcPr>
            <w:tcBorders>
              <w:bottom w:val="nil"/>
            </w:tcBorders>
            <w:vMerge w:val="continue"/>
          </w:tcPr>
          <w:p/>
        </w:tc>
        <w:tc>
          <w:tcPr>
            <w:tcW w:w="2098" w:type="dxa"/>
          </w:tcPr>
          <w:p>
            <w:pPr>
              <w:pStyle w:val="0"/>
            </w:pPr>
            <w:r>
              <w:rPr>
                <w:sz w:val="20"/>
              </w:rPr>
              <w:t xml:space="preserve">7. Количество публикаций (в печатных средствах массовой информации, новостных лентах информационных агентств, в интернет-версиях печатных средств массовой информации, на информационных каналах средств массовой информации) о деятельности социально ориентированных некоммерческих организаций - получателей грантов в форме субсидии на финансовое обеспечение затрат по реализации проектов, направленных на развитие гражданского общества</w:t>
            </w:r>
          </w:p>
        </w:tc>
        <w:tc>
          <w:tcPr>
            <w:tcW w:w="1264" w:type="dxa"/>
          </w:tcPr>
          <w:p>
            <w:pPr>
              <w:pStyle w:val="0"/>
            </w:pPr>
            <w:r>
              <w:rPr>
                <w:sz w:val="20"/>
              </w:rPr>
              <w:t xml:space="preserve">ед.</w:t>
            </w:r>
          </w:p>
        </w:tc>
        <w:tc>
          <w:tcPr>
            <w:tcW w:w="1144" w:type="dxa"/>
          </w:tcPr>
          <w:p>
            <w:pPr>
              <w:pStyle w:val="0"/>
              <w:jc w:val="right"/>
            </w:pPr>
            <w:r>
              <w:rPr>
                <w:sz w:val="20"/>
              </w:rPr>
              <w:t xml:space="preserve">355</w:t>
            </w:r>
          </w:p>
        </w:tc>
        <w:tc>
          <w:tcPr>
            <w:tcW w:w="1144" w:type="dxa"/>
          </w:tcPr>
          <w:p>
            <w:pPr>
              <w:pStyle w:val="0"/>
              <w:jc w:val="right"/>
            </w:pPr>
            <w:r>
              <w:rPr>
                <w:sz w:val="20"/>
              </w:rPr>
              <w:t xml:space="preserve">600</w:t>
            </w:r>
          </w:p>
        </w:tc>
        <w:tc>
          <w:tcPr>
            <w:tcW w:w="1144" w:type="dxa"/>
          </w:tcPr>
          <w:p>
            <w:pPr>
              <w:pStyle w:val="0"/>
              <w:jc w:val="right"/>
            </w:pPr>
            <w:r>
              <w:rPr>
                <w:sz w:val="20"/>
              </w:rPr>
              <w:t xml:space="preserve">700</w:t>
            </w:r>
          </w:p>
        </w:tc>
      </w:tr>
      <w:tr>
        <w:tc>
          <w:tcPr>
            <w:tcBorders>
              <w:bottom w:val="nil"/>
            </w:tcBorders>
            <w:vMerge w:val="continue"/>
          </w:tcPr>
          <w:p/>
        </w:tc>
        <w:tc>
          <w:tcPr>
            <w:tcW w:w="2098" w:type="dxa"/>
          </w:tcPr>
          <w:p>
            <w:pPr>
              <w:pStyle w:val="0"/>
            </w:pPr>
            <w:r>
              <w:rPr>
                <w:sz w:val="20"/>
              </w:rPr>
              <w:t xml:space="preserve">8. Количество публикаций об общественно значимых мероприятиях, проводимых на территории Калужской области, иной социально значимой информации, опубликованной в печатных средствах массовой информации, распространяемых на территории муниципальных образований Калужской области</w:t>
            </w:r>
          </w:p>
        </w:tc>
        <w:tc>
          <w:tcPr>
            <w:tcW w:w="1264" w:type="dxa"/>
          </w:tcPr>
          <w:p>
            <w:pPr>
              <w:pStyle w:val="0"/>
            </w:pPr>
            <w:r>
              <w:rPr>
                <w:sz w:val="20"/>
              </w:rPr>
              <w:t xml:space="preserve">кв. см</w:t>
            </w:r>
          </w:p>
        </w:tc>
        <w:tc>
          <w:tcPr>
            <w:tcW w:w="1144" w:type="dxa"/>
          </w:tcPr>
          <w:p>
            <w:pPr>
              <w:pStyle w:val="0"/>
              <w:jc w:val="right"/>
            </w:pPr>
            <w:r>
              <w:rPr>
                <w:sz w:val="20"/>
              </w:rPr>
              <w:t xml:space="preserve">735323,58</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tcBorders>
              <w:bottom w:val="nil"/>
            </w:tcBorders>
            <w:vMerge w:val="continue"/>
          </w:tcPr>
          <w:p/>
        </w:tc>
        <w:tc>
          <w:tcPr>
            <w:tcW w:w="2098" w:type="dxa"/>
          </w:tcPr>
          <w:p>
            <w:pPr>
              <w:pStyle w:val="0"/>
            </w:pPr>
            <w:r>
              <w:rPr>
                <w:sz w:val="20"/>
              </w:rPr>
              <w:t xml:space="preserve">9. Количество публикаций об общественно значимых мероприятиях, проводимых на территории Калужской области, иной социально значимой информации, опубликованной в печатных средствах массовой информации, распространяемых на территории Калужской области</w:t>
            </w:r>
          </w:p>
        </w:tc>
        <w:tc>
          <w:tcPr>
            <w:tcW w:w="1264" w:type="dxa"/>
          </w:tcPr>
          <w:p>
            <w:pPr>
              <w:pStyle w:val="0"/>
            </w:pPr>
            <w:r>
              <w:rPr>
                <w:sz w:val="20"/>
              </w:rPr>
              <w:t xml:space="preserve">кв. см</w:t>
            </w:r>
          </w:p>
        </w:tc>
        <w:tc>
          <w:tcPr>
            <w:tcW w:w="1144" w:type="dxa"/>
          </w:tcPr>
          <w:p>
            <w:pPr>
              <w:pStyle w:val="0"/>
              <w:jc w:val="right"/>
            </w:pPr>
            <w:r>
              <w:rPr>
                <w:sz w:val="20"/>
              </w:rPr>
              <w:t xml:space="preserve">193171,80</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tcBorders>
              <w:bottom w:val="nil"/>
            </w:tcBorders>
            <w:vMerge w:val="continue"/>
          </w:tcPr>
          <w:p/>
        </w:tc>
        <w:tc>
          <w:tcPr>
            <w:tcW w:w="2098" w:type="dxa"/>
          </w:tcPr>
          <w:p>
            <w:pPr>
              <w:pStyle w:val="0"/>
            </w:pPr>
            <w:r>
              <w:rPr>
                <w:sz w:val="20"/>
              </w:rPr>
              <w:t xml:space="preserve">10. Количество информационных сообщений о важных политических, социально-экономических событиях и проектах Калужской области, размещенных в новостных лентах информационных агентств, в интернет-версиях печатных средств массовой информации, на информационных каналах средств массовой информации</w:t>
            </w:r>
          </w:p>
        </w:tc>
        <w:tc>
          <w:tcPr>
            <w:tcW w:w="1264" w:type="dxa"/>
          </w:tcPr>
          <w:p>
            <w:pPr>
              <w:pStyle w:val="0"/>
            </w:pPr>
            <w:r>
              <w:rPr>
                <w:sz w:val="20"/>
              </w:rPr>
              <w:t xml:space="preserve">ед.</w:t>
            </w:r>
          </w:p>
        </w:tc>
        <w:tc>
          <w:tcPr>
            <w:tcW w:w="1144" w:type="dxa"/>
          </w:tcPr>
          <w:p>
            <w:pPr>
              <w:pStyle w:val="0"/>
              <w:jc w:val="right"/>
            </w:pPr>
            <w:r>
              <w:rPr>
                <w:sz w:val="20"/>
              </w:rPr>
              <w:t xml:space="preserve">1335</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tcBorders>
              <w:bottom w:val="nil"/>
            </w:tcBorders>
            <w:vMerge w:val="continue"/>
          </w:tcPr>
          <w:p/>
        </w:tc>
        <w:tc>
          <w:tcPr>
            <w:tcW w:w="2098" w:type="dxa"/>
          </w:tcPr>
          <w:p>
            <w:pPr>
              <w:pStyle w:val="0"/>
            </w:pPr>
            <w:r>
              <w:rPr>
                <w:sz w:val="20"/>
              </w:rPr>
              <w:t xml:space="preserve">11. Общий хронометраж выпущенных в эфир радиосюжетов об общественно значимых мероприятиях, проводимых на территории Калужской области, на принимаемых в Калужской области радиоканалах</w:t>
            </w:r>
          </w:p>
        </w:tc>
        <w:tc>
          <w:tcPr>
            <w:tcW w:w="1264" w:type="dxa"/>
          </w:tcPr>
          <w:p>
            <w:pPr>
              <w:pStyle w:val="0"/>
            </w:pPr>
            <w:r>
              <w:rPr>
                <w:sz w:val="20"/>
              </w:rPr>
              <w:t xml:space="preserve">мин.</w:t>
            </w:r>
          </w:p>
        </w:tc>
        <w:tc>
          <w:tcPr>
            <w:tcW w:w="1144" w:type="dxa"/>
          </w:tcPr>
          <w:p>
            <w:pPr>
              <w:pStyle w:val="0"/>
              <w:jc w:val="right"/>
            </w:pPr>
            <w:r>
              <w:rPr>
                <w:sz w:val="20"/>
              </w:rPr>
              <w:t xml:space="preserve">235097,50</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tcBorders>
              <w:bottom w:val="nil"/>
            </w:tcBorders>
            <w:vMerge w:val="continue"/>
          </w:tcPr>
          <w:p/>
        </w:tc>
        <w:tc>
          <w:tcPr>
            <w:tcW w:w="2098" w:type="dxa"/>
          </w:tcPr>
          <w:p>
            <w:pPr>
              <w:pStyle w:val="0"/>
            </w:pPr>
            <w:r>
              <w:rPr>
                <w:sz w:val="20"/>
              </w:rPr>
              <w:t xml:space="preserve">12. Общий хронометраж выпущенных в эфир телевизионных сюжетов об общественно значимых мероприятиях, проводимых на территории Калужской области, на принимаемых в Калужской области общероссийских государственных и региональных телеканалах</w:t>
            </w:r>
          </w:p>
        </w:tc>
        <w:tc>
          <w:tcPr>
            <w:tcW w:w="1264" w:type="dxa"/>
          </w:tcPr>
          <w:p>
            <w:pPr>
              <w:pStyle w:val="0"/>
            </w:pPr>
            <w:r>
              <w:rPr>
                <w:sz w:val="20"/>
              </w:rPr>
              <w:t xml:space="preserve">мин.</w:t>
            </w:r>
          </w:p>
        </w:tc>
        <w:tc>
          <w:tcPr>
            <w:tcW w:w="1144" w:type="dxa"/>
          </w:tcPr>
          <w:p>
            <w:pPr>
              <w:pStyle w:val="0"/>
              <w:jc w:val="right"/>
            </w:pPr>
            <w:r>
              <w:rPr>
                <w:sz w:val="20"/>
              </w:rPr>
              <w:t xml:space="preserve">94326,33</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tcBorders>
              <w:bottom w:val="nil"/>
            </w:tcBorders>
            <w:vMerge w:val="continue"/>
          </w:tcPr>
          <w:p/>
        </w:tc>
        <w:tc>
          <w:tcPr>
            <w:tcW w:w="2098" w:type="dxa"/>
          </w:tcPr>
          <w:p>
            <w:pPr>
              <w:pStyle w:val="0"/>
            </w:pPr>
            <w:r>
              <w:rPr>
                <w:sz w:val="20"/>
              </w:rPr>
              <w:t xml:space="preserve">13. Количество участников конкурсов среди средств массовой информации Калужской области (на присуждение ежегодных премий имени Владислава Кирюхина в области радио- и тележурналистики, имени Ивана Ивановича Фомина в области журналистики, имени Николая Низова в области фотожурналистики)</w:t>
            </w:r>
          </w:p>
        </w:tc>
        <w:tc>
          <w:tcPr>
            <w:tcW w:w="1264" w:type="dxa"/>
          </w:tcPr>
          <w:p>
            <w:pPr>
              <w:pStyle w:val="0"/>
            </w:pPr>
            <w:r>
              <w:rPr>
                <w:sz w:val="20"/>
              </w:rPr>
              <w:t xml:space="preserve">чел.</w:t>
            </w:r>
          </w:p>
        </w:tc>
        <w:tc>
          <w:tcPr>
            <w:tcW w:w="1144" w:type="dxa"/>
          </w:tcPr>
          <w:p>
            <w:pPr>
              <w:pStyle w:val="0"/>
              <w:jc w:val="right"/>
            </w:pPr>
            <w:r>
              <w:rPr>
                <w:sz w:val="20"/>
              </w:rPr>
              <w:t xml:space="preserve">54</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blPrEx>
          <w:tblBorders>
            <w:insideH w:val="nil"/>
          </w:tblBorders>
        </w:tblPrEx>
        <w:tc>
          <w:tcPr>
            <w:tcBorders>
              <w:bottom w:val="nil"/>
            </w:tcBorders>
            <w:vMerge w:val="continue"/>
          </w:tcPr>
          <w:p/>
        </w:tc>
        <w:tc>
          <w:tcPr>
            <w:tcW w:w="2098" w:type="dxa"/>
            <w:tcBorders>
              <w:bottom w:val="nil"/>
            </w:tcBorders>
          </w:tcPr>
          <w:p>
            <w:pPr>
              <w:pStyle w:val="0"/>
            </w:pPr>
            <w:r>
              <w:rPr>
                <w:sz w:val="20"/>
              </w:rPr>
              <w:t xml:space="preserve">14. Удельный вес граждан, опрошенных в ходе социологических исследований, одобряющих антикоррупционную деятельность органов государственной власти Калужской области</w:t>
            </w:r>
          </w:p>
        </w:tc>
        <w:tc>
          <w:tcPr>
            <w:tcW w:w="1264" w:type="dxa"/>
            <w:tcBorders>
              <w:bottom w:val="nil"/>
            </w:tcBorders>
          </w:tcPr>
          <w:p>
            <w:pPr>
              <w:pStyle w:val="0"/>
            </w:pPr>
            <w:r>
              <w:rPr>
                <w:sz w:val="20"/>
              </w:rPr>
              <w:t xml:space="preserve">%</w:t>
            </w:r>
          </w:p>
        </w:tc>
        <w:tc>
          <w:tcPr>
            <w:tcW w:w="1144" w:type="dxa"/>
            <w:tcBorders>
              <w:bottom w:val="nil"/>
            </w:tcBorders>
          </w:tcPr>
          <w:p>
            <w:pPr>
              <w:pStyle w:val="0"/>
              <w:jc w:val="right"/>
            </w:pPr>
            <w:r>
              <w:rPr>
                <w:sz w:val="20"/>
              </w:rPr>
              <w:t xml:space="preserve">45,1</w:t>
            </w:r>
          </w:p>
        </w:tc>
        <w:tc>
          <w:tcPr>
            <w:tcW w:w="1144" w:type="dxa"/>
            <w:tcBorders>
              <w:bottom w:val="nil"/>
            </w:tcBorders>
          </w:tcPr>
          <w:p>
            <w:pPr>
              <w:pStyle w:val="0"/>
              <w:jc w:val="right"/>
            </w:pPr>
            <w:r>
              <w:rPr>
                <w:sz w:val="20"/>
              </w:rPr>
              <w:t xml:space="preserve">45,2</w:t>
            </w:r>
          </w:p>
        </w:tc>
        <w:tc>
          <w:tcPr>
            <w:tcW w:w="1144" w:type="dxa"/>
            <w:tcBorders>
              <w:bottom w:val="nil"/>
            </w:tcBorders>
          </w:tcPr>
          <w:p>
            <w:pPr>
              <w:pStyle w:val="0"/>
              <w:jc w:val="right"/>
            </w:pPr>
            <w:r>
              <w:rPr>
                <w:sz w:val="20"/>
              </w:rPr>
              <w:t xml:space="preserve">45,3</w:t>
            </w:r>
          </w:p>
        </w:tc>
      </w:tr>
      <w:tr>
        <w:tblPrEx>
          <w:tblBorders>
            <w:insideH w:val="nil"/>
          </w:tblBorders>
        </w:tblPrEx>
        <w:tc>
          <w:tcPr>
            <w:gridSpan w:val="6"/>
            <w:tcW w:w="9062" w:type="dxa"/>
            <w:tcBorders>
              <w:top w:val="nil"/>
            </w:tcBorders>
          </w:tcPr>
          <w:p>
            <w:pPr>
              <w:pStyle w:val="0"/>
              <w:jc w:val="both"/>
            </w:pPr>
            <w:r>
              <w:rPr>
                <w:sz w:val="20"/>
              </w:rPr>
              <w:t xml:space="preserve">(в ред. </w:t>
            </w:r>
            <w:hyperlink w:history="0" r:id="rId25"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Приказа</w:t>
              </w:r>
            </w:hyperlink>
            <w:r>
              <w:rPr>
                <w:sz w:val="20"/>
              </w:rPr>
              <w:t xml:space="preserve"> Министерства внутренней политики Калужской области от 14.03.2023 N 30-од)</w:t>
            </w:r>
          </w:p>
        </w:tc>
      </w:tr>
      <w:tr>
        <w:tc>
          <w:tcPr>
            <w:tcW w:w="2268" w:type="dxa"/>
            <w:tcBorders>
              <w:bottom w:val="nil"/>
            </w:tcBorders>
            <w:vMerge w:val="restart"/>
          </w:tcPr>
          <w:p>
            <w:pPr>
              <w:pStyle w:val="0"/>
            </w:pPr>
            <w:r>
              <w:rPr>
                <w:sz w:val="20"/>
              </w:rPr>
              <w:t xml:space="preserve">Объемы финансирования: всего, в том числе по годам реализации ВЦП</w:t>
            </w:r>
          </w:p>
        </w:tc>
        <w:tc>
          <w:tcPr>
            <w:tcW w:w="2098" w:type="dxa"/>
            <w:vMerge w:val="restart"/>
          </w:tcPr>
          <w:p>
            <w:pPr>
              <w:pStyle w:val="0"/>
              <w:jc w:val="center"/>
            </w:pPr>
            <w:r>
              <w:rPr>
                <w:sz w:val="20"/>
              </w:rPr>
              <w:t xml:space="preserve">Источник финансирования и направления расходов</w:t>
            </w:r>
          </w:p>
        </w:tc>
        <w:tc>
          <w:tcPr>
            <w:tcW w:w="1264" w:type="dxa"/>
            <w:vMerge w:val="restart"/>
          </w:tcPr>
          <w:p>
            <w:pPr>
              <w:pStyle w:val="0"/>
              <w:jc w:val="center"/>
            </w:pPr>
            <w:r>
              <w:rPr>
                <w:sz w:val="20"/>
              </w:rPr>
              <w:t xml:space="preserve">Всего (тыс. руб.)</w:t>
            </w:r>
          </w:p>
        </w:tc>
        <w:tc>
          <w:tcPr>
            <w:gridSpan w:val="3"/>
            <w:tcW w:w="3432" w:type="dxa"/>
          </w:tcPr>
          <w:p>
            <w:pPr>
              <w:pStyle w:val="0"/>
              <w:jc w:val="center"/>
            </w:pPr>
            <w:r>
              <w:rPr>
                <w:sz w:val="20"/>
              </w:rPr>
              <w:t xml:space="preserve">В том числе по годам</w:t>
            </w:r>
          </w:p>
        </w:tc>
      </w:tr>
      <w:tr>
        <w:tc>
          <w:tcPr>
            <w:tcBorders>
              <w:bottom w:val="nil"/>
            </w:tcBorders>
            <w:vMerge w:val="continue"/>
          </w:tcPr>
          <w:p/>
        </w:tc>
        <w:tc>
          <w:tcPr>
            <w:vMerge w:val="continue"/>
          </w:tcPr>
          <w:p/>
        </w:tc>
        <w:tc>
          <w:tcPr>
            <w:vMerge w:val="continue"/>
          </w:tcP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r>
      <w:tr>
        <w:tblPrEx>
          <w:tblBorders>
            <w:insideH w:val="nil"/>
          </w:tblBorders>
        </w:tblPrEx>
        <w:tc>
          <w:tcPr>
            <w:tcBorders>
              <w:bottom w:val="nil"/>
            </w:tcBorders>
            <w:vMerge w:val="continue"/>
          </w:tcPr>
          <w:p/>
        </w:tc>
        <w:tc>
          <w:tcPr>
            <w:tcW w:w="2098" w:type="dxa"/>
            <w:tcBorders>
              <w:bottom w:val="nil"/>
            </w:tcBorders>
          </w:tcPr>
          <w:p>
            <w:pPr>
              <w:pStyle w:val="0"/>
            </w:pPr>
            <w:r>
              <w:rPr>
                <w:sz w:val="20"/>
              </w:rPr>
              <w:t xml:space="preserve">Областной бюджет</w:t>
            </w:r>
          </w:p>
        </w:tc>
        <w:tc>
          <w:tcPr>
            <w:tcW w:w="1264" w:type="dxa"/>
            <w:tcBorders>
              <w:bottom w:val="nil"/>
            </w:tcBorders>
          </w:tcPr>
          <w:p>
            <w:pPr>
              <w:pStyle w:val="0"/>
              <w:jc w:val="right"/>
            </w:pPr>
            <w:r>
              <w:rPr>
                <w:sz w:val="20"/>
              </w:rPr>
              <w:t xml:space="preserve">675388,41</w:t>
            </w:r>
          </w:p>
        </w:tc>
        <w:tc>
          <w:tcPr>
            <w:tcW w:w="1144" w:type="dxa"/>
            <w:tcBorders>
              <w:bottom w:val="nil"/>
            </w:tcBorders>
          </w:tcPr>
          <w:p>
            <w:pPr>
              <w:pStyle w:val="0"/>
              <w:jc w:val="right"/>
            </w:pPr>
            <w:r>
              <w:rPr>
                <w:sz w:val="20"/>
              </w:rPr>
              <w:t xml:space="preserve">554312,45</w:t>
            </w:r>
          </w:p>
        </w:tc>
        <w:tc>
          <w:tcPr>
            <w:tcW w:w="1144" w:type="dxa"/>
            <w:tcBorders>
              <w:bottom w:val="nil"/>
            </w:tcBorders>
          </w:tcPr>
          <w:p>
            <w:pPr>
              <w:pStyle w:val="0"/>
              <w:jc w:val="right"/>
            </w:pPr>
            <w:r>
              <w:rPr>
                <w:sz w:val="20"/>
              </w:rPr>
              <w:t xml:space="preserve">60050,95</w:t>
            </w:r>
          </w:p>
        </w:tc>
        <w:tc>
          <w:tcPr>
            <w:tcW w:w="1144" w:type="dxa"/>
            <w:tcBorders>
              <w:bottom w:val="nil"/>
            </w:tcBorders>
          </w:tcPr>
          <w:p>
            <w:pPr>
              <w:pStyle w:val="0"/>
              <w:jc w:val="right"/>
            </w:pPr>
            <w:r>
              <w:rPr>
                <w:sz w:val="20"/>
              </w:rPr>
              <w:t xml:space="preserve">61025,01</w:t>
            </w:r>
          </w:p>
        </w:tc>
      </w:tr>
      <w:tr>
        <w:tblPrEx>
          <w:tblBorders>
            <w:insideH w:val="nil"/>
          </w:tblBorders>
        </w:tblPrEx>
        <w:tc>
          <w:tcPr>
            <w:gridSpan w:val="6"/>
            <w:tcW w:w="9062" w:type="dxa"/>
            <w:tcBorders>
              <w:top w:val="nil"/>
            </w:tcBorders>
          </w:tcPr>
          <w:p>
            <w:pPr>
              <w:pStyle w:val="0"/>
              <w:jc w:val="both"/>
            </w:pPr>
            <w:r>
              <w:rPr>
                <w:sz w:val="20"/>
              </w:rPr>
              <w:t xml:space="preserve">(в ред. </w:t>
            </w:r>
            <w:hyperlink w:history="0" r:id="rId26"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 N 66-од)</w:t>
            </w:r>
          </w:p>
        </w:tc>
      </w:tr>
    </w:tbl>
    <w:p>
      <w:pPr>
        <w:pStyle w:val="0"/>
        <w:jc w:val="both"/>
      </w:pPr>
      <w:r>
        <w:rPr>
          <w:sz w:val="20"/>
        </w:rPr>
      </w:r>
    </w:p>
    <w:p>
      <w:pPr>
        <w:pStyle w:val="2"/>
        <w:outlineLvl w:val="1"/>
        <w:jc w:val="center"/>
      </w:pPr>
      <w:r>
        <w:rPr>
          <w:sz w:val="20"/>
        </w:rPr>
        <w:t xml:space="preserve">1. Характеристика состояния, целесообразность</w:t>
      </w:r>
    </w:p>
    <w:p>
      <w:pPr>
        <w:pStyle w:val="2"/>
        <w:jc w:val="center"/>
      </w:pPr>
      <w:r>
        <w:rPr>
          <w:sz w:val="20"/>
        </w:rPr>
        <w:t xml:space="preserve">и необходимость разработки Программы</w:t>
      </w:r>
    </w:p>
    <w:p>
      <w:pPr>
        <w:pStyle w:val="0"/>
        <w:jc w:val="both"/>
      </w:pPr>
      <w:r>
        <w:rPr>
          <w:sz w:val="20"/>
        </w:rPr>
      </w:r>
    </w:p>
    <w:p>
      <w:pPr>
        <w:pStyle w:val="0"/>
        <w:ind w:firstLine="540"/>
        <w:jc w:val="both"/>
      </w:pPr>
      <w:r>
        <w:rPr>
          <w:sz w:val="20"/>
        </w:rPr>
        <w:t xml:space="preserve">Ведомственная целевая программа "Внутренняя политика Калужской области" на 2022 - 2024 годы (далее - Программа) разработана в соответствии с:</w:t>
      </w:r>
    </w:p>
    <w:p>
      <w:pPr>
        <w:pStyle w:val="0"/>
        <w:spacing w:before="200" w:line-rule="auto"/>
        <w:ind w:firstLine="540"/>
        <w:jc w:val="both"/>
      </w:pPr>
      <w:r>
        <w:rPr>
          <w:sz w:val="20"/>
        </w:rPr>
        <w:t xml:space="preserve">- Федеральным </w:t>
      </w:r>
      <w:hyperlink w:history="0" r:id="rId27" w:tooltip="Федеральный закон от 19.05.1995 N 82-ФЗ (ред. от 24.07.2023) &quot;Об общественных объединениях&quot; {КонсультантПлюс}">
        <w:r>
          <w:rPr>
            <w:sz w:val="20"/>
            <w:color w:val="0000ff"/>
          </w:rPr>
          <w:t xml:space="preserve">законом</w:t>
        </w:r>
      </w:hyperlink>
      <w:r>
        <w:rPr>
          <w:sz w:val="20"/>
        </w:rPr>
        <w:t xml:space="preserve"> "Об общественных объединениях";</w:t>
      </w:r>
    </w:p>
    <w:p>
      <w:pPr>
        <w:pStyle w:val="0"/>
        <w:spacing w:before="200" w:line-rule="auto"/>
        <w:ind w:firstLine="540"/>
        <w:jc w:val="both"/>
      </w:pPr>
      <w:r>
        <w:rPr>
          <w:sz w:val="20"/>
        </w:rPr>
        <w:t xml:space="preserve">- Федеральным </w:t>
      </w:r>
      <w:hyperlink w:history="0" r:id="rId28"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w:t>
      </w:r>
    </w:p>
    <w:p>
      <w:pPr>
        <w:pStyle w:val="0"/>
        <w:spacing w:before="200" w:line-rule="auto"/>
        <w:ind w:firstLine="540"/>
        <w:jc w:val="both"/>
      </w:pPr>
      <w:r>
        <w:rPr>
          <w:sz w:val="20"/>
        </w:rPr>
        <w:t xml:space="preserve">- Федеральным </w:t>
      </w:r>
      <w:hyperlink w:history="0" r:id="rId29" w:tooltip="Федеральный закон от 17.06.1996 N 74-ФЗ (ред. от 01.04.2022) &quot;О национально-культурной автономии&quot; (с изм. и доп., вступ. в силу с 29.09.2022) {КонсультантПлюс}">
        <w:r>
          <w:rPr>
            <w:sz w:val="20"/>
            <w:color w:val="0000ff"/>
          </w:rPr>
          <w:t xml:space="preserve">законом</w:t>
        </w:r>
      </w:hyperlink>
      <w:r>
        <w:rPr>
          <w:sz w:val="20"/>
        </w:rPr>
        <w:t xml:space="preserve"> "О национально-культурной автономии";</w:t>
      </w:r>
    </w:p>
    <w:p>
      <w:pPr>
        <w:pStyle w:val="0"/>
        <w:spacing w:before="200" w:line-rule="auto"/>
        <w:ind w:firstLine="540"/>
        <w:jc w:val="both"/>
      </w:pPr>
      <w:r>
        <w:rPr>
          <w:sz w:val="20"/>
        </w:rPr>
        <w:t xml:space="preserve">- Федеральным </w:t>
      </w:r>
      <w:hyperlink w:history="0" r:id="rId30" w:tooltip="Федеральный закон от 26.09.1997 N 125-ФЗ (ред. от 24.07.2023) &quot;О свободе совести и о религиозных объединениях&quot; ------------ Недействующая редакция {КонсультантПлюс}">
        <w:r>
          <w:rPr>
            <w:sz w:val="20"/>
            <w:color w:val="0000ff"/>
          </w:rPr>
          <w:t xml:space="preserve">законом</w:t>
        </w:r>
      </w:hyperlink>
      <w:r>
        <w:rPr>
          <w:sz w:val="20"/>
        </w:rPr>
        <w:t xml:space="preserve"> "О свободе совести и о религиозных объединениях";</w:t>
      </w:r>
    </w:p>
    <w:p>
      <w:pPr>
        <w:pStyle w:val="0"/>
        <w:spacing w:before="200" w:line-rule="auto"/>
        <w:ind w:firstLine="540"/>
        <w:jc w:val="both"/>
      </w:pPr>
      <w:r>
        <w:rPr>
          <w:sz w:val="20"/>
        </w:rPr>
        <w:t xml:space="preserve">- Федеральным </w:t>
      </w:r>
      <w:hyperlink w:history="0" r:id="rId3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 Федеральным </w:t>
      </w:r>
      <w:hyperlink w:history="0" r:id="rId3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spacing w:before="200" w:line-rule="auto"/>
        <w:ind w:firstLine="540"/>
        <w:jc w:val="both"/>
      </w:pPr>
      <w:r>
        <w:rPr>
          <w:sz w:val="20"/>
        </w:rPr>
        <w:t xml:space="preserve">- Федеральным </w:t>
      </w:r>
      <w:hyperlink w:history="0" r:id="rId3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 Недействующая редакция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 Федеральным </w:t>
      </w:r>
      <w:hyperlink w:history="0" r:id="rId3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 Недействующая редакция {КонсультантПлюс}">
        <w:r>
          <w:rPr>
            <w:sz w:val="20"/>
            <w:color w:val="0000ff"/>
          </w:rPr>
          <w:t xml:space="preserve">законом</w:t>
        </w:r>
      </w:hyperlink>
      <w:r>
        <w:rPr>
          <w:sz w:val="20"/>
        </w:rPr>
        <w:t xml:space="preserve">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pPr>
        <w:pStyle w:val="0"/>
        <w:spacing w:before="200" w:line-rule="auto"/>
        <w:ind w:firstLine="540"/>
        <w:jc w:val="both"/>
      </w:pPr>
      <w:r>
        <w:rPr>
          <w:sz w:val="20"/>
        </w:rPr>
        <w:t xml:space="preserve">- Федеральным </w:t>
      </w:r>
      <w:hyperlink w:history="0" r:id="rId3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w:t>
      </w:r>
    </w:p>
    <w:p>
      <w:pPr>
        <w:pStyle w:val="0"/>
        <w:spacing w:before="200" w:line-rule="auto"/>
        <w:ind w:firstLine="540"/>
        <w:jc w:val="both"/>
      </w:pPr>
      <w:r>
        <w:rPr>
          <w:sz w:val="20"/>
        </w:rPr>
        <w:t xml:space="preserve">- </w:t>
      </w:r>
      <w:hyperlink w:history="0" r:id="rId36"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Указом</w:t>
        </w:r>
      </w:hyperlink>
      <w:r>
        <w:rPr>
          <w:sz w:val="20"/>
        </w:rPr>
        <w:t xml:space="preserve"> Президента Российской Федерации от 16.08.2021 N 478 "О Национальном плане противодействия коррупции на 2021 - 2024 годы (в редакции Указа Президента Российской Федерации от 06.12.2018 N 703)";</w:t>
      </w:r>
    </w:p>
    <w:p>
      <w:pPr>
        <w:pStyle w:val="0"/>
        <w:jc w:val="both"/>
      </w:pPr>
      <w:r>
        <w:rPr>
          <w:sz w:val="20"/>
        </w:rPr>
        <w:t xml:space="preserve">(в ред. </w:t>
      </w:r>
      <w:hyperlink w:history="0" r:id="rId37"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 N 66-од)</w:t>
      </w:r>
    </w:p>
    <w:p>
      <w:pPr>
        <w:pStyle w:val="0"/>
        <w:spacing w:before="200" w:line-rule="auto"/>
        <w:ind w:firstLine="540"/>
        <w:jc w:val="both"/>
      </w:pPr>
      <w:r>
        <w:rPr>
          <w:sz w:val="20"/>
        </w:rPr>
        <w:t xml:space="preserve">- </w:t>
      </w:r>
      <w:hyperlink w:history="0" r:id="rId3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19.12.2012 N 1666 "О Стратегии государственной национальной политики Российской Федерации на период до 2025 года" (в ред. Указа Президента Российской Федерации от 06.12.2018 N 703);</w:t>
      </w:r>
    </w:p>
    <w:p>
      <w:pPr>
        <w:pStyle w:val="0"/>
        <w:spacing w:before="200" w:line-rule="auto"/>
        <w:ind w:firstLine="540"/>
        <w:jc w:val="both"/>
      </w:pPr>
      <w:r>
        <w:rPr>
          <w:sz w:val="20"/>
        </w:rPr>
        <w:t xml:space="preserve">- </w:t>
      </w:r>
      <w:hyperlink w:history="0" r:id="rId39"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 (в ред. постановлений Правительства Российской Федерации от 12.05.2017 N 562, от 25.11.2017 N 1427, от 16.12.2017 N 1575, от 25.01.2018 N 67, от 17.02.2018 N 165, от 30.03.2018 N 375, от 07.04.2018 N 423, от 24.01.2019 N 29, от 11.02.2019 N 109, от 29.03.2019 N 360, от 30.11.2019 N 1552, от 31.03.2020 N 387-21, от 31.03.2021 N 510-22, от 09.06.2021 N 879, от 25.11.2021 N 2034, от 09.12.2021 N 2239, от 24.12.2021 N 2449, от 08.11.2022 N 2009, от 09.12.2022 N 2267, от 18.04.2023 N 617));</w:t>
      </w:r>
    </w:p>
    <w:p>
      <w:pPr>
        <w:pStyle w:val="0"/>
        <w:jc w:val="both"/>
      </w:pPr>
      <w:r>
        <w:rPr>
          <w:sz w:val="20"/>
        </w:rPr>
        <w:t xml:space="preserve">(в ред. Приказов Министерства внутренней политики Калужской области от 14.03.2023 </w:t>
      </w:r>
      <w:hyperlink w:history="0" r:id="rId40"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N 30-од</w:t>
        </w:r>
      </w:hyperlink>
      <w:r>
        <w:rPr>
          <w:sz w:val="20"/>
        </w:rPr>
        <w:t xml:space="preserve">, от 12.07.2023 </w:t>
      </w:r>
      <w:hyperlink w:history="0" r:id="rId41"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N 66-од</w:t>
        </w:r>
      </w:hyperlink>
      <w:r>
        <w:rPr>
          <w:sz w:val="20"/>
        </w:rPr>
        <w:t xml:space="preserve">)</w:t>
      </w:r>
    </w:p>
    <w:p>
      <w:pPr>
        <w:pStyle w:val="0"/>
        <w:spacing w:before="200" w:line-rule="auto"/>
        <w:ind w:firstLine="540"/>
        <w:jc w:val="both"/>
      </w:pPr>
      <w:r>
        <w:rPr>
          <w:sz w:val="20"/>
        </w:rPr>
        <w:t xml:space="preserve">- </w:t>
      </w:r>
      <w:hyperlink w:history="0" r:id="rId42" w:tooltip="Закон Калужской области от 27.04.2007 N 305-ОЗ (ред. от 02.12.2021) &quot;О противодействии коррупции в Калужской области&quot; (принят постановлением Законодательного Собрания Калужской области от 19.04.2007 N 673) (вместе с &quot;Методикой проведения антикоррупционной экспертизы нормативных правовых актов Калужской области и их проектов&quot;) {КонсультантПлюс}">
        <w:r>
          <w:rPr>
            <w:sz w:val="20"/>
            <w:color w:val="0000ff"/>
          </w:rPr>
          <w:t xml:space="preserve">Законом</w:t>
        </w:r>
      </w:hyperlink>
      <w:r>
        <w:rPr>
          <w:sz w:val="20"/>
        </w:rPr>
        <w:t xml:space="preserve"> Калужской области "О противодействии коррупции в Калужской области";</w:t>
      </w:r>
    </w:p>
    <w:p>
      <w:pPr>
        <w:pStyle w:val="0"/>
        <w:spacing w:before="200" w:line-rule="auto"/>
        <w:ind w:firstLine="540"/>
        <w:jc w:val="both"/>
      </w:pPr>
      <w:r>
        <w:rPr>
          <w:sz w:val="20"/>
        </w:rPr>
        <w:t xml:space="preserve">- </w:t>
      </w:r>
      <w:hyperlink w:history="0" r:id="rId43" w:tooltip="Закон Калужской области от 23.06.2017 N 207-ОЗ (ред. от 03.07.2023) &quot;Об Общественной палате Калужской области&quot; (принят постановлением Законодательного Собрания Калужской области от 15.06.2017 N 438) (вместе с &quot;Положением о порядке и размерах компенсации члену Общественной палаты Калужской области понесенных за счет собственных средств расходов в связи с осуществлением им полномочий члена Общественной палаты Калужской области&quot;) {КонсультантПлюс}">
        <w:r>
          <w:rPr>
            <w:sz w:val="20"/>
            <w:color w:val="0000ff"/>
          </w:rPr>
          <w:t xml:space="preserve">Законом</w:t>
        </w:r>
      </w:hyperlink>
      <w:r>
        <w:rPr>
          <w:sz w:val="20"/>
        </w:rPr>
        <w:t xml:space="preserve"> Калужской области "Об Общественной палате Калужской области".</w:t>
      </w:r>
    </w:p>
    <w:p>
      <w:pPr>
        <w:pStyle w:val="0"/>
        <w:spacing w:before="200" w:line-rule="auto"/>
        <w:ind w:firstLine="540"/>
        <w:jc w:val="both"/>
      </w:pPr>
      <w:r>
        <w:rPr>
          <w:sz w:val="20"/>
        </w:rPr>
        <w:t xml:space="preserve">Программа своим действием охватит сферу государственно-общественных отношений.</w:t>
      </w:r>
    </w:p>
    <w:p>
      <w:pPr>
        <w:pStyle w:val="0"/>
        <w:spacing w:before="200" w:line-rule="auto"/>
        <w:ind w:firstLine="540"/>
        <w:jc w:val="both"/>
      </w:pPr>
      <w:r>
        <w:rPr>
          <w:sz w:val="20"/>
        </w:rPr>
        <w:t xml:space="preserve">Объектом Программы являются процессы взаимодействия органов государственной власти Калужской области с некоммерческими организациями, общественными объединениями, гражданами по широкому кругу вопросов развития общественных инициатив и институтов гражданского общества, в том числе по вопросам антикоррупционного поведения.</w:t>
      </w:r>
    </w:p>
    <w:p>
      <w:pPr>
        <w:pStyle w:val="0"/>
        <w:spacing w:before="200" w:line-rule="auto"/>
        <w:ind w:firstLine="540"/>
        <w:jc w:val="both"/>
      </w:pPr>
      <w:r>
        <w:rPr>
          <w:sz w:val="20"/>
        </w:rPr>
        <w:t xml:space="preserve">Программа направлена на решение актуальных проблем консолидации общества, развитие различных форм гражданской активности, а вместе с тем - укрепление государственности. Исторический опыт взаимодействия гражданского общества и государства в России говорит о том, что наиболее оптимальным вариантом существования двух различных социальных сфер является совместное сосуществование, когда каждая "половинка" социального целого дополняет, уравновешивает и корректирует другую, не давая переходить установленные границы.</w:t>
      </w:r>
    </w:p>
    <w:p>
      <w:pPr>
        <w:pStyle w:val="0"/>
        <w:spacing w:before="200" w:line-rule="auto"/>
        <w:ind w:firstLine="540"/>
        <w:jc w:val="both"/>
      </w:pPr>
      <w:r>
        <w:rPr>
          <w:sz w:val="20"/>
        </w:rPr>
        <w:t xml:space="preserve">Некоммерческий сектор, общественные объединения традиционно рассматриваются как организационная основа гражданского общества.</w:t>
      </w:r>
    </w:p>
    <w:p>
      <w:pPr>
        <w:pStyle w:val="0"/>
        <w:spacing w:before="200" w:line-rule="auto"/>
        <w:ind w:firstLine="540"/>
        <w:jc w:val="both"/>
      </w:pPr>
      <w:r>
        <w:rPr>
          <w:sz w:val="20"/>
        </w:rPr>
        <w:t xml:space="preserve">Усиление роли государственной поддержки общественных объединений, движений на территории Калужской области будет способствовать тому, что общественные объединения будут вносить значительно больший вклад в решение актуальных вопросов и проблем, которые до сих пор решались без должного использования потенциала некоммерческих организаций, что также влияет на общее социальное самочувствие граждан и, как следствие, на общественно-политическую стабильность в регионе.</w:t>
      </w:r>
    </w:p>
    <w:p>
      <w:pPr>
        <w:pStyle w:val="0"/>
        <w:spacing w:before="200" w:line-rule="auto"/>
        <w:ind w:firstLine="540"/>
        <w:jc w:val="both"/>
      </w:pPr>
      <w:r>
        <w:rPr>
          <w:sz w:val="20"/>
        </w:rPr>
        <w:t xml:space="preserve">Для обеспечения поступательного социально-экономического развития Калужской области и всестороннего повышения качества жизни населения, сохранения стабильности в обществе, успешного формирования у жителей региона традиционных духовно-нравственных ценностей и основанных на них норм поведения необходима эффективная обратная связь "народ - власть". Ее важнейшим компонентом является обеспечение органов власти актуальной, разносторонней и достоверной информацией о восприятии населением и его оценке различных аспектов жизни в регионе: мировоззренческих, политических, экономических, социальных и др.</w:t>
      </w:r>
    </w:p>
    <w:p>
      <w:pPr>
        <w:pStyle w:val="0"/>
        <w:spacing w:before="200" w:line-rule="auto"/>
        <w:ind w:firstLine="540"/>
        <w:jc w:val="both"/>
      </w:pPr>
      <w:r>
        <w:rPr>
          <w:sz w:val="20"/>
        </w:rPr>
        <w:t xml:space="preserve">В связи с этим представляется целесообразным регулярное проведение социологических исследований, направленных на получение качественного анализа условий жизни в регионе, как со стороны населения, так и по ряду вопросов со стороны экспертного сообщества. Это позволит получить реальный "срез" настроений в современном обществе и даст информацию для прогнозирования социальных тенденций в ближайшем будущем.</w:t>
      </w:r>
    </w:p>
    <w:p>
      <w:pPr>
        <w:pStyle w:val="0"/>
        <w:spacing w:before="200" w:line-rule="auto"/>
        <w:ind w:firstLine="540"/>
        <w:jc w:val="both"/>
      </w:pPr>
      <w:r>
        <w:rPr>
          <w:sz w:val="20"/>
        </w:rPr>
        <w:t xml:space="preserve">Программа устанавливает систему мер поддержки общественных объединений, направленных на развитие гражданского общества, создание условий для гражданской активности и гражданских инициатив. Ее реализация позволит усовершенствовать механизмы взаимодействия органов государственной власти Калужской области в развитии принципов государственно-общественного управления, привлечении институтов гражданского общества к решению значимых для Калужской области вопросов. Кроме того, достигнутые результаты позволят активизировать и популяризировать деятельность общественных объединений на территории региона, а также обеспечить максимально эффективное использование их потенциала в целях укрепления гражданского единства.</w:t>
      </w:r>
    </w:p>
    <w:p>
      <w:pPr>
        <w:pStyle w:val="0"/>
        <w:spacing w:before="200" w:line-rule="auto"/>
        <w:ind w:firstLine="540"/>
        <w:jc w:val="both"/>
      </w:pPr>
      <w:r>
        <w:rPr>
          <w:sz w:val="20"/>
        </w:rPr>
        <w:t xml:space="preserve">В современных условиях развития гражданского общества серьезную угрозу представляет собой коррупция, которая негативно воздействует на социально-экономическое развитие страны, препятствует реализации национальных проектов, разрушает систему управления, способствует снижению доверия граждан к органам власти.</w:t>
      </w:r>
    </w:p>
    <w:p>
      <w:pPr>
        <w:pStyle w:val="0"/>
        <w:spacing w:before="200" w:line-rule="auto"/>
        <w:ind w:firstLine="540"/>
        <w:jc w:val="both"/>
      </w:pPr>
      <w:r>
        <w:rPr>
          <w:sz w:val="20"/>
        </w:rPr>
        <w:t xml:space="preserve">Комплексная борьба с коррупцией уделяет особое внимание правовому просвещению граждан, созданию антикоррупционного стандарта поведения. Для этой задачи чрезвычайно важно анализировать повседневные практики коррупции. Этому во многом способствуют социологические исследования. Благодаря анонимности опросов население охотнее рассказывает о случаях, когда обстоятельства вынудили дать взятку, дает рекомендации по способам борьбы с коррупцией.</w:t>
      </w:r>
    </w:p>
    <w:p>
      <w:pPr>
        <w:pStyle w:val="0"/>
        <w:jc w:val="both"/>
      </w:pPr>
      <w:r>
        <w:rPr>
          <w:sz w:val="20"/>
        </w:rPr>
      </w:r>
    </w:p>
    <w:p>
      <w:pPr>
        <w:pStyle w:val="2"/>
        <w:outlineLvl w:val="1"/>
        <w:jc w:val="center"/>
      </w:pPr>
      <w:r>
        <w:rPr>
          <w:sz w:val="20"/>
        </w:rPr>
        <w:t xml:space="preserve">2. Цели и задачи Программы</w:t>
      </w:r>
    </w:p>
    <w:p>
      <w:pPr>
        <w:pStyle w:val="0"/>
        <w:jc w:val="both"/>
      </w:pPr>
      <w:r>
        <w:rPr>
          <w:sz w:val="20"/>
        </w:rPr>
      </w:r>
    </w:p>
    <w:p>
      <w:pPr>
        <w:pStyle w:val="0"/>
        <w:ind w:firstLine="540"/>
        <w:jc w:val="both"/>
      </w:pPr>
      <w:r>
        <w:rPr>
          <w:sz w:val="20"/>
        </w:rPr>
        <w:t xml:space="preserve">Цель Программы: развитие гражданского общества.</w:t>
      </w:r>
    </w:p>
    <w:p>
      <w:pPr>
        <w:pStyle w:val="0"/>
        <w:spacing w:before="200" w:line-rule="auto"/>
        <w:ind w:firstLine="540"/>
        <w:jc w:val="both"/>
      </w:pPr>
      <w:r>
        <w:rPr>
          <w:sz w:val="20"/>
        </w:rPr>
        <w:t xml:space="preserve">Задачи Программы:</w:t>
      </w:r>
    </w:p>
    <w:p>
      <w:pPr>
        <w:pStyle w:val="0"/>
        <w:spacing w:before="200" w:line-rule="auto"/>
        <w:ind w:firstLine="540"/>
        <w:jc w:val="both"/>
      </w:pPr>
      <w:r>
        <w:rPr>
          <w:sz w:val="20"/>
        </w:rPr>
        <w:t xml:space="preserve">1. Создание благоприятных условий для развития институтов гражданского общества.</w:t>
      </w:r>
    </w:p>
    <w:p>
      <w:pPr>
        <w:pStyle w:val="0"/>
        <w:spacing w:before="200" w:line-rule="auto"/>
        <w:ind w:firstLine="540"/>
        <w:jc w:val="both"/>
      </w:pPr>
      <w:r>
        <w:rPr>
          <w:sz w:val="20"/>
        </w:rPr>
        <w:t xml:space="preserve">2. Формирование регионального информационного пространства с учетом потребностей граждан и общества в получении качественных и достоверных сведений и обеспечение государственной поддержки средств массовой информации, освещающих общественно значимые мероприятия, социально-экономическое, общественно-политическое, научно-культурное развитие Калужской области.</w:t>
      </w:r>
    </w:p>
    <w:p>
      <w:pPr>
        <w:pStyle w:val="0"/>
        <w:jc w:val="both"/>
      </w:pPr>
      <w:r>
        <w:rPr>
          <w:sz w:val="20"/>
        </w:rPr>
      </w:r>
    </w:p>
    <w:p>
      <w:pPr>
        <w:pStyle w:val="2"/>
        <w:outlineLvl w:val="1"/>
        <w:jc w:val="center"/>
      </w:pPr>
      <w:r>
        <w:rPr>
          <w:sz w:val="20"/>
        </w:rPr>
        <w:t xml:space="preserve">3. Сроки реализации Программы</w:t>
      </w:r>
    </w:p>
    <w:p>
      <w:pPr>
        <w:pStyle w:val="0"/>
        <w:jc w:val="both"/>
      </w:pPr>
      <w:r>
        <w:rPr>
          <w:sz w:val="20"/>
        </w:rPr>
      </w:r>
    </w:p>
    <w:p>
      <w:pPr>
        <w:pStyle w:val="0"/>
        <w:ind w:firstLine="540"/>
        <w:jc w:val="both"/>
      </w:pPr>
      <w:r>
        <w:rPr>
          <w:sz w:val="20"/>
        </w:rPr>
        <w:t xml:space="preserve">Сроки реализации ведомственной целевой программы - 2022 - 2024 годы.</w:t>
      </w:r>
    </w:p>
    <w:p>
      <w:pPr>
        <w:pStyle w:val="0"/>
        <w:jc w:val="both"/>
      </w:pPr>
      <w:r>
        <w:rPr>
          <w:sz w:val="20"/>
        </w:rPr>
      </w:r>
    </w:p>
    <w:p>
      <w:pPr>
        <w:pStyle w:val="2"/>
        <w:outlineLvl w:val="1"/>
        <w:jc w:val="center"/>
      </w:pPr>
      <w:r>
        <w:rPr>
          <w:sz w:val="20"/>
        </w:rPr>
        <w:t xml:space="preserve">4. Целевые индикаторы</w:t>
      </w:r>
    </w:p>
    <w:p>
      <w:pPr>
        <w:pStyle w:val="0"/>
        <w:jc w:val="both"/>
      </w:pPr>
      <w:r>
        <w:rPr>
          <w:sz w:val="20"/>
        </w:rPr>
      </w:r>
    </w:p>
    <w:p>
      <w:pPr>
        <w:pStyle w:val="0"/>
        <w:ind w:firstLine="540"/>
        <w:jc w:val="both"/>
      </w:pPr>
      <w:r>
        <w:rPr>
          <w:sz w:val="20"/>
        </w:rPr>
        <w:t xml:space="preserve">Оценка эффективности Программы будет осуществляться с применением следующих индикаторов: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737"/>
        <w:gridCol w:w="1204"/>
        <w:gridCol w:w="1144"/>
        <w:gridCol w:w="1144"/>
        <w:gridCol w:w="1144"/>
      </w:tblGrid>
      <w:tr>
        <w:tc>
          <w:tcPr>
            <w:tcW w:w="3685" w:type="dxa"/>
            <w:vMerge w:val="restart"/>
          </w:tcPr>
          <w:p>
            <w:pPr>
              <w:pStyle w:val="0"/>
              <w:jc w:val="center"/>
            </w:pPr>
            <w:r>
              <w:rPr>
                <w:sz w:val="20"/>
              </w:rPr>
              <w:t xml:space="preserve">Наименование целевого индикатора</w:t>
            </w:r>
          </w:p>
        </w:tc>
        <w:tc>
          <w:tcPr>
            <w:tcW w:w="737" w:type="dxa"/>
            <w:vMerge w:val="restart"/>
          </w:tcPr>
          <w:p>
            <w:pPr>
              <w:pStyle w:val="0"/>
              <w:jc w:val="center"/>
            </w:pPr>
            <w:r>
              <w:rPr>
                <w:sz w:val="20"/>
              </w:rPr>
              <w:t xml:space="preserve">Ед. изм.</w:t>
            </w:r>
          </w:p>
        </w:tc>
        <w:tc>
          <w:tcPr>
            <w:gridSpan w:val="4"/>
            <w:tcW w:w="4636" w:type="dxa"/>
          </w:tcPr>
          <w:p>
            <w:pPr>
              <w:pStyle w:val="0"/>
              <w:jc w:val="center"/>
            </w:pPr>
            <w:r>
              <w:rPr>
                <w:sz w:val="20"/>
              </w:rPr>
              <w:t xml:space="preserve">Значение целевых индикаторов</w:t>
            </w:r>
          </w:p>
        </w:tc>
      </w:tr>
      <w:tr>
        <w:tc>
          <w:tcPr>
            <w:vMerge w:val="continue"/>
          </w:tcPr>
          <w:p/>
        </w:tc>
        <w:tc>
          <w:tcPr>
            <w:vMerge w:val="continue"/>
          </w:tcPr>
          <w:p/>
        </w:tc>
        <w:tc>
          <w:tcPr>
            <w:tcW w:w="1204" w:type="dxa"/>
          </w:tcPr>
          <w:p>
            <w:pPr>
              <w:pStyle w:val="0"/>
              <w:jc w:val="center"/>
            </w:pPr>
            <w:r>
              <w:rPr>
                <w:sz w:val="20"/>
              </w:rPr>
              <w:t xml:space="preserve">2021 г. - справочно</w:t>
            </w:r>
          </w:p>
        </w:tc>
        <w:tc>
          <w:tcPr>
            <w:tcW w:w="1144" w:type="dxa"/>
          </w:tcPr>
          <w:p>
            <w:pPr>
              <w:pStyle w:val="0"/>
              <w:jc w:val="center"/>
            </w:pPr>
            <w:r>
              <w:rPr>
                <w:sz w:val="20"/>
              </w:rPr>
              <w:t xml:space="preserve">2022 г.</w:t>
            </w:r>
          </w:p>
        </w:tc>
        <w:tc>
          <w:tcPr>
            <w:tcW w:w="1144" w:type="dxa"/>
          </w:tcPr>
          <w:p>
            <w:pPr>
              <w:pStyle w:val="0"/>
              <w:jc w:val="center"/>
            </w:pPr>
            <w:r>
              <w:rPr>
                <w:sz w:val="20"/>
              </w:rPr>
              <w:t xml:space="preserve">2023 г.</w:t>
            </w:r>
          </w:p>
        </w:tc>
        <w:tc>
          <w:tcPr>
            <w:tcW w:w="1144" w:type="dxa"/>
          </w:tcPr>
          <w:p>
            <w:pPr>
              <w:pStyle w:val="0"/>
              <w:jc w:val="center"/>
            </w:pPr>
            <w:r>
              <w:rPr>
                <w:sz w:val="20"/>
              </w:rPr>
              <w:t xml:space="preserve">2024 г.</w:t>
            </w:r>
          </w:p>
        </w:tc>
      </w:tr>
      <w:tr>
        <w:tc>
          <w:tcPr>
            <w:tcW w:w="3685" w:type="dxa"/>
          </w:tcPr>
          <w:p>
            <w:pPr>
              <w:pStyle w:val="0"/>
            </w:pPr>
            <w:r>
              <w:rPr>
                <w:sz w:val="20"/>
              </w:rPr>
              <w:t xml:space="preserve">1. Количество участников мероприятий, направленных на общественное просвещение населения Калужской области</w:t>
            </w:r>
          </w:p>
        </w:tc>
        <w:tc>
          <w:tcPr>
            <w:tcW w:w="737" w:type="dxa"/>
          </w:tcPr>
          <w:p>
            <w:pPr>
              <w:pStyle w:val="0"/>
            </w:pPr>
            <w:r>
              <w:rPr>
                <w:sz w:val="20"/>
              </w:rPr>
              <w:t xml:space="preserve">чел.</w:t>
            </w:r>
          </w:p>
        </w:tc>
        <w:tc>
          <w:tcPr>
            <w:tcW w:w="1204" w:type="dxa"/>
          </w:tcPr>
          <w:p>
            <w:pPr>
              <w:pStyle w:val="0"/>
              <w:jc w:val="right"/>
            </w:pPr>
            <w:r>
              <w:rPr>
                <w:sz w:val="20"/>
              </w:rPr>
              <w:t xml:space="preserve">322000</w:t>
            </w:r>
          </w:p>
        </w:tc>
        <w:tc>
          <w:tcPr>
            <w:tcW w:w="1144" w:type="dxa"/>
          </w:tcPr>
          <w:p>
            <w:pPr>
              <w:pStyle w:val="0"/>
              <w:jc w:val="right"/>
            </w:pPr>
            <w:r>
              <w:rPr>
                <w:sz w:val="20"/>
              </w:rPr>
              <w:t xml:space="preserve">638828</w:t>
            </w:r>
          </w:p>
        </w:tc>
        <w:tc>
          <w:tcPr>
            <w:tcW w:w="1144" w:type="dxa"/>
          </w:tcPr>
          <w:p>
            <w:pPr>
              <w:pStyle w:val="0"/>
              <w:jc w:val="right"/>
            </w:pPr>
            <w:r>
              <w:rPr>
                <w:sz w:val="20"/>
              </w:rPr>
              <w:t xml:space="preserve">335000</w:t>
            </w:r>
          </w:p>
        </w:tc>
        <w:tc>
          <w:tcPr>
            <w:tcW w:w="1144" w:type="dxa"/>
          </w:tcPr>
          <w:p>
            <w:pPr>
              <w:pStyle w:val="0"/>
              <w:jc w:val="right"/>
            </w:pPr>
            <w:r>
              <w:rPr>
                <w:sz w:val="20"/>
              </w:rPr>
              <w:t xml:space="preserve">345000</w:t>
            </w:r>
          </w:p>
        </w:tc>
      </w:tr>
      <w:tr>
        <w:tc>
          <w:tcPr>
            <w:tcW w:w="3685" w:type="dxa"/>
          </w:tcPr>
          <w:p>
            <w:pPr>
              <w:pStyle w:val="0"/>
            </w:pPr>
            <w:r>
              <w:rPr>
                <w:sz w:val="20"/>
              </w:rPr>
              <w:t xml:space="preserve">2. Количество мероприятий, направленных на общественное просвещение населения Калужской области</w:t>
            </w:r>
          </w:p>
        </w:tc>
        <w:tc>
          <w:tcPr>
            <w:tcW w:w="737" w:type="dxa"/>
          </w:tcPr>
          <w:p>
            <w:pPr>
              <w:pStyle w:val="0"/>
            </w:pPr>
            <w:r>
              <w:rPr>
                <w:sz w:val="20"/>
              </w:rPr>
              <w:t xml:space="preserve">ед.</w:t>
            </w:r>
          </w:p>
        </w:tc>
        <w:tc>
          <w:tcPr>
            <w:tcW w:w="1204" w:type="dxa"/>
          </w:tcPr>
          <w:p>
            <w:pPr>
              <w:pStyle w:val="0"/>
              <w:jc w:val="right"/>
            </w:pPr>
            <w:r>
              <w:rPr>
                <w:sz w:val="20"/>
              </w:rPr>
              <w:t xml:space="preserve">8200</w:t>
            </w:r>
          </w:p>
        </w:tc>
        <w:tc>
          <w:tcPr>
            <w:tcW w:w="1144" w:type="dxa"/>
          </w:tcPr>
          <w:p>
            <w:pPr>
              <w:pStyle w:val="0"/>
              <w:jc w:val="right"/>
            </w:pPr>
            <w:r>
              <w:rPr>
                <w:sz w:val="20"/>
              </w:rPr>
              <w:t xml:space="preserve">8250</w:t>
            </w:r>
          </w:p>
        </w:tc>
        <w:tc>
          <w:tcPr>
            <w:tcW w:w="1144" w:type="dxa"/>
          </w:tcPr>
          <w:p>
            <w:pPr>
              <w:pStyle w:val="0"/>
              <w:jc w:val="right"/>
            </w:pPr>
            <w:r>
              <w:rPr>
                <w:sz w:val="20"/>
              </w:rPr>
              <w:t xml:space="preserve">8500</w:t>
            </w:r>
          </w:p>
        </w:tc>
        <w:tc>
          <w:tcPr>
            <w:tcW w:w="1144" w:type="dxa"/>
          </w:tcPr>
          <w:p>
            <w:pPr>
              <w:pStyle w:val="0"/>
              <w:jc w:val="right"/>
            </w:pPr>
            <w:r>
              <w:rPr>
                <w:sz w:val="20"/>
              </w:rPr>
              <w:t xml:space="preserve">8700</w:t>
            </w:r>
          </w:p>
        </w:tc>
      </w:tr>
      <w:tr>
        <w:tc>
          <w:tcPr>
            <w:tcW w:w="3685" w:type="dxa"/>
          </w:tcPr>
          <w:p>
            <w:pPr>
              <w:pStyle w:val="0"/>
            </w:pPr>
            <w:r>
              <w:rPr>
                <w:sz w:val="20"/>
              </w:rPr>
              <w:t xml:space="preserve">3. Количество участников мероприятий, направленных на формирование региональной идентичности населения Калужской области</w:t>
            </w:r>
          </w:p>
        </w:tc>
        <w:tc>
          <w:tcPr>
            <w:tcW w:w="737" w:type="dxa"/>
          </w:tcPr>
          <w:p>
            <w:pPr>
              <w:pStyle w:val="0"/>
            </w:pPr>
            <w:r>
              <w:rPr>
                <w:sz w:val="20"/>
              </w:rPr>
              <w:t xml:space="preserve">чел.</w:t>
            </w:r>
          </w:p>
        </w:tc>
        <w:tc>
          <w:tcPr>
            <w:tcW w:w="1204" w:type="dxa"/>
          </w:tcPr>
          <w:p>
            <w:pPr>
              <w:pStyle w:val="0"/>
              <w:jc w:val="right"/>
            </w:pPr>
            <w:r>
              <w:rPr>
                <w:sz w:val="20"/>
              </w:rPr>
              <w:t xml:space="preserve">1500</w:t>
            </w:r>
          </w:p>
        </w:tc>
        <w:tc>
          <w:tcPr>
            <w:tcW w:w="1144" w:type="dxa"/>
          </w:tcPr>
          <w:p>
            <w:pPr>
              <w:pStyle w:val="0"/>
              <w:jc w:val="right"/>
            </w:pPr>
            <w:r>
              <w:rPr>
                <w:sz w:val="20"/>
              </w:rPr>
              <w:t xml:space="preserve">4167</w:t>
            </w:r>
          </w:p>
        </w:tc>
        <w:tc>
          <w:tcPr>
            <w:tcW w:w="1144" w:type="dxa"/>
          </w:tcPr>
          <w:p>
            <w:pPr>
              <w:pStyle w:val="0"/>
              <w:jc w:val="right"/>
            </w:pPr>
            <w:r>
              <w:rPr>
                <w:sz w:val="20"/>
              </w:rPr>
              <w:t xml:space="preserve">1800</w:t>
            </w:r>
          </w:p>
        </w:tc>
        <w:tc>
          <w:tcPr>
            <w:tcW w:w="1144" w:type="dxa"/>
          </w:tcPr>
          <w:p>
            <w:pPr>
              <w:pStyle w:val="0"/>
              <w:jc w:val="right"/>
            </w:pPr>
            <w:r>
              <w:rPr>
                <w:sz w:val="20"/>
              </w:rPr>
              <w:t xml:space="preserve">1900</w:t>
            </w:r>
          </w:p>
        </w:tc>
      </w:tr>
      <w:tr>
        <w:tc>
          <w:tcPr>
            <w:tcW w:w="3685" w:type="dxa"/>
          </w:tcPr>
          <w:p>
            <w:pPr>
              <w:pStyle w:val="0"/>
            </w:pPr>
            <w:r>
              <w:rPr>
                <w:sz w:val="20"/>
              </w:rPr>
              <w:t xml:space="preserve">4. Количество мероприятий, направленных на формирование региональной идентичности населения Калужской области</w:t>
            </w:r>
          </w:p>
        </w:tc>
        <w:tc>
          <w:tcPr>
            <w:tcW w:w="737" w:type="dxa"/>
          </w:tcPr>
          <w:p>
            <w:pPr>
              <w:pStyle w:val="0"/>
            </w:pPr>
            <w:r>
              <w:rPr>
                <w:sz w:val="20"/>
              </w:rPr>
              <w:t xml:space="preserve">ед.</w:t>
            </w:r>
          </w:p>
        </w:tc>
        <w:tc>
          <w:tcPr>
            <w:tcW w:w="1204" w:type="dxa"/>
          </w:tcPr>
          <w:p>
            <w:pPr>
              <w:pStyle w:val="0"/>
              <w:jc w:val="right"/>
            </w:pPr>
            <w:r>
              <w:rPr>
                <w:sz w:val="20"/>
              </w:rPr>
              <w:t xml:space="preserve">35</w:t>
            </w:r>
          </w:p>
        </w:tc>
        <w:tc>
          <w:tcPr>
            <w:tcW w:w="1144" w:type="dxa"/>
          </w:tcPr>
          <w:p>
            <w:pPr>
              <w:pStyle w:val="0"/>
              <w:jc w:val="right"/>
            </w:pPr>
            <w:r>
              <w:rPr>
                <w:sz w:val="20"/>
              </w:rPr>
              <w:t xml:space="preserve">85</w:t>
            </w:r>
          </w:p>
        </w:tc>
        <w:tc>
          <w:tcPr>
            <w:tcW w:w="1144" w:type="dxa"/>
          </w:tcPr>
          <w:p>
            <w:pPr>
              <w:pStyle w:val="0"/>
              <w:jc w:val="right"/>
            </w:pPr>
            <w:r>
              <w:rPr>
                <w:sz w:val="20"/>
              </w:rPr>
              <w:t xml:space="preserve">39</w:t>
            </w:r>
          </w:p>
        </w:tc>
        <w:tc>
          <w:tcPr>
            <w:tcW w:w="1144" w:type="dxa"/>
          </w:tcPr>
          <w:p>
            <w:pPr>
              <w:pStyle w:val="0"/>
              <w:jc w:val="right"/>
            </w:pPr>
            <w:r>
              <w:rPr>
                <w:sz w:val="20"/>
              </w:rPr>
              <w:t xml:space="preserve">42</w:t>
            </w:r>
          </w:p>
        </w:tc>
      </w:tr>
      <w:tr>
        <w:tc>
          <w:tcPr>
            <w:tcW w:w="3685" w:type="dxa"/>
          </w:tcPr>
          <w:p>
            <w:pPr>
              <w:pStyle w:val="0"/>
            </w:pPr>
            <w:r>
              <w:rPr>
                <w:sz w:val="20"/>
              </w:rPr>
              <w:t xml:space="preserve">5. Количество социально ориентированных некоммерческих организаций Калужской области, получивших государственную поддержку из средств областного бюджета по ведомственной целевой программе "Внутренняя политика Калужской области"</w:t>
            </w:r>
          </w:p>
        </w:tc>
        <w:tc>
          <w:tcPr>
            <w:tcW w:w="737" w:type="dxa"/>
          </w:tcPr>
          <w:p>
            <w:pPr>
              <w:pStyle w:val="0"/>
            </w:pPr>
            <w:r>
              <w:rPr>
                <w:sz w:val="20"/>
              </w:rPr>
              <w:t xml:space="preserve">ед.</w:t>
            </w:r>
          </w:p>
        </w:tc>
        <w:tc>
          <w:tcPr>
            <w:tcW w:w="1204" w:type="dxa"/>
          </w:tcPr>
          <w:p>
            <w:pPr>
              <w:pStyle w:val="0"/>
              <w:jc w:val="right"/>
            </w:pPr>
            <w:r>
              <w:rPr>
                <w:sz w:val="20"/>
              </w:rPr>
              <w:t xml:space="preserve">6</w:t>
            </w:r>
          </w:p>
        </w:tc>
        <w:tc>
          <w:tcPr>
            <w:tcW w:w="1144" w:type="dxa"/>
          </w:tcPr>
          <w:p>
            <w:pPr>
              <w:pStyle w:val="0"/>
              <w:jc w:val="right"/>
            </w:pPr>
            <w:r>
              <w:rPr>
                <w:sz w:val="20"/>
              </w:rPr>
              <w:t xml:space="preserve">24</w:t>
            </w:r>
          </w:p>
        </w:tc>
        <w:tc>
          <w:tcPr>
            <w:tcW w:w="1144" w:type="dxa"/>
          </w:tcPr>
          <w:p>
            <w:pPr>
              <w:pStyle w:val="0"/>
              <w:jc w:val="right"/>
            </w:pPr>
            <w:r>
              <w:rPr>
                <w:sz w:val="20"/>
              </w:rPr>
              <w:t xml:space="preserve">8</w:t>
            </w:r>
          </w:p>
        </w:tc>
        <w:tc>
          <w:tcPr>
            <w:tcW w:w="1144" w:type="dxa"/>
          </w:tcPr>
          <w:p>
            <w:pPr>
              <w:pStyle w:val="0"/>
              <w:jc w:val="right"/>
            </w:pPr>
            <w:r>
              <w:rPr>
                <w:sz w:val="20"/>
              </w:rPr>
              <w:t xml:space="preserve">10</w:t>
            </w:r>
          </w:p>
        </w:tc>
      </w:tr>
      <w:tr>
        <w:tc>
          <w:tcPr>
            <w:tcW w:w="3685" w:type="dxa"/>
          </w:tcPr>
          <w:p>
            <w:pPr>
              <w:pStyle w:val="0"/>
            </w:pPr>
            <w:r>
              <w:rPr>
                <w:sz w:val="20"/>
              </w:rPr>
              <w:t xml:space="preserve">6. Количество граждан, принявших участие в реализации проектов, направленных на развитие гражданского общества</w:t>
            </w:r>
          </w:p>
        </w:tc>
        <w:tc>
          <w:tcPr>
            <w:tcW w:w="737" w:type="dxa"/>
          </w:tcPr>
          <w:p>
            <w:pPr>
              <w:pStyle w:val="0"/>
            </w:pPr>
            <w:r>
              <w:rPr>
                <w:sz w:val="20"/>
              </w:rPr>
              <w:t xml:space="preserve">чел.</w:t>
            </w:r>
          </w:p>
        </w:tc>
        <w:tc>
          <w:tcPr>
            <w:tcW w:w="1204" w:type="dxa"/>
          </w:tcPr>
          <w:p>
            <w:pPr>
              <w:pStyle w:val="0"/>
              <w:jc w:val="right"/>
            </w:pPr>
            <w:r>
              <w:rPr>
                <w:sz w:val="20"/>
              </w:rPr>
              <w:t xml:space="preserve">1500</w:t>
            </w:r>
          </w:p>
        </w:tc>
        <w:tc>
          <w:tcPr>
            <w:tcW w:w="1144" w:type="dxa"/>
          </w:tcPr>
          <w:p>
            <w:pPr>
              <w:pStyle w:val="0"/>
              <w:jc w:val="right"/>
            </w:pPr>
            <w:r>
              <w:rPr>
                <w:sz w:val="20"/>
              </w:rPr>
              <w:t xml:space="preserve">1550</w:t>
            </w:r>
          </w:p>
        </w:tc>
        <w:tc>
          <w:tcPr>
            <w:tcW w:w="1144" w:type="dxa"/>
          </w:tcPr>
          <w:p>
            <w:pPr>
              <w:pStyle w:val="0"/>
              <w:jc w:val="right"/>
            </w:pPr>
            <w:r>
              <w:rPr>
                <w:sz w:val="20"/>
              </w:rPr>
              <w:t xml:space="preserve">1800</w:t>
            </w:r>
          </w:p>
        </w:tc>
        <w:tc>
          <w:tcPr>
            <w:tcW w:w="1144" w:type="dxa"/>
          </w:tcPr>
          <w:p>
            <w:pPr>
              <w:pStyle w:val="0"/>
              <w:jc w:val="right"/>
            </w:pPr>
            <w:r>
              <w:rPr>
                <w:sz w:val="20"/>
              </w:rPr>
              <w:t xml:space="preserve">2000</w:t>
            </w:r>
          </w:p>
        </w:tc>
      </w:tr>
      <w:tr>
        <w:tc>
          <w:tcPr>
            <w:tcW w:w="3685" w:type="dxa"/>
          </w:tcPr>
          <w:p>
            <w:pPr>
              <w:pStyle w:val="0"/>
            </w:pPr>
            <w:r>
              <w:rPr>
                <w:sz w:val="20"/>
              </w:rPr>
              <w:t xml:space="preserve">7. Количество публикаций (в печатных средствах массовой информации, новостных лентах информационных агентств, в интернет-версиях печатных средств массовой информации, на информационных каналах средств массовой информации) о деятельности социально ориентированных некоммерческих организаций - получателей грантов в форме субсидии, на финансовое обеспечение затрат по реализации проектов, направленных на развитие гражданского общества</w:t>
            </w:r>
          </w:p>
        </w:tc>
        <w:tc>
          <w:tcPr>
            <w:tcW w:w="737" w:type="dxa"/>
          </w:tcPr>
          <w:p>
            <w:pPr>
              <w:pStyle w:val="0"/>
            </w:pPr>
            <w:r>
              <w:rPr>
                <w:sz w:val="20"/>
              </w:rPr>
              <w:t xml:space="preserve">ед.</w:t>
            </w:r>
          </w:p>
        </w:tc>
        <w:tc>
          <w:tcPr>
            <w:tcW w:w="1204" w:type="dxa"/>
          </w:tcPr>
          <w:p>
            <w:pPr>
              <w:pStyle w:val="0"/>
              <w:jc w:val="right"/>
            </w:pPr>
            <w:r>
              <w:rPr>
                <w:sz w:val="20"/>
              </w:rPr>
              <w:t xml:space="preserve">350</w:t>
            </w:r>
          </w:p>
        </w:tc>
        <w:tc>
          <w:tcPr>
            <w:tcW w:w="1144" w:type="dxa"/>
          </w:tcPr>
          <w:p>
            <w:pPr>
              <w:pStyle w:val="0"/>
              <w:jc w:val="right"/>
            </w:pPr>
            <w:r>
              <w:rPr>
                <w:sz w:val="20"/>
              </w:rPr>
              <w:t xml:space="preserve">355</w:t>
            </w:r>
          </w:p>
        </w:tc>
        <w:tc>
          <w:tcPr>
            <w:tcW w:w="1144" w:type="dxa"/>
          </w:tcPr>
          <w:p>
            <w:pPr>
              <w:pStyle w:val="0"/>
              <w:jc w:val="right"/>
            </w:pPr>
            <w:r>
              <w:rPr>
                <w:sz w:val="20"/>
              </w:rPr>
              <w:t xml:space="preserve">600</w:t>
            </w:r>
          </w:p>
        </w:tc>
        <w:tc>
          <w:tcPr>
            <w:tcW w:w="1144" w:type="dxa"/>
          </w:tcPr>
          <w:p>
            <w:pPr>
              <w:pStyle w:val="0"/>
              <w:jc w:val="right"/>
            </w:pPr>
            <w:r>
              <w:rPr>
                <w:sz w:val="20"/>
              </w:rPr>
              <w:t xml:space="preserve">700</w:t>
            </w:r>
          </w:p>
        </w:tc>
      </w:tr>
      <w:tr>
        <w:tc>
          <w:tcPr>
            <w:tcW w:w="3685" w:type="dxa"/>
          </w:tcPr>
          <w:p>
            <w:pPr>
              <w:pStyle w:val="0"/>
            </w:pPr>
            <w:r>
              <w:rPr>
                <w:sz w:val="20"/>
              </w:rPr>
              <w:t xml:space="preserve">8. Количество публикаций об общественно значимых мероприятиях, проводимых на территории Калужской области, иной социально значимой информации, опубликованной в печатных средствах массовой информации, распространяемых на территории муниципальных образований Калужской области</w:t>
            </w:r>
          </w:p>
        </w:tc>
        <w:tc>
          <w:tcPr>
            <w:tcW w:w="737" w:type="dxa"/>
          </w:tcPr>
          <w:p>
            <w:pPr>
              <w:pStyle w:val="0"/>
            </w:pPr>
            <w:r>
              <w:rPr>
                <w:sz w:val="20"/>
              </w:rPr>
              <w:t xml:space="preserve">кв. см</w:t>
            </w:r>
          </w:p>
        </w:tc>
        <w:tc>
          <w:tcPr>
            <w:tcW w:w="1204" w:type="dxa"/>
          </w:tcPr>
          <w:p>
            <w:pPr>
              <w:pStyle w:val="0"/>
              <w:jc w:val="right"/>
            </w:pPr>
            <w:r>
              <w:rPr>
                <w:sz w:val="20"/>
              </w:rPr>
              <w:t xml:space="preserve">732692</w:t>
            </w:r>
          </w:p>
        </w:tc>
        <w:tc>
          <w:tcPr>
            <w:tcW w:w="1144" w:type="dxa"/>
          </w:tcPr>
          <w:p>
            <w:pPr>
              <w:pStyle w:val="0"/>
              <w:jc w:val="right"/>
            </w:pPr>
            <w:r>
              <w:rPr>
                <w:sz w:val="20"/>
              </w:rPr>
              <w:t xml:space="preserve">735323,58</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tcW w:w="3685" w:type="dxa"/>
          </w:tcPr>
          <w:p>
            <w:pPr>
              <w:pStyle w:val="0"/>
            </w:pPr>
            <w:r>
              <w:rPr>
                <w:sz w:val="20"/>
              </w:rPr>
              <w:t xml:space="preserve">9. Количество публикаций об общественно значимых мероприятиях, проводимых на территории Калужской области, иной социально значимой информации, опубликованной в печатных средствах массовой информации, распространяемых на территории Калужской области</w:t>
            </w:r>
          </w:p>
        </w:tc>
        <w:tc>
          <w:tcPr>
            <w:tcW w:w="737" w:type="dxa"/>
          </w:tcPr>
          <w:p>
            <w:pPr>
              <w:pStyle w:val="0"/>
            </w:pPr>
            <w:r>
              <w:rPr>
                <w:sz w:val="20"/>
              </w:rPr>
              <w:t xml:space="preserve">кв. см</w:t>
            </w:r>
          </w:p>
        </w:tc>
        <w:tc>
          <w:tcPr>
            <w:tcW w:w="1204" w:type="dxa"/>
          </w:tcPr>
          <w:p>
            <w:pPr>
              <w:pStyle w:val="0"/>
              <w:jc w:val="right"/>
            </w:pPr>
            <w:r>
              <w:rPr>
                <w:sz w:val="20"/>
              </w:rPr>
              <w:t xml:space="preserve">222598</w:t>
            </w:r>
          </w:p>
        </w:tc>
        <w:tc>
          <w:tcPr>
            <w:tcW w:w="1144" w:type="dxa"/>
          </w:tcPr>
          <w:p>
            <w:pPr>
              <w:pStyle w:val="0"/>
              <w:jc w:val="right"/>
            </w:pPr>
            <w:r>
              <w:rPr>
                <w:sz w:val="20"/>
              </w:rPr>
              <w:t xml:space="preserve">193171,80</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tcW w:w="3685" w:type="dxa"/>
          </w:tcPr>
          <w:p>
            <w:pPr>
              <w:pStyle w:val="0"/>
            </w:pPr>
            <w:r>
              <w:rPr>
                <w:sz w:val="20"/>
              </w:rPr>
              <w:t xml:space="preserve">10. Количество информационных сообщений о важных политических, социально-экономических событиях и проектах Калужской области, размещенных в новостных лентах информационных агентств, в интернет-версиях печатных средств массовой информации, на информационных каналах средств массовой информации</w:t>
            </w:r>
          </w:p>
        </w:tc>
        <w:tc>
          <w:tcPr>
            <w:tcW w:w="737" w:type="dxa"/>
          </w:tcPr>
          <w:p>
            <w:pPr>
              <w:pStyle w:val="0"/>
            </w:pPr>
            <w:r>
              <w:rPr>
                <w:sz w:val="20"/>
              </w:rPr>
              <w:t xml:space="preserve">ед.</w:t>
            </w:r>
          </w:p>
        </w:tc>
        <w:tc>
          <w:tcPr>
            <w:tcW w:w="1204" w:type="dxa"/>
          </w:tcPr>
          <w:p>
            <w:pPr>
              <w:pStyle w:val="0"/>
              <w:jc w:val="right"/>
            </w:pPr>
            <w:r>
              <w:rPr>
                <w:sz w:val="20"/>
              </w:rPr>
              <w:t xml:space="preserve">1140</w:t>
            </w:r>
          </w:p>
        </w:tc>
        <w:tc>
          <w:tcPr>
            <w:tcW w:w="1144" w:type="dxa"/>
          </w:tcPr>
          <w:p>
            <w:pPr>
              <w:pStyle w:val="0"/>
              <w:jc w:val="right"/>
            </w:pPr>
            <w:r>
              <w:rPr>
                <w:sz w:val="20"/>
              </w:rPr>
              <w:t xml:space="preserve">1335</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tcW w:w="3685" w:type="dxa"/>
          </w:tcPr>
          <w:p>
            <w:pPr>
              <w:pStyle w:val="0"/>
            </w:pPr>
            <w:r>
              <w:rPr>
                <w:sz w:val="20"/>
              </w:rPr>
              <w:t xml:space="preserve">11. Общий хронометраж выпущенных в эфир радиосюжетов об общественно значимых мероприятиях, проводимых на территории Калужской области, на принимаемых в Калужской области радиоканалах</w:t>
            </w:r>
          </w:p>
        </w:tc>
        <w:tc>
          <w:tcPr>
            <w:tcW w:w="737" w:type="dxa"/>
          </w:tcPr>
          <w:p>
            <w:pPr>
              <w:pStyle w:val="0"/>
            </w:pPr>
            <w:r>
              <w:rPr>
                <w:sz w:val="20"/>
              </w:rPr>
              <w:t xml:space="preserve">мин.</w:t>
            </w:r>
          </w:p>
        </w:tc>
        <w:tc>
          <w:tcPr>
            <w:tcW w:w="1204" w:type="dxa"/>
          </w:tcPr>
          <w:p>
            <w:pPr>
              <w:pStyle w:val="0"/>
              <w:jc w:val="right"/>
            </w:pPr>
            <w:r>
              <w:rPr>
                <w:sz w:val="20"/>
              </w:rPr>
              <w:t xml:space="preserve">211777,50</w:t>
            </w:r>
          </w:p>
        </w:tc>
        <w:tc>
          <w:tcPr>
            <w:tcW w:w="1144" w:type="dxa"/>
          </w:tcPr>
          <w:p>
            <w:pPr>
              <w:pStyle w:val="0"/>
              <w:jc w:val="right"/>
            </w:pPr>
            <w:r>
              <w:rPr>
                <w:sz w:val="20"/>
              </w:rPr>
              <w:t xml:space="preserve">235097,5</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tcW w:w="3685" w:type="dxa"/>
          </w:tcPr>
          <w:p>
            <w:pPr>
              <w:pStyle w:val="0"/>
            </w:pPr>
            <w:r>
              <w:rPr>
                <w:sz w:val="20"/>
              </w:rPr>
              <w:t xml:space="preserve">12. Общий хронометраж выпущенных в эфир телевизионных сюжетов об общественно значимых мероприятиях, проводимых на территории Калужской области, на принимаемых в Калужской области общероссийских государственных и региональных телеканалах</w:t>
            </w:r>
          </w:p>
        </w:tc>
        <w:tc>
          <w:tcPr>
            <w:tcW w:w="737" w:type="dxa"/>
          </w:tcPr>
          <w:p>
            <w:pPr>
              <w:pStyle w:val="0"/>
            </w:pPr>
            <w:r>
              <w:rPr>
                <w:sz w:val="20"/>
              </w:rPr>
              <w:t xml:space="preserve">мин.</w:t>
            </w:r>
          </w:p>
        </w:tc>
        <w:tc>
          <w:tcPr>
            <w:tcW w:w="1204" w:type="dxa"/>
          </w:tcPr>
          <w:p>
            <w:pPr>
              <w:pStyle w:val="0"/>
              <w:jc w:val="right"/>
            </w:pPr>
            <w:r>
              <w:rPr>
                <w:sz w:val="20"/>
              </w:rPr>
              <w:t xml:space="preserve">93678,44</w:t>
            </w:r>
          </w:p>
        </w:tc>
        <w:tc>
          <w:tcPr>
            <w:tcW w:w="1144" w:type="dxa"/>
          </w:tcPr>
          <w:p>
            <w:pPr>
              <w:pStyle w:val="0"/>
              <w:jc w:val="right"/>
            </w:pPr>
            <w:r>
              <w:rPr>
                <w:sz w:val="20"/>
              </w:rPr>
              <w:t xml:space="preserve">94326,33</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tcW w:w="3685" w:type="dxa"/>
          </w:tcPr>
          <w:p>
            <w:pPr>
              <w:pStyle w:val="0"/>
            </w:pPr>
            <w:r>
              <w:rPr>
                <w:sz w:val="20"/>
              </w:rPr>
              <w:t xml:space="preserve">13. Количество участников конкурсов среди средств массовой информации Калужской области (на присуждение ежегодных премий имени Владислава Кирюхина в области радио- и тележурналистики, имени Ивана Ивановича Фомина в области журналистики, имени Николая Низова в области фотожурналистики)</w:t>
            </w:r>
          </w:p>
        </w:tc>
        <w:tc>
          <w:tcPr>
            <w:tcW w:w="737" w:type="dxa"/>
          </w:tcPr>
          <w:p>
            <w:pPr>
              <w:pStyle w:val="0"/>
            </w:pPr>
            <w:r>
              <w:rPr>
                <w:sz w:val="20"/>
              </w:rPr>
              <w:t xml:space="preserve">чел.</w:t>
            </w:r>
          </w:p>
        </w:tc>
        <w:tc>
          <w:tcPr>
            <w:tcW w:w="1204" w:type="dxa"/>
          </w:tcPr>
          <w:p>
            <w:pPr>
              <w:pStyle w:val="0"/>
              <w:jc w:val="right"/>
            </w:pPr>
            <w:r>
              <w:rPr>
                <w:sz w:val="20"/>
              </w:rPr>
              <w:t xml:space="preserve">53</w:t>
            </w:r>
          </w:p>
        </w:tc>
        <w:tc>
          <w:tcPr>
            <w:tcW w:w="1144" w:type="dxa"/>
          </w:tcPr>
          <w:p>
            <w:pPr>
              <w:pStyle w:val="0"/>
              <w:jc w:val="right"/>
            </w:pPr>
            <w:r>
              <w:rPr>
                <w:sz w:val="20"/>
              </w:rPr>
              <w:t xml:space="preserve">54</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tcW w:w="3685" w:type="dxa"/>
          </w:tcPr>
          <w:p>
            <w:pPr>
              <w:pStyle w:val="0"/>
            </w:pPr>
            <w:r>
              <w:rPr>
                <w:sz w:val="20"/>
              </w:rPr>
              <w:t xml:space="preserve">14. Удельный вес граждан, опрошенных в ходе социологических исследований, одобряющих антикоррупционную деятельность органов государственной власти Калужской области</w:t>
            </w:r>
          </w:p>
        </w:tc>
        <w:tc>
          <w:tcPr>
            <w:tcW w:w="737" w:type="dxa"/>
          </w:tcPr>
          <w:p>
            <w:pPr>
              <w:pStyle w:val="0"/>
            </w:pPr>
            <w:r>
              <w:rPr>
                <w:sz w:val="20"/>
              </w:rPr>
              <w:t xml:space="preserve">%</w:t>
            </w:r>
          </w:p>
        </w:tc>
        <w:tc>
          <w:tcPr>
            <w:tcW w:w="1204" w:type="dxa"/>
          </w:tcPr>
          <w:p>
            <w:pPr>
              <w:pStyle w:val="0"/>
              <w:jc w:val="right"/>
            </w:pPr>
            <w:r>
              <w:rPr>
                <w:sz w:val="20"/>
              </w:rPr>
              <w:t xml:space="preserve">45</w:t>
            </w:r>
          </w:p>
        </w:tc>
        <w:tc>
          <w:tcPr>
            <w:tcW w:w="1144" w:type="dxa"/>
          </w:tcPr>
          <w:p>
            <w:pPr>
              <w:pStyle w:val="0"/>
              <w:jc w:val="right"/>
            </w:pPr>
            <w:r>
              <w:rPr>
                <w:sz w:val="20"/>
              </w:rPr>
              <w:t xml:space="preserve">45,1</w:t>
            </w:r>
          </w:p>
        </w:tc>
        <w:tc>
          <w:tcPr>
            <w:tcW w:w="1144" w:type="dxa"/>
          </w:tcPr>
          <w:p>
            <w:pPr>
              <w:pStyle w:val="0"/>
              <w:jc w:val="right"/>
            </w:pPr>
            <w:r>
              <w:rPr>
                <w:sz w:val="20"/>
              </w:rPr>
              <w:t xml:space="preserve">45,2</w:t>
            </w:r>
          </w:p>
        </w:tc>
        <w:tc>
          <w:tcPr>
            <w:tcW w:w="1144" w:type="dxa"/>
          </w:tcPr>
          <w:p>
            <w:pPr>
              <w:pStyle w:val="0"/>
              <w:jc w:val="right"/>
            </w:pPr>
            <w:r>
              <w:rPr>
                <w:sz w:val="20"/>
              </w:rPr>
              <w:t xml:space="preserve">45,3</w:t>
            </w:r>
          </w:p>
        </w:tc>
      </w:tr>
    </w:tbl>
    <w:p>
      <w:pPr>
        <w:pStyle w:val="0"/>
        <w:jc w:val="both"/>
      </w:pPr>
      <w:r>
        <w:rPr>
          <w:sz w:val="20"/>
        </w:rPr>
        <w:t xml:space="preserve">(таблица в ред. </w:t>
      </w:r>
      <w:hyperlink w:history="0" r:id="rId44"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Приказа</w:t>
        </w:r>
      </w:hyperlink>
      <w:r>
        <w:rPr>
          <w:sz w:val="20"/>
        </w:rPr>
        <w:t xml:space="preserve"> Министерства внутренней политики Калужской области от 14.03.2023 N 30-од)</w:t>
      </w:r>
    </w:p>
    <w:p>
      <w:pPr>
        <w:pStyle w:val="0"/>
        <w:jc w:val="both"/>
      </w:pPr>
      <w:r>
        <w:rPr>
          <w:sz w:val="20"/>
        </w:rPr>
      </w:r>
    </w:p>
    <w:p>
      <w:pPr>
        <w:pStyle w:val="2"/>
        <w:outlineLvl w:val="1"/>
        <w:jc w:val="center"/>
      </w:pPr>
      <w:r>
        <w:rPr>
          <w:sz w:val="20"/>
        </w:rPr>
        <w:t xml:space="preserve">5. Перечень программных мероприятий</w:t>
      </w:r>
    </w:p>
    <w:p>
      <w:pPr>
        <w:pStyle w:val="0"/>
        <w:jc w:val="both"/>
      </w:pPr>
      <w:r>
        <w:rPr>
          <w:sz w:val="20"/>
        </w:rPr>
      </w:r>
    </w:p>
    <w:p>
      <w:pPr>
        <w:pStyle w:val="0"/>
        <w:ind w:firstLine="540"/>
        <w:jc w:val="both"/>
      </w:pPr>
      <w:hyperlink w:history="0" w:anchor="P410" w:tooltip="ПЕРЕЧЕНЬ">
        <w:r>
          <w:rPr>
            <w:sz w:val="20"/>
            <w:color w:val="0000ff"/>
          </w:rPr>
          <w:t xml:space="preserve">Перечень</w:t>
        </w:r>
      </w:hyperlink>
      <w:r>
        <w:rPr>
          <w:sz w:val="20"/>
        </w:rPr>
        <w:t xml:space="preserve"> программных мероприятий представлен в приложении N 1 к Программе.</w:t>
      </w:r>
    </w:p>
    <w:p>
      <w:pPr>
        <w:pStyle w:val="0"/>
        <w:jc w:val="both"/>
      </w:pPr>
      <w:r>
        <w:rPr>
          <w:sz w:val="20"/>
        </w:rPr>
      </w:r>
    </w:p>
    <w:p>
      <w:pPr>
        <w:pStyle w:val="2"/>
        <w:outlineLvl w:val="1"/>
        <w:jc w:val="center"/>
      </w:pPr>
      <w:r>
        <w:rPr>
          <w:sz w:val="20"/>
        </w:rPr>
        <w:t xml:space="preserve">6. Обоснование потребностей в необходимых ресурсах</w:t>
      </w:r>
    </w:p>
    <w:p>
      <w:pPr>
        <w:pStyle w:val="0"/>
        <w:jc w:val="both"/>
      </w:pPr>
      <w:r>
        <w:rPr>
          <w:sz w:val="20"/>
        </w:rPr>
      </w:r>
    </w:p>
    <w:p>
      <w:pPr>
        <w:pStyle w:val="0"/>
        <w:ind w:firstLine="540"/>
        <w:jc w:val="both"/>
      </w:pPr>
      <w:r>
        <w:rPr>
          <w:sz w:val="20"/>
        </w:rPr>
        <w:t xml:space="preserve">Реализация ВЦП осуществляется в пределах средств, выделяемых министерству внутренней политики Калужской области в соответствии с законом Калужской области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Объем финансирования на реализацию Программы на период 2022 - 2024 годов составляет в ценах соответствующих лет 675388,41 тыс. руб., в том числе по годам:</w:t>
      </w:r>
    </w:p>
    <w:p>
      <w:pPr>
        <w:pStyle w:val="0"/>
        <w:jc w:val="both"/>
      </w:pPr>
      <w:r>
        <w:rPr>
          <w:sz w:val="20"/>
        </w:rPr>
        <w:t xml:space="preserve">(в ред. </w:t>
      </w:r>
      <w:hyperlink w:history="0" r:id="rId45"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 N 66-од)</w:t>
      </w:r>
    </w:p>
    <w:p>
      <w:pPr>
        <w:pStyle w:val="0"/>
        <w:spacing w:before="200" w:line-rule="auto"/>
        <w:ind w:firstLine="540"/>
        <w:jc w:val="both"/>
      </w:pPr>
      <w:r>
        <w:rPr>
          <w:sz w:val="20"/>
        </w:rPr>
        <w:t xml:space="preserve">2022 год - 554312,45 тыс. руб.;</w:t>
      </w:r>
    </w:p>
    <w:p>
      <w:pPr>
        <w:pStyle w:val="0"/>
        <w:jc w:val="both"/>
      </w:pPr>
      <w:r>
        <w:rPr>
          <w:sz w:val="20"/>
        </w:rPr>
        <w:t xml:space="preserve">(в ред. </w:t>
      </w:r>
      <w:hyperlink w:history="0" r:id="rId46"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Приказа</w:t>
        </w:r>
      </w:hyperlink>
      <w:r>
        <w:rPr>
          <w:sz w:val="20"/>
        </w:rPr>
        <w:t xml:space="preserve"> Министерства внутренней политики Калужской области от 14.03.2023 N 30-од)</w:t>
      </w:r>
    </w:p>
    <w:p>
      <w:pPr>
        <w:pStyle w:val="0"/>
        <w:spacing w:before="200" w:line-rule="auto"/>
        <w:ind w:firstLine="540"/>
        <w:jc w:val="both"/>
      </w:pPr>
      <w:r>
        <w:rPr>
          <w:sz w:val="20"/>
        </w:rPr>
        <w:t xml:space="preserve">2023 год - 60050,95 тыс. руб.;</w:t>
      </w:r>
    </w:p>
    <w:p>
      <w:pPr>
        <w:pStyle w:val="0"/>
        <w:jc w:val="both"/>
      </w:pPr>
      <w:r>
        <w:rPr>
          <w:sz w:val="20"/>
        </w:rPr>
        <w:t xml:space="preserve">(в ред. </w:t>
      </w:r>
      <w:hyperlink w:history="0" r:id="rId47"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 N 66-од)</w:t>
      </w:r>
    </w:p>
    <w:p>
      <w:pPr>
        <w:pStyle w:val="0"/>
        <w:spacing w:before="200" w:line-rule="auto"/>
        <w:ind w:firstLine="540"/>
        <w:jc w:val="both"/>
      </w:pPr>
      <w:r>
        <w:rPr>
          <w:sz w:val="20"/>
        </w:rPr>
        <w:t xml:space="preserve">2024 год - 61025,01 тыс. руб.</w:t>
      </w:r>
    </w:p>
    <w:p>
      <w:pPr>
        <w:pStyle w:val="0"/>
        <w:spacing w:before="200" w:line-rule="auto"/>
        <w:ind w:firstLine="540"/>
        <w:jc w:val="both"/>
      </w:pPr>
      <w:r>
        <w:rPr>
          <w:sz w:val="20"/>
        </w:rPr>
        <w:t xml:space="preserve">Расходы на ВЦП формируются в соответствии с перечнем программных мероприятий.</w:t>
      </w:r>
    </w:p>
    <w:p>
      <w:pPr>
        <w:pStyle w:val="0"/>
        <w:spacing w:before="200" w:line-rule="auto"/>
        <w:ind w:firstLine="540"/>
        <w:jc w:val="both"/>
      </w:pPr>
      <w:r>
        <w:rPr>
          <w:sz w:val="20"/>
        </w:rPr>
        <w:t xml:space="preserve">Расходы на проведение мероприятий ВЦП могут корректироваться в соответствии с утверждаемым законом об областном бюджете на очередной финансовый год и плановый период.</w:t>
      </w:r>
    </w:p>
    <w:p>
      <w:pPr>
        <w:pStyle w:val="0"/>
        <w:spacing w:before="200" w:line-rule="auto"/>
        <w:ind w:firstLine="540"/>
        <w:jc w:val="both"/>
      </w:pPr>
      <w:hyperlink w:history="0" w:anchor="P839" w:tooltip="ОБОСНОВАНИЕ ПОТРЕБНОСТИ">
        <w:r>
          <w:rPr>
            <w:sz w:val="20"/>
            <w:color w:val="0000ff"/>
          </w:rPr>
          <w:t xml:space="preserve">Обоснование</w:t>
        </w:r>
      </w:hyperlink>
      <w:r>
        <w:rPr>
          <w:sz w:val="20"/>
        </w:rPr>
        <w:t xml:space="preserve"> потребностей в необходимых ресурсах представлено в приложении N 2 к Программе.</w:t>
      </w:r>
    </w:p>
    <w:p>
      <w:pPr>
        <w:pStyle w:val="0"/>
        <w:jc w:val="both"/>
      </w:pPr>
      <w:r>
        <w:rPr>
          <w:sz w:val="20"/>
        </w:rPr>
      </w:r>
    </w:p>
    <w:p>
      <w:pPr>
        <w:pStyle w:val="2"/>
        <w:outlineLvl w:val="1"/>
        <w:jc w:val="center"/>
      </w:pPr>
      <w:r>
        <w:rPr>
          <w:sz w:val="20"/>
        </w:rPr>
        <w:t xml:space="preserve">7. Ожидаемая оценка эффективности реализации Программы</w:t>
      </w:r>
    </w:p>
    <w:p>
      <w:pPr>
        <w:pStyle w:val="0"/>
        <w:jc w:val="center"/>
      </w:pPr>
      <w:r>
        <w:rPr>
          <w:sz w:val="20"/>
        </w:rPr>
        <w:t xml:space="preserve">(в ред. </w:t>
      </w:r>
      <w:hyperlink w:history="0" r:id="rId48"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Приказа</w:t>
        </w:r>
      </w:hyperlink>
      <w:r>
        <w:rPr>
          <w:sz w:val="20"/>
        </w:rPr>
        <w:t xml:space="preserve"> Министерства внутренней политики</w:t>
      </w:r>
    </w:p>
    <w:p>
      <w:pPr>
        <w:pStyle w:val="0"/>
        <w:jc w:val="center"/>
      </w:pPr>
      <w:r>
        <w:rPr>
          <w:sz w:val="20"/>
        </w:rPr>
        <w:t xml:space="preserve">Калужской области от 14.03.2023 N 30-од)</w:t>
      </w:r>
    </w:p>
    <w:p>
      <w:pPr>
        <w:pStyle w:val="0"/>
        <w:jc w:val="both"/>
      </w:pPr>
      <w:r>
        <w:rPr>
          <w:sz w:val="20"/>
        </w:rPr>
      </w:r>
    </w:p>
    <w:p>
      <w:pPr>
        <w:pStyle w:val="0"/>
        <w:ind w:firstLine="540"/>
        <w:jc w:val="both"/>
      </w:pPr>
      <w:r>
        <w:rPr>
          <w:sz w:val="20"/>
        </w:rPr>
        <w:t xml:space="preserve">Социальная эффективность Программы характеризуется следующим:</w:t>
      </w:r>
    </w:p>
    <w:p>
      <w:pPr>
        <w:pStyle w:val="0"/>
        <w:spacing w:before="200" w:line-rule="auto"/>
        <w:ind w:firstLine="540"/>
        <w:jc w:val="both"/>
      </w:pPr>
      <w:r>
        <w:rPr>
          <w:sz w:val="20"/>
        </w:rPr>
        <w:t xml:space="preserve">- количество участников мероприятий, направленных на общественное просвещение населения Калужской области:</w:t>
      </w:r>
    </w:p>
    <w:p>
      <w:pPr>
        <w:pStyle w:val="0"/>
        <w:spacing w:before="200" w:line-rule="auto"/>
        <w:ind w:firstLine="540"/>
        <w:jc w:val="both"/>
      </w:pPr>
      <w:r>
        <w:rPr>
          <w:sz w:val="20"/>
        </w:rPr>
        <w:t xml:space="preserve">- 2022 г. - 638828 чел., 2023 г. - 335000 чел., 2024 г. - 345000 чел. Всего за 2022 - 2024 гг. - 1318828 чел.;</w:t>
      </w:r>
    </w:p>
    <w:p>
      <w:pPr>
        <w:pStyle w:val="0"/>
        <w:spacing w:before="200" w:line-rule="auto"/>
        <w:ind w:firstLine="540"/>
        <w:jc w:val="both"/>
      </w:pPr>
      <w:r>
        <w:rPr>
          <w:sz w:val="20"/>
        </w:rPr>
        <w:t xml:space="preserve">- количество мероприятий, направленных на общественное просвещение населения Калужской области:</w:t>
      </w:r>
    </w:p>
    <w:p>
      <w:pPr>
        <w:pStyle w:val="0"/>
        <w:spacing w:before="200" w:line-rule="auto"/>
        <w:ind w:firstLine="540"/>
        <w:jc w:val="both"/>
      </w:pPr>
      <w:r>
        <w:rPr>
          <w:sz w:val="20"/>
        </w:rPr>
        <w:t xml:space="preserve">- 2022 г. - 8250 ед., 2023 г. - 8500 ед., 2024 г. - 8700 ед. Всего за 2022 - 2024 гг. - 25450 ед.;</w:t>
      </w:r>
    </w:p>
    <w:p>
      <w:pPr>
        <w:pStyle w:val="0"/>
        <w:spacing w:before="200" w:line-rule="auto"/>
        <w:ind w:firstLine="540"/>
        <w:jc w:val="both"/>
      </w:pPr>
      <w:r>
        <w:rPr>
          <w:sz w:val="20"/>
        </w:rPr>
        <w:t xml:space="preserve">- количество участников мероприятий, направленных на формирование региональной идентичности населения Калужской области:</w:t>
      </w:r>
    </w:p>
    <w:p>
      <w:pPr>
        <w:pStyle w:val="0"/>
        <w:spacing w:before="200" w:line-rule="auto"/>
        <w:ind w:firstLine="540"/>
        <w:jc w:val="both"/>
      </w:pPr>
      <w:r>
        <w:rPr>
          <w:sz w:val="20"/>
        </w:rPr>
        <w:t xml:space="preserve">- 2022 г. - 4167 чел., 2023 г. - 1800 чел., 2024 г. - 1900 чел. Всего за 2022 - 2024 гг. - 7867 чел.;</w:t>
      </w:r>
    </w:p>
    <w:p>
      <w:pPr>
        <w:pStyle w:val="0"/>
        <w:spacing w:before="200" w:line-rule="auto"/>
        <w:ind w:firstLine="540"/>
        <w:jc w:val="both"/>
      </w:pPr>
      <w:r>
        <w:rPr>
          <w:sz w:val="20"/>
        </w:rPr>
        <w:t xml:space="preserve">- количество мероприятий, направленных на формирование региональной идентичности населения Калужской области:</w:t>
      </w:r>
    </w:p>
    <w:p>
      <w:pPr>
        <w:pStyle w:val="0"/>
        <w:spacing w:before="200" w:line-rule="auto"/>
        <w:ind w:firstLine="540"/>
        <w:jc w:val="both"/>
      </w:pPr>
      <w:r>
        <w:rPr>
          <w:sz w:val="20"/>
        </w:rPr>
        <w:t xml:space="preserve">- 2022 г. - 85 ед., 2023 г. - 39 ед., 2024 г. - 42 ед. Всего за 2022 - 2024 гг. - 166 ед.</w:t>
      </w:r>
    </w:p>
    <w:p>
      <w:pPr>
        <w:pStyle w:val="0"/>
        <w:spacing w:before="200" w:line-rule="auto"/>
        <w:ind w:firstLine="540"/>
        <w:jc w:val="both"/>
      </w:pPr>
      <w:r>
        <w:rPr>
          <w:sz w:val="20"/>
        </w:rPr>
        <w:t xml:space="preserve">Количество социально ориентированных некоммерческих организаций Калужской области, получивших государственную поддержку из средств областного бюджета по ведомственной целевой программе "Внутренняя политика Калужской области":</w:t>
      </w:r>
    </w:p>
    <w:p>
      <w:pPr>
        <w:pStyle w:val="0"/>
        <w:spacing w:before="200" w:line-rule="auto"/>
        <w:ind w:firstLine="540"/>
        <w:jc w:val="both"/>
      </w:pPr>
      <w:r>
        <w:rPr>
          <w:sz w:val="20"/>
        </w:rPr>
        <w:t xml:space="preserve">- 2022 г. - 24 ед., 2023 г. - 8 ед., 2024 г. - 10 ед. Всего за 2022 - 2024 гг. - 42 ед.;</w:t>
      </w:r>
    </w:p>
    <w:p>
      <w:pPr>
        <w:pStyle w:val="0"/>
        <w:spacing w:before="200" w:line-rule="auto"/>
        <w:ind w:firstLine="540"/>
        <w:jc w:val="both"/>
      </w:pPr>
      <w:r>
        <w:rPr>
          <w:sz w:val="20"/>
        </w:rPr>
        <w:t xml:space="preserve">- количество граждан, принявших участие в реализации проектов, направленных на развитие гражданского общества:</w:t>
      </w:r>
    </w:p>
    <w:p>
      <w:pPr>
        <w:pStyle w:val="0"/>
        <w:spacing w:before="200" w:line-rule="auto"/>
        <w:ind w:firstLine="540"/>
        <w:jc w:val="both"/>
      </w:pPr>
      <w:r>
        <w:rPr>
          <w:sz w:val="20"/>
        </w:rPr>
        <w:t xml:space="preserve">- 2022 г. - 1550 чел., 2023 г. - 1800 чел., 2024 г. - 2000 чел. Всего за 2022 - 2024 гг. - 5350 чел.;</w:t>
      </w:r>
    </w:p>
    <w:p>
      <w:pPr>
        <w:pStyle w:val="0"/>
        <w:spacing w:before="200" w:line-rule="auto"/>
        <w:ind w:firstLine="540"/>
        <w:jc w:val="both"/>
      </w:pPr>
      <w:r>
        <w:rPr>
          <w:sz w:val="20"/>
        </w:rPr>
        <w:t xml:space="preserve">- количество публикаций (в печатных средствах массовой информации, новостных лентах информационных агентств, в интернет-версиях печатных средств массовой информации, на информационных каналах средств массовой информации) о деятельности социально ориентированных некоммерческих организаций - получателей грантов в форме субсидии на финансовое обеспечение затрат по реализации проектов, направленных на развитие гражданского общества:</w:t>
      </w:r>
    </w:p>
    <w:p>
      <w:pPr>
        <w:pStyle w:val="0"/>
        <w:spacing w:before="200" w:line-rule="auto"/>
        <w:ind w:firstLine="540"/>
        <w:jc w:val="both"/>
      </w:pPr>
      <w:r>
        <w:rPr>
          <w:sz w:val="20"/>
        </w:rPr>
        <w:t xml:space="preserve">- 2022 г. - 355 ед., 2023 г. - 600 ед., 2024 г. - 700 ед. Всего за 2022 - 2024 гг. - 1655 ед.</w:t>
      </w:r>
    </w:p>
    <w:p>
      <w:pPr>
        <w:pStyle w:val="0"/>
        <w:spacing w:before="200" w:line-rule="auto"/>
        <w:ind w:firstLine="540"/>
        <w:jc w:val="both"/>
      </w:pPr>
      <w:r>
        <w:rPr>
          <w:sz w:val="20"/>
        </w:rPr>
        <w:t xml:space="preserve">Удельный вес граждан, опрошенных в ходе социологических исследований, одобряющих антикоррупционную деятельность органов государственной власти Калужской области:</w:t>
      </w:r>
    </w:p>
    <w:p>
      <w:pPr>
        <w:pStyle w:val="0"/>
        <w:spacing w:before="200" w:line-rule="auto"/>
        <w:ind w:firstLine="540"/>
        <w:jc w:val="both"/>
      </w:pPr>
      <w:r>
        <w:rPr>
          <w:sz w:val="20"/>
        </w:rPr>
        <w:t xml:space="preserve">- 2022 г. - 45,1%, 2023 г. - 45,2%, 2024 г. - 45,3%. Всего за 2022 - 2024 гг. - 45,2%;</w:t>
      </w:r>
    </w:p>
    <w:p>
      <w:pPr>
        <w:pStyle w:val="0"/>
        <w:spacing w:before="200" w:line-rule="auto"/>
        <w:ind w:firstLine="540"/>
        <w:jc w:val="both"/>
      </w:pPr>
      <w:r>
        <w:rPr>
          <w:sz w:val="20"/>
        </w:rPr>
        <w:t xml:space="preserve">- увеличится количество публикаций об общественно значимых мероприятиях, проводимых на территории Калужской области, иной социально значимой информации, опубликованной в печатных средствах массовой информации, распространяемых на территории муниципальных образований Калужской области:</w:t>
      </w:r>
    </w:p>
    <w:p>
      <w:pPr>
        <w:pStyle w:val="0"/>
        <w:spacing w:before="200" w:line-rule="auto"/>
        <w:ind w:firstLine="540"/>
        <w:jc w:val="both"/>
      </w:pPr>
      <w:r>
        <w:rPr>
          <w:sz w:val="20"/>
        </w:rPr>
        <w:t xml:space="preserve">2022 г. - 735323,58 кв. см, 2023 г. - 0, 2024 г. - 0. Всего за 2022 - 2024 гг. - 735323,58 кв. см;</w:t>
      </w:r>
    </w:p>
    <w:p>
      <w:pPr>
        <w:pStyle w:val="0"/>
        <w:spacing w:before="200" w:line-rule="auto"/>
        <w:ind w:firstLine="540"/>
        <w:jc w:val="both"/>
      </w:pPr>
      <w:r>
        <w:rPr>
          <w:sz w:val="20"/>
        </w:rPr>
        <w:t xml:space="preserve">- количество публикаций об общественно значимых мероприятиях, проводимых на территории Калужской области, иной социально значимой информации, опубликованной в печатных средствах массовой информации, распространяемых на территории Калужской области:</w:t>
      </w:r>
    </w:p>
    <w:p>
      <w:pPr>
        <w:pStyle w:val="0"/>
        <w:spacing w:before="200" w:line-rule="auto"/>
        <w:ind w:firstLine="540"/>
        <w:jc w:val="both"/>
      </w:pPr>
      <w:r>
        <w:rPr>
          <w:sz w:val="20"/>
        </w:rPr>
        <w:t xml:space="preserve">2022 г. - 193171,80 кв. см, 2023 г. - 0 кв. см, 2024 г. - 0 кв. см. Всего за 2022 - 2024 гг. - 193171,80 кв. см;</w:t>
      </w:r>
    </w:p>
    <w:p>
      <w:pPr>
        <w:pStyle w:val="0"/>
        <w:spacing w:before="200" w:line-rule="auto"/>
        <w:ind w:firstLine="540"/>
        <w:jc w:val="both"/>
      </w:pPr>
      <w:r>
        <w:rPr>
          <w:sz w:val="20"/>
        </w:rPr>
        <w:t xml:space="preserve">- количество информационных сообщений о важных политических, социально-экономических событиях и проектах Калужской области, размещенных в новостных лентах информационных агентств, в интернет-версиях печатных средств массовой информации, на информационных каналах средств массовой информации:</w:t>
      </w:r>
    </w:p>
    <w:p>
      <w:pPr>
        <w:pStyle w:val="0"/>
        <w:spacing w:before="200" w:line-rule="auto"/>
        <w:ind w:firstLine="540"/>
        <w:jc w:val="both"/>
      </w:pPr>
      <w:r>
        <w:rPr>
          <w:sz w:val="20"/>
        </w:rPr>
        <w:t xml:space="preserve">2022 г. - 1335 ед., 2023 г. - 0 ед., 2024 г. - 0 ед. Всего за 2022 - 2024 гг. - 1335 ед.;</w:t>
      </w:r>
    </w:p>
    <w:p>
      <w:pPr>
        <w:pStyle w:val="0"/>
        <w:spacing w:before="200" w:line-rule="auto"/>
        <w:ind w:firstLine="540"/>
        <w:jc w:val="both"/>
      </w:pPr>
      <w:r>
        <w:rPr>
          <w:sz w:val="20"/>
        </w:rPr>
        <w:t xml:space="preserve">- общий хронометраж выпущенных в эфир радиосюжетов об общественно значимых мероприятиях, проводимых на территории Калужской области, на принимаемых в Калужской области радиоканалах составит:</w:t>
      </w:r>
    </w:p>
    <w:p>
      <w:pPr>
        <w:pStyle w:val="0"/>
        <w:spacing w:before="200" w:line-rule="auto"/>
        <w:ind w:firstLine="540"/>
        <w:jc w:val="both"/>
      </w:pPr>
      <w:r>
        <w:rPr>
          <w:sz w:val="20"/>
        </w:rPr>
        <w:t xml:space="preserve">2022 г. - 235097,50 мин., 2023 г. - 0 мин., 2024 г. - 0 мин. Всего за 2022 - 2024 гг. - 235097,5 мин.;</w:t>
      </w:r>
    </w:p>
    <w:p>
      <w:pPr>
        <w:pStyle w:val="0"/>
        <w:spacing w:before="200" w:line-rule="auto"/>
        <w:ind w:firstLine="540"/>
        <w:jc w:val="both"/>
      </w:pPr>
      <w:r>
        <w:rPr>
          <w:sz w:val="20"/>
        </w:rPr>
        <w:t xml:space="preserve">- общий хронометраж выпущенных в эфир телевизионных сюжетов об общественно значимых мероприятиях, проводимых на территории Калужской области, на принимаемых в Калужской области общероссийских и региональных государственных телеканалах составит:</w:t>
      </w:r>
    </w:p>
    <w:p>
      <w:pPr>
        <w:pStyle w:val="0"/>
        <w:spacing w:before="200" w:line-rule="auto"/>
        <w:ind w:firstLine="540"/>
        <w:jc w:val="both"/>
      </w:pPr>
      <w:r>
        <w:rPr>
          <w:sz w:val="20"/>
        </w:rPr>
        <w:t xml:space="preserve">2022 г. - 94326,33 мин., 2023 г. - 0 мин., 2024 г. - 0 мин. Всего за 2022 - 2024 гг. - 94326,33 мин.;</w:t>
      </w:r>
    </w:p>
    <w:p>
      <w:pPr>
        <w:pStyle w:val="0"/>
        <w:spacing w:before="200" w:line-rule="auto"/>
        <w:ind w:firstLine="540"/>
        <w:jc w:val="both"/>
      </w:pPr>
      <w:r>
        <w:rPr>
          <w:sz w:val="20"/>
        </w:rPr>
        <w:t xml:space="preserve">- количество участников конкурсов среди средств массовой информации Калужской области (на присуждение ежегодных премий имени Владислава Кирюхина в области радио- и тележурналистики, имени Ивана Ивановича Фомина в области журналистики, имени Николая Низова в области фотожурналистики):</w:t>
      </w:r>
    </w:p>
    <w:p>
      <w:pPr>
        <w:pStyle w:val="0"/>
        <w:spacing w:before="200" w:line-rule="auto"/>
        <w:ind w:firstLine="540"/>
        <w:jc w:val="both"/>
      </w:pPr>
      <w:r>
        <w:rPr>
          <w:sz w:val="20"/>
        </w:rPr>
        <w:t xml:space="preserve">2022 г. - 54 чел., 2023 г. - 0 чел., 2024 г. - 0 чел. Всего за 2022 - 2024 гг. - 54 чел.</w:t>
      </w:r>
    </w:p>
    <w:p>
      <w:pPr>
        <w:pStyle w:val="0"/>
        <w:spacing w:before="200" w:line-rule="auto"/>
        <w:ind w:firstLine="540"/>
        <w:jc w:val="both"/>
      </w:pPr>
      <w:r>
        <w:rPr>
          <w:sz w:val="20"/>
        </w:rPr>
        <w:t xml:space="preserve">Реализация изложенного позволит наиболее полно и эффективно использовать возможности институтов гражданского общества в решении задач развития региона за счет наращивания потенциала общественных организаций, гражданских инициатив, качественно улучшить информационно-пропагандистскую работу с целью ее максимальной приближенности к потребностям населения Калужской области.</w:t>
      </w:r>
    </w:p>
    <w:p>
      <w:pPr>
        <w:pStyle w:val="0"/>
        <w:jc w:val="both"/>
      </w:pPr>
      <w:r>
        <w:rPr>
          <w:sz w:val="20"/>
        </w:rPr>
      </w:r>
    </w:p>
    <w:p>
      <w:pPr>
        <w:pStyle w:val="2"/>
        <w:outlineLvl w:val="1"/>
        <w:jc w:val="center"/>
      </w:pPr>
      <w:r>
        <w:rPr>
          <w:sz w:val="20"/>
        </w:rPr>
        <w:t xml:space="preserve">8. Методика оценки эффективности Программы</w:t>
      </w:r>
    </w:p>
    <w:p>
      <w:pPr>
        <w:pStyle w:val="0"/>
        <w:jc w:val="both"/>
      </w:pPr>
      <w:r>
        <w:rPr>
          <w:sz w:val="20"/>
        </w:rPr>
      </w:r>
    </w:p>
    <w:p>
      <w:pPr>
        <w:pStyle w:val="0"/>
        <w:ind w:firstLine="540"/>
        <w:jc w:val="both"/>
      </w:pPr>
      <w:r>
        <w:rPr>
          <w:sz w:val="20"/>
        </w:rPr>
        <w:t xml:space="preserve">Для оценки эффективности реализации Программы используется методика типовой оценки эффективности реализации ведомственных целевых программ, утвержденная приказом министерства экономического развития Калужской области от 5 июня 2008 года N 592-п "Об утверждении типовой оценки эффективности реализации ведомственных целевых программ" (в ред. приказа министерства экономического развития Калужской области от 16.11.2016 N 1177-п).</w:t>
      </w:r>
    </w:p>
    <w:p>
      <w:pPr>
        <w:pStyle w:val="0"/>
        <w:spacing w:before="200" w:line-rule="auto"/>
        <w:ind w:firstLine="540"/>
        <w:jc w:val="both"/>
      </w:pPr>
      <w:r>
        <w:rPr>
          <w:sz w:val="20"/>
        </w:rPr>
        <w:t xml:space="preserve">Реализацией мероприятий, направленных на формирование региональной идентичности населения Калужской области (предоставление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мероприятий, направленных на формирование идентичности населения Калужской области), является:</w:t>
      </w:r>
    </w:p>
    <w:p>
      <w:pPr>
        <w:pStyle w:val="0"/>
        <w:jc w:val="both"/>
      </w:pPr>
      <w:r>
        <w:rPr>
          <w:sz w:val="20"/>
        </w:rPr>
        <w:t xml:space="preserve">(абзац введен </w:t>
      </w:r>
      <w:hyperlink w:history="0" r:id="rId49"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Приказом</w:t>
        </w:r>
      </w:hyperlink>
      <w:r>
        <w:rPr>
          <w:sz w:val="20"/>
        </w:rPr>
        <w:t xml:space="preserve"> Министерства внутренней политики Калужской области от 14.03.2023 N 30-од)</w:t>
      </w:r>
    </w:p>
    <w:p>
      <w:pPr>
        <w:pStyle w:val="0"/>
        <w:spacing w:before="200" w:line-rule="auto"/>
        <w:ind w:firstLine="540"/>
        <w:jc w:val="both"/>
      </w:pPr>
      <w:r>
        <w:rPr>
          <w:sz w:val="20"/>
        </w:rPr>
        <w:t xml:space="preserve">- тип результата предоставления субсидии - проведение массовых мероприятий: планируется оказание услуг по проведению мероприятий, направленных на формирование региональной идентичности населения Калужской области в формах экскурсий, лекций, конференций.</w:t>
      </w:r>
    </w:p>
    <w:p>
      <w:pPr>
        <w:pStyle w:val="0"/>
        <w:jc w:val="both"/>
      </w:pPr>
      <w:r>
        <w:rPr>
          <w:sz w:val="20"/>
        </w:rPr>
        <w:t xml:space="preserve">(в ред. </w:t>
      </w:r>
      <w:hyperlink w:history="0" r:id="rId50" w:tooltip="Приказ Министерства внутренней политики Калужской обл. от 15.05.2023 N 42-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15.05.2023 N 42-од)</w:t>
      </w:r>
    </w:p>
    <w:p>
      <w:pPr>
        <w:pStyle w:val="0"/>
        <w:spacing w:before="200" w:line-rule="auto"/>
        <w:ind w:firstLine="540"/>
        <w:jc w:val="both"/>
      </w:pPr>
      <w:r>
        <w:rPr>
          <w:sz w:val="20"/>
        </w:rPr>
        <w:t xml:space="preserve">Реализацией мероприятий, направленных на общественное просвещение населения Калужской области (предоставление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мероприятий, направленных на общественное просвещение населения Калужской области), является:</w:t>
      </w:r>
    </w:p>
    <w:p>
      <w:pPr>
        <w:pStyle w:val="0"/>
        <w:jc w:val="both"/>
      </w:pPr>
      <w:r>
        <w:rPr>
          <w:sz w:val="20"/>
        </w:rPr>
        <w:t xml:space="preserve">(абзац введен </w:t>
      </w:r>
      <w:hyperlink w:history="0" r:id="rId51"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Приказом</w:t>
        </w:r>
      </w:hyperlink>
      <w:r>
        <w:rPr>
          <w:sz w:val="20"/>
        </w:rPr>
        <w:t xml:space="preserve"> Министерства внутренней политики Калужской области от 14.03.2023 N 30-од)</w:t>
      </w:r>
    </w:p>
    <w:p>
      <w:pPr>
        <w:pStyle w:val="0"/>
        <w:spacing w:before="200" w:line-rule="auto"/>
        <w:ind w:firstLine="540"/>
        <w:jc w:val="both"/>
      </w:pPr>
      <w:r>
        <w:rPr>
          <w:sz w:val="20"/>
        </w:rPr>
        <w:t xml:space="preserve">- тип результата предоставления субсидии - проведение массовых мероприятий: планируется оказание услуг по проведению мероприятий, направленных на общественное просвещение населения Калужской области в форме лекций, конференций, симпозиумов.</w:t>
      </w:r>
    </w:p>
    <w:p>
      <w:pPr>
        <w:pStyle w:val="0"/>
        <w:jc w:val="both"/>
      </w:pPr>
      <w:r>
        <w:rPr>
          <w:sz w:val="20"/>
        </w:rPr>
        <w:t xml:space="preserve">(в ред. </w:t>
      </w:r>
      <w:hyperlink w:history="0" r:id="rId52" w:tooltip="Приказ Министерства внутренней политики Калужской обл. от 15.05.2023 N 42-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15.05.2023 N 42-од)</w:t>
      </w:r>
    </w:p>
    <w:p>
      <w:pPr>
        <w:pStyle w:val="0"/>
        <w:jc w:val="both"/>
      </w:pPr>
      <w:r>
        <w:rPr>
          <w:sz w:val="20"/>
        </w:rPr>
      </w:r>
    </w:p>
    <w:p>
      <w:pPr>
        <w:pStyle w:val="2"/>
        <w:outlineLvl w:val="1"/>
        <w:jc w:val="center"/>
      </w:pPr>
      <w:r>
        <w:rPr>
          <w:sz w:val="20"/>
        </w:rPr>
        <w:t xml:space="preserve">9. Система управления реализацией Программы</w:t>
      </w:r>
    </w:p>
    <w:p>
      <w:pPr>
        <w:pStyle w:val="0"/>
        <w:jc w:val="both"/>
      </w:pPr>
      <w:r>
        <w:rPr>
          <w:sz w:val="20"/>
        </w:rPr>
      </w:r>
    </w:p>
    <w:p>
      <w:pPr>
        <w:pStyle w:val="0"/>
        <w:ind w:firstLine="540"/>
        <w:jc w:val="both"/>
      </w:pPr>
      <w:r>
        <w:rPr>
          <w:sz w:val="20"/>
        </w:rPr>
        <w:t xml:space="preserve">Система управления Программой направлена на достижение поставленных Программой целей и задач и эффективность от проведения каждого мероприятия, а также получение долгосрочных устойчивых результатов.</w:t>
      </w:r>
    </w:p>
    <w:p>
      <w:pPr>
        <w:pStyle w:val="0"/>
        <w:spacing w:before="200" w:line-rule="auto"/>
        <w:ind w:firstLine="540"/>
        <w:jc w:val="both"/>
      </w:pPr>
      <w:r>
        <w:rPr>
          <w:sz w:val="20"/>
        </w:rPr>
        <w:t xml:space="preserve">Общее руководство и контроль хода реализации Программы осуществляет министр внутренней политики и массовых коммуникаций Калужской области.</w:t>
      </w:r>
    </w:p>
    <w:p>
      <w:pPr>
        <w:pStyle w:val="0"/>
        <w:spacing w:before="200" w:line-rule="auto"/>
        <w:ind w:firstLine="540"/>
        <w:jc w:val="both"/>
      </w:pPr>
      <w:r>
        <w:rPr>
          <w:sz w:val="20"/>
        </w:rPr>
        <w:t xml:space="preserve">Заместитель министра - начальник управления внутренней политики обеспечивает своевременную и полную реализацию программных мероприятий задачи N 1, заместитель министра - начальник управления по развитию медиадоступности и информационным технологиям - программных мероприятий задачи N 2 (на период 2022 года).</w:t>
      </w:r>
    </w:p>
    <w:p>
      <w:pPr>
        <w:pStyle w:val="0"/>
        <w:spacing w:before="200" w:line-rule="auto"/>
        <w:ind w:firstLine="540"/>
        <w:jc w:val="both"/>
      </w:pPr>
      <w:r>
        <w:rPr>
          <w:sz w:val="20"/>
        </w:rPr>
        <w:t xml:space="preserve">Заместитель министра - начальник управления внутренней политики и заместитель министра - начальник управления по развитию медиадоступности и информационным технологиям (на период 2022 года) по мере необходимости уточняют мероприятия, предусмотренные Программой, взаимодействуют со средствами массовой информации по вопросам освещения хода реализации мероприятий Программы и организации размещения в электронном виде информации о ходе и результатах реализации Программы; контролируют качество проведенных мероприятий и эффективность использования средств, выделяемых на реализацию Программы; анализ причин невыполнения целевых индикаторов в случае их невыполнения.</w:t>
      </w:r>
    </w:p>
    <w:p>
      <w:pPr>
        <w:pStyle w:val="0"/>
        <w:spacing w:before="200" w:line-rule="auto"/>
        <w:ind w:firstLine="540"/>
        <w:jc w:val="both"/>
      </w:pPr>
      <w:r>
        <w:rPr>
          <w:sz w:val="20"/>
        </w:rPr>
        <w:t xml:space="preserve">Ответственными исполнителями мероприятий Программы являются отдел по работе с политическими партиями и национальными объединениями управления внутренней политики, отдел по работе с общественными организациями и поддержки общественных проектов управления внутренней политики, отдел взаимодействия со СМИ (пресс-служба) управления по развитию медиадоступности и информационным технологиям (на период 2022 года), отдел кадровой, организационно-контрольной работы и финансового обеспечения управления кадровой, правовой, организационно-контрольной работы и финансового обеспечения министерства внутренней политики и массовых коммуникаций Калужской области.</w:t>
      </w:r>
    </w:p>
    <w:p>
      <w:pPr>
        <w:pStyle w:val="0"/>
        <w:spacing w:before="200" w:line-rule="auto"/>
        <w:ind w:firstLine="540"/>
        <w:jc w:val="both"/>
      </w:pPr>
      <w:r>
        <w:rPr>
          <w:sz w:val="20"/>
        </w:rPr>
        <w:t xml:space="preserve">Порядок и условия предоставления субсидий из областного бюджета по мероприятиям задачи 1 и по мероприятиям 2.5, 2.6, 2.10 задачи 2 Программы определяются действующим законодательством.</w:t>
      </w:r>
    </w:p>
    <w:p>
      <w:pPr>
        <w:pStyle w:val="0"/>
        <w:spacing w:before="200" w:line-rule="auto"/>
        <w:ind w:firstLine="540"/>
        <w:jc w:val="both"/>
      </w:pPr>
      <w:r>
        <w:rPr>
          <w:sz w:val="20"/>
        </w:rPr>
        <w:t xml:space="preserve">Мероприятия 2.1, 2.2, 2.3, 2.4, 2.7, 2.19, 2.11 задачи 2 реализуются в соответствии с Федеральным </w:t>
      </w:r>
      <w:hyperlink w:history="0" r:id="rId5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Мероприятие 2.5 задачи 2 реализуется исходя из потребности на финансовое обеспечение выполнения государственного задания на оказание государственных услуг (выполнение работ) государственным бюджетным учреждением Калужской области "Издательский дом "Калужские Губернские ведомости" в соответствии с </w:t>
      </w:r>
      <w:hyperlink w:history="0" r:id="rId54"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постановлением</w:t>
        </w:r>
      </w:hyperlink>
      <w:r>
        <w:rPr>
          <w:sz w:val="20"/>
        </w:rP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w:t>
      </w:r>
    </w:p>
    <w:p>
      <w:pPr>
        <w:pStyle w:val="0"/>
        <w:spacing w:before="200" w:line-rule="auto"/>
        <w:ind w:firstLine="540"/>
        <w:jc w:val="both"/>
      </w:pPr>
      <w:r>
        <w:rPr>
          <w:sz w:val="20"/>
        </w:rPr>
        <w:t xml:space="preserve">Мероприятие 2.10 задачи 2 реализуется исходя из потребности на финансовое обеспечение выполнения государственного задания на оказание государственных услуг (выполнение работ) государственным автономным учреждением Калужской области "Медиакорпорация "Калуга Сегодня" в соответствии с </w:t>
      </w:r>
      <w:hyperlink w:history="0" r:id="rId55"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постановлением</w:t>
        </w:r>
      </w:hyperlink>
      <w:r>
        <w:rPr>
          <w:sz w:val="20"/>
        </w:rP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w:t>
      </w:r>
    </w:p>
    <w:p>
      <w:pPr>
        <w:pStyle w:val="0"/>
        <w:spacing w:before="200" w:line-rule="auto"/>
        <w:ind w:firstLine="540"/>
        <w:jc w:val="both"/>
      </w:pPr>
      <w:r>
        <w:rPr>
          <w:sz w:val="20"/>
        </w:rPr>
        <w:t xml:space="preserve">Мероприятие 2.6 задачи 2 реализуется в соответствии с </w:t>
      </w:r>
      <w:hyperlink w:history="0" r:id="rId56" w:tooltip="Постановление Правительства Калужской области от 31.12.2013 N 773 (ред. от 12.07.2023) &quot;Об утверждении Положения о порядке предоставления субсидий телерадиокомпаниям, в уставном капитале которых суммарная доля участия Калужской области составляет не менее 80 процентов, на возмещение затрат по производству и выпуску социально значимых программ, в том числе по освещению общественно значимых мероприятий, проводимых на территории Калужской области, а также созданию, размещению и продвижению информационных матер {КонсультантПлюс}">
        <w:r>
          <w:rPr>
            <w:sz w:val="20"/>
            <w:color w:val="0000ff"/>
          </w:rPr>
          <w:t xml:space="preserve">постановлением</w:t>
        </w:r>
      </w:hyperlink>
      <w:r>
        <w:rPr>
          <w:sz w:val="20"/>
        </w:rPr>
        <w:t xml:space="preserve"> Правительства Калужской области от 31.12.2013 N 773 "Об утверждении Положения о порядке предоставления субсидий телерадиокомпаниям, в уставном капитале которых суммарная доля участия Калужской области составляет не менее 80 процентов, на возмещение затрат по производству и выпуску социально значимых программ, в том числе по освещению общественно значимых мероприятий, проводимых на территории Калужской области" (в ред. постановлений Правительства Калужской области от 18.02.2015 N 95, от 02.02.2016 N 65, от 30.01.2018 N 60, от 07.02.2019 N 84, от 16.01.2020 N 18, от 12.03.2021 N 129, от 09.02.2022 N 92, от 13.01.2023 N 25).</w:t>
      </w:r>
    </w:p>
    <w:p>
      <w:pPr>
        <w:pStyle w:val="0"/>
        <w:jc w:val="both"/>
      </w:pPr>
      <w:r>
        <w:rPr>
          <w:sz w:val="20"/>
        </w:rPr>
        <w:t xml:space="preserve">(в ред. </w:t>
      </w:r>
      <w:hyperlink w:history="0" r:id="rId57"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Приказа</w:t>
        </w:r>
      </w:hyperlink>
      <w:r>
        <w:rPr>
          <w:sz w:val="20"/>
        </w:rPr>
        <w:t xml:space="preserve"> Министерства внутренней политики Калужской области от 14.03.2023 N 30-од)</w:t>
      </w:r>
    </w:p>
    <w:p>
      <w:pPr>
        <w:pStyle w:val="0"/>
        <w:spacing w:before="200" w:line-rule="auto"/>
        <w:ind w:firstLine="540"/>
        <w:jc w:val="both"/>
      </w:pPr>
      <w:r>
        <w:rPr>
          <w:sz w:val="20"/>
        </w:rPr>
        <w:t xml:space="preserve">Для целей реализации мероприятия 2.6 задачи 2 Программы под социально значимыми программами понимаются телевизионные программы и радиопрограммы, представляющие общественный и государственный интересы, такие как:</w:t>
      </w:r>
    </w:p>
    <w:p>
      <w:pPr>
        <w:pStyle w:val="0"/>
        <w:spacing w:before="200" w:line-rule="auto"/>
        <w:ind w:firstLine="540"/>
        <w:jc w:val="both"/>
      </w:pPr>
      <w:r>
        <w:rPr>
          <w:sz w:val="20"/>
        </w:rPr>
        <w:t xml:space="preserve">- информационные и информационно-аналитические программы, освещающие события общероссийского, областного и муниципального значения, а также формирующие общественное мнение по поводу событий;</w:t>
      </w:r>
    </w:p>
    <w:p>
      <w:pPr>
        <w:pStyle w:val="0"/>
        <w:spacing w:before="200" w:line-rule="auto"/>
        <w:ind w:firstLine="540"/>
        <w:jc w:val="both"/>
      </w:pPr>
      <w:r>
        <w:rPr>
          <w:sz w:val="20"/>
        </w:rPr>
        <w:t xml:space="preserve">- познавательно-развлекательные программы для детской и молодежной аудитории, направленные на формирование системы ценностей и первичную социализацию;</w:t>
      </w:r>
    </w:p>
    <w:p>
      <w:pPr>
        <w:pStyle w:val="0"/>
        <w:spacing w:before="200" w:line-rule="auto"/>
        <w:ind w:firstLine="540"/>
        <w:jc w:val="both"/>
      </w:pPr>
      <w:r>
        <w:rPr>
          <w:sz w:val="20"/>
        </w:rPr>
        <w:t xml:space="preserve">- общественно-политические и общественно-экономические, публицистические программы о государственной политике, отраслях экономики, видах экономической деятельности, социальной жизни в Калужской области и Российской Федерации;</w:t>
      </w:r>
    </w:p>
    <w:p>
      <w:pPr>
        <w:pStyle w:val="0"/>
        <w:spacing w:before="200" w:line-rule="auto"/>
        <w:ind w:firstLine="540"/>
        <w:jc w:val="both"/>
      </w:pPr>
      <w:r>
        <w:rPr>
          <w:sz w:val="20"/>
        </w:rPr>
        <w:t xml:space="preserve">- программы в области образования, культуры и искусства, религии, физической культуры и спорта, здравоохранения, а также в сфере социальной и культурной адаптации и интеграции иностранных граждан (мигрантов);</w:t>
      </w:r>
    </w:p>
    <w:p>
      <w:pPr>
        <w:pStyle w:val="0"/>
        <w:spacing w:before="200" w:line-rule="auto"/>
        <w:ind w:firstLine="540"/>
        <w:jc w:val="both"/>
      </w:pPr>
      <w:r>
        <w:rPr>
          <w:sz w:val="20"/>
        </w:rPr>
        <w:t xml:space="preserve">- рекреативные программы, направленные на отдых, восстановление сил человека, израсходованных в процессе труда.</w:t>
      </w:r>
    </w:p>
    <w:p>
      <w:pPr>
        <w:pStyle w:val="0"/>
        <w:spacing w:before="200" w:line-rule="auto"/>
        <w:ind w:firstLine="540"/>
        <w:jc w:val="both"/>
      </w:pPr>
      <w:r>
        <w:rPr>
          <w:sz w:val="20"/>
        </w:rPr>
        <w:t xml:space="preserve">Под общественно значимыми мероприятиями, проводимыми на территории Калужской области, понимаются следующие мероприятия:</w:t>
      </w:r>
    </w:p>
    <w:p>
      <w:pPr>
        <w:pStyle w:val="0"/>
        <w:spacing w:before="200" w:line-rule="auto"/>
        <w:ind w:firstLine="540"/>
        <w:jc w:val="both"/>
      </w:pPr>
      <w:r>
        <w:rPr>
          <w:sz w:val="20"/>
        </w:rPr>
        <w:t xml:space="preserve">- социально-педагогические мероприятия - мероприятия, направленные на осуществление деятельности в сфере патриотического воспитания, в том числе военно-патриотического, развитие личности; увековечение памяти военнослужащих и мирного населения, погибших в период Великой Отечественной войны 1941 - 1945 годов, а также в периоды боевых действий на территории СССР и Российской Федерации; увековечение памяти жертв политических репрессий; организацию досуга; развитие физической культуры и спорта; оказание помощи в воспитании детей; профилактику социального сиротства; профилактику социально опасных форм поведения;</w:t>
      </w:r>
    </w:p>
    <w:p>
      <w:pPr>
        <w:pStyle w:val="0"/>
        <w:spacing w:before="200" w:line-rule="auto"/>
        <w:ind w:firstLine="540"/>
        <w:jc w:val="both"/>
      </w:pPr>
      <w:r>
        <w:rPr>
          <w:sz w:val="20"/>
        </w:rPr>
        <w:t xml:space="preserve">- социально-бытовые мероприятия - мероприятия, направленные на экологическое и санитарно-эпидемиологическое благополучие, на поддержку семьи, инвалидов и пожилых граждан; повышение уровня бытовых условий жизни граждан, в том числе путем организации ухода, оказания содействия в проведении санитарно-гигиенических процедур;</w:t>
      </w:r>
    </w:p>
    <w:p>
      <w:pPr>
        <w:pStyle w:val="0"/>
        <w:spacing w:before="200" w:line-rule="auto"/>
        <w:ind w:firstLine="540"/>
        <w:jc w:val="both"/>
      </w:pPr>
      <w:r>
        <w:rPr>
          <w:sz w:val="20"/>
        </w:rPr>
        <w:t xml:space="preserve">- социально-психологические мероприятия - мероприятия, направленные на социальную и культурную адаптацию, интеграцию и реабилитацию отдельных категорий граждан; предусматривающие оказание помощи в коррекции психологического состояния, в том числе анонимно с использованием телефона доверия;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 социально-экономические мероприятия - мероприятия, направленные на оказание поддержки деятельности в области благотворительности и добровольчества, повышение мобильности трудовых ресурсов, повышение качества жизни, в том числе путем содействия в трудоустройстве, помощи в решении других социально-экономических проблем;</w:t>
      </w:r>
    </w:p>
    <w:p>
      <w:pPr>
        <w:pStyle w:val="0"/>
        <w:spacing w:before="200" w:line-rule="auto"/>
        <w:ind w:firstLine="540"/>
        <w:jc w:val="both"/>
      </w:pPr>
      <w:r>
        <w:rPr>
          <w:sz w:val="20"/>
        </w:rPr>
        <w:t xml:space="preserve">- социально-медицинские мероприятия - мероприятия, направленные на охрану здоровья, в том числе профилактику заболеваний и формирование здорового образа жизни; поддержку материнства, отцовства и детства.</w:t>
      </w:r>
    </w:p>
    <w:p>
      <w:pPr>
        <w:pStyle w:val="0"/>
        <w:spacing w:before="200" w:line-rule="auto"/>
        <w:ind w:firstLine="540"/>
        <w:jc w:val="both"/>
      </w:pPr>
      <w:r>
        <w:rPr>
          <w:sz w:val="20"/>
        </w:rPr>
        <w:t xml:space="preserve">Мероприятие 2.8 задачи 2 реализуется в соответствии с:</w:t>
      </w:r>
    </w:p>
    <w:p>
      <w:pPr>
        <w:pStyle w:val="0"/>
        <w:spacing w:before="200" w:line-rule="auto"/>
        <w:ind w:firstLine="540"/>
        <w:jc w:val="both"/>
      </w:pPr>
      <w:r>
        <w:rPr>
          <w:sz w:val="20"/>
        </w:rPr>
        <w:t xml:space="preserve">- </w:t>
      </w:r>
      <w:hyperlink w:history="0" r:id="rId58" w:tooltip="Постановление Губернатора Калужской области от 18.08.1997 N 312 (ред. от 28.03.2023) &quot;О ежегодных премиях имени Ивана Ивановича Фомина в области журналистики&quot; (вместе с &quot;Положением о ежегодных премиях имени Ивана Ивановича Фомина в области журналистики&quot;) {КонсультантПлюс}">
        <w:r>
          <w:rPr>
            <w:sz w:val="20"/>
            <w:color w:val="0000ff"/>
          </w:rPr>
          <w:t xml:space="preserve">постановлением</w:t>
        </w:r>
      </w:hyperlink>
      <w:r>
        <w:rPr>
          <w:sz w:val="20"/>
        </w:rPr>
        <w:t xml:space="preserve"> Губернатора Калужской области от 18.08.1997 N 312 "О ежегодных премиях имени Ивана Ивановича Фомина в области журналистики" (в ред. постановлений Губернатора Калужской области от 22.12.1997 N 488, от 11.09.2001 N 557, от 30.12.2010 N 420, от 11.03.2011 N 73, от 28.11.2011 N 463, от 27.06.2013 N 259, от 30.12.2013 N 515, от 12.11.2014 N 451, от 28.09.2016 N 417, от 06.07.2018 N 305, от 23.10.2020 N 485, от 04.02.2021 N 55, от 23.12.2022 N 593, от 28.03.2023 N 129);</w:t>
      </w:r>
    </w:p>
    <w:p>
      <w:pPr>
        <w:pStyle w:val="0"/>
        <w:jc w:val="both"/>
      </w:pPr>
      <w:r>
        <w:rPr>
          <w:sz w:val="20"/>
        </w:rPr>
        <w:t xml:space="preserve">(в ред. Приказов Министерства внутренней политики Калужской области от 14.03.2023 </w:t>
      </w:r>
      <w:hyperlink w:history="0" r:id="rId59"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N 30-од</w:t>
        </w:r>
      </w:hyperlink>
      <w:r>
        <w:rPr>
          <w:sz w:val="20"/>
        </w:rPr>
        <w:t xml:space="preserve">, от 12.07.2023 </w:t>
      </w:r>
      <w:hyperlink w:history="0" r:id="rId60"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N 66-од</w:t>
        </w:r>
      </w:hyperlink>
      <w:r>
        <w:rPr>
          <w:sz w:val="20"/>
        </w:rPr>
        <w:t xml:space="preserve">)</w:t>
      </w:r>
    </w:p>
    <w:p>
      <w:pPr>
        <w:pStyle w:val="0"/>
        <w:spacing w:before="200" w:line-rule="auto"/>
        <w:ind w:firstLine="540"/>
        <w:jc w:val="both"/>
      </w:pPr>
      <w:r>
        <w:rPr>
          <w:sz w:val="20"/>
        </w:rPr>
        <w:t xml:space="preserve">- </w:t>
      </w:r>
      <w:hyperlink w:history="0" r:id="rId61" w:tooltip="Постановление Губернатора Калужской области от 26.09.2013 N 380 (ред. от 21.03.2023) &quot;О ежегодных премиях имени Николая Низова в области фотожурналистики&quot; (вместе с &quot;Положением о ежегодных премиях имени Николая Низова в области фотожурналистики&quot;) {КонсультантПлюс}">
        <w:r>
          <w:rPr>
            <w:sz w:val="20"/>
            <w:color w:val="0000ff"/>
          </w:rPr>
          <w:t xml:space="preserve">постановлением</w:t>
        </w:r>
      </w:hyperlink>
      <w:r>
        <w:rPr>
          <w:sz w:val="20"/>
        </w:rPr>
        <w:t xml:space="preserve"> Губернатора Калужской области от 26.09.2013 N 380 "О ежегодных премиях имени Николая Низова в области фотожурналистики" (в ред. постановлений Губернатора Калужской области от 29.11.2013 N 463, от 10.11.2014 N 447, от 28.09.2016 N 418, от 09.07.2018 N 312, от 22.10.2020 N 482, от 02.02.2021 N 40, от 23.12.2022 N 594, от 21.03.2023 N 106);</w:t>
      </w:r>
    </w:p>
    <w:p>
      <w:pPr>
        <w:pStyle w:val="0"/>
        <w:jc w:val="both"/>
      </w:pPr>
      <w:r>
        <w:rPr>
          <w:sz w:val="20"/>
        </w:rPr>
        <w:t xml:space="preserve">(в ред. Приказов Министерства внутренней политики Калужской области от 14.03.2023 </w:t>
      </w:r>
      <w:hyperlink w:history="0" r:id="rId62"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N 30-од</w:t>
        </w:r>
      </w:hyperlink>
      <w:r>
        <w:rPr>
          <w:sz w:val="20"/>
        </w:rPr>
        <w:t xml:space="preserve">, от 12.07.2023 </w:t>
      </w:r>
      <w:hyperlink w:history="0" r:id="rId63"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N 66-од</w:t>
        </w:r>
      </w:hyperlink>
      <w:r>
        <w:rPr>
          <w:sz w:val="20"/>
        </w:rPr>
        <w:t xml:space="preserve">)</w:t>
      </w:r>
    </w:p>
    <w:p>
      <w:pPr>
        <w:pStyle w:val="0"/>
        <w:spacing w:before="200" w:line-rule="auto"/>
        <w:ind w:firstLine="540"/>
        <w:jc w:val="both"/>
      </w:pPr>
      <w:r>
        <w:rPr>
          <w:sz w:val="20"/>
        </w:rPr>
        <w:t xml:space="preserve">- </w:t>
      </w:r>
      <w:hyperlink w:history="0" r:id="rId64" w:tooltip="Постановление Губернатора Калужской области от 26.03.1997 N 94 (ред. от 28.03.2023) &quot;О ежегодных премиях имени Владислава Кирюхина в области радио- и тележурналистики&quot; (вместе с &quot;Положением о ежегодных премиях имени Владислава Кирюхина в области радио- и тележурналистики&quot;) {КонсультантПлюс}">
        <w:r>
          <w:rPr>
            <w:sz w:val="20"/>
            <w:color w:val="0000ff"/>
          </w:rPr>
          <w:t xml:space="preserve">постановлением</w:t>
        </w:r>
      </w:hyperlink>
      <w:r>
        <w:rPr>
          <w:sz w:val="20"/>
        </w:rPr>
        <w:t xml:space="preserve"> Губернатора Калужской области от 26.03.1997 N 94 "О ежегодных премиях имени Владислава Кирюхина в области радио- и тележурналистики" (в ред. постановлений Губернатора Калужской области от 03.05.2001 N 302, от 30.12.2010 N 421, от 11.03.2011 N 74, от 28.11.2011 N 462, от 28.06.2013 N 263, от 30.12.2013 N 514, от 12.11.2014 N 450, от 28.09.2016 N 416, от 06.07.2018 N 306, от 22.10.2020 N 483, от 02.02.2021 N 39, от 23.12.2022 N 592, от 28.03.2023 N 128).</w:t>
      </w:r>
    </w:p>
    <w:p>
      <w:pPr>
        <w:pStyle w:val="0"/>
        <w:jc w:val="both"/>
      </w:pPr>
      <w:r>
        <w:rPr>
          <w:sz w:val="20"/>
        </w:rPr>
        <w:t xml:space="preserve">(в ред. Приказов Министерства внутренней политики Калужской области от 14.03.2023 </w:t>
      </w:r>
      <w:hyperlink w:history="0" r:id="rId65"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N 30-од</w:t>
        </w:r>
      </w:hyperlink>
      <w:r>
        <w:rPr>
          <w:sz w:val="20"/>
        </w:rPr>
        <w:t xml:space="preserve">, от 12.07.2023 </w:t>
      </w:r>
      <w:hyperlink w:history="0" r:id="rId66"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N 66-од</w:t>
        </w:r>
      </w:hyperlink>
      <w:r>
        <w:rPr>
          <w:sz w:val="20"/>
        </w:rPr>
        <w:t xml:space="preserve">)</w:t>
      </w:r>
    </w:p>
    <w:p>
      <w:pPr>
        <w:pStyle w:val="0"/>
        <w:spacing w:before="200" w:line-rule="auto"/>
        <w:ind w:firstLine="540"/>
        <w:jc w:val="both"/>
      </w:pPr>
      <w:r>
        <w:rPr>
          <w:sz w:val="20"/>
        </w:rPr>
        <w:t xml:space="preserve">Мероприятие 2.10 задачи 2 реализуется в соответствии с </w:t>
      </w:r>
      <w:hyperlink w:history="0" r:id="rId67" w:tooltip="Закон Калужской области от 03.12.2021 N 167-ОЗ (ред. от 01.12.2022) &quot;Об областном бюджете на 2022 год и на плановый период 2023 и 2024 годов&quot; (принят постановлением Законодательного Собрания Калужской области от 02.12.2021 N 362) {КонсультантПлюс}">
        <w:r>
          <w:rPr>
            <w:sz w:val="20"/>
            <w:color w:val="0000ff"/>
          </w:rPr>
          <w:t xml:space="preserve">Законом</w:t>
        </w:r>
      </w:hyperlink>
      <w:r>
        <w:rPr>
          <w:sz w:val="20"/>
        </w:rPr>
        <w:t xml:space="preserve"> Калужской "Об областном бюджете на 2022 год и на плановый период 2023 и 2024 годов".</w:t>
      </w:r>
    </w:p>
    <w:p>
      <w:pPr>
        <w:pStyle w:val="0"/>
        <w:spacing w:before="200" w:line-rule="auto"/>
        <w:ind w:firstLine="540"/>
        <w:jc w:val="both"/>
      </w:pPr>
      <w:r>
        <w:rPr>
          <w:sz w:val="20"/>
        </w:rPr>
        <w:t xml:space="preserve">Отдел правового и хозяйственного обеспечения управления кадровой, правовой, организационно-контрольной работы и финансового обеспечения министерства внутренней политики и массовых коммуникаций Калужской области своевременно осуществляет закупочную деятельность, руководствуясь Федеральным </w:t>
      </w:r>
      <w:hyperlink w:history="0" r:id="rId6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ведомственной целевой Программе</w:t>
      </w:r>
    </w:p>
    <w:p>
      <w:pPr>
        <w:pStyle w:val="0"/>
        <w:jc w:val="right"/>
      </w:pPr>
      <w:r>
        <w:rPr>
          <w:sz w:val="20"/>
        </w:rPr>
        <w:t xml:space="preserve">"Внутренняя политика Калужской области"</w:t>
      </w:r>
    </w:p>
    <w:p>
      <w:pPr>
        <w:pStyle w:val="0"/>
        <w:jc w:val="both"/>
      </w:pPr>
      <w:r>
        <w:rPr>
          <w:sz w:val="20"/>
        </w:rPr>
      </w:r>
    </w:p>
    <w:bookmarkStart w:id="410" w:name="P410"/>
    <w:bookmarkEnd w:id="410"/>
    <w:p>
      <w:pPr>
        <w:pStyle w:val="2"/>
        <w:jc w:val="center"/>
      </w:pPr>
      <w:r>
        <w:rPr>
          <w:sz w:val="20"/>
        </w:rPr>
        <w:t xml:space="preserve">ПЕРЕЧЕНЬ</w:t>
      </w:r>
    </w:p>
    <w:p>
      <w:pPr>
        <w:pStyle w:val="2"/>
        <w:jc w:val="center"/>
      </w:pPr>
      <w:r>
        <w:rPr>
          <w:sz w:val="20"/>
        </w:rPr>
        <w:t xml:space="preserve">ПРОГРАММНЫХ МЕРОПРИЯТИЙ ВЕДОМСТВЕННОЙ ЦЕЛЕВОЙ ПРОГРАММЫ</w:t>
      </w:r>
    </w:p>
    <w:p>
      <w:pPr>
        <w:pStyle w:val="2"/>
        <w:jc w:val="center"/>
      </w:pPr>
      <w:r>
        <w:rPr>
          <w:sz w:val="20"/>
        </w:rPr>
        <w:t xml:space="preserve">"ВНУТРЕННЯЯ ПОЛИТИКА 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внутренней политики Калужской области</w:t>
            </w:r>
          </w:p>
          <w:p>
            <w:pPr>
              <w:pStyle w:val="0"/>
              <w:jc w:val="center"/>
            </w:pPr>
            <w:r>
              <w:rPr>
                <w:sz w:val="20"/>
                <w:color w:val="392c69"/>
              </w:rPr>
              <w:t xml:space="preserve">от 14.03.2023 </w:t>
            </w:r>
            <w:hyperlink w:history="0" r:id="rId69"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N 30-од</w:t>
              </w:r>
            </w:hyperlink>
            <w:r>
              <w:rPr>
                <w:sz w:val="20"/>
                <w:color w:val="392c69"/>
              </w:rPr>
              <w:t xml:space="preserve">, от 12.07.2023 </w:t>
            </w:r>
            <w:hyperlink w:history="0" r:id="rId70"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N 66-од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Цель Программы: развитие гражданского общества.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2268"/>
        <w:gridCol w:w="964"/>
        <w:gridCol w:w="1144"/>
        <w:gridCol w:w="1144"/>
        <w:gridCol w:w="1144"/>
        <w:gridCol w:w="2324"/>
        <w:gridCol w:w="604"/>
        <w:gridCol w:w="1144"/>
        <w:gridCol w:w="1144"/>
        <w:gridCol w:w="1144"/>
      </w:tblGrid>
      <w:tr>
        <w:tc>
          <w:tcPr>
            <w:tcW w:w="544"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Содержание мероприятия</w:t>
            </w:r>
          </w:p>
        </w:tc>
        <w:tc>
          <w:tcPr>
            <w:tcW w:w="964" w:type="dxa"/>
            <w:vMerge w:val="restart"/>
          </w:tcPr>
          <w:p>
            <w:pPr>
              <w:pStyle w:val="0"/>
              <w:jc w:val="center"/>
            </w:pPr>
            <w:r>
              <w:rPr>
                <w:sz w:val="20"/>
              </w:rPr>
              <w:t xml:space="preserve">Срок реализации</w:t>
            </w:r>
          </w:p>
        </w:tc>
        <w:tc>
          <w:tcPr>
            <w:gridSpan w:val="3"/>
            <w:tcW w:w="3432" w:type="dxa"/>
          </w:tcPr>
          <w:p>
            <w:pPr>
              <w:pStyle w:val="0"/>
              <w:jc w:val="center"/>
            </w:pPr>
            <w:r>
              <w:rPr>
                <w:sz w:val="20"/>
              </w:rPr>
              <w:t xml:space="preserve">Объем расходов на реализацию, тыс. руб.</w:t>
            </w:r>
          </w:p>
        </w:tc>
        <w:tc>
          <w:tcPr>
            <w:gridSpan w:val="5"/>
            <w:tcW w:w="6360" w:type="dxa"/>
          </w:tcPr>
          <w:p>
            <w:pPr>
              <w:pStyle w:val="0"/>
              <w:jc w:val="center"/>
            </w:pPr>
            <w:r>
              <w:rPr>
                <w:sz w:val="20"/>
              </w:rPr>
              <w:t xml:space="preserve">Показатели результативности деятельности</w:t>
            </w:r>
          </w:p>
        </w:tc>
      </w:tr>
      <w:tr>
        <w:tc>
          <w:tcPr>
            <w:vMerge w:val="continue"/>
          </w:tcPr>
          <w:p/>
        </w:tc>
        <w:tc>
          <w:tcPr>
            <w:vMerge w:val="continue"/>
          </w:tcPr>
          <w:p/>
        </w:tc>
        <w:tc>
          <w:tcPr>
            <w:vMerge w:val="continue"/>
          </w:tcPr>
          <w:p/>
        </w:tc>
        <w:tc>
          <w:tcPr>
            <w:tcW w:w="1144" w:type="dxa"/>
            <w:vMerge w:val="restart"/>
          </w:tcPr>
          <w:p>
            <w:pPr>
              <w:pStyle w:val="0"/>
              <w:jc w:val="center"/>
            </w:pPr>
            <w:r>
              <w:rPr>
                <w:sz w:val="20"/>
              </w:rPr>
              <w:t xml:space="preserve">2022 г.</w:t>
            </w:r>
          </w:p>
        </w:tc>
        <w:tc>
          <w:tcPr>
            <w:tcW w:w="1144" w:type="dxa"/>
            <w:vMerge w:val="restart"/>
          </w:tcPr>
          <w:p>
            <w:pPr>
              <w:pStyle w:val="0"/>
              <w:jc w:val="center"/>
            </w:pPr>
            <w:r>
              <w:rPr>
                <w:sz w:val="20"/>
              </w:rPr>
              <w:t xml:space="preserve">2023 г.</w:t>
            </w:r>
          </w:p>
        </w:tc>
        <w:tc>
          <w:tcPr>
            <w:tcW w:w="1144" w:type="dxa"/>
            <w:vMerge w:val="restart"/>
          </w:tcPr>
          <w:p>
            <w:pPr>
              <w:pStyle w:val="0"/>
              <w:jc w:val="center"/>
            </w:pPr>
            <w:r>
              <w:rPr>
                <w:sz w:val="20"/>
              </w:rPr>
              <w:t xml:space="preserve">2024 г.</w:t>
            </w:r>
          </w:p>
        </w:tc>
        <w:tc>
          <w:tcPr>
            <w:tcW w:w="2324" w:type="dxa"/>
            <w:vMerge w:val="restart"/>
          </w:tcPr>
          <w:p>
            <w:pPr>
              <w:pStyle w:val="0"/>
              <w:jc w:val="center"/>
            </w:pPr>
            <w:r>
              <w:rPr>
                <w:sz w:val="20"/>
              </w:rPr>
              <w:t xml:space="preserve">Наименование индикатора</w:t>
            </w:r>
          </w:p>
        </w:tc>
        <w:tc>
          <w:tcPr>
            <w:tcW w:w="604" w:type="dxa"/>
            <w:vMerge w:val="restart"/>
          </w:tcPr>
          <w:p>
            <w:pPr>
              <w:pStyle w:val="0"/>
              <w:jc w:val="center"/>
            </w:pPr>
            <w:r>
              <w:rPr>
                <w:sz w:val="20"/>
              </w:rPr>
              <w:t xml:space="preserve">Ед. изм.</w:t>
            </w:r>
          </w:p>
        </w:tc>
        <w:tc>
          <w:tcPr>
            <w:gridSpan w:val="3"/>
            <w:tcW w:w="3432" w:type="dxa"/>
          </w:tcPr>
          <w:p>
            <w:pPr>
              <w:pStyle w:val="0"/>
              <w:jc w:val="center"/>
            </w:pPr>
            <w:r>
              <w:rPr>
                <w:sz w:val="20"/>
              </w:rPr>
              <w:t xml:space="preserve">Значение индикатора</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44" w:type="dxa"/>
          </w:tcPr>
          <w:p>
            <w:pPr>
              <w:pStyle w:val="0"/>
              <w:jc w:val="center"/>
            </w:pPr>
            <w:r>
              <w:rPr>
                <w:sz w:val="20"/>
              </w:rPr>
              <w:t xml:space="preserve">2022 г.</w:t>
            </w:r>
          </w:p>
        </w:tc>
        <w:tc>
          <w:tcPr>
            <w:tcW w:w="1144" w:type="dxa"/>
          </w:tcPr>
          <w:p>
            <w:pPr>
              <w:pStyle w:val="0"/>
              <w:jc w:val="center"/>
            </w:pPr>
            <w:r>
              <w:rPr>
                <w:sz w:val="20"/>
              </w:rPr>
              <w:t xml:space="preserve">2023 г.</w:t>
            </w:r>
          </w:p>
        </w:tc>
        <w:tc>
          <w:tcPr>
            <w:tcW w:w="1144" w:type="dxa"/>
          </w:tcPr>
          <w:p>
            <w:pPr>
              <w:pStyle w:val="0"/>
              <w:jc w:val="center"/>
            </w:pPr>
            <w:r>
              <w:rPr>
                <w:sz w:val="20"/>
              </w:rPr>
              <w:t xml:space="preserve">2024 г.</w:t>
            </w:r>
          </w:p>
        </w:tc>
      </w:tr>
      <w:tr>
        <w:tc>
          <w:tcPr>
            <w:tcW w:w="544" w:type="dxa"/>
            <w:vMerge w:val="restart"/>
          </w:tcPr>
          <w:p>
            <w:pPr>
              <w:pStyle w:val="0"/>
            </w:pPr>
            <w:r>
              <w:rPr>
                <w:sz w:val="20"/>
              </w:rPr>
            </w:r>
          </w:p>
        </w:tc>
        <w:tc>
          <w:tcPr>
            <w:tcW w:w="2268" w:type="dxa"/>
            <w:vMerge w:val="restart"/>
          </w:tcPr>
          <w:p>
            <w:pPr>
              <w:pStyle w:val="0"/>
            </w:pPr>
            <w:r>
              <w:rPr>
                <w:sz w:val="20"/>
              </w:rPr>
              <w:t xml:space="preserve">Задача 1. Создание благоприятных условий для развития институтов гражданского общества</w:t>
            </w:r>
          </w:p>
        </w:tc>
        <w:tc>
          <w:tcPr>
            <w:tcW w:w="964" w:type="dxa"/>
            <w:vMerge w:val="restart"/>
          </w:tcPr>
          <w:p>
            <w:pPr>
              <w:pStyle w:val="0"/>
            </w:pPr>
            <w:r>
              <w:rPr>
                <w:sz w:val="20"/>
              </w:rPr>
            </w:r>
          </w:p>
        </w:tc>
        <w:tc>
          <w:tcPr>
            <w:tcW w:w="1144" w:type="dxa"/>
            <w:vMerge w:val="restart"/>
          </w:tcPr>
          <w:p>
            <w:pPr>
              <w:pStyle w:val="0"/>
            </w:pPr>
            <w:r>
              <w:rPr>
                <w:sz w:val="20"/>
              </w:rPr>
            </w:r>
          </w:p>
        </w:tc>
        <w:tc>
          <w:tcPr>
            <w:tcW w:w="1144" w:type="dxa"/>
            <w:vMerge w:val="restart"/>
          </w:tcPr>
          <w:p>
            <w:pPr>
              <w:pStyle w:val="0"/>
            </w:pPr>
            <w:r>
              <w:rPr>
                <w:sz w:val="20"/>
              </w:rPr>
            </w:r>
          </w:p>
        </w:tc>
        <w:tc>
          <w:tcPr>
            <w:tcW w:w="1144" w:type="dxa"/>
            <w:vMerge w:val="restart"/>
          </w:tcPr>
          <w:p>
            <w:pPr>
              <w:pStyle w:val="0"/>
            </w:pPr>
            <w:r>
              <w:rPr>
                <w:sz w:val="20"/>
              </w:rPr>
            </w:r>
          </w:p>
        </w:tc>
        <w:tc>
          <w:tcPr>
            <w:tcW w:w="2324" w:type="dxa"/>
          </w:tcPr>
          <w:p>
            <w:pPr>
              <w:pStyle w:val="0"/>
            </w:pPr>
            <w:r>
              <w:rPr>
                <w:sz w:val="20"/>
              </w:rPr>
              <w:t xml:space="preserve">Количество участников мероприятий, направленных на общественное просвещение населения Калужской области</w:t>
            </w:r>
          </w:p>
        </w:tc>
        <w:tc>
          <w:tcPr>
            <w:tcW w:w="604" w:type="dxa"/>
          </w:tcPr>
          <w:p>
            <w:pPr>
              <w:pStyle w:val="0"/>
            </w:pPr>
            <w:r>
              <w:rPr>
                <w:sz w:val="20"/>
              </w:rPr>
              <w:t xml:space="preserve">чел.</w:t>
            </w:r>
          </w:p>
        </w:tc>
        <w:tc>
          <w:tcPr>
            <w:tcW w:w="1144" w:type="dxa"/>
          </w:tcPr>
          <w:p>
            <w:pPr>
              <w:pStyle w:val="0"/>
              <w:jc w:val="right"/>
            </w:pPr>
            <w:r>
              <w:rPr>
                <w:sz w:val="20"/>
              </w:rPr>
              <w:t xml:space="preserve">638828</w:t>
            </w:r>
          </w:p>
        </w:tc>
        <w:tc>
          <w:tcPr>
            <w:tcW w:w="1144" w:type="dxa"/>
          </w:tcPr>
          <w:p>
            <w:pPr>
              <w:pStyle w:val="0"/>
              <w:jc w:val="right"/>
            </w:pPr>
            <w:r>
              <w:rPr>
                <w:sz w:val="20"/>
              </w:rPr>
              <w:t xml:space="preserve">335000</w:t>
            </w:r>
          </w:p>
        </w:tc>
        <w:tc>
          <w:tcPr>
            <w:tcW w:w="1144" w:type="dxa"/>
          </w:tcPr>
          <w:p>
            <w:pPr>
              <w:pStyle w:val="0"/>
              <w:jc w:val="right"/>
            </w:pPr>
            <w:r>
              <w:rPr>
                <w:sz w:val="20"/>
              </w:rPr>
              <w:t xml:space="preserve">345000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24" w:type="dxa"/>
          </w:tcPr>
          <w:p>
            <w:pPr>
              <w:pStyle w:val="0"/>
            </w:pPr>
            <w:r>
              <w:rPr>
                <w:sz w:val="20"/>
              </w:rPr>
              <w:t xml:space="preserve">Количество мероприятий, направленных на общественное просвещение населения Калужской области</w:t>
            </w:r>
          </w:p>
        </w:tc>
        <w:tc>
          <w:tcPr>
            <w:tcW w:w="604" w:type="dxa"/>
          </w:tcPr>
          <w:p>
            <w:pPr>
              <w:pStyle w:val="0"/>
            </w:pPr>
            <w:r>
              <w:rPr>
                <w:sz w:val="20"/>
              </w:rPr>
              <w:t xml:space="preserve">ед.</w:t>
            </w:r>
          </w:p>
        </w:tc>
        <w:tc>
          <w:tcPr>
            <w:tcW w:w="1144" w:type="dxa"/>
          </w:tcPr>
          <w:p>
            <w:pPr>
              <w:pStyle w:val="0"/>
              <w:jc w:val="right"/>
            </w:pPr>
            <w:r>
              <w:rPr>
                <w:sz w:val="20"/>
              </w:rPr>
              <w:t xml:space="preserve">8250</w:t>
            </w:r>
          </w:p>
        </w:tc>
        <w:tc>
          <w:tcPr>
            <w:tcW w:w="1144" w:type="dxa"/>
          </w:tcPr>
          <w:p>
            <w:pPr>
              <w:pStyle w:val="0"/>
              <w:jc w:val="right"/>
            </w:pPr>
            <w:r>
              <w:rPr>
                <w:sz w:val="20"/>
              </w:rPr>
              <w:t xml:space="preserve">8500</w:t>
            </w:r>
          </w:p>
        </w:tc>
        <w:tc>
          <w:tcPr>
            <w:tcW w:w="1144" w:type="dxa"/>
          </w:tcPr>
          <w:p>
            <w:pPr>
              <w:pStyle w:val="0"/>
              <w:jc w:val="right"/>
            </w:pPr>
            <w:r>
              <w:rPr>
                <w:sz w:val="20"/>
              </w:rPr>
              <w:t xml:space="preserve">8700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24" w:type="dxa"/>
          </w:tcPr>
          <w:p>
            <w:pPr>
              <w:pStyle w:val="0"/>
            </w:pPr>
            <w:r>
              <w:rPr>
                <w:sz w:val="20"/>
              </w:rPr>
              <w:t xml:space="preserve">Количество участников мероприятий, направленных на формирование региональной идентичности населения Калужской области</w:t>
            </w:r>
          </w:p>
        </w:tc>
        <w:tc>
          <w:tcPr>
            <w:tcW w:w="604" w:type="dxa"/>
          </w:tcPr>
          <w:p>
            <w:pPr>
              <w:pStyle w:val="0"/>
            </w:pPr>
            <w:r>
              <w:rPr>
                <w:sz w:val="20"/>
              </w:rPr>
              <w:t xml:space="preserve">чел.</w:t>
            </w:r>
          </w:p>
        </w:tc>
        <w:tc>
          <w:tcPr>
            <w:tcW w:w="1144" w:type="dxa"/>
          </w:tcPr>
          <w:p>
            <w:pPr>
              <w:pStyle w:val="0"/>
              <w:jc w:val="right"/>
            </w:pPr>
            <w:r>
              <w:rPr>
                <w:sz w:val="20"/>
              </w:rPr>
              <w:t xml:space="preserve">4167</w:t>
            </w:r>
          </w:p>
        </w:tc>
        <w:tc>
          <w:tcPr>
            <w:tcW w:w="1144" w:type="dxa"/>
          </w:tcPr>
          <w:p>
            <w:pPr>
              <w:pStyle w:val="0"/>
              <w:jc w:val="right"/>
            </w:pPr>
            <w:r>
              <w:rPr>
                <w:sz w:val="20"/>
              </w:rPr>
              <w:t xml:space="preserve">1800</w:t>
            </w:r>
          </w:p>
        </w:tc>
        <w:tc>
          <w:tcPr>
            <w:tcW w:w="1144" w:type="dxa"/>
          </w:tcPr>
          <w:p>
            <w:pPr>
              <w:pStyle w:val="0"/>
              <w:jc w:val="right"/>
            </w:pPr>
            <w:r>
              <w:rPr>
                <w:sz w:val="20"/>
              </w:rPr>
              <w:t xml:space="preserve">1900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24" w:type="dxa"/>
          </w:tcPr>
          <w:p>
            <w:pPr>
              <w:pStyle w:val="0"/>
            </w:pPr>
            <w:r>
              <w:rPr>
                <w:sz w:val="20"/>
              </w:rPr>
              <w:t xml:space="preserve">Количество мероприятий, направленных на формирование региональной идентичности населения Калужской области</w:t>
            </w:r>
          </w:p>
        </w:tc>
        <w:tc>
          <w:tcPr>
            <w:tcW w:w="604" w:type="dxa"/>
          </w:tcPr>
          <w:p>
            <w:pPr>
              <w:pStyle w:val="0"/>
            </w:pPr>
            <w:r>
              <w:rPr>
                <w:sz w:val="20"/>
              </w:rPr>
              <w:t xml:space="preserve">ед.</w:t>
            </w:r>
          </w:p>
        </w:tc>
        <w:tc>
          <w:tcPr>
            <w:tcW w:w="1144" w:type="dxa"/>
          </w:tcPr>
          <w:p>
            <w:pPr>
              <w:pStyle w:val="0"/>
              <w:jc w:val="right"/>
            </w:pPr>
            <w:r>
              <w:rPr>
                <w:sz w:val="20"/>
              </w:rPr>
              <w:t xml:space="preserve">85</w:t>
            </w:r>
          </w:p>
        </w:tc>
        <w:tc>
          <w:tcPr>
            <w:tcW w:w="1144" w:type="dxa"/>
          </w:tcPr>
          <w:p>
            <w:pPr>
              <w:pStyle w:val="0"/>
              <w:jc w:val="right"/>
            </w:pPr>
            <w:r>
              <w:rPr>
                <w:sz w:val="20"/>
              </w:rPr>
              <w:t xml:space="preserve">39</w:t>
            </w:r>
          </w:p>
        </w:tc>
        <w:tc>
          <w:tcPr>
            <w:tcW w:w="1144" w:type="dxa"/>
          </w:tcPr>
          <w:p>
            <w:pPr>
              <w:pStyle w:val="0"/>
              <w:jc w:val="right"/>
            </w:pPr>
            <w:r>
              <w:rPr>
                <w:sz w:val="20"/>
              </w:rPr>
              <w:t xml:space="preserve">42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24" w:type="dxa"/>
          </w:tcPr>
          <w:p>
            <w:pPr>
              <w:pStyle w:val="0"/>
            </w:pPr>
            <w:r>
              <w:rPr>
                <w:sz w:val="20"/>
              </w:rPr>
              <w:t xml:space="preserve">Количество социально ориентированных некоммерческих организаций Калужской области, получивших государственную поддержку из средств областного бюджета по ведомственной целевой программе "Информационная и внутренняя политика Калужской области"</w:t>
            </w:r>
          </w:p>
        </w:tc>
        <w:tc>
          <w:tcPr>
            <w:tcW w:w="604" w:type="dxa"/>
          </w:tcPr>
          <w:p>
            <w:pPr>
              <w:pStyle w:val="0"/>
            </w:pPr>
            <w:r>
              <w:rPr>
                <w:sz w:val="20"/>
              </w:rPr>
              <w:t xml:space="preserve">ед.</w:t>
            </w:r>
          </w:p>
        </w:tc>
        <w:tc>
          <w:tcPr>
            <w:tcW w:w="1144" w:type="dxa"/>
          </w:tcPr>
          <w:p>
            <w:pPr>
              <w:pStyle w:val="0"/>
              <w:jc w:val="right"/>
            </w:pPr>
            <w:r>
              <w:rPr>
                <w:sz w:val="20"/>
              </w:rPr>
              <w:t xml:space="preserve">24</w:t>
            </w:r>
          </w:p>
        </w:tc>
        <w:tc>
          <w:tcPr>
            <w:tcW w:w="1144" w:type="dxa"/>
          </w:tcPr>
          <w:p>
            <w:pPr>
              <w:pStyle w:val="0"/>
              <w:jc w:val="right"/>
            </w:pPr>
            <w:r>
              <w:rPr>
                <w:sz w:val="20"/>
              </w:rPr>
              <w:t xml:space="preserve">8</w:t>
            </w:r>
          </w:p>
        </w:tc>
        <w:tc>
          <w:tcPr>
            <w:tcW w:w="1144" w:type="dxa"/>
          </w:tcPr>
          <w:p>
            <w:pPr>
              <w:pStyle w:val="0"/>
              <w:jc w:val="right"/>
            </w:pPr>
            <w:r>
              <w:rPr>
                <w:sz w:val="20"/>
              </w:rPr>
              <w:t xml:space="preserve">10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24" w:type="dxa"/>
          </w:tcPr>
          <w:p>
            <w:pPr>
              <w:pStyle w:val="0"/>
            </w:pPr>
            <w:r>
              <w:rPr>
                <w:sz w:val="20"/>
              </w:rPr>
              <w:t xml:space="preserve">Количество граждан, принявших участие в реализации проектов, направленных на развитие гражданского общества</w:t>
            </w:r>
          </w:p>
        </w:tc>
        <w:tc>
          <w:tcPr>
            <w:tcW w:w="604" w:type="dxa"/>
          </w:tcPr>
          <w:p>
            <w:pPr>
              <w:pStyle w:val="0"/>
            </w:pPr>
            <w:r>
              <w:rPr>
                <w:sz w:val="20"/>
              </w:rPr>
              <w:t xml:space="preserve">чел.</w:t>
            </w:r>
          </w:p>
        </w:tc>
        <w:tc>
          <w:tcPr>
            <w:tcW w:w="1144" w:type="dxa"/>
          </w:tcPr>
          <w:p>
            <w:pPr>
              <w:pStyle w:val="0"/>
              <w:jc w:val="right"/>
            </w:pPr>
            <w:r>
              <w:rPr>
                <w:sz w:val="20"/>
              </w:rPr>
              <w:t xml:space="preserve">1550</w:t>
            </w:r>
          </w:p>
        </w:tc>
        <w:tc>
          <w:tcPr>
            <w:tcW w:w="1144" w:type="dxa"/>
          </w:tcPr>
          <w:p>
            <w:pPr>
              <w:pStyle w:val="0"/>
              <w:jc w:val="right"/>
            </w:pPr>
            <w:r>
              <w:rPr>
                <w:sz w:val="20"/>
              </w:rPr>
              <w:t xml:space="preserve">1800</w:t>
            </w:r>
          </w:p>
        </w:tc>
        <w:tc>
          <w:tcPr>
            <w:tcW w:w="1144" w:type="dxa"/>
          </w:tcPr>
          <w:p>
            <w:pPr>
              <w:pStyle w:val="0"/>
              <w:jc w:val="right"/>
            </w:pPr>
            <w:r>
              <w:rPr>
                <w:sz w:val="20"/>
              </w:rPr>
              <w:t xml:space="preserve">2000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24" w:type="dxa"/>
          </w:tcPr>
          <w:p>
            <w:pPr>
              <w:pStyle w:val="0"/>
            </w:pPr>
            <w:r>
              <w:rPr>
                <w:sz w:val="20"/>
              </w:rPr>
              <w:t xml:space="preserve">Количество публикаций (в печатных средствах массовой информации, новостных лентах информационных агентств, в интернет-версиях печатных средств массовой информации, на информационных каналах средств массовой информации) о деятельности социально ориентированных некоммерческих организаций - получателей грантов в форме субсидии на финансовое обеспечение затрат по реализации проектов, направленных на развитие гражданского общества</w:t>
            </w:r>
          </w:p>
        </w:tc>
        <w:tc>
          <w:tcPr>
            <w:tcW w:w="604" w:type="dxa"/>
          </w:tcPr>
          <w:p>
            <w:pPr>
              <w:pStyle w:val="0"/>
            </w:pPr>
            <w:r>
              <w:rPr>
                <w:sz w:val="20"/>
              </w:rPr>
              <w:t xml:space="preserve">ед.</w:t>
            </w:r>
          </w:p>
        </w:tc>
        <w:tc>
          <w:tcPr>
            <w:tcW w:w="1144" w:type="dxa"/>
          </w:tcPr>
          <w:p>
            <w:pPr>
              <w:pStyle w:val="0"/>
              <w:jc w:val="right"/>
            </w:pPr>
            <w:r>
              <w:rPr>
                <w:sz w:val="20"/>
              </w:rPr>
              <w:t xml:space="preserve">355</w:t>
            </w:r>
          </w:p>
        </w:tc>
        <w:tc>
          <w:tcPr>
            <w:tcW w:w="1144" w:type="dxa"/>
          </w:tcPr>
          <w:p>
            <w:pPr>
              <w:pStyle w:val="0"/>
              <w:jc w:val="right"/>
            </w:pPr>
            <w:r>
              <w:rPr>
                <w:sz w:val="20"/>
              </w:rPr>
              <w:t xml:space="preserve">600</w:t>
            </w:r>
          </w:p>
        </w:tc>
        <w:tc>
          <w:tcPr>
            <w:tcW w:w="1144" w:type="dxa"/>
          </w:tcPr>
          <w:p>
            <w:pPr>
              <w:pStyle w:val="0"/>
              <w:jc w:val="right"/>
            </w:pPr>
            <w:r>
              <w:rPr>
                <w:sz w:val="20"/>
              </w:rPr>
              <w:t xml:space="preserve">700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24" w:type="dxa"/>
          </w:tcPr>
          <w:p>
            <w:pPr>
              <w:pStyle w:val="0"/>
            </w:pPr>
            <w:r>
              <w:rPr>
                <w:sz w:val="20"/>
              </w:rPr>
              <w:t xml:space="preserve">Удельный вес граждан, опрошенных в ходе социологических исследований, одобряющих антикоррупционную деятельность органов государственной власти Калужской области</w:t>
            </w:r>
          </w:p>
        </w:tc>
        <w:tc>
          <w:tcPr>
            <w:tcW w:w="604" w:type="dxa"/>
          </w:tcPr>
          <w:p>
            <w:pPr>
              <w:pStyle w:val="0"/>
            </w:pPr>
            <w:r>
              <w:rPr>
                <w:sz w:val="20"/>
              </w:rPr>
              <w:t xml:space="preserve">%</w:t>
            </w:r>
          </w:p>
        </w:tc>
        <w:tc>
          <w:tcPr>
            <w:tcW w:w="1144" w:type="dxa"/>
          </w:tcPr>
          <w:p>
            <w:pPr>
              <w:pStyle w:val="0"/>
              <w:jc w:val="right"/>
            </w:pPr>
            <w:r>
              <w:rPr>
                <w:sz w:val="20"/>
              </w:rPr>
              <w:t xml:space="preserve">45,1</w:t>
            </w:r>
          </w:p>
        </w:tc>
        <w:tc>
          <w:tcPr>
            <w:tcW w:w="1144" w:type="dxa"/>
          </w:tcPr>
          <w:p>
            <w:pPr>
              <w:pStyle w:val="0"/>
              <w:jc w:val="right"/>
            </w:pPr>
            <w:r>
              <w:rPr>
                <w:sz w:val="20"/>
              </w:rPr>
              <w:t xml:space="preserve">45,2</w:t>
            </w:r>
          </w:p>
        </w:tc>
        <w:tc>
          <w:tcPr>
            <w:tcW w:w="1144" w:type="dxa"/>
          </w:tcPr>
          <w:p>
            <w:pPr>
              <w:pStyle w:val="0"/>
              <w:jc w:val="right"/>
            </w:pPr>
            <w:r>
              <w:rPr>
                <w:sz w:val="20"/>
              </w:rPr>
              <w:t xml:space="preserve">45,3</w:t>
            </w:r>
          </w:p>
        </w:tc>
      </w:tr>
      <w:tr>
        <w:tc>
          <w:tcPr>
            <w:gridSpan w:val="11"/>
            <w:tcW w:w="13568" w:type="dxa"/>
          </w:tcPr>
          <w:p>
            <w:pPr>
              <w:pStyle w:val="0"/>
              <w:outlineLvl w:val="2"/>
              <w:jc w:val="center"/>
            </w:pPr>
            <w:r>
              <w:rPr>
                <w:sz w:val="20"/>
              </w:rPr>
              <w:t xml:space="preserve">Мероприятия в сфере внутренней политики</w:t>
            </w:r>
          </w:p>
        </w:tc>
      </w:tr>
      <w:tr>
        <w:tc>
          <w:tcPr>
            <w:tcW w:w="544" w:type="dxa"/>
          </w:tcPr>
          <w:p>
            <w:pPr>
              <w:pStyle w:val="0"/>
              <w:jc w:val="center"/>
            </w:pPr>
            <w:r>
              <w:rPr>
                <w:sz w:val="20"/>
              </w:rPr>
              <w:t xml:space="preserve">1.1</w:t>
            </w:r>
          </w:p>
        </w:tc>
        <w:tc>
          <w:tcPr>
            <w:tcW w:w="2268" w:type="dxa"/>
          </w:tcPr>
          <w:p>
            <w:pPr>
              <w:pStyle w:val="0"/>
            </w:pPr>
            <w:r>
              <w:rPr>
                <w:sz w:val="20"/>
              </w:rPr>
              <w:t xml:space="preserve">Реализация мероприятий, направленных на формирование региональной идентичности населения Калужской области (предоставление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мероприятий, направленных на формирование идентичности населения Калужской области)</w:t>
            </w:r>
          </w:p>
        </w:tc>
        <w:tc>
          <w:tcPr>
            <w:tcW w:w="964" w:type="dxa"/>
          </w:tcPr>
          <w:p>
            <w:pPr>
              <w:pStyle w:val="0"/>
            </w:pPr>
            <w:r>
              <w:rPr>
                <w:sz w:val="20"/>
              </w:rPr>
              <w:t xml:space="preserve">2022 - 2024</w:t>
            </w:r>
          </w:p>
        </w:tc>
        <w:tc>
          <w:tcPr>
            <w:tcW w:w="1144" w:type="dxa"/>
          </w:tcPr>
          <w:p>
            <w:pPr>
              <w:pStyle w:val="0"/>
              <w:jc w:val="right"/>
            </w:pPr>
            <w:r>
              <w:rPr>
                <w:sz w:val="20"/>
              </w:rPr>
              <w:t xml:space="preserve">2347,40</w:t>
            </w:r>
          </w:p>
        </w:tc>
        <w:tc>
          <w:tcPr>
            <w:tcW w:w="1144" w:type="dxa"/>
          </w:tcPr>
          <w:p>
            <w:pPr>
              <w:pStyle w:val="0"/>
              <w:jc w:val="right"/>
            </w:pPr>
            <w:r>
              <w:rPr>
                <w:sz w:val="20"/>
              </w:rPr>
              <w:t xml:space="preserve">2347,40</w:t>
            </w:r>
          </w:p>
        </w:tc>
        <w:tc>
          <w:tcPr>
            <w:tcW w:w="1144" w:type="dxa"/>
          </w:tcPr>
          <w:p>
            <w:pPr>
              <w:pStyle w:val="0"/>
              <w:jc w:val="right"/>
            </w:pPr>
            <w:r>
              <w:rPr>
                <w:sz w:val="20"/>
              </w:rPr>
              <w:t xml:space="preserve">2347,40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1.2</w:t>
            </w:r>
          </w:p>
        </w:tc>
        <w:tc>
          <w:tcPr>
            <w:tcW w:w="2268" w:type="dxa"/>
          </w:tcPr>
          <w:p>
            <w:pPr>
              <w:pStyle w:val="0"/>
            </w:pPr>
            <w:r>
              <w:rPr>
                <w:sz w:val="20"/>
              </w:rPr>
              <w:t xml:space="preserve">Реализация мероприятий, направленных на общественное просвещение населения Калужской области (предоставление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мероприятий, направленных на общественное просвещение населения Калужской области)</w:t>
            </w:r>
          </w:p>
        </w:tc>
        <w:tc>
          <w:tcPr>
            <w:tcW w:w="964" w:type="dxa"/>
          </w:tcPr>
          <w:p>
            <w:pPr>
              <w:pStyle w:val="0"/>
            </w:pPr>
            <w:r>
              <w:rPr>
                <w:sz w:val="20"/>
              </w:rPr>
              <w:t xml:space="preserve">2022 - 2024</w:t>
            </w:r>
          </w:p>
        </w:tc>
        <w:tc>
          <w:tcPr>
            <w:tcW w:w="1144" w:type="dxa"/>
          </w:tcPr>
          <w:p>
            <w:pPr>
              <w:pStyle w:val="0"/>
              <w:jc w:val="right"/>
            </w:pPr>
            <w:r>
              <w:rPr>
                <w:sz w:val="20"/>
              </w:rPr>
              <w:t xml:space="preserve">2474,39</w:t>
            </w:r>
          </w:p>
        </w:tc>
        <w:tc>
          <w:tcPr>
            <w:tcW w:w="1144" w:type="dxa"/>
          </w:tcPr>
          <w:p>
            <w:pPr>
              <w:pStyle w:val="0"/>
              <w:jc w:val="right"/>
            </w:pPr>
            <w:r>
              <w:rPr>
                <w:sz w:val="20"/>
              </w:rPr>
              <w:t xml:space="preserve">2500,00</w:t>
            </w:r>
          </w:p>
        </w:tc>
        <w:tc>
          <w:tcPr>
            <w:tcW w:w="1144" w:type="dxa"/>
          </w:tcPr>
          <w:p>
            <w:pPr>
              <w:pStyle w:val="0"/>
              <w:jc w:val="right"/>
            </w:pPr>
            <w:r>
              <w:rPr>
                <w:sz w:val="20"/>
              </w:rPr>
              <w:t xml:space="preserve">2500,00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1.3</w:t>
            </w:r>
          </w:p>
        </w:tc>
        <w:tc>
          <w:tcPr>
            <w:tcW w:w="2268" w:type="dxa"/>
          </w:tcPr>
          <w:p>
            <w:pPr>
              <w:pStyle w:val="0"/>
            </w:pPr>
            <w:r>
              <w:rPr>
                <w:sz w:val="20"/>
              </w:rPr>
              <w:t xml:space="preserve">Закупка товаров, работ и услуг для обеспечения государственных нужд (проведение социологического исследования для определения уровня коррупции в Калужской области)</w:t>
            </w:r>
          </w:p>
        </w:tc>
        <w:tc>
          <w:tcPr>
            <w:tcW w:w="964" w:type="dxa"/>
          </w:tcPr>
          <w:p>
            <w:pPr>
              <w:pStyle w:val="0"/>
            </w:pPr>
            <w:r>
              <w:rPr>
                <w:sz w:val="20"/>
              </w:rPr>
              <w:t xml:space="preserve">2022 - 2024</w:t>
            </w:r>
          </w:p>
        </w:tc>
        <w:tc>
          <w:tcPr>
            <w:tcW w:w="1144" w:type="dxa"/>
          </w:tcPr>
          <w:p>
            <w:pPr>
              <w:pStyle w:val="0"/>
              <w:jc w:val="right"/>
            </w:pPr>
            <w:r>
              <w:rPr>
                <w:sz w:val="20"/>
              </w:rPr>
              <w:t xml:space="preserve">350,00</w:t>
            </w:r>
          </w:p>
        </w:tc>
        <w:tc>
          <w:tcPr>
            <w:tcW w:w="1144" w:type="dxa"/>
          </w:tcPr>
          <w:p>
            <w:pPr>
              <w:pStyle w:val="0"/>
              <w:jc w:val="right"/>
            </w:pPr>
            <w:r>
              <w:rPr>
                <w:sz w:val="20"/>
              </w:rPr>
              <w:t xml:space="preserve">700,00</w:t>
            </w:r>
          </w:p>
        </w:tc>
        <w:tc>
          <w:tcPr>
            <w:tcW w:w="1144" w:type="dxa"/>
          </w:tcPr>
          <w:p>
            <w:pPr>
              <w:pStyle w:val="0"/>
              <w:jc w:val="right"/>
            </w:pPr>
            <w:r>
              <w:rPr>
                <w:sz w:val="20"/>
              </w:rPr>
              <w:t xml:space="preserve">700,00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blPrEx>
          <w:tblBorders>
            <w:insideH w:val="nil"/>
          </w:tblBorders>
        </w:tblPrEx>
        <w:tc>
          <w:tcPr>
            <w:tcW w:w="544" w:type="dxa"/>
            <w:tcBorders>
              <w:bottom w:val="nil"/>
            </w:tcBorders>
          </w:tcPr>
          <w:p>
            <w:pPr>
              <w:pStyle w:val="0"/>
            </w:pPr>
            <w:r>
              <w:rPr>
                <w:sz w:val="20"/>
              </w:rPr>
              <w:t xml:space="preserve">1.4</w:t>
            </w:r>
          </w:p>
        </w:tc>
        <w:tc>
          <w:tcPr>
            <w:tcW w:w="2268" w:type="dxa"/>
            <w:tcBorders>
              <w:bottom w:val="nil"/>
            </w:tcBorders>
          </w:tcPr>
          <w:p>
            <w:pPr>
              <w:pStyle w:val="0"/>
            </w:pPr>
            <w:r>
              <w:rPr>
                <w:sz w:val="20"/>
              </w:rPr>
              <w:t xml:space="preserve">Закупка товаров, работ и услуг для обеспечения государственных нужд (поставка печатного издания "Великое стояние на Угре в лицах")</w:t>
            </w:r>
          </w:p>
        </w:tc>
        <w:tc>
          <w:tcPr>
            <w:tcW w:w="964" w:type="dxa"/>
            <w:tcBorders>
              <w:bottom w:val="nil"/>
            </w:tcBorders>
          </w:tcPr>
          <w:p>
            <w:pPr>
              <w:pStyle w:val="0"/>
            </w:pPr>
            <w:r>
              <w:rPr>
                <w:sz w:val="20"/>
              </w:rPr>
              <w:t xml:space="preserve">2022</w:t>
            </w:r>
          </w:p>
        </w:tc>
        <w:tc>
          <w:tcPr>
            <w:tcW w:w="1144" w:type="dxa"/>
            <w:tcBorders>
              <w:bottom w:val="nil"/>
            </w:tcBorders>
          </w:tcPr>
          <w:p>
            <w:pPr>
              <w:pStyle w:val="0"/>
              <w:jc w:val="right"/>
            </w:pPr>
            <w:r>
              <w:rPr>
                <w:sz w:val="20"/>
              </w:rPr>
              <w:t xml:space="preserve">2000,00</w:t>
            </w:r>
          </w:p>
        </w:tc>
        <w:tc>
          <w:tcPr>
            <w:tcW w:w="1144" w:type="dxa"/>
            <w:tcBorders>
              <w:bottom w:val="nil"/>
            </w:tcBorders>
          </w:tcPr>
          <w:p>
            <w:pPr>
              <w:pStyle w:val="0"/>
              <w:jc w:val="right"/>
            </w:pPr>
            <w:r>
              <w:rPr>
                <w:sz w:val="20"/>
              </w:rPr>
              <w:t xml:space="preserve">0</w:t>
            </w:r>
          </w:p>
        </w:tc>
        <w:tc>
          <w:tcPr>
            <w:tcW w:w="1144" w:type="dxa"/>
            <w:tcBorders>
              <w:bottom w:val="nil"/>
            </w:tcBorders>
          </w:tcPr>
          <w:p>
            <w:pPr>
              <w:pStyle w:val="0"/>
              <w:jc w:val="right"/>
            </w:pPr>
            <w:r>
              <w:rPr>
                <w:sz w:val="20"/>
              </w:rPr>
              <w:t xml:space="preserve">0</w:t>
            </w:r>
          </w:p>
        </w:tc>
        <w:tc>
          <w:tcPr>
            <w:tcW w:w="2324" w:type="dxa"/>
            <w:tcBorders>
              <w:bottom w:val="nil"/>
            </w:tcBorders>
          </w:tcPr>
          <w:p>
            <w:pPr>
              <w:pStyle w:val="0"/>
            </w:pPr>
            <w:r>
              <w:rPr>
                <w:sz w:val="20"/>
              </w:rPr>
            </w:r>
          </w:p>
        </w:tc>
        <w:tc>
          <w:tcPr>
            <w:tcW w:w="60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r>
      <w:tr>
        <w:tblPrEx>
          <w:tblBorders>
            <w:insideH w:val="nil"/>
          </w:tblBorders>
        </w:tblPrEx>
        <w:tc>
          <w:tcPr>
            <w:gridSpan w:val="11"/>
            <w:tcW w:w="13568" w:type="dxa"/>
            <w:tcBorders>
              <w:top w:val="nil"/>
            </w:tcBorders>
          </w:tcPr>
          <w:p>
            <w:pPr>
              <w:pStyle w:val="0"/>
              <w:jc w:val="both"/>
            </w:pPr>
            <w:r>
              <w:rPr>
                <w:sz w:val="20"/>
              </w:rPr>
              <w:t xml:space="preserve">(п. 1.4 в ред. </w:t>
            </w:r>
            <w:hyperlink w:history="0" r:id="rId73"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w:t>
            </w:r>
          </w:p>
          <w:p>
            <w:pPr>
              <w:pStyle w:val="0"/>
              <w:jc w:val="both"/>
            </w:pPr>
            <w:r>
              <w:rPr>
                <w:sz w:val="20"/>
              </w:rPr>
              <w:t xml:space="preserve">от 12.07.2023 N 66-од)</w:t>
            </w:r>
          </w:p>
        </w:tc>
      </w:tr>
      <w:tr>
        <w:tblPrEx>
          <w:tblBorders>
            <w:insideH w:val="nil"/>
          </w:tblBorders>
        </w:tblPrEx>
        <w:tc>
          <w:tcPr>
            <w:tcW w:w="544" w:type="dxa"/>
            <w:tcBorders>
              <w:bottom w:val="nil"/>
            </w:tcBorders>
          </w:tcPr>
          <w:p>
            <w:pPr>
              <w:pStyle w:val="0"/>
            </w:pPr>
            <w:r>
              <w:rPr>
                <w:sz w:val="20"/>
              </w:rPr>
              <w:t xml:space="preserve">1.5</w:t>
            </w:r>
          </w:p>
        </w:tc>
        <w:tc>
          <w:tcPr>
            <w:tcW w:w="2268" w:type="dxa"/>
            <w:tcBorders>
              <w:bottom w:val="nil"/>
            </w:tcBorders>
          </w:tcPr>
          <w:p>
            <w:pPr>
              <w:pStyle w:val="0"/>
            </w:pPr>
            <w:r>
              <w:rPr>
                <w:sz w:val="20"/>
              </w:rPr>
              <w:t xml:space="preserve">Закупка товаров, работ и услуг для обеспечения государственных нужд (поставка печатного издания "Иван III, гроссмейстер большой политики")</w:t>
            </w:r>
          </w:p>
        </w:tc>
        <w:tc>
          <w:tcPr>
            <w:tcW w:w="964" w:type="dxa"/>
            <w:tcBorders>
              <w:bottom w:val="nil"/>
            </w:tcBorders>
          </w:tcPr>
          <w:p>
            <w:pPr>
              <w:pStyle w:val="0"/>
            </w:pPr>
            <w:r>
              <w:rPr>
                <w:sz w:val="20"/>
              </w:rPr>
              <w:t xml:space="preserve">2023 - 2024</w:t>
            </w:r>
          </w:p>
        </w:tc>
        <w:tc>
          <w:tcPr>
            <w:tcW w:w="1144" w:type="dxa"/>
            <w:tcBorders>
              <w:bottom w:val="nil"/>
            </w:tcBorders>
          </w:tcPr>
          <w:p>
            <w:pPr>
              <w:pStyle w:val="0"/>
              <w:jc w:val="right"/>
            </w:pPr>
            <w:r>
              <w:rPr>
                <w:sz w:val="20"/>
              </w:rPr>
              <w:t xml:space="preserve">0</w:t>
            </w:r>
          </w:p>
        </w:tc>
        <w:tc>
          <w:tcPr>
            <w:tcW w:w="1144" w:type="dxa"/>
            <w:tcBorders>
              <w:bottom w:val="nil"/>
            </w:tcBorders>
          </w:tcPr>
          <w:p>
            <w:pPr>
              <w:pStyle w:val="0"/>
              <w:jc w:val="right"/>
            </w:pPr>
            <w:r>
              <w:rPr>
                <w:sz w:val="20"/>
              </w:rPr>
              <w:t xml:space="preserve">2000,00</w:t>
            </w:r>
          </w:p>
        </w:tc>
        <w:tc>
          <w:tcPr>
            <w:tcW w:w="1144" w:type="dxa"/>
            <w:tcBorders>
              <w:bottom w:val="nil"/>
            </w:tcBorders>
          </w:tcPr>
          <w:p>
            <w:pPr>
              <w:pStyle w:val="0"/>
              <w:jc w:val="right"/>
            </w:pPr>
            <w:r>
              <w:rPr>
                <w:sz w:val="20"/>
              </w:rPr>
              <w:t xml:space="preserve">2000,00</w:t>
            </w:r>
          </w:p>
        </w:tc>
        <w:tc>
          <w:tcPr>
            <w:tcW w:w="2324" w:type="dxa"/>
            <w:tcBorders>
              <w:bottom w:val="nil"/>
            </w:tcBorders>
          </w:tcPr>
          <w:p>
            <w:pPr>
              <w:pStyle w:val="0"/>
            </w:pPr>
            <w:r>
              <w:rPr>
                <w:sz w:val="20"/>
              </w:rPr>
            </w:r>
          </w:p>
        </w:tc>
        <w:tc>
          <w:tcPr>
            <w:tcW w:w="60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r>
      <w:tr>
        <w:tblPrEx>
          <w:tblBorders>
            <w:insideH w:val="nil"/>
          </w:tblBorders>
        </w:tblPrEx>
        <w:tc>
          <w:tcPr>
            <w:gridSpan w:val="11"/>
            <w:tcW w:w="13568" w:type="dxa"/>
            <w:tcBorders>
              <w:top w:val="nil"/>
            </w:tcBorders>
          </w:tcPr>
          <w:p>
            <w:pPr>
              <w:pStyle w:val="0"/>
              <w:jc w:val="both"/>
            </w:pPr>
            <w:r>
              <w:rPr>
                <w:sz w:val="20"/>
              </w:rPr>
              <w:t xml:space="preserve">(п. 1.5 введен </w:t>
            </w:r>
            <w:hyperlink w:history="0" r:id="rId74"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Приказом</w:t>
              </w:r>
            </w:hyperlink>
            <w:r>
              <w:rPr>
                <w:sz w:val="20"/>
              </w:rPr>
              <w:t xml:space="preserve"> Министерства внутренней политики Калужской области</w:t>
            </w:r>
          </w:p>
          <w:p>
            <w:pPr>
              <w:pStyle w:val="0"/>
              <w:jc w:val="both"/>
            </w:pPr>
            <w:r>
              <w:rPr>
                <w:sz w:val="20"/>
              </w:rPr>
              <w:t xml:space="preserve">от 12.07.2023 N 66-од)</w:t>
            </w:r>
          </w:p>
        </w:tc>
      </w:tr>
      <w:tr>
        <w:tc>
          <w:tcPr>
            <w:tcW w:w="544" w:type="dxa"/>
          </w:tcPr>
          <w:p>
            <w:pPr>
              <w:pStyle w:val="0"/>
              <w:jc w:val="center"/>
            </w:pPr>
            <w:hyperlink w:history="0" r:id="rId75"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1.6</w:t>
              </w:r>
            </w:hyperlink>
          </w:p>
        </w:tc>
        <w:tc>
          <w:tcPr>
            <w:tcW w:w="2268" w:type="dxa"/>
          </w:tcPr>
          <w:p>
            <w:pPr>
              <w:pStyle w:val="0"/>
            </w:pPr>
            <w:r>
              <w:rPr>
                <w:sz w:val="20"/>
              </w:rPr>
              <w:t xml:space="preserve">Закупка товаров, работ и услуг для обеспечения государственных нужд (проведение гражданского форума)</w:t>
            </w:r>
          </w:p>
        </w:tc>
        <w:tc>
          <w:tcPr>
            <w:tcW w:w="964" w:type="dxa"/>
          </w:tcPr>
          <w:p>
            <w:pPr>
              <w:pStyle w:val="0"/>
            </w:pPr>
            <w:r>
              <w:rPr>
                <w:sz w:val="20"/>
              </w:rPr>
              <w:t xml:space="preserve">2022 - 2024</w:t>
            </w:r>
          </w:p>
        </w:tc>
        <w:tc>
          <w:tcPr>
            <w:tcW w:w="1144" w:type="dxa"/>
          </w:tcPr>
          <w:p>
            <w:pPr>
              <w:pStyle w:val="0"/>
              <w:jc w:val="right"/>
            </w:pPr>
            <w:r>
              <w:rPr>
                <w:sz w:val="20"/>
              </w:rPr>
              <w:t xml:space="preserve">300,00</w:t>
            </w:r>
          </w:p>
        </w:tc>
        <w:tc>
          <w:tcPr>
            <w:tcW w:w="1144" w:type="dxa"/>
          </w:tcPr>
          <w:p>
            <w:pPr>
              <w:pStyle w:val="0"/>
              <w:jc w:val="right"/>
            </w:pPr>
            <w:r>
              <w:rPr>
                <w:sz w:val="20"/>
              </w:rPr>
              <w:t xml:space="preserve">300,00</w:t>
            </w:r>
          </w:p>
        </w:tc>
        <w:tc>
          <w:tcPr>
            <w:tcW w:w="1144" w:type="dxa"/>
          </w:tcPr>
          <w:p>
            <w:pPr>
              <w:pStyle w:val="0"/>
              <w:jc w:val="right"/>
            </w:pPr>
            <w:r>
              <w:rPr>
                <w:sz w:val="20"/>
              </w:rPr>
              <w:t xml:space="preserve">300,00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blPrEx>
          <w:tblBorders>
            <w:insideH w:val="nil"/>
          </w:tblBorders>
        </w:tblPrEx>
        <w:tc>
          <w:tcPr>
            <w:tcW w:w="544" w:type="dxa"/>
            <w:tcBorders>
              <w:bottom w:val="nil"/>
            </w:tcBorders>
          </w:tcPr>
          <w:p>
            <w:pPr>
              <w:pStyle w:val="0"/>
              <w:jc w:val="center"/>
            </w:pPr>
            <w:hyperlink w:history="0" r:id="rId76"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1.7</w:t>
              </w:r>
            </w:hyperlink>
          </w:p>
        </w:tc>
        <w:tc>
          <w:tcPr>
            <w:tcW w:w="2268" w:type="dxa"/>
            <w:tcBorders>
              <w:bottom w:val="nil"/>
            </w:tcBorders>
          </w:tcPr>
          <w:p>
            <w:pPr>
              <w:pStyle w:val="0"/>
            </w:pPr>
            <w:r>
              <w:rPr>
                <w:sz w:val="20"/>
              </w:rPr>
              <w:t xml:space="preserve">Расходы на обеспечение деятельности (оказание услуг) государственных учреждений (обеспечение содержания Общественной палаты Калужской области)</w:t>
            </w:r>
          </w:p>
        </w:tc>
        <w:tc>
          <w:tcPr>
            <w:tcW w:w="964" w:type="dxa"/>
            <w:tcBorders>
              <w:bottom w:val="nil"/>
            </w:tcBorders>
          </w:tcPr>
          <w:p>
            <w:pPr>
              <w:pStyle w:val="0"/>
            </w:pPr>
            <w:r>
              <w:rPr>
                <w:sz w:val="20"/>
              </w:rPr>
              <w:t xml:space="preserve">2023 - 2024</w:t>
            </w:r>
          </w:p>
        </w:tc>
        <w:tc>
          <w:tcPr>
            <w:tcW w:w="1144" w:type="dxa"/>
            <w:tcBorders>
              <w:bottom w:val="nil"/>
            </w:tcBorders>
          </w:tcPr>
          <w:p>
            <w:pPr>
              <w:pStyle w:val="0"/>
              <w:jc w:val="right"/>
            </w:pPr>
            <w:r>
              <w:rPr>
                <w:sz w:val="20"/>
              </w:rPr>
              <w:t xml:space="preserve">4845,76</w:t>
            </w:r>
          </w:p>
        </w:tc>
        <w:tc>
          <w:tcPr>
            <w:tcW w:w="1144" w:type="dxa"/>
            <w:tcBorders>
              <w:bottom w:val="nil"/>
            </w:tcBorders>
          </w:tcPr>
          <w:p>
            <w:pPr>
              <w:pStyle w:val="0"/>
              <w:jc w:val="right"/>
            </w:pPr>
            <w:r>
              <w:rPr>
                <w:sz w:val="20"/>
              </w:rPr>
              <w:t xml:space="preserve">6521,67</w:t>
            </w:r>
          </w:p>
        </w:tc>
        <w:tc>
          <w:tcPr>
            <w:tcW w:w="1144" w:type="dxa"/>
            <w:tcBorders>
              <w:bottom w:val="nil"/>
            </w:tcBorders>
          </w:tcPr>
          <w:p>
            <w:pPr>
              <w:pStyle w:val="0"/>
              <w:jc w:val="right"/>
            </w:pPr>
            <w:r>
              <w:rPr>
                <w:sz w:val="20"/>
              </w:rPr>
              <w:t xml:space="preserve">6665,90</w:t>
            </w:r>
          </w:p>
        </w:tc>
        <w:tc>
          <w:tcPr>
            <w:tcW w:w="2324" w:type="dxa"/>
            <w:tcBorders>
              <w:bottom w:val="nil"/>
            </w:tcBorders>
          </w:tcPr>
          <w:p>
            <w:pPr>
              <w:pStyle w:val="0"/>
            </w:pPr>
            <w:r>
              <w:rPr>
                <w:sz w:val="20"/>
              </w:rPr>
            </w:r>
          </w:p>
        </w:tc>
        <w:tc>
          <w:tcPr>
            <w:tcW w:w="60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r>
      <w:tr>
        <w:tblPrEx>
          <w:tblBorders>
            <w:insideH w:val="nil"/>
          </w:tblBorders>
        </w:tblPrEx>
        <w:tc>
          <w:tcPr>
            <w:gridSpan w:val="11"/>
            <w:tcW w:w="13568" w:type="dxa"/>
            <w:tcBorders>
              <w:top w:val="nil"/>
            </w:tcBorders>
          </w:tcPr>
          <w:p>
            <w:pPr>
              <w:pStyle w:val="0"/>
              <w:jc w:val="both"/>
            </w:pPr>
            <w:r>
              <w:rPr>
                <w:sz w:val="20"/>
              </w:rPr>
              <w:t xml:space="preserve">(в ред. </w:t>
            </w:r>
            <w:hyperlink w:history="0" r:id="rId77"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w:t>
            </w:r>
          </w:p>
          <w:p>
            <w:pPr>
              <w:pStyle w:val="0"/>
              <w:jc w:val="both"/>
            </w:pPr>
            <w:r>
              <w:rPr>
                <w:sz w:val="20"/>
              </w:rPr>
              <w:t xml:space="preserve">N 66-од)</w:t>
            </w:r>
          </w:p>
        </w:tc>
      </w:tr>
      <w:tr>
        <w:tblPrEx>
          <w:tblBorders>
            <w:insideH w:val="nil"/>
          </w:tblBorders>
        </w:tblPrEx>
        <w:tc>
          <w:tcPr>
            <w:tcW w:w="544" w:type="dxa"/>
            <w:tcBorders>
              <w:bottom w:val="nil"/>
            </w:tcBorders>
          </w:tcPr>
          <w:p>
            <w:pPr>
              <w:pStyle w:val="0"/>
              <w:jc w:val="center"/>
            </w:pPr>
            <w:hyperlink w:history="0" r:id="rId78"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1.8</w:t>
              </w:r>
            </w:hyperlink>
          </w:p>
        </w:tc>
        <w:tc>
          <w:tcPr>
            <w:tcW w:w="2268" w:type="dxa"/>
            <w:tcBorders>
              <w:bottom w:val="nil"/>
            </w:tcBorders>
          </w:tcPr>
          <w:p>
            <w:pPr>
              <w:pStyle w:val="0"/>
            </w:pPr>
            <w:r>
              <w:rPr>
                <w:sz w:val="20"/>
              </w:rPr>
              <w:t xml:space="preserve">Закупка товаров, работ и услуг для обеспечения государственных нужд (поставка печатного издания сборника "Калужский край в годы Великой Отечественной войны 1941 - 1945 годов")</w:t>
            </w:r>
          </w:p>
        </w:tc>
        <w:tc>
          <w:tcPr>
            <w:tcW w:w="964" w:type="dxa"/>
            <w:tcBorders>
              <w:bottom w:val="nil"/>
            </w:tcBorders>
          </w:tcPr>
          <w:p>
            <w:pPr>
              <w:pStyle w:val="0"/>
            </w:pPr>
            <w:r>
              <w:rPr>
                <w:sz w:val="20"/>
              </w:rPr>
              <w:t xml:space="preserve">2022</w:t>
            </w:r>
          </w:p>
        </w:tc>
        <w:tc>
          <w:tcPr>
            <w:tcW w:w="1144" w:type="dxa"/>
            <w:tcBorders>
              <w:bottom w:val="nil"/>
            </w:tcBorders>
          </w:tcPr>
          <w:p>
            <w:pPr>
              <w:pStyle w:val="0"/>
              <w:jc w:val="right"/>
            </w:pPr>
            <w:r>
              <w:rPr>
                <w:sz w:val="20"/>
              </w:rPr>
              <w:t xml:space="preserve">1500,0</w:t>
            </w:r>
          </w:p>
        </w:tc>
        <w:tc>
          <w:tcPr>
            <w:tcW w:w="1144" w:type="dxa"/>
            <w:tcBorders>
              <w:bottom w:val="nil"/>
            </w:tcBorders>
          </w:tcPr>
          <w:p>
            <w:pPr>
              <w:pStyle w:val="0"/>
              <w:jc w:val="right"/>
            </w:pPr>
            <w:r>
              <w:rPr>
                <w:sz w:val="20"/>
              </w:rPr>
              <w:t xml:space="preserve">0</w:t>
            </w:r>
          </w:p>
        </w:tc>
        <w:tc>
          <w:tcPr>
            <w:tcW w:w="1144" w:type="dxa"/>
            <w:tcBorders>
              <w:bottom w:val="nil"/>
            </w:tcBorders>
          </w:tcPr>
          <w:p>
            <w:pPr>
              <w:pStyle w:val="0"/>
              <w:jc w:val="right"/>
            </w:pPr>
            <w:r>
              <w:rPr>
                <w:sz w:val="20"/>
              </w:rPr>
              <w:t xml:space="preserve">0</w:t>
            </w:r>
          </w:p>
        </w:tc>
        <w:tc>
          <w:tcPr>
            <w:tcW w:w="2324" w:type="dxa"/>
            <w:tcBorders>
              <w:bottom w:val="nil"/>
            </w:tcBorders>
          </w:tcPr>
          <w:p>
            <w:pPr>
              <w:pStyle w:val="0"/>
            </w:pPr>
            <w:r>
              <w:rPr>
                <w:sz w:val="20"/>
              </w:rPr>
            </w:r>
          </w:p>
        </w:tc>
        <w:tc>
          <w:tcPr>
            <w:tcW w:w="60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r>
      <w:tr>
        <w:tblPrEx>
          <w:tblBorders>
            <w:insideH w:val="nil"/>
          </w:tblBorders>
        </w:tblPrEx>
        <w:tc>
          <w:tcPr>
            <w:gridSpan w:val="11"/>
            <w:tcW w:w="13568" w:type="dxa"/>
            <w:tcBorders>
              <w:top w:val="nil"/>
            </w:tcBorders>
          </w:tcPr>
          <w:p>
            <w:pPr>
              <w:pStyle w:val="0"/>
              <w:jc w:val="both"/>
            </w:pPr>
            <w:r>
              <w:rPr>
                <w:sz w:val="20"/>
              </w:rPr>
              <w:t xml:space="preserve">(в ред. </w:t>
            </w:r>
            <w:hyperlink w:history="0" r:id="rId79"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w:t>
            </w:r>
          </w:p>
          <w:p>
            <w:pPr>
              <w:pStyle w:val="0"/>
              <w:jc w:val="both"/>
            </w:pPr>
            <w:r>
              <w:rPr>
                <w:sz w:val="20"/>
              </w:rPr>
              <w:t xml:space="preserve">N 66-од)</w:t>
            </w:r>
          </w:p>
        </w:tc>
      </w:tr>
      <w:tr>
        <w:tblPrEx>
          <w:tblBorders>
            <w:insideH w:val="nil"/>
          </w:tblBorders>
        </w:tblPrEx>
        <w:tc>
          <w:tcPr>
            <w:tcW w:w="544" w:type="dxa"/>
            <w:tcBorders>
              <w:bottom w:val="nil"/>
            </w:tcBorders>
          </w:tcPr>
          <w:p>
            <w:pPr>
              <w:pStyle w:val="0"/>
              <w:jc w:val="center"/>
            </w:pPr>
            <w:r>
              <w:rPr>
                <w:sz w:val="20"/>
              </w:rPr>
              <w:t xml:space="preserve">1.9</w:t>
            </w:r>
          </w:p>
        </w:tc>
        <w:tc>
          <w:tcPr>
            <w:tcW w:w="2268" w:type="dxa"/>
            <w:tcBorders>
              <w:bottom w:val="nil"/>
            </w:tcBorders>
          </w:tcPr>
          <w:p>
            <w:pPr>
              <w:pStyle w:val="0"/>
            </w:pPr>
            <w:r>
              <w:rPr>
                <w:sz w:val="20"/>
              </w:rPr>
              <w:t xml:space="preserve">Закупка товаров, работ и услуг для обеспечения государственных нужд (поставка печатного издания сборника "Калужская область в годы Великой Отечественной войны 1941 - 1945 гг. Партизанское движение. Том 2")</w:t>
            </w:r>
          </w:p>
        </w:tc>
        <w:tc>
          <w:tcPr>
            <w:tcW w:w="964" w:type="dxa"/>
            <w:tcBorders>
              <w:bottom w:val="nil"/>
            </w:tcBorders>
          </w:tcPr>
          <w:p>
            <w:pPr>
              <w:pStyle w:val="0"/>
            </w:pPr>
            <w:r>
              <w:rPr>
                <w:sz w:val="20"/>
              </w:rPr>
              <w:t xml:space="preserve">2023 - 2024</w:t>
            </w:r>
          </w:p>
        </w:tc>
        <w:tc>
          <w:tcPr>
            <w:tcW w:w="1144" w:type="dxa"/>
            <w:tcBorders>
              <w:bottom w:val="nil"/>
            </w:tcBorders>
          </w:tcPr>
          <w:p>
            <w:pPr>
              <w:pStyle w:val="0"/>
              <w:jc w:val="right"/>
            </w:pPr>
            <w:r>
              <w:rPr>
                <w:sz w:val="20"/>
              </w:rPr>
              <w:t xml:space="preserve">0</w:t>
            </w:r>
          </w:p>
        </w:tc>
        <w:tc>
          <w:tcPr>
            <w:tcW w:w="1144" w:type="dxa"/>
            <w:tcBorders>
              <w:bottom w:val="nil"/>
            </w:tcBorders>
          </w:tcPr>
          <w:p>
            <w:pPr>
              <w:pStyle w:val="0"/>
              <w:jc w:val="right"/>
            </w:pPr>
            <w:r>
              <w:rPr>
                <w:sz w:val="20"/>
              </w:rPr>
              <w:t xml:space="preserve">1500,00</w:t>
            </w:r>
          </w:p>
        </w:tc>
        <w:tc>
          <w:tcPr>
            <w:tcW w:w="1144" w:type="dxa"/>
            <w:tcBorders>
              <w:bottom w:val="nil"/>
            </w:tcBorders>
          </w:tcPr>
          <w:p>
            <w:pPr>
              <w:pStyle w:val="0"/>
              <w:jc w:val="right"/>
            </w:pPr>
            <w:r>
              <w:rPr>
                <w:sz w:val="20"/>
              </w:rPr>
              <w:t xml:space="preserve">1500,0</w:t>
            </w:r>
          </w:p>
        </w:tc>
        <w:tc>
          <w:tcPr>
            <w:tcW w:w="2324" w:type="dxa"/>
            <w:tcBorders>
              <w:bottom w:val="nil"/>
            </w:tcBorders>
          </w:tcPr>
          <w:p>
            <w:pPr>
              <w:pStyle w:val="0"/>
            </w:pPr>
            <w:r>
              <w:rPr>
                <w:sz w:val="20"/>
              </w:rPr>
            </w:r>
          </w:p>
        </w:tc>
        <w:tc>
          <w:tcPr>
            <w:tcW w:w="60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r>
      <w:tr>
        <w:tblPrEx>
          <w:tblBorders>
            <w:insideH w:val="nil"/>
          </w:tblBorders>
        </w:tblPrEx>
        <w:tc>
          <w:tcPr>
            <w:gridSpan w:val="11"/>
            <w:tcW w:w="13568" w:type="dxa"/>
            <w:tcBorders>
              <w:top w:val="nil"/>
            </w:tcBorders>
          </w:tcPr>
          <w:p>
            <w:pPr>
              <w:pStyle w:val="0"/>
              <w:jc w:val="both"/>
            </w:pPr>
            <w:r>
              <w:rPr>
                <w:sz w:val="20"/>
              </w:rPr>
              <w:t xml:space="preserve">(п. 1.9 введен </w:t>
            </w:r>
            <w:hyperlink w:history="0" r:id="rId80"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Приказом</w:t>
              </w:r>
            </w:hyperlink>
            <w:r>
              <w:rPr>
                <w:sz w:val="20"/>
              </w:rPr>
              <w:t xml:space="preserve"> Министерства внутренней политики Калужской области</w:t>
            </w:r>
          </w:p>
          <w:p>
            <w:pPr>
              <w:pStyle w:val="0"/>
              <w:jc w:val="both"/>
            </w:pPr>
            <w:r>
              <w:rPr>
                <w:sz w:val="20"/>
              </w:rPr>
              <w:t xml:space="preserve">от 12.07.2023 N 66-од)</w:t>
            </w:r>
          </w:p>
        </w:tc>
      </w:tr>
      <w:tr>
        <w:tc>
          <w:tcPr>
            <w:tcW w:w="544" w:type="dxa"/>
          </w:tcPr>
          <w:p>
            <w:pPr>
              <w:pStyle w:val="0"/>
              <w:jc w:val="center"/>
            </w:pPr>
            <w:hyperlink w:history="0" r:id="rId81"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1.10</w:t>
              </w:r>
            </w:hyperlink>
          </w:p>
        </w:tc>
        <w:tc>
          <w:tcPr>
            <w:tcW w:w="2268" w:type="dxa"/>
          </w:tcPr>
          <w:p>
            <w:pPr>
              <w:pStyle w:val="0"/>
            </w:pPr>
            <w:r>
              <w:rPr>
                <w:sz w:val="20"/>
              </w:rPr>
              <w:t xml:space="preserve">Предоставление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w:t>
            </w:r>
          </w:p>
        </w:tc>
        <w:tc>
          <w:tcPr>
            <w:tcW w:w="964" w:type="dxa"/>
          </w:tcPr>
          <w:p>
            <w:pPr>
              <w:pStyle w:val="0"/>
            </w:pPr>
            <w:r>
              <w:rPr>
                <w:sz w:val="20"/>
              </w:rPr>
              <w:t xml:space="preserve">2022 - 2024</w:t>
            </w:r>
          </w:p>
        </w:tc>
        <w:tc>
          <w:tcPr>
            <w:tcW w:w="1144" w:type="dxa"/>
          </w:tcPr>
          <w:p>
            <w:pPr>
              <w:pStyle w:val="0"/>
              <w:jc w:val="right"/>
            </w:pPr>
            <w:r>
              <w:rPr>
                <w:sz w:val="20"/>
              </w:rPr>
              <w:t xml:space="preserve">19983,64</w:t>
            </w:r>
          </w:p>
        </w:tc>
        <w:tc>
          <w:tcPr>
            <w:tcW w:w="1144" w:type="dxa"/>
          </w:tcPr>
          <w:p>
            <w:pPr>
              <w:pStyle w:val="0"/>
              <w:jc w:val="right"/>
            </w:pPr>
            <w:r>
              <w:rPr>
                <w:sz w:val="20"/>
              </w:rPr>
              <w:t xml:space="preserve">11000,00</w:t>
            </w:r>
          </w:p>
        </w:tc>
        <w:tc>
          <w:tcPr>
            <w:tcW w:w="1144" w:type="dxa"/>
          </w:tcPr>
          <w:p>
            <w:pPr>
              <w:pStyle w:val="0"/>
              <w:jc w:val="right"/>
            </w:pPr>
            <w:r>
              <w:rPr>
                <w:sz w:val="20"/>
              </w:rPr>
              <w:t xml:space="preserve">11000,00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blPrEx>
          <w:tblBorders>
            <w:insideH w:val="nil"/>
          </w:tblBorders>
        </w:tblPrEx>
        <w:tc>
          <w:tcPr>
            <w:tcW w:w="544" w:type="dxa"/>
            <w:tcBorders>
              <w:bottom w:val="nil"/>
            </w:tcBorders>
          </w:tcPr>
          <w:p>
            <w:pPr>
              <w:pStyle w:val="0"/>
              <w:jc w:val="center"/>
            </w:pPr>
            <w:hyperlink w:history="0" r:id="rId82"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1.11</w:t>
              </w:r>
            </w:hyperlink>
          </w:p>
        </w:tc>
        <w:tc>
          <w:tcPr>
            <w:tcW w:w="2268" w:type="dxa"/>
            <w:tcBorders>
              <w:bottom w:val="nil"/>
            </w:tcBorders>
          </w:tcPr>
          <w:p>
            <w:pPr>
              <w:pStyle w:val="0"/>
            </w:pPr>
            <w:r>
              <w:rPr>
                <w:sz w:val="20"/>
              </w:rPr>
              <w:t xml:space="preserve">Обеспечение реализации мероприятий в сфере внутренней политики</w:t>
            </w:r>
          </w:p>
        </w:tc>
        <w:tc>
          <w:tcPr>
            <w:tcW w:w="964" w:type="dxa"/>
            <w:tcBorders>
              <w:bottom w:val="nil"/>
            </w:tcBorders>
          </w:tcPr>
          <w:p>
            <w:pPr>
              <w:pStyle w:val="0"/>
            </w:pPr>
            <w:r>
              <w:rPr>
                <w:sz w:val="20"/>
              </w:rPr>
              <w:t xml:space="preserve">2022 - 2024</w:t>
            </w:r>
          </w:p>
        </w:tc>
        <w:tc>
          <w:tcPr>
            <w:tcW w:w="1144" w:type="dxa"/>
            <w:tcBorders>
              <w:bottom w:val="nil"/>
            </w:tcBorders>
          </w:tcPr>
          <w:p>
            <w:pPr>
              <w:pStyle w:val="0"/>
              <w:jc w:val="right"/>
            </w:pPr>
            <w:r>
              <w:rPr>
                <w:sz w:val="20"/>
              </w:rPr>
              <w:t xml:space="preserve">0</w:t>
            </w:r>
          </w:p>
        </w:tc>
        <w:tc>
          <w:tcPr>
            <w:tcW w:w="1144" w:type="dxa"/>
            <w:tcBorders>
              <w:bottom w:val="nil"/>
            </w:tcBorders>
          </w:tcPr>
          <w:p>
            <w:pPr>
              <w:pStyle w:val="0"/>
              <w:jc w:val="right"/>
            </w:pPr>
            <w:r>
              <w:rPr>
                <w:sz w:val="20"/>
              </w:rPr>
              <w:t xml:space="preserve">33181,88</w:t>
            </w:r>
          </w:p>
        </w:tc>
        <w:tc>
          <w:tcPr>
            <w:tcW w:w="1144" w:type="dxa"/>
            <w:tcBorders>
              <w:bottom w:val="nil"/>
            </w:tcBorders>
          </w:tcPr>
          <w:p>
            <w:pPr>
              <w:pStyle w:val="0"/>
              <w:jc w:val="right"/>
            </w:pPr>
            <w:r>
              <w:rPr>
                <w:sz w:val="20"/>
              </w:rPr>
              <w:t xml:space="preserve">34011,71</w:t>
            </w:r>
          </w:p>
        </w:tc>
        <w:tc>
          <w:tcPr>
            <w:tcW w:w="2324" w:type="dxa"/>
            <w:tcBorders>
              <w:bottom w:val="nil"/>
            </w:tcBorders>
          </w:tcPr>
          <w:p>
            <w:pPr>
              <w:pStyle w:val="0"/>
            </w:pPr>
            <w:r>
              <w:rPr>
                <w:sz w:val="20"/>
              </w:rPr>
            </w:r>
          </w:p>
        </w:tc>
        <w:tc>
          <w:tcPr>
            <w:tcW w:w="60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r>
      <w:tr>
        <w:tblPrEx>
          <w:tblBorders>
            <w:insideH w:val="nil"/>
          </w:tblBorders>
        </w:tblPrEx>
        <w:tc>
          <w:tcPr>
            <w:gridSpan w:val="11"/>
            <w:tcW w:w="13568" w:type="dxa"/>
            <w:tcBorders>
              <w:top w:val="nil"/>
            </w:tcBorders>
          </w:tcPr>
          <w:p>
            <w:pPr>
              <w:pStyle w:val="0"/>
              <w:jc w:val="both"/>
            </w:pPr>
            <w:r>
              <w:rPr>
                <w:sz w:val="20"/>
              </w:rPr>
              <w:t xml:space="preserve">(в ред. </w:t>
            </w:r>
            <w:hyperlink w:history="0" r:id="rId83"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w:t>
            </w:r>
          </w:p>
          <w:p>
            <w:pPr>
              <w:pStyle w:val="0"/>
              <w:jc w:val="both"/>
            </w:pPr>
            <w:r>
              <w:rPr>
                <w:sz w:val="20"/>
              </w:rPr>
              <w:t xml:space="preserve">N 66-од)</w:t>
            </w:r>
          </w:p>
        </w:tc>
      </w:tr>
      <w:tr>
        <w:tblPrEx>
          <w:tblBorders>
            <w:insideH w:val="nil"/>
          </w:tblBorders>
        </w:tblPrEx>
        <w:tc>
          <w:tcPr>
            <w:tcW w:w="544" w:type="dxa"/>
            <w:tcBorders>
              <w:bottom w:val="nil"/>
            </w:tcBorders>
          </w:tcPr>
          <w:p>
            <w:pPr>
              <w:pStyle w:val="0"/>
            </w:pPr>
            <w:r>
              <w:rPr>
                <w:sz w:val="20"/>
              </w:rPr>
            </w:r>
          </w:p>
        </w:tc>
        <w:tc>
          <w:tcPr>
            <w:tcW w:w="2268" w:type="dxa"/>
            <w:tcBorders>
              <w:bottom w:val="nil"/>
            </w:tcBorders>
          </w:tcPr>
          <w:p>
            <w:pPr>
              <w:pStyle w:val="0"/>
            </w:pPr>
            <w:r>
              <w:rPr>
                <w:sz w:val="20"/>
              </w:rPr>
              <w:t xml:space="preserve">Всего по задаче 1</w:t>
            </w:r>
          </w:p>
        </w:tc>
        <w:tc>
          <w:tcPr>
            <w:tcW w:w="964" w:type="dxa"/>
            <w:tcBorders>
              <w:bottom w:val="nil"/>
            </w:tcBorders>
          </w:tcPr>
          <w:p>
            <w:pPr>
              <w:pStyle w:val="0"/>
            </w:pPr>
            <w:r>
              <w:rPr>
                <w:sz w:val="20"/>
              </w:rPr>
            </w:r>
          </w:p>
        </w:tc>
        <w:tc>
          <w:tcPr>
            <w:tcW w:w="1144" w:type="dxa"/>
            <w:tcBorders>
              <w:bottom w:val="nil"/>
            </w:tcBorders>
          </w:tcPr>
          <w:p>
            <w:pPr>
              <w:pStyle w:val="0"/>
              <w:jc w:val="right"/>
            </w:pPr>
            <w:r>
              <w:rPr>
                <w:sz w:val="20"/>
              </w:rPr>
              <w:t xml:space="preserve">33801,19</w:t>
            </w:r>
          </w:p>
        </w:tc>
        <w:tc>
          <w:tcPr>
            <w:tcW w:w="1144" w:type="dxa"/>
            <w:tcBorders>
              <w:bottom w:val="nil"/>
            </w:tcBorders>
          </w:tcPr>
          <w:p>
            <w:pPr>
              <w:pStyle w:val="0"/>
              <w:jc w:val="right"/>
            </w:pPr>
            <w:r>
              <w:rPr>
                <w:sz w:val="20"/>
              </w:rPr>
              <w:t xml:space="preserve">60050,95</w:t>
            </w:r>
          </w:p>
        </w:tc>
        <w:tc>
          <w:tcPr>
            <w:tcW w:w="1144" w:type="dxa"/>
            <w:tcBorders>
              <w:bottom w:val="nil"/>
            </w:tcBorders>
          </w:tcPr>
          <w:p>
            <w:pPr>
              <w:pStyle w:val="0"/>
              <w:jc w:val="right"/>
            </w:pPr>
            <w:r>
              <w:rPr>
                <w:sz w:val="20"/>
              </w:rPr>
              <w:t xml:space="preserve">61025,01</w:t>
            </w:r>
          </w:p>
        </w:tc>
        <w:tc>
          <w:tcPr>
            <w:tcW w:w="2324" w:type="dxa"/>
            <w:tcBorders>
              <w:bottom w:val="nil"/>
            </w:tcBorders>
          </w:tcPr>
          <w:p>
            <w:pPr>
              <w:pStyle w:val="0"/>
            </w:pPr>
            <w:r>
              <w:rPr>
                <w:sz w:val="20"/>
              </w:rPr>
            </w:r>
          </w:p>
        </w:tc>
        <w:tc>
          <w:tcPr>
            <w:tcW w:w="60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r>
      <w:tr>
        <w:tblPrEx>
          <w:tblBorders>
            <w:insideH w:val="nil"/>
          </w:tblBorders>
        </w:tblPrEx>
        <w:tc>
          <w:tcPr>
            <w:gridSpan w:val="11"/>
            <w:tcW w:w="13568" w:type="dxa"/>
            <w:tcBorders>
              <w:top w:val="nil"/>
            </w:tcBorders>
          </w:tcPr>
          <w:p>
            <w:pPr>
              <w:pStyle w:val="0"/>
              <w:jc w:val="both"/>
            </w:pPr>
            <w:r>
              <w:rPr>
                <w:sz w:val="20"/>
              </w:rPr>
              <w:t xml:space="preserve">(в ред. </w:t>
            </w:r>
            <w:hyperlink w:history="0" r:id="rId84"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w:t>
            </w:r>
          </w:p>
          <w:p>
            <w:pPr>
              <w:pStyle w:val="0"/>
              <w:jc w:val="both"/>
            </w:pPr>
            <w:r>
              <w:rPr>
                <w:sz w:val="20"/>
              </w:rPr>
              <w:t xml:space="preserve">N 66-од)</w:t>
            </w:r>
          </w:p>
        </w:tc>
      </w:tr>
      <w:tr>
        <w:tc>
          <w:tcPr>
            <w:tcW w:w="544" w:type="dxa"/>
            <w:vMerge w:val="restart"/>
          </w:tcPr>
          <w:p>
            <w:pPr>
              <w:pStyle w:val="0"/>
            </w:pPr>
            <w:r>
              <w:rPr>
                <w:sz w:val="20"/>
              </w:rPr>
            </w:r>
          </w:p>
        </w:tc>
        <w:tc>
          <w:tcPr>
            <w:tcW w:w="2268" w:type="dxa"/>
            <w:vMerge w:val="restart"/>
          </w:tcPr>
          <w:p>
            <w:pPr>
              <w:pStyle w:val="0"/>
            </w:pPr>
            <w:r>
              <w:rPr>
                <w:sz w:val="20"/>
              </w:rPr>
              <w:t xml:space="preserve">Задача 2. Формирование регионального информационного пространства с учетом потребностей граждан и общества в получении качественных и достоверных сведений и обеспечение государственной поддержки средств массовой информации, освещающих общественно значимые мероприятия, социально-экономическое, общественно-политическое, научно-культурное развитие Калужской области</w:t>
            </w:r>
          </w:p>
        </w:tc>
        <w:tc>
          <w:tcPr>
            <w:tcW w:w="964" w:type="dxa"/>
            <w:vMerge w:val="restart"/>
          </w:tcPr>
          <w:p>
            <w:pPr>
              <w:pStyle w:val="0"/>
            </w:pPr>
            <w:r>
              <w:rPr>
                <w:sz w:val="20"/>
              </w:rPr>
            </w:r>
          </w:p>
        </w:tc>
        <w:tc>
          <w:tcPr>
            <w:tcW w:w="1144" w:type="dxa"/>
            <w:vMerge w:val="restart"/>
          </w:tcPr>
          <w:p>
            <w:pPr>
              <w:pStyle w:val="0"/>
            </w:pPr>
            <w:r>
              <w:rPr>
                <w:sz w:val="20"/>
              </w:rPr>
            </w:r>
          </w:p>
        </w:tc>
        <w:tc>
          <w:tcPr>
            <w:tcW w:w="1144" w:type="dxa"/>
            <w:vMerge w:val="restart"/>
          </w:tcPr>
          <w:p>
            <w:pPr>
              <w:pStyle w:val="0"/>
            </w:pPr>
            <w:r>
              <w:rPr>
                <w:sz w:val="20"/>
              </w:rPr>
            </w:r>
          </w:p>
        </w:tc>
        <w:tc>
          <w:tcPr>
            <w:tcW w:w="1144" w:type="dxa"/>
            <w:vMerge w:val="restart"/>
          </w:tcPr>
          <w:p>
            <w:pPr>
              <w:pStyle w:val="0"/>
            </w:pPr>
            <w:r>
              <w:rPr>
                <w:sz w:val="20"/>
              </w:rPr>
            </w:r>
          </w:p>
        </w:tc>
        <w:tc>
          <w:tcPr>
            <w:tcW w:w="2324" w:type="dxa"/>
          </w:tcPr>
          <w:p>
            <w:pPr>
              <w:pStyle w:val="0"/>
            </w:pPr>
            <w:r>
              <w:rPr>
                <w:sz w:val="20"/>
              </w:rPr>
              <w:t xml:space="preserve">Количество публикаций об общественно значимых мероприятиях, проводимых на территории Калужской области, иной социально значимой информации, опубликованной в печатных средствах массовой информации, распространяемых на территории муниципальных образований Калужской области</w:t>
            </w:r>
          </w:p>
        </w:tc>
        <w:tc>
          <w:tcPr>
            <w:tcW w:w="604" w:type="dxa"/>
          </w:tcPr>
          <w:p>
            <w:pPr>
              <w:pStyle w:val="0"/>
            </w:pPr>
            <w:r>
              <w:rPr>
                <w:sz w:val="20"/>
              </w:rPr>
              <w:t xml:space="preserve">кв. см</w:t>
            </w:r>
          </w:p>
        </w:tc>
        <w:tc>
          <w:tcPr>
            <w:tcW w:w="1144" w:type="dxa"/>
          </w:tcPr>
          <w:p>
            <w:pPr>
              <w:pStyle w:val="0"/>
              <w:jc w:val="right"/>
            </w:pPr>
            <w:r>
              <w:rPr>
                <w:sz w:val="20"/>
              </w:rPr>
              <w:t xml:space="preserve">735323,58</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24" w:type="dxa"/>
          </w:tcPr>
          <w:p>
            <w:pPr>
              <w:pStyle w:val="0"/>
            </w:pPr>
            <w:r>
              <w:rPr>
                <w:sz w:val="20"/>
              </w:rPr>
              <w:t xml:space="preserve">Количество публикаций об общественно значимых мероприятиях, проводимых на территории Калужской области, иной социально значимой информации, опубликованной в печатных средствах массовой информации, распространяемых на территории Калужской области</w:t>
            </w:r>
          </w:p>
        </w:tc>
        <w:tc>
          <w:tcPr>
            <w:tcW w:w="604" w:type="dxa"/>
          </w:tcPr>
          <w:p>
            <w:pPr>
              <w:pStyle w:val="0"/>
            </w:pPr>
            <w:r>
              <w:rPr>
                <w:sz w:val="20"/>
              </w:rPr>
              <w:t xml:space="preserve">кв. см</w:t>
            </w:r>
          </w:p>
        </w:tc>
        <w:tc>
          <w:tcPr>
            <w:tcW w:w="1144" w:type="dxa"/>
          </w:tcPr>
          <w:p>
            <w:pPr>
              <w:pStyle w:val="0"/>
              <w:jc w:val="right"/>
            </w:pPr>
            <w:r>
              <w:rPr>
                <w:sz w:val="20"/>
              </w:rPr>
              <w:t xml:space="preserve">193171,80</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24" w:type="dxa"/>
          </w:tcPr>
          <w:p>
            <w:pPr>
              <w:pStyle w:val="0"/>
            </w:pPr>
            <w:r>
              <w:rPr>
                <w:sz w:val="20"/>
              </w:rPr>
              <w:t xml:space="preserve">Количество информационных сообщений о важных политических, социально-экономических событиях и проектах Калужской области, размещенных в новостных лентах информационных агентств, в интернет-версиях печатных средств массовой информации, на информационных каналах средств массовой информации</w:t>
            </w:r>
          </w:p>
        </w:tc>
        <w:tc>
          <w:tcPr>
            <w:tcW w:w="604" w:type="dxa"/>
          </w:tcPr>
          <w:p>
            <w:pPr>
              <w:pStyle w:val="0"/>
            </w:pPr>
            <w:r>
              <w:rPr>
                <w:sz w:val="20"/>
              </w:rPr>
              <w:t xml:space="preserve">ед.</w:t>
            </w:r>
          </w:p>
        </w:tc>
        <w:tc>
          <w:tcPr>
            <w:tcW w:w="1144" w:type="dxa"/>
          </w:tcPr>
          <w:p>
            <w:pPr>
              <w:pStyle w:val="0"/>
              <w:jc w:val="right"/>
            </w:pPr>
            <w:r>
              <w:rPr>
                <w:sz w:val="20"/>
              </w:rPr>
              <w:t xml:space="preserve">1335</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24" w:type="dxa"/>
          </w:tcPr>
          <w:p>
            <w:pPr>
              <w:pStyle w:val="0"/>
            </w:pPr>
            <w:r>
              <w:rPr>
                <w:sz w:val="20"/>
              </w:rPr>
              <w:t xml:space="preserve">Общий хронометраж выпущенных в эфир радиосюжетов об общественно значимых мероприятиях, проводимых на территории Калужской области, на принимаемых в Калужской области радиоканалах</w:t>
            </w:r>
          </w:p>
        </w:tc>
        <w:tc>
          <w:tcPr>
            <w:tcW w:w="604" w:type="dxa"/>
          </w:tcPr>
          <w:p>
            <w:pPr>
              <w:pStyle w:val="0"/>
            </w:pPr>
            <w:r>
              <w:rPr>
                <w:sz w:val="20"/>
              </w:rPr>
              <w:t xml:space="preserve">мин.</w:t>
            </w:r>
          </w:p>
        </w:tc>
        <w:tc>
          <w:tcPr>
            <w:tcW w:w="1144" w:type="dxa"/>
          </w:tcPr>
          <w:p>
            <w:pPr>
              <w:pStyle w:val="0"/>
              <w:jc w:val="right"/>
            </w:pPr>
            <w:r>
              <w:rPr>
                <w:sz w:val="20"/>
              </w:rPr>
              <w:t xml:space="preserve">235097,5</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24" w:type="dxa"/>
          </w:tcPr>
          <w:p>
            <w:pPr>
              <w:pStyle w:val="0"/>
            </w:pPr>
            <w:r>
              <w:rPr>
                <w:sz w:val="20"/>
              </w:rPr>
              <w:t xml:space="preserve">Общий хронометраж выпущенных в эфир телевизионных сюжетов об общественно значимых мероприятиях, проводимых на территории Калужской области, на принимаемых в Калужской области общероссийских государственных и региональных телеканалах</w:t>
            </w:r>
          </w:p>
        </w:tc>
        <w:tc>
          <w:tcPr>
            <w:tcW w:w="604" w:type="dxa"/>
          </w:tcPr>
          <w:p>
            <w:pPr>
              <w:pStyle w:val="0"/>
            </w:pPr>
            <w:r>
              <w:rPr>
                <w:sz w:val="20"/>
              </w:rPr>
              <w:t xml:space="preserve">мин.</w:t>
            </w:r>
          </w:p>
        </w:tc>
        <w:tc>
          <w:tcPr>
            <w:tcW w:w="1144" w:type="dxa"/>
          </w:tcPr>
          <w:p>
            <w:pPr>
              <w:pStyle w:val="0"/>
              <w:jc w:val="right"/>
            </w:pPr>
            <w:r>
              <w:rPr>
                <w:sz w:val="20"/>
              </w:rPr>
              <w:t xml:space="preserve">94326,33</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324" w:type="dxa"/>
          </w:tcPr>
          <w:p>
            <w:pPr>
              <w:pStyle w:val="0"/>
            </w:pPr>
            <w:r>
              <w:rPr>
                <w:sz w:val="20"/>
              </w:rPr>
              <w:t xml:space="preserve">Количество участников конкурсов среди средств массовой информации Калужской области (на присуждение ежегодных премий имени Владислава Кирюхина в области радио- и тележурналистики, имени Ивана Ивановича Фомина в области журналистики, имени Николая Низова в области фотожурналистики)</w:t>
            </w:r>
          </w:p>
        </w:tc>
        <w:tc>
          <w:tcPr>
            <w:tcW w:w="604" w:type="dxa"/>
          </w:tcPr>
          <w:p>
            <w:pPr>
              <w:pStyle w:val="0"/>
            </w:pPr>
            <w:r>
              <w:rPr>
                <w:sz w:val="20"/>
              </w:rPr>
              <w:t xml:space="preserve">ед.</w:t>
            </w:r>
          </w:p>
        </w:tc>
        <w:tc>
          <w:tcPr>
            <w:tcW w:w="1144" w:type="dxa"/>
          </w:tcPr>
          <w:p>
            <w:pPr>
              <w:pStyle w:val="0"/>
              <w:jc w:val="right"/>
            </w:pPr>
            <w:r>
              <w:rPr>
                <w:sz w:val="20"/>
              </w:rPr>
              <w:t xml:space="preserve">54</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r>
      <w:tr>
        <w:tc>
          <w:tcPr>
            <w:gridSpan w:val="11"/>
            <w:tcW w:w="13568" w:type="dxa"/>
          </w:tcPr>
          <w:p>
            <w:pPr>
              <w:pStyle w:val="0"/>
              <w:outlineLvl w:val="2"/>
              <w:jc w:val="center"/>
            </w:pPr>
            <w:r>
              <w:rPr>
                <w:sz w:val="20"/>
              </w:rPr>
              <w:t xml:space="preserve">Мероприятия в сфере информационной политики</w:t>
            </w:r>
          </w:p>
        </w:tc>
      </w:tr>
      <w:tr>
        <w:tc>
          <w:tcPr>
            <w:tcW w:w="544" w:type="dxa"/>
          </w:tcPr>
          <w:p>
            <w:pPr>
              <w:pStyle w:val="0"/>
              <w:jc w:val="center"/>
            </w:pPr>
            <w:r>
              <w:rPr>
                <w:sz w:val="20"/>
              </w:rPr>
              <w:t xml:space="preserve">2.1</w:t>
            </w:r>
          </w:p>
        </w:tc>
        <w:tc>
          <w:tcPr>
            <w:tcW w:w="2268" w:type="dxa"/>
          </w:tcPr>
          <w:p>
            <w:pPr>
              <w:pStyle w:val="0"/>
            </w:pPr>
            <w:r>
              <w:rPr>
                <w:sz w:val="20"/>
              </w:rPr>
              <w:t xml:space="preserve">Закупка товаров, работ и услуг для обеспечения государственных нужд (размещение в периодических печатных изданиях, распространяемых на территории муниципальных образований Калужской области, информационных материалов об общественно значимых мероприятиях, проводимых на территории Калужской области)</w:t>
            </w:r>
          </w:p>
        </w:tc>
        <w:tc>
          <w:tcPr>
            <w:tcW w:w="964" w:type="dxa"/>
          </w:tcPr>
          <w:p>
            <w:pPr>
              <w:pStyle w:val="0"/>
            </w:pPr>
            <w:r>
              <w:rPr>
                <w:sz w:val="20"/>
              </w:rPr>
              <w:t xml:space="preserve">2022</w:t>
            </w:r>
          </w:p>
        </w:tc>
        <w:tc>
          <w:tcPr>
            <w:tcW w:w="1144" w:type="dxa"/>
          </w:tcPr>
          <w:p>
            <w:pPr>
              <w:pStyle w:val="0"/>
              <w:jc w:val="right"/>
            </w:pPr>
            <w:r>
              <w:rPr>
                <w:sz w:val="20"/>
              </w:rPr>
              <w:t xml:space="preserve">10100,00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2.2</w:t>
            </w:r>
          </w:p>
        </w:tc>
        <w:tc>
          <w:tcPr>
            <w:tcW w:w="2268" w:type="dxa"/>
          </w:tcPr>
          <w:p>
            <w:pPr>
              <w:pStyle w:val="0"/>
            </w:pPr>
            <w:r>
              <w:rPr>
                <w:sz w:val="20"/>
              </w:rPr>
              <w:t xml:space="preserve">Закупка товаров, работ и услуг для обеспечения государственных нужд (размещение в периодических печатных изданиях, распространяемых на территории Калужской области, информационных материалов об общественно значимых мероприятиях, проводимых на территории Калужской области)</w:t>
            </w:r>
          </w:p>
        </w:tc>
        <w:tc>
          <w:tcPr>
            <w:tcW w:w="964" w:type="dxa"/>
          </w:tcPr>
          <w:p>
            <w:pPr>
              <w:pStyle w:val="0"/>
            </w:pPr>
            <w:r>
              <w:rPr>
                <w:sz w:val="20"/>
              </w:rPr>
              <w:t xml:space="preserve">2022</w:t>
            </w:r>
          </w:p>
        </w:tc>
        <w:tc>
          <w:tcPr>
            <w:tcW w:w="1144" w:type="dxa"/>
          </w:tcPr>
          <w:p>
            <w:pPr>
              <w:pStyle w:val="0"/>
              <w:jc w:val="right"/>
            </w:pPr>
            <w:r>
              <w:rPr>
                <w:sz w:val="20"/>
              </w:rPr>
              <w:t xml:space="preserve">10191,00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2.3</w:t>
            </w:r>
          </w:p>
        </w:tc>
        <w:tc>
          <w:tcPr>
            <w:tcW w:w="2268" w:type="dxa"/>
          </w:tcPr>
          <w:p>
            <w:pPr>
              <w:pStyle w:val="0"/>
            </w:pPr>
            <w:r>
              <w:rPr>
                <w:sz w:val="20"/>
              </w:rPr>
              <w:t xml:space="preserve">Закупка товаров, работ и услуг для обеспечения государственных нужд (подготовка и размещение информационных сообщений о важных политических, социально-экономических событиях и проектах Калужской области в новостных лентах информационных агентств, в интернет-версиях печатных средств массовой информации, на информационных каналах средств массовой информации)</w:t>
            </w:r>
          </w:p>
        </w:tc>
        <w:tc>
          <w:tcPr>
            <w:tcW w:w="964" w:type="dxa"/>
          </w:tcPr>
          <w:p>
            <w:pPr>
              <w:pStyle w:val="0"/>
            </w:pPr>
            <w:r>
              <w:rPr>
                <w:sz w:val="20"/>
              </w:rPr>
              <w:t xml:space="preserve">2022</w:t>
            </w:r>
          </w:p>
        </w:tc>
        <w:tc>
          <w:tcPr>
            <w:tcW w:w="1144" w:type="dxa"/>
          </w:tcPr>
          <w:p>
            <w:pPr>
              <w:pStyle w:val="0"/>
              <w:jc w:val="right"/>
            </w:pPr>
            <w:r>
              <w:rPr>
                <w:sz w:val="20"/>
              </w:rPr>
              <w:t xml:space="preserve">16685,36</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2.4</w:t>
            </w:r>
          </w:p>
        </w:tc>
        <w:tc>
          <w:tcPr>
            <w:tcW w:w="2268" w:type="dxa"/>
          </w:tcPr>
          <w:p>
            <w:pPr>
              <w:pStyle w:val="0"/>
            </w:pPr>
            <w:r>
              <w:rPr>
                <w:sz w:val="20"/>
              </w:rPr>
              <w:t xml:space="preserve">Закупка товаров, работ и услуг для обеспечения государственных нужд (производство и выпуск в эфир телевизионных сюжетов об общественно значимых мероприятиях на принимаемых в Калужской области общероссийских государственных телеканалах)</w:t>
            </w:r>
          </w:p>
        </w:tc>
        <w:tc>
          <w:tcPr>
            <w:tcW w:w="964" w:type="dxa"/>
          </w:tcPr>
          <w:p>
            <w:pPr>
              <w:pStyle w:val="0"/>
            </w:pPr>
            <w:r>
              <w:rPr>
                <w:sz w:val="20"/>
              </w:rPr>
              <w:t xml:space="preserve">2022</w:t>
            </w:r>
          </w:p>
        </w:tc>
        <w:tc>
          <w:tcPr>
            <w:tcW w:w="1144" w:type="dxa"/>
          </w:tcPr>
          <w:p>
            <w:pPr>
              <w:pStyle w:val="0"/>
              <w:jc w:val="right"/>
            </w:pPr>
            <w:r>
              <w:rPr>
                <w:sz w:val="20"/>
              </w:rPr>
              <w:t xml:space="preserve">6999,93</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2.5</w:t>
            </w:r>
          </w:p>
        </w:tc>
        <w:tc>
          <w:tcPr>
            <w:tcW w:w="2268" w:type="dxa"/>
          </w:tcPr>
          <w:p>
            <w:pPr>
              <w:pStyle w:val="0"/>
            </w:pPr>
            <w:r>
              <w:rPr>
                <w:sz w:val="20"/>
              </w:rPr>
              <w:t xml:space="preserve">Предоставление субсидий бюджетным учреждениям на финансовое обеспечение выполнения государственного задания на реализацию мероприятий ведомственной целевой программы "Информационная и внутренняя политика Калужской области"</w:t>
            </w:r>
          </w:p>
        </w:tc>
        <w:tc>
          <w:tcPr>
            <w:tcW w:w="964" w:type="dxa"/>
          </w:tcPr>
          <w:p>
            <w:pPr>
              <w:pStyle w:val="0"/>
            </w:pPr>
            <w:r>
              <w:rPr>
                <w:sz w:val="20"/>
              </w:rPr>
              <w:t xml:space="preserve">2022</w:t>
            </w:r>
          </w:p>
        </w:tc>
        <w:tc>
          <w:tcPr>
            <w:tcW w:w="1144" w:type="dxa"/>
          </w:tcPr>
          <w:p>
            <w:pPr>
              <w:pStyle w:val="0"/>
              <w:jc w:val="right"/>
            </w:pPr>
            <w:r>
              <w:rPr>
                <w:sz w:val="20"/>
              </w:rPr>
              <w:t xml:space="preserve">130301,00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2.6</w:t>
            </w:r>
          </w:p>
        </w:tc>
        <w:tc>
          <w:tcPr>
            <w:tcW w:w="2268" w:type="dxa"/>
          </w:tcPr>
          <w:p>
            <w:pPr>
              <w:pStyle w:val="0"/>
            </w:pPr>
            <w:r>
              <w:rPr>
                <w:sz w:val="20"/>
              </w:rPr>
              <w:t xml:space="preserve">Предоставление субсидий телерадиокомпаниям, в уставном капитале которых суммарная доля участия Калужской области составляет не менее 80 процентов, на возмещение затрат по производству и выпуску социально значимых программ, в том числе освещению общественно значимых мероприятий, проводимых на территории Калужской области</w:t>
            </w:r>
          </w:p>
        </w:tc>
        <w:tc>
          <w:tcPr>
            <w:tcW w:w="964" w:type="dxa"/>
          </w:tcPr>
          <w:p>
            <w:pPr>
              <w:pStyle w:val="0"/>
            </w:pPr>
            <w:r>
              <w:rPr>
                <w:sz w:val="20"/>
              </w:rPr>
              <w:t xml:space="preserve">2022</w:t>
            </w:r>
          </w:p>
        </w:tc>
        <w:tc>
          <w:tcPr>
            <w:tcW w:w="1144" w:type="dxa"/>
          </w:tcPr>
          <w:p>
            <w:pPr>
              <w:pStyle w:val="0"/>
              <w:jc w:val="right"/>
            </w:pPr>
            <w:r>
              <w:rPr>
                <w:sz w:val="20"/>
              </w:rPr>
              <w:t xml:space="preserve">228536,90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2.7</w:t>
            </w:r>
          </w:p>
        </w:tc>
        <w:tc>
          <w:tcPr>
            <w:tcW w:w="2268" w:type="dxa"/>
          </w:tcPr>
          <w:p>
            <w:pPr>
              <w:pStyle w:val="0"/>
            </w:pPr>
            <w:r>
              <w:rPr>
                <w:sz w:val="20"/>
              </w:rPr>
              <w:t xml:space="preserve">Закупка товаров, работ и услуг для обеспечения государственных нужд (организация и проведение профессиональных журналистских фестивалей, выставок, акций, форумов, а также профессиональных праздников)</w:t>
            </w:r>
          </w:p>
        </w:tc>
        <w:tc>
          <w:tcPr>
            <w:tcW w:w="964" w:type="dxa"/>
          </w:tcPr>
          <w:p>
            <w:pPr>
              <w:pStyle w:val="0"/>
            </w:pPr>
            <w:r>
              <w:rPr>
                <w:sz w:val="20"/>
              </w:rPr>
              <w:t xml:space="preserve">2022</w:t>
            </w:r>
          </w:p>
        </w:tc>
        <w:tc>
          <w:tcPr>
            <w:tcW w:w="1144" w:type="dxa"/>
          </w:tcPr>
          <w:p>
            <w:pPr>
              <w:pStyle w:val="0"/>
              <w:jc w:val="right"/>
            </w:pPr>
            <w:r>
              <w:rPr>
                <w:sz w:val="20"/>
              </w:rPr>
              <w:t xml:space="preserve">300,0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2.8</w:t>
            </w:r>
          </w:p>
        </w:tc>
        <w:tc>
          <w:tcPr>
            <w:tcW w:w="2268" w:type="dxa"/>
          </w:tcPr>
          <w:p>
            <w:pPr>
              <w:pStyle w:val="0"/>
            </w:pPr>
            <w:r>
              <w:rPr>
                <w:sz w:val="20"/>
              </w:rPr>
              <w:t xml:space="preserve">Организация и проведение вручения ежегодных премий: имени Владислава Кирюхина в области радио- и тележурналистики, имени Ивана Ивановича Фомина в области журналистики, имени Николая Низова в области фотожурналистики</w:t>
            </w:r>
          </w:p>
        </w:tc>
        <w:tc>
          <w:tcPr>
            <w:tcW w:w="964" w:type="dxa"/>
          </w:tcPr>
          <w:p>
            <w:pPr>
              <w:pStyle w:val="0"/>
            </w:pPr>
            <w:r>
              <w:rPr>
                <w:sz w:val="20"/>
              </w:rPr>
              <w:t xml:space="preserve">2022</w:t>
            </w:r>
          </w:p>
        </w:tc>
        <w:tc>
          <w:tcPr>
            <w:tcW w:w="1144" w:type="dxa"/>
          </w:tcPr>
          <w:p>
            <w:pPr>
              <w:pStyle w:val="0"/>
              <w:jc w:val="right"/>
            </w:pPr>
            <w:r>
              <w:rPr>
                <w:sz w:val="20"/>
              </w:rPr>
              <w:t xml:space="preserve">600,0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2.9</w:t>
            </w:r>
          </w:p>
        </w:tc>
        <w:tc>
          <w:tcPr>
            <w:tcW w:w="2268" w:type="dxa"/>
          </w:tcPr>
          <w:p>
            <w:pPr>
              <w:pStyle w:val="0"/>
            </w:pPr>
            <w:r>
              <w:rPr>
                <w:sz w:val="20"/>
              </w:rPr>
              <w:t xml:space="preserve">Закупка товаров, работ и услуг для обеспечения государственных нужд (производство и выпуск в эфир радиосюжетов об общественно значимых мероприятиях на принимаемых в Калужской области радиоканалах)</w:t>
            </w:r>
          </w:p>
        </w:tc>
        <w:tc>
          <w:tcPr>
            <w:tcW w:w="964" w:type="dxa"/>
          </w:tcPr>
          <w:p>
            <w:pPr>
              <w:pStyle w:val="0"/>
            </w:pPr>
            <w:r>
              <w:rPr>
                <w:sz w:val="20"/>
              </w:rPr>
              <w:t xml:space="preserve">2022</w:t>
            </w:r>
          </w:p>
        </w:tc>
        <w:tc>
          <w:tcPr>
            <w:tcW w:w="1144" w:type="dxa"/>
          </w:tcPr>
          <w:p>
            <w:pPr>
              <w:pStyle w:val="0"/>
              <w:jc w:val="right"/>
            </w:pPr>
            <w:r>
              <w:rPr>
                <w:sz w:val="20"/>
              </w:rPr>
              <w:t xml:space="preserve">1492,50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2.10</w:t>
            </w:r>
          </w:p>
        </w:tc>
        <w:tc>
          <w:tcPr>
            <w:tcW w:w="2268" w:type="dxa"/>
          </w:tcPr>
          <w:p>
            <w:pPr>
              <w:pStyle w:val="0"/>
            </w:pPr>
            <w:r>
              <w:rPr>
                <w:sz w:val="20"/>
              </w:rPr>
              <w:t xml:space="preserve">Предоставление субсидий автономным учреждениям на финансовое обеспечение выполнения государственного задания на реализацию мероприятий ведомственной целевой программы "Информационная и внутренняя политика Калужской области"</w:t>
            </w:r>
          </w:p>
        </w:tc>
        <w:tc>
          <w:tcPr>
            <w:tcW w:w="964" w:type="dxa"/>
          </w:tcPr>
          <w:p>
            <w:pPr>
              <w:pStyle w:val="0"/>
            </w:pPr>
            <w:r>
              <w:rPr>
                <w:sz w:val="20"/>
              </w:rPr>
              <w:t xml:space="preserve">2022</w:t>
            </w:r>
          </w:p>
        </w:tc>
        <w:tc>
          <w:tcPr>
            <w:tcW w:w="1144" w:type="dxa"/>
          </w:tcPr>
          <w:p>
            <w:pPr>
              <w:pStyle w:val="0"/>
              <w:jc w:val="right"/>
            </w:pPr>
            <w:r>
              <w:rPr>
                <w:sz w:val="20"/>
              </w:rPr>
              <w:t xml:space="preserve">62354,82</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2.11</w:t>
            </w:r>
          </w:p>
        </w:tc>
        <w:tc>
          <w:tcPr>
            <w:tcW w:w="2268" w:type="dxa"/>
          </w:tcPr>
          <w:p>
            <w:pPr>
              <w:pStyle w:val="0"/>
            </w:pPr>
            <w:r>
              <w:rPr>
                <w:sz w:val="20"/>
              </w:rPr>
              <w:t xml:space="preserve">Предоставление субсидий автономным учреждениям на иные цели на реализацию мероприятий ведомственной целевой программы "Информационная и внутренняя политика Калужской области"</w:t>
            </w:r>
          </w:p>
        </w:tc>
        <w:tc>
          <w:tcPr>
            <w:tcW w:w="964" w:type="dxa"/>
          </w:tcPr>
          <w:p>
            <w:pPr>
              <w:pStyle w:val="0"/>
            </w:pPr>
            <w:r>
              <w:rPr>
                <w:sz w:val="20"/>
              </w:rPr>
              <w:t xml:space="preserve">2022</w:t>
            </w:r>
          </w:p>
        </w:tc>
        <w:tc>
          <w:tcPr>
            <w:tcW w:w="1144" w:type="dxa"/>
          </w:tcPr>
          <w:p>
            <w:pPr>
              <w:pStyle w:val="0"/>
              <w:jc w:val="right"/>
            </w:pPr>
            <w:r>
              <w:rPr>
                <w:sz w:val="20"/>
              </w:rPr>
              <w:t xml:space="preserve">2023,46</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2.12</w:t>
            </w:r>
          </w:p>
        </w:tc>
        <w:tc>
          <w:tcPr>
            <w:tcW w:w="2268" w:type="dxa"/>
          </w:tcPr>
          <w:p>
            <w:pPr>
              <w:pStyle w:val="0"/>
            </w:pPr>
            <w:r>
              <w:rPr>
                <w:sz w:val="20"/>
              </w:rPr>
              <w:t xml:space="preserve">Закупка товаров, работ и услуг для обеспечения государственных нужд (организация, проведение и участие в учебно-методических семинарах, конференциях, тренингах, мастер-классах для специалистов организаций телерадиовещания, печатных средств массовой информации, специалистов по связям с общественностью и работе со средствами массовой информации государственных органов и органов местного самоуправления муниципальных образований)</w:t>
            </w:r>
          </w:p>
        </w:tc>
        <w:tc>
          <w:tcPr>
            <w:tcW w:w="964" w:type="dxa"/>
          </w:tcPr>
          <w:p>
            <w:pPr>
              <w:pStyle w:val="0"/>
            </w:pPr>
            <w:r>
              <w:rPr>
                <w:sz w:val="20"/>
              </w:rPr>
              <w:t xml:space="preserve">2022</w:t>
            </w:r>
          </w:p>
        </w:tc>
        <w:tc>
          <w:tcPr>
            <w:tcW w:w="1144" w:type="dxa"/>
          </w:tcPr>
          <w:p>
            <w:pPr>
              <w:pStyle w:val="0"/>
              <w:jc w:val="right"/>
            </w:pPr>
            <w:r>
              <w:rPr>
                <w:sz w:val="20"/>
              </w:rPr>
              <w:t xml:space="preserve">300,0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jc w:val="center"/>
            </w:pPr>
            <w:r>
              <w:rPr>
                <w:sz w:val="20"/>
              </w:rPr>
              <w:t xml:space="preserve">2.13</w:t>
            </w:r>
          </w:p>
        </w:tc>
        <w:tc>
          <w:tcPr>
            <w:tcW w:w="2268" w:type="dxa"/>
          </w:tcPr>
          <w:p>
            <w:pPr>
              <w:pStyle w:val="0"/>
            </w:pPr>
            <w:r>
              <w:rPr>
                <w:sz w:val="20"/>
              </w:rPr>
              <w:t xml:space="preserve">Обеспечение реализации мероприятий в сфере информационной и внутренней политики</w:t>
            </w:r>
          </w:p>
        </w:tc>
        <w:tc>
          <w:tcPr>
            <w:tcW w:w="964" w:type="dxa"/>
          </w:tcPr>
          <w:p>
            <w:pPr>
              <w:pStyle w:val="0"/>
            </w:pPr>
            <w:r>
              <w:rPr>
                <w:sz w:val="20"/>
              </w:rPr>
              <w:t xml:space="preserve">2022</w:t>
            </w:r>
          </w:p>
        </w:tc>
        <w:tc>
          <w:tcPr>
            <w:tcW w:w="1144" w:type="dxa"/>
          </w:tcPr>
          <w:p>
            <w:pPr>
              <w:pStyle w:val="0"/>
              <w:jc w:val="right"/>
            </w:pPr>
            <w:r>
              <w:rPr>
                <w:sz w:val="20"/>
              </w:rPr>
              <w:t xml:space="preserve">50626,29</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c>
          <w:tcPr>
            <w:tcW w:w="544" w:type="dxa"/>
          </w:tcPr>
          <w:p>
            <w:pPr>
              <w:pStyle w:val="0"/>
            </w:pPr>
            <w:r>
              <w:rPr>
                <w:sz w:val="20"/>
              </w:rPr>
            </w:r>
          </w:p>
        </w:tc>
        <w:tc>
          <w:tcPr>
            <w:tcW w:w="2268" w:type="dxa"/>
          </w:tcPr>
          <w:p>
            <w:pPr>
              <w:pStyle w:val="0"/>
            </w:pPr>
            <w:r>
              <w:rPr>
                <w:sz w:val="20"/>
              </w:rPr>
              <w:t xml:space="preserve">Всего по задаче 2</w:t>
            </w:r>
          </w:p>
        </w:tc>
        <w:tc>
          <w:tcPr>
            <w:tcW w:w="964" w:type="dxa"/>
          </w:tcPr>
          <w:p>
            <w:pPr>
              <w:pStyle w:val="0"/>
            </w:pPr>
            <w:r>
              <w:rPr>
                <w:sz w:val="20"/>
              </w:rPr>
            </w:r>
          </w:p>
        </w:tc>
        <w:tc>
          <w:tcPr>
            <w:tcW w:w="1144" w:type="dxa"/>
          </w:tcPr>
          <w:p>
            <w:pPr>
              <w:pStyle w:val="0"/>
              <w:jc w:val="right"/>
            </w:pPr>
            <w:r>
              <w:rPr>
                <w:sz w:val="20"/>
              </w:rPr>
              <w:t xml:space="preserve">520511,26</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c>
          <w:tcPr>
            <w:tcW w:w="2324" w:type="dxa"/>
          </w:tcPr>
          <w:p>
            <w:pPr>
              <w:pStyle w:val="0"/>
            </w:pPr>
            <w:r>
              <w:rPr>
                <w:sz w:val="20"/>
              </w:rPr>
            </w:r>
          </w:p>
        </w:tc>
        <w:tc>
          <w:tcPr>
            <w:tcW w:w="60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r>
      <w:tr>
        <w:tblPrEx>
          <w:tblBorders>
            <w:insideH w:val="nil"/>
          </w:tblBorders>
        </w:tblPrEx>
        <w:tc>
          <w:tcPr>
            <w:tcW w:w="544" w:type="dxa"/>
            <w:tcBorders>
              <w:bottom w:val="nil"/>
            </w:tcBorders>
          </w:tcPr>
          <w:p>
            <w:pPr>
              <w:pStyle w:val="0"/>
            </w:pPr>
            <w:r>
              <w:rPr>
                <w:sz w:val="20"/>
              </w:rPr>
            </w:r>
          </w:p>
        </w:tc>
        <w:tc>
          <w:tcPr>
            <w:tcW w:w="2268" w:type="dxa"/>
            <w:tcBorders>
              <w:bottom w:val="nil"/>
            </w:tcBorders>
          </w:tcPr>
          <w:p>
            <w:pPr>
              <w:pStyle w:val="0"/>
            </w:pPr>
            <w:r>
              <w:rPr>
                <w:sz w:val="20"/>
              </w:rPr>
              <w:t xml:space="preserve">ИТОГО по Программе</w:t>
            </w:r>
          </w:p>
        </w:tc>
        <w:tc>
          <w:tcPr>
            <w:tcW w:w="964" w:type="dxa"/>
            <w:tcBorders>
              <w:bottom w:val="nil"/>
            </w:tcBorders>
          </w:tcPr>
          <w:p>
            <w:pPr>
              <w:pStyle w:val="0"/>
            </w:pPr>
            <w:r>
              <w:rPr>
                <w:sz w:val="20"/>
              </w:rPr>
            </w:r>
          </w:p>
        </w:tc>
        <w:tc>
          <w:tcPr>
            <w:tcW w:w="1144" w:type="dxa"/>
            <w:tcBorders>
              <w:bottom w:val="nil"/>
            </w:tcBorders>
          </w:tcPr>
          <w:p>
            <w:pPr>
              <w:pStyle w:val="0"/>
              <w:jc w:val="right"/>
            </w:pPr>
            <w:r>
              <w:rPr>
                <w:sz w:val="20"/>
              </w:rPr>
              <w:t xml:space="preserve">554312,45</w:t>
            </w:r>
          </w:p>
        </w:tc>
        <w:tc>
          <w:tcPr>
            <w:tcW w:w="1144" w:type="dxa"/>
            <w:tcBorders>
              <w:bottom w:val="nil"/>
            </w:tcBorders>
          </w:tcPr>
          <w:p>
            <w:pPr>
              <w:pStyle w:val="0"/>
              <w:jc w:val="right"/>
            </w:pPr>
            <w:r>
              <w:rPr>
                <w:sz w:val="20"/>
              </w:rPr>
              <w:t xml:space="preserve">60050,95</w:t>
            </w:r>
          </w:p>
        </w:tc>
        <w:tc>
          <w:tcPr>
            <w:tcW w:w="1144" w:type="dxa"/>
            <w:tcBorders>
              <w:bottom w:val="nil"/>
            </w:tcBorders>
          </w:tcPr>
          <w:p>
            <w:pPr>
              <w:pStyle w:val="0"/>
              <w:jc w:val="right"/>
            </w:pPr>
            <w:r>
              <w:rPr>
                <w:sz w:val="20"/>
              </w:rPr>
              <w:t xml:space="preserve">61025,01</w:t>
            </w:r>
          </w:p>
        </w:tc>
        <w:tc>
          <w:tcPr>
            <w:tcW w:w="2324" w:type="dxa"/>
            <w:tcBorders>
              <w:bottom w:val="nil"/>
            </w:tcBorders>
          </w:tcPr>
          <w:p>
            <w:pPr>
              <w:pStyle w:val="0"/>
            </w:pPr>
            <w:r>
              <w:rPr>
                <w:sz w:val="20"/>
              </w:rPr>
            </w:r>
          </w:p>
        </w:tc>
        <w:tc>
          <w:tcPr>
            <w:tcW w:w="60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c>
          <w:tcPr>
            <w:tcW w:w="1144" w:type="dxa"/>
            <w:tcBorders>
              <w:bottom w:val="nil"/>
            </w:tcBorders>
          </w:tcPr>
          <w:p>
            <w:pPr>
              <w:pStyle w:val="0"/>
            </w:pPr>
            <w:r>
              <w:rPr>
                <w:sz w:val="20"/>
              </w:rPr>
            </w:r>
          </w:p>
        </w:tc>
      </w:tr>
      <w:tr>
        <w:tblPrEx>
          <w:tblBorders>
            <w:insideH w:val="nil"/>
          </w:tblBorders>
        </w:tblPrEx>
        <w:tc>
          <w:tcPr>
            <w:gridSpan w:val="11"/>
            <w:tcW w:w="13568" w:type="dxa"/>
            <w:tcBorders>
              <w:top w:val="nil"/>
            </w:tcBorders>
          </w:tcPr>
          <w:p>
            <w:pPr>
              <w:pStyle w:val="0"/>
              <w:jc w:val="both"/>
            </w:pPr>
            <w:r>
              <w:rPr>
                <w:sz w:val="20"/>
              </w:rPr>
              <w:t xml:space="preserve">(в ред. </w:t>
            </w:r>
            <w:hyperlink w:history="0" r:id="rId85"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w:t>
            </w:r>
          </w:p>
          <w:p>
            <w:pPr>
              <w:pStyle w:val="0"/>
              <w:jc w:val="both"/>
            </w:pPr>
            <w:r>
              <w:rPr>
                <w:sz w:val="20"/>
              </w:rPr>
              <w:t xml:space="preserve">N 66-од)</w:t>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ведомственной целевой Программе</w:t>
      </w:r>
    </w:p>
    <w:p>
      <w:pPr>
        <w:pStyle w:val="0"/>
        <w:jc w:val="right"/>
      </w:pPr>
      <w:r>
        <w:rPr>
          <w:sz w:val="20"/>
        </w:rPr>
        <w:t xml:space="preserve">"Внутренняя политика Калужской области"</w:t>
      </w:r>
    </w:p>
    <w:p>
      <w:pPr>
        <w:pStyle w:val="0"/>
        <w:jc w:val="both"/>
      </w:pPr>
      <w:r>
        <w:rPr>
          <w:sz w:val="20"/>
        </w:rPr>
      </w:r>
    </w:p>
    <w:bookmarkStart w:id="839" w:name="P839"/>
    <w:bookmarkEnd w:id="839"/>
    <w:p>
      <w:pPr>
        <w:pStyle w:val="2"/>
        <w:jc w:val="center"/>
      </w:pPr>
      <w:r>
        <w:rPr>
          <w:sz w:val="20"/>
        </w:rPr>
        <w:t xml:space="preserve">ОБОСНОВАНИЕ ПОТРЕБНОСТИ</w:t>
      </w:r>
    </w:p>
    <w:p>
      <w:pPr>
        <w:pStyle w:val="2"/>
        <w:jc w:val="center"/>
      </w:pPr>
      <w:r>
        <w:rPr>
          <w:sz w:val="20"/>
        </w:rPr>
        <w:t xml:space="preserve">В НЕОБХОДИМЫХ РЕСУРСАХ ПРОГРАММНЫХ МЕРОПРИЯТИЙ ВЕДОМСТВЕННОЙ</w:t>
      </w:r>
    </w:p>
    <w:p>
      <w:pPr>
        <w:pStyle w:val="2"/>
        <w:jc w:val="center"/>
      </w:pPr>
      <w:r>
        <w:rPr>
          <w:sz w:val="20"/>
        </w:rPr>
        <w:t xml:space="preserve">ЦЕЛЕВОЙ ПРОГРАММЫ "ВНУТРЕННЯЯ ПОЛИТИКА</w:t>
      </w:r>
    </w:p>
    <w:p>
      <w:pPr>
        <w:pStyle w:val="2"/>
        <w:jc w:val="center"/>
      </w:pPr>
      <w:r>
        <w:rPr>
          <w:sz w:val="20"/>
        </w:rPr>
        <w:t xml:space="preserve">КАЛУЖСКОЙ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внутренней политики Калужской области</w:t>
            </w:r>
          </w:p>
          <w:p>
            <w:pPr>
              <w:pStyle w:val="0"/>
              <w:jc w:val="center"/>
            </w:pPr>
            <w:r>
              <w:rPr>
                <w:sz w:val="20"/>
                <w:color w:val="392c69"/>
              </w:rPr>
              <w:t xml:space="preserve">от 14.03.2023 </w:t>
            </w:r>
            <w:hyperlink w:history="0" r:id="rId86" w:tooltip="Приказ Министерства внутренней политики Калужской обл. от 14.03.2023 N 30-од &quot;О внесении изменений в приказ министерства внутренней политики и массовых коммуникаций области от 15.12.2021 N 131-од &quot;Об утверждении ведомственной целевой программы &quot;Внутренняя политика Калужской области&quot; (в ред. приказов министерства внутренней политики и массовых коммуникаций Калужской области от 24.05.2022 N 50-од, от 28.06.2022 N 60-од, от 31.10.2022 N 112-од, приказа министерства внутренней политики Калужской области от 02.1 {КонсультантПлюс}">
              <w:r>
                <w:rPr>
                  <w:sz w:val="20"/>
                  <w:color w:val="0000ff"/>
                </w:rPr>
                <w:t xml:space="preserve">N 30-од</w:t>
              </w:r>
            </w:hyperlink>
            <w:r>
              <w:rPr>
                <w:sz w:val="20"/>
                <w:color w:val="392c69"/>
              </w:rPr>
              <w:t xml:space="preserve">, от 12.07.2023 </w:t>
            </w:r>
            <w:hyperlink w:history="0" r:id="rId87"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N 66-од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3855"/>
        <w:gridCol w:w="1144"/>
        <w:gridCol w:w="1144"/>
        <w:gridCol w:w="1144"/>
        <w:gridCol w:w="5726"/>
      </w:tblGrid>
      <w:tr>
        <w:tc>
          <w:tcPr>
            <w:tcW w:w="544" w:type="dxa"/>
            <w:vMerge w:val="restart"/>
          </w:tcPr>
          <w:p>
            <w:pPr>
              <w:pStyle w:val="0"/>
              <w:jc w:val="center"/>
            </w:pPr>
            <w:r>
              <w:rPr>
                <w:sz w:val="20"/>
              </w:rPr>
              <w:t xml:space="preserve">N п/п</w:t>
            </w:r>
          </w:p>
        </w:tc>
        <w:tc>
          <w:tcPr>
            <w:tcW w:w="3855" w:type="dxa"/>
            <w:vMerge w:val="restart"/>
          </w:tcPr>
          <w:p>
            <w:pPr>
              <w:pStyle w:val="0"/>
              <w:jc w:val="center"/>
            </w:pPr>
            <w:r>
              <w:rPr>
                <w:sz w:val="20"/>
              </w:rPr>
              <w:t xml:space="preserve">Содержание мероприятия</w:t>
            </w:r>
          </w:p>
        </w:tc>
        <w:tc>
          <w:tcPr>
            <w:gridSpan w:val="3"/>
            <w:tcW w:w="3432" w:type="dxa"/>
          </w:tcPr>
          <w:p>
            <w:pPr>
              <w:pStyle w:val="0"/>
              <w:jc w:val="center"/>
            </w:pPr>
            <w:r>
              <w:rPr>
                <w:sz w:val="20"/>
              </w:rPr>
              <w:t xml:space="preserve">Объем расходов на реализацию, тыс. руб.</w:t>
            </w:r>
          </w:p>
        </w:tc>
        <w:tc>
          <w:tcPr>
            <w:tcW w:w="5726" w:type="dxa"/>
            <w:vMerge w:val="restart"/>
          </w:tcPr>
          <w:p>
            <w:pPr>
              <w:pStyle w:val="0"/>
              <w:jc w:val="center"/>
            </w:pPr>
            <w:r>
              <w:rPr>
                <w:sz w:val="20"/>
              </w:rPr>
              <w:t xml:space="preserve">Обоснование потребности в необходимых ресурсах</w:t>
            </w:r>
          </w:p>
        </w:tc>
      </w:tr>
      <w:tr>
        <w:tc>
          <w:tcPr>
            <w:vMerge w:val="continue"/>
          </w:tcPr>
          <w:p/>
        </w:tc>
        <w:tc>
          <w:tcPr>
            <w:vMerge w:val="continue"/>
          </w:tcPr>
          <w:p/>
        </w:tc>
        <w:tc>
          <w:tcPr>
            <w:tcW w:w="1144" w:type="dxa"/>
          </w:tcPr>
          <w:p>
            <w:pPr>
              <w:pStyle w:val="0"/>
              <w:jc w:val="center"/>
            </w:pPr>
            <w:r>
              <w:rPr>
                <w:sz w:val="20"/>
              </w:rPr>
              <w:t xml:space="preserve">2022 г.</w:t>
            </w:r>
          </w:p>
        </w:tc>
        <w:tc>
          <w:tcPr>
            <w:tcW w:w="1144" w:type="dxa"/>
          </w:tcPr>
          <w:p>
            <w:pPr>
              <w:pStyle w:val="0"/>
              <w:jc w:val="center"/>
            </w:pPr>
            <w:r>
              <w:rPr>
                <w:sz w:val="20"/>
              </w:rPr>
              <w:t xml:space="preserve">2023 г.</w:t>
            </w:r>
          </w:p>
        </w:tc>
        <w:tc>
          <w:tcPr>
            <w:tcW w:w="1144" w:type="dxa"/>
          </w:tcPr>
          <w:p>
            <w:pPr>
              <w:pStyle w:val="0"/>
              <w:jc w:val="center"/>
            </w:pPr>
            <w:r>
              <w:rPr>
                <w:sz w:val="20"/>
              </w:rPr>
              <w:t xml:space="preserve">2024 г.</w:t>
            </w:r>
          </w:p>
        </w:tc>
        <w:tc>
          <w:tcPr>
            <w:vMerge w:val="continue"/>
          </w:tcPr>
          <w:p/>
        </w:tc>
      </w:tr>
      <w:tr>
        <w:tblPrEx>
          <w:tblBorders>
            <w:insideH w:val="nil"/>
          </w:tblBorders>
        </w:tblPrEx>
        <w:tc>
          <w:tcPr>
            <w:tcW w:w="544" w:type="dxa"/>
            <w:tcBorders>
              <w:bottom w:val="nil"/>
            </w:tcBorders>
          </w:tcPr>
          <w:p>
            <w:pPr>
              <w:pStyle w:val="0"/>
              <w:jc w:val="center"/>
            </w:pPr>
            <w:r>
              <w:rPr>
                <w:sz w:val="20"/>
              </w:rPr>
              <w:t xml:space="preserve">1.1</w:t>
            </w:r>
          </w:p>
        </w:tc>
        <w:tc>
          <w:tcPr>
            <w:tcW w:w="3855" w:type="dxa"/>
            <w:tcBorders>
              <w:bottom w:val="nil"/>
            </w:tcBorders>
          </w:tcPr>
          <w:p>
            <w:pPr>
              <w:pStyle w:val="0"/>
            </w:pPr>
            <w:r>
              <w:rPr>
                <w:sz w:val="20"/>
              </w:rPr>
              <w:t xml:space="preserve">Реализация мероприятий, направленных на формирование региональной идентичности населения Калужской области (предоставление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мероприятий, направленных на формирование региональной идентичности населения Калужской области)</w:t>
            </w:r>
          </w:p>
        </w:tc>
        <w:tc>
          <w:tcPr>
            <w:tcW w:w="1144" w:type="dxa"/>
            <w:tcBorders>
              <w:bottom w:val="nil"/>
            </w:tcBorders>
          </w:tcPr>
          <w:p>
            <w:pPr>
              <w:pStyle w:val="0"/>
              <w:jc w:val="right"/>
            </w:pPr>
            <w:r>
              <w:rPr>
                <w:sz w:val="20"/>
              </w:rPr>
              <w:t xml:space="preserve">2347,40</w:t>
            </w:r>
          </w:p>
        </w:tc>
        <w:tc>
          <w:tcPr>
            <w:tcW w:w="1144" w:type="dxa"/>
            <w:tcBorders>
              <w:bottom w:val="nil"/>
            </w:tcBorders>
          </w:tcPr>
          <w:p>
            <w:pPr>
              <w:pStyle w:val="0"/>
              <w:jc w:val="right"/>
            </w:pPr>
            <w:r>
              <w:rPr>
                <w:sz w:val="20"/>
              </w:rPr>
              <w:t xml:space="preserve">2347,40</w:t>
            </w:r>
          </w:p>
        </w:tc>
        <w:tc>
          <w:tcPr>
            <w:tcW w:w="1144" w:type="dxa"/>
            <w:tcBorders>
              <w:bottom w:val="nil"/>
            </w:tcBorders>
          </w:tcPr>
          <w:p>
            <w:pPr>
              <w:pStyle w:val="0"/>
              <w:jc w:val="right"/>
            </w:pPr>
            <w:r>
              <w:rPr>
                <w:sz w:val="20"/>
              </w:rPr>
              <w:t xml:space="preserve">2347,40</w:t>
            </w:r>
          </w:p>
        </w:tc>
        <w:tc>
          <w:tcPr>
            <w:tcW w:w="5726" w:type="dxa"/>
            <w:tcBorders>
              <w:bottom w:val="nil"/>
            </w:tcBorders>
          </w:tcPr>
          <w:p>
            <w:pPr>
              <w:pStyle w:val="0"/>
            </w:pPr>
            <w:r>
              <w:rPr>
                <w:sz w:val="20"/>
              </w:rPr>
              <w:t xml:space="preserve">Размер субсидии рассчитывается по формуле, указанной в </w:t>
            </w:r>
            <w:hyperlink w:history="0" r:id="rId88" w:tooltip="Постановление Правительства Калужской области от 12.08.2016 N 437 (ред. от 02.06.2023) &quot;Об утверждении Положения о порядке определения объема и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мероприятий, направленных на формирование региональной идентичности населения Калужской области&quot; {КонсультантПлюс}">
              <w:r>
                <w:rPr>
                  <w:sz w:val="20"/>
                  <w:color w:val="0000ff"/>
                </w:rPr>
                <w:t xml:space="preserve">постановлении</w:t>
              </w:r>
            </w:hyperlink>
            <w:r>
              <w:rPr>
                <w:sz w:val="20"/>
              </w:rPr>
              <w:t xml:space="preserve"> Правительства Калужской области от 12.08.2016 N 437 "Об утверждении Положения о порядке определения объема и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мероприятий, направленных на формирование региональной идентичности населения Калужской области" (в ред. постановлений Правительства Калужской области от 15.06.2018 N 354, от 13.02.2019 N 100, от 13.02.2020 N 88, от 11.10.2021 N 686, от 02.02.2022 N 58, от 02.06.2023 N 366)</w:t>
            </w:r>
          </w:p>
        </w:tc>
      </w:tr>
      <w:tr>
        <w:tblPrEx>
          <w:tblBorders>
            <w:insideH w:val="nil"/>
          </w:tblBorders>
        </w:tblPrEx>
        <w:tc>
          <w:tcPr>
            <w:gridSpan w:val="6"/>
            <w:tcW w:w="13557" w:type="dxa"/>
            <w:tcBorders>
              <w:top w:val="nil"/>
            </w:tcBorders>
          </w:tcPr>
          <w:p>
            <w:pPr>
              <w:pStyle w:val="0"/>
              <w:jc w:val="both"/>
            </w:pPr>
            <w:r>
              <w:rPr>
                <w:sz w:val="20"/>
              </w:rPr>
              <w:t xml:space="preserve">(в ред. </w:t>
            </w:r>
            <w:hyperlink w:history="0" r:id="rId89"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w:t>
            </w:r>
          </w:p>
          <w:p>
            <w:pPr>
              <w:pStyle w:val="0"/>
              <w:jc w:val="both"/>
            </w:pPr>
            <w:r>
              <w:rPr>
                <w:sz w:val="20"/>
              </w:rPr>
              <w:t xml:space="preserve">N 66-од)</w:t>
            </w:r>
          </w:p>
        </w:tc>
      </w:tr>
      <w:tr>
        <w:tblPrEx>
          <w:tblBorders>
            <w:insideH w:val="nil"/>
          </w:tblBorders>
        </w:tblPrEx>
        <w:tc>
          <w:tcPr>
            <w:tcW w:w="544" w:type="dxa"/>
            <w:tcBorders>
              <w:bottom w:val="nil"/>
            </w:tcBorders>
          </w:tcPr>
          <w:p>
            <w:pPr>
              <w:pStyle w:val="0"/>
              <w:jc w:val="center"/>
            </w:pPr>
            <w:r>
              <w:rPr>
                <w:sz w:val="20"/>
              </w:rPr>
              <w:t xml:space="preserve">1.2</w:t>
            </w:r>
          </w:p>
        </w:tc>
        <w:tc>
          <w:tcPr>
            <w:tcW w:w="3855" w:type="dxa"/>
            <w:tcBorders>
              <w:bottom w:val="nil"/>
            </w:tcBorders>
          </w:tcPr>
          <w:p>
            <w:pPr>
              <w:pStyle w:val="0"/>
            </w:pPr>
            <w:r>
              <w:rPr>
                <w:sz w:val="20"/>
              </w:rPr>
              <w:t xml:space="preserve">Реализация мероприятий, направленных на общественное просвещение населения Калужской области (предоставление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мероприятий, направленных на общественное просвещение населения Калужской области)</w:t>
            </w:r>
          </w:p>
        </w:tc>
        <w:tc>
          <w:tcPr>
            <w:tcW w:w="1144" w:type="dxa"/>
            <w:tcBorders>
              <w:bottom w:val="nil"/>
            </w:tcBorders>
          </w:tcPr>
          <w:p>
            <w:pPr>
              <w:pStyle w:val="0"/>
              <w:jc w:val="right"/>
            </w:pPr>
            <w:r>
              <w:rPr>
                <w:sz w:val="20"/>
              </w:rPr>
              <w:t xml:space="preserve">2474,39</w:t>
            </w:r>
          </w:p>
        </w:tc>
        <w:tc>
          <w:tcPr>
            <w:tcW w:w="1144" w:type="dxa"/>
            <w:tcBorders>
              <w:bottom w:val="nil"/>
            </w:tcBorders>
          </w:tcPr>
          <w:p>
            <w:pPr>
              <w:pStyle w:val="0"/>
              <w:jc w:val="right"/>
            </w:pPr>
            <w:r>
              <w:rPr>
                <w:sz w:val="20"/>
              </w:rPr>
              <w:t xml:space="preserve">2500,00</w:t>
            </w:r>
          </w:p>
        </w:tc>
        <w:tc>
          <w:tcPr>
            <w:tcW w:w="1144" w:type="dxa"/>
            <w:tcBorders>
              <w:bottom w:val="nil"/>
            </w:tcBorders>
          </w:tcPr>
          <w:p>
            <w:pPr>
              <w:pStyle w:val="0"/>
              <w:jc w:val="right"/>
            </w:pPr>
            <w:r>
              <w:rPr>
                <w:sz w:val="20"/>
              </w:rPr>
              <w:t xml:space="preserve">2500,00</w:t>
            </w:r>
          </w:p>
        </w:tc>
        <w:tc>
          <w:tcPr>
            <w:tcW w:w="5726" w:type="dxa"/>
            <w:tcBorders>
              <w:bottom w:val="nil"/>
            </w:tcBorders>
          </w:tcPr>
          <w:p>
            <w:pPr>
              <w:pStyle w:val="0"/>
            </w:pPr>
            <w:r>
              <w:rPr>
                <w:sz w:val="20"/>
              </w:rPr>
              <w:t xml:space="preserve">Размер субсидии рассчитывается по формуле, указанной в </w:t>
            </w:r>
            <w:hyperlink w:history="0" r:id="rId90" w:tooltip="Постановление Правительства Калужской области от 01.04.2016 N 212 (ред. от 08.06.2023) &quot;Об утверждении Положения о порядке определения объема и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мероприятий, направленных на общественное просвещение населения Калужской области&quot; {КонсультантПлюс}">
              <w:r>
                <w:rPr>
                  <w:sz w:val="20"/>
                  <w:color w:val="0000ff"/>
                </w:rPr>
                <w:t xml:space="preserve">постановлении</w:t>
              </w:r>
            </w:hyperlink>
            <w:r>
              <w:rPr>
                <w:sz w:val="20"/>
              </w:rPr>
              <w:t xml:space="preserve"> Правительства Калужской области от 01.04.2016 N 212 "Об утверждении Положения о порядке определения объема и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мероприятий, направленных на общественное просвещение населения Калужской области" (в ред. постановлений Правительства Калужской области от 11.01.2017 N 9, от 18.06.2018 N 358, от 06.02.2019 N 72, от 07.05.2020 N 368, от 08.09.2021 N 594, от 07.02.2022 N 69, от 08.06.2023 N 376)</w:t>
            </w:r>
          </w:p>
        </w:tc>
      </w:tr>
      <w:tr>
        <w:tblPrEx>
          <w:tblBorders>
            <w:insideH w:val="nil"/>
          </w:tblBorders>
        </w:tblPrEx>
        <w:tc>
          <w:tcPr>
            <w:gridSpan w:val="6"/>
            <w:tcW w:w="13557" w:type="dxa"/>
            <w:tcBorders>
              <w:top w:val="nil"/>
            </w:tcBorders>
          </w:tcPr>
          <w:p>
            <w:pPr>
              <w:pStyle w:val="0"/>
              <w:jc w:val="both"/>
            </w:pPr>
            <w:r>
              <w:rPr>
                <w:sz w:val="20"/>
              </w:rPr>
              <w:t xml:space="preserve">(в ред. </w:t>
            </w:r>
            <w:hyperlink w:history="0" r:id="rId91"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w:t>
            </w:r>
          </w:p>
          <w:p>
            <w:pPr>
              <w:pStyle w:val="0"/>
              <w:jc w:val="both"/>
            </w:pPr>
            <w:r>
              <w:rPr>
                <w:sz w:val="20"/>
              </w:rPr>
              <w:t xml:space="preserve">N 66-од)</w:t>
            </w:r>
          </w:p>
        </w:tc>
      </w:tr>
      <w:tr>
        <w:tc>
          <w:tcPr>
            <w:tcW w:w="544" w:type="dxa"/>
          </w:tcPr>
          <w:p>
            <w:pPr>
              <w:pStyle w:val="0"/>
              <w:jc w:val="center"/>
            </w:pPr>
            <w:r>
              <w:rPr>
                <w:sz w:val="20"/>
              </w:rPr>
              <w:t xml:space="preserve">1.3</w:t>
            </w:r>
          </w:p>
        </w:tc>
        <w:tc>
          <w:tcPr>
            <w:tcW w:w="3855" w:type="dxa"/>
          </w:tcPr>
          <w:p>
            <w:pPr>
              <w:pStyle w:val="0"/>
            </w:pPr>
            <w:r>
              <w:rPr>
                <w:sz w:val="20"/>
              </w:rPr>
              <w:t xml:space="preserve">Закупка товаров, работ и услуг для обеспечения государственных нужд (проведение социологического исследования для определения уровня коррупции в Калужской области) осуществляется в соответствии с Федеральным </w:t>
            </w:r>
            <w:hyperlink w:history="0" r:id="rId9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tc>
        <w:tc>
          <w:tcPr>
            <w:tcW w:w="1144" w:type="dxa"/>
          </w:tcPr>
          <w:p>
            <w:pPr>
              <w:pStyle w:val="0"/>
              <w:jc w:val="right"/>
            </w:pPr>
            <w:r>
              <w:rPr>
                <w:sz w:val="20"/>
              </w:rPr>
              <w:t xml:space="preserve">350,0</w:t>
            </w:r>
          </w:p>
        </w:tc>
        <w:tc>
          <w:tcPr>
            <w:tcW w:w="1144" w:type="dxa"/>
          </w:tcPr>
          <w:p>
            <w:pPr>
              <w:pStyle w:val="0"/>
              <w:jc w:val="right"/>
            </w:pPr>
            <w:r>
              <w:rPr>
                <w:sz w:val="20"/>
              </w:rPr>
              <w:t xml:space="preserve">700,0</w:t>
            </w:r>
          </w:p>
        </w:tc>
        <w:tc>
          <w:tcPr>
            <w:tcW w:w="1144" w:type="dxa"/>
          </w:tcPr>
          <w:p>
            <w:pPr>
              <w:pStyle w:val="0"/>
              <w:jc w:val="right"/>
            </w:pPr>
            <w:r>
              <w:rPr>
                <w:sz w:val="20"/>
              </w:rPr>
              <w:t xml:space="preserve">700,0</w:t>
            </w:r>
          </w:p>
        </w:tc>
        <w:tc>
          <w:tcPr>
            <w:tcW w:w="5726" w:type="dxa"/>
          </w:tcPr>
          <w:p>
            <w:pPr>
              <w:pStyle w:val="0"/>
            </w:pPr>
            <w:r>
              <w:rPr>
                <w:sz w:val="20"/>
              </w:rPr>
              <w:t xml:space="preserve">Необходимость выделения финансовых средств для реализации мероприятия определяется важностью решаемых задач. Расходы, связанные с реализацией мероприятия на территории Калужской области, производятся из областного бюджета в рамках реализации </w:t>
            </w:r>
            <w:hyperlink w:history="0" r:id="rId93"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Указа</w:t>
              </w:r>
            </w:hyperlink>
            <w:r>
              <w:rPr>
                <w:sz w:val="20"/>
              </w:rPr>
              <w:t xml:space="preserve"> Президента Российской Федерации от 16.08.2021 N 478 "О Национальном плане противодействия коррупции на 2021 - 2024 годы", Федерального </w:t>
            </w:r>
            <w:hyperlink w:history="0" r:id="rId9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от 25.12.2008 N 273-ФЗ "О противодействии коррупции", </w:t>
            </w:r>
            <w:hyperlink w:history="0" r:id="rId95" w:tooltip="Постановление Правительства РФ от 25.05.2019 N 662 &quot;Об утверждении методики проведения социологических исследований в целях оценки уровня коррупции в субъектах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25.05.2019 N 662 "Об утверждении методики проведения социологических исследований в целях оценки уровня коррупции в субъектах Российской Федерации"</w:t>
            </w:r>
          </w:p>
        </w:tc>
      </w:tr>
      <w:tr>
        <w:tblPrEx>
          <w:tblBorders>
            <w:insideH w:val="nil"/>
          </w:tblBorders>
        </w:tblPrEx>
        <w:tc>
          <w:tcPr>
            <w:tcW w:w="544" w:type="dxa"/>
            <w:tcBorders>
              <w:bottom w:val="nil"/>
            </w:tcBorders>
          </w:tcPr>
          <w:p>
            <w:pPr>
              <w:pStyle w:val="0"/>
              <w:jc w:val="center"/>
            </w:pPr>
            <w:r>
              <w:rPr>
                <w:sz w:val="20"/>
              </w:rPr>
              <w:t xml:space="preserve">1.4</w:t>
            </w:r>
          </w:p>
        </w:tc>
        <w:tc>
          <w:tcPr>
            <w:tcW w:w="3855" w:type="dxa"/>
            <w:tcBorders>
              <w:bottom w:val="nil"/>
            </w:tcBorders>
          </w:tcPr>
          <w:p>
            <w:pPr>
              <w:pStyle w:val="0"/>
            </w:pPr>
            <w:r>
              <w:rPr>
                <w:sz w:val="20"/>
              </w:rPr>
              <w:t xml:space="preserve">Закупка товаров, работ и услуг для обеспечения государственных нужд (поставка печатного издания "Великое стояние на Угре в лицах") осуществляется в соответствии с Федеральным </w:t>
            </w:r>
            <w:hyperlink w:history="0" r:id="rId9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tc>
        <w:tc>
          <w:tcPr>
            <w:tcW w:w="1144" w:type="dxa"/>
            <w:tcBorders>
              <w:bottom w:val="nil"/>
            </w:tcBorders>
          </w:tcPr>
          <w:p>
            <w:pPr>
              <w:pStyle w:val="0"/>
              <w:jc w:val="right"/>
            </w:pPr>
            <w:r>
              <w:rPr>
                <w:sz w:val="20"/>
              </w:rPr>
              <w:t xml:space="preserve">2000,00</w:t>
            </w:r>
          </w:p>
        </w:tc>
        <w:tc>
          <w:tcPr>
            <w:tcW w:w="1144" w:type="dxa"/>
            <w:tcBorders>
              <w:bottom w:val="nil"/>
            </w:tcBorders>
          </w:tcPr>
          <w:p>
            <w:pPr>
              <w:pStyle w:val="0"/>
              <w:jc w:val="right"/>
            </w:pPr>
            <w:r>
              <w:rPr>
                <w:sz w:val="20"/>
              </w:rPr>
              <w:t xml:space="preserve">0</w:t>
            </w:r>
          </w:p>
        </w:tc>
        <w:tc>
          <w:tcPr>
            <w:tcW w:w="1144" w:type="dxa"/>
            <w:tcBorders>
              <w:bottom w:val="nil"/>
            </w:tcBorders>
          </w:tcPr>
          <w:p>
            <w:pPr>
              <w:pStyle w:val="0"/>
              <w:jc w:val="right"/>
            </w:pPr>
            <w:r>
              <w:rPr>
                <w:sz w:val="20"/>
              </w:rPr>
              <w:t xml:space="preserve">0</w:t>
            </w:r>
          </w:p>
        </w:tc>
        <w:tc>
          <w:tcPr>
            <w:tcW w:w="5726" w:type="dxa"/>
            <w:tcBorders>
              <w:bottom w:val="nil"/>
            </w:tcBorders>
          </w:tcPr>
          <w:p>
            <w:pPr>
              <w:pStyle w:val="0"/>
            </w:pPr>
            <w:r>
              <w:rPr>
                <w:sz w:val="20"/>
              </w:rPr>
              <w:t xml:space="preserve">Тираж x стоимость ед. = сумма расходов на печатное издание.</w:t>
            </w:r>
          </w:p>
          <w:p>
            <w:pPr>
              <w:pStyle w:val="0"/>
            </w:pPr>
            <w:r>
              <w:rPr>
                <w:sz w:val="20"/>
              </w:rPr>
              <w:t xml:space="preserve">Сумма расходов на печатное издание в 2022 г.: 2500 экз. x 0,80 тыс. руб. = 2000,00 тыс. руб.</w:t>
            </w:r>
          </w:p>
        </w:tc>
      </w:tr>
      <w:tr>
        <w:tblPrEx>
          <w:tblBorders>
            <w:insideH w:val="nil"/>
          </w:tblBorders>
        </w:tblPrEx>
        <w:tc>
          <w:tcPr>
            <w:gridSpan w:val="6"/>
            <w:tcW w:w="13557" w:type="dxa"/>
            <w:tcBorders>
              <w:top w:val="nil"/>
            </w:tcBorders>
          </w:tcPr>
          <w:p>
            <w:pPr>
              <w:pStyle w:val="0"/>
              <w:jc w:val="both"/>
            </w:pPr>
            <w:r>
              <w:rPr>
                <w:sz w:val="20"/>
              </w:rPr>
              <w:t xml:space="preserve">(п. 1.4 в ред. </w:t>
            </w:r>
            <w:hyperlink w:history="0" r:id="rId97"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w:t>
            </w:r>
          </w:p>
          <w:p>
            <w:pPr>
              <w:pStyle w:val="0"/>
              <w:jc w:val="both"/>
            </w:pPr>
            <w:r>
              <w:rPr>
                <w:sz w:val="20"/>
              </w:rPr>
              <w:t xml:space="preserve">от 12.07.2023 N 66-од)</w:t>
            </w:r>
          </w:p>
        </w:tc>
      </w:tr>
      <w:tr>
        <w:tblPrEx>
          <w:tblBorders>
            <w:insideH w:val="nil"/>
          </w:tblBorders>
        </w:tblPrEx>
        <w:tc>
          <w:tcPr>
            <w:tcW w:w="544" w:type="dxa"/>
            <w:tcBorders>
              <w:bottom w:val="nil"/>
            </w:tcBorders>
          </w:tcPr>
          <w:p>
            <w:pPr>
              <w:pStyle w:val="0"/>
            </w:pPr>
            <w:r>
              <w:rPr>
                <w:sz w:val="20"/>
              </w:rPr>
              <w:t xml:space="preserve">1.5</w:t>
            </w:r>
          </w:p>
        </w:tc>
        <w:tc>
          <w:tcPr>
            <w:tcW w:w="3855" w:type="dxa"/>
            <w:tcBorders>
              <w:bottom w:val="nil"/>
            </w:tcBorders>
          </w:tcPr>
          <w:p>
            <w:pPr>
              <w:pStyle w:val="0"/>
            </w:pPr>
            <w:r>
              <w:rPr>
                <w:sz w:val="20"/>
              </w:rPr>
              <w:t xml:space="preserve">Закупка товаров, работ и услуг для обеспечения государственных нужд (поставка печатного издания "Иван III, гроссмейстер большой политики") осуществляется в соответствии с Федеральным </w:t>
            </w:r>
            <w:hyperlink w:history="0" r:id="rId9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tc>
        <w:tc>
          <w:tcPr>
            <w:tcW w:w="1144" w:type="dxa"/>
            <w:tcBorders>
              <w:bottom w:val="nil"/>
            </w:tcBorders>
          </w:tcPr>
          <w:p>
            <w:pPr>
              <w:pStyle w:val="0"/>
              <w:jc w:val="right"/>
            </w:pPr>
            <w:r>
              <w:rPr>
                <w:sz w:val="20"/>
              </w:rPr>
              <w:t xml:space="preserve">0</w:t>
            </w:r>
          </w:p>
        </w:tc>
        <w:tc>
          <w:tcPr>
            <w:tcW w:w="1144" w:type="dxa"/>
            <w:tcBorders>
              <w:bottom w:val="nil"/>
            </w:tcBorders>
          </w:tcPr>
          <w:p>
            <w:pPr>
              <w:pStyle w:val="0"/>
              <w:jc w:val="right"/>
            </w:pPr>
            <w:r>
              <w:rPr>
                <w:sz w:val="20"/>
              </w:rPr>
              <w:t xml:space="preserve">2000,00</w:t>
            </w:r>
          </w:p>
        </w:tc>
        <w:tc>
          <w:tcPr>
            <w:tcW w:w="1144" w:type="dxa"/>
            <w:tcBorders>
              <w:bottom w:val="nil"/>
            </w:tcBorders>
          </w:tcPr>
          <w:p>
            <w:pPr>
              <w:pStyle w:val="0"/>
              <w:jc w:val="right"/>
            </w:pPr>
            <w:r>
              <w:rPr>
                <w:sz w:val="20"/>
              </w:rPr>
              <w:t xml:space="preserve">2000,00</w:t>
            </w:r>
          </w:p>
        </w:tc>
        <w:tc>
          <w:tcPr>
            <w:tcW w:w="5726" w:type="dxa"/>
            <w:tcBorders>
              <w:bottom w:val="nil"/>
            </w:tcBorders>
          </w:tcPr>
          <w:p>
            <w:pPr>
              <w:pStyle w:val="0"/>
            </w:pPr>
            <w:r>
              <w:rPr>
                <w:sz w:val="20"/>
              </w:rPr>
              <w:t xml:space="preserve">Тираж x стоимость ед. = сумма расходов на печатное издание.</w:t>
            </w:r>
          </w:p>
          <w:p>
            <w:pPr>
              <w:pStyle w:val="0"/>
            </w:pPr>
            <w:r>
              <w:rPr>
                <w:sz w:val="20"/>
              </w:rPr>
              <w:t xml:space="preserve">Сумма расходов на печатное издание ежегодно в 2023 - 2024 гг.: 2500 экз. x 0,80 тыс. руб. = 2000,00 тыс. руб.</w:t>
            </w:r>
          </w:p>
        </w:tc>
      </w:tr>
      <w:tr>
        <w:tblPrEx>
          <w:tblBorders>
            <w:insideH w:val="nil"/>
          </w:tblBorders>
        </w:tblPrEx>
        <w:tc>
          <w:tcPr>
            <w:gridSpan w:val="6"/>
            <w:tcW w:w="13557" w:type="dxa"/>
            <w:tcBorders>
              <w:top w:val="nil"/>
            </w:tcBorders>
          </w:tcPr>
          <w:p>
            <w:pPr>
              <w:pStyle w:val="0"/>
              <w:jc w:val="both"/>
            </w:pPr>
            <w:r>
              <w:rPr>
                <w:sz w:val="20"/>
              </w:rPr>
              <w:t xml:space="preserve">(п. 1.5 введен </w:t>
            </w:r>
            <w:hyperlink w:history="0" r:id="rId99"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Приказом</w:t>
              </w:r>
            </w:hyperlink>
            <w:r>
              <w:rPr>
                <w:sz w:val="20"/>
              </w:rPr>
              <w:t xml:space="preserve"> Министерства внутренней политики Калужской области</w:t>
            </w:r>
          </w:p>
          <w:p>
            <w:pPr>
              <w:pStyle w:val="0"/>
              <w:jc w:val="both"/>
            </w:pPr>
            <w:r>
              <w:rPr>
                <w:sz w:val="20"/>
              </w:rPr>
              <w:t xml:space="preserve">от 12.07.2023 N 66-од)</w:t>
            </w:r>
          </w:p>
        </w:tc>
      </w:tr>
      <w:tr>
        <w:tc>
          <w:tcPr>
            <w:tcW w:w="544" w:type="dxa"/>
          </w:tcPr>
          <w:p>
            <w:pPr>
              <w:pStyle w:val="0"/>
              <w:jc w:val="center"/>
            </w:pPr>
            <w:hyperlink w:history="0" r:id="rId100"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1.6</w:t>
              </w:r>
            </w:hyperlink>
          </w:p>
        </w:tc>
        <w:tc>
          <w:tcPr>
            <w:tcW w:w="3855" w:type="dxa"/>
          </w:tcPr>
          <w:p>
            <w:pPr>
              <w:pStyle w:val="0"/>
            </w:pPr>
            <w:r>
              <w:rPr>
                <w:sz w:val="20"/>
              </w:rPr>
              <w:t xml:space="preserve">Закупка товаров, работ и услуг для обеспечения государственных нужд (проведение гражданского форума) осуществляется в соответствии с Федеральным </w:t>
            </w:r>
            <w:hyperlink w:history="0" r:id="rId10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tc>
        <w:tc>
          <w:tcPr>
            <w:tcW w:w="1144" w:type="dxa"/>
          </w:tcPr>
          <w:p>
            <w:pPr>
              <w:pStyle w:val="0"/>
              <w:jc w:val="right"/>
            </w:pPr>
            <w:r>
              <w:rPr>
                <w:sz w:val="20"/>
              </w:rPr>
              <w:t xml:space="preserve">300,00</w:t>
            </w:r>
          </w:p>
        </w:tc>
        <w:tc>
          <w:tcPr>
            <w:tcW w:w="1144" w:type="dxa"/>
          </w:tcPr>
          <w:p>
            <w:pPr>
              <w:pStyle w:val="0"/>
              <w:jc w:val="right"/>
            </w:pPr>
            <w:r>
              <w:rPr>
                <w:sz w:val="20"/>
              </w:rPr>
              <w:t xml:space="preserve">300,00</w:t>
            </w:r>
          </w:p>
        </w:tc>
        <w:tc>
          <w:tcPr>
            <w:tcW w:w="1144" w:type="dxa"/>
          </w:tcPr>
          <w:p>
            <w:pPr>
              <w:pStyle w:val="0"/>
              <w:jc w:val="right"/>
            </w:pPr>
            <w:r>
              <w:rPr>
                <w:sz w:val="20"/>
              </w:rPr>
              <w:t xml:space="preserve">300,00</w:t>
            </w:r>
          </w:p>
        </w:tc>
        <w:tc>
          <w:tcPr>
            <w:tcW w:w="5726" w:type="dxa"/>
          </w:tcPr>
          <w:p>
            <w:pPr>
              <w:pStyle w:val="0"/>
            </w:pPr>
            <w:r>
              <w:rPr>
                <w:sz w:val="20"/>
              </w:rPr>
              <w:t xml:space="preserve">Необходимость выделения финансовых средств обусловлена созданием условий для открытого диалога представителей некоммерческого сектора, органов исполнительной власти, органов местного самоуправления и средств массовой информации, развитие благотворительности и институтов гражданского общества путем проведения следующих мероприятий гражданского форума:</w:t>
            </w:r>
          </w:p>
          <w:p>
            <w:pPr>
              <w:pStyle w:val="0"/>
            </w:pPr>
            <w:r>
              <w:rPr>
                <w:sz w:val="20"/>
              </w:rPr>
              <w:t xml:space="preserve">- ярмарки общественных проектов и инициатив с участием представителей национально-культурных автономий;</w:t>
            </w:r>
          </w:p>
          <w:p>
            <w:pPr>
              <w:pStyle w:val="0"/>
            </w:pPr>
            <w:r>
              <w:rPr>
                <w:sz w:val="20"/>
              </w:rPr>
              <w:t xml:space="preserve">- выставки-презентации молодежных проектов и инициатив;</w:t>
            </w:r>
          </w:p>
          <w:p>
            <w:pPr>
              <w:pStyle w:val="0"/>
            </w:pPr>
            <w:r>
              <w:rPr>
                <w:sz w:val="20"/>
              </w:rPr>
              <w:t xml:space="preserve">- мастер-классов по вопросам развития благотворительности;</w:t>
            </w:r>
          </w:p>
          <w:p>
            <w:pPr>
              <w:pStyle w:val="0"/>
            </w:pPr>
            <w:r>
              <w:rPr>
                <w:sz w:val="20"/>
              </w:rPr>
              <w:t xml:space="preserve">- торжественно-пленарного заседания;</w:t>
            </w:r>
          </w:p>
          <w:p>
            <w:pPr>
              <w:pStyle w:val="0"/>
            </w:pPr>
            <w:r>
              <w:rPr>
                <w:sz w:val="20"/>
              </w:rPr>
              <w:t xml:space="preserve">- показа спектакля и документального фильма;</w:t>
            </w:r>
          </w:p>
          <w:p>
            <w:pPr>
              <w:pStyle w:val="0"/>
            </w:pPr>
            <w:r>
              <w:rPr>
                <w:sz w:val="20"/>
              </w:rPr>
              <w:t xml:space="preserve">- образовательно-тренинговой программы;</w:t>
            </w:r>
          </w:p>
          <w:p>
            <w:pPr>
              <w:pStyle w:val="0"/>
            </w:pPr>
            <w:r>
              <w:rPr>
                <w:sz w:val="20"/>
              </w:rPr>
              <w:t xml:space="preserve">- съемки видеосюжета о реализованных и реализуемых проектах первого регионального конкурса на развитие гражданского общества;</w:t>
            </w:r>
          </w:p>
          <w:p>
            <w:pPr>
              <w:pStyle w:val="0"/>
            </w:pPr>
            <w:r>
              <w:rPr>
                <w:sz w:val="20"/>
              </w:rPr>
              <w:t xml:space="preserve">- работы тематической выставки, фотозоны</w:t>
            </w:r>
          </w:p>
        </w:tc>
      </w:tr>
      <w:tr>
        <w:tblPrEx>
          <w:tblBorders>
            <w:insideH w:val="nil"/>
          </w:tblBorders>
        </w:tblPrEx>
        <w:tc>
          <w:tcPr>
            <w:tcW w:w="544" w:type="dxa"/>
            <w:tcBorders>
              <w:bottom w:val="nil"/>
            </w:tcBorders>
          </w:tcPr>
          <w:p>
            <w:pPr>
              <w:pStyle w:val="0"/>
              <w:jc w:val="center"/>
            </w:pPr>
            <w:hyperlink w:history="0" r:id="rId102"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1.7</w:t>
              </w:r>
            </w:hyperlink>
          </w:p>
        </w:tc>
        <w:tc>
          <w:tcPr>
            <w:tcW w:w="3855" w:type="dxa"/>
            <w:tcBorders>
              <w:bottom w:val="nil"/>
            </w:tcBorders>
          </w:tcPr>
          <w:p>
            <w:pPr>
              <w:pStyle w:val="0"/>
            </w:pPr>
            <w:r>
              <w:rPr>
                <w:sz w:val="20"/>
              </w:rPr>
              <w:t xml:space="preserve">Расходы на обеспечение деятельности (оказание услуг) государственных учреждений (обеспечение содержания Общественной палаты Калужской области)</w:t>
            </w:r>
          </w:p>
        </w:tc>
        <w:tc>
          <w:tcPr>
            <w:tcW w:w="1144" w:type="dxa"/>
            <w:tcBorders>
              <w:bottom w:val="nil"/>
            </w:tcBorders>
          </w:tcPr>
          <w:p>
            <w:pPr>
              <w:pStyle w:val="0"/>
              <w:jc w:val="right"/>
            </w:pPr>
            <w:r>
              <w:rPr>
                <w:sz w:val="20"/>
              </w:rPr>
              <w:t xml:space="preserve">4845,76</w:t>
            </w:r>
          </w:p>
        </w:tc>
        <w:tc>
          <w:tcPr>
            <w:tcW w:w="1144" w:type="dxa"/>
            <w:tcBorders>
              <w:bottom w:val="nil"/>
            </w:tcBorders>
          </w:tcPr>
          <w:p>
            <w:pPr>
              <w:pStyle w:val="0"/>
              <w:jc w:val="right"/>
            </w:pPr>
            <w:r>
              <w:rPr>
                <w:sz w:val="20"/>
              </w:rPr>
              <w:t xml:space="preserve">6521,67</w:t>
            </w:r>
          </w:p>
        </w:tc>
        <w:tc>
          <w:tcPr>
            <w:tcW w:w="1144" w:type="dxa"/>
            <w:tcBorders>
              <w:bottom w:val="nil"/>
            </w:tcBorders>
          </w:tcPr>
          <w:p>
            <w:pPr>
              <w:pStyle w:val="0"/>
              <w:jc w:val="right"/>
            </w:pPr>
            <w:r>
              <w:rPr>
                <w:sz w:val="20"/>
              </w:rPr>
              <w:t xml:space="preserve">6665,90</w:t>
            </w:r>
          </w:p>
        </w:tc>
        <w:tc>
          <w:tcPr>
            <w:tcW w:w="5726" w:type="dxa"/>
            <w:tcBorders>
              <w:bottom w:val="nil"/>
            </w:tcBorders>
          </w:tcPr>
          <w:p>
            <w:pPr>
              <w:pStyle w:val="0"/>
            </w:pPr>
            <w:r>
              <w:rPr>
                <w:sz w:val="20"/>
              </w:rPr>
              <w:t xml:space="preserve">Расходы складываются из расчета на 2022: заработная плата согласно штатному расписанию - 3598,32 тыс. руб. Взносы по обязательному социальному страхованию - 1086,69 тыс. руб.</w:t>
            </w:r>
          </w:p>
          <w:p>
            <w:pPr>
              <w:pStyle w:val="0"/>
            </w:pPr>
            <w:r>
              <w:rPr>
                <w:sz w:val="20"/>
              </w:rPr>
              <w:t xml:space="preserve">Закупка товаров, работ, услуг и прочие расходы - 187,75 тыс. руб.</w:t>
            </w:r>
          </w:p>
          <w:p>
            <w:pPr>
              <w:pStyle w:val="0"/>
            </w:pPr>
            <w:r>
              <w:rPr>
                <w:sz w:val="20"/>
              </w:rPr>
              <w:t xml:space="preserve">Расходы на 2023 г.: заработная плата согласно штатному расписанию - 4800,00 тыс. руб. Взносы по обязательному социальному страхованию - 1449,6 тыс. руб.</w:t>
            </w:r>
          </w:p>
          <w:p>
            <w:pPr>
              <w:pStyle w:val="0"/>
            </w:pPr>
            <w:r>
              <w:rPr>
                <w:sz w:val="20"/>
              </w:rPr>
              <w:t xml:space="preserve">Закупка товаров, работ, услуг и прочие расходы - 272,07 тыс. руб.</w:t>
            </w:r>
          </w:p>
          <w:p>
            <w:pPr>
              <w:pStyle w:val="0"/>
            </w:pPr>
            <w:r>
              <w:rPr>
                <w:sz w:val="20"/>
              </w:rPr>
              <w:t xml:space="preserve">Расходы на 2024 г.: заработная плата согласно штатному расписанию - 4800,00 тыс. руб. Взносы по обязательному социальному страхованию - 1449,60 тыс. руб.</w:t>
            </w:r>
          </w:p>
          <w:p>
            <w:pPr>
              <w:pStyle w:val="0"/>
            </w:pPr>
            <w:r>
              <w:rPr>
                <w:sz w:val="20"/>
              </w:rPr>
              <w:t xml:space="preserve">Закупка товаров, работ, услуг и прочие расходы - 416,30 тыс. руб.</w:t>
            </w:r>
          </w:p>
        </w:tc>
      </w:tr>
      <w:tr>
        <w:tblPrEx>
          <w:tblBorders>
            <w:insideH w:val="nil"/>
          </w:tblBorders>
        </w:tblPrEx>
        <w:tc>
          <w:tcPr>
            <w:gridSpan w:val="6"/>
            <w:tcW w:w="13557" w:type="dxa"/>
            <w:tcBorders>
              <w:top w:val="nil"/>
            </w:tcBorders>
          </w:tcPr>
          <w:p>
            <w:pPr>
              <w:pStyle w:val="0"/>
              <w:jc w:val="both"/>
            </w:pPr>
            <w:r>
              <w:rPr>
                <w:sz w:val="20"/>
              </w:rPr>
              <w:t xml:space="preserve">(в ред. </w:t>
            </w:r>
            <w:hyperlink w:history="0" r:id="rId103"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w:t>
            </w:r>
          </w:p>
          <w:p>
            <w:pPr>
              <w:pStyle w:val="0"/>
              <w:jc w:val="both"/>
            </w:pPr>
            <w:r>
              <w:rPr>
                <w:sz w:val="20"/>
              </w:rPr>
              <w:t xml:space="preserve">N 66-од)</w:t>
            </w:r>
          </w:p>
        </w:tc>
      </w:tr>
      <w:tr>
        <w:tblPrEx>
          <w:tblBorders>
            <w:insideH w:val="nil"/>
          </w:tblBorders>
        </w:tblPrEx>
        <w:tc>
          <w:tcPr>
            <w:tcW w:w="544" w:type="dxa"/>
            <w:tcBorders>
              <w:bottom w:val="nil"/>
            </w:tcBorders>
          </w:tcPr>
          <w:p>
            <w:pPr>
              <w:pStyle w:val="0"/>
              <w:jc w:val="center"/>
            </w:pPr>
            <w:hyperlink w:history="0" r:id="rId104"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1.8</w:t>
              </w:r>
            </w:hyperlink>
          </w:p>
        </w:tc>
        <w:tc>
          <w:tcPr>
            <w:tcW w:w="3855" w:type="dxa"/>
            <w:tcBorders>
              <w:bottom w:val="nil"/>
            </w:tcBorders>
          </w:tcPr>
          <w:p>
            <w:pPr>
              <w:pStyle w:val="0"/>
            </w:pPr>
            <w:r>
              <w:rPr>
                <w:sz w:val="20"/>
              </w:rPr>
              <w:t xml:space="preserve">Закупка товаров, работ и услуг для обеспечения государственных нужд (поставка печатного издания сборника "Калужский край в годы Великой Отечественной войны 1941 - 1945 годов") осуществляется в соответствии с Федеральным </w:t>
            </w:r>
            <w:hyperlink w:history="0" r:id="rId10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tc>
        <w:tc>
          <w:tcPr>
            <w:tcW w:w="1144" w:type="dxa"/>
            <w:tcBorders>
              <w:bottom w:val="nil"/>
            </w:tcBorders>
          </w:tcPr>
          <w:p>
            <w:pPr>
              <w:pStyle w:val="0"/>
              <w:jc w:val="right"/>
            </w:pPr>
            <w:r>
              <w:rPr>
                <w:sz w:val="20"/>
              </w:rPr>
              <w:t xml:space="preserve">1500,0</w:t>
            </w:r>
          </w:p>
        </w:tc>
        <w:tc>
          <w:tcPr>
            <w:tcW w:w="1144" w:type="dxa"/>
            <w:tcBorders>
              <w:bottom w:val="nil"/>
            </w:tcBorders>
          </w:tcPr>
          <w:p>
            <w:pPr>
              <w:pStyle w:val="0"/>
              <w:jc w:val="right"/>
            </w:pPr>
            <w:r>
              <w:rPr>
                <w:sz w:val="20"/>
              </w:rPr>
              <w:t xml:space="preserve">0</w:t>
            </w:r>
          </w:p>
        </w:tc>
        <w:tc>
          <w:tcPr>
            <w:tcW w:w="1144" w:type="dxa"/>
            <w:tcBorders>
              <w:bottom w:val="nil"/>
            </w:tcBorders>
          </w:tcPr>
          <w:p>
            <w:pPr>
              <w:pStyle w:val="0"/>
              <w:jc w:val="right"/>
            </w:pPr>
            <w:r>
              <w:rPr>
                <w:sz w:val="20"/>
              </w:rPr>
              <w:t xml:space="preserve">0</w:t>
            </w:r>
          </w:p>
        </w:tc>
        <w:tc>
          <w:tcPr>
            <w:tcW w:w="5726" w:type="dxa"/>
            <w:tcBorders>
              <w:bottom w:val="nil"/>
            </w:tcBorders>
          </w:tcPr>
          <w:p>
            <w:pPr>
              <w:pStyle w:val="0"/>
            </w:pPr>
            <w:r>
              <w:rPr>
                <w:sz w:val="20"/>
              </w:rPr>
              <w:t xml:space="preserve">Тираж x стоимость, ед. = сумма расходов на печатное издание. Сумма расходов на издание печатного издания сборника в 2022 г.: 1000 экз. x 1,5 тыс. руб. = 1500,00 тыс. руб.</w:t>
            </w:r>
          </w:p>
        </w:tc>
      </w:tr>
      <w:tr>
        <w:tblPrEx>
          <w:tblBorders>
            <w:insideH w:val="nil"/>
          </w:tblBorders>
        </w:tblPrEx>
        <w:tc>
          <w:tcPr>
            <w:gridSpan w:val="6"/>
            <w:tcW w:w="13557" w:type="dxa"/>
            <w:tcBorders>
              <w:top w:val="nil"/>
            </w:tcBorders>
          </w:tcPr>
          <w:p>
            <w:pPr>
              <w:pStyle w:val="0"/>
              <w:jc w:val="both"/>
            </w:pPr>
            <w:r>
              <w:rPr>
                <w:sz w:val="20"/>
              </w:rPr>
              <w:t xml:space="preserve">(в ред. </w:t>
            </w:r>
            <w:hyperlink w:history="0" r:id="rId106"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w:t>
            </w:r>
          </w:p>
          <w:p>
            <w:pPr>
              <w:pStyle w:val="0"/>
              <w:jc w:val="both"/>
            </w:pPr>
            <w:r>
              <w:rPr>
                <w:sz w:val="20"/>
              </w:rPr>
              <w:t xml:space="preserve">N 66-од)</w:t>
            </w:r>
          </w:p>
        </w:tc>
      </w:tr>
      <w:tr>
        <w:tblPrEx>
          <w:tblBorders>
            <w:insideH w:val="nil"/>
          </w:tblBorders>
        </w:tblPrEx>
        <w:tc>
          <w:tcPr>
            <w:tcW w:w="544" w:type="dxa"/>
            <w:tcBorders>
              <w:bottom w:val="nil"/>
            </w:tcBorders>
          </w:tcPr>
          <w:p>
            <w:pPr>
              <w:pStyle w:val="0"/>
            </w:pPr>
            <w:r>
              <w:rPr>
                <w:sz w:val="20"/>
              </w:rPr>
              <w:t xml:space="preserve">1.9</w:t>
            </w:r>
          </w:p>
        </w:tc>
        <w:tc>
          <w:tcPr>
            <w:tcW w:w="3855" w:type="dxa"/>
            <w:tcBorders>
              <w:bottom w:val="nil"/>
            </w:tcBorders>
          </w:tcPr>
          <w:p>
            <w:pPr>
              <w:pStyle w:val="0"/>
            </w:pPr>
            <w:r>
              <w:rPr>
                <w:sz w:val="20"/>
              </w:rPr>
              <w:t xml:space="preserve">Закупка товаров, работ и услуг для обеспечения государственных нужд (поставка печатного издания сборника "Калужская область в годы Великой Отечественной войны 1941 - 1945 гг. Партизанское движение. Том 2") осуществляется в соответствии с Федеральным </w:t>
            </w:r>
            <w:hyperlink w:history="0" r:id="rId10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tc>
        <w:tc>
          <w:tcPr>
            <w:tcW w:w="1144" w:type="dxa"/>
            <w:tcBorders>
              <w:bottom w:val="nil"/>
            </w:tcBorders>
          </w:tcPr>
          <w:p>
            <w:pPr>
              <w:pStyle w:val="0"/>
              <w:jc w:val="right"/>
            </w:pPr>
            <w:r>
              <w:rPr>
                <w:sz w:val="20"/>
              </w:rPr>
              <w:t xml:space="preserve">0</w:t>
            </w:r>
          </w:p>
        </w:tc>
        <w:tc>
          <w:tcPr>
            <w:tcW w:w="1144" w:type="dxa"/>
            <w:tcBorders>
              <w:bottom w:val="nil"/>
            </w:tcBorders>
          </w:tcPr>
          <w:p>
            <w:pPr>
              <w:pStyle w:val="0"/>
              <w:jc w:val="right"/>
            </w:pPr>
            <w:r>
              <w:rPr>
                <w:sz w:val="20"/>
              </w:rPr>
              <w:t xml:space="preserve">1500,00</w:t>
            </w:r>
          </w:p>
        </w:tc>
        <w:tc>
          <w:tcPr>
            <w:tcW w:w="1144" w:type="dxa"/>
            <w:tcBorders>
              <w:bottom w:val="nil"/>
            </w:tcBorders>
          </w:tcPr>
          <w:p>
            <w:pPr>
              <w:pStyle w:val="0"/>
              <w:jc w:val="right"/>
            </w:pPr>
            <w:r>
              <w:rPr>
                <w:sz w:val="20"/>
              </w:rPr>
              <w:t xml:space="preserve">1500,00</w:t>
            </w:r>
          </w:p>
        </w:tc>
        <w:tc>
          <w:tcPr>
            <w:tcW w:w="5726" w:type="dxa"/>
            <w:tcBorders>
              <w:bottom w:val="nil"/>
            </w:tcBorders>
          </w:tcPr>
          <w:p>
            <w:pPr>
              <w:pStyle w:val="0"/>
            </w:pPr>
            <w:r>
              <w:rPr>
                <w:sz w:val="20"/>
              </w:rPr>
              <w:t xml:space="preserve">Тираж x стоимость, ед. = сумма расходов на печатное издание. Сумма расходов на издание печатного издания сборника ежегодно в 2023 - 2024 гг.: 1000 экз. x 1,5 тыс. руб. = 1500,00 тыс. руб.</w:t>
            </w:r>
          </w:p>
        </w:tc>
      </w:tr>
      <w:tr>
        <w:tblPrEx>
          <w:tblBorders>
            <w:insideH w:val="nil"/>
          </w:tblBorders>
        </w:tblPrEx>
        <w:tc>
          <w:tcPr>
            <w:gridSpan w:val="6"/>
            <w:tcW w:w="13557" w:type="dxa"/>
            <w:tcBorders>
              <w:top w:val="nil"/>
            </w:tcBorders>
          </w:tcPr>
          <w:p>
            <w:pPr>
              <w:pStyle w:val="0"/>
              <w:jc w:val="both"/>
            </w:pPr>
            <w:r>
              <w:rPr>
                <w:sz w:val="20"/>
              </w:rPr>
              <w:t xml:space="preserve">(п. 1.9 введен </w:t>
            </w:r>
            <w:hyperlink w:history="0" r:id="rId108"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Приказом</w:t>
              </w:r>
            </w:hyperlink>
            <w:r>
              <w:rPr>
                <w:sz w:val="20"/>
              </w:rPr>
              <w:t xml:space="preserve"> Министерства внутренней политики Калужской области</w:t>
            </w:r>
          </w:p>
          <w:p>
            <w:pPr>
              <w:pStyle w:val="0"/>
              <w:jc w:val="both"/>
            </w:pPr>
            <w:r>
              <w:rPr>
                <w:sz w:val="20"/>
              </w:rPr>
              <w:t xml:space="preserve">от 12.07.2023 N 66-од)</w:t>
            </w:r>
          </w:p>
        </w:tc>
      </w:tr>
      <w:tr>
        <w:tc>
          <w:tcPr>
            <w:tcW w:w="544" w:type="dxa"/>
          </w:tcPr>
          <w:p>
            <w:pPr>
              <w:pStyle w:val="0"/>
              <w:jc w:val="center"/>
            </w:pPr>
            <w:hyperlink w:history="0" r:id="rId109"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1.10</w:t>
              </w:r>
            </w:hyperlink>
          </w:p>
        </w:tc>
        <w:tc>
          <w:tcPr>
            <w:tcW w:w="3855" w:type="dxa"/>
          </w:tcPr>
          <w:p>
            <w:pPr>
              <w:pStyle w:val="0"/>
            </w:pPr>
            <w:r>
              <w:rPr>
                <w:sz w:val="20"/>
              </w:rPr>
              <w:t xml:space="preserve">Предоставление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w:t>
            </w:r>
          </w:p>
        </w:tc>
        <w:tc>
          <w:tcPr>
            <w:tcW w:w="1144" w:type="dxa"/>
          </w:tcPr>
          <w:p>
            <w:pPr>
              <w:pStyle w:val="0"/>
              <w:jc w:val="right"/>
            </w:pPr>
            <w:r>
              <w:rPr>
                <w:sz w:val="20"/>
              </w:rPr>
              <w:t xml:space="preserve">19983,64</w:t>
            </w:r>
          </w:p>
        </w:tc>
        <w:tc>
          <w:tcPr>
            <w:tcW w:w="1144" w:type="dxa"/>
          </w:tcPr>
          <w:p>
            <w:pPr>
              <w:pStyle w:val="0"/>
              <w:jc w:val="right"/>
            </w:pPr>
            <w:r>
              <w:rPr>
                <w:sz w:val="20"/>
              </w:rPr>
              <w:t xml:space="preserve">11000,00</w:t>
            </w:r>
          </w:p>
        </w:tc>
        <w:tc>
          <w:tcPr>
            <w:tcW w:w="1144" w:type="dxa"/>
          </w:tcPr>
          <w:p>
            <w:pPr>
              <w:pStyle w:val="0"/>
              <w:jc w:val="right"/>
            </w:pPr>
            <w:r>
              <w:rPr>
                <w:sz w:val="20"/>
              </w:rPr>
              <w:t xml:space="preserve">11000,00</w:t>
            </w:r>
          </w:p>
        </w:tc>
        <w:tc>
          <w:tcPr>
            <w:tcW w:w="5726" w:type="dxa"/>
          </w:tcPr>
          <w:p>
            <w:pPr>
              <w:pStyle w:val="0"/>
            </w:pPr>
            <w:r>
              <w:rPr>
                <w:sz w:val="20"/>
              </w:rPr>
              <w:t xml:space="preserve">Размер субсидии будет рассчитываться по формуле, указанной в </w:t>
            </w:r>
            <w:hyperlink w:history="0" r:id="rId110" w:tooltip="Приказ Министерства внутренней политики и массовых коммуникаций Калужской обл. от 21.04.2021 N 39-од (ред. от 30.12.2022) &quot;Об утверждении порядк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quot; (вместе с &quot;Методикой оценки заявок&quot;, &quot;Формой оценочной ведомости члена конкурсной  {КонсультантПлюс}">
              <w:r>
                <w:rPr>
                  <w:sz w:val="20"/>
                  <w:color w:val="0000ff"/>
                </w:rPr>
                <w:t xml:space="preserve">приказе</w:t>
              </w:r>
            </w:hyperlink>
            <w:r>
              <w:rPr>
                <w:sz w:val="20"/>
              </w:rPr>
              <w:t xml:space="preserve"> министерства внутренней политики и массовых коммуникаций Калужской области от 21.04.2021 N 39-од "Об утверждении Порядка предоставления грантов в форме субсидий из областного бюджета социально ориентированным некоммерческим организациям, не являющимся государственными (муниципальными) учреждениями, на финансовое обеспечение затрат по реализации проектов, направленных на развитие гражданского общества" (в ред. приказа министерства внутренней политики и массовых коммуникаций Калужской области от 29.04.2021 N 46-од, от 06.12.2021 N 119-од, от 31.01.2022 N 11-од, от 12.05.2022 N 47-од, в ред. приказа министерства внутренней политики Калужской области от 30.12.2022 N 166-од)</w:t>
            </w:r>
          </w:p>
        </w:tc>
      </w:tr>
      <w:tr>
        <w:tblPrEx>
          <w:tblBorders>
            <w:insideH w:val="nil"/>
          </w:tblBorders>
        </w:tblPrEx>
        <w:tc>
          <w:tcPr>
            <w:tcW w:w="544" w:type="dxa"/>
            <w:tcBorders>
              <w:bottom w:val="nil"/>
            </w:tcBorders>
          </w:tcPr>
          <w:p>
            <w:pPr>
              <w:pStyle w:val="0"/>
              <w:jc w:val="center"/>
            </w:pPr>
            <w:hyperlink w:history="0" r:id="rId111"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1.11</w:t>
              </w:r>
            </w:hyperlink>
          </w:p>
        </w:tc>
        <w:tc>
          <w:tcPr>
            <w:tcW w:w="3855" w:type="dxa"/>
            <w:tcBorders>
              <w:bottom w:val="nil"/>
            </w:tcBorders>
          </w:tcPr>
          <w:p>
            <w:pPr>
              <w:pStyle w:val="0"/>
            </w:pPr>
            <w:r>
              <w:rPr>
                <w:sz w:val="20"/>
              </w:rPr>
              <w:t xml:space="preserve">Обеспечение реализации мероприятий в сфере внутренней политики</w:t>
            </w:r>
          </w:p>
        </w:tc>
        <w:tc>
          <w:tcPr>
            <w:tcW w:w="1144" w:type="dxa"/>
            <w:tcBorders>
              <w:bottom w:val="nil"/>
            </w:tcBorders>
          </w:tcPr>
          <w:p>
            <w:pPr>
              <w:pStyle w:val="0"/>
              <w:jc w:val="right"/>
            </w:pPr>
            <w:r>
              <w:rPr>
                <w:sz w:val="20"/>
              </w:rPr>
              <w:t xml:space="preserve">0</w:t>
            </w:r>
          </w:p>
        </w:tc>
        <w:tc>
          <w:tcPr>
            <w:tcW w:w="1144" w:type="dxa"/>
            <w:tcBorders>
              <w:bottom w:val="nil"/>
            </w:tcBorders>
          </w:tcPr>
          <w:p>
            <w:pPr>
              <w:pStyle w:val="0"/>
              <w:jc w:val="right"/>
            </w:pPr>
            <w:r>
              <w:rPr>
                <w:sz w:val="20"/>
              </w:rPr>
              <w:t xml:space="preserve">33181,88</w:t>
            </w:r>
          </w:p>
        </w:tc>
        <w:tc>
          <w:tcPr>
            <w:tcW w:w="1144" w:type="dxa"/>
            <w:tcBorders>
              <w:bottom w:val="nil"/>
            </w:tcBorders>
          </w:tcPr>
          <w:p>
            <w:pPr>
              <w:pStyle w:val="0"/>
              <w:jc w:val="right"/>
            </w:pPr>
            <w:r>
              <w:rPr>
                <w:sz w:val="20"/>
              </w:rPr>
              <w:t xml:space="preserve">34011,71</w:t>
            </w:r>
          </w:p>
        </w:tc>
        <w:tc>
          <w:tcPr>
            <w:tcW w:w="5726" w:type="dxa"/>
            <w:tcBorders>
              <w:bottom w:val="nil"/>
            </w:tcBorders>
          </w:tcPr>
          <w:p>
            <w:pPr>
              <w:pStyle w:val="0"/>
            </w:pPr>
            <w:r>
              <w:rPr>
                <w:sz w:val="20"/>
              </w:rPr>
              <w:t xml:space="preserve">Обеспечение реализации Программы включает в себя расходы по центральному аппарату:</w:t>
            </w:r>
          </w:p>
          <w:p>
            <w:pPr>
              <w:pStyle w:val="0"/>
            </w:pPr>
            <w:r>
              <w:rPr>
                <w:sz w:val="20"/>
              </w:rPr>
              <w:t xml:space="preserve">расчет на 2023 г.: 32386,31 тыс. руб. (выплаты персоналу государственных органов) + 287,40 тыс. руб. (командировочные расходы) + 508,17 тыс. руб. (закупка товаров, работ и услуг для обеспечения государственных нужд). Расчет на 2024 г.: 32556,31 тыс. руб. (выплаты персоналу государственных органов) + 287,40 тыс. руб. (командировочные расходы) + 1168,00 тыс. руб. (закупка товаров, работ и услуг для обеспечения государственных нужд)</w:t>
            </w:r>
          </w:p>
        </w:tc>
      </w:tr>
      <w:tr>
        <w:tblPrEx>
          <w:tblBorders>
            <w:insideH w:val="nil"/>
          </w:tblBorders>
        </w:tblPrEx>
        <w:tc>
          <w:tcPr>
            <w:gridSpan w:val="6"/>
            <w:tcW w:w="13557" w:type="dxa"/>
            <w:tcBorders>
              <w:top w:val="nil"/>
            </w:tcBorders>
          </w:tcPr>
          <w:p>
            <w:pPr>
              <w:pStyle w:val="0"/>
              <w:jc w:val="both"/>
            </w:pPr>
            <w:r>
              <w:rPr>
                <w:sz w:val="20"/>
              </w:rPr>
              <w:t xml:space="preserve">(в ред. </w:t>
            </w:r>
            <w:hyperlink w:history="0" r:id="rId112" w:tooltip="Приказ Министерства внутренней политики Калужской обл. от 12.07.2023 N 66-од &quot;О внесении изменений в приказ министерства внутренней политики и массовых коммуникаций Калужской области от 15.12.2021 N 131-од &quot;Об утверждении ведомственной целевой программы &quot;Внутренняя политика Калужской области&quot; (в редакции приказов министерства внутренней политики и массовых коммуникаций Калужской области от 24.05.2022 N 50-од, от 28.06.2022 N 60-од, от 31.10.2022 N 112-од, приказов министерства внутренней политики Калужской  {КонсультантПлюс}">
              <w:r>
                <w:rPr>
                  <w:sz w:val="20"/>
                  <w:color w:val="0000ff"/>
                </w:rPr>
                <w:t xml:space="preserve">Приказа</w:t>
              </w:r>
            </w:hyperlink>
            <w:r>
              <w:rPr>
                <w:sz w:val="20"/>
              </w:rPr>
              <w:t xml:space="preserve"> Министерства внутренней политики Калужской области от 12.07.2023</w:t>
            </w:r>
          </w:p>
          <w:p>
            <w:pPr>
              <w:pStyle w:val="0"/>
              <w:jc w:val="both"/>
            </w:pPr>
            <w:r>
              <w:rPr>
                <w:sz w:val="20"/>
              </w:rPr>
              <w:t xml:space="preserve">N 66-од)</w:t>
            </w:r>
          </w:p>
        </w:tc>
      </w:tr>
      <w:tr>
        <w:tc>
          <w:tcPr>
            <w:tcW w:w="544" w:type="dxa"/>
          </w:tcPr>
          <w:p>
            <w:pPr>
              <w:pStyle w:val="0"/>
              <w:jc w:val="center"/>
            </w:pPr>
            <w:r>
              <w:rPr>
                <w:sz w:val="20"/>
              </w:rPr>
              <w:t xml:space="preserve">2.1</w:t>
            </w:r>
          </w:p>
        </w:tc>
        <w:tc>
          <w:tcPr>
            <w:tcW w:w="3855" w:type="dxa"/>
          </w:tcPr>
          <w:p>
            <w:pPr>
              <w:pStyle w:val="0"/>
            </w:pPr>
            <w:r>
              <w:rPr>
                <w:sz w:val="20"/>
              </w:rPr>
              <w:t xml:space="preserve">Закупка товаров, работ и услуг для обеспечения государственных нужд (размещение в периодических печатных изданиях, распространяемых на территории муниципальных образований Калужской области, информационных материалов об общественно значимых мероприятиях, проводимых на территории Калужской области)</w:t>
            </w:r>
          </w:p>
        </w:tc>
        <w:tc>
          <w:tcPr>
            <w:tcW w:w="1144" w:type="dxa"/>
          </w:tcPr>
          <w:p>
            <w:pPr>
              <w:pStyle w:val="0"/>
              <w:jc w:val="right"/>
            </w:pPr>
            <w:r>
              <w:rPr>
                <w:sz w:val="20"/>
              </w:rPr>
              <w:t xml:space="preserve">10100,0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5726" w:type="dxa"/>
          </w:tcPr>
          <w:p>
            <w:pPr>
              <w:pStyle w:val="0"/>
            </w:pPr>
            <w:r>
              <w:rPr>
                <w:sz w:val="20"/>
              </w:rPr>
              <w:t xml:space="preserve">Расходы складываются из расчета:</w:t>
            </w:r>
          </w:p>
          <w:p>
            <w:pPr>
              <w:pStyle w:val="0"/>
            </w:pPr>
            <w:r>
              <w:rPr>
                <w:sz w:val="20"/>
              </w:rPr>
              <w:t xml:space="preserve">средняя стоимость квадратного сантиметра в соответствии с коммерческим предложением редакций x площадь публикации.</w:t>
            </w:r>
          </w:p>
          <w:p>
            <w:pPr>
              <w:pStyle w:val="0"/>
            </w:pPr>
            <w:r>
              <w:rPr>
                <w:sz w:val="20"/>
              </w:rPr>
              <w:t xml:space="preserve">Сумма расходов в 2022 г.:</w:t>
            </w:r>
          </w:p>
          <w:p>
            <w:pPr>
              <w:pStyle w:val="0"/>
            </w:pPr>
            <w:r>
              <w:rPr>
                <w:sz w:val="20"/>
              </w:rPr>
              <w:t xml:space="preserve">0,01373545 тыс. руб. x 735323,58 кв. см = 10100,0 тыс. руб.</w:t>
            </w:r>
          </w:p>
        </w:tc>
      </w:tr>
      <w:tr>
        <w:tc>
          <w:tcPr>
            <w:tcW w:w="544" w:type="dxa"/>
          </w:tcPr>
          <w:p>
            <w:pPr>
              <w:pStyle w:val="0"/>
              <w:jc w:val="center"/>
            </w:pPr>
            <w:r>
              <w:rPr>
                <w:sz w:val="20"/>
              </w:rPr>
              <w:t xml:space="preserve">2.2</w:t>
            </w:r>
          </w:p>
        </w:tc>
        <w:tc>
          <w:tcPr>
            <w:tcW w:w="3855" w:type="dxa"/>
          </w:tcPr>
          <w:p>
            <w:pPr>
              <w:pStyle w:val="0"/>
            </w:pPr>
            <w:r>
              <w:rPr>
                <w:sz w:val="20"/>
              </w:rPr>
              <w:t xml:space="preserve">Закупка товаров, работ и услуг для обеспечения государственных нужд (размещение в периодических печатных изданиях, распространяемых на территории Калужской области, информационных материалов об общественно значимых мероприятиях, проводимых на территории Калужской области)</w:t>
            </w:r>
          </w:p>
        </w:tc>
        <w:tc>
          <w:tcPr>
            <w:tcW w:w="1144" w:type="dxa"/>
          </w:tcPr>
          <w:p>
            <w:pPr>
              <w:pStyle w:val="0"/>
              <w:jc w:val="right"/>
            </w:pPr>
            <w:r>
              <w:rPr>
                <w:sz w:val="20"/>
              </w:rPr>
              <w:t xml:space="preserve">10191,00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5726" w:type="dxa"/>
          </w:tcPr>
          <w:p>
            <w:pPr>
              <w:pStyle w:val="0"/>
            </w:pPr>
            <w:r>
              <w:rPr>
                <w:sz w:val="20"/>
              </w:rPr>
              <w:t xml:space="preserve">Расходы складываются из расчета:</w:t>
            </w:r>
          </w:p>
          <w:p>
            <w:pPr>
              <w:pStyle w:val="0"/>
            </w:pPr>
            <w:r>
              <w:rPr>
                <w:sz w:val="20"/>
              </w:rPr>
              <w:t xml:space="preserve">средняя стоимость квадратного сантиметра в соответствии с коммерческим предложением редакций x площадь публикации.</w:t>
            </w:r>
          </w:p>
          <w:p>
            <w:pPr>
              <w:pStyle w:val="0"/>
            </w:pPr>
            <w:r>
              <w:rPr>
                <w:sz w:val="20"/>
              </w:rPr>
              <w:t xml:space="preserve">Сумма расходов в 2022 г.:</w:t>
            </w:r>
          </w:p>
          <w:p>
            <w:pPr>
              <w:pStyle w:val="0"/>
            </w:pPr>
            <w:r>
              <w:rPr>
                <w:sz w:val="20"/>
              </w:rPr>
              <w:t xml:space="preserve">0,052756 тыс. руб. x 193171,80 кв. см = 10191,0</w:t>
            </w:r>
          </w:p>
        </w:tc>
      </w:tr>
      <w:tr>
        <w:tc>
          <w:tcPr>
            <w:tcW w:w="544" w:type="dxa"/>
            <w:tcBorders>
              <w:bottom w:val="nil"/>
            </w:tcBorders>
          </w:tcPr>
          <w:p>
            <w:pPr>
              <w:pStyle w:val="0"/>
              <w:jc w:val="center"/>
            </w:pPr>
            <w:r>
              <w:rPr>
                <w:sz w:val="20"/>
              </w:rPr>
              <w:t xml:space="preserve">2.3</w:t>
            </w:r>
          </w:p>
        </w:tc>
        <w:tc>
          <w:tcPr>
            <w:tcW w:w="3855" w:type="dxa"/>
          </w:tcPr>
          <w:p>
            <w:pPr>
              <w:pStyle w:val="0"/>
            </w:pPr>
            <w:r>
              <w:rPr>
                <w:sz w:val="20"/>
              </w:rPr>
              <w:t xml:space="preserve">Закупка товаров, работ и услуг для обеспечения государственных нужд (подготовка и размещение информационных сообщений о важных политических, социально-экономических событиях и проектах Калужской области в новостных лентах информационных агентств, в интернет-версиях печатных средств массовой информации, на информационных каналах средств массовой информации)</w:t>
            </w:r>
          </w:p>
        </w:tc>
        <w:tc>
          <w:tcPr>
            <w:tcW w:w="1144" w:type="dxa"/>
          </w:tcPr>
          <w:p>
            <w:pPr>
              <w:pStyle w:val="0"/>
              <w:jc w:val="right"/>
            </w:pPr>
            <w:r>
              <w:rPr>
                <w:sz w:val="20"/>
              </w:rPr>
              <w:t xml:space="preserve">16685,36</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5726" w:type="dxa"/>
          </w:tcPr>
          <w:p>
            <w:pPr>
              <w:pStyle w:val="0"/>
            </w:pPr>
            <w:r>
              <w:rPr>
                <w:sz w:val="20"/>
              </w:rPr>
              <w:t xml:space="preserve">Расходы складываются из расчета:</w:t>
            </w:r>
          </w:p>
          <w:p>
            <w:pPr>
              <w:pStyle w:val="0"/>
            </w:pPr>
            <w:r>
              <w:rPr>
                <w:sz w:val="20"/>
              </w:rPr>
              <w:t xml:space="preserve">средняя стоимость сообщения на интернет-сайтах в соответствии с коммерческими предложениями СМИ x количество сообщений.</w:t>
            </w:r>
          </w:p>
          <w:p>
            <w:pPr>
              <w:pStyle w:val="0"/>
            </w:pPr>
            <w:r>
              <w:rPr>
                <w:sz w:val="20"/>
              </w:rPr>
              <w:t xml:space="preserve">Сумма расходов в 2022 г.:</w:t>
            </w:r>
          </w:p>
          <w:p>
            <w:pPr>
              <w:pStyle w:val="0"/>
            </w:pPr>
            <w:r>
              <w:rPr>
                <w:sz w:val="20"/>
              </w:rPr>
              <w:t xml:space="preserve">12,52655 тыс. руб. x 1332 сообщения = 16685,36 тыс. руб.</w:t>
            </w:r>
          </w:p>
        </w:tc>
      </w:tr>
      <w:tr>
        <w:tc>
          <w:tcPr>
            <w:tcW w:w="544" w:type="dxa"/>
            <w:tcBorders>
              <w:top w:val="nil"/>
            </w:tcBorders>
          </w:tcPr>
          <w:p>
            <w:pPr>
              <w:pStyle w:val="0"/>
              <w:jc w:val="center"/>
            </w:pPr>
            <w:r>
              <w:rPr>
                <w:sz w:val="20"/>
              </w:rPr>
              <w:t xml:space="preserve">2.4</w:t>
            </w:r>
          </w:p>
        </w:tc>
        <w:tc>
          <w:tcPr>
            <w:tcW w:w="3855" w:type="dxa"/>
          </w:tcPr>
          <w:p>
            <w:pPr>
              <w:pStyle w:val="0"/>
            </w:pPr>
            <w:r>
              <w:rPr>
                <w:sz w:val="20"/>
              </w:rPr>
              <w:t xml:space="preserve">Закупка товаров, работ и услуг для обеспечения государственных нужд (производство и выпуск в эфир телевизионных сюжетов об общественно значимых мероприятиях на принимаемых в Калужской области общероссийских государственных телеканалах)</w:t>
            </w:r>
          </w:p>
        </w:tc>
        <w:tc>
          <w:tcPr>
            <w:tcW w:w="1144" w:type="dxa"/>
          </w:tcPr>
          <w:p>
            <w:pPr>
              <w:pStyle w:val="0"/>
              <w:jc w:val="right"/>
            </w:pPr>
            <w:r>
              <w:rPr>
                <w:sz w:val="20"/>
              </w:rPr>
              <w:t xml:space="preserve">6999,93</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5726" w:type="dxa"/>
          </w:tcPr>
          <w:p>
            <w:pPr>
              <w:pStyle w:val="0"/>
            </w:pPr>
            <w:r>
              <w:rPr>
                <w:sz w:val="20"/>
              </w:rPr>
              <w:t xml:space="preserve">Расходы складываются из расчета:</w:t>
            </w:r>
          </w:p>
          <w:p>
            <w:pPr>
              <w:pStyle w:val="0"/>
            </w:pPr>
            <w:r>
              <w:rPr>
                <w:sz w:val="20"/>
              </w:rPr>
              <w:t xml:space="preserve">средняя стоимость минуты на общероссийских государственных телеканалах x количество минут.</w:t>
            </w:r>
          </w:p>
          <w:p>
            <w:pPr>
              <w:pStyle w:val="0"/>
            </w:pPr>
            <w:r>
              <w:rPr>
                <w:sz w:val="20"/>
              </w:rPr>
              <w:t xml:space="preserve">Сумма расходов в 2022 г.:</w:t>
            </w:r>
          </w:p>
          <w:p>
            <w:pPr>
              <w:pStyle w:val="0"/>
            </w:pPr>
            <w:r>
              <w:rPr>
                <w:sz w:val="20"/>
              </w:rPr>
              <w:t xml:space="preserve">21 тыс. руб. x 333,33 минуты = 6999,93</w:t>
            </w:r>
          </w:p>
        </w:tc>
      </w:tr>
      <w:tr>
        <w:tc>
          <w:tcPr>
            <w:tcW w:w="544" w:type="dxa"/>
          </w:tcPr>
          <w:p>
            <w:pPr>
              <w:pStyle w:val="0"/>
              <w:jc w:val="center"/>
            </w:pPr>
            <w:r>
              <w:rPr>
                <w:sz w:val="20"/>
              </w:rPr>
              <w:t xml:space="preserve">2.5</w:t>
            </w:r>
          </w:p>
        </w:tc>
        <w:tc>
          <w:tcPr>
            <w:tcW w:w="3855" w:type="dxa"/>
          </w:tcPr>
          <w:p>
            <w:pPr>
              <w:pStyle w:val="0"/>
            </w:pPr>
            <w:r>
              <w:rPr>
                <w:sz w:val="20"/>
              </w:rPr>
              <w:t xml:space="preserve">Предоставление субсидий бюджетным учреждениям на финансовое обеспечение выполнения государственного задания на реализацию мероприятий ведомственной целевой программы "Информационная и внутренняя политика Калужской области"</w:t>
            </w:r>
          </w:p>
        </w:tc>
        <w:tc>
          <w:tcPr>
            <w:tcW w:w="1144" w:type="dxa"/>
          </w:tcPr>
          <w:p>
            <w:pPr>
              <w:pStyle w:val="0"/>
              <w:jc w:val="right"/>
            </w:pPr>
            <w:r>
              <w:rPr>
                <w:sz w:val="20"/>
              </w:rPr>
              <w:t xml:space="preserve">130301,00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5726" w:type="dxa"/>
          </w:tcPr>
          <w:p>
            <w:pPr>
              <w:pStyle w:val="0"/>
            </w:pPr>
            <w:r>
              <w:rPr>
                <w:sz w:val="20"/>
              </w:rPr>
              <w:t xml:space="preserve">Сумма субсидии складывается исходя из потребности на финансовое обеспечение выполнения государственного задания на оказание государственных услуг (выполнение работ), в том числе годовой фонд на заработную плату работникам учреждений, начисления на нее; прочие выплаты; услуги связи; коммунальные услуги; работы, услуги по содержанию имущества; прочие услуги; прочие расходы; на увеличение стоимости материальных запасов, в соответствии с </w:t>
            </w:r>
            <w:hyperlink w:history="0" r:id="rId113"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постановлением</w:t>
              </w:r>
            </w:hyperlink>
            <w:r>
              <w:rPr>
                <w:sz w:val="20"/>
              </w:rP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w:t>
            </w:r>
          </w:p>
        </w:tc>
      </w:tr>
      <w:tr>
        <w:tc>
          <w:tcPr>
            <w:tcW w:w="544" w:type="dxa"/>
          </w:tcPr>
          <w:p>
            <w:pPr>
              <w:pStyle w:val="0"/>
              <w:jc w:val="center"/>
            </w:pPr>
            <w:r>
              <w:rPr>
                <w:sz w:val="20"/>
              </w:rPr>
              <w:t xml:space="preserve">2.6</w:t>
            </w:r>
          </w:p>
        </w:tc>
        <w:tc>
          <w:tcPr>
            <w:tcW w:w="3855" w:type="dxa"/>
          </w:tcPr>
          <w:p>
            <w:pPr>
              <w:pStyle w:val="0"/>
            </w:pPr>
            <w:r>
              <w:rPr>
                <w:sz w:val="20"/>
              </w:rPr>
              <w:t xml:space="preserve">Предоставление субсидий телерадиокомпаниям, в уставном капитале которых суммарная доля участия Калужской области составляет не менее 80 процентов, на возмещение затрат по производству и выпуску социально значимых программ, в том числе освещению общественно значимых мероприятий, проводимых на территории Калужской области</w:t>
            </w:r>
          </w:p>
        </w:tc>
        <w:tc>
          <w:tcPr>
            <w:tcW w:w="1144" w:type="dxa"/>
          </w:tcPr>
          <w:p>
            <w:pPr>
              <w:pStyle w:val="0"/>
              <w:jc w:val="right"/>
            </w:pPr>
            <w:r>
              <w:rPr>
                <w:sz w:val="20"/>
              </w:rPr>
              <w:t xml:space="preserve">228536,90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5726" w:type="dxa"/>
          </w:tcPr>
          <w:p>
            <w:pPr>
              <w:pStyle w:val="0"/>
            </w:pPr>
            <w:r>
              <w:rPr>
                <w:sz w:val="20"/>
              </w:rPr>
              <w:t xml:space="preserve">Размер субсидий на возмещение затрат по производству и выпуску социально значимых программ, в том числе освещению общественно значимых мероприятий, проводимых на территории Калужской области, складывается из расходов, указанных в соглашении о предоставлении субсидии, которое заключается между министерством внутренней политики и массовых коммуникаций Калужской области и телерадиокомпаниями. Выделяемая субсидия в 2022 позволяет выходить в эфир 20 социально значимым программам на телевидении и 15 программам на радио.</w:t>
            </w:r>
          </w:p>
          <w:p>
            <w:pPr>
              <w:pStyle w:val="0"/>
            </w:pPr>
            <w:r>
              <w:rPr>
                <w:sz w:val="20"/>
              </w:rPr>
              <w:t xml:space="preserve">Расчет складывается следующим образом:</w:t>
            </w:r>
          </w:p>
          <w:p>
            <w:pPr>
              <w:pStyle w:val="0"/>
            </w:pPr>
            <w:r>
              <w:rPr>
                <w:sz w:val="20"/>
              </w:rPr>
              <w:t xml:space="preserve">- на телевидении: стоимость одной минуты x количество минут;</w:t>
            </w:r>
          </w:p>
          <w:p>
            <w:pPr>
              <w:pStyle w:val="0"/>
            </w:pPr>
            <w:r>
              <w:rPr>
                <w:sz w:val="20"/>
              </w:rPr>
              <w:t xml:space="preserve">- на радио: стоимость одной минуты x количество минут.</w:t>
            </w:r>
          </w:p>
          <w:p>
            <w:pPr>
              <w:pStyle w:val="0"/>
            </w:pPr>
            <w:r>
              <w:rPr>
                <w:sz w:val="20"/>
              </w:rPr>
              <w:t xml:space="preserve">Сумма расходов в 2022:</w:t>
            </w:r>
          </w:p>
          <w:p>
            <w:pPr>
              <w:pStyle w:val="0"/>
            </w:pPr>
            <w:r>
              <w:rPr>
                <w:sz w:val="20"/>
              </w:rPr>
              <w:t xml:space="preserve">204454,45 тыс. руб. (2,188434 тыс. руб. x 93425 минут) + 24082,45 тыс. руб. (0,11398358 тыс. руб. x 211280 минут) = 228536,90 тыс. руб.</w:t>
            </w:r>
          </w:p>
        </w:tc>
      </w:tr>
      <w:tr>
        <w:tc>
          <w:tcPr>
            <w:tcW w:w="544" w:type="dxa"/>
          </w:tcPr>
          <w:p>
            <w:pPr>
              <w:pStyle w:val="0"/>
              <w:jc w:val="center"/>
            </w:pPr>
            <w:r>
              <w:rPr>
                <w:sz w:val="20"/>
              </w:rPr>
              <w:t xml:space="preserve">2.7</w:t>
            </w:r>
          </w:p>
        </w:tc>
        <w:tc>
          <w:tcPr>
            <w:tcW w:w="3855" w:type="dxa"/>
          </w:tcPr>
          <w:p>
            <w:pPr>
              <w:pStyle w:val="0"/>
            </w:pPr>
            <w:r>
              <w:rPr>
                <w:sz w:val="20"/>
              </w:rPr>
              <w:t xml:space="preserve">Организация и проведение профессиональных журналистских фестивалей, выставок, акций, форумов, а также профессиональных праздников</w:t>
            </w:r>
          </w:p>
        </w:tc>
        <w:tc>
          <w:tcPr>
            <w:tcW w:w="1144" w:type="dxa"/>
          </w:tcPr>
          <w:p>
            <w:pPr>
              <w:pStyle w:val="0"/>
              <w:jc w:val="right"/>
            </w:pPr>
            <w:r>
              <w:rPr>
                <w:sz w:val="20"/>
              </w:rPr>
              <w:t xml:space="preserve">300,0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5726" w:type="dxa"/>
          </w:tcPr>
          <w:p>
            <w:pPr>
              <w:pStyle w:val="0"/>
            </w:pPr>
            <w:r>
              <w:rPr>
                <w:sz w:val="20"/>
              </w:rPr>
              <w:t xml:space="preserve">В соответствии с Законом Калужской области "О полномочиях государственного предприятия Калужской области "Комбинат общественного питания "Центральный" единственным исполнителем по оказанию услуг по организации питания".</w:t>
            </w:r>
          </w:p>
          <w:p>
            <w:pPr>
              <w:pStyle w:val="0"/>
            </w:pPr>
            <w:r>
              <w:rPr>
                <w:sz w:val="20"/>
              </w:rPr>
              <w:t xml:space="preserve">Сумма расходов в 2022:</w:t>
            </w:r>
          </w:p>
          <w:p>
            <w:pPr>
              <w:pStyle w:val="0"/>
            </w:pPr>
            <w:r>
              <w:rPr>
                <w:sz w:val="20"/>
              </w:rPr>
              <w:t xml:space="preserve">300 тыс. руб. x 1 мероприятие = 300 тыс. руб.</w:t>
            </w:r>
          </w:p>
        </w:tc>
      </w:tr>
      <w:tr>
        <w:tc>
          <w:tcPr>
            <w:tcW w:w="544" w:type="dxa"/>
          </w:tcPr>
          <w:p>
            <w:pPr>
              <w:pStyle w:val="0"/>
              <w:jc w:val="center"/>
            </w:pPr>
            <w:r>
              <w:rPr>
                <w:sz w:val="20"/>
              </w:rPr>
              <w:t xml:space="preserve">2.8</w:t>
            </w:r>
          </w:p>
        </w:tc>
        <w:tc>
          <w:tcPr>
            <w:tcW w:w="3855" w:type="dxa"/>
          </w:tcPr>
          <w:p>
            <w:pPr>
              <w:pStyle w:val="0"/>
            </w:pPr>
            <w:r>
              <w:rPr>
                <w:sz w:val="20"/>
              </w:rPr>
              <w:t xml:space="preserve">Организация и проведение вручения ежегодных премий: имени Владислава Кирюхина в области радио- и тележурналистики, имени Ивана Ивановича Фомина в области журналистики, имени Николая Низова в области фотожурналистики</w:t>
            </w:r>
          </w:p>
        </w:tc>
        <w:tc>
          <w:tcPr>
            <w:tcW w:w="1144" w:type="dxa"/>
          </w:tcPr>
          <w:p>
            <w:pPr>
              <w:pStyle w:val="0"/>
              <w:jc w:val="right"/>
            </w:pPr>
            <w:r>
              <w:rPr>
                <w:sz w:val="20"/>
              </w:rPr>
              <w:t xml:space="preserve">600,0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5726" w:type="dxa"/>
          </w:tcPr>
          <w:p>
            <w:pPr>
              <w:pStyle w:val="0"/>
            </w:pPr>
            <w:r>
              <w:rPr>
                <w:sz w:val="20"/>
              </w:rPr>
              <w:t xml:space="preserve">Расходы складываются следующим образом:</w:t>
            </w:r>
          </w:p>
          <w:p>
            <w:pPr>
              <w:pStyle w:val="0"/>
            </w:pPr>
            <w:r>
              <w:rPr>
                <w:sz w:val="20"/>
              </w:rPr>
              <w:t xml:space="preserve">премия имени Владислава Кирюхина в области радио- и тележурналистики: на 2022: Гран-при - 55 тыс. рублей, одна первая премия - 45 тыс. рублей, две вторых премии - 50 тыс. рублей (25 тыс. рублей + 25 тыс. рублей);</w:t>
            </w:r>
          </w:p>
          <w:p>
            <w:pPr>
              <w:pStyle w:val="0"/>
            </w:pPr>
            <w:r>
              <w:rPr>
                <w:sz w:val="20"/>
              </w:rPr>
              <w:t xml:space="preserve">премия имени Ивана Ивановича Фомина в области журналистики: на 2022 г. - в номинации "Конкурс среди журналистов редакций зарегистрированных средств массовой информации, в которых контент о Калужской области составляет не менее 90 процентов от общего объема": Гран-при - 55 тыс. рублей, одна первая премия - 45 тыс. рублей;</w:t>
            </w:r>
          </w:p>
          <w:p>
            <w:pPr>
              <w:pStyle w:val="0"/>
            </w:pPr>
            <w:r>
              <w:rPr>
                <w:sz w:val="20"/>
              </w:rPr>
              <w:t xml:space="preserve">две вторых премии - 50 тыс. рублей (25 тыс. рублей + 25 тыс. рублей);</w:t>
            </w:r>
          </w:p>
          <w:p>
            <w:pPr>
              <w:pStyle w:val="0"/>
            </w:pPr>
            <w:r>
              <w:rPr>
                <w:sz w:val="20"/>
              </w:rPr>
              <w:t xml:space="preserve">в номинации "Конкурс среди журналистов редакций зарегистрированных средств массовой информации, в которых контент об отдельных или нескольких муниципальных образованиях Калужской области составляет не менее 90 процентов от общего объема": Гран-при - 55 тыс. рублей, одна первая премия - 45 тыс. рублей, две вторых премии - 50 тыс. рублей (25 тыс. рублей + 25 тыс. рублей);</w:t>
            </w:r>
          </w:p>
          <w:p>
            <w:pPr>
              <w:pStyle w:val="0"/>
            </w:pPr>
            <w:r>
              <w:rPr>
                <w:sz w:val="20"/>
              </w:rPr>
              <w:t xml:space="preserve">премия имени Николая Низова в области фотожурналистики: на 2022 г.: Гран-при - 55 тыс. рублей, одна первая премия - 45 тыс. рублей, две вторых премии - 50 тыс. рублей (25 тыс. рублей + 25 тыс. рублей).</w:t>
            </w:r>
          </w:p>
          <w:p>
            <w:pPr>
              <w:pStyle w:val="0"/>
            </w:pPr>
            <w:r>
              <w:rPr>
                <w:sz w:val="20"/>
              </w:rPr>
              <w:t xml:space="preserve">Сумма расходов в 2022 г.:</w:t>
            </w:r>
          </w:p>
          <w:p>
            <w:pPr>
              <w:pStyle w:val="0"/>
            </w:pPr>
            <w:r>
              <w:rPr>
                <w:sz w:val="20"/>
              </w:rPr>
              <w:t xml:space="preserve">150 тыс. руб. (премия имени Владислава Кирюхина в области радио- и тележурналистики) + 300 тыс. руб. (премия имени Ивана Ивановича Фомина в области журналистики) + 150 тыс. руб. (премия имени Николая Низова в области фотожурналистики) = 600 тыс. руб.</w:t>
            </w:r>
          </w:p>
        </w:tc>
      </w:tr>
      <w:tr>
        <w:tc>
          <w:tcPr>
            <w:tcW w:w="544" w:type="dxa"/>
          </w:tcPr>
          <w:p>
            <w:pPr>
              <w:pStyle w:val="0"/>
              <w:jc w:val="center"/>
            </w:pPr>
            <w:r>
              <w:rPr>
                <w:sz w:val="20"/>
              </w:rPr>
              <w:t xml:space="preserve">2.9</w:t>
            </w:r>
          </w:p>
        </w:tc>
        <w:tc>
          <w:tcPr>
            <w:tcW w:w="3855" w:type="dxa"/>
          </w:tcPr>
          <w:p>
            <w:pPr>
              <w:pStyle w:val="0"/>
            </w:pPr>
            <w:r>
              <w:rPr>
                <w:sz w:val="20"/>
              </w:rPr>
              <w:t xml:space="preserve">Закупка товаров, работ и услуг для обеспечения государственных нужд (производство и выпуск в эфир радиосюжетов об общественно значимых мероприятиях на принимаемых в Калужской области радиоканалах)</w:t>
            </w:r>
          </w:p>
        </w:tc>
        <w:tc>
          <w:tcPr>
            <w:tcW w:w="1144" w:type="dxa"/>
          </w:tcPr>
          <w:p>
            <w:pPr>
              <w:pStyle w:val="0"/>
              <w:jc w:val="right"/>
            </w:pPr>
            <w:r>
              <w:rPr>
                <w:sz w:val="20"/>
              </w:rPr>
              <w:t xml:space="preserve">1492,50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5726" w:type="dxa"/>
          </w:tcPr>
          <w:p>
            <w:pPr>
              <w:pStyle w:val="0"/>
            </w:pPr>
            <w:r>
              <w:rPr>
                <w:sz w:val="20"/>
              </w:rPr>
              <w:t xml:space="preserve">Расходы складываются из расчета:</w:t>
            </w:r>
          </w:p>
          <w:p>
            <w:pPr>
              <w:pStyle w:val="0"/>
            </w:pPr>
            <w:r>
              <w:rPr>
                <w:sz w:val="20"/>
              </w:rPr>
              <w:t xml:space="preserve">средняя стоимость одной минуты в 2022: количество минут в радиоэфире (3 тыс. руб. x 497,50 минуты = 1492,50 тыс. руб.)</w:t>
            </w:r>
          </w:p>
        </w:tc>
      </w:tr>
      <w:tr>
        <w:tc>
          <w:tcPr>
            <w:tcW w:w="544" w:type="dxa"/>
          </w:tcPr>
          <w:p>
            <w:pPr>
              <w:pStyle w:val="0"/>
              <w:jc w:val="center"/>
            </w:pPr>
            <w:r>
              <w:rPr>
                <w:sz w:val="20"/>
              </w:rPr>
              <w:t xml:space="preserve">2.10</w:t>
            </w:r>
          </w:p>
        </w:tc>
        <w:tc>
          <w:tcPr>
            <w:tcW w:w="3855" w:type="dxa"/>
          </w:tcPr>
          <w:p>
            <w:pPr>
              <w:pStyle w:val="0"/>
            </w:pPr>
            <w:r>
              <w:rPr>
                <w:sz w:val="20"/>
              </w:rPr>
              <w:t xml:space="preserve">Предоставление субсидий автономным учреждениям на финансовое обеспечение выполнения государственного задания на реализацию мероприятий ведомственной целевой программы "Информационная и внутренняя политика Калужской области"</w:t>
            </w:r>
          </w:p>
        </w:tc>
        <w:tc>
          <w:tcPr>
            <w:tcW w:w="1144" w:type="dxa"/>
          </w:tcPr>
          <w:p>
            <w:pPr>
              <w:pStyle w:val="0"/>
              <w:jc w:val="right"/>
            </w:pPr>
            <w:r>
              <w:rPr>
                <w:sz w:val="20"/>
              </w:rPr>
              <w:t xml:space="preserve">62354,82</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5726" w:type="dxa"/>
          </w:tcPr>
          <w:p>
            <w:pPr>
              <w:pStyle w:val="0"/>
            </w:pPr>
            <w:r>
              <w:rPr>
                <w:sz w:val="20"/>
              </w:rPr>
              <w:t xml:space="preserve">Сумма субсидии складывается исходя из потребности на финансовое обеспечение выполнения государственного задания на оказание государственных услуг (выполнение работ), в том числе годовой фонд на заработную плату работникам учреждений, начисления на нее; прочие выплаты; услуги связи; коммунальные услуги; работы, услуги по содержанию имущества; прочие услуги; прочие расходы; на увеличение стоимости материальных запасов, в соответствии с </w:t>
            </w:r>
            <w:hyperlink w:history="0" r:id="rId114" w:tooltip="Постановление Правительства Калужской области от 31.12.2015 N 763 (ред. от 14.06.2019) &quot;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quot; (вместе с &quot;Положением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го обеспечени {КонсультантПлюс}">
              <w:r>
                <w:rPr>
                  <w:sz w:val="20"/>
                  <w:color w:val="0000ff"/>
                </w:rPr>
                <w:t xml:space="preserve">постановлением</w:t>
              </w:r>
            </w:hyperlink>
            <w:r>
              <w:rPr>
                <w:sz w:val="20"/>
              </w:rPr>
              <w:t xml:space="preserve"> Правительства Калужской области от 31.12.2015 N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(в ред. постановлений Правительства Калужской области от 09.11.2016 N 594, от 13.10.2017 N 581, от 14.06.2019 N 368)</w:t>
            </w:r>
          </w:p>
        </w:tc>
      </w:tr>
      <w:tr>
        <w:tc>
          <w:tcPr>
            <w:tcW w:w="544" w:type="dxa"/>
          </w:tcPr>
          <w:p>
            <w:pPr>
              <w:pStyle w:val="0"/>
              <w:jc w:val="center"/>
            </w:pPr>
            <w:r>
              <w:rPr>
                <w:sz w:val="20"/>
              </w:rPr>
              <w:t xml:space="preserve">2.11</w:t>
            </w:r>
          </w:p>
        </w:tc>
        <w:tc>
          <w:tcPr>
            <w:tcW w:w="3855" w:type="dxa"/>
          </w:tcPr>
          <w:p>
            <w:pPr>
              <w:pStyle w:val="0"/>
            </w:pPr>
            <w:r>
              <w:rPr>
                <w:sz w:val="20"/>
              </w:rPr>
              <w:t xml:space="preserve">Предоставление субсидий автономным учреждениям на иные цели на реализацию мероприятий ведомственной целевой программы "Информационная и внутренняя политика Калужской области"</w:t>
            </w:r>
          </w:p>
        </w:tc>
        <w:tc>
          <w:tcPr>
            <w:tcW w:w="1144" w:type="dxa"/>
          </w:tcPr>
          <w:p>
            <w:pPr>
              <w:pStyle w:val="0"/>
              <w:jc w:val="right"/>
            </w:pPr>
            <w:r>
              <w:rPr>
                <w:sz w:val="20"/>
              </w:rPr>
              <w:t xml:space="preserve">2023,46</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5726" w:type="dxa"/>
          </w:tcPr>
          <w:p>
            <w:pPr>
              <w:pStyle w:val="0"/>
            </w:pPr>
            <w:r>
              <w:rPr>
                <w:sz w:val="20"/>
              </w:rPr>
              <w:t xml:space="preserve">Предоставление субсидий автономным учреждениям на иные цели на закупку товаров, работ, услуг в 2022 году:</w:t>
            </w:r>
          </w:p>
          <w:p>
            <w:pPr>
              <w:pStyle w:val="0"/>
            </w:pPr>
            <w:r>
              <w:rPr>
                <w:sz w:val="20"/>
              </w:rPr>
              <w:t xml:space="preserve">приобретение компьютерной техники и комплектующих - 2023,46 тыс. руб.</w:t>
            </w:r>
          </w:p>
        </w:tc>
      </w:tr>
      <w:tr>
        <w:tc>
          <w:tcPr>
            <w:tcW w:w="544" w:type="dxa"/>
          </w:tcPr>
          <w:p>
            <w:pPr>
              <w:pStyle w:val="0"/>
              <w:jc w:val="center"/>
            </w:pPr>
            <w:r>
              <w:rPr>
                <w:sz w:val="20"/>
              </w:rPr>
              <w:t xml:space="preserve">2.12</w:t>
            </w:r>
          </w:p>
        </w:tc>
        <w:tc>
          <w:tcPr>
            <w:tcW w:w="3855" w:type="dxa"/>
          </w:tcPr>
          <w:p>
            <w:pPr>
              <w:pStyle w:val="0"/>
            </w:pPr>
            <w:r>
              <w:rPr>
                <w:sz w:val="20"/>
              </w:rPr>
              <w:t xml:space="preserve">Закупка товаров, работ и услуг для обеспечения государственных нужд (организация, проведение и участие в учебно-методических семинарах, конференциях, тренингах, мастер-классах для специалистов организаций телерадиовещания, печатных средств массовой информации, специалистов по связям с общественностью и работе со средствами массовой информации государственных органов и органов местного самоуправления муниципальных образований) осуществляется в соответствии с Федеральным </w:t>
            </w:r>
            <w:hyperlink w:history="0" r:id="rId11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tc>
        <w:tc>
          <w:tcPr>
            <w:tcW w:w="1144" w:type="dxa"/>
          </w:tcPr>
          <w:p>
            <w:pPr>
              <w:pStyle w:val="0"/>
              <w:jc w:val="right"/>
            </w:pPr>
            <w:r>
              <w:rPr>
                <w:sz w:val="20"/>
              </w:rPr>
              <w:t xml:space="preserve">300,0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5726" w:type="dxa"/>
          </w:tcPr>
          <w:p>
            <w:pPr>
              <w:pStyle w:val="0"/>
            </w:pPr>
            <w:r>
              <w:rPr>
                <w:sz w:val="20"/>
              </w:rPr>
              <w:t xml:space="preserve">Расчет в 2022 г. складывается следующим образом: цена за 1 обучающегося x количество обученных (6 тыс. руб. x 50 = 300,00)</w:t>
            </w:r>
          </w:p>
        </w:tc>
      </w:tr>
      <w:tr>
        <w:tc>
          <w:tcPr>
            <w:tcW w:w="544" w:type="dxa"/>
          </w:tcPr>
          <w:p>
            <w:pPr>
              <w:pStyle w:val="0"/>
              <w:jc w:val="center"/>
            </w:pPr>
            <w:r>
              <w:rPr>
                <w:sz w:val="20"/>
              </w:rPr>
              <w:t xml:space="preserve">2.13</w:t>
            </w:r>
          </w:p>
        </w:tc>
        <w:tc>
          <w:tcPr>
            <w:tcW w:w="3855" w:type="dxa"/>
          </w:tcPr>
          <w:p>
            <w:pPr>
              <w:pStyle w:val="0"/>
            </w:pPr>
            <w:r>
              <w:rPr>
                <w:sz w:val="20"/>
              </w:rPr>
              <w:t xml:space="preserve">Обеспечение реализации мероприятий в сфере информационной и внутренней политики</w:t>
            </w:r>
          </w:p>
        </w:tc>
        <w:tc>
          <w:tcPr>
            <w:tcW w:w="1144" w:type="dxa"/>
          </w:tcPr>
          <w:p>
            <w:pPr>
              <w:pStyle w:val="0"/>
              <w:jc w:val="right"/>
            </w:pPr>
            <w:r>
              <w:rPr>
                <w:sz w:val="20"/>
              </w:rPr>
              <w:t xml:space="preserve">50626,29</w:t>
            </w:r>
          </w:p>
        </w:tc>
        <w:tc>
          <w:tcPr>
            <w:tcW w:w="1144" w:type="dxa"/>
          </w:tcPr>
          <w:p>
            <w:pPr>
              <w:pStyle w:val="0"/>
              <w:jc w:val="right"/>
            </w:pPr>
            <w:r>
              <w:rPr>
                <w:sz w:val="20"/>
              </w:rPr>
              <w:t xml:space="preserve">0</w:t>
            </w:r>
          </w:p>
        </w:tc>
        <w:tc>
          <w:tcPr>
            <w:tcW w:w="1144" w:type="dxa"/>
          </w:tcPr>
          <w:p>
            <w:pPr>
              <w:pStyle w:val="0"/>
              <w:jc w:val="right"/>
            </w:pPr>
            <w:r>
              <w:rPr>
                <w:sz w:val="20"/>
              </w:rPr>
              <w:t xml:space="preserve">0</w:t>
            </w:r>
          </w:p>
        </w:tc>
        <w:tc>
          <w:tcPr>
            <w:tcW w:w="5726" w:type="dxa"/>
          </w:tcPr>
          <w:p>
            <w:pPr>
              <w:pStyle w:val="0"/>
            </w:pPr>
            <w:r>
              <w:rPr>
                <w:sz w:val="20"/>
              </w:rPr>
              <w:t xml:space="preserve">Обеспечение реализации Программы включает в себя расходы по центральному аппарату:</w:t>
            </w:r>
          </w:p>
          <w:p>
            <w:pPr>
              <w:pStyle w:val="0"/>
            </w:pPr>
            <w:r>
              <w:rPr>
                <w:sz w:val="20"/>
              </w:rPr>
              <w:t xml:space="preserve">расчет на 2022 г.: 50915,02 тыс. руб. (выплаты персоналу государственных органов) + 681,61 тыс. руб. (командировочные расходы) + 864,91 тыс. руб. (закупка товаров, работ и услуг для обеспечения государственных нужд)</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внутренней политики и массовых коммуникаций Калужской обл. от 15.12.2021 N 131-од</w:t>
            <w:br/>
            <w:t>(ред. от 12.07.202...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внутренней политики и массовых коммуникаций Калужской обл. от 15.12.2021 N 131-од</w:t>
            <w:br/>
            <w:t>(ред. от 12.07.202...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970303AE3D1AAD0E6163A651A466D651FA33393ADBA907144ABA6707CC3961F42B2F036169C0B566FBA025CA9DA4EE7EFE012D5D713A03C2513822F9e4O" TargetMode = "External"/>
	<Relationship Id="rId8" Type="http://schemas.openxmlformats.org/officeDocument/2006/relationships/hyperlink" Target="consultantplus://offline/ref=3FB7980610A797EC9204F0D3E950D2251FC4D6F42C143BC0C26A023D74D7DF61643D0F2969015356D6202C64D32240CD25B8CCB33CAB0E80C39444BBG5eAO" TargetMode = "External"/>
	<Relationship Id="rId9" Type="http://schemas.openxmlformats.org/officeDocument/2006/relationships/hyperlink" Target="consultantplus://offline/ref=3FB7980610A797EC9204F0D3E950D2251FC4D6F42C143ECCC56A023D74D7DF61643D0F2969015356D6202C64D32240CD25B8CCB33CAB0E80C39444BBG5eAO" TargetMode = "External"/>
	<Relationship Id="rId10" Type="http://schemas.openxmlformats.org/officeDocument/2006/relationships/hyperlink" Target="consultantplus://offline/ref=3FB7980610A797EC9204F0D3E950D2251FC4D6F42C143FC0C365023D74D7DF61643D0F2969015356D6202C64D32240CD25B8CCB33CAB0E80C39444BBG5eAO" TargetMode = "External"/>
	<Relationship Id="rId11" Type="http://schemas.openxmlformats.org/officeDocument/2006/relationships/hyperlink" Target="consultantplus://offline/ref=3FB7980610A797EC9204F0D3E950D2251FC4D6F42C1432C0C764023D74D7DF61643D0F2969015356D6202C64D32240CD25B8CCB33CAB0E80C39444BBG5eAO" TargetMode = "External"/>
	<Relationship Id="rId12" Type="http://schemas.openxmlformats.org/officeDocument/2006/relationships/hyperlink" Target="consultantplus://offline/ref=3FB7980610A797EC9204F0D3E950D2251FC4D6F42C1433C1C46A023D74D7DF61643D0F2969015356D6202C64D32240CD25B8CCB33CAB0E80C39444BBG5eAO" TargetMode = "External"/>
	<Relationship Id="rId13" Type="http://schemas.openxmlformats.org/officeDocument/2006/relationships/hyperlink" Target="consultantplus://offline/ref=3FB7980610A797EC9204F0D3E950D2251FC4D6F42C1433CCC066023D74D7DF61643D0F2969015356D6202C64D32240CD25B8CCB33CAB0E80C39444BBG5eAO" TargetMode = "External"/>
	<Relationship Id="rId14" Type="http://schemas.openxmlformats.org/officeDocument/2006/relationships/hyperlink" Target="consultantplus://offline/ref=3FB7980610A797EC9204F0D3E950D2251FC4D6F42C173BC0C06B023D74D7DF61643D0F2969015356D6202C64D32240CD25B8CCB33CAB0E80C39444BBG5eAO" TargetMode = "External"/>
	<Relationship Id="rId15" Type="http://schemas.openxmlformats.org/officeDocument/2006/relationships/hyperlink" Target="consultantplus://offline/ref=3FB7980610A797EC9204F0D3E950D2251FC4D6F42C133CC7C56B023D74D7DF61643D0F2969015356D6202D67D52240CD25B8CCB33CAB0E80C39444BBG5eAO" TargetMode = "External"/>
	<Relationship Id="rId16" Type="http://schemas.openxmlformats.org/officeDocument/2006/relationships/hyperlink" Target="consultantplus://offline/ref=3FB7980610A797EC9204F0D3E950D2251FC4D6F42C1433CCCB66023D74D7DF61643D0F2969015356D6202C6DD32240CD25B8CCB33CAB0E80C39444BBG5eAO" TargetMode = "External"/>
	<Relationship Id="rId17" Type="http://schemas.openxmlformats.org/officeDocument/2006/relationships/hyperlink" Target="consultantplus://offline/ref=3FB7980610A797EC9204F0D3E950D2251FC4D6F42C143FC0C365023D74D7DF61643D0F2969015356D6202C64DD2240CD25B8CCB33CAB0E80C39444BBG5eAO" TargetMode = "External"/>
	<Relationship Id="rId18" Type="http://schemas.openxmlformats.org/officeDocument/2006/relationships/hyperlink" Target="consultantplus://offline/ref=3FB7980610A797EC9204F0D3E950D2251FC4D6F42C143FC0C365023D74D7DF61643D0F2969015356D6202C64DC2240CD25B8CCB33CAB0E80C39444BBG5eAO" TargetMode = "External"/>
	<Relationship Id="rId19" Type="http://schemas.openxmlformats.org/officeDocument/2006/relationships/hyperlink" Target="consultantplus://offline/ref=3FB7980610A797EC9204F0D3E950D2251FC4D6F42C143FC0C365023D74D7DF61643D0F2969015356D6202C64DD2240CD25B8CCB33CAB0E80C39444BBG5eAO" TargetMode = "External"/>
	<Relationship Id="rId20" Type="http://schemas.openxmlformats.org/officeDocument/2006/relationships/hyperlink" Target="consultantplus://offline/ref=3FB7980610A797EC9204F0D3E950D2251FC4D6F42C143FC0C365023D74D7DF61643D0F2969015356D6202C65D42240CD25B8CCB33CAB0E80C39444BBG5eAO" TargetMode = "External"/>
	<Relationship Id="rId21" Type="http://schemas.openxmlformats.org/officeDocument/2006/relationships/hyperlink" Target="consultantplus://offline/ref=3FB7980610A797EC9204F0D3E950D2251FC4D6F42C1432C0C764023D74D7DF61643D0F2969015356D6202C64DC2240CD25B8CCB33CAB0E80C39444BBG5eAO" TargetMode = "External"/>
	<Relationship Id="rId22" Type="http://schemas.openxmlformats.org/officeDocument/2006/relationships/hyperlink" Target="consultantplus://offline/ref=3FB7980610A797EC9204F0D3E950D2251FC4D6F42C1433C1C46A023D74D7DF61643D0F2969015356D6202C64DC2240CD25B8CCB33CAB0E80C39444BBG5eAO" TargetMode = "External"/>
	<Relationship Id="rId23" Type="http://schemas.openxmlformats.org/officeDocument/2006/relationships/hyperlink" Target="consultantplus://offline/ref=3FB7980610A797EC9204F0D3E950D2251FC4D6F42C1433CCC066023D74D7DF61643D0F2969015356D6202C64DC2240CD25B8CCB33CAB0E80C39444BBG5eAO" TargetMode = "External"/>
	<Relationship Id="rId24" Type="http://schemas.openxmlformats.org/officeDocument/2006/relationships/hyperlink" Target="consultantplus://offline/ref=3FB7980610A797EC9204F0D3E950D2251FC4D6F42C173BC0C06B023D74D7DF61643D0F2969015356D6202C64DC2240CD25B8CCB33CAB0E80C39444BBG5eAO" TargetMode = "External"/>
	<Relationship Id="rId25" Type="http://schemas.openxmlformats.org/officeDocument/2006/relationships/hyperlink" Target="consultantplus://offline/ref=3FB7980610A797EC9204F0D3E950D2251FC4D6F42C1432C0C764023D74D7DF61643D0F2969015356D6202C64DD2240CD25B8CCB33CAB0E80C39444BBG5eAO" TargetMode = "External"/>
	<Relationship Id="rId26" Type="http://schemas.openxmlformats.org/officeDocument/2006/relationships/hyperlink" Target="consultantplus://offline/ref=3FB7980610A797EC9204F0D3E950D2251FC4D6F42C173BC0C06B023D74D7DF61643D0F2969015356D6202C64DD2240CD25B8CCB33CAB0E80C39444BBG5eAO" TargetMode = "External"/>
	<Relationship Id="rId27" Type="http://schemas.openxmlformats.org/officeDocument/2006/relationships/hyperlink" Target="consultantplus://offline/ref=3FB7980610A797EC9204EEDEFF3C8C2B1CCA8AF02D1131939E36046A2B87D934367D51702B4C4056D73E2E64D6G2eAO" TargetMode = "External"/>
	<Relationship Id="rId28" Type="http://schemas.openxmlformats.org/officeDocument/2006/relationships/hyperlink" Target="consultantplus://offline/ref=3FB7980610A797EC9204EEDEFF3C8C2B1CCA8BFA2C1731939E36046A2B87D934367D51702B4C4056D73E2E64D6G2eAO" TargetMode = "External"/>
	<Relationship Id="rId29" Type="http://schemas.openxmlformats.org/officeDocument/2006/relationships/hyperlink" Target="consultantplus://offline/ref=3FB7980610A797EC9204EEDEFF3C8C2B1CCE8BFF281231939E36046A2B87D934367D51702B4C4056D73E2E64D6G2eAO" TargetMode = "External"/>
	<Relationship Id="rId30" Type="http://schemas.openxmlformats.org/officeDocument/2006/relationships/hyperlink" Target="consultantplus://offline/ref=3FB7980610A797EC9204EEDEFF3C8C2B1CCA8AF1241631939E36046A2B87D934367D51702B4C4056D73E2E64D6G2eAO" TargetMode = "External"/>
	<Relationship Id="rId31" Type="http://schemas.openxmlformats.org/officeDocument/2006/relationships/hyperlink" Target="consultantplus://offline/ref=3FB7980610A797EC9204EEDEFF3C8C2B1CCF8CFD2E1831939E36046A2B87D934367D51702B4C4056D73E2E64D6G2eAO" TargetMode = "External"/>
	<Relationship Id="rId32" Type="http://schemas.openxmlformats.org/officeDocument/2006/relationships/hyperlink" Target="consultantplus://offline/ref=3FB7980610A797EC9204EEDEFF3C8C2B1CCA8AF1241831939E36046A2B87D934367D51702B4C4056D73E2E64D6G2eAO" TargetMode = "External"/>
	<Relationship Id="rId33" Type="http://schemas.openxmlformats.org/officeDocument/2006/relationships/hyperlink" Target="consultantplus://offline/ref=3FB7980610A797EC9204EEDEFF3C8C2B1CCA8CFB2F1831939E36046A2B87D934367D51702B4C4056D73E2E64D6G2eAO" TargetMode = "External"/>
	<Relationship Id="rId34" Type="http://schemas.openxmlformats.org/officeDocument/2006/relationships/hyperlink" Target="consultantplus://offline/ref=3FB7980610A797EC9204EEDEFF3C8C2B19C98BFC291331939E36046A2B87D934367D51702B4C4056D73E2E64D6G2eAO" TargetMode = "External"/>
	<Relationship Id="rId35" Type="http://schemas.openxmlformats.org/officeDocument/2006/relationships/hyperlink" Target="consultantplus://offline/ref=3FB7980610A797EC9204EEDEFF3C8C2B1CCB8AFD2E1931939E36046A2B87D934367D51702B4C4056D73E2E64D6G2eAO" TargetMode = "External"/>
	<Relationship Id="rId36" Type="http://schemas.openxmlformats.org/officeDocument/2006/relationships/hyperlink" Target="consultantplus://offline/ref=3FB7980610A797EC9204EEDEFF3C8C2B1CCA88FE2E1231939E36046A2B87D934367D51702B4C4056D73E2E64D6G2eAO" TargetMode = "External"/>
	<Relationship Id="rId37" Type="http://schemas.openxmlformats.org/officeDocument/2006/relationships/hyperlink" Target="consultantplus://offline/ref=3FB7980610A797EC9204F0D3E950D2251FC4D6F42C173BC0C06B023D74D7DF61643D0F2969015356D6202C66D72240CD25B8CCB33CAB0E80C39444BBG5eAO" TargetMode = "External"/>
	<Relationship Id="rId38" Type="http://schemas.openxmlformats.org/officeDocument/2006/relationships/hyperlink" Target="consultantplus://offline/ref=3FB7980610A797EC9204EEDEFF3C8C2B1BCE8AF0291031939E36046A2B87D934367D51702B4C4056D73E2E64D6G2eAO" TargetMode = "External"/>
	<Relationship Id="rId39" Type="http://schemas.openxmlformats.org/officeDocument/2006/relationships/hyperlink" Target="consultantplus://offline/ref=3FB7980610A797EC9204EEDEFF3C8C2B1CCA8BF82B1831939E36046A2B87D934367D51702B4C4056D73E2E64D6G2eAO" TargetMode = "External"/>
	<Relationship Id="rId40" Type="http://schemas.openxmlformats.org/officeDocument/2006/relationships/hyperlink" Target="consultantplus://offline/ref=3FB7980610A797EC9204F0D3E950D2251FC4D6F42C1432C0C764023D74D7DF61643D0F2969015356D6202C6DDD2240CD25B8CCB33CAB0E80C39444BBG5eAO" TargetMode = "External"/>
	<Relationship Id="rId41" Type="http://schemas.openxmlformats.org/officeDocument/2006/relationships/hyperlink" Target="consultantplus://offline/ref=3FB7980610A797EC9204F0D3E950D2251FC4D6F42C173BC0C06B023D74D7DF61643D0F2969015356D6202C66D02240CD25B8CCB33CAB0E80C39444BBG5eAO" TargetMode = "External"/>
	<Relationship Id="rId42" Type="http://schemas.openxmlformats.org/officeDocument/2006/relationships/hyperlink" Target="consultantplus://offline/ref=3FB7980610A797EC9204F0D3E950D2251FC4D6F42C153FC2C26A023D74D7DF61643D0F297B010B5AD7293265D537169C63GEeEO" TargetMode = "External"/>
	<Relationship Id="rId43" Type="http://schemas.openxmlformats.org/officeDocument/2006/relationships/hyperlink" Target="consultantplus://offline/ref=3FB7980610A797EC9204F0D3E950D2251FC4D6F42C173BC5C065023D74D7DF61643D0F297B010B5AD7293265D537169C63GEeEO" TargetMode = "External"/>
	<Relationship Id="rId44" Type="http://schemas.openxmlformats.org/officeDocument/2006/relationships/hyperlink" Target="consultantplus://offline/ref=3FB7980610A797EC9204F0D3E950D2251FC4D6F42C1432C0C764023D74D7DF61643D0F2969015356D6202D64D42240CD25B8CCB33CAB0E80C39444BBG5eAO" TargetMode = "External"/>
	<Relationship Id="rId45" Type="http://schemas.openxmlformats.org/officeDocument/2006/relationships/hyperlink" Target="consultantplus://offline/ref=3FB7980610A797EC9204F0D3E950D2251FC4D6F42C173BC0C06B023D74D7DF61643D0F2969015356D6202C66D12240CD25B8CCB33CAB0E80C39444BBG5eAO" TargetMode = "External"/>
	<Relationship Id="rId46" Type="http://schemas.openxmlformats.org/officeDocument/2006/relationships/hyperlink" Target="consultantplus://offline/ref=3FB7980610A797EC9204F0D3E950D2251FC4D6F42C1432C0C764023D74D7DF61643D0F2969015356D6202D6DD02240CD25B8CCB33CAB0E80C39444BBG5eAO" TargetMode = "External"/>
	<Relationship Id="rId47" Type="http://schemas.openxmlformats.org/officeDocument/2006/relationships/hyperlink" Target="consultantplus://offline/ref=3FB7980610A797EC9204F0D3E950D2251FC4D6F42C173BC0C06B023D74D7DF61643D0F2969015356D6202C66D12240CD25B8CCB33CAB0E80C39444BBG5eAO" TargetMode = "External"/>
	<Relationship Id="rId48" Type="http://schemas.openxmlformats.org/officeDocument/2006/relationships/hyperlink" Target="consultantplus://offline/ref=3FB7980610A797EC9204F0D3E950D2251FC4D6F42C1432C0C764023D74D7DF61643D0F2969015356D6202D6DD32240CD25B8CCB33CAB0E80C39444BBG5eAO" TargetMode = "External"/>
	<Relationship Id="rId49" Type="http://schemas.openxmlformats.org/officeDocument/2006/relationships/hyperlink" Target="consultantplus://offline/ref=3FB7980610A797EC9204F0D3E950D2251FC4D6F42C1432C0C764023D74D7DF61643D0F2969015356D6202E66DD2240CD25B8CCB33CAB0E80C39444BBG5eAO" TargetMode = "External"/>
	<Relationship Id="rId50" Type="http://schemas.openxmlformats.org/officeDocument/2006/relationships/hyperlink" Target="consultantplus://offline/ref=3FB7980610A797EC9204F0D3E950D2251FC4D6F42C1433CCC066023D74D7DF61643D0F2969015356D6202C64DD2240CD25B8CCB33CAB0E80C39444BBG5eAO" TargetMode = "External"/>
	<Relationship Id="rId51" Type="http://schemas.openxmlformats.org/officeDocument/2006/relationships/hyperlink" Target="consultantplus://offline/ref=3FB7980610A797EC9204F0D3E950D2251FC4D6F42C1432C0C764023D74D7DF61643D0F2969015356D6202E67D62240CD25B8CCB33CAB0E80C39444BBG5eAO" TargetMode = "External"/>
	<Relationship Id="rId52" Type="http://schemas.openxmlformats.org/officeDocument/2006/relationships/hyperlink" Target="consultantplus://offline/ref=3FB7980610A797EC9204F0D3E950D2251FC4D6F42C1433CCC066023D74D7DF61643D0F2969015356D6202C65D52240CD25B8CCB33CAB0E80C39444BBG5eAO" TargetMode = "External"/>
	<Relationship Id="rId53" Type="http://schemas.openxmlformats.org/officeDocument/2006/relationships/hyperlink" Target="consultantplus://offline/ref=3FB7980610A797EC9204EEDEFF3C8C2B1CCA8CFB281631939E36046A2B87D934367D51702B4C4056D73E2E64D6G2eAO" TargetMode = "External"/>
	<Relationship Id="rId54" Type="http://schemas.openxmlformats.org/officeDocument/2006/relationships/hyperlink" Target="consultantplus://offline/ref=3FB7980610A797EC9204F0D3E950D2251FC4D6F42C1338CCC160023D74D7DF61643D0F297B010B5AD7293265D537169C63GEeEO" TargetMode = "External"/>
	<Relationship Id="rId55" Type="http://schemas.openxmlformats.org/officeDocument/2006/relationships/hyperlink" Target="consultantplus://offline/ref=3FB7980610A797EC9204F0D3E950D2251FC4D6F42C1338CCC160023D74D7DF61643D0F297B010B5AD7293265D537169C63GEeEO" TargetMode = "External"/>
	<Relationship Id="rId56" Type="http://schemas.openxmlformats.org/officeDocument/2006/relationships/hyperlink" Target="consultantplus://offline/ref=3FB7980610A797EC9204F0D3E950D2251FC4D6F42C173BC6C562023D74D7DF61643D0F297B010B5AD7293265D537169C63GEeEO" TargetMode = "External"/>
	<Relationship Id="rId57" Type="http://schemas.openxmlformats.org/officeDocument/2006/relationships/hyperlink" Target="consultantplus://offline/ref=3FB7980610A797EC9204F0D3E950D2251FC4D6F42C1432C0C764023D74D7DF61643D0F2969015356D6202E67D02240CD25B8CCB33CAB0E80C39444BBG5eAO" TargetMode = "External"/>
	<Relationship Id="rId58" Type="http://schemas.openxmlformats.org/officeDocument/2006/relationships/hyperlink" Target="consultantplus://offline/ref=3FB7980610A797EC9204F0D3E950D2251FC4D6F42C1432C1C665023D74D7DF61643D0F297B010B5AD7293265D537169C63GEeEO" TargetMode = "External"/>
	<Relationship Id="rId59" Type="http://schemas.openxmlformats.org/officeDocument/2006/relationships/hyperlink" Target="consultantplus://offline/ref=3FB7980610A797EC9204F0D3E950D2251FC4D6F42C1432C0C764023D74D7DF61643D0F2969015356D6202E67D12240CD25B8CCB33CAB0E80C39444BBG5eAO" TargetMode = "External"/>
	<Relationship Id="rId60" Type="http://schemas.openxmlformats.org/officeDocument/2006/relationships/hyperlink" Target="consultantplus://offline/ref=3FB7980610A797EC9204F0D3E950D2251FC4D6F42C173BC0C06B023D74D7DF61643D0F2969015356D6202C67D42240CD25B8CCB33CAB0E80C39444BBG5eAO" TargetMode = "External"/>
	<Relationship Id="rId61" Type="http://schemas.openxmlformats.org/officeDocument/2006/relationships/hyperlink" Target="consultantplus://offline/ref=3FB7980610A797EC9204F0D3E950D2251FC4D6F42C1432C7C061023D74D7DF61643D0F297B010B5AD7293265D537169C63GEeEO" TargetMode = "External"/>
	<Relationship Id="rId62" Type="http://schemas.openxmlformats.org/officeDocument/2006/relationships/hyperlink" Target="consultantplus://offline/ref=3FB7980610A797EC9204F0D3E950D2251FC4D6F42C1432C0C764023D74D7DF61643D0F2969015356D6202E67D32240CD25B8CCB33CAB0E80C39444BBG5eAO" TargetMode = "External"/>
	<Relationship Id="rId63" Type="http://schemas.openxmlformats.org/officeDocument/2006/relationships/hyperlink" Target="consultantplus://offline/ref=3FB7980610A797EC9204F0D3E950D2251FC4D6F42C173BC0C06B023D74D7DF61643D0F2969015356D6202C67D52240CD25B8CCB33CAB0E80C39444BBG5eAO" TargetMode = "External"/>
	<Relationship Id="rId64" Type="http://schemas.openxmlformats.org/officeDocument/2006/relationships/hyperlink" Target="consultantplus://offline/ref=3FB7980610A797EC9204F0D3E950D2251FC4D6F42C1432C1C667023D74D7DF61643D0F297B010B5AD7293265D537169C63GEeEO" TargetMode = "External"/>
	<Relationship Id="rId65" Type="http://schemas.openxmlformats.org/officeDocument/2006/relationships/hyperlink" Target="consultantplus://offline/ref=3FB7980610A797EC9204F0D3E950D2251FC4D6F42C1432C0C764023D74D7DF61643D0F2969015356D6202E67DC2240CD25B8CCB33CAB0E80C39444BBG5eAO" TargetMode = "External"/>
	<Relationship Id="rId66" Type="http://schemas.openxmlformats.org/officeDocument/2006/relationships/hyperlink" Target="consultantplus://offline/ref=3FB7980610A797EC9204F0D3E950D2251FC4D6F42C173BC0C06B023D74D7DF61643D0F2969015356D6202C67D62240CD25B8CCB33CAB0E80C39444BBG5eAO" TargetMode = "External"/>
	<Relationship Id="rId67" Type="http://schemas.openxmlformats.org/officeDocument/2006/relationships/hyperlink" Target="consultantplus://offline/ref=3FB7980610A797EC9204F0D3E950D2251FC4D6F42C143FC6C367023D74D7DF61643D0F297B010B5AD7293265D537169C63GEeEO" TargetMode = "External"/>
	<Relationship Id="rId68" Type="http://schemas.openxmlformats.org/officeDocument/2006/relationships/hyperlink" Target="consultantplus://offline/ref=3FB7980610A797EC9204EEDEFF3C8C2B1CCA8CFB281631939E36046A2B87D934367D51702B4C4056D73E2E64D6G2eAO" TargetMode = "External"/>
	<Relationship Id="rId69" Type="http://schemas.openxmlformats.org/officeDocument/2006/relationships/hyperlink" Target="consultantplus://offline/ref=3FB7980610A797EC9204F0D3E950D2251FC4D6F42C1432C0C764023D74D7DF61643D0F2969015356D6202E67DD2240CD25B8CCB33CAB0E80C39444BBG5eAO" TargetMode = "External"/>
	<Relationship Id="rId70" Type="http://schemas.openxmlformats.org/officeDocument/2006/relationships/hyperlink" Target="consultantplus://offline/ref=3FB7980610A797EC9204F0D3E950D2251FC4D6F42C173BC0C06B023D74D7DF61643D0F2969015356D6202C67D72240CD25B8CCB33CAB0E80C39444BBG5eAO" TargetMode = "External"/>
	<Relationship Id="rId71" Type="http://schemas.openxmlformats.org/officeDocument/2006/relationships/header" Target="header2.xml"/>
	<Relationship Id="rId72" Type="http://schemas.openxmlformats.org/officeDocument/2006/relationships/footer" Target="footer2.xml"/>
	<Relationship Id="rId73" Type="http://schemas.openxmlformats.org/officeDocument/2006/relationships/hyperlink" Target="consultantplus://offline/ref=3FB7980610A797EC9204F0D3E950D2251FC4D6F42C173BC0C06B023D74D7DF61643D0F2969015356D6202C67D02240CD25B8CCB33CAB0E80C39444BBG5eAO" TargetMode = "External"/>
	<Relationship Id="rId74" Type="http://schemas.openxmlformats.org/officeDocument/2006/relationships/hyperlink" Target="consultantplus://offline/ref=3FB7980610A797EC9204F0D3E950D2251FC4D6F42C173BC0C06B023D74D7DF61643D0F2969015356D6202C60D52240CD25B8CCB33CAB0E80C39444BBG5eAO" TargetMode = "External"/>
	<Relationship Id="rId75" Type="http://schemas.openxmlformats.org/officeDocument/2006/relationships/hyperlink" Target="consultantplus://offline/ref=3FB7980610A797EC9204F0D3E950D2251FC4D6F42C173BC0C06B023D74D7DF61643D0F2969015356D6202C60DC2240CD25B8CCB33CAB0E80C39444BBG5eAO" TargetMode = "External"/>
	<Relationship Id="rId76" Type="http://schemas.openxmlformats.org/officeDocument/2006/relationships/hyperlink" Target="consultantplus://offline/ref=3FB7980610A797EC9204F0D3E950D2251FC4D6F42C173BC0C06B023D74D7DF61643D0F2969015356D6202C60DC2240CD25B8CCB33CAB0E80C39444BBG5eAO" TargetMode = "External"/>
	<Relationship Id="rId77" Type="http://schemas.openxmlformats.org/officeDocument/2006/relationships/hyperlink" Target="consultantplus://offline/ref=3FB7980610A797EC9204F0D3E950D2251FC4D6F42C173BC0C06B023D74D7DF61643D0F2969015356D6202C60DD2240CD25B8CCB33CAB0E80C39444BBG5eAO" TargetMode = "External"/>
	<Relationship Id="rId78" Type="http://schemas.openxmlformats.org/officeDocument/2006/relationships/hyperlink" Target="consultantplus://offline/ref=3FB7980610A797EC9204F0D3E950D2251FC4D6F42C173BC0C06B023D74D7DF61643D0F2969015356D6202C60DC2240CD25B8CCB33CAB0E80C39444BBG5eAO" TargetMode = "External"/>
	<Relationship Id="rId79" Type="http://schemas.openxmlformats.org/officeDocument/2006/relationships/hyperlink" Target="consultantplus://offline/ref=3FB7980610A797EC9204F0D3E950D2251FC4D6F42C173BC0C06B023D74D7DF61643D0F2969015356D6202C61D22240CD25B8CCB33CAB0E80C39444BBG5eAO" TargetMode = "External"/>
	<Relationship Id="rId80" Type="http://schemas.openxmlformats.org/officeDocument/2006/relationships/hyperlink" Target="consultantplus://offline/ref=3FB7980610A797EC9204F0D3E950D2251FC4D6F42C173BC0C06B023D74D7DF61643D0F2969015356D6202C62D72240CD25B8CCB33CAB0E80C39444BBG5eAO" TargetMode = "External"/>
	<Relationship Id="rId81" Type="http://schemas.openxmlformats.org/officeDocument/2006/relationships/hyperlink" Target="consultantplus://offline/ref=3FB7980610A797EC9204F0D3E950D2251FC4D6F42C173BC0C06B023D74D7DF61643D0F2969015356D6202C63D42240CD25B8CCB33CAB0E80C39444BBG5eAO" TargetMode = "External"/>
	<Relationship Id="rId82" Type="http://schemas.openxmlformats.org/officeDocument/2006/relationships/hyperlink" Target="consultantplus://offline/ref=3FB7980610A797EC9204F0D3E950D2251FC4D6F42C173BC0C06B023D74D7DF61643D0F2969015356D6202C63D42240CD25B8CCB33CAB0E80C39444BBG5eAO" TargetMode = "External"/>
	<Relationship Id="rId83" Type="http://schemas.openxmlformats.org/officeDocument/2006/relationships/hyperlink" Target="consultantplus://offline/ref=3FB7980610A797EC9204F0D3E950D2251FC4D6F42C173BC0C06B023D74D7DF61643D0F2969015356D6202C63D52240CD25B8CCB33CAB0E80C39444BBG5eAO" TargetMode = "External"/>
	<Relationship Id="rId84" Type="http://schemas.openxmlformats.org/officeDocument/2006/relationships/hyperlink" Target="consultantplus://offline/ref=3FB7980610A797EC9204F0D3E950D2251FC4D6F42C173BC0C06B023D74D7DF61643D0F2969015356D6202C63DC2240CD25B8CCB33CAB0E80C39444BBG5eAO" TargetMode = "External"/>
	<Relationship Id="rId85" Type="http://schemas.openxmlformats.org/officeDocument/2006/relationships/hyperlink" Target="consultantplus://offline/ref=3FB7980610A797EC9204F0D3E950D2251FC4D6F42C173BC0C06B023D74D7DF61643D0F2969015356D6202C6CD72240CD25B8CCB33CAB0E80C39444BBG5eAO" TargetMode = "External"/>
	<Relationship Id="rId86" Type="http://schemas.openxmlformats.org/officeDocument/2006/relationships/hyperlink" Target="consultantplus://offline/ref=3FB7980610A797EC9204F0D3E950D2251FC4D6F42C1432C0C764023D74D7DF61643D0F2969015356D620286CD42240CD25B8CCB33CAB0E80C39444BBG5eAO" TargetMode = "External"/>
	<Relationship Id="rId87" Type="http://schemas.openxmlformats.org/officeDocument/2006/relationships/hyperlink" Target="consultantplus://offline/ref=3FB7980610A797EC9204F0D3E950D2251FC4D6F42C173BC0C06B023D74D7DF61643D0F2969015356D6202C6CDC2240CD25B8CCB33CAB0E80C39444BBG5eAO" TargetMode = "External"/>
	<Relationship Id="rId88" Type="http://schemas.openxmlformats.org/officeDocument/2006/relationships/hyperlink" Target="consultantplus://offline/ref=3FB7980610A797EC9204F0D3E950D2251FC4D6F42C173AC1C26A023D74D7DF61643D0F297B010B5AD7293265D537169C63GEeEO" TargetMode = "External"/>
	<Relationship Id="rId89" Type="http://schemas.openxmlformats.org/officeDocument/2006/relationships/hyperlink" Target="consultantplus://offline/ref=3FB7980610A797EC9204F0D3E950D2251FC4D6F42C173BC0C06B023D74D7DF61643D0F2969015356D6202C6CDD2240CD25B8CCB33CAB0E80C39444BBG5eAO" TargetMode = "External"/>
	<Relationship Id="rId90" Type="http://schemas.openxmlformats.org/officeDocument/2006/relationships/hyperlink" Target="consultantplus://offline/ref=3FB7980610A797EC9204F0D3E950D2251FC4D6F42C173AC1CA65023D74D7DF61643D0F297B010B5AD7293265D537169C63GEeEO" TargetMode = "External"/>
	<Relationship Id="rId91" Type="http://schemas.openxmlformats.org/officeDocument/2006/relationships/hyperlink" Target="consultantplus://offline/ref=3FB7980610A797EC9204F0D3E950D2251FC4D6F42C173BC0C06B023D74D7DF61643D0F2969015356D6202C6DD42240CD25B8CCB33CAB0E80C39444BBG5eAO" TargetMode = "External"/>
	<Relationship Id="rId92" Type="http://schemas.openxmlformats.org/officeDocument/2006/relationships/hyperlink" Target="consultantplus://offline/ref=3FB7980610A797EC9204EEDEFF3C8C2B1CCA8CFB281631939E36046A2B87D934367D51702B4C4056D73E2E64D6G2eAO" TargetMode = "External"/>
	<Relationship Id="rId93" Type="http://schemas.openxmlformats.org/officeDocument/2006/relationships/hyperlink" Target="consultantplus://offline/ref=3FB7980610A797EC9204EEDEFF3C8C2B1CCA88FE2E1231939E36046A2B87D934367D51702B4C4056D73E2E64D6G2eAO" TargetMode = "External"/>
	<Relationship Id="rId94" Type="http://schemas.openxmlformats.org/officeDocument/2006/relationships/hyperlink" Target="consultantplus://offline/ref=3FB7980610A797EC9204EEDEFF3C8C2B1CCB8AFD2E1931939E36046A2B87D934367D51702B4C4056D73E2E64D6G2eAO" TargetMode = "External"/>
	<Relationship Id="rId95" Type="http://schemas.openxmlformats.org/officeDocument/2006/relationships/hyperlink" Target="consultantplus://offline/ref=3FB7980610A797EC9204EEDEFF3C8C2B1BCD8DFE281031939E36046A2B87D934367D51702B4C4056D73E2E64D6G2eAO" TargetMode = "External"/>
	<Relationship Id="rId96" Type="http://schemas.openxmlformats.org/officeDocument/2006/relationships/hyperlink" Target="consultantplus://offline/ref=3FB7980610A797EC9204EEDEFF3C8C2B1CCA8CFB281631939E36046A2B87D934367D51702B4C4056D73E2E64D6G2eAO" TargetMode = "External"/>
	<Relationship Id="rId97" Type="http://schemas.openxmlformats.org/officeDocument/2006/relationships/hyperlink" Target="consultantplus://offline/ref=3FB7980610A797EC9204F0D3E950D2251FC4D6F42C173BC0C06B023D74D7DF61643D0F2969015356D6202C6DD52240CD25B8CCB33CAB0E80C39444BBG5eAO" TargetMode = "External"/>
	<Relationship Id="rId98" Type="http://schemas.openxmlformats.org/officeDocument/2006/relationships/hyperlink" Target="consultantplus://offline/ref=3FB7980610A797EC9204EEDEFF3C8C2B1CCA8CFB281631939E36046A2B87D934367D51702B4C4056D73E2E64D6G2eAO" TargetMode = "External"/>
	<Relationship Id="rId99" Type="http://schemas.openxmlformats.org/officeDocument/2006/relationships/hyperlink" Target="consultantplus://offline/ref=3FB7980610A797EC9204F0D3E950D2251FC4D6F42C173BC0C06B023D74D7DF61643D0F2969015356D6202C6DDC2240CD25B8CCB33CAB0E80C39444BBG5eAO" TargetMode = "External"/>
	<Relationship Id="rId100" Type="http://schemas.openxmlformats.org/officeDocument/2006/relationships/hyperlink" Target="consultantplus://offline/ref=3FB7980610A797EC9204F0D3E950D2251FC4D6F42C173BC0C06B023D74D7DF61643D0F2969015356D6202D64D12240CD25B8CCB33CAB0E80C39444BBG5eAO" TargetMode = "External"/>
	<Relationship Id="rId101" Type="http://schemas.openxmlformats.org/officeDocument/2006/relationships/hyperlink" Target="consultantplus://offline/ref=3FB7980610A797EC9204EEDEFF3C8C2B1CCA8CFB281631939E36046A2B87D934367D51702B4C4056D73E2E64D6G2eAO" TargetMode = "External"/>
	<Relationship Id="rId102" Type="http://schemas.openxmlformats.org/officeDocument/2006/relationships/hyperlink" Target="consultantplus://offline/ref=3FB7980610A797EC9204F0D3E950D2251FC4D6F42C173BC0C06B023D74D7DF61643D0F2969015356D6202D64D12240CD25B8CCB33CAB0E80C39444BBG5eAO" TargetMode = "External"/>
	<Relationship Id="rId103" Type="http://schemas.openxmlformats.org/officeDocument/2006/relationships/hyperlink" Target="consultantplus://offline/ref=3FB7980610A797EC9204F0D3E950D2251FC4D6F42C173BC0C06B023D74D7DF61643D0F2969015356D6202D64D22240CD25B8CCB33CAB0E80C39444BBG5eAO" TargetMode = "External"/>
	<Relationship Id="rId104" Type="http://schemas.openxmlformats.org/officeDocument/2006/relationships/hyperlink" Target="consultantplus://offline/ref=3FB7980610A797EC9204F0D3E950D2251FC4D6F42C173BC0C06B023D74D7DF61643D0F2969015356D6202D64D12240CD25B8CCB33CAB0E80C39444BBG5eAO" TargetMode = "External"/>
	<Relationship Id="rId105" Type="http://schemas.openxmlformats.org/officeDocument/2006/relationships/hyperlink" Target="consultantplus://offline/ref=3FB7980610A797EC9204EEDEFF3C8C2B1CCA8CFB281631939E36046A2B87D934367D51702B4C4056D73E2E64D6G2eAO" TargetMode = "External"/>
	<Relationship Id="rId106" Type="http://schemas.openxmlformats.org/officeDocument/2006/relationships/hyperlink" Target="consultantplus://offline/ref=3FB7980610A797EC9204F0D3E950D2251FC4D6F42C173BC0C06B023D74D7DF61643D0F2969015356D6202D65D72240CD25B8CCB33CAB0E80C39444BBG5eAO" TargetMode = "External"/>
	<Relationship Id="rId107" Type="http://schemas.openxmlformats.org/officeDocument/2006/relationships/hyperlink" Target="consultantplus://offline/ref=3FB7980610A797EC9204EEDEFF3C8C2B1CCA8CFB281631939E36046A2B87D934367D51702B4C4056D73E2E64D6G2eAO" TargetMode = "External"/>
	<Relationship Id="rId108" Type="http://schemas.openxmlformats.org/officeDocument/2006/relationships/hyperlink" Target="consultantplus://offline/ref=3FB7980610A797EC9204F0D3E950D2251FC4D6F42C173BC0C06B023D74D7DF61643D0F2969015356D6202D66D42240CD25B8CCB33CAB0E80C39444BBG5eAO" TargetMode = "External"/>
	<Relationship Id="rId109" Type="http://schemas.openxmlformats.org/officeDocument/2006/relationships/hyperlink" Target="consultantplus://offline/ref=3FB7980610A797EC9204F0D3E950D2251FC4D6F42C173BC0C06B023D74D7DF61643D0F2969015356D6202D66D32240CD25B8CCB33CAB0E80C39444BBG5eAO" TargetMode = "External"/>
	<Relationship Id="rId110" Type="http://schemas.openxmlformats.org/officeDocument/2006/relationships/hyperlink" Target="consultantplus://offline/ref=3FB7980610A797EC9204F0D3E950D2251FC4D6F42C143CCCC06B023D74D7DF61643D0F297B010B5AD7293265D537169C63GEeEO" TargetMode = "External"/>
	<Relationship Id="rId111" Type="http://schemas.openxmlformats.org/officeDocument/2006/relationships/hyperlink" Target="consultantplus://offline/ref=3FB7980610A797EC9204F0D3E950D2251FC4D6F42C173BC0C06B023D74D7DF61643D0F2969015356D6202D66D32240CD25B8CCB33CAB0E80C39444BBG5eAO" TargetMode = "External"/>
	<Relationship Id="rId112" Type="http://schemas.openxmlformats.org/officeDocument/2006/relationships/hyperlink" Target="consultantplus://offline/ref=3FB7980610A797EC9204F0D3E950D2251FC4D6F42C173BC0C06B023D74D7DF61643D0F2969015356D6202D66DC2240CD25B8CCB33CAB0E80C39444BBG5eAO" TargetMode = "External"/>
	<Relationship Id="rId113" Type="http://schemas.openxmlformats.org/officeDocument/2006/relationships/hyperlink" Target="consultantplus://offline/ref=3FB7980610A797EC9204F0D3E950D2251FC4D6F42C1338CCC160023D74D7DF61643D0F297B010B5AD7293265D537169C63GEeEO" TargetMode = "External"/>
	<Relationship Id="rId114" Type="http://schemas.openxmlformats.org/officeDocument/2006/relationships/hyperlink" Target="consultantplus://offline/ref=3FB7980610A797EC9204F0D3E950D2251FC4D6F42C1338CCC160023D74D7DF61643D0F297B010B5AD7293265D537169C63GEeEO" TargetMode = "External"/>
	<Relationship Id="rId115" Type="http://schemas.openxmlformats.org/officeDocument/2006/relationships/hyperlink" Target="consultantplus://offline/ref=3FB7980610A797EC9204EEDEFF3C8C2B1CCA8CFB281631939E36046A2B87D934367D51702B4C4056D73E2E64D6G2e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внутренней политики и массовых коммуникаций Калужской обл. от 15.12.2021 N 131-од
(ред. от 12.07.2023)
"Об утверждении ведомственной целевой программы "Внутренняя политика Калужской области"
(Зарегистрировано в Администрации Губернатора Калужской обл. 28.12.2021 N 11467)</dc:title>
  <dcterms:created xsi:type="dcterms:W3CDTF">2023-11-19T14:30:05Z</dcterms:created>
</cp:coreProperties>
</file>