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12.03.2018 N 205</w:t>
              <w:br/>
              <w:t xml:space="preserve">(ред. от 05.07.2023)</w:t>
              <w:br/>
              <w:t xml:space="preserve">"Об Общественной палате Камчатского края"</w:t>
              <w:br/>
              <w:t xml:space="preserve">(принят Постановлением Законодательного Собрания Камчатского края от 27.02.2018 N 367)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12 марта 2018 года</w:t>
            </w:r>
          </w:p>
        </w:tc>
        <w:tc>
          <w:tcPr>
            <w:tcW w:w="5102" w:type="dxa"/>
            <w:tcBorders>
              <w:top w:val="nil"/>
              <w:left w:val="nil"/>
              <w:bottom w:val="nil"/>
              <w:right w:val="nil"/>
            </w:tcBorders>
          </w:tcPr>
          <w:p>
            <w:pPr>
              <w:pStyle w:val="0"/>
              <w:jc w:val="right"/>
            </w:pPr>
            <w:r>
              <w:rPr>
                <w:sz w:val="20"/>
              </w:rPr>
              <w:t xml:space="preserve">N 205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КАМЧАТСКОГО КРАЯ</w:t>
      </w:r>
    </w:p>
    <w:p>
      <w:pPr>
        <w:pStyle w:val="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27 февраля 2018 года N 367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04.03.2021 </w:t>
            </w:r>
            <w:hyperlink w:history="0" r:id="rId7" w:tooltip="Закон Камчатского края от 04.03.2021 N 567 &quot;О внесении изменений в статьи 6 и 24 Закона Камчатского края &quot;Об Общественной палате Камчатского края&quot; (принят Постановлением Законодательного Собрания Камчатского края от 25.02.2021 N 1040) {КонсультантПлюс}">
              <w:r>
                <w:rPr>
                  <w:sz w:val="20"/>
                  <w:color w:val="0000ff"/>
                </w:rPr>
                <w:t xml:space="preserve">N 567</w:t>
              </w:r>
            </w:hyperlink>
            <w:r>
              <w:rPr>
                <w:sz w:val="20"/>
                <w:color w:val="392c69"/>
              </w:rPr>
              <w:t xml:space="preserve">, </w:t>
            </w:r>
            <w:hyperlink w:history="0" r:id="rId8" w:tooltip="Закон Камчатского края от 04.03.2021 N 574 &quot;О внесении изменения в статью 5 Закона Камчатского края &quot;Об Общественной палате Камчатского края&quot; (принят Постановлением Законодательного Собрания Камчатского края от 25.02.2021 N 1050) {КонсультантПлюс}">
              <w:r>
                <w:rPr>
                  <w:sz w:val="20"/>
                  <w:color w:val="0000ff"/>
                </w:rPr>
                <w:t xml:space="preserve">N 574</w:t>
              </w:r>
            </w:hyperlink>
            <w:r>
              <w:rPr>
                <w:sz w:val="20"/>
                <w:color w:val="392c69"/>
              </w:rPr>
              <w:t xml:space="preserve">, от 27.05.2022 </w:t>
            </w:r>
            <w:hyperlink w:history="0" r:id="rId9" w:tooltip="Закон Камчатского края от 27.05.2022 N 90 (ред. от 20.06.2022) &quot;О внесении изменений в отдельные законодательные акты Камчатского края&quot; (принят Постановлением Законодательного Собрания Камчатского края от 17.05.2022 N 180)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28.11.2022 </w:t>
            </w:r>
            <w:hyperlink w:history="0" r:id="rId10"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N 150</w:t>
              </w:r>
            </w:hyperlink>
            <w:r>
              <w:rPr>
                <w:sz w:val="20"/>
                <w:color w:val="392c69"/>
              </w:rPr>
              <w:t xml:space="preserve">, от 05.07.2023 </w:t>
            </w:r>
            <w:hyperlink w:history="0" r:id="rId11" w:tooltip="Закон Камчатского края от 05.07.2023 N 242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7.06.2023 N 452) {КонсультантПлюс}">
              <w:r>
                <w:rPr>
                  <w:sz w:val="20"/>
                  <w:color w:val="0000ff"/>
                </w:rPr>
                <w:t xml:space="preserve">N 242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вопросы, связанные с формированием Общественной палаты Камчатского края (далее - Общественная палата), организацией и осуществлением ее деятельности.</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Правовой основой настоящего Закона являются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w:t>
        </w:r>
      </w:hyperlink>
      <w:r>
        <w:rPr>
          <w:sz w:val="20"/>
        </w:rPr>
        <w:t xml:space="preserve"> от 23.06.2016 N 183-ФЗ "Об общих принципах организации и деятельности общественных палат субъектов Российской Федерации" (далее - Федеральный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w:t>
        </w:r>
      </w:hyperlink>
      <w:r>
        <w:rPr>
          <w:sz w:val="20"/>
        </w:rPr>
        <w:t xml:space="preserve"> "Об общих принципах организации и деятельности общественных палат субъектов Российской Федерации"), иные федеральные законы и нормативные правовые акты Российской Федерации, </w:t>
      </w:r>
      <w:hyperlink w:history="0" r:id="rId15" w:tooltip="Устав Камчатского края от 04.12.2008 N 141 (принят Постановлением Законодательного Собрания Камчатского края от 14.11.2008 N 326) (ред. от 04.04.2023) {КонсультантПлюс}">
        <w:r>
          <w:rPr>
            <w:sz w:val="20"/>
            <w:color w:val="0000ff"/>
          </w:rPr>
          <w:t xml:space="preserve">Устав</w:t>
        </w:r>
      </w:hyperlink>
      <w:r>
        <w:rPr>
          <w:sz w:val="20"/>
        </w:rPr>
        <w:t xml:space="preserve"> Камчатского края и законы Камчатского края.</w:t>
      </w:r>
    </w:p>
    <w:p>
      <w:pPr>
        <w:pStyle w:val="0"/>
        <w:jc w:val="both"/>
      </w:pPr>
      <w:r>
        <w:rPr>
          <w:sz w:val="20"/>
        </w:rPr>
      </w:r>
    </w:p>
    <w:p>
      <w:pPr>
        <w:pStyle w:val="2"/>
        <w:outlineLvl w:val="0"/>
        <w:ind w:firstLine="540"/>
        <w:jc w:val="both"/>
      </w:pPr>
      <w:r>
        <w:rPr>
          <w:sz w:val="20"/>
        </w:rPr>
        <w:t xml:space="preserve">Статья 3. Общие положения</w:t>
      </w:r>
    </w:p>
    <w:p>
      <w:pPr>
        <w:pStyle w:val="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Камчатского края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Камчатского края (далее - некоммерческие организации), с территориальными органами федеральных органов исполнительной власти по Камчатскому краю, органами государственной власти Камчатского края и органами местного самоуправления муниципальных образований в Камчатском крае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Камчатского края.</w:t>
      </w:r>
    </w:p>
    <w:p>
      <w:pPr>
        <w:pStyle w:val="0"/>
        <w:jc w:val="both"/>
      </w:pPr>
      <w:r>
        <w:rPr>
          <w:sz w:val="20"/>
        </w:rPr>
        <w:t xml:space="preserve">(в ред. </w:t>
      </w:r>
      <w:hyperlink w:history="0" r:id="rId16"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Общественная палата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9" w:tooltip="Устав Камчатского края от 04.12.2008 N 141 (принят Постановлением Законодательного Собрания Камчатского края от 14.11.2008 N 326) (ред. от 04.04.2023) {КонсультантПлюс}">
        <w:r>
          <w:rPr>
            <w:sz w:val="20"/>
            <w:color w:val="0000ff"/>
          </w:rPr>
          <w:t xml:space="preserve">Устава</w:t>
        </w:r>
      </w:hyperlink>
      <w:r>
        <w:rPr>
          <w:sz w:val="20"/>
        </w:rPr>
        <w:t xml:space="preserve"> Камчатского края, настоящего Закона, иных законов и нормативных правовых актов Камчатского края.</w:t>
      </w:r>
    </w:p>
    <w:p>
      <w:pPr>
        <w:pStyle w:val="0"/>
        <w:spacing w:before="200" w:line-rule="auto"/>
        <w:ind w:firstLine="540"/>
        <w:jc w:val="both"/>
      </w:pPr>
      <w:r>
        <w:rPr>
          <w:sz w:val="20"/>
        </w:rPr>
        <w:t xml:space="preserve">4. Общественная палата формируется и осуществляет свою деятельность в соответствии с принципами, определенными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4</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5. Общественная палата не является юридическим лицом.</w:t>
      </w:r>
    </w:p>
    <w:p>
      <w:pPr>
        <w:pStyle w:val="0"/>
        <w:jc w:val="both"/>
      </w:pPr>
      <w:r>
        <w:rPr>
          <w:sz w:val="20"/>
        </w:rPr>
      </w:r>
    </w:p>
    <w:bookmarkStart w:id="36" w:name="P36"/>
    <w:bookmarkEnd w:id="36"/>
    <w:p>
      <w:pPr>
        <w:pStyle w:val="2"/>
        <w:outlineLvl w:val="0"/>
        <w:ind w:firstLine="540"/>
        <w:jc w:val="both"/>
      </w:pPr>
      <w:r>
        <w:rPr>
          <w:sz w:val="20"/>
        </w:rPr>
        <w:t xml:space="preserve">Статья 4.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Камчатского края и органов местного самоуправления для решения наиболее важных вопросов экономического и социального развития Камчатского края,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Камчатского края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Камчатском крае;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в Камчатском крае, общественными советами при Законодательном Собрании Камчатского края (далее - Законодательное Собрание) и исполнительных органах Камчатского края;</w:t>
      </w:r>
    </w:p>
    <w:p>
      <w:pPr>
        <w:pStyle w:val="0"/>
        <w:jc w:val="both"/>
      </w:pPr>
      <w:r>
        <w:rPr>
          <w:sz w:val="20"/>
        </w:rPr>
        <w:t xml:space="preserve">(в ред. </w:t>
      </w:r>
      <w:hyperlink w:history="0" r:id="rId21"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в Камчатском крае, общественным советам при Законодательном Собрании и исполнительных органах Камчатского края, некоммерческим организациям, деятельность которых направлена на развитие гражданского общества в Камчатском крае.</w:t>
      </w:r>
    </w:p>
    <w:p>
      <w:pPr>
        <w:pStyle w:val="0"/>
        <w:jc w:val="both"/>
      </w:pPr>
      <w:r>
        <w:rPr>
          <w:sz w:val="20"/>
        </w:rPr>
        <w:t xml:space="preserve">(в ред. </w:t>
      </w:r>
      <w:hyperlink w:history="0" r:id="rId22"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jc w:val="both"/>
      </w:pPr>
      <w:r>
        <w:rPr>
          <w:sz w:val="20"/>
        </w:rPr>
      </w:r>
    </w:p>
    <w:p>
      <w:pPr>
        <w:pStyle w:val="2"/>
        <w:outlineLvl w:val="0"/>
        <w:ind w:firstLine="540"/>
        <w:jc w:val="both"/>
      </w:pPr>
      <w:r>
        <w:rPr>
          <w:sz w:val="20"/>
        </w:rPr>
        <w:t xml:space="preserve">Статья 5.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50" w:name="P50"/>
    <w:bookmarkEnd w:id="50"/>
    <w:p>
      <w:pPr>
        <w:pStyle w:val="0"/>
        <w:spacing w:before="200" w:line-rule="auto"/>
        <w:ind w:firstLine="540"/>
        <w:jc w:val="both"/>
      </w:pPr>
      <w:r>
        <w:rPr>
          <w:sz w:val="20"/>
        </w:rPr>
        <w:t xml:space="preserve">2. В соответствии с Федеральным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Камчатского края от 04.03.2021 </w:t>
      </w:r>
      <w:hyperlink w:history="0" r:id="rId24" w:tooltip="Закон Камчатского края от 04.03.2021 N 574 &quot;О внесении изменения в статью 5 Закона Камчатского края &quot;Об Общественной палате Камчатского края&quot; (принят Постановлением Законодательного Собрания Камчатского края от 25.02.2021 N 1050) {КонсультантПлюс}">
        <w:r>
          <w:rPr>
            <w:sz w:val="20"/>
            <w:color w:val="0000ff"/>
          </w:rPr>
          <w:t xml:space="preserve">N 574</w:t>
        </w:r>
      </w:hyperlink>
      <w:r>
        <w:rPr>
          <w:sz w:val="20"/>
        </w:rPr>
        <w:t xml:space="preserve">, от 28.11.2022 </w:t>
      </w:r>
      <w:hyperlink w:history="0" r:id="rId25"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N 150</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58" w:name="P58"/>
    <w:bookmarkEnd w:id="58"/>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в соответствии со </w:t>
      </w:r>
      <w:hyperlink w:history="0" w:anchor="P268" w:tooltip="Статья 23. Компенсация расходов члену Общественной палаты">
        <w:r>
          <w:rPr>
            <w:sz w:val="20"/>
            <w:color w:val="0000ff"/>
          </w:rPr>
          <w:t xml:space="preserve">статьей 23</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6. Состав и порядок формирования Общественной палаты</w:t>
      </w:r>
    </w:p>
    <w:p>
      <w:pPr>
        <w:pStyle w:val="0"/>
        <w:jc w:val="both"/>
      </w:pPr>
      <w:r>
        <w:rPr>
          <w:sz w:val="20"/>
        </w:rPr>
      </w:r>
    </w:p>
    <w:bookmarkStart w:id="66" w:name="P66"/>
    <w:bookmarkEnd w:id="66"/>
    <w:p>
      <w:pPr>
        <w:pStyle w:val="0"/>
        <w:ind w:firstLine="540"/>
        <w:jc w:val="both"/>
      </w:pPr>
      <w:r>
        <w:rPr>
          <w:sz w:val="20"/>
        </w:rPr>
        <w:t xml:space="preserve">1. Общественная палата формируется в количестве двадцати одного человека, из которых:</w:t>
      </w:r>
    </w:p>
    <w:p>
      <w:pPr>
        <w:pStyle w:val="0"/>
        <w:spacing w:before="200" w:line-rule="auto"/>
        <w:ind w:firstLine="540"/>
        <w:jc w:val="both"/>
      </w:pPr>
      <w:r>
        <w:rPr>
          <w:sz w:val="20"/>
        </w:rPr>
        <w:t xml:space="preserve">1) семь членов Общественной палаты утверждаются губернатором Камчатского края по представлению зарегистрированных на территории Камчатского края структурных подразделений общероссийских и межрегиональных общественных объединений;</w:t>
      </w:r>
    </w:p>
    <w:bookmarkStart w:id="68" w:name="P68"/>
    <w:bookmarkEnd w:id="68"/>
    <w:p>
      <w:pPr>
        <w:pStyle w:val="0"/>
        <w:spacing w:before="200" w:line-rule="auto"/>
        <w:ind w:firstLine="540"/>
        <w:jc w:val="both"/>
      </w:pPr>
      <w:r>
        <w:rPr>
          <w:sz w:val="20"/>
        </w:rPr>
        <w:t xml:space="preserve">2) семь членов Общественной палаты утверждаются Законодательным Собранием по представлению зарегистрированных на территории Камчатского края некоммерческих организаций, в том числе региональных общественных объединений;</w:t>
      </w:r>
    </w:p>
    <w:bookmarkStart w:id="69" w:name="P69"/>
    <w:bookmarkEnd w:id="69"/>
    <w:p>
      <w:pPr>
        <w:pStyle w:val="0"/>
        <w:spacing w:before="200" w:line-rule="auto"/>
        <w:ind w:firstLine="540"/>
        <w:jc w:val="both"/>
      </w:pPr>
      <w:r>
        <w:rPr>
          <w:sz w:val="20"/>
        </w:rPr>
        <w:t xml:space="preserve">3) семь членов Общественной палаты определяются членами Общественной палаты, утвержденными губернатором Камчатского края, и членами Общественной палаты, утвержденными Законодательным Собранием, из числа кандидатур, представленных местными общественными объединениями, зарегистрированными на территории Камчатского края.</w:t>
      </w:r>
    </w:p>
    <w:p>
      <w:pPr>
        <w:pStyle w:val="0"/>
        <w:spacing w:before="200" w:line-rule="auto"/>
        <w:ind w:firstLine="540"/>
        <w:jc w:val="both"/>
      </w:pPr>
      <w:r>
        <w:rPr>
          <w:sz w:val="20"/>
        </w:rPr>
        <w:t xml:space="preserve">2. Правом на выдвижение кандидатов в члены Общественной палаты (далее - кандидаты) обладают некоммерческие организации, за исключением некоммерческих организаций, которые в соответствии с Федеральным </w:t>
      </w:r>
      <w:hyperlink w:history="0" r:id="rId2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3. Выдвижение кандидатов некоммерческими организациями осуществляется в соответствии с Федеральным законом "Об общих принципах организации и деятельности общественных палат субъектов Российской Федерации", настоящей статьей и </w:t>
      </w:r>
      <w:hyperlink w:history="0" w:anchor="P91" w:tooltip="Статья 7. Утверждение членов Общественной палаты губернатором Камчатского края">
        <w:r>
          <w:rPr>
            <w:sz w:val="20"/>
            <w:color w:val="0000ff"/>
          </w:rPr>
          <w:t xml:space="preserve">статьями 7</w:t>
        </w:r>
      </w:hyperlink>
      <w:r>
        <w:rPr>
          <w:sz w:val="20"/>
        </w:rPr>
        <w:t xml:space="preserve"> - </w:t>
      </w:r>
      <w:hyperlink w:history="0" w:anchor="P115" w:tooltip="Статья 9. Определение членов Общественной палаты членами Общественной палаты, утвержденными губернатором Камчатского края, и членами Общественной палаты, утвержденными Законодательным Собранием">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4. Общественная палата является правомочной, если в ее состав вошло более трех четвертых установленного </w:t>
      </w:r>
      <w:hyperlink w:history="0" w:anchor="P66" w:tooltip="1. Общественная палата формируется в количестве двадцати одного человека, из которых:">
        <w:r>
          <w:rPr>
            <w:sz w:val="20"/>
            <w:color w:val="0000ff"/>
          </w:rPr>
          <w:t xml:space="preserve">частью 1 настоящей статьи</w:t>
        </w:r>
      </w:hyperlink>
      <w:r>
        <w:rPr>
          <w:sz w:val="20"/>
        </w:rPr>
        <w:t xml:space="preserve"> числа членов Общественной палаты. Первое заседание Общественной палаты, образованной в правомочном составе, должно быть проведено не позднее чем через 10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5. Срок полномочий членов Общественной палаты составляет 3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6. Не позднее чем за 3 месяца до истечения срока полномочий членов Общественной палаты Законодательное Собрание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7. Срок приема представлений некоммерческих организаций о кандидатурах в состав Общественной палаты (далее - представления о кандидатурах) определяется Законодательным Собранием при размещении информации о начале процедуры формирования нового состава Общественной палаты и не может быть менее 20 и более 30 календарных дней со дня начала указанной процедуры.</w:t>
      </w:r>
    </w:p>
    <w:p>
      <w:pPr>
        <w:pStyle w:val="0"/>
        <w:spacing w:before="200" w:line-rule="auto"/>
        <w:ind w:firstLine="540"/>
        <w:jc w:val="both"/>
      </w:pPr>
      <w:r>
        <w:rPr>
          <w:sz w:val="20"/>
        </w:rPr>
        <w:t xml:space="preserve">8. Представление о кандидатуре должно содержать информацию о кандидате: фамилию, имя, отчество (при наличии), дату и место рождения, адрес места жительства, место работы (род деятельности), сведения об образовании. К представлению о кандидатуре прилагаются:</w:t>
      </w:r>
    </w:p>
    <w:p>
      <w:pPr>
        <w:pStyle w:val="0"/>
        <w:jc w:val="both"/>
      </w:pPr>
      <w:r>
        <w:rPr>
          <w:sz w:val="20"/>
        </w:rPr>
        <w:t xml:space="preserve">(в ред. </w:t>
      </w:r>
      <w:hyperlink w:history="0" r:id="rId28" w:tooltip="Закон Камчатского края от 05.07.2023 N 242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7.06.2023 N 452) {КонсультантПлюс}">
        <w:r>
          <w:rPr>
            <w:sz w:val="20"/>
            <w:color w:val="0000ff"/>
          </w:rPr>
          <w:t xml:space="preserve">Закона</w:t>
        </w:r>
      </w:hyperlink>
      <w:r>
        <w:rPr>
          <w:sz w:val="20"/>
        </w:rPr>
        <w:t xml:space="preserve"> Камчатского края от 05.07.2023 N 242)</w:t>
      </w:r>
    </w:p>
    <w:p>
      <w:pPr>
        <w:pStyle w:val="0"/>
        <w:spacing w:before="200" w:line-rule="auto"/>
        <w:ind w:firstLine="540"/>
        <w:jc w:val="both"/>
      </w:pPr>
      <w:r>
        <w:rPr>
          <w:sz w:val="20"/>
        </w:rPr>
        <w:t xml:space="preserve">1) письменное согласие кандидата на его вхождение в состав Общественной палаты, в том числе согласие на обработку персональных данных;</w:t>
      </w:r>
    </w:p>
    <w:p>
      <w:pPr>
        <w:pStyle w:val="0"/>
        <w:jc w:val="both"/>
      </w:pPr>
      <w:r>
        <w:rPr>
          <w:sz w:val="20"/>
        </w:rPr>
        <w:t xml:space="preserve">(в ред. </w:t>
      </w:r>
      <w:hyperlink w:history="0" r:id="rId29"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2) копия паспорта или иного документа, удостоверяющего личность кандидата;</w:t>
      </w:r>
    </w:p>
    <w:p>
      <w:pPr>
        <w:pStyle w:val="0"/>
        <w:spacing w:before="200" w:line-rule="auto"/>
        <w:ind w:firstLine="540"/>
        <w:jc w:val="both"/>
      </w:pPr>
      <w:r>
        <w:rPr>
          <w:sz w:val="20"/>
        </w:rPr>
        <w:t xml:space="preserve">3) копия документа (копии документов) об образовании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оформленные в установленном законодательством порядке, либо копии иных документов, подтверждающих сведения о месте работы (роде деятельности) кандидата;</w:t>
      </w:r>
    </w:p>
    <w:p>
      <w:pPr>
        <w:pStyle w:val="0"/>
        <w:jc w:val="both"/>
      </w:pPr>
      <w:r>
        <w:rPr>
          <w:sz w:val="20"/>
        </w:rPr>
        <w:t xml:space="preserve">(в ред. </w:t>
      </w:r>
      <w:hyperlink w:history="0" r:id="rId30" w:tooltip="Закон Камчатского края от 04.03.2021 N 567 &quot;О внесении изменений в статьи 6 и 24 Закона Камчатского края &quot;Об Общественной палате Камчатского края&quot; (принят Постановлением Законодательного Собрания Камчатского края от 25.02.2021 N 1040) {КонсультантПлюс}">
        <w:r>
          <w:rPr>
            <w:sz w:val="20"/>
            <w:color w:val="0000ff"/>
          </w:rPr>
          <w:t xml:space="preserve">Закона</w:t>
        </w:r>
      </w:hyperlink>
      <w:r>
        <w:rPr>
          <w:sz w:val="20"/>
        </w:rPr>
        <w:t xml:space="preserve"> Камчатского края от 04.03.2021 N 567)</w:t>
      </w:r>
    </w:p>
    <w:p>
      <w:pPr>
        <w:pStyle w:val="0"/>
        <w:spacing w:before="200" w:line-rule="auto"/>
        <w:ind w:firstLine="540"/>
        <w:jc w:val="both"/>
      </w:pPr>
      <w:r>
        <w:rPr>
          <w:sz w:val="20"/>
        </w:rPr>
        <w:t xml:space="preserve">5) копия решения некоммерческой организации о выдвижении кандидата;</w:t>
      </w:r>
    </w:p>
    <w:p>
      <w:pPr>
        <w:pStyle w:val="0"/>
        <w:spacing w:before="200" w:line-rule="auto"/>
        <w:ind w:firstLine="540"/>
        <w:jc w:val="both"/>
      </w:pPr>
      <w:r>
        <w:rPr>
          <w:sz w:val="20"/>
        </w:rPr>
        <w:t xml:space="preserve">6) копия устава некоммерческой организации.</w:t>
      </w:r>
    </w:p>
    <w:bookmarkStart w:id="86" w:name="P86"/>
    <w:bookmarkEnd w:id="86"/>
    <w:p>
      <w:pPr>
        <w:pStyle w:val="0"/>
        <w:spacing w:before="200" w:line-rule="auto"/>
        <w:ind w:firstLine="540"/>
        <w:jc w:val="both"/>
      </w:pPr>
      <w:r>
        <w:rPr>
          <w:sz w:val="20"/>
        </w:rPr>
        <w:t xml:space="preserve">9. В случае, если полный состав Общественной палаты не будет сформирован в порядке, установленном настоящей статьей и </w:t>
      </w:r>
      <w:hyperlink w:history="0" w:anchor="P91" w:tooltip="Статья 7. Утверждение членов Общественной палаты губернатором Камчатского края">
        <w:r>
          <w:rPr>
            <w:sz w:val="20"/>
            <w:color w:val="0000ff"/>
          </w:rPr>
          <w:t xml:space="preserve">статьями 7</w:t>
        </w:r>
      </w:hyperlink>
      <w:r>
        <w:rPr>
          <w:sz w:val="20"/>
        </w:rPr>
        <w:t xml:space="preserve"> - </w:t>
      </w:r>
      <w:hyperlink w:history="0" w:anchor="P115" w:tooltip="Статья 9. Определение членов Общественной палаты членами Общественной палаты, утвержденными губернатором Камчатского края, и членами Общественной палаты, утвержденными Законодательным Собранием">
        <w:r>
          <w:rPr>
            <w:sz w:val="20"/>
            <w:color w:val="0000ff"/>
          </w:rPr>
          <w:t xml:space="preserve">9</w:t>
        </w:r>
      </w:hyperlink>
      <w:r>
        <w:rPr>
          <w:sz w:val="20"/>
        </w:rPr>
        <w:t xml:space="preserve"> настоящего Закона, либо в случае досрочного прекращения полномочий хотя бы одного члена Общественной палаты в соответствии </w:t>
      </w:r>
      <w:hyperlink w:history="0" w:anchor="P139" w:tooltip="2) подачи им заявления о выходе из состава Общественной палаты;">
        <w:r>
          <w:rPr>
            <w:sz w:val="20"/>
            <w:color w:val="0000ff"/>
          </w:rPr>
          <w:t xml:space="preserve">пунктами 2</w:t>
        </w:r>
      </w:hyperlink>
      <w:r>
        <w:rPr>
          <w:sz w:val="20"/>
        </w:rPr>
        <w:t xml:space="preserve"> - </w:t>
      </w:r>
      <w:hyperlink w:history="0" w:anchor="P145" w:tooltip="8) если по истечении 30 календарных дней со дня первого заседания Общественной палаты член Общественной палаты не выполнил требование, предусмотренное частью 4 статьи 5 настоящего Закона.">
        <w:r>
          <w:rPr>
            <w:sz w:val="20"/>
            <w:color w:val="0000ff"/>
          </w:rPr>
          <w:t xml:space="preserve">8 части 1 статьи 11</w:t>
        </w:r>
      </w:hyperlink>
      <w:r>
        <w:rPr>
          <w:sz w:val="20"/>
        </w:rPr>
        <w:t xml:space="preserve">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губернатором Камчатского края и Законодательным Собранием, с учетом установленного для них </w:t>
      </w:r>
      <w:hyperlink w:history="0" w:anchor="P66" w:tooltip="1. Общественная палата формируется в количестве двадцати одного человека, из которых:">
        <w:r>
          <w:rPr>
            <w:sz w:val="20"/>
            <w:color w:val="0000ff"/>
          </w:rPr>
          <w:t xml:space="preserve">частью 1</w:t>
        </w:r>
      </w:hyperlink>
      <w:r>
        <w:rPr>
          <w:sz w:val="20"/>
        </w:rPr>
        <w:t xml:space="preserve"> настоящей статьи числа членов Общественной палаты.</w:t>
      </w:r>
    </w:p>
    <w:p>
      <w:pPr>
        <w:pStyle w:val="0"/>
        <w:spacing w:before="200" w:line-rule="auto"/>
        <w:ind w:firstLine="540"/>
        <w:jc w:val="both"/>
      </w:pPr>
      <w:r>
        <w:rPr>
          <w:sz w:val="20"/>
        </w:rPr>
        <w:t xml:space="preserve">Введение в состав Общественной палаты нового члена Общественной палаты осуществляется в порядке, установленном </w:t>
      </w:r>
      <w:hyperlink w:history="0" w:anchor="P91" w:tooltip="Статья 7. Утверждение членов Общественной палаты губернатором Камчатского края">
        <w:r>
          <w:rPr>
            <w:sz w:val="20"/>
            <w:color w:val="0000ff"/>
          </w:rPr>
          <w:t xml:space="preserve">статьями 7</w:t>
        </w:r>
      </w:hyperlink>
      <w:r>
        <w:rPr>
          <w:sz w:val="20"/>
        </w:rPr>
        <w:t xml:space="preserve"> - </w:t>
      </w:r>
      <w:hyperlink w:history="0" w:anchor="P115" w:tooltip="Статья 9. Определение членов Общественной палаты членами Общественной палаты, утвержденными губернатором Камчатского края, и членами Общественной палаты, утвержденными Законодательным Собранием">
        <w:r>
          <w:rPr>
            <w:sz w:val="20"/>
            <w:color w:val="0000ff"/>
          </w:rPr>
          <w:t xml:space="preserve">9</w:t>
        </w:r>
      </w:hyperlink>
      <w:r>
        <w:rPr>
          <w:sz w:val="20"/>
        </w:rPr>
        <w:t xml:space="preserve"> настоящего Закона, с учетом </w:t>
      </w:r>
      <w:hyperlink w:history="0" w:anchor="P88" w:tooltip="Законодательное Собрание размещает на своем официальном сайте в информационно-телекоммуникационной сети &quot;Интернет&quot; информацию о начале процедуры введения в состав Общественной палаты нового члена Общественной палаты не позднее 30 календарных дней со дня опубликования решений об утверждении (определении) членов Общественной палаты в соответствии с частью 2 статьи 10 настоящего Закона либо со дня досрочного прекращения полномочий члена Общественной палаты. При этом срок приема представлений о кандидатурах ...">
        <w:r>
          <w:rPr>
            <w:sz w:val="20"/>
            <w:color w:val="0000ff"/>
          </w:rPr>
          <w:t xml:space="preserve">положений абзаца третьего</w:t>
        </w:r>
      </w:hyperlink>
      <w:r>
        <w:rPr>
          <w:sz w:val="20"/>
        </w:rPr>
        <w:t xml:space="preserve"> настоящей части.</w:t>
      </w:r>
    </w:p>
    <w:bookmarkStart w:id="88" w:name="P88"/>
    <w:bookmarkEnd w:id="88"/>
    <w:p>
      <w:pPr>
        <w:pStyle w:val="0"/>
        <w:spacing w:before="200" w:line-rule="auto"/>
        <w:ind w:firstLine="540"/>
        <w:jc w:val="both"/>
      </w:pPr>
      <w:r>
        <w:rPr>
          <w:sz w:val="20"/>
        </w:rPr>
        <w:t xml:space="preserve">Законодательное Собрание размещает на своем официальном сайте в информационно-телекоммуникационной сети "Интернет" информацию о начале процедуры введения в состав Общественной палаты нового члена Общественной палаты не позднее 30 календарных дней со дня опубликования решений об утверждении (определении) членов Общественной палаты в соответствии с </w:t>
      </w:r>
      <w:hyperlink w:history="0" w:anchor="P130" w:tooltip="2. Опубликование решений, указанных в части 1 настоящей статьи (за исключением решений, принимаемых в случаях, предусмотренных частью 9 статьи 6 настоящего Закона), обеспечивается уполномоченным исполнительным органом Камчатского края в официальном печатном издании губернатора и Правительства Камчатского края &quot;Официальные ведомости&quot; одновременно в течение 10 календарных дней со дня подписания протокола совместного заседания об определении членов Общественной палаты.">
        <w:r>
          <w:rPr>
            <w:sz w:val="20"/>
            <w:color w:val="0000ff"/>
          </w:rPr>
          <w:t xml:space="preserve">частью 2 статьи 10</w:t>
        </w:r>
      </w:hyperlink>
      <w:r>
        <w:rPr>
          <w:sz w:val="20"/>
        </w:rPr>
        <w:t xml:space="preserve"> настоящего Закона либо со дня досрочного прекращения полномочий члена Общественной палаты. При этом срок приема представлений о кандидатурах определяется Законодательным Собранием при размещении информации о начале процедуры введения в состав Общественной палаты нового члена Общественной палаты и не может быть менее 10 и более 15 календарных дней со дня начала указанной процедуры, а сроки, предусмотренные </w:t>
      </w:r>
      <w:hyperlink w:history="0" w:anchor="P95" w:tooltip="2. Уполномоченный исполнительный орган Камчатского края не позднее 15 календарных дней со дня окончания срока приема представлений о кандидатурах направляет губернатору Камчатского края информацию о представленных кандидатурах в члены Общественной палаты для рассмотрения.">
        <w:r>
          <w:rPr>
            <w:sz w:val="20"/>
            <w:color w:val="0000ff"/>
          </w:rPr>
          <w:t xml:space="preserve">частями 2</w:t>
        </w:r>
      </w:hyperlink>
      <w:r>
        <w:rPr>
          <w:sz w:val="20"/>
        </w:rPr>
        <w:t xml:space="preserve"> и </w:t>
      </w:r>
      <w:hyperlink w:history="0" w:anchor="P97" w:tooltip="3. Губернатор Камчатского края не позднее 45 календарных дней со дня окончания срока приема представлений о кандидатурах принимает решение об утверждении членов Общественной палаты.">
        <w:r>
          <w:rPr>
            <w:sz w:val="20"/>
            <w:color w:val="0000ff"/>
          </w:rPr>
          <w:t xml:space="preserve">3 статьи 7</w:t>
        </w:r>
      </w:hyperlink>
      <w:r>
        <w:rPr>
          <w:sz w:val="20"/>
        </w:rPr>
        <w:t xml:space="preserve">, </w:t>
      </w:r>
      <w:hyperlink w:history="0" w:anchor="P102" w:tooltip="1. Зарегистрированные на территории Камчатского края некоммерческие организации, в том числе региональные общественные объединения, направляют представления о кандидатурах в Законодательное Собрание.">
        <w:r>
          <w:rPr>
            <w:sz w:val="20"/>
            <w:color w:val="0000ff"/>
          </w:rPr>
          <w:t xml:space="preserve">частями 1</w:t>
        </w:r>
      </w:hyperlink>
      <w:r>
        <w:rPr>
          <w:sz w:val="20"/>
        </w:rPr>
        <w:t xml:space="preserve"> и </w:t>
      </w:r>
      <w:hyperlink w:history="0" w:anchor="P105" w:tooltip="3. Вопрос об утверждении кандидатов членами Общественной палаты рассматривается на сессии Законодательного Собрания не позднее 45 календарных дней со дня окончания срока приема представлений о кандидатурах.">
        <w:r>
          <w:rPr>
            <w:sz w:val="20"/>
            <w:color w:val="0000ff"/>
          </w:rPr>
          <w:t xml:space="preserve">3 статьи 8</w:t>
        </w:r>
      </w:hyperlink>
      <w:r>
        <w:rPr>
          <w:sz w:val="20"/>
        </w:rPr>
        <w:t xml:space="preserve"> и </w:t>
      </w:r>
      <w:hyperlink w:history="0" w:anchor="P118" w:tooltip="2. Представления о кандидатурах рассматриваются на совместном заседании членов Общественной палаты, утвержденных губернатором Камчатского края, и членов Общественной палаты, утвержденных Законодательным Собранием (далее - совместное заседание), не позднее 60 календарных дней со дня окончания срока приема представлений о кандидатурах.">
        <w:r>
          <w:rPr>
            <w:sz w:val="20"/>
            <w:color w:val="0000ff"/>
          </w:rPr>
          <w:t xml:space="preserve">частью 2 статьи 9</w:t>
        </w:r>
      </w:hyperlink>
      <w:r>
        <w:rPr>
          <w:sz w:val="20"/>
        </w:rPr>
        <w:t xml:space="preserve"> настоящего Закона, сокращаются наполовину.</w:t>
      </w:r>
    </w:p>
    <w:p>
      <w:pPr>
        <w:pStyle w:val="0"/>
        <w:spacing w:before="200" w:line-rule="auto"/>
        <w:ind w:firstLine="540"/>
        <w:jc w:val="both"/>
      </w:pPr>
      <w:r>
        <w:rPr>
          <w:sz w:val="20"/>
        </w:rPr>
        <w:t xml:space="preserve">10. Положения </w:t>
      </w:r>
      <w:hyperlink w:history="0" w:anchor="P86" w:tooltip="9. В случае, если полный состав Общественной палаты не будет сформирован в порядке, установленном настоящей статьей и статьями 7 - 9 настоящего Закона, либо в случае досрочного прекращения полномочий хотя бы одного члена Общественной палаты в соответствии пунктами 2 - 8 части 1 статьи 11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
        <w:r>
          <w:rPr>
            <w:sz w:val="20"/>
            <w:color w:val="0000ff"/>
          </w:rPr>
          <w:t xml:space="preserve">части 9</w:t>
        </w:r>
      </w:hyperlink>
      <w:r>
        <w:rPr>
          <w:sz w:val="20"/>
        </w:rPr>
        <w:t xml:space="preserve"> настоящей статьи не применяются в случае, если до истечения срока полномочий членов Общественной палаты остается не более 6 месяцев.</w:t>
      </w:r>
    </w:p>
    <w:p>
      <w:pPr>
        <w:pStyle w:val="0"/>
        <w:jc w:val="both"/>
      </w:pPr>
      <w:r>
        <w:rPr>
          <w:sz w:val="20"/>
        </w:rPr>
      </w:r>
    </w:p>
    <w:bookmarkStart w:id="91" w:name="P91"/>
    <w:bookmarkEnd w:id="91"/>
    <w:p>
      <w:pPr>
        <w:pStyle w:val="2"/>
        <w:outlineLvl w:val="0"/>
        <w:ind w:firstLine="540"/>
        <w:jc w:val="both"/>
      </w:pPr>
      <w:r>
        <w:rPr>
          <w:sz w:val="20"/>
        </w:rPr>
        <w:t xml:space="preserve">Статья 7. Утверждение членов Общественной палаты губернатором Камчатского края</w:t>
      </w:r>
    </w:p>
    <w:p>
      <w:pPr>
        <w:pStyle w:val="0"/>
        <w:jc w:val="both"/>
      </w:pPr>
      <w:r>
        <w:rPr>
          <w:sz w:val="20"/>
        </w:rPr>
      </w:r>
    </w:p>
    <w:p>
      <w:pPr>
        <w:pStyle w:val="0"/>
        <w:ind w:firstLine="540"/>
        <w:jc w:val="both"/>
      </w:pPr>
      <w:r>
        <w:rPr>
          <w:sz w:val="20"/>
        </w:rPr>
        <w:t xml:space="preserve">1. Зарегистрированные на территории Камчатского края структурные подразделения общероссийских и межрегиональных общественных объединений направляют представления о кандидатурах в исполнительный орган Камчатского края, осуществляющий функции по реализации региональной политики в сфере общественных, национальных отношений, взаимодействия с некоммерческими организациями (далее - уполномоченный исполнительный орган Камчатского края).</w:t>
      </w:r>
    </w:p>
    <w:p>
      <w:pPr>
        <w:pStyle w:val="0"/>
        <w:jc w:val="both"/>
      </w:pPr>
      <w:r>
        <w:rPr>
          <w:sz w:val="20"/>
        </w:rPr>
        <w:t xml:space="preserve">(в ред. </w:t>
      </w:r>
      <w:hyperlink w:history="0" r:id="rId31"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bookmarkStart w:id="95" w:name="P95"/>
    <w:bookmarkEnd w:id="95"/>
    <w:p>
      <w:pPr>
        <w:pStyle w:val="0"/>
        <w:spacing w:before="200" w:line-rule="auto"/>
        <w:ind w:firstLine="540"/>
        <w:jc w:val="both"/>
      </w:pPr>
      <w:r>
        <w:rPr>
          <w:sz w:val="20"/>
        </w:rPr>
        <w:t xml:space="preserve">2. Уполномоченный исполнительный орган Камчатского края не позднее 15 календарных дней со дня окончания срока приема представлений о кандидатурах направляет губернатору Камчатского края информацию о представленных кандидатурах в члены Общественной палаты для рассмотрения.</w:t>
      </w:r>
    </w:p>
    <w:p>
      <w:pPr>
        <w:pStyle w:val="0"/>
        <w:jc w:val="both"/>
      </w:pPr>
      <w:r>
        <w:rPr>
          <w:sz w:val="20"/>
        </w:rPr>
        <w:t xml:space="preserve">(в ред. </w:t>
      </w:r>
      <w:hyperlink w:history="0" r:id="rId32"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bookmarkStart w:id="97" w:name="P97"/>
    <w:bookmarkEnd w:id="97"/>
    <w:p>
      <w:pPr>
        <w:pStyle w:val="0"/>
        <w:spacing w:before="200" w:line-rule="auto"/>
        <w:ind w:firstLine="540"/>
        <w:jc w:val="both"/>
      </w:pPr>
      <w:r>
        <w:rPr>
          <w:sz w:val="20"/>
        </w:rPr>
        <w:t xml:space="preserve">3. Губернатор Камчатского края не позднее 45 календарных дней со дня окончания срока приема представлений о кандидатурах принимает решение об утверждении членов Общественной палаты.</w:t>
      </w:r>
    </w:p>
    <w:bookmarkStart w:id="98" w:name="P98"/>
    <w:bookmarkEnd w:id="98"/>
    <w:p>
      <w:pPr>
        <w:pStyle w:val="0"/>
        <w:spacing w:before="200" w:line-rule="auto"/>
        <w:ind w:firstLine="540"/>
        <w:jc w:val="both"/>
      </w:pPr>
      <w:r>
        <w:rPr>
          <w:sz w:val="20"/>
        </w:rPr>
        <w:t xml:space="preserve">4. Решение об утверждении членов Общественной палаты оформляется постановлением губернатора Камчатского края.</w:t>
      </w:r>
    </w:p>
    <w:p>
      <w:pPr>
        <w:pStyle w:val="0"/>
        <w:jc w:val="both"/>
      </w:pPr>
      <w:r>
        <w:rPr>
          <w:sz w:val="20"/>
        </w:rPr>
      </w:r>
    </w:p>
    <w:p>
      <w:pPr>
        <w:pStyle w:val="2"/>
        <w:outlineLvl w:val="0"/>
        <w:ind w:firstLine="540"/>
        <w:jc w:val="both"/>
      </w:pPr>
      <w:r>
        <w:rPr>
          <w:sz w:val="20"/>
        </w:rPr>
        <w:t xml:space="preserve">Статья 8. Утверждение членов Общественной палаты Законодательным Собранием</w:t>
      </w:r>
    </w:p>
    <w:p>
      <w:pPr>
        <w:pStyle w:val="0"/>
        <w:jc w:val="both"/>
      </w:pPr>
      <w:r>
        <w:rPr>
          <w:sz w:val="20"/>
        </w:rPr>
      </w:r>
    </w:p>
    <w:bookmarkStart w:id="102" w:name="P102"/>
    <w:bookmarkEnd w:id="102"/>
    <w:p>
      <w:pPr>
        <w:pStyle w:val="0"/>
        <w:ind w:firstLine="540"/>
        <w:jc w:val="both"/>
      </w:pPr>
      <w:r>
        <w:rPr>
          <w:sz w:val="20"/>
        </w:rPr>
        <w:t xml:space="preserve">1. Зарегистрированные на территории Камчатского края некоммерческие организации, в том числе региональные общественные объединения, направляют представления о кандидатурах в Законодательное Собрание.</w:t>
      </w:r>
    </w:p>
    <w:p>
      <w:pPr>
        <w:pStyle w:val="0"/>
        <w:spacing w:before="200" w:line-rule="auto"/>
        <w:ind w:firstLine="540"/>
        <w:jc w:val="both"/>
      </w:pPr>
      <w:r>
        <w:rPr>
          <w:sz w:val="20"/>
        </w:rPr>
        <w:t xml:space="preserve">Представления о кандидатурах, поступившие в Законодательное Собрание, не позднее 5 календарных дней со дня их поступления направляются в постоянный комитет Законодательного Собрания, к ведению которого относится указанный вопрос (далее - комитет).</w:t>
      </w:r>
    </w:p>
    <w:p>
      <w:pPr>
        <w:pStyle w:val="0"/>
        <w:spacing w:before="200" w:line-rule="auto"/>
        <w:ind w:firstLine="540"/>
        <w:jc w:val="both"/>
      </w:pPr>
      <w:r>
        <w:rPr>
          <w:sz w:val="20"/>
        </w:rPr>
        <w:t xml:space="preserve">2. По результатам рассмотрения представлений о кандидатурах комитет принимает по каждому из кандидатов решение, которое содержит рекомендации Законодательному Собранию утвердить или не утвердить кандидата членом Общественной палаты, и готовит проект постановления Законодательного Собрания.</w:t>
      </w:r>
    </w:p>
    <w:bookmarkStart w:id="105" w:name="P105"/>
    <w:bookmarkEnd w:id="105"/>
    <w:p>
      <w:pPr>
        <w:pStyle w:val="0"/>
        <w:spacing w:before="200" w:line-rule="auto"/>
        <w:ind w:firstLine="540"/>
        <w:jc w:val="both"/>
      </w:pPr>
      <w:r>
        <w:rPr>
          <w:sz w:val="20"/>
        </w:rPr>
        <w:t xml:space="preserve">3. Вопрос об утверждении кандидатов членами Общественной палаты рассматривается на сессии Законодательного Собрания не позднее 45 календарных дней со дня окончания срока приема представлений о кандидатурах.</w:t>
      </w:r>
    </w:p>
    <w:p>
      <w:pPr>
        <w:pStyle w:val="0"/>
        <w:spacing w:before="200" w:line-rule="auto"/>
        <w:ind w:firstLine="540"/>
        <w:jc w:val="both"/>
      </w:pPr>
      <w:r>
        <w:rPr>
          <w:sz w:val="20"/>
        </w:rPr>
        <w:t xml:space="preserve">4. На заседание комитета и на сессию Законодательного Собрания могут приглашаться кандидаты и представители выдвинувших их некоммерческих организаций.</w:t>
      </w:r>
    </w:p>
    <w:p>
      <w:pPr>
        <w:pStyle w:val="0"/>
        <w:spacing w:before="200" w:line-rule="auto"/>
        <w:ind w:firstLine="540"/>
        <w:jc w:val="both"/>
      </w:pPr>
      <w:r>
        <w:rPr>
          <w:sz w:val="20"/>
        </w:rPr>
        <w:t xml:space="preserve">5. Решение об утверждении кандидата членом Общественной палаты принимается Законодательным Собранием большинством голосов от установленного числа депутатов Законодательного Собрания.</w:t>
      </w:r>
    </w:p>
    <w:p>
      <w:pPr>
        <w:pStyle w:val="0"/>
        <w:jc w:val="both"/>
      </w:pPr>
      <w:r>
        <w:rPr>
          <w:sz w:val="20"/>
        </w:rPr>
        <w:t xml:space="preserve">(в ред. </w:t>
      </w:r>
      <w:hyperlink w:history="0" r:id="rId33" w:tooltip="Закон Камчатского края от 27.05.2022 N 90 (ред. от 20.06.2022) &quot;О внесении изменений в отдельные законодательные акты Камчатского края&quot; (принят Постановлением Законодательного Собрания Камчатского края от 17.05.2022 N 180) {КонсультантПлюс}">
        <w:r>
          <w:rPr>
            <w:sz w:val="20"/>
            <w:color w:val="0000ff"/>
          </w:rPr>
          <w:t xml:space="preserve">Закона</w:t>
        </w:r>
      </w:hyperlink>
      <w:r>
        <w:rPr>
          <w:sz w:val="20"/>
        </w:rPr>
        <w:t xml:space="preserve"> Камчатского края от 27.05.2022 N 90)</w:t>
      </w:r>
    </w:p>
    <w:p>
      <w:pPr>
        <w:pStyle w:val="0"/>
        <w:spacing w:before="200" w:line-rule="auto"/>
        <w:ind w:firstLine="540"/>
        <w:jc w:val="both"/>
      </w:pPr>
      <w:r>
        <w:rPr>
          <w:sz w:val="20"/>
        </w:rPr>
        <w:t xml:space="preserve">6. В случае, если количество кандидатов, за которых проголосовало более половины от установленного числа депутатов Законодательного Собрания, превышает установленное </w:t>
      </w:r>
      <w:hyperlink w:history="0" w:anchor="P68" w:tooltip="2) семь членов Общественной палаты утверждаются Законодательным Собранием по представлению зарегистрированных на территории Камчатского края некоммерческих организаций, в том числе региональных общественных объединений;">
        <w:r>
          <w:rPr>
            <w:sz w:val="20"/>
            <w:color w:val="0000ff"/>
          </w:rPr>
          <w:t xml:space="preserve">пунктом 2 части 1 статьи 6</w:t>
        </w:r>
      </w:hyperlink>
      <w:r>
        <w:rPr>
          <w:sz w:val="20"/>
        </w:rPr>
        <w:t xml:space="preserve"> настоящего Закона число членов Общественной палаты, утвержденными членами Общественной палаты считаются кандидаты, получившие наибольшее число голосов депутатов Законодательного Собрания. При этом, если два и более кандидата набрали равное количество голосов, по их кандидатурам проводится повторное голосование.</w:t>
      </w:r>
    </w:p>
    <w:p>
      <w:pPr>
        <w:pStyle w:val="0"/>
        <w:jc w:val="both"/>
      </w:pPr>
      <w:r>
        <w:rPr>
          <w:sz w:val="20"/>
        </w:rPr>
        <w:t xml:space="preserve">(в ред. </w:t>
      </w:r>
      <w:hyperlink w:history="0" r:id="rId34" w:tooltip="Закон Камчатского края от 27.05.2022 N 90 (ред. от 20.06.2022) &quot;О внесении изменений в отдельные законодательные акты Камчатского края&quot; (принят Постановлением Законодательного Собрания Камчатского края от 17.05.2022 N 180) {КонсультантПлюс}">
        <w:r>
          <w:rPr>
            <w:sz w:val="20"/>
            <w:color w:val="0000ff"/>
          </w:rPr>
          <w:t xml:space="preserve">Закона</w:t>
        </w:r>
      </w:hyperlink>
      <w:r>
        <w:rPr>
          <w:sz w:val="20"/>
        </w:rPr>
        <w:t xml:space="preserve"> Камчатского края от 27.05.2022 N 90)</w:t>
      </w:r>
    </w:p>
    <w:p>
      <w:pPr>
        <w:pStyle w:val="0"/>
        <w:spacing w:before="200" w:line-rule="auto"/>
        <w:ind w:firstLine="540"/>
        <w:jc w:val="both"/>
      </w:pPr>
      <w:r>
        <w:rPr>
          <w:sz w:val="20"/>
        </w:rPr>
        <w:t xml:space="preserve">В случае, если при повторном голосовании ни за одного кандидата не проголосовало более половины от установленного числа депутатов Законодательного Собрания, в дальнейшем проводится процедура, предусмотренная </w:t>
      </w:r>
      <w:hyperlink w:history="0" w:anchor="P86" w:tooltip="9. В случае, если полный состав Общественной палаты не будет сформирован в порядке, установленном настоящей статьей и статьями 7 - 9 настоящего Закона, либо в случае досрочного прекращения полномочий хотя бы одного члена Общественной палаты в соответствии пунктами 2 - 8 части 1 статьи 11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
        <w:r>
          <w:rPr>
            <w:sz w:val="20"/>
            <w:color w:val="0000ff"/>
          </w:rPr>
          <w:t xml:space="preserve">частью 9 статьи 6</w:t>
        </w:r>
      </w:hyperlink>
      <w:r>
        <w:rPr>
          <w:sz w:val="20"/>
        </w:rPr>
        <w:t xml:space="preserve"> настоящего Закона.</w:t>
      </w:r>
    </w:p>
    <w:p>
      <w:pPr>
        <w:pStyle w:val="0"/>
        <w:jc w:val="both"/>
      </w:pPr>
      <w:r>
        <w:rPr>
          <w:sz w:val="20"/>
        </w:rPr>
        <w:t xml:space="preserve">(в ред. </w:t>
      </w:r>
      <w:hyperlink w:history="0" r:id="rId35" w:tooltip="Закон Камчатского края от 27.05.2022 N 90 (ред. от 20.06.2022) &quot;О внесении изменений в отдельные законодательные акты Камчатского края&quot; (принят Постановлением Законодательного Собрания Камчатского края от 17.05.2022 N 180) {КонсультантПлюс}">
        <w:r>
          <w:rPr>
            <w:sz w:val="20"/>
            <w:color w:val="0000ff"/>
          </w:rPr>
          <w:t xml:space="preserve">Закона</w:t>
        </w:r>
      </w:hyperlink>
      <w:r>
        <w:rPr>
          <w:sz w:val="20"/>
        </w:rPr>
        <w:t xml:space="preserve"> Камчатского края от 27.05.2022 N 90)</w:t>
      </w:r>
    </w:p>
    <w:bookmarkStart w:id="113" w:name="P113"/>
    <w:bookmarkEnd w:id="113"/>
    <w:p>
      <w:pPr>
        <w:pStyle w:val="0"/>
        <w:spacing w:before="200" w:line-rule="auto"/>
        <w:ind w:firstLine="540"/>
        <w:jc w:val="both"/>
      </w:pPr>
      <w:r>
        <w:rPr>
          <w:sz w:val="20"/>
        </w:rPr>
        <w:t xml:space="preserve">7. Решение об утверждении членов Общественной палаты оформляется постановлением Законодательного Собрания.</w:t>
      </w:r>
    </w:p>
    <w:p>
      <w:pPr>
        <w:pStyle w:val="0"/>
        <w:jc w:val="both"/>
      </w:pPr>
      <w:r>
        <w:rPr>
          <w:sz w:val="20"/>
        </w:rPr>
      </w:r>
    </w:p>
    <w:bookmarkStart w:id="115" w:name="P115"/>
    <w:bookmarkEnd w:id="115"/>
    <w:p>
      <w:pPr>
        <w:pStyle w:val="2"/>
        <w:outlineLvl w:val="0"/>
        <w:ind w:firstLine="540"/>
        <w:jc w:val="both"/>
      </w:pPr>
      <w:r>
        <w:rPr>
          <w:sz w:val="20"/>
        </w:rPr>
        <w:t xml:space="preserve">Статья 9. Определение членов Общественной палаты членами Общественной палаты, утвержденными губернатором Камчатского края, и членами Общественной палаты, утвержденными Законодательным Собранием</w:t>
      </w:r>
    </w:p>
    <w:p>
      <w:pPr>
        <w:pStyle w:val="0"/>
        <w:jc w:val="both"/>
      </w:pPr>
      <w:r>
        <w:rPr>
          <w:sz w:val="20"/>
        </w:rPr>
      </w:r>
    </w:p>
    <w:p>
      <w:pPr>
        <w:pStyle w:val="0"/>
        <w:ind w:firstLine="540"/>
        <w:jc w:val="both"/>
      </w:pPr>
      <w:r>
        <w:rPr>
          <w:sz w:val="20"/>
        </w:rPr>
        <w:t xml:space="preserve">1. Местные общественные объединения, зарегистрированные на территории Камчатского края, направляют представления о кандидатурах в аппарат Общественной палаты.</w:t>
      </w:r>
    </w:p>
    <w:bookmarkStart w:id="118" w:name="P118"/>
    <w:bookmarkEnd w:id="118"/>
    <w:p>
      <w:pPr>
        <w:pStyle w:val="0"/>
        <w:spacing w:before="200" w:line-rule="auto"/>
        <w:ind w:firstLine="540"/>
        <w:jc w:val="both"/>
      </w:pPr>
      <w:r>
        <w:rPr>
          <w:sz w:val="20"/>
        </w:rPr>
        <w:t xml:space="preserve">2. Представления о кандидатурах рассматриваются на совместном заседании членов Общественной палаты, утвержденных губернатором Камчатского края, и членов Общественной палаты, утвержденных Законодательным Собранием (далее - совместное заседание), не позднее 60 календарных дней со дня окончания срока приема представлений о кандидатурах.</w:t>
      </w:r>
    </w:p>
    <w:p>
      <w:pPr>
        <w:pStyle w:val="0"/>
        <w:spacing w:before="200" w:line-rule="auto"/>
        <w:ind w:firstLine="540"/>
        <w:jc w:val="both"/>
      </w:pPr>
      <w:r>
        <w:rPr>
          <w:sz w:val="20"/>
        </w:rPr>
        <w:t xml:space="preserve">3. Совместное заседание правомочно, если на нем присутствует не менее двух третей от числа утвержденных губернатором Камчатского края членов Общественной палаты и не менее двух третей от числа утвержденных Законодательным Собранием членов Общественной палаты.</w:t>
      </w:r>
    </w:p>
    <w:p>
      <w:pPr>
        <w:pStyle w:val="0"/>
        <w:spacing w:before="200" w:line-rule="auto"/>
        <w:ind w:firstLine="540"/>
        <w:jc w:val="both"/>
      </w:pPr>
      <w:r>
        <w:rPr>
          <w:sz w:val="20"/>
        </w:rPr>
        <w:t xml:space="preserve">На совместное заседание могут приглашаться кандидаты и представители выдвинувших их некоммерческих организаций.</w:t>
      </w:r>
    </w:p>
    <w:p>
      <w:pPr>
        <w:pStyle w:val="0"/>
        <w:spacing w:before="200" w:line-rule="auto"/>
        <w:ind w:firstLine="540"/>
        <w:jc w:val="both"/>
      </w:pPr>
      <w:r>
        <w:rPr>
          <w:sz w:val="20"/>
        </w:rPr>
        <w:t xml:space="preserve">Председательствует на совместном заседании старейший член Общественной палаты.</w:t>
      </w:r>
    </w:p>
    <w:p>
      <w:pPr>
        <w:pStyle w:val="0"/>
        <w:spacing w:before="200" w:line-rule="auto"/>
        <w:ind w:firstLine="540"/>
        <w:jc w:val="both"/>
      </w:pPr>
      <w:r>
        <w:rPr>
          <w:sz w:val="20"/>
        </w:rPr>
        <w:t xml:space="preserve">4. Решение об определении кандидата членом Общественной палаты считается принятым, если за него проголосовало более половины от числа утвержденных губернатором Камчатского края членов Общественной палаты и более половины от числа утвержденных Законодательным Собранием членов Общественной палаты.</w:t>
      </w:r>
    </w:p>
    <w:p>
      <w:pPr>
        <w:pStyle w:val="0"/>
        <w:spacing w:before="200" w:line-rule="auto"/>
        <w:ind w:firstLine="540"/>
        <w:jc w:val="both"/>
      </w:pPr>
      <w:r>
        <w:rPr>
          <w:sz w:val="20"/>
        </w:rPr>
        <w:t xml:space="preserve">5. В случае, если количество кандидатов, за которых проголосовало более половины от числа утвержденных губернатором Камчатского края членов Общественной палаты и более половины от числа утвержденных Законодательным Собранием членов Общественной палаты, превышает установленное </w:t>
      </w:r>
      <w:hyperlink w:history="0" w:anchor="P69" w:tooltip="3) семь членов Общественной палаты определяются членами Общественной палаты, утвержденными губернатором Камчатского края, и членами Общественной палаты, утвержденными Законодательным Собранием, из числа кандидатур, представленных местными общественными объединениями, зарегистрированными на территории Камчатского края.">
        <w:r>
          <w:rPr>
            <w:sz w:val="20"/>
            <w:color w:val="0000ff"/>
          </w:rPr>
          <w:t xml:space="preserve">пунктом 3 части 1 статьи 6</w:t>
        </w:r>
      </w:hyperlink>
      <w:r>
        <w:rPr>
          <w:sz w:val="20"/>
        </w:rPr>
        <w:t xml:space="preserve"> настоящего Закона число членов Общественной палаты, в состав Общественной палаты входят кандидаты, получившие наибольшее число голосов. При этом, если два и более кандидата набрали равное количество голосов, по их кандидатурам проводится повторное голосование.</w:t>
      </w:r>
    </w:p>
    <w:p>
      <w:pPr>
        <w:pStyle w:val="0"/>
        <w:spacing w:before="200" w:line-rule="auto"/>
        <w:ind w:firstLine="540"/>
        <w:jc w:val="both"/>
      </w:pPr>
      <w:r>
        <w:rPr>
          <w:sz w:val="20"/>
        </w:rPr>
        <w:t xml:space="preserve">В случае, если при повторном голосовании ни за одного кандидата не проголосовало более половины от числа утвержденных губернатором Камчатского края членов Общественной палаты и более половины от числа утвержденных Законодательным Собранием членов Общественной палаты, в дальнейшем проводится процедура, предусмотренная </w:t>
      </w:r>
      <w:hyperlink w:history="0" w:anchor="P86" w:tooltip="9. В случае, если полный состав Общественной палаты не будет сформирован в порядке, установленном настоящей статьей и статьями 7 - 9 настоящего Закона, либо в случае досрочного прекращения полномочий хотя бы одного члена Общественной палаты в соответствии пунктами 2 - 8 части 1 статьи 11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
        <w:r>
          <w:rPr>
            <w:sz w:val="20"/>
            <w:color w:val="0000ff"/>
          </w:rPr>
          <w:t xml:space="preserve">частью 9 статьи 6</w:t>
        </w:r>
      </w:hyperlink>
      <w:r>
        <w:rPr>
          <w:sz w:val="20"/>
        </w:rPr>
        <w:t xml:space="preserve"> настоящего Закона.</w:t>
      </w:r>
    </w:p>
    <w:bookmarkStart w:id="125" w:name="P125"/>
    <w:bookmarkEnd w:id="125"/>
    <w:p>
      <w:pPr>
        <w:pStyle w:val="0"/>
        <w:spacing w:before="200" w:line-rule="auto"/>
        <w:ind w:firstLine="540"/>
        <w:jc w:val="both"/>
      </w:pPr>
      <w:r>
        <w:rPr>
          <w:sz w:val="20"/>
        </w:rPr>
        <w:t xml:space="preserve">6. Решение об определении членов Общественной палаты оформляется протоколом совместного заседания, который подписывается председательствующим на совместном заседании.</w:t>
      </w:r>
    </w:p>
    <w:p>
      <w:pPr>
        <w:pStyle w:val="0"/>
        <w:jc w:val="both"/>
      </w:pPr>
      <w:r>
        <w:rPr>
          <w:sz w:val="20"/>
        </w:rPr>
      </w:r>
    </w:p>
    <w:p>
      <w:pPr>
        <w:pStyle w:val="2"/>
        <w:outlineLvl w:val="0"/>
        <w:ind w:firstLine="540"/>
        <w:jc w:val="both"/>
      </w:pPr>
      <w:r>
        <w:rPr>
          <w:sz w:val="20"/>
        </w:rPr>
        <w:t xml:space="preserve">Статья 10. Информирование о составе Общественной палаты</w:t>
      </w:r>
    </w:p>
    <w:p>
      <w:pPr>
        <w:pStyle w:val="0"/>
        <w:jc w:val="both"/>
      </w:pPr>
      <w:r>
        <w:rPr>
          <w:sz w:val="20"/>
        </w:rPr>
      </w:r>
    </w:p>
    <w:bookmarkStart w:id="129" w:name="P129"/>
    <w:bookmarkEnd w:id="129"/>
    <w:p>
      <w:pPr>
        <w:pStyle w:val="0"/>
        <w:ind w:firstLine="540"/>
        <w:jc w:val="both"/>
      </w:pPr>
      <w:r>
        <w:rPr>
          <w:sz w:val="20"/>
        </w:rPr>
        <w:t xml:space="preserve">1. Решения, указанные в </w:t>
      </w:r>
      <w:hyperlink w:history="0" w:anchor="P98" w:tooltip="4. Решение об утверждении членов Общественной палаты оформляется постановлением губернатора Камчатского края.">
        <w:r>
          <w:rPr>
            <w:sz w:val="20"/>
            <w:color w:val="0000ff"/>
          </w:rPr>
          <w:t xml:space="preserve">части 4 статьи 7</w:t>
        </w:r>
      </w:hyperlink>
      <w:r>
        <w:rPr>
          <w:sz w:val="20"/>
        </w:rPr>
        <w:t xml:space="preserve">, </w:t>
      </w:r>
      <w:hyperlink w:history="0" w:anchor="P113" w:tooltip="7. Решение об утверждении членов Общественной палаты оформляется постановлением Законодательного Собрания.">
        <w:r>
          <w:rPr>
            <w:sz w:val="20"/>
            <w:color w:val="0000ff"/>
          </w:rPr>
          <w:t xml:space="preserve">части 7 статьи 8</w:t>
        </w:r>
      </w:hyperlink>
      <w:r>
        <w:rPr>
          <w:sz w:val="20"/>
        </w:rPr>
        <w:t xml:space="preserve"> и </w:t>
      </w:r>
      <w:hyperlink w:history="0" w:anchor="P125" w:tooltip="6. Решение об определении членов Общественной палаты оформляется протоколом совместного заседания, который подписывается председательствующим на совместном заседании.">
        <w:r>
          <w:rPr>
            <w:sz w:val="20"/>
            <w:color w:val="0000ff"/>
          </w:rPr>
          <w:t xml:space="preserve">части 6 статьи 9</w:t>
        </w:r>
      </w:hyperlink>
      <w:r>
        <w:rPr>
          <w:sz w:val="20"/>
        </w:rPr>
        <w:t xml:space="preserve"> настоящего Закона, подлежат опубликованию.</w:t>
      </w:r>
    </w:p>
    <w:bookmarkStart w:id="130" w:name="P130"/>
    <w:bookmarkEnd w:id="130"/>
    <w:p>
      <w:pPr>
        <w:pStyle w:val="0"/>
        <w:spacing w:before="200" w:line-rule="auto"/>
        <w:ind w:firstLine="540"/>
        <w:jc w:val="both"/>
      </w:pPr>
      <w:r>
        <w:rPr>
          <w:sz w:val="20"/>
        </w:rPr>
        <w:t xml:space="preserve">2. Опубликование решений, указанных в </w:t>
      </w:r>
      <w:hyperlink w:history="0" w:anchor="P129" w:tooltip="1. Решения, указанные в части 4 статьи 7, части 7 статьи 8 и части 6 статьи 9 настоящего Закона, подлежат опубликованию.">
        <w:r>
          <w:rPr>
            <w:sz w:val="20"/>
            <w:color w:val="0000ff"/>
          </w:rPr>
          <w:t xml:space="preserve">части 1</w:t>
        </w:r>
      </w:hyperlink>
      <w:r>
        <w:rPr>
          <w:sz w:val="20"/>
        </w:rPr>
        <w:t xml:space="preserve"> настоящей статьи (за исключением решений, принимаемых в случаях, предусмотренных </w:t>
      </w:r>
      <w:hyperlink w:history="0" w:anchor="P86" w:tooltip="9. В случае, если полный состав Общественной палаты не будет сформирован в порядке, установленном настоящей статьей и статьями 7 - 9 настоящего Закона, либо в случае досрочного прекращения полномочий хотя бы одного члена Общественной палаты в соответствии пунктами 2 - 8 части 1 статьи 11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
        <w:r>
          <w:rPr>
            <w:sz w:val="20"/>
            <w:color w:val="0000ff"/>
          </w:rPr>
          <w:t xml:space="preserve">частью 9 статьи 6</w:t>
        </w:r>
      </w:hyperlink>
      <w:r>
        <w:rPr>
          <w:sz w:val="20"/>
        </w:rPr>
        <w:t xml:space="preserve"> настоящего Закона), обеспечивается уполномоченным исполнительным органом Камчатского края в официальном печатном издании губернатора и Правительства Камчатского края "Официальные ведомости" одновременно в течение 10 календарных дней со дня подписания протокола совместного заседания об определении членов Общественной палаты.</w:t>
      </w:r>
    </w:p>
    <w:p>
      <w:pPr>
        <w:pStyle w:val="0"/>
        <w:jc w:val="both"/>
      </w:pPr>
      <w:r>
        <w:rPr>
          <w:sz w:val="20"/>
        </w:rPr>
        <w:t xml:space="preserve">(в ред. </w:t>
      </w:r>
      <w:hyperlink w:history="0" r:id="rId36"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3. Опубликование решений, указанных в </w:t>
      </w:r>
      <w:hyperlink w:history="0" w:anchor="P129" w:tooltip="1. Решения, указанные в части 4 статьи 7, части 7 статьи 8 и части 6 статьи 9 настоящего Закона, подлежат опубликованию.">
        <w:r>
          <w:rPr>
            <w:sz w:val="20"/>
            <w:color w:val="0000ff"/>
          </w:rPr>
          <w:t xml:space="preserve">части 1</w:t>
        </w:r>
      </w:hyperlink>
      <w:r>
        <w:rPr>
          <w:sz w:val="20"/>
        </w:rPr>
        <w:t xml:space="preserve"> настоящей статьи, принимаемых в случаях, предусмотренных </w:t>
      </w:r>
      <w:hyperlink w:history="0" w:anchor="P86" w:tooltip="9. В случае, если полный состав Общественной палаты не будет сформирован в порядке, установленном настоящей статьей и статьями 7 - 9 настоящего Закона, либо в случае досрочного прекращения полномочий хотя бы одного члена Общественной палаты в соответствии пунктами 2 - 8 части 1 статьи 11 настоящего Закона введение в состав Общественной палаты нового члена Общественной палаты осуществляется соответственно губернатором Камчатского края, Законодательным Собранием, членами Общественной палаты, утвержденными ...">
        <w:r>
          <w:rPr>
            <w:sz w:val="20"/>
            <w:color w:val="0000ff"/>
          </w:rPr>
          <w:t xml:space="preserve">частью 9 статьи 6</w:t>
        </w:r>
      </w:hyperlink>
      <w:r>
        <w:rPr>
          <w:sz w:val="20"/>
        </w:rPr>
        <w:t xml:space="preserve"> настоящего Закона, обеспечивается уполномоченным исполнительным органом Камчатского края в официальном печатном издании губернатора и Правительства Камчатского края "Официальные ведомости" в течение 10 календарных дней со дня их принятия.</w:t>
      </w:r>
    </w:p>
    <w:p>
      <w:pPr>
        <w:pStyle w:val="0"/>
        <w:jc w:val="both"/>
      </w:pPr>
      <w:r>
        <w:rPr>
          <w:sz w:val="20"/>
        </w:rPr>
        <w:t xml:space="preserve">(в ред. </w:t>
      </w:r>
      <w:hyperlink w:history="0" r:id="rId37"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jc w:val="both"/>
      </w:pPr>
      <w:r>
        <w:rPr>
          <w:sz w:val="20"/>
        </w:rPr>
      </w:r>
    </w:p>
    <w:p>
      <w:pPr>
        <w:pStyle w:val="2"/>
        <w:outlineLvl w:val="0"/>
        <w:ind w:firstLine="540"/>
        <w:jc w:val="both"/>
      </w:pPr>
      <w:r>
        <w:rPr>
          <w:sz w:val="20"/>
        </w:rPr>
        <w:t xml:space="preserve">Статья 11.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Камчатского края (далее - Регламент Общественной палаты), в случае:</w:t>
      </w:r>
    </w:p>
    <w:p>
      <w:pPr>
        <w:pStyle w:val="0"/>
        <w:spacing w:before="200" w:line-rule="auto"/>
        <w:ind w:firstLine="540"/>
        <w:jc w:val="both"/>
      </w:pPr>
      <w:r>
        <w:rPr>
          <w:sz w:val="20"/>
        </w:rPr>
        <w:t xml:space="preserve">1) истечения срока его полномочий;</w:t>
      </w:r>
    </w:p>
    <w:bookmarkStart w:id="139" w:name="P139"/>
    <w:bookmarkEnd w:id="139"/>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членов Общественной палаты Камчатского края (далее - Кодекс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50" w:tooltip="2. В соответствии с Федеральным законом &quot;Об общих принципах организации и деятельности общественных палат субъектов Российской Федерации&quot; членами Общественной палаты не могут быть:">
        <w:r>
          <w:rPr>
            <w:sz w:val="20"/>
            <w:color w:val="0000ff"/>
          </w:rPr>
          <w:t xml:space="preserve">частью 2 статьи 5</w:t>
        </w:r>
      </w:hyperlink>
      <w:r>
        <w:rPr>
          <w:sz w:val="20"/>
        </w:rPr>
        <w:t xml:space="preserve"> настоящего Закона со статусом члена Общественной палаты;</w:t>
      </w:r>
    </w:p>
    <w:bookmarkStart w:id="145" w:name="P145"/>
    <w:bookmarkEnd w:id="145"/>
    <w:p>
      <w:pPr>
        <w:pStyle w:val="0"/>
        <w:spacing w:before="200" w:line-rule="auto"/>
        <w:ind w:firstLine="540"/>
        <w:jc w:val="both"/>
      </w:pPr>
      <w:r>
        <w:rPr>
          <w:sz w:val="20"/>
        </w:rPr>
        <w:t xml:space="preserve">8) если по истечении 30 календарных дней со дня первого заседания Общественной палаты член Общественной палаты не выполнил требование, предусмотренное </w:t>
      </w:r>
      <w:hyperlink w:history="0" w:anchor="P58"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5</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38"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jc w:val="both"/>
      </w:pPr>
      <w:r>
        <w:rPr>
          <w:sz w:val="20"/>
        </w:rPr>
      </w:r>
    </w:p>
    <w:p>
      <w:pPr>
        <w:pStyle w:val="2"/>
        <w:outlineLvl w:val="0"/>
        <w:ind w:firstLine="540"/>
        <w:jc w:val="both"/>
      </w:pPr>
      <w:r>
        <w:rPr>
          <w:sz w:val="20"/>
        </w:rPr>
        <w:t xml:space="preserve">Статья 12.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13.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законом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14.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2. 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15.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86" w:name="P186"/>
    <w:bookmarkEnd w:id="186"/>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88" w:name="P188"/>
    <w:bookmarkEnd w:id="18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86"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8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jc w:val="both"/>
      </w:pPr>
      <w:r>
        <w:rPr>
          <w:sz w:val="20"/>
        </w:rPr>
      </w:r>
    </w:p>
    <w:p>
      <w:pPr>
        <w:pStyle w:val="2"/>
        <w:outlineLvl w:val="0"/>
        <w:ind w:firstLine="540"/>
        <w:jc w:val="both"/>
      </w:pPr>
      <w:r>
        <w:rPr>
          <w:sz w:val="20"/>
        </w:rPr>
        <w:t xml:space="preserve">Статья 16. Совет Общественной палаты</w:t>
      </w:r>
    </w:p>
    <w:p>
      <w:pPr>
        <w:pStyle w:val="0"/>
        <w:jc w:val="both"/>
      </w:pPr>
      <w:r>
        <w:rPr>
          <w:sz w:val="20"/>
        </w:rPr>
      </w:r>
    </w:p>
    <w:p>
      <w:pPr>
        <w:pStyle w:val="0"/>
        <w:ind w:firstLine="540"/>
        <w:jc w:val="both"/>
      </w:pPr>
      <w:r>
        <w:rPr>
          <w:sz w:val="20"/>
        </w:rPr>
        <w:t xml:space="preserve">1. Совет Общественной палаты является постоянно действующим органом Общественной палаты.</w:t>
      </w:r>
    </w:p>
    <w:p>
      <w:pPr>
        <w:pStyle w:val="0"/>
        <w:spacing w:before="200" w:line-rule="auto"/>
        <w:ind w:firstLine="540"/>
        <w:jc w:val="both"/>
      </w:pPr>
      <w:r>
        <w:rPr>
          <w:sz w:val="20"/>
        </w:rPr>
        <w:t xml:space="preserve">2. В совет Общественной палаты входят:</w:t>
      </w:r>
    </w:p>
    <w:p>
      <w:pPr>
        <w:pStyle w:val="0"/>
        <w:spacing w:before="200" w:line-rule="auto"/>
        <w:ind w:firstLine="540"/>
        <w:jc w:val="both"/>
      </w:pPr>
      <w:r>
        <w:rPr>
          <w:sz w:val="20"/>
        </w:rPr>
        <w:t xml:space="preserve">1) председатель Общественной палаты;</w:t>
      </w:r>
    </w:p>
    <w:p>
      <w:pPr>
        <w:pStyle w:val="0"/>
        <w:spacing w:before="200" w:line-rule="auto"/>
        <w:ind w:firstLine="540"/>
        <w:jc w:val="both"/>
      </w:pPr>
      <w:r>
        <w:rPr>
          <w:sz w:val="20"/>
        </w:rPr>
        <w:t xml:space="preserve">2) заместитель (заместители) председателя Общественной палаты;</w:t>
      </w:r>
    </w:p>
    <w:p>
      <w:pPr>
        <w:pStyle w:val="0"/>
        <w:spacing w:before="200" w:line-rule="auto"/>
        <w:ind w:firstLine="540"/>
        <w:jc w:val="both"/>
      </w:pPr>
      <w:r>
        <w:rPr>
          <w:sz w:val="20"/>
        </w:rPr>
        <w:t xml:space="preserve">3) председатели комиссий Общественной палаты;</w:t>
      </w:r>
    </w:p>
    <w:p>
      <w:pPr>
        <w:pStyle w:val="0"/>
        <w:spacing w:before="200" w:line-rule="auto"/>
        <w:ind w:firstLine="540"/>
        <w:jc w:val="both"/>
      </w:pPr>
      <w:r>
        <w:rPr>
          <w:sz w:val="20"/>
        </w:rPr>
        <w:t xml:space="preserve">4) член Общественной палаты, являющийся представителем в составе Общественной палаты Российской Федерации;</w:t>
      </w:r>
    </w:p>
    <w:p>
      <w:pPr>
        <w:pStyle w:val="0"/>
        <w:spacing w:before="200" w:line-rule="auto"/>
        <w:ind w:firstLine="540"/>
        <w:jc w:val="both"/>
      </w:pPr>
      <w:r>
        <w:rPr>
          <w:sz w:val="20"/>
        </w:rPr>
        <w:t xml:space="preserve">5) руководитель аппарата Общественной палаты.</w:t>
      </w:r>
    </w:p>
    <w:p>
      <w:pPr>
        <w:pStyle w:val="0"/>
        <w:spacing w:before="200" w:line-rule="auto"/>
        <w:ind w:firstLine="540"/>
        <w:jc w:val="both"/>
      </w:pPr>
      <w:r>
        <w:rPr>
          <w:sz w:val="20"/>
        </w:rPr>
        <w:t xml:space="preserve">3.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4.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 в порядке, установленном </w:t>
      </w:r>
      <w:hyperlink w:history="0" w:anchor="P294" w:tooltip="Статья 24. Аппарат Общественной палаты">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по Камчатскому краю, органы государственной власти Камчатского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Камчатского края;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Камчатского края и Регламентом Общественной палаты.</w:t>
      </w:r>
    </w:p>
    <w:p>
      <w:pPr>
        <w:pStyle w:val="0"/>
        <w:jc w:val="both"/>
      </w:pPr>
      <w:r>
        <w:rPr>
          <w:sz w:val="20"/>
        </w:rPr>
      </w:r>
    </w:p>
    <w:p>
      <w:pPr>
        <w:pStyle w:val="2"/>
        <w:outlineLvl w:val="0"/>
        <w:ind w:firstLine="540"/>
        <w:jc w:val="both"/>
      </w:pPr>
      <w:r>
        <w:rPr>
          <w:sz w:val="20"/>
        </w:rPr>
        <w:t xml:space="preserve">Статья 17. Председатель Общественной палаты</w:t>
      </w:r>
    </w:p>
    <w:p>
      <w:pPr>
        <w:pStyle w:val="0"/>
        <w:jc w:val="both"/>
      </w:pPr>
      <w:r>
        <w:rPr>
          <w:sz w:val="20"/>
        </w:rPr>
      </w:r>
    </w:p>
    <w:p>
      <w:pPr>
        <w:pStyle w:val="0"/>
        <w:ind w:firstLine="540"/>
        <w:jc w:val="both"/>
      </w:pPr>
      <w:r>
        <w:rPr>
          <w:sz w:val="20"/>
        </w:rPr>
        <w:t xml:space="preserve">1.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Камчатского края и Регламентом Общественной палаты.</w:t>
      </w:r>
    </w:p>
    <w:p>
      <w:pPr>
        <w:pStyle w:val="0"/>
        <w:jc w:val="both"/>
      </w:pPr>
      <w:r>
        <w:rPr>
          <w:sz w:val="20"/>
        </w:rPr>
      </w:r>
    </w:p>
    <w:p>
      <w:pPr>
        <w:pStyle w:val="2"/>
        <w:outlineLvl w:val="0"/>
        <w:ind w:firstLine="540"/>
        <w:jc w:val="both"/>
      </w:pPr>
      <w:r>
        <w:rPr>
          <w:sz w:val="20"/>
        </w:rPr>
        <w:t xml:space="preserve">Статья 18. Комиссии и рабочие группы Общественной палаты</w:t>
      </w:r>
    </w:p>
    <w:p>
      <w:pPr>
        <w:pStyle w:val="0"/>
        <w:jc w:val="both"/>
      </w:pPr>
      <w:r>
        <w:rPr>
          <w:sz w:val="20"/>
        </w:rPr>
      </w:r>
    </w:p>
    <w:p>
      <w:pPr>
        <w:pStyle w:val="0"/>
        <w:ind w:firstLine="540"/>
        <w:jc w:val="both"/>
      </w:pPr>
      <w:r>
        <w:rPr>
          <w:sz w:val="20"/>
        </w:rPr>
        <w:t xml:space="preserve">1. Комиссии и рабочие группы Общественной палаты формируются в соответствии с Регламентом Общественной палаты в количестве, утвержденном Общественной палатой, и по направлениям деятельности, определенным Общественной палатой.</w:t>
      </w:r>
    </w:p>
    <w:p>
      <w:pPr>
        <w:pStyle w:val="0"/>
        <w:spacing w:before="200" w:line-rule="auto"/>
        <w:ind w:firstLine="540"/>
        <w:jc w:val="both"/>
      </w:pPr>
      <w:r>
        <w:rPr>
          <w:sz w:val="20"/>
        </w:rPr>
        <w:t xml:space="preserve">2. В состав комиссий Общественной палаты входят члены Общественной палаты.</w:t>
      </w:r>
    </w:p>
    <w:p>
      <w:pPr>
        <w:pStyle w:val="0"/>
        <w:spacing w:before="200" w:line-rule="auto"/>
        <w:ind w:firstLine="540"/>
        <w:jc w:val="both"/>
      </w:pPr>
      <w:r>
        <w:rPr>
          <w:sz w:val="20"/>
        </w:rPr>
        <w:t xml:space="preserve">3.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Камчатского края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4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w:t>
      </w:r>
      <w:hyperlink w:history="0" w:anchor="P66" w:tooltip="1. Общественная палата формируется в количестве двадцати одного человека, из которых:">
        <w:r>
          <w:rPr>
            <w:sz w:val="20"/>
            <w:color w:val="0000ff"/>
          </w:rPr>
          <w:t xml:space="preserve">частью 1 статьи 6</w:t>
        </w:r>
      </w:hyperlink>
      <w:r>
        <w:rPr>
          <w:sz w:val="20"/>
        </w:rPr>
        <w:t xml:space="preserve"> настоящего Закона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 целях реализации возложенных на Общественную палату задач Общественная палата имеет право:</w:t>
      </w:r>
    </w:p>
    <w:p>
      <w:pPr>
        <w:pStyle w:val="0"/>
        <w:spacing w:before="200" w:line-rule="auto"/>
        <w:ind w:firstLine="540"/>
        <w:jc w:val="both"/>
      </w:pPr>
      <w:r>
        <w:rPr>
          <w:sz w:val="20"/>
        </w:rPr>
        <w:t xml:space="preserve">1) осуществлять в соответствии с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40" w:tooltip="Закон Камчатского края от 03.06.2016 N 806 (ред. от 27.05.2019) &quot;Об отдельных вопросах осуществления общественного контроля в Камчатском крае&quot; (принят Постановлением Законодательного Собрания Камчатского края от 25.05.2016 N 1331) {КонсультантПлюс}">
        <w:r>
          <w:rPr>
            <w:sz w:val="20"/>
            <w:color w:val="0000ff"/>
          </w:rPr>
          <w:t xml:space="preserve">Законом</w:t>
        </w:r>
      </w:hyperlink>
      <w:r>
        <w:rPr>
          <w:sz w:val="20"/>
        </w:rPr>
        <w:t xml:space="preserve"> Камчатского края от 03.06.2016 N 806 "Об отдельных вопросах осуществления общественного контроля в Камчатском крае" и иными нормативными правовыми актами Камчатского края общественный контроль за деятельностью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Камчатского края;</w:t>
      </w:r>
    </w:p>
    <w:p>
      <w:pPr>
        <w:pStyle w:val="0"/>
        <w:jc w:val="both"/>
      </w:pPr>
      <w:r>
        <w:rPr>
          <w:sz w:val="20"/>
        </w:rPr>
        <w:t xml:space="preserve">(в ред. </w:t>
      </w:r>
      <w:hyperlink w:history="0" r:id="rId41"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по Камчатскому краю, в работе постоянных комитетов и постоянной комиссии Законодательного Собрания, заседаниях Правительства Камчатского края, коллегий иных исполнительных органов Камчатского края, органов местного самоуправления;</w:t>
      </w:r>
    </w:p>
    <w:p>
      <w:pPr>
        <w:pStyle w:val="0"/>
        <w:jc w:val="both"/>
      </w:pPr>
      <w:r>
        <w:rPr>
          <w:sz w:val="20"/>
        </w:rPr>
        <w:t xml:space="preserve">(в ред. </w:t>
      </w:r>
      <w:hyperlink w:history="0" r:id="rId42"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Камчатском крае,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обращаться в Законодательное Собрание, исполнительные органы Камчатского края с предложением об образовании при этих органах общественных советов;</w:t>
      </w:r>
    </w:p>
    <w:p>
      <w:pPr>
        <w:pStyle w:val="0"/>
        <w:jc w:val="both"/>
      </w:pPr>
      <w:r>
        <w:rPr>
          <w:sz w:val="20"/>
        </w:rPr>
        <w:t xml:space="preserve">(в ред. </w:t>
      </w:r>
      <w:hyperlink w:history="0" r:id="rId43"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Закона</w:t>
        </w:r>
      </w:hyperlink>
      <w:r>
        <w:rPr>
          <w:sz w:val="20"/>
        </w:rPr>
        <w:t xml:space="preserve"> Камчатского края от 28.11.2022 N 150)</w:t>
      </w:r>
    </w:p>
    <w:p>
      <w:pPr>
        <w:pStyle w:val="0"/>
        <w:spacing w:before="200" w:line-rule="auto"/>
        <w:ind w:firstLine="540"/>
        <w:jc w:val="both"/>
      </w:pPr>
      <w:r>
        <w:rPr>
          <w:sz w:val="20"/>
        </w:rPr>
        <w:t xml:space="preserve">9) иные права, установленные федеральными законами, законами Камчатского края.</w:t>
      </w:r>
    </w:p>
    <w:p>
      <w:pPr>
        <w:pStyle w:val="0"/>
        <w:spacing w:before="200" w:line-rule="auto"/>
        <w:ind w:firstLine="540"/>
        <w:jc w:val="both"/>
      </w:pPr>
      <w:r>
        <w:rPr>
          <w:sz w:val="20"/>
        </w:rPr>
        <w:t xml:space="preserve">7.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и социального обслуживания.</w:t>
      </w:r>
    </w:p>
    <w:p>
      <w:pPr>
        <w:pStyle w:val="0"/>
        <w:jc w:val="both"/>
      </w:pPr>
      <w:r>
        <w:rPr>
          <w:sz w:val="20"/>
        </w:rPr>
      </w:r>
    </w:p>
    <w:p>
      <w:pPr>
        <w:pStyle w:val="2"/>
        <w:outlineLvl w:val="0"/>
        <w:ind w:firstLine="540"/>
        <w:jc w:val="both"/>
      </w:pPr>
      <w:r>
        <w:rPr>
          <w:sz w:val="20"/>
        </w:rPr>
        <w:t xml:space="preserve">Статья 20. Ежегодный доклад Общественной палаты</w:t>
      </w:r>
    </w:p>
    <w:p>
      <w:pPr>
        <w:pStyle w:val="0"/>
        <w:jc w:val="both"/>
      </w:pPr>
      <w:r>
        <w:rPr>
          <w:sz w:val="20"/>
        </w:rPr>
      </w:r>
    </w:p>
    <w:p>
      <w:pPr>
        <w:pStyle w:val="0"/>
        <w:ind w:firstLine="540"/>
        <w:jc w:val="both"/>
      </w:pPr>
      <w:r>
        <w:rPr>
          <w:sz w:val="20"/>
        </w:rPr>
        <w:t xml:space="preserve">Общественная палата ежегодно не позднее 1 мая подготавливает доклад о деятельности Общественной палаты за прошедший год и представляет его губернатору Камчатского края и в Законодательное Собрание.</w:t>
      </w:r>
    </w:p>
    <w:p>
      <w:pPr>
        <w:pStyle w:val="0"/>
        <w:jc w:val="both"/>
      </w:pPr>
      <w:r>
        <w:rPr>
          <w:sz w:val="20"/>
        </w:rPr>
      </w:r>
    </w:p>
    <w:p>
      <w:pPr>
        <w:pStyle w:val="2"/>
        <w:outlineLvl w:val="0"/>
        <w:ind w:firstLine="540"/>
        <w:jc w:val="both"/>
      </w:pPr>
      <w:r>
        <w:rPr>
          <w:sz w:val="20"/>
        </w:rPr>
        <w:t xml:space="preserve">Статья 21.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по Камчатскому краю, органы государственной власти Камчатского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Камчатского края,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6" w:tooltip="Статья 4. Цели и задачи Общественной палаты">
        <w:r>
          <w:rPr>
            <w:sz w:val="20"/>
            <w:color w:val="0000ff"/>
          </w:rPr>
          <w:t xml:space="preserve">статье 4</w:t>
        </w:r>
      </w:hyperlink>
      <w:r>
        <w:rPr>
          <w:sz w:val="20"/>
        </w:rPr>
        <w:t xml:space="preserve"> настоящего Закона.</w:t>
      </w:r>
    </w:p>
    <w:p>
      <w:pPr>
        <w:pStyle w:val="0"/>
        <w:spacing w:before="200" w:line-rule="auto"/>
        <w:ind w:firstLine="540"/>
        <w:jc w:val="both"/>
      </w:pPr>
      <w:r>
        <w:rPr>
          <w:sz w:val="20"/>
        </w:rPr>
        <w:t xml:space="preserve">2. Информирование Общественной палаты о результатах рассмотрения соответствующего запроса, а также предоставление необходимых ей для исполнения своих полномочий сведений, в том числе документов и материалов, за исключением сведений, которые составляют государственную и иную охраняемую федеральным законом тайну, осуществляются в соответствии с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22.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Камчатского края,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Камчатского края, Регламентом Общественной палаты.</w:t>
      </w:r>
    </w:p>
    <w:p>
      <w:pPr>
        <w:pStyle w:val="0"/>
        <w:jc w:val="both"/>
      </w:pPr>
      <w:r>
        <w:rPr>
          <w:sz w:val="20"/>
        </w:rPr>
      </w:r>
    </w:p>
    <w:bookmarkStart w:id="268" w:name="P268"/>
    <w:bookmarkEnd w:id="268"/>
    <w:p>
      <w:pPr>
        <w:pStyle w:val="2"/>
        <w:outlineLvl w:val="0"/>
        <w:ind w:firstLine="540"/>
        <w:jc w:val="both"/>
      </w:pPr>
      <w:r>
        <w:rPr>
          <w:sz w:val="20"/>
        </w:rPr>
        <w:t xml:space="preserve">Статья 23. Компенсация расходов члену Общественной палаты</w:t>
      </w:r>
    </w:p>
    <w:p>
      <w:pPr>
        <w:pStyle w:val="0"/>
        <w:jc w:val="both"/>
      </w:pPr>
      <w:r>
        <w:rPr>
          <w:sz w:val="20"/>
        </w:rPr>
      </w:r>
    </w:p>
    <w:bookmarkStart w:id="270" w:name="P270"/>
    <w:bookmarkEnd w:id="270"/>
    <w:p>
      <w:pPr>
        <w:pStyle w:val="0"/>
        <w:ind w:firstLine="540"/>
        <w:jc w:val="both"/>
      </w:pPr>
      <w:r>
        <w:rPr>
          <w:sz w:val="20"/>
        </w:rPr>
        <w:t xml:space="preserve">1. Члену Общественной палаты компенсируются расходы, понесенные за счет собственных средств в связи с участием в мероприятиях, связанных с осуществлением полномочий члена Общественной палаты и проводимых вне постоянного места его жительства на территории Российской Федерации.</w:t>
      </w:r>
    </w:p>
    <w:p>
      <w:pPr>
        <w:pStyle w:val="0"/>
        <w:jc w:val="both"/>
      </w:pPr>
      <w:r>
        <w:rPr>
          <w:sz w:val="20"/>
        </w:rPr>
        <w:t xml:space="preserve">(часть 1 в ред. </w:t>
      </w:r>
      <w:hyperlink w:history="0" r:id="rId46" w:tooltip="Закон Камчатского края от 05.07.2023 N 242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7.06.2023 N 452) {КонсультантПлюс}">
        <w:r>
          <w:rPr>
            <w:sz w:val="20"/>
            <w:color w:val="0000ff"/>
          </w:rPr>
          <w:t xml:space="preserve">Закона</w:t>
        </w:r>
      </w:hyperlink>
      <w:r>
        <w:rPr>
          <w:sz w:val="20"/>
        </w:rPr>
        <w:t xml:space="preserve"> Камчатского края от 05.07.2023 N 242)</w:t>
      </w:r>
    </w:p>
    <w:p>
      <w:pPr>
        <w:pStyle w:val="0"/>
        <w:spacing w:before="200" w:line-rule="auto"/>
        <w:ind w:firstLine="540"/>
        <w:jc w:val="both"/>
      </w:pPr>
      <w:r>
        <w:rPr>
          <w:sz w:val="20"/>
        </w:rPr>
        <w:t xml:space="preserve">2. Компенсации подлежат понесенные членом Общественной палаты расходы в случае, если член Общественной палаты направлен для участия в мероприятиях, предусмотренных </w:t>
      </w:r>
      <w:hyperlink w:history="0" w:anchor="P270" w:tooltip="1. Члену Общественной палаты компенсируются расходы, понесенные за счет собственных средств в связи с участием в мероприятиях, связанных с осуществлением полномочий члена Общественной палаты и проводимых вне постоянного места его жительства на территории Российской Федерации.">
        <w:r>
          <w:rPr>
            <w:sz w:val="20"/>
            <w:color w:val="0000ff"/>
          </w:rPr>
          <w:t xml:space="preserve">частью 1</w:t>
        </w:r>
      </w:hyperlink>
      <w:r>
        <w:rPr>
          <w:sz w:val="20"/>
        </w:rPr>
        <w:t xml:space="preserve"> настоящей статьи (далее - мероприятия), по решению Общественной палаты либо совета Общественной палаты.</w:t>
      </w:r>
    </w:p>
    <w:p>
      <w:pPr>
        <w:pStyle w:val="0"/>
        <w:spacing w:before="200" w:line-rule="auto"/>
        <w:ind w:firstLine="540"/>
        <w:jc w:val="both"/>
      </w:pPr>
      <w:r>
        <w:rPr>
          <w:sz w:val="20"/>
        </w:rPr>
        <w:t xml:space="preserve">3. Члену Общественной палаты компенсируются:</w:t>
      </w:r>
    </w:p>
    <w:bookmarkStart w:id="274" w:name="P274"/>
    <w:bookmarkEnd w:id="274"/>
    <w:p>
      <w:pPr>
        <w:pStyle w:val="0"/>
        <w:spacing w:before="200" w:line-rule="auto"/>
        <w:ind w:firstLine="540"/>
        <w:jc w:val="both"/>
      </w:pPr>
      <w:r>
        <w:rPr>
          <w:sz w:val="20"/>
        </w:rPr>
        <w:t xml:space="preserve">1) расходы, связанные с проездом к месту проведения мероприятия и обратно - к постоянному месту жительства;</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Общественной палатой в нескольких населенных пунктах;</w:t>
      </w:r>
    </w:p>
    <w:bookmarkStart w:id="276" w:name="P276"/>
    <w:bookmarkEnd w:id="276"/>
    <w:p>
      <w:pPr>
        <w:pStyle w:val="0"/>
        <w:spacing w:before="200" w:line-rule="auto"/>
        <w:ind w:firstLine="540"/>
        <w:jc w:val="both"/>
      </w:pPr>
      <w:r>
        <w:rPr>
          <w:sz w:val="20"/>
        </w:rPr>
        <w:t xml:space="preserve">3) расходы, связанные с наймом жилого помещения;</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(далее - суточные).</w:t>
      </w:r>
    </w:p>
    <w:p>
      <w:pPr>
        <w:pStyle w:val="0"/>
        <w:spacing w:before="200" w:line-rule="auto"/>
        <w:ind w:firstLine="540"/>
        <w:jc w:val="both"/>
      </w:pPr>
      <w:r>
        <w:rPr>
          <w:sz w:val="20"/>
        </w:rPr>
        <w:t xml:space="preserve">3.1. Члену Общественной палаты, имеющему инвалидность и нуждающемуся в сопровождении при осуществлении своих полномочий, компенсируются расходы, указанные в </w:t>
      </w:r>
      <w:hyperlink w:history="0" w:anchor="P274" w:tooltip="1) расходы, связанные с проездом к месту проведения мероприятия и обратно - к постоянному месту жительства;">
        <w:r>
          <w:rPr>
            <w:sz w:val="20"/>
            <w:color w:val="0000ff"/>
          </w:rPr>
          <w:t xml:space="preserve">пунктах 1</w:t>
        </w:r>
      </w:hyperlink>
      <w:r>
        <w:rPr>
          <w:sz w:val="20"/>
        </w:rPr>
        <w:t xml:space="preserve"> - </w:t>
      </w:r>
      <w:hyperlink w:history="0" w:anchor="P276" w:tooltip="3) расходы, связанные с наймом жилого помещения;">
        <w:r>
          <w:rPr>
            <w:sz w:val="20"/>
            <w:color w:val="0000ff"/>
          </w:rPr>
          <w:t xml:space="preserve">3 части 3</w:t>
        </w:r>
      </w:hyperlink>
      <w:r>
        <w:rPr>
          <w:sz w:val="20"/>
        </w:rPr>
        <w:t xml:space="preserve"> настоящей статьи, на сопровождающее лицо. Компенсация указанных расходов осуществляется в порядке и размерах, установленных настоящей статьей для компенсации расходов, связанных с проездом и проживанием члена Общественной палаты.</w:t>
      </w:r>
    </w:p>
    <w:p>
      <w:pPr>
        <w:pStyle w:val="0"/>
        <w:jc w:val="both"/>
      </w:pPr>
      <w:r>
        <w:rPr>
          <w:sz w:val="20"/>
        </w:rPr>
        <w:t xml:space="preserve">(часть 3.1 введена </w:t>
      </w:r>
      <w:hyperlink w:history="0" r:id="rId47" w:tooltip="Закон Камчатского края от 28.11.2022 N 150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2.11.2022 N 295) {КонсультантПлюс}">
        <w:r>
          <w:rPr>
            <w:sz w:val="20"/>
            <w:color w:val="0000ff"/>
          </w:rPr>
          <w:t xml:space="preserve">Законом</w:t>
        </w:r>
      </w:hyperlink>
      <w:r>
        <w:rPr>
          <w:sz w:val="20"/>
        </w:rPr>
        <w:t xml:space="preserve"> Камчатского края от 28.11.2022 N 150)</w:t>
      </w:r>
    </w:p>
    <w:p>
      <w:pPr>
        <w:pStyle w:val="0"/>
        <w:spacing w:before="200" w:line-rule="auto"/>
        <w:ind w:firstLine="540"/>
        <w:jc w:val="both"/>
      </w:pPr>
      <w:r>
        <w:rPr>
          <w:sz w:val="20"/>
        </w:rPr>
        <w:t xml:space="preserve">4. Расходы, связанные с проездом члена Общественной палаты к месту проведения мероприятия и обратно - к постоянному месту жительства, а также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 воздушным, железнодорожным и автомобильным транспортом (включая оплату услуг по оформлению проездных документов), компенсируются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1) воздушным транспортом - в салоне экономического класса по тарифам экономического класса. При использовании воздушного транспорта для проезда члена Общественной палаты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соответствующему населенному пункту либо если оформление (приобретение) проездных документов (билетов) на рейсы этих авиакомпаний невозможно ввиду их отсутствия на дату вылета к соответствующему населенному пункту);</w:t>
      </w:r>
    </w:p>
    <w:p>
      <w:pPr>
        <w:pStyle w:val="0"/>
        <w:spacing w:before="200" w:line-rule="auto"/>
        <w:ind w:firstLine="540"/>
        <w:jc w:val="both"/>
      </w:pPr>
      <w:r>
        <w:rPr>
          <w:sz w:val="20"/>
        </w:rPr>
        <w:t xml:space="preserve">2)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3)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5. При отсутствии проездных документов расходы, связанные с проездом члена Общественной палаты к месту проведения мероприятия и обратно - к постоянному месту жительства, а также связанные с проездом члена Общественной палаты из одного населенного пункта в другой, если член Общественной палаты направлен для участия в мероприятиях, проводимых в нескольких населенных пунктах, не компенсируются.</w:t>
      </w:r>
    </w:p>
    <w:bookmarkStart w:id="285" w:name="P285"/>
    <w:bookmarkEnd w:id="285"/>
    <w:p>
      <w:pPr>
        <w:pStyle w:val="0"/>
        <w:spacing w:before="200" w:line-rule="auto"/>
        <w:ind w:firstLine="540"/>
        <w:jc w:val="both"/>
      </w:pPr>
      <w:r>
        <w:rPr>
          <w:sz w:val="20"/>
        </w:rPr>
        <w:t xml:space="preserve">6. Расходы по бронированию и найму жилого помещения компенсируются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4 000 рублей в сутки.</w:t>
      </w:r>
    </w:p>
    <w:p>
      <w:pPr>
        <w:pStyle w:val="0"/>
        <w:spacing w:before="200" w:line-rule="auto"/>
        <w:ind w:firstLine="540"/>
        <w:jc w:val="both"/>
      </w:pPr>
      <w:r>
        <w:rPr>
          <w:sz w:val="20"/>
        </w:rPr>
        <w:t xml:space="preserve">В случае, если в населенном пункте отсутствует гостиница, члену Общественной палаты компенсируются расходы по найму иного отдельного жилого помещения в размере 30 процентов установленной нормы суточных за каждый день участия в мероприятии без предоставления подтверждающих документов.</w:t>
      </w:r>
    </w:p>
    <w:p>
      <w:pPr>
        <w:pStyle w:val="0"/>
        <w:spacing w:before="200" w:line-rule="auto"/>
        <w:ind w:firstLine="540"/>
        <w:jc w:val="both"/>
      </w:pPr>
      <w:r>
        <w:rPr>
          <w:sz w:val="20"/>
        </w:rPr>
        <w:t xml:space="preserve">7. Суточные выплачиваются члену Общественной палаты за каждый день нахождения в поездке, включая выходные и праздничные дни, а также дни, проведенные в пути, в том числе за время вынужденной остановки в пути, в размерах, установленных Правительством Камчатского края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государственных органах Камчатского края, работникам краевых государственных учреждений.</w:t>
      </w:r>
    </w:p>
    <w:p>
      <w:pPr>
        <w:pStyle w:val="0"/>
        <w:spacing w:before="200" w:line-rule="auto"/>
        <w:ind w:firstLine="540"/>
        <w:jc w:val="both"/>
      </w:pPr>
      <w:r>
        <w:rPr>
          <w:sz w:val="20"/>
        </w:rPr>
        <w:t xml:space="preserve">В случае направления члена Общественной палаты в такую местность, из которой он по условиям транспортного сообщения и характеру выполняемого поручения (задания) имеет возможность ежедневно возвращаться в постоянное место жительства, суточные не выплачиваются.</w:t>
      </w:r>
    </w:p>
    <w:p>
      <w:pPr>
        <w:pStyle w:val="0"/>
        <w:spacing w:before="200" w:line-rule="auto"/>
        <w:ind w:firstLine="540"/>
        <w:jc w:val="both"/>
      </w:pPr>
      <w:r>
        <w:rPr>
          <w:sz w:val="20"/>
        </w:rPr>
        <w:t xml:space="preserve">Вопрос о целесообразности ежедневного возвращения члена Общественной палаты из места проведения мероприятия в постоянное место жительства решается председателем Общественной палаты с учетом расстояния, условий транспортного сообщения, характера выполняемого поручения (задания), а также необходимости создания члену Общественной палаты условий для отдыха.</w:t>
      </w:r>
    </w:p>
    <w:p>
      <w:pPr>
        <w:pStyle w:val="0"/>
        <w:spacing w:before="200" w:line-rule="auto"/>
        <w:ind w:firstLine="540"/>
        <w:jc w:val="both"/>
      </w:pPr>
      <w:r>
        <w:rPr>
          <w:sz w:val="20"/>
        </w:rPr>
        <w:t xml:space="preserve">Если член Общественной палаты по согласованию с председателем Общественной палаты остается в месте проведения мероприятия, то ему компенсируются расходы по найму жилого помещения в соответствии с </w:t>
      </w:r>
      <w:hyperlink w:history="0" w:anchor="P285" w:tooltip="6. Расходы по бронированию и найму жилого помещения компенсиру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4 000 рублей в сутки.">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 Расходы, предусмотренные настоящей статьей, компенсируются члену Общественной палаты в течение 10 рабочих дней со дня представления членом Общественной палаты в аппарат Общественной палаты документов, необходимых для компенсации расходов, предусмотренных настоящей статьей, в порядке, установленном краевым государственным, казенным учреждением "Центр по обеспечению деятельности Общественной палаты и Уполномоченных Камчатского края".</w:t>
      </w:r>
    </w:p>
    <w:p>
      <w:pPr>
        <w:pStyle w:val="0"/>
        <w:spacing w:before="200" w:line-rule="auto"/>
        <w:ind w:firstLine="540"/>
        <w:jc w:val="both"/>
      </w:pPr>
      <w:r>
        <w:rPr>
          <w:sz w:val="20"/>
        </w:rPr>
        <w:t xml:space="preserve">9. Расходы, предусмотренные настоящей статьей, компенсируются члену Общественной палаты в пределах бюджетных ассигнований, предусмотренных в краевом бюджете на соответствующий финансовый год на обеспечение деятельности Общественной палаты.</w:t>
      </w:r>
    </w:p>
    <w:p>
      <w:pPr>
        <w:pStyle w:val="0"/>
        <w:jc w:val="both"/>
      </w:pPr>
      <w:r>
        <w:rPr>
          <w:sz w:val="20"/>
        </w:rPr>
      </w:r>
    </w:p>
    <w:bookmarkStart w:id="294" w:name="P294"/>
    <w:bookmarkEnd w:id="294"/>
    <w:p>
      <w:pPr>
        <w:pStyle w:val="2"/>
        <w:outlineLvl w:val="0"/>
        <w:ind w:firstLine="540"/>
        <w:jc w:val="both"/>
      </w:pPr>
      <w:r>
        <w:rPr>
          <w:sz w:val="20"/>
        </w:rPr>
        <w:t xml:space="preserve">Статья 24.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являющимся краевым государственным казенным учреждением "Центр по обеспечению деятельности Общественной палаты и Уполномоченных Камчатского края".</w:t>
      </w:r>
    </w:p>
    <w:p>
      <w:pPr>
        <w:pStyle w:val="0"/>
        <w:spacing w:before="200" w:line-rule="auto"/>
        <w:ind w:firstLine="540"/>
        <w:jc w:val="both"/>
      </w:pPr>
      <w:r>
        <w:rPr>
          <w:sz w:val="20"/>
        </w:rPr>
        <w:t xml:space="preserve">2. Руководитель аппарата Общественной палаты назначается на должность и освобождается от должности Правительством Камчатского края по представлению совета Общественной палаты.</w:t>
      </w:r>
    </w:p>
    <w:p>
      <w:pPr>
        <w:pStyle w:val="0"/>
        <w:spacing w:before="200" w:line-rule="auto"/>
        <w:ind w:firstLine="540"/>
        <w:jc w:val="both"/>
      </w:pPr>
      <w:r>
        <w:rPr>
          <w:sz w:val="20"/>
        </w:rPr>
        <w:t xml:space="preserve">3. Руководитель аппарата Общественной палаты назначается на срок полномочий членов Общественной палаты.</w:t>
      </w:r>
    </w:p>
    <w:p>
      <w:pPr>
        <w:pStyle w:val="0"/>
        <w:spacing w:before="200" w:line-rule="auto"/>
        <w:ind w:firstLine="540"/>
        <w:jc w:val="both"/>
      </w:pPr>
      <w:r>
        <w:rPr>
          <w:sz w:val="20"/>
        </w:rPr>
        <w:t xml:space="preserve">4. Совет Общественной палаты определяет кандидатуру на должность руководителя аппарата Общественной палаты на первом заседании совета Общественной палаты и направляет в Правительство Камчатского края предложение по этой кандидатуре не позднее 10 календарных дней со дня проведения первого заседания совета Общественной палаты.</w:t>
      </w:r>
    </w:p>
    <w:p>
      <w:pPr>
        <w:pStyle w:val="0"/>
        <w:spacing w:before="200" w:line-rule="auto"/>
        <w:ind w:firstLine="540"/>
        <w:jc w:val="both"/>
      </w:pPr>
      <w:r>
        <w:rPr>
          <w:sz w:val="20"/>
        </w:rPr>
        <w:t xml:space="preserve">В случае досрочного освобождения от должности руководителя аппарата Общественной палаты совет Общественной палаты определяет кандидатуру на должность руководителя аппарата Общественной палаты на ближайшем заседании совета Общественной палаты и направляет в Правительство Камчатского края предложение по этой кандидатуре не позднее 10 календарных дней со дня проведения заседания совета Общественной палаты.</w:t>
      </w:r>
    </w:p>
    <w:p>
      <w:pPr>
        <w:pStyle w:val="0"/>
        <w:jc w:val="both"/>
      </w:pPr>
      <w:r>
        <w:rPr>
          <w:sz w:val="20"/>
        </w:rPr>
        <w:t xml:space="preserve">(абзац введен </w:t>
      </w:r>
      <w:hyperlink w:history="0" r:id="rId48" w:tooltip="Закон Камчатского края от 05.07.2023 N 242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7.06.2023 N 452) {КонсультантПлюс}">
        <w:r>
          <w:rPr>
            <w:sz w:val="20"/>
            <w:color w:val="0000ff"/>
          </w:rPr>
          <w:t xml:space="preserve">Законом</w:t>
        </w:r>
      </w:hyperlink>
      <w:r>
        <w:rPr>
          <w:sz w:val="20"/>
        </w:rPr>
        <w:t xml:space="preserve"> Камчатского края от 05.07.2023 N 242)</w:t>
      </w:r>
    </w:p>
    <w:p>
      <w:pPr>
        <w:pStyle w:val="0"/>
        <w:spacing w:before="200" w:line-rule="auto"/>
        <w:ind w:firstLine="540"/>
        <w:jc w:val="both"/>
      </w:pPr>
      <w:r>
        <w:rPr>
          <w:sz w:val="20"/>
        </w:rPr>
        <w:t xml:space="preserve">5. Предложение по кандидатуре на должность руководителя аппарата Общественной палаты должно содержать информацию о кандидате: фамилию, имя, отчество (при наличии), дату и место рождения, адрес места жительства, место работы (род деятельности), сведения об образовании. К предложению по кандидатуре на должность руководителя аппарата Общественной палаты прилагаются:</w:t>
      </w:r>
    </w:p>
    <w:p>
      <w:pPr>
        <w:pStyle w:val="0"/>
        <w:jc w:val="both"/>
      </w:pPr>
      <w:r>
        <w:rPr>
          <w:sz w:val="20"/>
        </w:rPr>
        <w:t xml:space="preserve">(в ред. </w:t>
      </w:r>
      <w:hyperlink w:history="0" r:id="rId49" w:tooltip="Закон Камчатского края от 05.07.2023 N 242 &quot;О внесении изменений в Закон Камчатского края &quot;Об Общественной палате Камчатского края&quot; (принят Постановлением Законодательного Собрания Камчатского края от 27.06.2023 N 452) {КонсультантПлюс}">
        <w:r>
          <w:rPr>
            <w:sz w:val="20"/>
            <w:color w:val="0000ff"/>
          </w:rPr>
          <w:t xml:space="preserve">Закона</w:t>
        </w:r>
      </w:hyperlink>
      <w:r>
        <w:rPr>
          <w:sz w:val="20"/>
        </w:rPr>
        <w:t xml:space="preserve"> Камчатского края от 05.07.2023 N 242)</w:t>
      </w:r>
    </w:p>
    <w:p>
      <w:pPr>
        <w:pStyle w:val="0"/>
        <w:spacing w:before="200" w:line-rule="auto"/>
        <w:ind w:firstLine="540"/>
        <w:jc w:val="both"/>
      </w:pPr>
      <w:r>
        <w:rPr>
          <w:sz w:val="20"/>
        </w:rPr>
        <w:t xml:space="preserve">1) копия паспорта или иного документа, удостоверяющего личность кандидата;</w:t>
      </w:r>
    </w:p>
    <w:p>
      <w:pPr>
        <w:pStyle w:val="0"/>
        <w:spacing w:before="200" w:line-rule="auto"/>
        <w:ind w:firstLine="540"/>
        <w:jc w:val="both"/>
      </w:pPr>
      <w:r>
        <w:rPr>
          <w:sz w:val="20"/>
        </w:rPr>
        <w:t xml:space="preserve">2) копия трудовой книжки и (или) сведения о трудовой деятельности, оформленные в установленном законодательством порядке, либо копии иных документов, подтверждающих сведения о месте работы (роде деятельности) кандидата;</w:t>
      </w:r>
    </w:p>
    <w:p>
      <w:pPr>
        <w:pStyle w:val="0"/>
        <w:jc w:val="both"/>
      </w:pPr>
      <w:r>
        <w:rPr>
          <w:sz w:val="20"/>
        </w:rPr>
        <w:t xml:space="preserve">(в ред. </w:t>
      </w:r>
      <w:hyperlink w:history="0" r:id="rId50" w:tooltip="Закон Камчатского края от 04.03.2021 N 567 &quot;О внесении изменений в статьи 6 и 24 Закона Камчатского края &quot;Об Общественной палате Камчатского края&quot; (принят Постановлением Законодательного Собрания Камчатского края от 25.02.2021 N 1040) {КонсультантПлюс}">
        <w:r>
          <w:rPr>
            <w:sz w:val="20"/>
            <w:color w:val="0000ff"/>
          </w:rPr>
          <w:t xml:space="preserve">Закона</w:t>
        </w:r>
      </w:hyperlink>
      <w:r>
        <w:rPr>
          <w:sz w:val="20"/>
        </w:rPr>
        <w:t xml:space="preserve"> Камчатского края от 04.03.2021 N 567)</w:t>
      </w:r>
    </w:p>
    <w:p>
      <w:pPr>
        <w:pStyle w:val="0"/>
        <w:spacing w:before="200" w:line-rule="auto"/>
        <w:ind w:firstLine="540"/>
        <w:jc w:val="both"/>
      </w:pPr>
      <w:r>
        <w:rPr>
          <w:sz w:val="20"/>
        </w:rPr>
        <w:t xml:space="preserve">3) копия документа (копии документов) об образовании кандидата.</w:t>
      </w:r>
    </w:p>
    <w:p>
      <w:pPr>
        <w:pStyle w:val="0"/>
        <w:spacing w:before="200" w:line-rule="auto"/>
        <w:ind w:firstLine="540"/>
        <w:jc w:val="both"/>
      </w:pPr>
      <w:r>
        <w:rPr>
          <w:sz w:val="20"/>
        </w:rPr>
        <w:t xml:space="preserve">6. Правительство Камчатского края принимает решение о назначении кандидата на должность руководителя аппарата Общественной палаты либо об отклонении кандидатуры, предложенной на должность руководителя аппарата Общественной палаты, в течение 15 календарных дней со дня поступления предложения по кандидатуре на должность руководителя аппарата Общественной палаты.</w:t>
      </w:r>
    </w:p>
    <w:p>
      <w:pPr>
        <w:pStyle w:val="0"/>
        <w:spacing w:before="200" w:line-rule="auto"/>
        <w:ind w:firstLine="540"/>
        <w:jc w:val="both"/>
      </w:pPr>
      <w:r>
        <w:rPr>
          <w:sz w:val="20"/>
        </w:rPr>
        <w:t xml:space="preserve">7. В случае принятия Правительством Камчатского края решения об отклонении кандидатуры, предложенной на должность руководителя аппарата Общественной палаты. Правительство Камчатского края информирует в письменной форме о принятом решении Общественную палату в течение 5 рабочих дней со дня принятия такого решения.</w:t>
      </w:r>
    </w:p>
    <w:p>
      <w:pPr>
        <w:pStyle w:val="0"/>
        <w:spacing w:before="200" w:line-rule="auto"/>
        <w:ind w:firstLine="540"/>
        <w:jc w:val="both"/>
      </w:pPr>
      <w:r>
        <w:rPr>
          <w:sz w:val="20"/>
        </w:rPr>
        <w:t xml:space="preserve">Совет Общественной палаты определяет новую кандидатуру на должность руководителя аппарата Общественной палаты и направляет в Правительство Камчатского края предложение по этой кандидатуре не позднее 20 календарных дней со дня поступления в Общественную палату информации о принятии Правительством Камчатского края решения об отклонении кандидатуры, предложенной на должность руководителя аппарата Общественной палаты.</w:t>
      </w:r>
    </w:p>
    <w:p>
      <w:pPr>
        <w:pStyle w:val="0"/>
        <w:spacing w:before="200" w:line-rule="auto"/>
        <w:ind w:firstLine="540"/>
        <w:jc w:val="both"/>
      </w:pPr>
      <w:r>
        <w:rPr>
          <w:sz w:val="20"/>
        </w:rPr>
        <w:t xml:space="preserve">8. Решение Правительства Камчатского края о назначении на должность и об освобождении от должности руководителя аппарата Общественной палаты оформляется распоряжением Правительства Камчатского края.</w:t>
      </w:r>
    </w:p>
    <w:p>
      <w:pPr>
        <w:pStyle w:val="0"/>
        <w:jc w:val="both"/>
      </w:pPr>
      <w:r>
        <w:rPr>
          <w:sz w:val="20"/>
        </w:rPr>
      </w:r>
    </w:p>
    <w:p>
      <w:pPr>
        <w:pStyle w:val="2"/>
        <w:outlineLvl w:val="0"/>
        <w:ind w:firstLine="540"/>
        <w:jc w:val="both"/>
      </w:pPr>
      <w:r>
        <w:rPr>
          <w:sz w:val="20"/>
        </w:rPr>
        <w:t xml:space="preserve">Статья 25.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Камчатского края.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краевого бюджета.</w:t>
      </w:r>
    </w:p>
    <w:p>
      <w:pPr>
        <w:pStyle w:val="0"/>
        <w:jc w:val="both"/>
      </w:pPr>
      <w:r>
        <w:rPr>
          <w:sz w:val="20"/>
        </w:rPr>
      </w:r>
    </w:p>
    <w:p>
      <w:pPr>
        <w:pStyle w:val="2"/>
        <w:outlineLvl w:val="0"/>
        <w:ind w:firstLine="540"/>
        <w:jc w:val="both"/>
      </w:pPr>
      <w:r>
        <w:rPr>
          <w:sz w:val="20"/>
        </w:rPr>
        <w:t xml:space="preserve">Статья 26. Заключительные положение</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Настоящий Закон не применяется к правоотношениям, связанным с деятельностью и обеспечением деятельности Общественной палаты, сформированной в соответствии с </w:t>
      </w:r>
      <w:hyperlink w:history="0" r:id="rId51" w:tooltip="Закон Камчатского края от 05.03.2010 N 386 (ред. от 19.01.2018) &quot;Об Общественной палате Камчатского края&quot; (принят Постановлением Законодательного Собрания Камчатского края от 17.02.2010 N 702) ------------ Утратил силу или отменен {КонсультантПлюс}">
        <w:r>
          <w:rPr>
            <w:sz w:val="20"/>
            <w:color w:val="0000ff"/>
          </w:rPr>
          <w:t xml:space="preserve">Законом</w:t>
        </w:r>
      </w:hyperlink>
      <w:r>
        <w:rPr>
          <w:sz w:val="20"/>
        </w:rPr>
        <w:t xml:space="preserve"> Камчатского края от 05.03.2010 N 386 "Об Общественной палате Камчатского края".</w:t>
      </w:r>
    </w:p>
    <w:p>
      <w:pPr>
        <w:pStyle w:val="0"/>
        <w:spacing w:before="200" w:line-rule="auto"/>
        <w:ind w:firstLine="540"/>
        <w:jc w:val="both"/>
      </w:pPr>
      <w:r>
        <w:rPr>
          <w:sz w:val="20"/>
        </w:rPr>
        <w:t xml:space="preserve">3. Формирование Общественной палаты первого состава осуществляется в порядке, предусмотренном настоящим Законом, с учетом положений </w:t>
      </w:r>
      <w:hyperlink w:history="0" w:anchor="P323" w:tooltip="4. Законодательное Собрание размещает на своем официальном сайте в информационно-телекоммуникационной сети &quot;Интернет&quot; информацию о начале процедуры формирования Общественной палаты первого состава не позднее 20 октября 2018 года.">
        <w:r>
          <w:rPr>
            <w:sz w:val="20"/>
            <w:color w:val="0000ff"/>
          </w:rPr>
          <w:t xml:space="preserve">части 4</w:t>
        </w:r>
      </w:hyperlink>
      <w:r>
        <w:rPr>
          <w:sz w:val="20"/>
        </w:rPr>
        <w:t xml:space="preserve"> настоящей статьи.</w:t>
      </w:r>
    </w:p>
    <w:bookmarkStart w:id="323" w:name="P323"/>
    <w:bookmarkEnd w:id="323"/>
    <w:p>
      <w:pPr>
        <w:pStyle w:val="0"/>
        <w:spacing w:before="200" w:line-rule="auto"/>
        <w:ind w:firstLine="540"/>
        <w:jc w:val="both"/>
      </w:pPr>
      <w:r>
        <w:rPr>
          <w:sz w:val="20"/>
        </w:rPr>
        <w:t xml:space="preserve">4. Законодательное Собрание размещает на своем официальном сайте в информационно-телекоммуникационной сети "Интернет" информацию о начале процедуры формирования Общественной палаты первого состава не позднее 20 октября 2018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В.И.ИЛЮХИН</w:t>
      </w:r>
    </w:p>
    <w:p>
      <w:pPr>
        <w:pStyle w:val="0"/>
        <w:jc w:val="both"/>
      </w:pPr>
      <w:r>
        <w:rPr>
          <w:sz w:val="20"/>
        </w:rPr>
      </w:r>
    </w:p>
    <w:p>
      <w:pPr>
        <w:pStyle w:val="0"/>
        <w:ind w:firstLine="540"/>
        <w:jc w:val="both"/>
      </w:pPr>
      <w:r>
        <w:rPr>
          <w:sz w:val="20"/>
        </w:rPr>
        <w:t xml:space="preserve">г. Петропавловск-Камчатский</w:t>
      </w:r>
    </w:p>
    <w:p>
      <w:pPr>
        <w:pStyle w:val="0"/>
        <w:spacing w:before="200" w:line-rule="auto"/>
        <w:ind w:firstLine="540"/>
        <w:jc w:val="both"/>
      </w:pPr>
      <w:r>
        <w:rPr>
          <w:sz w:val="20"/>
        </w:rPr>
        <w:t xml:space="preserve">12 марта 2018 года</w:t>
      </w:r>
    </w:p>
    <w:p>
      <w:pPr>
        <w:pStyle w:val="0"/>
        <w:spacing w:before="200" w:line-rule="auto"/>
        <w:ind w:firstLine="540"/>
        <w:jc w:val="both"/>
      </w:pPr>
      <w:r>
        <w:rPr>
          <w:sz w:val="20"/>
        </w:rPr>
        <w:t xml:space="preserve">N 205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12.03.2018 N 205</w:t>
            <w:br/>
            <w:t>(ред. от 05.07.2023)</w:t>
            <w:br/>
            <w:t>"Об Общественной палате Камчатского края"</w:t>
            <w:br/>
            <w:t>(принят Постан...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D8BCBA21843E2DA0D879297424A5D0419E1568257127F90D6F8D642AA633635D2A5A5B523816A71B91DCB794A056F49B422F7A8AA657CBD81B3D86953t8N" TargetMode = "External"/>
	<Relationship Id="rId8" Type="http://schemas.openxmlformats.org/officeDocument/2006/relationships/hyperlink" Target="consultantplus://offline/ref=9D8BCBA21843E2DA0D879297424A5D0419E1568257127F9FDEFED642AA633635D2A5A5B523816A71B91DCB794A056F49B422F7A8AA657CBD81B3D86953t8N" TargetMode = "External"/>
	<Relationship Id="rId9" Type="http://schemas.openxmlformats.org/officeDocument/2006/relationships/hyperlink" Target="consultantplus://offline/ref=9D8BCBA21843E2DA0D879297424A5D0419E15682571D7E90DAFCD642AA633635D2A5A5B523816A71B91DCB7144056F49B422F7A8AA657CBD81B3D86953t8N" TargetMode = "External"/>
	<Relationship Id="rId10" Type="http://schemas.openxmlformats.org/officeDocument/2006/relationships/hyperlink" Target="consultantplus://offline/ref=9D8BCBA21843E2DA0D879297424A5D0419E15682571C7496D6FDD642AA633635D2A5A5B523816A71B91DCB794A056F49B422F7A8AA657CBD81B3D86953t8N" TargetMode = "External"/>
	<Relationship Id="rId11" Type="http://schemas.openxmlformats.org/officeDocument/2006/relationships/hyperlink" Target="consultantplus://offline/ref=9D8BCBA21843E2DA0D879297424A5D0419E15682571C7E93DFFBD642AA633635D2A5A5B523816A71B91DCB794A056F49B422F7A8AA657CBD81B3D86953t8N" TargetMode = "External"/>
	<Relationship Id="rId12" Type="http://schemas.openxmlformats.org/officeDocument/2006/relationships/hyperlink" Target="consultantplus://offline/ref=9D8BCBA21843E2DA0D878C9A542601001DE20F8A5D432AC3D2F9DE10FD636A7084ACACE67EC4676EBB1DC957tAN" TargetMode = "External"/>
	<Relationship Id="rId13" Type="http://schemas.openxmlformats.org/officeDocument/2006/relationships/hyperlink" Target="consultantplus://offline/ref=9D8BCBA21843E2DA0D878C9A542601001CEC0D8D54147DC183ACD015F533306092E5A3E060C56772B8169F28065B361AF769FBAAB3797DBF59tCN" TargetMode = "External"/>
	<Relationship Id="rId14" Type="http://schemas.openxmlformats.org/officeDocument/2006/relationships/hyperlink" Target="consultantplus://offline/ref=9D8BCBA21843E2DA0D878C9A542601001CEC0D8D54147DC183ACD015F533306092E5A3E060C56770B0169F28065B361AF769FBAAB3797DBF59tCN" TargetMode = "External"/>
	<Relationship Id="rId15" Type="http://schemas.openxmlformats.org/officeDocument/2006/relationships/hyperlink" Target="consultantplus://offline/ref=9D8BCBA21843E2DA0D879297424A5D0419E15682571C7395D7F8D642AA633635D2A5A5B53181327DBB1AD57842103918F257t4N" TargetMode = "External"/>
	<Relationship Id="rId16" Type="http://schemas.openxmlformats.org/officeDocument/2006/relationships/hyperlink" Target="consultantplus://offline/ref=9D8BCBA21843E2DA0D879297424A5D0419E15682571C7496D6FDD642AA633635D2A5A5B523816A71B91DCB794B056F49B422F7A8AA657CBD81B3D86953t8N" TargetMode = "External"/>
	<Relationship Id="rId17" Type="http://schemas.openxmlformats.org/officeDocument/2006/relationships/hyperlink" Target="consultantplus://offline/ref=9D8BCBA21843E2DA0D878C9A542601001DE20F8A5D432AC3D2F9DE10FD636A7084ACACE67EC4676EBB1DC957tAN" TargetMode = "External"/>
	<Relationship Id="rId18" Type="http://schemas.openxmlformats.org/officeDocument/2006/relationships/hyperlink" Target="consultantplus://offline/ref=9D8BCBA21843E2DA0D878C9A542601001CEC0D8D54147DC183ACD015F533306092E5A3E060C56772B8169F28065B361AF769FBAAB3797DBF59tCN" TargetMode = "External"/>
	<Relationship Id="rId19" Type="http://schemas.openxmlformats.org/officeDocument/2006/relationships/hyperlink" Target="consultantplus://offline/ref=9D8BCBA21843E2DA0D879297424A5D0419E15682571C7395D7F8D642AA633635D2A5A5B53181327DBB1AD57842103918F257t4N" TargetMode = "External"/>
	<Relationship Id="rId20" Type="http://schemas.openxmlformats.org/officeDocument/2006/relationships/hyperlink" Target="consultantplus://offline/ref=9D8BCBA21843E2DA0D878C9A542601001CEC0D8D54147DC183ACD015F533306092E5A3E060C56772BA169F28065B361AF769FBAAB3797DBF59tCN" TargetMode = "External"/>
	<Relationship Id="rId21" Type="http://schemas.openxmlformats.org/officeDocument/2006/relationships/hyperlink" Target="consultantplus://offline/ref=9D8BCBA21843E2DA0D879297424A5D0419E15682571C7496D6FDD642AA633635D2A5A5B523816A71B91DCB7843056F49B422F7A8AA657CBD81B3D86953t8N" TargetMode = "External"/>
	<Relationship Id="rId22" Type="http://schemas.openxmlformats.org/officeDocument/2006/relationships/hyperlink" Target="consultantplus://offline/ref=9D8BCBA21843E2DA0D879297424A5D0419E15682571C7496D6FDD642AA633635D2A5A5B523816A71B91DCB7840056F49B422F7A8AA657CBD81B3D86953t8N" TargetMode = "External"/>
	<Relationship Id="rId23" Type="http://schemas.openxmlformats.org/officeDocument/2006/relationships/hyperlink" Target="consultantplus://offline/ref=9D8BCBA21843E2DA0D878C9A542601001CEC0D8D54147DC183ACD015F533306092E5A3E060C56774B0169F28065B361AF769FBAAB3797DBF59tCN" TargetMode = "External"/>
	<Relationship Id="rId24" Type="http://schemas.openxmlformats.org/officeDocument/2006/relationships/hyperlink" Target="consultantplus://offline/ref=9D8BCBA21843E2DA0D879297424A5D0419E1568257127F9FDEFED642AA633635D2A5A5B523816A71B91DCB794A056F49B422F7A8AA657CBD81B3D86953t8N" TargetMode = "External"/>
	<Relationship Id="rId25" Type="http://schemas.openxmlformats.org/officeDocument/2006/relationships/hyperlink" Target="consultantplus://offline/ref=9D8BCBA21843E2DA0D879297424A5D0419E15682571C7496D6FDD642AA633635D2A5A5B523816A71B91DCB7841056F49B422F7A8AA657CBD81B3D86953t8N" TargetMode = "External"/>
	<Relationship Id="rId26" Type="http://schemas.openxmlformats.org/officeDocument/2006/relationships/hyperlink" Target="consultantplus://offline/ref=9D8BCBA21843E2DA0D878C9A542601001CEC0D8D54147DC183ACD015F533306092E5A3E060C56671BA169F28065B361AF769FBAAB3797DBF59tCN" TargetMode = "External"/>
	<Relationship Id="rId27" Type="http://schemas.openxmlformats.org/officeDocument/2006/relationships/hyperlink" Target="consultantplus://offline/ref=9D8BCBA21843E2DA0D878C9A542601001BEE018955147DC183ACD015F533306080E5FBEC62C27971B903C9794050tDN" TargetMode = "External"/>
	<Relationship Id="rId28" Type="http://schemas.openxmlformats.org/officeDocument/2006/relationships/hyperlink" Target="consultantplus://offline/ref=9D8BCBA21843E2DA0D879297424A5D0419E15682571C7E93DFFBD642AA633635D2A5A5B523816A71B91DCB794B056F49B422F7A8AA657CBD81B3D86953t8N" TargetMode = "External"/>
	<Relationship Id="rId29" Type="http://schemas.openxmlformats.org/officeDocument/2006/relationships/hyperlink" Target="consultantplus://offline/ref=9D8BCBA21843E2DA0D879297424A5D0419E15682571C7496D6FDD642AA633635D2A5A5B523816A71B91DCB7846056F49B422F7A8AA657CBD81B3D86953t8N" TargetMode = "External"/>
	<Relationship Id="rId30" Type="http://schemas.openxmlformats.org/officeDocument/2006/relationships/hyperlink" Target="consultantplus://offline/ref=9D8BCBA21843E2DA0D879297424A5D0419E1568257127F90D6F8D642AA633635D2A5A5B523816A71B91DCB794B056F49B422F7A8AA657CBD81B3D86953t8N" TargetMode = "External"/>
	<Relationship Id="rId31" Type="http://schemas.openxmlformats.org/officeDocument/2006/relationships/hyperlink" Target="consultantplus://offline/ref=9D8BCBA21843E2DA0D879297424A5D0419E15682571C7496D6FDD642AA633635D2A5A5B523816A71B91DCB7844056F49B422F7A8AA657CBD81B3D86953t8N" TargetMode = "External"/>
	<Relationship Id="rId32" Type="http://schemas.openxmlformats.org/officeDocument/2006/relationships/hyperlink" Target="consultantplus://offline/ref=9D8BCBA21843E2DA0D879297424A5D0419E15682571C7496D6FDD642AA633635D2A5A5B523816A71B91DCB7845056F49B422F7A8AA657CBD81B3D86953t8N" TargetMode = "External"/>
	<Relationship Id="rId33" Type="http://schemas.openxmlformats.org/officeDocument/2006/relationships/hyperlink" Target="consultantplus://offline/ref=9D8BCBA21843E2DA0D879297424A5D0419E15682571D7E90DAFCD642AA633635D2A5A5B523816A71B91DCB7145056F49B422F7A8AA657CBD81B3D86953t8N" TargetMode = "External"/>
	<Relationship Id="rId34" Type="http://schemas.openxmlformats.org/officeDocument/2006/relationships/hyperlink" Target="consultantplus://offline/ref=9D8BCBA21843E2DA0D879297424A5D0419E15682571D7E90DAFCD642AA633635D2A5A5B523816A71B91DCB714B056F49B422F7A8AA657CBD81B3D86953t8N" TargetMode = "External"/>
	<Relationship Id="rId35" Type="http://schemas.openxmlformats.org/officeDocument/2006/relationships/hyperlink" Target="consultantplus://offline/ref=9D8BCBA21843E2DA0D879297424A5D0419E15682571D7E90DAFCD642AA633635D2A5A5B523816A71B91DCB7042056F49B422F7A8AA657CBD81B3D86953t8N" TargetMode = "External"/>
	<Relationship Id="rId36" Type="http://schemas.openxmlformats.org/officeDocument/2006/relationships/hyperlink" Target="consultantplus://offline/ref=9D8BCBA21843E2DA0D879297424A5D0419E15682571C7496D6FDD642AA633635D2A5A5B523816A71B91DCB784B056F49B422F7A8AA657CBD81B3D86953t8N" TargetMode = "External"/>
	<Relationship Id="rId37" Type="http://schemas.openxmlformats.org/officeDocument/2006/relationships/hyperlink" Target="consultantplus://offline/ref=9D8BCBA21843E2DA0D879297424A5D0419E15682571C7496D6FDD642AA633635D2A5A5B523816A71B91DCB7B42056F49B422F7A8AA657CBD81B3D86953t8N" TargetMode = "External"/>
	<Relationship Id="rId38" Type="http://schemas.openxmlformats.org/officeDocument/2006/relationships/hyperlink" Target="consultantplus://offline/ref=9D8BCBA21843E2DA0D879297424A5D0419E15682571C7496D6FDD642AA633635D2A5A5B523816A71B91DCB7B43056F49B422F7A8AA657CBD81B3D86953t8N" TargetMode = "External"/>
	<Relationship Id="rId39" Type="http://schemas.openxmlformats.org/officeDocument/2006/relationships/hyperlink" Target="consultantplus://offline/ref=9D8BCBA21843E2DA0D878C9A542601001CEB0C8755137DC183ACD015F533306092E5A3E060C56779BF169F28065B361AF769FBAAB3797DBF59tCN" TargetMode = "External"/>
	<Relationship Id="rId40" Type="http://schemas.openxmlformats.org/officeDocument/2006/relationships/hyperlink" Target="consultantplus://offline/ref=9D8BCBA21843E2DA0D879297424A5D0419E1568257137E95DCF9D642AA633635D2A5A5B53181327DBB1AD57842103918F257t4N" TargetMode = "External"/>
	<Relationship Id="rId41" Type="http://schemas.openxmlformats.org/officeDocument/2006/relationships/hyperlink" Target="consultantplus://offline/ref=9D8BCBA21843E2DA0D879297424A5D0419E15682571C7496D6FDD642AA633635D2A5A5B523816A71B91DCB7B41056F49B422F7A8AA657CBD81B3D86953t8N" TargetMode = "External"/>
	<Relationship Id="rId42" Type="http://schemas.openxmlformats.org/officeDocument/2006/relationships/hyperlink" Target="consultantplus://offline/ref=9D8BCBA21843E2DA0D879297424A5D0419E15682571C7496D6FDD642AA633635D2A5A5B523816A71B91DCB7B46056F49B422F7A8AA657CBD81B3D86953t8N" TargetMode = "External"/>
	<Relationship Id="rId43" Type="http://schemas.openxmlformats.org/officeDocument/2006/relationships/hyperlink" Target="consultantplus://offline/ref=9D8BCBA21843E2DA0D879297424A5D0419E15682571C7496D6FDD642AA633635D2A5A5B523816A71B91DCB7B47056F49B422F7A8AA657CBD81B3D86953t8N" TargetMode = "External"/>
	<Relationship Id="rId44" Type="http://schemas.openxmlformats.org/officeDocument/2006/relationships/hyperlink" Target="consultantplus://offline/ref=9D8BCBA21843E2DA0D878C9A542601001CEC0D8D54147DC183ACD015F533306092E5A3E060C56674B9169F28065B361AF769FBAAB3797DBF59tCN" TargetMode = "External"/>
	<Relationship Id="rId45" Type="http://schemas.openxmlformats.org/officeDocument/2006/relationships/hyperlink" Target="consultantplus://offline/ref=9D8BCBA21843E2DA0D878C9A542601001CEC0D8D54147DC183ACD015F533306092E5A3E060C56674BB169F28065B361AF769FBAAB3797DBF59tCN" TargetMode = "External"/>
	<Relationship Id="rId46" Type="http://schemas.openxmlformats.org/officeDocument/2006/relationships/hyperlink" Target="consultantplus://offline/ref=9D8BCBA21843E2DA0D879297424A5D0419E15682571C7E93DFFBD642AA633635D2A5A5B523816A71B91DCB7842056F49B422F7A8AA657CBD81B3D86953t8N" TargetMode = "External"/>
	<Relationship Id="rId47" Type="http://schemas.openxmlformats.org/officeDocument/2006/relationships/hyperlink" Target="consultantplus://offline/ref=9D8BCBA21843E2DA0D879297424A5D0419E15682571C7496D6FDD642AA633635D2A5A5B523816A71B91DCB7B44056F49B422F7A8AA657CBD81B3D86953t8N" TargetMode = "External"/>
	<Relationship Id="rId48" Type="http://schemas.openxmlformats.org/officeDocument/2006/relationships/hyperlink" Target="consultantplus://offline/ref=9D8BCBA21843E2DA0D879297424A5D0419E15682571C7E93DFFBD642AA633635D2A5A5B523816A71B91DCB7841056F49B422F7A8AA657CBD81B3D86953t8N" TargetMode = "External"/>
	<Relationship Id="rId49" Type="http://schemas.openxmlformats.org/officeDocument/2006/relationships/hyperlink" Target="consultantplus://offline/ref=9D8BCBA21843E2DA0D879297424A5D0419E15682571C7E93DFFBD642AA633635D2A5A5B523816A71B91DCB7847056F49B422F7A8AA657CBD81B3D86953t8N" TargetMode = "External"/>
	<Relationship Id="rId50" Type="http://schemas.openxmlformats.org/officeDocument/2006/relationships/hyperlink" Target="consultantplus://offline/ref=9D8BCBA21843E2DA0D879297424A5D0419E1568257127F90D6F8D642AA633635D2A5A5B523816A71B91DCB7842056F49B422F7A8AA657CBD81B3D86953t8N" TargetMode = "External"/>
	<Relationship Id="rId51" Type="http://schemas.openxmlformats.org/officeDocument/2006/relationships/hyperlink" Target="consultantplus://offline/ref=9D8BCBA21843E2DA0D879297424A5D0419E1568257107E95D8FDD642AA633635D2A5A5B53181327DBB1AD57842103918F257t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12.03.2018 N 205
(ред. от 05.07.2023)
"Об Общественной палате Камчатского края"
(принят Постановлением Законодательного Собрания Камчатского края от 27.02.2018 N 367)</dc:title>
  <dcterms:created xsi:type="dcterms:W3CDTF">2023-10-27T13:45:57Z</dcterms:created>
</cp:coreProperties>
</file>