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департамента образования и науки Кемеровской области от 12.07.2018 N 1208</w:t>
              <w:br/>
              <w:t xml:space="preserve">(ред. от 10.11.2021)</w:t>
              <w:br/>
              <w:t xml:space="preserve">"Об Общественном совете при Министерстве образования Кузбасса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 - Кузбасса,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Кемеровской области - Кузбасса и осуществляющими образовательную деятельность за счет бюджета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 И НАУКИ</w:t>
      </w:r>
    </w:p>
    <w:p>
      <w:pPr>
        <w:pStyle w:val="2"/>
        <w:jc w:val="center"/>
      </w:pPr>
      <w:r>
        <w:rPr>
          <w:sz w:val="20"/>
        </w:rPr>
        <w:t xml:space="preserve">КЕМЕРОВСКОЙ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июля 2018 г. N 1208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ОБРАЗОВАНИЯ КУЗБАССА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ОБРАЗОВАТЕЛЬНОЙ ДЕЯТЕЛЬНОСТИ ГОСУДАРСТВЕННЫМИ</w:t>
      </w:r>
    </w:p>
    <w:p>
      <w:pPr>
        <w:pStyle w:val="2"/>
        <w:jc w:val="center"/>
      </w:pPr>
      <w:r>
        <w:rPr>
          <w:sz w:val="20"/>
        </w:rPr>
        <w:t xml:space="preserve">ОБРАЗОВАТЕЛЬНЫМИ ОРГАНИЗАЦИЯМИ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КУЗБАССА, А ТАКЖЕ МУНИЦИПАЛЬНЫМИ ОБРАЗОВАТЕЛЬНЫМИ</w:t>
      </w:r>
    </w:p>
    <w:p>
      <w:pPr>
        <w:pStyle w:val="2"/>
        <w:jc w:val="center"/>
      </w:pPr>
      <w:r>
        <w:rPr>
          <w:sz w:val="20"/>
        </w:rPr>
        <w:t xml:space="preserve">ОРГАНИЗАЦИЯМИ, ЗА ИСКЛЮЧЕНИЕМ МУНИЦИПАЛЬНЫХ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ОРГАНИЗАЦИЙ, В ОТНОШЕНИИ КОТОРЫХ НЕЗАВИСИМАЯ ОЦЕНКА</w:t>
      </w:r>
    </w:p>
    <w:p>
      <w:pPr>
        <w:pStyle w:val="2"/>
        <w:jc w:val="center"/>
      </w:pPr>
      <w:r>
        <w:rPr>
          <w:sz w:val="20"/>
        </w:rPr>
        <w:t xml:space="preserve">ПРОВОДИТСЯ ОБЩЕСТВЕННЫМИ СОВЕТАМИ, СОЗДАННЫМИ ПРИ ОРГАНАХ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И ИНЫМИ ОРГАНИЗАЦИЯМИ,</w:t>
      </w:r>
    </w:p>
    <w:p>
      <w:pPr>
        <w:pStyle w:val="2"/>
        <w:jc w:val="center"/>
      </w:pPr>
      <w:r>
        <w:rPr>
          <w:sz w:val="20"/>
        </w:rPr>
        <w:t xml:space="preserve">РАСПОЛОЖЕННЫМИ НА ТЕРРИТОРИИ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И ОСУЩЕСТВЛЯЮЩИМИ ОБРАЗОВАТЕЛЬНУЮ ДЕЯТЕЛЬНОСТЬ ЗА СЧЕТ</w:t>
      </w:r>
    </w:p>
    <w:p>
      <w:pPr>
        <w:pStyle w:val="2"/>
        <w:jc w:val="center"/>
      </w:pPr>
      <w:r>
        <w:rPr>
          <w:sz w:val="20"/>
        </w:rPr>
        <w:t xml:space="preserve">БЮДЖЕТА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10.11.2021 N 3139)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9.12.2012 N 273-ФЗ (ред. от 02.07.2021) &quot;Об образовании в Российской Федерации&quot;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Министерстве образования Кузбасса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 - Кузбасса,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Кемеровской области - Кузбасса и осуществляющими образовательную деятельность за счет бюджета Кемеровской области - Кузбасса, и утвердить прилагаемое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0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Кузбасса от 10.11.2021 N 3139.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Общественного совета возложить на отдел качества образования Министерства образования Кузбасса (М.И.Мартынова).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перспективного развития образования и информационной работы департамента образования и науки Кемеровской области (В.А.Барков) обеспечить размещение настоящего приказа на официальном сайте департамента образования и науки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Отделу правовой и кадровой работы (Е.В.Каменская) обеспечить размещение настоящего приказа на сайте "Электронный бюллетень Коллегии Администрации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А.В.ЧЕПКАСОВ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12 июля 2018 г. N 1208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ОБРАЗОВАНИЯ КУЗБАССА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ОБРАЗОВАТЕЛЬНОЙ ДЕЯТЕЛЬНОСТИ ГОСУДАРСТВЕННЫМИ</w:t>
      </w:r>
    </w:p>
    <w:p>
      <w:pPr>
        <w:pStyle w:val="2"/>
        <w:jc w:val="center"/>
      </w:pPr>
      <w:r>
        <w:rPr>
          <w:sz w:val="20"/>
        </w:rPr>
        <w:t xml:space="preserve">ОБРАЗОВАТЕЛЬНЫМИ ОРГАНИЗАЦИЯМИ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КУЗБАССА, А ТАКЖЕ МУНИЦИПАЛЬНЫМИ ОБРАЗОВАТЕЛЬНЫМИ</w:t>
      </w:r>
    </w:p>
    <w:p>
      <w:pPr>
        <w:pStyle w:val="2"/>
        <w:jc w:val="center"/>
      </w:pPr>
      <w:r>
        <w:rPr>
          <w:sz w:val="20"/>
        </w:rPr>
        <w:t xml:space="preserve">ОРГАНИЗАЦИЯМИ, ЗА ИСКЛЮЧЕНИЕМ МУНИЦИПАЛЬНЫХ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ОРГАНИЗАЦИЙ, В ОТНОШЕНИИ КОТОРЫХ НЕЗАВИСИМАЯ ОЦЕНКА</w:t>
      </w:r>
    </w:p>
    <w:p>
      <w:pPr>
        <w:pStyle w:val="2"/>
        <w:jc w:val="center"/>
      </w:pPr>
      <w:r>
        <w:rPr>
          <w:sz w:val="20"/>
        </w:rPr>
        <w:t xml:space="preserve">ПРОВОДИТСЯ ОБЩЕСТВЕННЫМИ СОВЕТАМИ, СОЗДАННЫМИ ПРИ ОРГАНАХ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И ИНЫМИ ОРГАНИЗАЦИЯМИ,</w:t>
      </w:r>
    </w:p>
    <w:p>
      <w:pPr>
        <w:pStyle w:val="2"/>
        <w:jc w:val="center"/>
      </w:pPr>
      <w:r>
        <w:rPr>
          <w:sz w:val="20"/>
        </w:rPr>
        <w:t xml:space="preserve">РАСПОЛОЖЕННЫМИ НА ТЕРРИТОРИИ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И ОСУЩЕСТВЛЯЮЩИМИ ОБРАЗОВАТЕЛЬНУЮ ДЕЯТЕЛЬНОСТЬ ЗА СЧЕТ</w:t>
      </w:r>
    </w:p>
    <w:p>
      <w:pPr>
        <w:pStyle w:val="2"/>
        <w:jc w:val="center"/>
      </w:pPr>
      <w:r>
        <w:rPr>
          <w:sz w:val="20"/>
        </w:rPr>
        <w:t xml:space="preserve">БЮДЖЕТА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10.11.2021 N 3139)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образования Кузбасса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 - Кузбасса,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Кемеровской области - Кузбасса и осуществляющими образовательную деятельность за счет бюджета Кемеровской области - Кузбасса (далее соответственно - Общественный совет, Министерство образования Кузбасса, организации), является постоянно действующим совещательным органом, созданным при Министерстве образования Кузбасса в целях проведения независимой оценки качества условий осуществления образовательной деятельности организациями.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актами, законами Кемеровской области - Кузбасса и иными нормативными правовыми актами Кемеровской области - Кузбасса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рассмотрении проектов документации о закупках работ, услуг, а также проекта государственного контракта, заключаемого департаментом образования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Министерство образования Кузбасса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для реализации возложенных на него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представителей Общественной палаты Кемеровской области - Кузбасса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руководителей структурных подразделений департамента образования, а также представителей заинтересованных органов государственной власти Кемеровской области - Кузбасса, общественных, образовательных и иных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Министерством образования Кузбасса по вопросам проведения независимой оценки условий осуществления образовательной деятельности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независимую оценку качества условий осуществления образовательной деятельности не чаще чем один раз в год и не реже чем один раз в три года в отношении одной и той же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формируется Общественной палатой по обращению Министерства образования Кузбасса не позднее чем в месячный срок со дня получения указанного обращения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Общественного совета составляет семь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Исключение Министерством образования Кузбасса отдельных кандидатур из списка, направленного общественной палатой, не допускается.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Замена членов Общественного совета допускается в случае досрочного прекращения полномочий по основаниям, предусмотренным пунктом 11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Полномочия члена Общественного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возникновения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наступления обстоятельств, указанных в </w:t>
      </w:r>
      <w:hyperlink w:history="0" w:anchor="P84" w:tooltip="6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квартал,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заместитель председателя Общественного совета и ответственный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Общественный совет осуществляет свою деятельность в соответствии с ежегодным планом деятельности, который утверждается председателем Общественного совета и направляется министру образования Кузбасса для сведения.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Общественного совета оформляются в виде протоколов и (или) заключений, которые подписывает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Общественного совета, содержащие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деятельности, в виде выписки из протокола направляются секретарем Общественного совета в Министерство образования Кузбасса в течение пяти рабочих дней со дня подписания протокола.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Содержащаяся в решении Общественного совета информация о результатах независимой оценки качества условий осуществления образовательной деятельности организациями подлежит обязательному рассмотрению в Министерстве образования Кузбасса в течение одного месяца с даты поступления и учитывается при выработке мер по совершенствованию деятельности организаций и оценке деятельности их руководителей.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Общественного совета, заключения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образования Кузбасса по вопросам реализации решений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внеочередного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состав информации о деятельности Общественного совета, обязательной для размещения на официальном сайте Министерства образования Кузбасса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об утвержденном плане работы Общественного совета,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 образования Кузбасса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Министерству образования Кузбасса,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проинформировать об этом в письменной форме председателя Общественного совета, а председатель общественного совета -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Информация о деятельности Общественного совета подлежит размещению в информационно-телекоммуникационной сети "Интернет" на официальном сайте Министерства образования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образования Кузбасса от 10.11.2021 N 3139 &quot;О внесении изменений в приказ департамента образования и науки Кемеровской области от 12.07.2018 N 1208 &quot;Об Общественном совете при департаменте образования и науки Кемеров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, а также муниципальными образовательными организациями, за исключением муниципальных образовательных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Кузбасса от 10.11.2021 N 3139)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образования и науки Кемеровской области от 12.07.2018 N 1208</w:t>
            <w:br/>
            <w:t>(ред. от 10.11.2021)</w:t>
            <w:br/>
            <w:t>"Об Общественном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A7538ADF22EE27D27B4CFB48E8B1C32836FF1383772BF47A98C3BE27AC2309D99493C3BF62B06FAB229735DF6430E5EAA57F5F6DA8D9597EE3454APANAI" TargetMode = "External"/>
	<Relationship Id="rId8" Type="http://schemas.openxmlformats.org/officeDocument/2006/relationships/hyperlink" Target="consultantplus://offline/ref=F9A7538ADF22EE27D27B52F65E84EDC62F3AA91E817320A52ECCC5E978FC255C99D49596FE27B63AFA66C238D86C7AB4A8EE705D6CPBN5I" TargetMode = "External"/>
	<Relationship Id="rId9" Type="http://schemas.openxmlformats.org/officeDocument/2006/relationships/hyperlink" Target="consultantplus://offline/ref=F9A7538ADF22EE27D27B4CFB48E8B1C32836FF1383772BF47A98C3BE27AC2309D99493C3BF62B06FAB229735DC6430E5EAA57F5F6DA8D9597EE3454APANAI" TargetMode = "External"/>
	<Relationship Id="rId10" Type="http://schemas.openxmlformats.org/officeDocument/2006/relationships/hyperlink" Target="consultantplus://offline/ref=F9A7538ADF22EE27D27B4CFB48E8B1C32836FF1383772BF47A98C3BE27AC2309D99493C3BF62B06FAB229735DD6430E5EAA57F5F6DA8D9597EE3454APANAI" TargetMode = "External"/>
	<Relationship Id="rId11" Type="http://schemas.openxmlformats.org/officeDocument/2006/relationships/hyperlink" Target="consultantplus://offline/ref=F9A7538ADF22EE27D27B4CFB48E8B1C32836FF1383772BF47A98C3BE27AC2309D99493C3BF62B06FAB229735D26430E5EAA57F5F6DA8D9597EE3454APANAI" TargetMode = "External"/>
	<Relationship Id="rId12" Type="http://schemas.openxmlformats.org/officeDocument/2006/relationships/hyperlink" Target="consultantplus://offline/ref=F9A7538ADF22EE27D27B4CFB48E8B1C32836FF1383772BF47A98C3BE27AC2309D99493C3BF62B06FAB229734DA6430E5EAA57F5F6DA8D9597EE3454APANAI" TargetMode = "External"/>
	<Relationship Id="rId13" Type="http://schemas.openxmlformats.org/officeDocument/2006/relationships/hyperlink" Target="consultantplus://offline/ref=F9A7538ADF22EE27D27B4CFB48E8B1C32836FF1383772BF47A98C3BE27AC2309D99493C3BF62B06FAB229734D86430E5EAA57F5F6DA8D9597EE3454APANAI" TargetMode = "External"/>
	<Relationship Id="rId14" Type="http://schemas.openxmlformats.org/officeDocument/2006/relationships/hyperlink" Target="consultantplus://offline/ref=F9A7538ADF22EE27D27B52F65E84EDC62E35A61B892377A77F99CBEC70AC7F4C8F9D9A94E226BB70A92295P3N6I" TargetMode = "External"/>
	<Relationship Id="rId15" Type="http://schemas.openxmlformats.org/officeDocument/2006/relationships/hyperlink" Target="consultantplus://offline/ref=F9A7538ADF22EE27D27B4CFB48E8B1C32836FF1383772BF47A98C3BE27AC2309D99493C3BF62B06FAB229734DE6430E5EAA57F5F6DA8D9597EE3454APANAI" TargetMode = "External"/>
	<Relationship Id="rId16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17" Type="http://schemas.openxmlformats.org/officeDocument/2006/relationships/hyperlink" Target="consultantplus://offline/ref=F9A7538ADF22EE27D27B4CFB48E8B1C32836FF1383772BF47A98C3BE27AC2309D99493C3BF62B06FAB229734DC6430E5EAA57F5F6DA8D9597EE3454APANAI" TargetMode = "External"/>
	<Relationship Id="rId18" Type="http://schemas.openxmlformats.org/officeDocument/2006/relationships/hyperlink" Target="consultantplus://offline/ref=F9A7538ADF22EE27D27B4CFB48E8B1C32836FF1383772BF47A98C3BE27AC2309D99493C3BF62B06FAB229734DC6430E5EAA57F5F6DA8D9597EE3454APANAI" TargetMode = "External"/>
	<Relationship Id="rId19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20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21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22" Type="http://schemas.openxmlformats.org/officeDocument/2006/relationships/hyperlink" Target="consultantplus://offline/ref=F9A7538ADF22EE27D27B4CFB48E8B1C32836FF1383772BF47A98C3BE27AC2309D99493C3BF62B06FAB229734DD6430E5EAA57F5F6DA8D9597EE3454APANAI" TargetMode = "External"/>
	<Relationship Id="rId23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24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25" Type="http://schemas.openxmlformats.org/officeDocument/2006/relationships/hyperlink" Target="consultantplus://offline/ref=F9A7538ADF22EE27D27B4CFB48E8B1C32836FF1383772BF47A98C3BE27AC2309D99493C3BF62B06FAB229734DD6430E5EAA57F5F6DA8D9597EE3454APANAI" TargetMode = "External"/>
	<Relationship Id="rId26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27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28" Type="http://schemas.openxmlformats.org/officeDocument/2006/relationships/hyperlink" Target="consultantplus://offline/ref=F9A7538ADF22EE27D27B4CFB48E8B1C32836FF1383772BF47A98C3BE27AC2309D99493C3BF62B06FAB229734DF6430E5EAA57F5F6DA8D9597EE3454APANAI" TargetMode = "External"/>
	<Relationship Id="rId29" Type="http://schemas.openxmlformats.org/officeDocument/2006/relationships/hyperlink" Target="consultantplus://offline/ref=F9A7538ADF22EE27D27B4CFB48E8B1C32836FF1383772BF47A98C3BE27AC2309D99493C3BF62B06FAB229734DF6430E5EAA57F5F6DA8D9597EE3454APAN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и науки Кемеровской области от 12.07.2018 N 1208
(ред. от 10.11.2021)
"Об Общественном совете при Министерстве образования Кузбасса по проведению независимой оценки качества условий осуществления образовательной деятельности государственными образовательными организациями Кемеровской области - Кузбасса,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</dc:title>
  <dcterms:created xsi:type="dcterms:W3CDTF">2023-06-23T08:13:15Z</dcterms:created>
</cp:coreProperties>
</file>