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Хабаровского края от 23.12.2009 N 297</w:t>
              <w:br/>
              <w:t xml:space="preserve">(ред. от 31.10.2022)</w:t>
              <w:br/>
              <w:t xml:space="preserve">"Об обеспечении доступа к информации о деятельности государственных органов Хабаровского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декабря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297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ЗАКОНОДАТЕЛЬНАЯ ДУМА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ДОСТУПА К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 ХАБАРОВСКОГО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Хабаровского края от 21.12.2011 </w:t>
            </w:r>
            <w:hyperlink w:history="0" r:id="rId7" w:tooltip="Закон Хабаровского края от 21.12.2011 N 152 &quot;О внесении изменений в отдельные законодательные акты Хабаровского края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26.07.2017 </w:t>
            </w:r>
            <w:hyperlink w:history="0" r:id="rId8" w:tooltip="Закон Хабаровского края от 26.07.2017 N 271 (ред. от 24.06.2022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271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27.07.2022 </w:t>
            </w:r>
            <w:hyperlink w:history="0" r:id="rId9" w:tooltip="Закон Хабаровского края от 27.07.2022 N 310 &quot;О внесении изменений в отдельные законодательные акты Хабаровского края и признании утратившим силу Закона Хабаровского края &quot;О системе исполнительных органов государственной власти Хабаровского края&quot; {КонсультантПлюс}">
              <w:r>
                <w:rPr>
                  <w:sz w:val="20"/>
                  <w:color w:val="0000ff"/>
                </w:rPr>
                <w:t xml:space="preserve">N 310</w:t>
              </w:r>
            </w:hyperlink>
            <w:r>
              <w:rPr>
                <w:sz w:val="20"/>
                <w:color w:val="392c69"/>
              </w:rPr>
              <w:t xml:space="preserve">, от 31.10.2022 </w:t>
            </w:r>
            <w:hyperlink w:history="0" r:id="rId10" w:tooltip="Закон Хабаровского края от 31.10.2022 N 330 &quot;О внесении изменений в отдельные законодательные акты Хабаровского края&quot; (принят Законодательной Думой Хабаровского края 26.10.2022) {КонсультантПлюс}">
              <w:r>
                <w:rPr>
                  <w:sz w:val="20"/>
                  <w:color w:val="0000ff"/>
                </w:rPr>
                <w:t xml:space="preserve">N 330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1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 "Об обеспечении доступа к информации о деятельности государственных органов и органов местного самоуправления") регулирует общественные отношения, связанные с обеспечением доступа пользователей информацией к информации о деятельности государственных органов Хабаровского края (далее - край) и подведомственных им организаций.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26.07.2017 </w:t>
      </w:r>
      <w:hyperlink w:history="0" r:id="rId12" w:tooltip="Закон Хабаровского края от 26.07.2017 N 271 (ред. от 24.06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271</w:t>
        </w:r>
      </w:hyperlink>
      <w:r>
        <w:rPr>
          <w:sz w:val="20"/>
        </w:rPr>
        <w:t xml:space="preserve">, от 31.10.2022 </w:t>
      </w:r>
      <w:hyperlink w:history="0" r:id="rId13" w:tooltip="Закон Хабаровского края от 31.10.2022 N 330 &quot;О внесении изменений в отдельные законодательные акты Хабаровского края&quot; (принят Законодательной Думой Хабаровского края 26.10.2022) {КонсультантПлюс}">
        <w:r>
          <w:rPr>
            <w:sz w:val="20"/>
            <w:color w:val="0000ff"/>
          </w:rPr>
          <w:t xml:space="preserve">N 330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Хабаровского края от 26.07.2017 N 271 (ред. от 24.06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26.07.2017 N 271)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используется следующее понятие: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органы края - Законодательная Дума края (далее - Дума), Губернатор края, Правительство края и иные исполнительные органы края, избирательная комиссия края, уполномоченный по правам человека в крае и его аппарат, иные государственные органы края, образуемые в соответствии с федеральными законами, </w:t>
      </w:r>
      <w:hyperlink w:history="0" r:id="rId15" w:tooltip="&quot;Устав Хабаровского края&quot; (принят постановлением Хабаровской краевой Думы от 30.11.1995 N 150) (ред. от 19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края и законами края.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27.07.2022 </w:t>
      </w:r>
      <w:hyperlink w:history="0" r:id="rId16" w:tooltip="Закон Хабаровского края от 27.07.2022 N 310 &quot;О внесении изменений в отдельные законодательные акты Хабаровского края и признании утратившим силу Закона Хабаровского края &quot;О системе исполнительных органов государственной власти Хабаровского края&quot; {КонсультантПлюс}">
        <w:r>
          <w:rPr>
            <w:sz w:val="20"/>
            <w:color w:val="0000ff"/>
          </w:rPr>
          <w:t xml:space="preserve">N 310</w:t>
        </w:r>
      </w:hyperlink>
      <w:r>
        <w:rPr>
          <w:sz w:val="20"/>
        </w:rPr>
        <w:t xml:space="preserve">, от 31.10.2022 </w:t>
      </w:r>
      <w:hyperlink w:history="0" r:id="rId17" w:tooltip="Закон Хабаровского края от 31.10.2022 N 330 &quot;О внесении изменений в отдельные законодательные акты Хабаровского края&quot; (принят Законодательной Думой Хабаровского края 26.10.2022) {КонсультантПлюс}">
        <w:r>
          <w:rPr>
            <w:sz w:val="20"/>
            <w:color w:val="0000ff"/>
          </w:rPr>
          <w:t xml:space="preserve">N 330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том же значении, что и в Федеральном </w:t>
      </w:r>
      <w:hyperlink w:history="0" r:id="rId1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самоуправления", других нормативных правовых актах Российской Федерации, нормативных правовых актах края.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26.07.2017 </w:t>
      </w:r>
      <w:hyperlink w:history="0" r:id="rId19" w:tooltip="Закон Хабаровского края от 26.07.2017 N 271 (ред. от 24.06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271</w:t>
        </w:r>
      </w:hyperlink>
      <w:r>
        <w:rPr>
          <w:sz w:val="20"/>
        </w:rPr>
        <w:t xml:space="preserve">, от 31.10.2022 </w:t>
      </w:r>
      <w:hyperlink w:history="0" r:id="rId20" w:tooltip="Закон Хабаровского края от 31.10.2022 N 330 &quot;О внесении изменений в отдельные законодательные акты Хабаровского края&quot; (принят Законодательной Думой Хабаровского края 26.10.2022) {КонсультантПлюс}">
        <w:r>
          <w:rPr>
            <w:sz w:val="20"/>
            <w:color w:val="0000ff"/>
          </w:rPr>
          <w:t xml:space="preserve">N 330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Способы обеспечения доступа к информации о деятельности государственных органов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Доступ к информации о деятельности государственных органов края может обеспечиваться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обнародование (опубликование) государственными органами края информации о своей деятельности в средствах массовой информации, в том числе обнародование (официальное опубликование) законов края и иных нормативных правовых актов края в порядке и сроки, установленные законом края;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26.07.2017 </w:t>
      </w:r>
      <w:hyperlink w:history="0" r:id="rId21" w:tooltip="Закон Хабаровского края от 26.07.2017 N 271 (ред. от 24.06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271</w:t>
        </w:r>
      </w:hyperlink>
      <w:r>
        <w:rPr>
          <w:sz w:val="20"/>
        </w:rPr>
        <w:t xml:space="preserve">, от 27.07.2022 </w:t>
      </w:r>
      <w:hyperlink w:history="0" r:id="rId22" w:tooltip="Закон Хабаровского края от 27.07.2022 N 310 &quot;О внесении изменений в отдельные законодательные акты Хабаровского края и признании утратившим силу Закона Хабаровского края &quot;О системе исполнительных органов государственной власти Хабаровского края&quot; {КонсультантПлюс}">
        <w:r>
          <w:rPr>
            <w:sz w:val="20"/>
            <w:color w:val="0000ff"/>
          </w:rPr>
          <w:t xml:space="preserve">N 310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государственными органами края и подведомственными им организациями в информационно-телекоммуникационной сети "Интернет" (далее - сеть "Интернет") информации, предусмотренной </w:t>
      </w:r>
      <w:hyperlink w:history="0" r:id="rId23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4" w:tooltip="Закон Хабаровского края от 31.10.2022 N 330 &quot;О внесении изменений в отдельные законодательные акты Хабаровского края&quot; (принят Законодательной Думой Хабаровского края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31.10.2022 N 330)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размещение государственными органами края информации о своей деятельности в помещениях, занимаемых указанными органами, и в иных отведенных для этих целей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ознакомление пользователей информацией с информацией о деятельности государственных органов края в помещениях, занимаемых указанными органами, а также через библиотечные и архивные фонды;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края, а также на заседаниях коллегиальных органов государственных органов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пользователям информацией по их запросу информации о деятельности государственных органов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другими способами, предусмотренными законами и (или) иными нормативными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Организация доступа к информации о деятельности государственных органов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доступа к информации о деятельности государственных органов края осуществляется с учетом требований Федерального </w:t>
      </w:r>
      <w:hyperlink w:history="0" r:id="rId25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самоуправления", в порядке, установленном государственными органами края в пределах своих полномочий.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Хабаровского края от 26.07.2017 N 271 (ред. от 24.06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26.07.2017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органы края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 и (или) иными нормативными правовыми актами, регулирующими деятельность соответствующих государственных органов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Доступ к информации о деятельности государственных органов края ограничивается в случаях, если указанная информация отнесена в установленном федеральным </w:t>
      </w:r>
      <w:hyperlink w:history="0" r:id="rId27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порядке к сведениям, составляющим государственную или иную охраняемую законом тайну.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Организация доступа к информации о деятельности государственных органов края, размещаемой в сети "Интернет"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21.12.2011 </w:t>
      </w:r>
      <w:hyperlink w:history="0" r:id="rId28" w:tooltip="Закон Хабаровского края от 21.12.2011 N 152 &quot;О внесении изменений в отдельные законодательные акты Хабаровского края&quot; {КонсультантПлюс}">
        <w:r>
          <w:rPr>
            <w:sz w:val="20"/>
            <w:color w:val="0000ff"/>
          </w:rPr>
          <w:t xml:space="preserve">N 152</w:t>
        </w:r>
      </w:hyperlink>
      <w:r>
        <w:rPr>
          <w:sz w:val="20"/>
        </w:rPr>
        <w:t xml:space="preserve">, от 31.10.2022 </w:t>
      </w:r>
      <w:hyperlink w:history="0" r:id="rId29" w:tooltip="Закон Хабаровского края от 31.10.2022 N 330 &quot;О внесении изменений в отдельные законодательные акты Хабаровского края&quot; (принят Законодательной Думой Хабаровского края 26.10.2022) {КонсультантПлюс}">
        <w:r>
          <w:rPr>
            <w:sz w:val="20"/>
            <w:color w:val="0000ff"/>
          </w:rPr>
          <w:t xml:space="preserve">N 330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 края организуют доступ к информации о своей деятельности с использованием сети "Интернет" в соответствии с Федеральным </w:t>
      </w:r>
      <w:hyperlink w:history="0" r:id="rId30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21.12.2011 </w:t>
      </w:r>
      <w:hyperlink w:history="0" r:id="rId31" w:tooltip="Закон Хабаровского края от 21.12.2011 N 152 &quot;О внесении изменений в отдельные законодательные акты Хабаровского края&quot; {КонсультантПлюс}">
        <w:r>
          <w:rPr>
            <w:sz w:val="20"/>
            <w:color w:val="0000ff"/>
          </w:rPr>
          <w:t xml:space="preserve">N 152</w:t>
        </w:r>
      </w:hyperlink>
      <w:r>
        <w:rPr>
          <w:sz w:val="20"/>
        </w:rPr>
        <w:t xml:space="preserve">, от 26.07.2017 </w:t>
      </w:r>
      <w:hyperlink w:history="0" r:id="rId32" w:tooltip="Закон Хабаровского края от 26.07.2017 N 271 (ред. от 24.06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271</w:t>
        </w:r>
      </w:hyperlink>
      <w:r>
        <w:rPr>
          <w:sz w:val="20"/>
        </w:rPr>
        <w:t xml:space="preserve">, от 31.10.2022 </w:t>
      </w:r>
      <w:hyperlink w:history="0" r:id="rId33" w:tooltip="Закон Хабаровского края от 31.10.2022 N 330 &quot;О внесении изменений в отдельные законодательные акты Хабаровского края&quot; (принят Законодательной Думой Хабаровского края 26.10.2022) {КонсультантПлюс}">
        <w:r>
          <w:rPr>
            <w:sz w:val="20"/>
            <w:color w:val="0000ff"/>
          </w:rPr>
          <w:t xml:space="preserve">N 330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информации о деятельности государственных органов края, размещаемой на официальных сайтах, а также иные требования к ее размещению определяются соответствующими перечнями информации о деятельности государственных органов края. Перечни информации о деятельности государственных органов края, размещаемой на официальных сайтах, утверждаются в порядке, определяемом государственными органами края с учетом требований к составу указанной информации, установленных Федеральным </w:t>
      </w:r>
      <w:hyperlink w:history="0" r:id="rId34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самоуправления". Перечень информации о деятельности подведомственных организаций, размещаемой на их официальных сайтах, утверждается государственными органами края, в ведении которых такие организации находятся.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21.12.2011 </w:t>
      </w:r>
      <w:hyperlink w:history="0" r:id="rId35" w:tooltip="Закон Хабаровского края от 21.12.2011 N 152 &quot;О внесении изменений в отдельные законодательные акты Хабаровского края&quot; {КонсультантПлюс}">
        <w:r>
          <w:rPr>
            <w:sz w:val="20"/>
            <w:color w:val="0000ff"/>
          </w:rPr>
          <w:t xml:space="preserve">N 152</w:t>
        </w:r>
      </w:hyperlink>
      <w:r>
        <w:rPr>
          <w:sz w:val="20"/>
        </w:rPr>
        <w:t xml:space="preserve">, от 26.07.2017 </w:t>
      </w:r>
      <w:hyperlink w:history="0" r:id="rId36" w:tooltip="Закон Хабаровского края от 26.07.2017 N 271 (ред. от 24.06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271</w:t>
        </w:r>
      </w:hyperlink>
      <w:r>
        <w:rPr>
          <w:sz w:val="20"/>
        </w:rPr>
        <w:t xml:space="preserve">, от 31.10.2022 </w:t>
      </w:r>
      <w:hyperlink w:history="0" r:id="rId37" w:tooltip="Закон Хабаровского края от 31.10.2022 N 330 &quot;О внесении изменений в отдельные законодательные акты Хабаровского края&quot; (принят Законодательной Думой Хабаровского края 26.10.2022) {КонсультантПлюс}">
        <w:r>
          <w:rPr>
            <w:sz w:val="20"/>
            <w:color w:val="0000ff"/>
          </w:rPr>
          <w:t xml:space="preserve">N 330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органы края и подведомственные им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государственными органами края, в ведении которых такие организации находятся, могут не создавать официальные страницы для размещения информации о своей деятельности в сети "Интернет". Информация об официальных страницах с указателями данных страниц в сети "Интернет" размещается на официальном сайте соответствующих государственного органа края или подведомственной организации.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38" w:tooltip="Закон Хабаровского края от 31.10.2022 N 330 &quot;О внесении изменений в отдельные законодательные акты Хабаровского края&quot; (принят Законодательной Думой Хабаровского края 26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31.10.2022 N 330)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Присутствие на заседаниях коллегиальных государственных органов края, а также на заседаниях коллегиальных органов государственных органов края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 Коллегиальные государственные органы края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края - на заседаниях своих коллегиальных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Присутствие лиц, указанных в </w:t>
      </w:r>
      <w:hyperlink w:history="0" w:anchor="P59" w:tooltip="1. Коллегиальные государственные органы кра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края - на заседаниях своих коллегиальных органов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на заседаниях вышеуказанных органов осуществляется в соответствии с регламентами государственных органов края или иными нормативными правовыми актами, определяющими порядок деятельности государственных органов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Размещение информации и ознакомление с информацией о деятельности государственных органов края в помещениях, занимаемых указанными органами, и иных отведенных для этих целей местах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 края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края, содержание которой определено Федеральным </w:t>
      </w:r>
      <w:hyperlink w:history="0" r:id="rId39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Хабаровского края от 26.07.2017 N 271 (ред. от 24.06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26.07.2017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органы края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решению государственного органа края в установленном им порядке пользователю информацией может быть предоставлена возможность ознакомиться с информацией о его деятельности в помещениях, занимаемых государственным органом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Организация доступа к информации о деятельности государственных органов края через библиотечные и архивные фонды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Доступ к информации о деятельности государственных органов края, содержащейся в библиотечных и архивных фондах, обеспечивается путем предоставления пользователю информацией справочно-поисковых средств, информации об этих средствах, а также подлинников и (или) копий материалов, находящихся в указанных фондах.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Ознакомление пользователей информацией с информацией о деятельности государственных органов края, содержащейся в библиотечных фондах, находящихся в государственной собственности края, а также порядок доступа к указанным фондам, перечень основных услуг и условия их предоставления устанавливаются уставами и правилами пользования библиотек.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Хабаровского края от 26.07.2017 N 271 (ред. от 24.06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26.07.2017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Ознакомление пользователей информацией с информацией о деятельности государственных органов края, содержащейся в фондах государственного архива края, обеспечивается в соответствии с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Хабаровского края от 26.07.2017 N 271 (ред. от 24.06.2022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26.07.2017 N 271)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Порядок осуществления контроля за обеспечением доступа к информации о деятельности государственных органов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осуществления контроля за обеспечением доступа к информации о деятельности государственных органов края устанавливается нормативными правовыми актами государственных органов края, принимаемыми ими в пределах своих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Законодательной</w:t>
      </w:r>
    </w:p>
    <w:p>
      <w:pPr>
        <w:pStyle w:val="0"/>
        <w:jc w:val="right"/>
      </w:pPr>
      <w:r>
        <w:rPr>
          <w:sz w:val="20"/>
        </w:rPr>
        <w:t xml:space="preserve">Думы Хабаровского края</w:t>
      </w:r>
    </w:p>
    <w:p>
      <w:pPr>
        <w:pStyle w:val="0"/>
        <w:jc w:val="right"/>
      </w:pPr>
      <w:r>
        <w:rPr>
          <w:sz w:val="20"/>
        </w:rPr>
        <w:t xml:space="preserve">А.Б.Островский</w:t>
      </w:r>
    </w:p>
    <w:p>
      <w:pPr>
        <w:pStyle w:val="0"/>
      </w:pPr>
      <w:r>
        <w:rPr>
          <w:sz w:val="20"/>
        </w:rPr>
        <w:t xml:space="preserve">г. Хабаровск,</w:t>
      </w:r>
    </w:p>
    <w:p>
      <w:pPr>
        <w:pStyle w:val="0"/>
        <w:spacing w:before="200" w:line-rule="auto"/>
      </w:pPr>
      <w:r>
        <w:rPr>
          <w:sz w:val="20"/>
        </w:rPr>
        <w:t xml:space="preserve">23 декабря 2009 года, N 297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23.12.2009 N 297</w:t>
            <w:br/>
            <w:t>(ред. от 31.10.2022)</w:t>
            <w:br/>
            <w:t>"Об обеспечении доступа к информации о деятельности гос...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36297BA80C5913E7F5DB1199A2F9E8FAA6BE6C13E7DF502805A5B1E4F3CFEC2952F1FBABC78F4503E67FABAADB1906964C45B1F3A1D3D68F4A790ACXAH" TargetMode = "External"/>
	<Relationship Id="rId8" Type="http://schemas.openxmlformats.org/officeDocument/2006/relationships/hyperlink" Target="consultantplus://offline/ref=836297BA80C5913E7F5DB1199A2F9E8FAA6BE6C13A72FA038B5806144765F2C0922040ADBB31F8513E65F3BFAFEE957C759C571E24023E74E8A592CAA5X3H" TargetMode = "External"/>
	<Relationship Id="rId9" Type="http://schemas.openxmlformats.org/officeDocument/2006/relationships/hyperlink" Target="consultantplus://offline/ref=836297BA80C5913E7F5DB1199A2F9E8FAA6BE6C13A72FB078B5106144765F2C0922040ADBB31F8513E65F2BDA3EE957C759C571E24023E74E8A592CAA5X3H" TargetMode = "External"/>
	<Relationship Id="rId10" Type="http://schemas.openxmlformats.org/officeDocument/2006/relationships/hyperlink" Target="consultantplus://offline/ref=836297BA80C5913E7F5DB1199A2F9E8FAA6BE6C13A72F5018E5806144765F2C0922040ADBB31F8513E65F3B9A3EE957C759C571E24023E74E8A592CAA5X3H" TargetMode = "External"/>
	<Relationship Id="rId11" Type="http://schemas.openxmlformats.org/officeDocument/2006/relationships/hyperlink" Target="consultantplus://offline/ref=836297BA80C5913E7F5DAF148C43C083AF62BACC3B73F752D50500431835F495D26046F8F875F5563C6EA7E9E2B0CC2C31D75B1D3A1E3F74AFX4H" TargetMode = "External"/>
	<Relationship Id="rId12" Type="http://schemas.openxmlformats.org/officeDocument/2006/relationships/hyperlink" Target="consultantplus://offline/ref=836297BA80C5913E7F5DB1199A2F9E8FAA6BE6C13A72FA038B5806144765F2C0922040ADBB31F8513E65F3B0A6EE957C759C571E24023E74E8A592CAA5X3H" TargetMode = "External"/>
	<Relationship Id="rId13" Type="http://schemas.openxmlformats.org/officeDocument/2006/relationships/hyperlink" Target="consultantplus://offline/ref=836297BA80C5913E7F5DB1199A2F9E8FAA6BE6C13A72F5018E5806144765F2C0922040ADBB31F8513E65F3B9A0EE957C759C571E24023E74E8A592CAA5X3H" TargetMode = "External"/>
	<Relationship Id="rId14" Type="http://schemas.openxmlformats.org/officeDocument/2006/relationships/hyperlink" Target="consultantplus://offline/ref=836297BA80C5913E7F5DB1199A2F9E8FAA6BE6C13A72FA038B5806144765F2C0922040ADBB31F8513E65F3B0A4EE957C759C571E24023E74E8A592CAA5X3H" TargetMode = "External"/>
	<Relationship Id="rId15" Type="http://schemas.openxmlformats.org/officeDocument/2006/relationships/hyperlink" Target="consultantplus://offline/ref=836297BA80C5913E7F5DB1199A2F9E8FAA6BE6C13A72F90C885806144765F2C0922040ADA931A05D3F65EDB9A4FBC32D33ACXBH" TargetMode = "External"/>
	<Relationship Id="rId16" Type="http://schemas.openxmlformats.org/officeDocument/2006/relationships/hyperlink" Target="consultantplus://offline/ref=836297BA80C5913E7F5DB1199A2F9E8FAA6BE6C13A72FB078B5106144765F2C0922040ADBB31F8513E65F2BDA0EE957C759C571E24023E74E8A592CAA5X3H" TargetMode = "External"/>
	<Relationship Id="rId17" Type="http://schemas.openxmlformats.org/officeDocument/2006/relationships/hyperlink" Target="consultantplus://offline/ref=836297BA80C5913E7F5DB1199A2F9E8FAA6BE6C13A72F5018E5806144765F2C0922040ADBB31F8513E65F3B9AEEE957C759C571E24023E74E8A592CAA5X3H" TargetMode = "External"/>
	<Relationship Id="rId18" Type="http://schemas.openxmlformats.org/officeDocument/2006/relationships/hyperlink" Target="consultantplus://offline/ref=836297BA80C5913E7F5DAF148C43C083AF62BACC3B73F752D50500431835F495C0601EF4F975EB513C7BF1B8A4AEX7H" TargetMode = "External"/>
	<Relationship Id="rId19" Type="http://schemas.openxmlformats.org/officeDocument/2006/relationships/hyperlink" Target="consultantplus://offline/ref=836297BA80C5913E7F5DB1199A2F9E8FAA6BE6C13A72FA038B5806144765F2C0922040ADBB31F8513E65F3B0A5EE957C759C571E24023E74E8A592CAA5X3H" TargetMode = "External"/>
	<Relationship Id="rId20" Type="http://schemas.openxmlformats.org/officeDocument/2006/relationships/hyperlink" Target="consultantplus://offline/ref=836297BA80C5913E7F5DB1199A2F9E8FAA6BE6C13A72F5018E5806144765F2C0922040ADBB31F8513E65F3B9AFEE957C759C571E24023E74E8A592CAA5X3H" TargetMode = "External"/>
	<Relationship Id="rId21" Type="http://schemas.openxmlformats.org/officeDocument/2006/relationships/hyperlink" Target="consultantplus://offline/ref=836297BA80C5913E7F5DB1199A2F9E8FAA6BE6C13A72FA038B5806144765F2C0922040ADBB31F8513E65F3B0A2EE957C759C571E24023E74E8A592CAA5X3H" TargetMode = "External"/>
	<Relationship Id="rId22" Type="http://schemas.openxmlformats.org/officeDocument/2006/relationships/hyperlink" Target="consultantplus://offline/ref=836297BA80C5913E7F5DB1199A2F9E8FAA6BE6C13A72FB078B5106144765F2C0922040ADBB31F8513E65F2BDA1EE957C759C571E24023E74E8A592CAA5X3H" TargetMode = "External"/>
	<Relationship Id="rId23" Type="http://schemas.openxmlformats.org/officeDocument/2006/relationships/hyperlink" Target="consultantplus://offline/ref=836297BA80C5913E7F5DAF148C43C083AF62BACC3B73F752D50500431835F495D26046FFF321A4146B68F2B8B8E4C33333C958A1XDH" TargetMode = "External"/>
	<Relationship Id="rId24" Type="http://schemas.openxmlformats.org/officeDocument/2006/relationships/hyperlink" Target="consultantplus://offline/ref=836297BA80C5913E7F5DB1199A2F9E8FAA6BE6C13A72F5018E5806144765F2C0922040ADBB31F8513E65F3BAA6EE957C759C571E24023E74E8A592CAA5X3H" TargetMode = "External"/>
	<Relationship Id="rId25" Type="http://schemas.openxmlformats.org/officeDocument/2006/relationships/hyperlink" Target="consultantplus://offline/ref=836297BA80C5913E7F5DAF148C43C083AF62BACC3B73F752D50500431835F495C0601EF4F975EB513C7BF1B8A4AEX7H" TargetMode = "External"/>
	<Relationship Id="rId26" Type="http://schemas.openxmlformats.org/officeDocument/2006/relationships/hyperlink" Target="consultantplus://offline/ref=836297BA80C5913E7F5DB1199A2F9E8FAA6BE6C13A72FA038B5806144765F2C0922040ADBB31F8513E65F3B0A3EE957C759C571E24023E74E8A592CAA5X3H" TargetMode = "External"/>
	<Relationship Id="rId27" Type="http://schemas.openxmlformats.org/officeDocument/2006/relationships/hyperlink" Target="consultantplus://offline/ref=836297BA80C5913E7F5DAF148C43C083AF62BACC3B73F752D50500431835F495C0601EF4F975EB513C7BF1B8A4AEX7H" TargetMode = "External"/>
	<Relationship Id="rId28" Type="http://schemas.openxmlformats.org/officeDocument/2006/relationships/hyperlink" Target="consultantplus://offline/ref=836297BA80C5913E7F5DB1199A2F9E8FAA6BE6C13E7DF502805A5B1E4F3CFEC2952F1FBABC78F4503E67FABDADB1906964C45B1F3A1D3D68F4A790ACXAH" TargetMode = "External"/>
	<Relationship Id="rId29" Type="http://schemas.openxmlformats.org/officeDocument/2006/relationships/hyperlink" Target="consultantplus://offline/ref=836297BA80C5913E7F5DB1199A2F9E8FAA6BE6C13A72F5018E5806144765F2C0922040ADBB31F8513E65F3BAA5EE957C759C571E24023E74E8A592CAA5X3H" TargetMode = "External"/>
	<Relationship Id="rId30" Type="http://schemas.openxmlformats.org/officeDocument/2006/relationships/hyperlink" Target="consultantplus://offline/ref=836297BA80C5913E7F5DAF148C43C083AF62BACC3B73F752D50500431835F495C0601EF4F975EB513C7BF1B8A4AEX7H" TargetMode = "External"/>
	<Relationship Id="rId31" Type="http://schemas.openxmlformats.org/officeDocument/2006/relationships/hyperlink" Target="consultantplus://offline/ref=836297BA80C5913E7F5DB1199A2F9E8FAA6BE6C13E7DF502805A5B1E4F3CFEC2952F1FBABC78F4503E67FABEADB1906964C45B1F3A1D3D68F4A790ACXAH" TargetMode = "External"/>
	<Relationship Id="rId32" Type="http://schemas.openxmlformats.org/officeDocument/2006/relationships/hyperlink" Target="consultantplus://offline/ref=836297BA80C5913E7F5DB1199A2F9E8FAA6BE6C13A72FA038B5806144765F2C0922040ADBB31F8513E65F3B0A1EE957C759C571E24023E74E8A592CAA5X3H" TargetMode = "External"/>
	<Relationship Id="rId33" Type="http://schemas.openxmlformats.org/officeDocument/2006/relationships/hyperlink" Target="consultantplus://offline/ref=836297BA80C5913E7F5DB1199A2F9E8FAA6BE6C13A72F5018E5806144765F2C0922040ADBB31F8513E65F3BAA2EE957C759C571E24023E74E8A592CAA5X3H" TargetMode = "External"/>
	<Relationship Id="rId34" Type="http://schemas.openxmlformats.org/officeDocument/2006/relationships/hyperlink" Target="consultantplus://offline/ref=836297BA80C5913E7F5DAF148C43C083AF62BACC3B73F752D50500431835F495C0601EF4F975EB513C7BF1B8A4AEX7H" TargetMode = "External"/>
	<Relationship Id="rId35" Type="http://schemas.openxmlformats.org/officeDocument/2006/relationships/hyperlink" Target="consultantplus://offline/ref=836297BA80C5913E7F5DB1199A2F9E8FAA6BE6C13E7DF502805A5B1E4F3CFEC2952F1FBABC78F4503E67FABFADB1906964C45B1F3A1D3D68F4A790ACXAH" TargetMode = "External"/>
	<Relationship Id="rId36" Type="http://schemas.openxmlformats.org/officeDocument/2006/relationships/hyperlink" Target="consultantplus://offline/ref=836297BA80C5913E7F5DB1199A2F9E8FAA6BE6C13A72FA038B5806144765F2C0922040ADBB31F8513E65F3B0AFEE957C759C571E24023E74E8A592CAA5X3H" TargetMode = "External"/>
	<Relationship Id="rId37" Type="http://schemas.openxmlformats.org/officeDocument/2006/relationships/hyperlink" Target="consultantplus://offline/ref=836297BA80C5913E7F5DB1199A2F9E8FAA6BE6C13A72F5018E5806144765F2C0922040ADBB31F8513E65F3BAA3EE957C759C571E24023E74E8A592CAA5X3H" TargetMode = "External"/>
	<Relationship Id="rId38" Type="http://schemas.openxmlformats.org/officeDocument/2006/relationships/hyperlink" Target="consultantplus://offline/ref=836297BA80C5913E7F5DB1199A2F9E8FAA6BE6C13A72F5018E5806144765F2C0922040ADBB31F8513E65F3BAAEEE957C759C571E24023E74E8A592CAA5X3H" TargetMode = "External"/>
	<Relationship Id="rId39" Type="http://schemas.openxmlformats.org/officeDocument/2006/relationships/hyperlink" Target="consultantplus://offline/ref=836297BA80C5913E7F5DAF148C43C083AF62BACC3B73F752D50500431835F495C0601EF4F975EB513C7BF1B8A4AEX7H" TargetMode = "External"/>
	<Relationship Id="rId40" Type="http://schemas.openxmlformats.org/officeDocument/2006/relationships/hyperlink" Target="consultantplus://offline/ref=836297BA80C5913E7F5DB1199A2F9E8FAA6BE6C13A72FA038B5806144765F2C0922040ADBB31F8513E65F3B1A6EE957C759C571E24023E74E8A592CAA5X3H" TargetMode = "External"/>
	<Relationship Id="rId41" Type="http://schemas.openxmlformats.org/officeDocument/2006/relationships/hyperlink" Target="consultantplus://offline/ref=836297BA80C5913E7F5DB1199A2F9E8FAA6BE6C13A72FA038B5806144765F2C0922040ADBB31F8513E65F3B1A4EE957C759C571E24023E74E8A592CAA5X3H" TargetMode = "External"/>
	<Relationship Id="rId42" Type="http://schemas.openxmlformats.org/officeDocument/2006/relationships/hyperlink" Target="consultantplus://offline/ref=836297BA80C5913E7F5DB1199A2F9E8FAA6BE6C13A72FA038B5806144765F2C0922040ADBB31F8513E65F3B1A5EE957C759C571E24023E74E8A592CAA5X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23.12.2009 N 297
(ред. от 31.10.2022)
"Об обеспечении доступа к информации о деятельности государственных органов Хабаровского края"</dc:title>
  <dcterms:created xsi:type="dcterms:W3CDTF">2022-12-10T07:23:00Z</dcterms:created>
</cp:coreProperties>
</file>