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Кировской области от 17.03.2015 N 29/148</w:t>
              <w:br/>
              <w:t xml:space="preserve">(ред. от 26.01.2023)</w:t>
              <w:br/>
              <w:t xml:space="preserve">"Об утверждении Региональной стратегии государственной национальной политики в Кировской области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марта 2015 г. N 29/148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КИРОВСКОЙ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ировской области от 26.01.2023 N 31-П &quot;О внесении изменений в постановление Правительства Кировской области от 17.03.2015 N 29/148 &quot;Об утверждении Региональной стратегии государственной национальной политики в Кировской области на период до 2025 го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Кировской области от 26.01.2023 N 31-П)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Федерации", </w:t>
      </w:r>
      <w:hyperlink w:history="0" r:id="rId9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 Правительство Кировской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Постановление Правительства Кировской области от 26.01.2023 N 31-П &quot;О внесении изменений в постановление Правительства Кировской области от 17.03.2015 N 29/148 &quot;Об утверждении Региональной стратегии государственной национальной политики в Кировской области на период до 2025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Кировской области от 26.01.2023 N 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5" w:tooltip="РЕГИОНАЛЬНАЯ 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государственной национальной политики в Кировской области на период до 2025 года (далее - Региональная стратегия)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Кировской области обеспечить решение задач, предусмотренных Региональной </w:t>
      </w:r>
      <w:hyperlink w:history="0" w:anchor="P35" w:tooltip="РЕГИОНАЛЬНАЯ СТРАТЕГИЯ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Кировской области руководствоваться Региональной </w:t>
      </w:r>
      <w:hyperlink w:history="0" w:anchor="P35" w:tooltip="РЕГИОНАЛЬНАЯ СТРАТЕГИЯ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при разработке документов долгосрочного и среднесрочного планирования социально-экономического развития муниципальных образований Кировской области и муниципальных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Н.Ю.БЕЛЫХ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17 марта 2015 г. N 29/148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РЕГИОНАЛЬНАЯ СТРАТЕГИЯ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В КИРОВСКОЙ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Кировской области от 26.01.2023 N 31-П &quot;О внесении изменений в постановление Правительства Кировской области от 17.03.2015 N 29/148 &quot;Об утверждении Региональной стратегии государственной национальной политики в Кировской области на период до 2025 го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Кировской области от 26.01.2023 N 31-П)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Региональная стратегия государственной национальной политики в Кировской области на период до 2025 года (далее - Региональная стратегия), сформированная в соответствии со </w:t>
      </w:r>
      <w:hyperlink w:history="0" r:id="rId12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 "О Стратегии государственной национальной политики Российской Федерации на период до 2025 года" (далее - Стратегия), включает в себя систему основных направлений, задач и механизмов реализации государственной национальной политики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Региональная стратегия является основой для координации деятельности органов государственной власти и органов местного самоуправления Кировской области, их взаимодействия с институтами гражданского общества при реализации государственной национальной политики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стратегия направлена на развитие сотрудничества народов Российской Федерации, проживающих на территории Кировской области, сохранение национальных языков и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Правовую основу настоящей Региональной стратегии составляют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законы и иные нормативные правовые акты Российской Федерации, Стратегия, </w:t>
      </w:r>
      <w:hyperlink w:history="0" r:id="rId14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Кировской области и иные нормативные правовые акты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Региональной стратегии реализуются в комплексе с целями, принципами, основными направлениями, задачами и механизмами реализации государственной национальной политики Российской Федерации, определенными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Основными вопросами государственной национальной политики в Кировской области, требующими особого внимания государственных органов и органов местного самоуправления, по-прежнему являются сохранение и развитие традиционных культур и языков народов Российской Федерации, проживающих на территории Кировской области, создание перспективных программ развития межнациональных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Реализация Региональной стратегии должна способствовать выработке единых подходов к решению проблем государственной национальной политики в Кировской области государственными органами и органами местного самоуправления, институтами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Состояние межнациональных (межэтнических) отношений</w:t>
      </w:r>
    </w:p>
    <w:p>
      <w:pPr>
        <w:pStyle w:val="2"/>
        <w:jc w:val="center"/>
      </w:pPr>
      <w:r>
        <w:rPr>
          <w:sz w:val="20"/>
        </w:rPr>
        <w:t xml:space="preserve">в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 данным Всероссийской переписи населения 2010 года, в Кировской области проживают представители более 110 национальностей. Большую часть населения составляют русские (89,4%), также в регионе проживают: татары (2,7%), марийцы (2,2%), удмурты (1,01%), а также украинцы, азербайджанцы, белорусы, армяне, цыгане, чуваши, немцы, молдаване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Кировской области зарегистрированы и осуществляют свою деятельность следующие национальные общественные объединения: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Кировское региональное отделение Общероссийской общественной организации "Всероссийский Азербайджанский Конгресс";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Кировская областная общественная организация "Армянская Община";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Кировская региональная общественная организация татар "Яшьлек";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организация "Местная национально-культурная автономия Татар г. Кирова";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организация "Региональная национально-культурная автономия татар Кировской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Кировская региональная некоммерческая общественная организация "Навруз";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Кировская региональная общественная организация соотечественников из Дагестана "Дагестанская диаспора";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Кировская региональная общественная организация народов Дагестана "Дагестан";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Кировская областная общественная организация чечено-ингушский центр "Вайнах".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Перечисленные организации, а также три районные национально-культурные автономии татар и марийцев зарекомендовали себя как надежные партнеры власти в деле укрепления гражданского единства и гармонизации межэтнических отношений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Особенностью национальных отношений в Кировской области является отсутствие доминирующих структурированных диаспор, что не допускает перекосов в реализации региональной национальной политики. Представителям различных национальностей, проживающим в Кировской области, свойственны низкий уровень конфликтности на межэтнической почве и уважение религиозных чувств.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развитие национальных отношений в Кировской области важное влияние оказало ее место в истории (развитии) Российского государства, географическое расположение. Вятские земли с давних времен сохраняли традиционную, характерную в целом для страны духовную основу. Этот фактор во многом оказывал позитивное влияние на исход событий в трудные для российской нации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высокую идейную значимость для народов, проживающих в регионе, имеют именитые земляки, заслужившие своей деятельностью уважение и почет не только в России, но и во всем мире.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Между тем на развитие межнациональных (межэтнических) отношений в Кировской области, как и во всей Российской Федерации, оказывают влияние уровень социального и имущественного неравенства, размывание традиционных нравственных ценностей народов Российской Федерации, правовой нигилизм и уровень преступности, сохранение проявлений дискриминации в социальной среде, распространенность негативных стереотипов в отношении некоторых народов Российской Федерации, недостаточный уровень межведомственной и межуровневой координации в сфере реализации государственной национальной политики, влияние привнесенных извне дестабилизирующих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Преодоление указанных негативных явлений связано с возникновением новых задач и приоритетных направлений в сфере государственной национальной политики, решать которые предполагается, руководствуясь Региональной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Кировской области решение проблем дальнейшей гармонизации межнациональных отношений, налаживания подлинного диалога культур является актуальным условием обеспечения политической и социальной стабильности.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Приоритетные направления и задачи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Приоритетными направлениями государственной национальной политики Российской Федерации в Кировской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государственного управления в сфере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межнационального мира и согласия, гармонизация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равноправия граждан, реализации конституционных прав граждан в сфере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социальной и культурной адаптации и интеграции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социально-экономических условий для эффективной реализации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единства и духовной общности многонационального российского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развитие этнокультурного многообразия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обеспечения прав народов Российской Федерации в социально-культурной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образования, гражданско-патриотического воспитания подрастающего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оптимальных условий для сохранения и развития языков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реализации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государственных органов и органов местного самоуправления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международного сотрудничества в сфере государственной национальной политики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Задачами в сфере государственной национальной политики в Кировской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По совершенствованию государственного управления в сфере государственной национальной политики в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усилий государственных органов, органов местного самоуправления и институтов гражданского общества для укрепления единства народов Российской Федерации, достижения межнационального мира и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народов Российской Федерации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управления и координации государственных органов и органов местного самоуправления при реализации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законодательства Кировской области в части, касающейся регулирования вопросов, связанных с созданием условий для укрепления государственного единства, формирования общероссийского гражданского самосознания, этнокультурного развития народов России, гармонизации межнациональных (межэтнических) отношений, развития межнационального (межэтнического) и межрелигиозного диалога и предупреждения конфликтов, для социальной и культурной адаптации и интеграции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 обеспечение совершенствования деятельности государственных органов по решению задач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Кировской области, направленной на укрепление единства российской нации, обеспечение гражданского и межнационального согласия, этнокультурного развития народов Российской Федерации (далее - государственная программа);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дополнительного профессионального образования государственных гражданских служащих Кировской области и муниципальных служащих по утвержденным в установленном порядке программам по вопросам реализации государственной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мониторинга общественно-политической и этно-конфессиональной сферы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деятельности специалистов в сфере межнациональных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 обеспечению равноправия граждан, реализации их конституционных прав в сфере государственной национальной политики Российской Федерации в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при формировании кадрового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свободного определения гражданами своей национальной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мер по недопущению проявлений дискриминации в отношении граждан различной национальной принадлежности при осуществлении государственными органами, органами местного самоуправления и организациями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По обеспечению межнационального мира и согласия, гармонизации межнациональных (межэтнических)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в качестве приоритетных задач в сфере государственной национальной политики в Кировской области для государственных органов и органов местного самоуправления,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ответственности должностных лиц государственных органов и органов местного самоуправления за состояние межнациональных отношений на соответствующих территориях, а также мер стимулирования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правовых основ научного и экспертного обеспечения раннего предупреждения и профилактики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правовых и организационных мер по предотвращению и пресечению деятельности, направленной на возрождение националистической идеологии, воспроизводящей идеи нацизма, культивирование этих идей;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 участием институтов гражданского общества и организаций противодействия пропаганде идей экстремизма в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 либо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полномочий и ответственности руководителей и иных должностных лиц государственных органов и органов местного самоуправления в сфере профилактики и пресечения межнациональной (межэтнической) и межконфессиональной напряженности и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 мониторинга состояния межэтнических отношений и раннего предупреждения конфликтных ситуаций,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предконфликтных ситуаций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По обеспечению социально-экономических условий для эффективной реализации государственной национальной политики Российской Федерации в Кировской области - создание благоприятных условий для экономического и социального развития Кировской области в целях обеспечения свободы предпринимательской деятельности и социальной защиты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По содействию национально-культурному развитию: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сохранения и приумножения духовного и культурного потенциала многонационального народа Российской Федерации в Кировской области на основе идей единства и дружбы народов, межнационального (межэтнического) согласия,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знаний об истории и культуре народов Российской Федерации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культуры межнационального (межэтнического) общения в соответствии с нормами морали и традициями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возможностей доступа к отечественным культурным ценностям, материальному и нематериальному историческому наследию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волонтерского (добровольческого) движения в сфере сохранения культурного наследия, включая реставрацию культурных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По государственной национальной политике в Кировской области в сфере образования, патриотического и гражданского воспитания подрастающего поколения, которые заключаются в формировании у детей и молодежи общероссийского гражданского самосознания, чувства патриотизма, гражданской ответственности, гордости за историю страны и региона, в воспитании культуры межнационального общения, основанной на толерантности, уважении, чести и национальном достоинстве граждан, духовных и нравственных ценностях народов Российской Федерации, на всех этапах образовательного процесса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в образовательных организациях высшего образования или государственных профессиональных образовательных организациях организаций студенческого самоуправления (клубов, советов и других) на интернациональной основе, а также условий для координации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просвещения населения Кировской области о роли и значении Кировской области, ее жителей в ключевых исторических этапах развития Российского государства, популяризации и изучения традиционного для народов региона фольклорного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взаимодействия дошкольных, образовательных организаций с родителями воспитанников и национальными общественными объединениями, где ведется обучение на национальных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 общественных инициатив, направленных на патриотическое воспитание граждан и формирование единства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профессионального обучения и дополнительного профессионального образования педагогических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обучающих мероприятий по предупреждению межнациональных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мероприятий, посвященных вопросам развития межкультурного взаимопонимания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По поддержке русского языка как государственного языка Российской Федерации и языков народов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оптимальных условий для сохранения и развития языков народов Российской Федерации,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посвященных развитию русского языка как государственного языка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По формированию системы социальной и культурной адаптации и интеграции мигрантов: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социальной и культурной адаптации и интеграции мигрантов (при их готовности), межкультурного общения в целях повышения уровня доверия между гражданами и искоренения национальной и расовой нетерпимости;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государственных органов и органов местного самоуправления с общественными объединениями, способствующими социальной и культурной адаптации и интеграции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мер, обеспечивающих уважительное отношение мигрантов к культуре и традициям на территории Кировской области, в том числе с участием институтов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По информационному обеспечению реализации государственной национальной политики в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освещение в средствах массовой информации вопросов межнационального (межэтнического), межконфессионального и межкультурного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выступление в средствах массовой информации руководителей государственных органов и органов местного самоуправления,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 с правоохранительными органами о выявленных фактах экстремистских проявлений в информационном пространстве в межэтнической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По совершенствованию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в Кировской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Общественной палаты Кировской области в подготовке управленческих решений в сфере государственной национальной политики в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роли общественных советов при государственных органах и органах местного самоуправления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межнациональных общественных объединений, ассоциаций, фондов, национально-культурных автономий как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почве, обеспечения реализации Региональной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в Кировской области, в том числе привлечение представителей национально-культурных автономий к участию в работе совещательных и экспертно-консультативных органов при государственных органах и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(межэтнической) нетерпимости либо вражды в детской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потенциала институтов гражданского общества, в том числе национальных и многонациональных общественных объединений граждан, национально-культурных автономий, религиозных организаций,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Механизмы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Эффективность реализации государственной национальной политики в Кировской области обеспечивается непрерывной и согласованной деятельностью государственных органов и органов местного самоуправления, институтов гражданского общества с комплексным использованием политических, правовых, организационных, социально-экономических, информационных и иных мер, разработанных в соответствии с Региональной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Государственные органы исполняют план мероприятий по реализации Региональной стратегии, разрабатываемый министерством внутренней политики Кировской области и утверждаемый Губернатором Кировской области, положения которого учитываются при формировании областного бюджета.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15" w:tooltip="Постановление Правительства Кировской области от 26.01.2023 N 31-П &quot;О внесении изменений в постановление Правительства Кировской области от 17.03.2015 N 29/148 &quot;Об утверждении Региональной стратегии государственной национальной политики в Кировской области на период до 2025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Кировской области от 26.01.2023 N 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Реализация Региональной стратегии осуществляется исполнительными органами государственной власти Кировской области во взаимодействии с территориальными органами федеральных органов исполнительной власти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качестве инструмента реализации Региональной стратегии могут являться государственные программы Кировской области и муниципальные программы муниципальных образований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 решению Губернатора Кировской области проблемы реализации государственной национальной политики Российской Федерации в Кировской области могут рассматриваться на заседаниях совета Кировской области по вопросам гармонизации межнациональных и межрелигиозных отношений, созданного </w:t>
      </w:r>
      <w:hyperlink w:history="0" r:id="rId16" w:tooltip="Постановление Правительства Кировской области от 26.11.2013 N 237/772 (ред. от 01.11.2022) &quot;О совете Кировской области по вопросам гармонизации межнациональных и межрелигиозных отношений&quot; (вместе с &quot;Положением о совете Кировской области по вопросам гармонизации межнациональных и межрелигиозных отношен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Кировской области от 26.11.2013 N 237/772 "О совете Кировской области по вопросам гармонизации межнациональных и межрелигиозных отношений", при участии представителей Общественной палаты Кировской области и общественных организаций региона.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17" w:tooltip="Постановление Правительства Кировской области от 26.01.2023 N 31-П &quot;О внесении изменений в постановление Правительства Кировской области от 17.03.2015 N 29/148 &quot;Об утверждении Региональной стратегии государственной национальной политики в Кировской области на период до 2025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Кировской области от 26.01.2023 N 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Реализация Региональной стратегии может осуществляться также путем принятия законов Кировской области и иных нормативных правовых актов Кировской области, муниципальных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Информационная и аналитическая поддержка реализации Региональной стратегии может осуществляться путем привлечения информационных ресурсов заинтересованных государственных органов, органов местного самоуправления, общественных и научных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Мониторинг процесса реализации Региональной стратегии осуществляет министерство внутренней политики Кировской области.</w:t>
      </w:r>
    </w:p>
    <w:p>
      <w:pPr>
        <w:pStyle w:val="0"/>
        <w:jc w:val="both"/>
      </w:pPr>
      <w:r>
        <w:rPr>
          <w:sz w:val="20"/>
        </w:rPr>
        <w:t xml:space="preserve">(п. 4.8 в ред. </w:t>
      </w:r>
      <w:hyperlink w:history="0" r:id="rId18" w:tooltip="Постановление Правительства Кировской области от 26.01.2023 N 31-П &quot;О внесении изменений в постановление Правительства Кировской области от 17.03.2015 N 29/148 &quot;Об утверждении Региональной стратегии государственной национальной политики в Кировской области на период до 2025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Кировской области от 26.01.2023 N 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Корректировка Региональной стратегии осуществляется по результатам анализа ее реализации и мониторинга состояния межнациональных (межэтнических) отношений в муниципальных образованиях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Реализация Региональной стратегии призвана стать фактором, способствующим укреплению общероссийского гражданского самосознания, этнокультурному развитию народов Российской Федерации, гармонизации межнациональных (межэтнических) отношений, обеспечению государственной безопасности, правопорядка и политической стабильности в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17.03.2015 N 29/148</w:t>
            <w:br/>
            <w:t>(ред. от 26.01.2023)</w:t>
            <w:br/>
            <w:t>"Об утверждении Региональной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1F3AB6719E859034A452A5316D1A41B23E72F8636BFF328F6F5A954671943EB3F6C8CCF79B511E7B7844B57BC231818B00C4D7DA72958B991EE738g3mBH" TargetMode = "External"/>
	<Relationship Id="rId8" Type="http://schemas.openxmlformats.org/officeDocument/2006/relationships/hyperlink" Target="consultantplus://offline/ref=751F3AB6719E859034A44CA827014648B63128F2646AF665D4385CC21921926BE1B69695B6DB421F7D6646B57CgCmAH" TargetMode = "External"/>
	<Relationship Id="rId9" Type="http://schemas.openxmlformats.org/officeDocument/2006/relationships/hyperlink" Target="consultantplus://offline/ref=751F3AB6719E859034A44CA827014648B1342EFC656AF665D4385CC21921926BE1B69695B6DB421F7D6646B57CgCmAH" TargetMode = "External"/>
	<Relationship Id="rId10" Type="http://schemas.openxmlformats.org/officeDocument/2006/relationships/hyperlink" Target="consultantplus://offline/ref=751F3AB6719E859034A452A5316D1A41B23E72F8636BFF328F6F5A954671943EB3F6C8CCF79B511E7B7844B578C231818B00C4D7DA72958B991EE738g3mBH" TargetMode = "External"/>
	<Relationship Id="rId11" Type="http://schemas.openxmlformats.org/officeDocument/2006/relationships/hyperlink" Target="consultantplus://offline/ref=751F3AB6719E859034A452A5316D1A41B23E72F8636BFF328F6F5A954671943EB3F6C8CCF79B511E7B7844B576C231818B00C4D7DA72958B991EE738g3mBH" TargetMode = "External"/>
	<Relationship Id="rId12" Type="http://schemas.openxmlformats.org/officeDocument/2006/relationships/hyperlink" Target="consultantplus://offline/ref=751F3AB6719E859034A44CA827014648B1342EFC656AF665D4385CC21921926BF3B6CE99B4DF5C1E737310E43A9C68D2CB4BC9D3C06E958Fg8m4H" TargetMode = "External"/>
	<Relationship Id="rId13" Type="http://schemas.openxmlformats.org/officeDocument/2006/relationships/hyperlink" Target="consultantplus://offline/ref=751F3AB6719E859034A44CA827014648B03D2BF06A3DA167856D52C71171C87BE5FFC19CAADF5A01797846gBm6H" TargetMode = "External"/>
	<Relationship Id="rId14" Type="http://schemas.openxmlformats.org/officeDocument/2006/relationships/hyperlink" Target="consultantplus://offline/ref=751F3AB6719E859034A452A5316D1A41B23E72F86063F534816C5A954671943EB3F6C8CCE59B0912797C5AB578D767D0CDg5m6H" TargetMode = "External"/>
	<Relationship Id="rId15" Type="http://schemas.openxmlformats.org/officeDocument/2006/relationships/hyperlink" Target="consultantplus://offline/ref=751F3AB6719E859034A452A5316D1A41B23E72F8636BFF328F6F5A954671943EB3F6C8CCF79B511E7B7844B47BC231818B00C4D7DA72958B991EE738g3mBH" TargetMode = "External"/>
	<Relationship Id="rId16" Type="http://schemas.openxmlformats.org/officeDocument/2006/relationships/hyperlink" Target="consultantplus://offline/ref=751F3AB6719E859034A452A5316D1A41B23E72F86062FA318E6C5A954671943EB3F6C8CCE59B0912797C5AB578D767D0CDg5m6H" TargetMode = "External"/>
	<Relationship Id="rId17" Type="http://schemas.openxmlformats.org/officeDocument/2006/relationships/hyperlink" Target="consultantplus://offline/ref=751F3AB6719E859034A452A5316D1A41B23E72F8636BFF328F6F5A954671943EB3F6C8CCF79B511E7B7844B479C231818B00C4D7DA72958B991EE738g3mBH" TargetMode = "External"/>
	<Relationship Id="rId18" Type="http://schemas.openxmlformats.org/officeDocument/2006/relationships/hyperlink" Target="consultantplus://offline/ref=751F3AB6719E859034A452A5316D1A41B23E72F8636BFF328F6F5A954671943EB3F6C8CCF79B511E7B7844B477C231818B00C4D7DA72958B991EE738g3m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17.03.2015 N 29/148
(ред. от 26.01.2023)
"Об утверждении Региональной стратегии государственной национальной политики в Кировской области на период до 2025 года"</dc:title>
  <dcterms:created xsi:type="dcterms:W3CDTF">2023-06-24T07:38:32Z</dcterms:created>
</cp:coreProperties>
</file>