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Губернатора Костромской области от 28.08.2014 N 167</w:t>
              <w:br/>
              <w:t xml:space="preserve">(ред. от 11.10.2023)</w:t>
              <w:br/>
              <w:t xml:space="preserve">"О межотраслевом совете потребителей по вопросам деятельности субъектов естественных монополий при губернаторе Костромской области"</w:t>
              <w:br/>
              <w:t xml:space="preserve">(вместе с "Положением о межотраслевом совете потребителей по вопросам деятельности субъектов естественных монополий при губернаторе Костромской области")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19.11.2023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КОСТРОМСКОЙ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28 августа 2014 г. N 167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МЕЖОТРАСЛЕВОМ СОВЕТЕ ПОТРЕБИТЕЛЕЙ ПО ВОПРОСАМ</w:t>
      </w:r>
    </w:p>
    <w:p>
      <w:pPr>
        <w:pStyle w:val="2"/>
        <w:jc w:val="center"/>
      </w:pPr>
      <w:r>
        <w:rPr>
          <w:sz w:val="20"/>
        </w:rPr>
        <w:t xml:space="preserve">ДЕЯТЕЛЬНОСТИ СУБЪЕКТОВ ЕСТЕСТВЕННЫХ МОНОПОЛИЙ</w:t>
      </w:r>
    </w:p>
    <w:p>
      <w:pPr>
        <w:pStyle w:val="2"/>
        <w:jc w:val="center"/>
      </w:pPr>
      <w:r>
        <w:rPr>
          <w:sz w:val="20"/>
        </w:rPr>
        <w:t xml:space="preserve">ПРИ ГУБЕРНАТОРЕ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07.12.2015 </w:t>
            </w:r>
            <w:hyperlink w:history="0" r:id="rId7" w:tooltip="Постановление Губернатора Костромской области от 07.12.2015 N 226 &quot;О внесении изменений в постановление губернатора Костромской области от 28.08.2014 N 167&quot; {КонсультантПлюс}">
              <w:r>
                <w:rPr>
                  <w:sz w:val="20"/>
                  <w:color w:val="0000ff"/>
                </w:rPr>
                <w:t xml:space="preserve">N 226</w:t>
              </w:r>
            </w:hyperlink>
            <w:r>
              <w:rPr>
                <w:sz w:val="20"/>
                <w:color w:val="392c69"/>
              </w:rPr>
              <w:t xml:space="preserve">, от 29.06.2017 </w:t>
            </w:r>
            <w:hyperlink w:history="0" r:id="rId8" w:tooltip="Постановление Губернатора Костромской области от 29.06.2017 N 144 &quot;О внесении изменения в постановление губернатора Костромской области от 28.08.2014 N 167&quot; {КонсультантПлюс}">
              <w:r>
                <w:rPr>
                  <w:sz w:val="20"/>
                  <w:color w:val="0000ff"/>
                </w:rPr>
                <w:t xml:space="preserve">N 144</w:t>
              </w:r>
            </w:hyperlink>
            <w:r>
              <w:rPr>
                <w:sz w:val="20"/>
                <w:color w:val="392c69"/>
              </w:rPr>
              <w:t xml:space="preserve">, от 06.03.2018 </w:t>
            </w:r>
            <w:hyperlink w:history="0" r:id="rId9" w:tooltip="Постановление Губернатора Костромской области от 06.03.2018 N 55 &quot;О внесении изменений в состав межотраслевого совета потребителей по вопросам деятельности субъектов естественных монополий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55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13.07.2018 </w:t>
            </w:r>
            <w:hyperlink w:history="0" r:id="rId10" w:tooltip="Постановление Губернатора Костромской области от 13.07.2018 N 159 &quot;О внесении изменения в состав межотраслевого совета потребителей по вопросам деятельности субъектов естественных монополий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159</w:t>
              </w:r>
            </w:hyperlink>
            <w:r>
              <w:rPr>
                <w:sz w:val="20"/>
                <w:color w:val="392c69"/>
              </w:rPr>
              <w:t xml:space="preserve">, от 23.11.2018 </w:t>
            </w:r>
            <w:hyperlink w:history="0" r:id="rId11" w:tooltip="Постановление Губернатора Костромской области от 23.11.2018 N 241 &quot;О внесении изменений в постановление губернатора Костромской области от 28.08.2014 N 167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 от 16.05.2019 </w:t>
            </w:r>
            <w:hyperlink w:history="0" r:id="rId12" w:tooltip="Постановление Губернатора Костромской области от 16.05.2019 N 95 &quot;О внесении изменения в постановление губернатора Костромской области от 28.08.2014 N 167&quot;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16.05.2019 </w:t>
            </w:r>
            <w:hyperlink w:history="0" r:id="rId13" w:tooltip="Постановление Губернатора Костромской области от 16.05.2019 N 96 &quot;О внесении изменений в состав межотраслевого совета потребителей по вопросам деятельности субъектов естественных монополий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96</w:t>
              </w:r>
            </w:hyperlink>
            <w:r>
              <w:rPr>
                <w:sz w:val="20"/>
                <w:color w:val="392c69"/>
              </w:rPr>
              <w:t xml:space="preserve">, от 10.09.2019 </w:t>
            </w:r>
            <w:hyperlink w:history="0" r:id="rId14" w:tooltip="Постановление Губернатора Костромской области от 10.09.2019 N 154 &quot;О внесении изменения в состав межотраслевого совета потребителей по вопросам деятельности субъектов естественных монополий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154</w:t>
              </w:r>
            </w:hyperlink>
            <w:r>
              <w:rPr>
                <w:sz w:val="20"/>
                <w:color w:val="392c69"/>
              </w:rPr>
              <w:t xml:space="preserve">, от 13.11.2019 </w:t>
            </w:r>
            <w:hyperlink w:history="0" r:id="rId15" w:tooltip="Постановление Губернатора Костромской области от 13.11.2019 N 207 &quot;О внесении изменений в состав межотраслевого совета потребителей по вопросам деятельности субъектов естественных монополий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207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11.11.2020 </w:t>
            </w:r>
            <w:hyperlink w:history="0" r:id="rId16" w:tooltip="Постановление Губернатора Костромской области от 11.11.2020 N 237 &quot;О внесении изменений в состав межотраслевого совета потребителей по вопросам деятельности субъектов естественных монополий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237</w:t>
              </w:r>
            </w:hyperlink>
            <w:r>
              <w:rPr>
                <w:sz w:val="20"/>
                <w:color w:val="392c69"/>
              </w:rPr>
              <w:t xml:space="preserve">, от 13.11.2020 </w:t>
            </w:r>
            <w:hyperlink w:history="0" r:id="rId17" w:tooltip="Постановление Губернатора Костромской области от 13.11.2020 N 240 &quot;О внесении изменения в постановление губернатора Костромской области от 28.08.2014 N 167&quot;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 от 01.02.2023 </w:t>
            </w:r>
            <w:hyperlink w:history="0" r:id="rId18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08.02.2023 </w:t>
            </w:r>
            <w:hyperlink w:history="0" r:id="rId19" w:tooltip="Постановление Губернатора Костромской области от 08.02.2023 N 22 &quot;О внесении изменения в состав межотраслевого совета потребителей по вопросам деятельности субъектов естественных монополий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 от 11.10.2023 </w:t>
            </w:r>
            <w:hyperlink w:history="0" r:id="rId20" w:tooltip="Постановление Губернатора Костромской области от 11.10.2023 N 174 &quot;О внесении изменений в состав межотраслевого совета потребителей по вопросам деятельности субъектов естественных монополий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создания и развития механизма общественного контроля за деятельностью субъектов естественных монополий при планировании и реализации инвестиционных программ и тарифной политики постановляю: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межотраслевой совет потребителей по вопросам деятельности субъектов естественных монополий при губернаторе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</w:t>
      </w:r>
      <w:hyperlink w:history="0" w:anchor="P4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межотраслевом совете потребителей по вопросам деятельности субъектов естественных монополий при губернаторе Костромской области (приложение N 1);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</w:t>
      </w:r>
      <w:hyperlink w:history="0" w:anchor="P191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межотраслевого совета потребителей по вопросам деятельности субъектов естественных монополий при губернаторе Костромской области (приложение N 2).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Настоящее постановление вступает в силу со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С.СИТНИКОВ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28 августа 2014 г. N 167</w:t>
      </w:r>
    </w:p>
    <w:p>
      <w:pPr>
        <w:pStyle w:val="0"/>
        <w:jc w:val="both"/>
      </w:pPr>
      <w:r>
        <w:rPr>
          <w:sz w:val="20"/>
        </w:rPr>
      </w:r>
    </w:p>
    <w:bookmarkStart w:id="40" w:name="P40"/>
    <w:bookmarkEnd w:id="4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МЕЖОТРАСЛЕВОМ СОВЕТЕ ПОТРЕБИТЕЛЕЙ ПО ВОПРОСАМ</w:t>
      </w:r>
    </w:p>
    <w:p>
      <w:pPr>
        <w:pStyle w:val="2"/>
        <w:jc w:val="center"/>
      </w:pPr>
      <w:r>
        <w:rPr>
          <w:sz w:val="20"/>
        </w:rPr>
        <w:t xml:space="preserve">ДЕЯТЕЛЬНОСТИ СУБЪЕКТОВ ЕСТЕСТВЕННЫХ МОНОПОЛИЙ</w:t>
      </w:r>
    </w:p>
    <w:p>
      <w:pPr>
        <w:pStyle w:val="2"/>
        <w:jc w:val="center"/>
      </w:pPr>
      <w:r>
        <w:rPr>
          <w:sz w:val="20"/>
        </w:rPr>
        <w:t xml:space="preserve">ПРИ ГУБЕРНАТОРЕ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23.11.2018 </w:t>
            </w:r>
            <w:hyperlink w:history="0" r:id="rId21" w:tooltip="Постановление Губернатора Костромской области от 23.11.2018 N 241 &quot;О внесении изменений в постановление губернатора Костромской области от 28.08.2014 N 167&quot; {КонсультантПлюс}">
              <w:r>
                <w:rPr>
                  <w:sz w:val="20"/>
                  <w:color w:val="0000ff"/>
                </w:rPr>
                <w:t xml:space="preserve">N 241</w:t>
              </w:r>
            </w:hyperlink>
            <w:r>
              <w:rPr>
                <w:sz w:val="20"/>
                <w:color w:val="392c69"/>
              </w:rPr>
              <w:t xml:space="preserve">, от 16.05.2019 </w:t>
            </w:r>
            <w:hyperlink w:history="0" r:id="rId22" w:tooltip="Постановление Губернатора Костромской области от 16.05.2019 N 95 &quot;О внесении изменения в постановление губернатора Костромской области от 28.08.2014 N 167&quot; {КонсультантПлюс}">
              <w:r>
                <w:rPr>
                  <w:sz w:val="20"/>
                  <w:color w:val="0000ff"/>
                </w:rPr>
                <w:t xml:space="preserve">N 95</w:t>
              </w:r>
            </w:hyperlink>
            <w:r>
              <w:rPr>
                <w:sz w:val="20"/>
                <w:color w:val="392c69"/>
              </w:rPr>
              <w:t xml:space="preserve">, от 13.11.2020 </w:t>
            </w:r>
            <w:hyperlink w:history="0" r:id="rId23" w:tooltip="Постановление Губернатора Костромской области от 13.11.2020 N 240 &quot;О внесении изменения в постановление губернатора Костромской области от 28.08.2014 N 167&quot; {КонсультантПлюс}">
              <w:r>
                <w:rPr>
                  <w:sz w:val="20"/>
                  <w:color w:val="0000ff"/>
                </w:rPr>
                <w:t xml:space="preserve">N 240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01.02.2023 </w:t>
            </w:r>
            <w:hyperlink w:history="0" r:id="rId24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      <w:r>
                <w:rPr>
                  <w:sz w:val="20"/>
                  <w:color w:val="0000ff"/>
                </w:rPr>
                <w:t xml:space="preserve">N 16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Межотраслевой совет потребителей по вопросам деятельности субъектов естественных монополий при губернаторе Костромской области (далее - Совет) является постоянно действующим совещательно-консультативным органом при губернаторе Костромской области, созданным в целях достижения баланса интересов потребителей и субъектов естественных монополий, обеспечивающего доступность реализуемых субъектами естественных монополий товаров и услуг для потребителей, а также доведение до департамента государственного регулирования цен и тарифов Костромской области и субъектов естественных монополий позиции потребителей.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Совет в своей деятельности руководствуется </w:t>
      </w:r>
      <w:hyperlink w:history="0" r:id="rId25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w:history="0" r:id="rId26" w:tooltip="Закон Костромской области от 24.04.2008 N 300-4-ЗКО (ред. от 27.06.2014) &quot;Устав Костромской области&quot; (принят Костромской областной Думой 17.04.2008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Костромской области и иными нормативными правовыми актами Костромской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2. ПРИНЦИПЫ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Принципы деятельности Совета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полноту учета мнений широкого круга потребителей, предусматривающего участие Совета на каждом этапе формирования и реализации инвестиционных программ субъектов естественных монополий и формирования тарифа на их товары и услуги с обязательным итоговым учетом мнения Совета и его публичным размещением на официальном сайте администрации Костромской области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наличии замечаний или комментариев по инвестиционным программам субъектов естественных монополий, проектам тарифных заявок и устанавливаемым тарифам Совет направляет их в департамент государственного регулирования цен и тарифов Костромской области для последующего рассмотрения на заседании правления департамента государственного регулирования цен и тарифов Костромской области (далее - правление).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Представленные замечания рассматриваются департаментом государственного регулирования цен и тарифов Костромской области в обязательном порядке с представлением письменного обоснования по каждой позиции в течение 5 рабочих дней со дня их поступления;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независимость, при которой текущая профессиональная деятельность членов Совета не должна влиять на объективность принимаемых ими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баланс представительства, обеспечивающего сбалансированное представительство в Совете различных групп;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открытость и гласность деятельности Совета на всех этапах, осуществляемые посредством размещения на официальном сайте администрации Костромской области в информационно-телекоммуникационной сети Интернет протоколов заседаний, решений, рекомендаций Совета, а также обеспечения интернет-трансляций заседаний Совета (при наличии технической возможности).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заседаниях Совета могут присутствовать все заинтересованные граждане и представители средств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Работа членов Совета осуществляется исключительно на безвозмездной добровольной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3.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участие в разработке и обсуждении на ранних стадиях формирования стратегических документов Костромской области,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монополий, схемы территориального планирования Костромской области, прогнозы социально-экономического развития Костромской области и др., в соответствии с регламентом участия Совета в разработке и обсуждении указанных стратегических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подготовка заключений на проекты инвестиционных программ субъектов естественных монополий с учетом защиты интересов потребителей, итогов широкого общественного обсуждения, а также взаимосвязи со стратегическими документами в сфере социально-экономического развития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осуществление общественного контроля формирования и реализации инвестиционных программ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осуществление общественного контроля тарифного регулирования субъектов естественных монополий с учетом поступивших предложений по установлению тарифов на товары (услуги)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обеспечение взаимодействия потребителей с департаментом государственного регулирования цен и тарифов Костромской области, департаментом строительства, жилищно-коммунального хозяйства и топливно-энергетического комплекса Костромской области и субъектами естественных монополий.</w:t>
      </w:r>
    </w:p>
    <w:p>
      <w:pPr>
        <w:pStyle w:val="0"/>
        <w:jc w:val="both"/>
      </w:pPr>
      <w:r>
        <w:rPr>
          <w:sz w:val="20"/>
        </w:rPr>
        <w:t xml:space="preserve">(пп. 5 в ред. </w:t>
      </w:r>
      <w:hyperlink w:history="0" r:id="rId27" w:tooltip="Постановление Губернатора Костромской области от 23.11.2018 N 241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23.11.2018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Задачи, стоящие перед Советом, с учетом специфики сфер деятельности субъектов естественных монополий могут реализовываться: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на стадии формирования и утверждения схем территориального планирования Костромской области и других стратегических документов по вопросам территориального и экономического развития Костромской области посредством учета мнения по стратегическим документам развития соответствующей отрасли естественной монополии, социально-экономического развития Костромской области, схемам территориального планирования и т.д.;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 стадии формирования и утверждения инвестиционных программ субъектов естественных монополий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соответствия положений проекта инвестиционной программы субъекта естественной монополии стратегическим документам по вопросам развития соответствующей отрасли естественных монополий, территориального и экономического развития Костромской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показателей экономической, технологической, социальной и экологической эффективности проекта инвестиционной программы субъектов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проведенной экспертизы проекта инвестиционной программы субъекта естественной монополии и при необходимости инициирования повторной экспертизы (в соответствии со стандартом проведения публичного технологического и ценового аудита);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заключения на проект инвестиционной программы субъекта естественной монополии, содержащего, в том числе, оценку обоснованности включения тех или иных объектов в инвестиционную программу, оценку показателей эффективности инвестиционной программы, оценку обоснованности источников финансирования и их объемов;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альтернативных предложений при формировании инвестиционной программы субъекта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степени соответствия проекта инвестиционной программы субъекта естественных монополий потребностям потребителей с учетом сохранения надежности системы и качества;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привлечения к рассмотрению проекта инвестиционной программы субъекта естественной монополии независимых экспертов и специализированных организаций;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общественного обсуждения проекта инвестиционной программы субъекта естественной монополии на официальном сайте администрации Костромской области в информационно-телекоммуникационной сети Интернет и подготовки предложений по корректировке программы по результатам общественного обсуждения;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рекомендаций для субъекта естественных монополий и (или) администрации Костромской области о целесообразности утверждения (корректировки) проекта инвестиционной программы субъекта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размещения вышеуказанных материалов на официальном сайте администрации Костромской области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на стадии реализации инвестиционных программ субъектов естественных монополий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мониторинга хода реализации инвестиционной программы субъекта естественной монополии, достижения (недостижения) целевых показателей инвестиционной программы, соблюдения (несоблюдения) графика и объемов финансирования инвестиционной программы субъекта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загруженности построенных (модернизированных) мощностей, их востребованности;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осуществления мониторинга закупок, цен и договорных условий в рамках осуществления инвестиционной программы субъекта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по результатам анализа заключения для субъекта естественной монополии и (или) администрации Костромской области о выявленных несоответствиях и возможностях повышения эффективности в ходе реализации инвестиционной программы и предложений по дальнейшей реализации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привлечения независимых экспертов и специализированных организаций при проведении анализа;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оценки проведения независимой экспертизы эффективности и результативности реализации инвестиционной программы субъекта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заказа независимой экспертизы, в том числе после завершения реализации инвестиционной программы субъекта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заключений по результатам исполнения инвестиционной программы субъекта естественной монополии;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размещения вышеуказанных материалов на официальном сайте администрации Костромской области в информационно-телекоммуникационной сети Интернет;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 стадии осуществления контроля тарифного регулирования субъектов естественных монополий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формирования заключений по проекту тарифных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представления альтернативных предложений по рассмотрению регуляторных заявок в интересах потребителей;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анализа последствий предлагаемых тарифных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на стадии урегулирования споров при утверждении цен (тарифов)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в рассмотрении в досудебном порядке споров, связанных с установлением и (или) применением регулируемых цен (тарифов);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случаях оказания содействия защите прав потребителей, предусмотренных законодательством Российской Федерации, путем направления в департамент государственного регулирования цен и тарифов Костромской области предложений об обращении с иском в суд о прекращении противоправных действий со стороны субъектов естественных монополий в отношении неопределенного круга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оказания содействия во внесудебном урегулировании текущих споров между потребителями и субъектами естественных монополий;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обращения в Федеральную службу по тарифам по вопросам рассмотрения разногласий, связанных с вопросами регулирования деятельности субъектов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Задачи Совета по осуществлению контроля тарифного регулирования достигаются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участия представителей Совета в заседаниях 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подготовки заключений на проекты решений об установлении тарифов для субъектов естественных монополий, включая оценку последствий предлагаемых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экспертизы обоснованности регуляторной заявки; анализа последствий предлагаемых тарифных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проведения Советом общественного обсуждения вопросов установления (изменения) тарифов на товары и услуги субъектов естественных монополий с использованием официального сайта администрации Костромской области в информационно-телекоммуникационной сети Интернет и доведения мнения потребителей до губернатора Костромской области и (или) субъекта естественных монополий.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Задачи Совета также могут быть реализованы посредством участия Совета или (и) представителей Совета в разработке (изменении или дополнении) нормативных правовых актов, регламентирующих, в том числе, различные аспекты деятельности субъектов естественных монополий, департамента государственного регулирования цен и тарифов Костромской области.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4.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9. Совет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при проведении анализа, мониторинга и оценки эффективности инвестиционных программ субъектов естественных монополий знакомиться с полным объемом информации, относящейся к рассматриваемой инвестиционной программе, а также разработке и утверждению тарифов на товары и услуги субъектов естественных монополий, за исключением сведений, составляющих государственную тайну;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знакомиться с отчетами об этапах реализации инвестиционных программ субъектов естественных монополий и об оценке их эффективности, включая прогнозы социально-экономического развития Российской Федерации и Костромской области, схемами территориального планирования, стратегиями развития, результатами независимой экспертизы;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запрашивать у исполнительных органов Костромской области и организаций информацию по вопросам, относящимся к компетенции Совета;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01.02.2023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взаимодействовать с общественными и экспертными советами при исполнительных органах Костромской области и субъектах естественных монополий и советами потребителей при отраслевых правительственных комиссиях: Правительственной комиссии по вопросам топливно-энергетического комплекса и повышения энергетической эффективности экономики, Правительственной комиссии по транспорту, Правительственной комиссии по связи, Правительственной комиссии по вопросам развития электроэнергетики, в том числе участвовать в их заседаниях.</w:t>
      </w:r>
    </w:p>
    <w:p>
      <w:pPr>
        <w:pStyle w:val="0"/>
        <w:jc w:val="both"/>
      </w:pPr>
      <w:r>
        <w:rPr>
          <w:sz w:val="20"/>
        </w:rPr>
        <w:t xml:space="preserve">(в ред. постановлений губернатора Костромской области от 23.11.2018 </w:t>
      </w:r>
      <w:hyperlink w:history="0" r:id="rId29" w:tooltip="Постановление Губернатора Костромской области от 23.11.2018 N 241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N 241</w:t>
        </w:r>
      </w:hyperlink>
      <w:r>
        <w:rPr>
          <w:sz w:val="20"/>
        </w:rPr>
        <w:t xml:space="preserve">, от 01.02.2023 </w:t>
      </w:r>
      <w:hyperlink w:history="0" r:id="rId30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N 16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5.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10. В состав Совета входят председатель Совета, заместитель председателя Совета, ответственный секретарь Совета и члены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01.02.2023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Абзац утратил силу. - </w:t>
      </w:r>
      <w:hyperlink w:history="0" r:id="rId32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01.02.2023 N 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составе Совета: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треть общего числа состава Совета обеспечивается участием представителей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 (Общероссийской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Общероссийской общественной организации малого и среднего предпринимательства "ОПОРА РОССИИ", Торгово-промышленной палаты Российской Федерации), региональных бизнес-ассоциаций;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3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01.02.2023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треть общего числа состава Совета обеспечивается участием представителей общественных организаций и (или) организаций по защите прав потребителей;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4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01.02.2023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треть общего числа состава Советов обеспечивается участием представителей федеральных парламентских политических партий.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5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01.02.2023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Также в состав членов Совета могут входить Уполномоченный по защите прав предпринимателей в Костромской области, представитель Общественной палаты Костромской области, специалисты каждой из отраслей естественных монополий: энергетики, коммунальных услуг (водоснабжения, водоотведения, теплоснабжения), транспорта и связи.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6" w:tooltip="Постановление Губернатора Костромской области от 23.11.2018 N 241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23.11.2018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Совет не могут входить представители исполнительных органов Костромской области, а также субъектов естественных монополий или аффилированные с такими субъектами лица.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7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01.02.2023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Состав Совета утверждается губернатором Костромской области по предложению Общественной палаты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Внутри Совета могут формироваться отраслевые палаты.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Заседания Совета проводятся в соответствии с графиком рассмотрения вопросов, относящихся к компетенции Совета, но не реже одного раза в полугодие.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Внеочередное заседание Совета может быть проведено по инициативе не менее 1/3 членов Совета или губернатора Костромской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Члены Совета назначаются сроком на 3 года. Председатель Совета, заместитель председателя Совета и ответственный секретарь Совета избираются из его состава на первом заседании Совета простым большинством голосов от общего числа членов Совета, присутствующих на заседании, сроком на 1 год.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 истечении срока полномочий в формате голосования выносятся вопросы о ротации председателя Совета, заместителя председателя Совета, ответственного секретаря, а также изменении состава членов Совета не менее чем на одну четвертую часть от предыдущего состава.</w:t>
      </w:r>
    </w:p>
    <w:p>
      <w:pPr>
        <w:pStyle w:val="0"/>
        <w:jc w:val="both"/>
      </w:pPr>
      <w:r>
        <w:rPr>
          <w:sz w:val="20"/>
        </w:rPr>
        <w:t xml:space="preserve">(п. 16 в ред. </w:t>
      </w:r>
      <w:hyperlink w:history="0" r:id="rId38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01.02.2023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Техническая организация деятельности Совета осуществляется ответственным секретарем Совета.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9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01.02.2023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Решения по рассмотренным вопросам принимаются открытым голосованием простым большинством голосов от общего числа членов Совета, присутствующих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равенстве голосов членов Совета голос председательствующего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Предусматривается очно-заочная форма проведения заседаний Совета. Член Совета участвует в заседаниях Совета лично. Если член Совета не может лично присутствовать на заседании Совета, он имеет право заблаговременно представить свое мнение по рассматриваемым вопросам в письменной форме, которое приравнивается к участию в заседании Совета и учитывается при голосовании и принятии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Совета, не согласные с решением Совета, могут изложить свое особое мнение, которое вносится в протокол заседания.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необходимости заседания Совета могут быть проведены в заочной форме путем рассылки материалов по рассматриваемым вопросам всем членам Совета и получения ответов, которые приобщаются к протоколу заседания Совета.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0" w:tooltip="Постановление Губернатора Костромской области от 13.11.2020 N 240 &quot;О внесении изменения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губернатора Костромской области от 13.11.2020 N 240)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20. Заседания Совета могут проводиться при участии представителей исполнительных органов Костромской области и представителей субъектов естественных монополий без права голоса.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1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01.02.2023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Исполнительные органы Костромской области на Совете представляют руководители органов, от субъектов естественных монополий - члены правления или заместители генеральных директоров.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2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01.02.2023 N 16)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21. На заседание Совета могут быть приглашены представители органов местного самоуправления муниципальных образований Костромской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Постановление Губернатора Костромской области от 23.11.2018 N 241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губернатора Костромской области от 23.11.2018 N 241)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22. Решения отражаются в протоколах заседаний Совета, которые подлежат размещению на официальном сайте администрации Костромской области в информационно-телекоммуникационной сети Интернет.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23. Решения Совета носят рекомендательный характер. Протоколы, решения, стенограммы заседаний Совета, а также иные документы подлежат размещению на официальном сайте администрации Костромской области в информационно-телекоммуникационной сети Интернет. При наличии технической возможности заседания Совета могут сопровождаться интернет-трансляцией.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24. Утратил силу. - </w:t>
      </w:r>
      <w:hyperlink w:history="0" r:id="rId44" w:tooltip="Постановление Губернатора Костромской области от 01.02.2023 N 16 &quot;О внесении изменений в постановление губернатора Костромской области от 28.08.2014 N 167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губернатора Костромской области от 01.02.2023 N 16.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25. Для представления позиции Совета по инвестиционным программам, тарифам, регуляторным заявкам на правление могут быть направлены представители Совета, избираемые из его состава на заседании Совета.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Глава 6. УЧАСТИЕ ПРЕДСТАВИТЕЛЕЙ СОВЕТА</w:t>
      </w:r>
    </w:p>
    <w:p>
      <w:pPr>
        <w:pStyle w:val="2"/>
        <w:jc w:val="center"/>
      </w:pPr>
      <w:r>
        <w:rPr>
          <w:sz w:val="20"/>
        </w:rPr>
        <w:t xml:space="preserve">В ДЕЯТЕЛЬНОСТИ ДЕПАРТАМЕНТА ГОСУДАРСТВЕННОГО</w:t>
      </w:r>
    </w:p>
    <w:p>
      <w:pPr>
        <w:pStyle w:val="2"/>
        <w:jc w:val="center"/>
      </w:pPr>
      <w:r>
        <w:rPr>
          <w:sz w:val="20"/>
        </w:rPr>
        <w:t xml:space="preserve">РЕГУЛИРОВАНИЯ ЦЕН И ТАРИФОВ КОСТРОМСКОЙ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26. Представители Совета участвуют в заседаниях правления без права голоса.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27. Представители Совета вправе: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вносить замечания по порядку рассмотрения и существу обсуждаемых вопросов;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представлять мнение потребителей и (или) решения Совета на заседании 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выступать на заседании правления по предоставлению председательствующим слова. Лицо, желающее выступить, обязано представиться;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иметь особое мнение по рассматриваемому вопросу, которое может быть внесено в протокол заседания, как особое мнение члена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28. Представители Совета исполняют свои обязанности исключительно на безвозмездной основе.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Костромской области</w:t>
      </w:r>
    </w:p>
    <w:p>
      <w:pPr>
        <w:pStyle w:val="0"/>
        <w:jc w:val="right"/>
      </w:pPr>
      <w:r>
        <w:rPr>
          <w:sz w:val="20"/>
        </w:rPr>
        <w:t xml:space="preserve">от 28 августа 2014 г. N 167</w:t>
      </w:r>
    </w:p>
    <w:p>
      <w:pPr>
        <w:pStyle w:val="0"/>
        <w:jc w:val="both"/>
      </w:pPr>
      <w:r>
        <w:rPr>
          <w:sz w:val="20"/>
        </w:rPr>
      </w:r>
    </w:p>
    <w:bookmarkStart w:id="191" w:name="P191"/>
    <w:bookmarkEnd w:id="191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МЕЖОТРАСЛЕВОГО СОВЕТА ПОТРЕБИТЕЛЕЙ ПО ВОПРОСАМ</w:t>
      </w:r>
    </w:p>
    <w:p>
      <w:pPr>
        <w:pStyle w:val="2"/>
        <w:jc w:val="center"/>
      </w:pPr>
      <w:r>
        <w:rPr>
          <w:sz w:val="20"/>
        </w:rPr>
        <w:t xml:space="preserve">ДЕЯТЕЛЬНОСТИ СУБЪЕКТОВ ЕСТЕСТВЕННЫХ МОНОПОЛИЙ</w:t>
      </w:r>
    </w:p>
    <w:p>
      <w:pPr>
        <w:pStyle w:val="2"/>
        <w:jc w:val="center"/>
      </w:pPr>
      <w:r>
        <w:rPr>
          <w:sz w:val="20"/>
        </w:rPr>
        <w:t xml:space="preserve">ПРИ ГУБЕРНАТОРЕ КОСТРОМСКОЙ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губернатора Костромской области от 08.02.2023 </w:t>
            </w:r>
            <w:hyperlink w:history="0" r:id="rId45" w:tooltip="Постановление Губернатора Костромской области от 08.02.2023 N 22 &quot;О внесении изменения в состав межотраслевого совета потребителей по вопросам деятельности субъектов естественных монополий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22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11.10.2023 </w:t>
            </w:r>
            <w:hyperlink w:history="0" r:id="rId46" w:tooltip="Постановление Губернатора Костромской области от 11.10.2023 N 174 &quot;О внесении изменений в состав межотраслевого совета потребителей по вопросам деятельности субъектов естественных монополий при губернаторе Костромской области&quot; {КонсультантПлюс}">
              <w:r>
                <w:rPr>
                  <w:sz w:val="20"/>
                  <w:color w:val="0000ff"/>
                </w:rPr>
                <w:t xml:space="preserve">N 174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15"/>
        <w:gridCol w:w="340"/>
        <w:gridCol w:w="5159"/>
      </w:tblGrid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Аббакумов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Геннадьевич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Брюханов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генерального директора акционерного общества "Костромской завод автокомпонентов"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Бубнов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главный энергетик НАО "СВЕЗА Кострома"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Внуков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Кириллович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Секретаря Костромского регионального отделения Всероссийской политической партии "ЕДИНАЯ РОССИЯ"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Гачина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городской общественной организации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Глебов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Александр Сергеевич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Костромской области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Комарова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Ирина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Костромской областной организации Общественной организации "Всероссийский Электропрофсоюз"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Коновалов</w:t>
            </w:r>
          </w:p>
          <w:p>
            <w:pPr>
              <w:pStyle w:val="0"/>
            </w:pPr>
            <w:r>
              <w:rPr>
                <w:sz w:val="20"/>
              </w:rPr>
              <w:t xml:space="preserve"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комиссии по вопросам жилищно-коммунального хозяйства, тарифам и строительству Общественной палаты Костромской области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Николаева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Оксана Васильевна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начальника отдела антимонопольного контроля и информационного анализа по Костромской области Межрегионального управления Федеральной антимонопольной службы по Ярославской области и Костромской области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Ржевский</w:t>
            </w:r>
          </w:p>
          <w:p>
            <w:pPr>
              <w:pStyle w:val="0"/>
            </w:pPr>
            <w:r>
              <w:rPr>
                <w:sz w:val="20"/>
              </w:rPr>
              <w:t xml:space="preserve">Павел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первый заместитель председателя Костромского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Федин</w:t>
            </w:r>
          </w:p>
          <w:p>
            <w:pPr>
              <w:pStyle w:val="0"/>
            </w:pPr>
            <w:r>
              <w:rPr>
                <w:sz w:val="20"/>
              </w:rPr>
              <w:t xml:space="preserve">Дмитрий Константинович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секретарь регионального отделения в Костромской области Политической партии "НОВЫЕ ЛЮДИ"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Федоров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Руслан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координатор Костромского регионального отделения Политической партии ЛДПР - Либерально-демократической партии России, член Координационного Совета Костромского регионального отделения Политической партии ЛДПР - Либерально-демократической партии России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Цвиль</w:t>
            </w:r>
          </w:p>
          <w:p>
            <w:pPr>
              <w:pStyle w:val="0"/>
            </w:pPr>
            <w:r>
              <w:rPr>
                <w:sz w:val="20"/>
              </w:rPr>
              <w:t xml:space="preserve">Николай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регионального отделения Социалистической политической партии "СПРАВЕДЛИВАЯ РОССИЯ - ПАТРИОТЫ - ЗА ПРАВДУ" в Костромской области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Шатунов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эксперт по энергоаудиту Союза "Торгово-промышленная палата Костромской области" (по согласованию)</w:t>
            </w:r>
          </w:p>
        </w:tc>
      </w:tr>
      <w:tr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Шахова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Елена Викторовна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Костромской областной Думы по государственному устройству и местному самоуправлению, депутатской деятельности, Регламенту и информационной политике, руководитель фракции "КОММУНИСТИЧЕСКАЯ ПАРТИЯ РОССИЙСКОЙ ФЕДЕРАЦИИ" в Костромской областной Думе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Губернатора Костромской области от 28.08.2014 N 167</w:t>
            <w:br/>
            <w:t>(ред. от 11.10.2023)</w:t>
            <w:br/>
            <w:t>"О межотраслевом совете потребите...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E3B43D4B85081E9263884954A82E403D79B8235DBA4A33F2ECC845EDE30BB750BA73285AA27817545170F73D71B559739EDE014F3A7FE1B9AF15933n0O" TargetMode = "External"/>
	<Relationship Id="rId8" Type="http://schemas.openxmlformats.org/officeDocument/2006/relationships/hyperlink" Target="consultantplus://offline/ref=7E3B43D4B85081E9263884954A82E403D79B8235D4A5AB3F2FCC845EDE30BB750BA73285AA27817545170F73D71B559739EDE014F3A7FE1B9AF15933n0O" TargetMode = "External"/>
	<Relationship Id="rId9" Type="http://schemas.openxmlformats.org/officeDocument/2006/relationships/hyperlink" Target="consultantplus://offline/ref=7E3B43D4B85081E9263884954A82E403D79B8235D4A1AA3F2BCC845EDE30BB750BA73285AA27817545170F73D71B559739EDE014F3A7FE1B9AF15933n0O" TargetMode = "External"/>
	<Relationship Id="rId10" Type="http://schemas.openxmlformats.org/officeDocument/2006/relationships/hyperlink" Target="consultantplus://offline/ref=7E3B43D4B85081E9263884954A82E403D79B8235D4A2A03F25CC845EDE30BB750BA73285AA27817545170F73D71B559739EDE014F3A7FE1B9AF15933n0O" TargetMode = "External"/>
	<Relationship Id="rId11" Type="http://schemas.openxmlformats.org/officeDocument/2006/relationships/hyperlink" Target="consultantplus://offline/ref=7E3B43D4B85081E9263884954A82E403D79B8235D4ACA03E2FCC845EDE30BB750BA73285AA27817545170F73D71B559739EDE014F3A7FE1B9AF15933n0O" TargetMode = "External"/>
	<Relationship Id="rId12" Type="http://schemas.openxmlformats.org/officeDocument/2006/relationships/hyperlink" Target="consultantplus://offline/ref=7E3B43D4B85081E9263884954A82E403D79B8235D5A7A23C2FCC845EDE30BB750BA73285AA27817545170F73D71B559739EDE014F3A7FE1B9AF15933n0O" TargetMode = "External"/>
	<Relationship Id="rId13" Type="http://schemas.openxmlformats.org/officeDocument/2006/relationships/hyperlink" Target="consultantplus://offline/ref=7E3B43D4B85081E9263884954A82E403D79B8235D5A7A23C28CC845EDE30BB750BA73285AA27817545170F73D71B559739EDE014F3A7FE1B9AF15933n0O" TargetMode = "External"/>
	<Relationship Id="rId14" Type="http://schemas.openxmlformats.org/officeDocument/2006/relationships/hyperlink" Target="consultantplus://offline/ref=7E3B43D4B85081E9263884954A82E403D79B8235D5A6AB3A24CC845EDE30BB750BA73285AA27817545170F73D71B559739EDE014F3A7FE1B9AF15933n0O" TargetMode = "External"/>
	<Relationship Id="rId15" Type="http://schemas.openxmlformats.org/officeDocument/2006/relationships/hyperlink" Target="consultantplus://offline/ref=7E3B43D4B85081E9263884954A82E403D79B8235D5A0A2302CCC845EDE30BB750BA73285AA27817545170F73D71B559739EDE014F3A7FE1B9AF15933n0O" TargetMode = "External"/>
	<Relationship Id="rId16" Type="http://schemas.openxmlformats.org/officeDocument/2006/relationships/hyperlink" Target="consultantplus://offline/ref=7E3B43D4B85081E9263884954A82E403D79B8235DDA5A23D25C2D954D669B7770CA86D92AD6E8D7445170F76D944508228B5EC1CE4B8FE0486F35B313DnCO" TargetMode = "External"/>
	<Relationship Id="rId17" Type="http://schemas.openxmlformats.org/officeDocument/2006/relationships/hyperlink" Target="consultantplus://offline/ref=7E3B43D4B85081E9263884954A82E403D79B8235DDA5A23C2FC2D954D669B7770CA86D92AD6E8D7445170F76D944508228B5EC1CE4B8FE0486F35B313DnCO" TargetMode = "External"/>
	<Relationship Id="rId18" Type="http://schemas.openxmlformats.org/officeDocument/2006/relationships/hyperlink" Target="consultantplus://offline/ref=7E3B43D4B85081E9263884954A82E403D79B8235DDA4A5312BC7D954D669B7770CA86D92AD6E8D7445170F76D944508228B5EC1CE4B8FE0486F35B313DnCO" TargetMode = "External"/>
	<Relationship Id="rId19" Type="http://schemas.openxmlformats.org/officeDocument/2006/relationships/hyperlink" Target="consultantplus://offline/ref=7E3B43D4B85081E9263884954A82E403D79B8235DDA4A4392DC4D954D669B7770CA86D92AD6E8D7445170F76D944508228B5EC1CE4B8FE0486F35B313DnCO" TargetMode = "External"/>
	<Relationship Id="rId20" Type="http://schemas.openxmlformats.org/officeDocument/2006/relationships/hyperlink" Target="consultantplus://offline/ref=7E3B43D4B85081E9263884954A82E403D79B8235DDA7A23A24C7D954D669B7770CA86D92AD6E8D7445170F76D944508228B5EC1CE4B8FE0486F35B313DnCO" TargetMode = "External"/>
	<Relationship Id="rId21" Type="http://schemas.openxmlformats.org/officeDocument/2006/relationships/hyperlink" Target="consultantplus://offline/ref=7E3B43D4B85081E9263884954A82E403D79B8235D4ACA03E2FCC845EDE30BB750BA73285AA27817545170F73D71B559739EDE014F3A7FE1B9AF15933n0O" TargetMode = "External"/>
	<Relationship Id="rId22" Type="http://schemas.openxmlformats.org/officeDocument/2006/relationships/hyperlink" Target="consultantplus://offline/ref=7E3B43D4B85081E9263884954A82E403D79B8235D5A7A23C2FCC845EDE30BB750BA73285AA27817545170F73D71B559739EDE014F3A7FE1B9AF15933n0O" TargetMode = "External"/>
	<Relationship Id="rId23" Type="http://schemas.openxmlformats.org/officeDocument/2006/relationships/hyperlink" Target="consultantplus://offline/ref=7E3B43D4B85081E9263884954A82E403D79B8235DDA5A23C2FC2D954D669B7770CA86D92AD6E8D7445170F76D944508228B5EC1CE4B8FE0486F35B313DnCO" TargetMode = "External"/>
	<Relationship Id="rId24" Type="http://schemas.openxmlformats.org/officeDocument/2006/relationships/hyperlink" Target="consultantplus://offline/ref=7E3B43D4B85081E9263884954A82E403D79B8235DDA4A5312BC7D954D669B7770CA86D92AD6E8D7445170F76D944508228B5EC1CE4B8FE0486F35B313DnCO" TargetMode = "External"/>
	<Relationship Id="rId25" Type="http://schemas.openxmlformats.org/officeDocument/2006/relationships/hyperlink" Target="consultantplus://offline/ref=7E3B43D4B85081E926389A985CEEB808D098DB3DD7F3FF6D21C6D1068169EB325AA167CFF02B816B47170D37n5O" TargetMode = "External"/>
	<Relationship Id="rId26" Type="http://schemas.openxmlformats.org/officeDocument/2006/relationships/hyperlink" Target="consultantplus://offline/ref=7E3B43D4B85081E9263884954A82E403D79B8235DAA7AA3E25CC845EDE30BB750BA73297AA7F8D744C090E77C24D04D136nFO" TargetMode = "External"/>
	<Relationship Id="rId27" Type="http://schemas.openxmlformats.org/officeDocument/2006/relationships/hyperlink" Target="consultantplus://offline/ref=7E3B43D4B85081E9263884954A82E403D79B8235D4ACA03E2FCC845EDE30BB750BA73285AA27817545170F70D71B559739EDE014F3A7FE1B9AF15933n0O" TargetMode = "External"/>
	<Relationship Id="rId28" Type="http://schemas.openxmlformats.org/officeDocument/2006/relationships/hyperlink" Target="consultantplus://offline/ref=7E3B43D4B85081E9263884954A82E403D79B8235DDA4A5312BC7D954D669B7770CA86D92AD6E8D7445170F76DB44508228B5EC1CE4B8FE0486F35B313DnCO" TargetMode = "External"/>
	<Relationship Id="rId29" Type="http://schemas.openxmlformats.org/officeDocument/2006/relationships/hyperlink" Target="consultantplus://offline/ref=7E3B43D4B85081E9263884954A82E403D79B8235D4ACA03E2FCC845EDE30BB750BA73285AA27817545170F7ED71B559739EDE014F3A7FE1B9AF15933n0O" TargetMode = "External"/>
	<Relationship Id="rId30" Type="http://schemas.openxmlformats.org/officeDocument/2006/relationships/hyperlink" Target="consultantplus://offline/ref=7E3B43D4B85081E9263884954A82E403D79B8235DDA4A5312BC7D954D669B7770CA86D92AD6E8D7445170F76D444508228B5EC1CE4B8FE0486F35B313DnCO" TargetMode = "External"/>
	<Relationship Id="rId31" Type="http://schemas.openxmlformats.org/officeDocument/2006/relationships/hyperlink" Target="consultantplus://offline/ref=7E3B43D4B85081E9263884954A82E403D79B8235DDA4A5312BC7D954D669B7770CA86D92AD6E8D7445170F77DC44508228B5EC1CE4B8FE0486F35B313DnCO" TargetMode = "External"/>
	<Relationship Id="rId32" Type="http://schemas.openxmlformats.org/officeDocument/2006/relationships/hyperlink" Target="consultantplus://offline/ref=7E3B43D4B85081E9263884954A82E403D79B8235DDA4A5312BC7D954D669B7770CA86D92AD6E8D7445170F77DD44508228B5EC1CE4B8FE0486F35B313DnCO" TargetMode = "External"/>
	<Relationship Id="rId33" Type="http://schemas.openxmlformats.org/officeDocument/2006/relationships/hyperlink" Target="consultantplus://offline/ref=7E3B43D4B85081E9263884954A82E403D79B8235DDA4A5312BC7D954D669B7770CA86D92AD6E8D7445170F77DE44508228B5EC1CE4B8FE0486F35B313DnCO" TargetMode = "External"/>
	<Relationship Id="rId34" Type="http://schemas.openxmlformats.org/officeDocument/2006/relationships/hyperlink" Target="consultantplus://offline/ref=7E3B43D4B85081E9263884954A82E403D79B8235DDA4A5312BC7D954D669B7770CA86D92AD6E8D7445170F77D844508228B5EC1CE4B8FE0486F35B313DnCO" TargetMode = "External"/>
	<Relationship Id="rId35" Type="http://schemas.openxmlformats.org/officeDocument/2006/relationships/hyperlink" Target="consultantplus://offline/ref=7E3B43D4B85081E9263884954A82E403D79B8235DDA4A5312BC7D954D669B7770CA86D92AD6E8D7445170F77D944508228B5EC1CE4B8FE0486F35B313DnCO" TargetMode = "External"/>
	<Relationship Id="rId36" Type="http://schemas.openxmlformats.org/officeDocument/2006/relationships/hyperlink" Target="consultantplus://offline/ref=7E3B43D4B85081E9263884954A82E403D79B8235D4ACA03E2FCC845EDE30BB750BA73285AA27817545170E77D71B559739EDE014F3A7FE1B9AF15933n0O" TargetMode = "External"/>
	<Relationship Id="rId37" Type="http://schemas.openxmlformats.org/officeDocument/2006/relationships/hyperlink" Target="consultantplus://offline/ref=7E3B43D4B85081E9263884954A82E403D79B8235DDA4A5312BC7D954D669B7770CA86D92AD6E8D7445170F77DA44508228B5EC1CE4B8FE0486F35B313DnCO" TargetMode = "External"/>
	<Relationship Id="rId38" Type="http://schemas.openxmlformats.org/officeDocument/2006/relationships/hyperlink" Target="consultantplus://offline/ref=7E3B43D4B85081E9263884954A82E403D79B8235DDA4A5312BC7D954D669B7770CA86D92AD6E8D7445170F77D544508228B5EC1CE4B8FE0486F35B313DnCO" TargetMode = "External"/>
	<Relationship Id="rId39" Type="http://schemas.openxmlformats.org/officeDocument/2006/relationships/hyperlink" Target="consultantplus://offline/ref=7E3B43D4B85081E9263884954A82E403D79B8235DDA4A5312BC7D954D669B7770CA86D92AD6E8D7445170F74DE44508228B5EC1CE4B8FE0486F35B313DnCO" TargetMode = "External"/>
	<Relationship Id="rId40" Type="http://schemas.openxmlformats.org/officeDocument/2006/relationships/hyperlink" Target="consultantplus://offline/ref=7E3B43D4B85081E9263884954A82E403D79B8235DDA5A23C2FC2D954D669B7770CA86D92AD6E8D7445170F76DA44508228B5EC1CE4B8FE0486F35B313DnCO" TargetMode = "External"/>
	<Relationship Id="rId41" Type="http://schemas.openxmlformats.org/officeDocument/2006/relationships/hyperlink" Target="consultantplus://offline/ref=7E3B43D4B85081E9263884954A82E403D79B8235DDA4A5312BC7D954D669B7770CA86D92AD6E8D7445170F74D844508228B5EC1CE4B8FE0486F35B313DnCO" TargetMode = "External"/>
	<Relationship Id="rId42" Type="http://schemas.openxmlformats.org/officeDocument/2006/relationships/hyperlink" Target="consultantplus://offline/ref=7E3B43D4B85081E9263884954A82E403D79B8235DDA4A5312BC7D954D669B7770CA86D92AD6E8D7445170F74D944508228B5EC1CE4B8FE0486F35B313DnCO" TargetMode = "External"/>
	<Relationship Id="rId43" Type="http://schemas.openxmlformats.org/officeDocument/2006/relationships/hyperlink" Target="consultantplus://offline/ref=7E3B43D4B85081E9263884954A82E403D79B8235D4ACA03E2FCC845EDE30BB750BA73285AA27817545170E74D71B559739EDE014F3A7FE1B9AF15933n0O" TargetMode = "External"/>
	<Relationship Id="rId44" Type="http://schemas.openxmlformats.org/officeDocument/2006/relationships/hyperlink" Target="consultantplus://offline/ref=7E3B43D4B85081E9263884954A82E403D79B8235DDA4A5312BC7D954D669B7770CA86D92AD6E8D7445170F74DA44508228B5EC1CE4B8FE0486F35B313DnCO" TargetMode = "External"/>
	<Relationship Id="rId45" Type="http://schemas.openxmlformats.org/officeDocument/2006/relationships/hyperlink" Target="consultantplus://offline/ref=7E3B43D4B85081E9263884954A82E403D79B8235DDA4A4392DC4D954D669B7770CA86D92AD6E8D7445170F76DA44508228B5EC1CE4B8FE0486F35B313DnCO" TargetMode = "External"/>
	<Relationship Id="rId46" Type="http://schemas.openxmlformats.org/officeDocument/2006/relationships/hyperlink" Target="consultantplus://offline/ref=7E3B43D4B85081E9263884954A82E403D79B8235DDA7A23A24C7D954D669B7770CA86D92AD6E8D7445170F76D944508228B5EC1CE4B8FE0486F35B313DnC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Костромской области от 28.08.2014 N 167
(ред. от 11.10.2023)
"О межотраслевом совете потребителей по вопросам деятельности субъектов естественных монополий при губернаторе Костромской области"
(вместе с "Положением о межотраслевом совете потребителей по вопросам деятельности субъектов естественных монополий при губернаторе Костромской области")</dc:title>
  <dcterms:created xsi:type="dcterms:W3CDTF">2023-11-19T14:39:55Z</dcterms:created>
</cp:coreProperties>
</file>