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12.04.2021 N 167-а</w:t>
              <w:br/>
              <w:t xml:space="preserve">(ред. от 12.09.2022)</w:t>
              <w:br/>
              <w:t xml:space="preserve">"О реализации регионального плана основных мероприятий, проводимых в рамках Десятилетия детства, на период до 2027 года"</w:t>
              <w:br/>
              <w:t xml:space="preserve">(вместе с "Положением о координационном совете по реализации в Костромской области регионального плана основных мероприятий, проводимых в рамках Десятилетия детства, на период до 2027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апреля 2021 г. N 167-а</w:t>
      </w:r>
    </w:p>
    <w:p>
      <w:pPr>
        <w:pStyle w:val="2"/>
        <w:jc w:val="center"/>
      </w:pPr>
      <w:r>
        <w:rPr>
          <w:sz w:val="20"/>
        </w:rPr>
      </w:r>
    </w:p>
    <w:p>
      <w:pPr>
        <w:pStyle w:val="2"/>
        <w:jc w:val="center"/>
      </w:pPr>
      <w:r>
        <w:rPr>
          <w:sz w:val="20"/>
        </w:rPr>
        <w:t xml:space="preserve">О РЕАЛИЗАЦИИ РЕГИОНАЛЬНОГО ПЛАНА ОСНОВНЫХ МЕРОПРИЯТИЙ,</w:t>
      </w:r>
    </w:p>
    <w:p>
      <w:pPr>
        <w:pStyle w:val="2"/>
        <w:jc w:val="center"/>
      </w:pPr>
      <w:r>
        <w:rPr>
          <w:sz w:val="20"/>
        </w:rPr>
        <w:t xml:space="preserve">ПРОВОДИМЫХ В РАМКАХ ДЕСЯТИЛЕТИЯ ДЕТСТВА,</w:t>
      </w:r>
    </w:p>
    <w:p>
      <w:pPr>
        <w:pStyle w:val="2"/>
        <w:jc w:val="center"/>
      </w:pPr>
      <w:r>
        <w:rPr>
          <w:sz w:val="20"/>
        </w:rPr>
        <w:t xml:space="preserve">НА ПЕРИОД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07.02.2022 </w:t>
            </w:r>
            <w:hyperlink w:history="0" r:id="rId7" w:tooltip="Постановление Администрации Костромской области от 07.02.2022 N 37-а &quot;О внесении изменений в состав координационного совета по реализации в Костромской области регионального плана основных мероприятий, проводимых в рамках Десятилетия детства, на период до 2027 года&quot; {КонсультантПлюс}">
              <w:r>
                <w:rPr>
                  <w:sz w:val="20"/>
                  <w:color w:val="0000ff"/>
                </w:rPr>
                <w:t xml:space="preserve">N 37-а</w:t>
              </w:r>
            </w:hyperlink>
            <w:r>
              <w:rPr>
                <w:sz w:val="20"/>
                <w:color w:val="392c69"/>
              </w:rPr>
              <w:t xml:space="preserve">, от 12.09.2022 </w:t>
            </w:r>
            <w:hyperlink w:history="0" r:id="rId8" w:tooltip="Постановление Администрации Костромской области от 12.09.2022 N 460-а &quot;О внесении изменений в составы отдельных координационных органов Костромской области&quot; {КонсультантПлюс}">
              <w:r>
                <w:rPr>
                  <w:sz w:val="20"/>
                  <w:color w:val="0000ff"/>
                </w:rPr>
                <w:t xml:space="preserve">N 460-а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Распоряжение Правительства РФ от 23.01.2021 N 122-р &lt;Об утверждении плана основных мероприятий, проводимых в рамках Десятилетия детства, на период до 2027 года&gt; ------------ Недействующая редакция {КонсультантПлюс}">
        <w:r>
          <w:rPr>
            <w:sz w:val="20"/>
            <w:color w:val="0000ff"/>
          </w:rPr>
          <w:t xml:space="preserve">планом</w:t>
        </w:r>
      </w:hyperlink>
      <w:r>
        <w:rPr>
          <w:sz w:val="20"/>
        </w:rPr>
        <w:t xml:space="preserve"> основных мероприятий, проводимых в рамках Десятилетия детства, на период до 2027 года, утвержденным Распоряжением Правительства Российской Федерации от 23 января 2021 года N 122-р, администрация Костромской области постановляет:</w:t>
      </w:r>
    </w:p>
    <w:p>
      <w:pPr>
        <w:pStyle w:val="0"/>
        <w:spacing w:before="200" w:line-rule="auto"/>
        <w:ind w:firstLine="540"/>
        <w:jc w:val="both"/>
      </w:pPr>
      <w:r>
        <w:rPr>
          <w:sz w:val="20"/>
        </w:rPr>
        <w:t xml:space="preserve">1. Образовать координационный совет по реализации в Костромской области регионального плана основных мероприятий, проводимых в рамках Десятилетия детства, на период до 2027 года.</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40" w:tooltip="ПОЛОЖЕНИЕ">
        <w:r>
          <w:rPr>
            <w:sz w:val="20"/>
            <w:color w:val="0000ff"/>
          </w:rPr>
          <w:t xml:space="preserve">положение</w:t>
        </w:r>
      </w:hyperlink>
      <w:r>
        <w:rPr>
          <w:sz w:val="20"/>
        </w:rPr>
        <w:t xml:space="preserve"> о координационном совете по реализации в Костромской области регионального плана основных мероприятий, проводимых в рамках Десятилетия детства, на период до 2027 года (приложение N 1);</w:t>
      </w:r>
    </w:p>
    <w:p>
      <w:pPr>
        <w:pStyle w:val="0"/>
        <w:spacing w:before="200" w:line-rule="auto"/>
        <w:ind w:firstLine="540"/>
        <w:jc w:val="both"/>
      </w:pPr>
      <w:r>
        <w:rPr>
          <w:sz w:val="20"/>
        </w:rPr>
        <w:t xml:space="preserve">2) </w:t>
      </w:r>
      <w:hyperlink w:history="0" w:anchor="P80" w:tooltip="СОСТАВ">
        <w:r>
          <w:rPr>
            <w:sz w:val="20"/>
            <w:color w:val="0000ff"/>
          </w:rPr>
          <w:t xml:space="preserve">состав</w:t>
        </w:r>
      </w:hyperlink>
      <w:r>
        <w:rPr>
          <w:sz w:val="20"/>
        </w:rPr>
        <w:t xml:space="preserve"> координационного совета по реализации в Костромской области регионального плана основных мероприятий, проводимых в рамках Десятилетия детства, на период до 2027 года (приложение N 2);</w:t>
      </w:r>
    </w:p>
    <w:p>
      <w:pPr>
        <w:pStyle w:val="0"/>
        <w:spacing w:before="200" w:line-rule="auto"/>
        <w:ind w:firstLine="540"/>
        <w:jc w:val="both"/>
      </w:pPr>
      <w:r>
        <w:rPr>
          <w:sz w:val="20"/>
        </w:rPr>
        <w:t xml:space="preserve">3) региональный </w:t>
      </w:r>
      <w:hyperlink w:history="0" w:anchor="P177" w:tooltip="РЕГИОНАЛЬНЫЙ ПЛАН">
        <w:r>
          <w:rPr>
            <w:sz w:val="20"/>
            <w:color w:val="0000ff"/>
          </w:rPr>
          <w:t xml:space="preserve">план</w:t>
        </w:r>
      </w:hyperlink>
      <w:r>
        <w:rPr>
          <w:sz w:val="20"/>
        </w:rPr>
        <w:t xml:space="preserve"> основных мероприятий, проводимых в рамках Десятилетия детства, на период до 2027 года (приложение N 3).</w:t>
      </w:r>
    </w:p>
    <w:p>
      <w:pPr>
        <w:pStyle w:val="0"/>
        <w:spacing w:before="200" w:line-rule="auto"/>
        <w:ind w:firstLine="540"/>
        <w:jc w:val="both"/>
      </w:pPr>
      <w:r>
        <w:rPr>
          <w:sz w:val="20"/>
        </w:rPr>
        <w:t xml:space="preserve">3. Исполнительным органам государственной власти Костромской области обеспечить выполнение регионального плана основных мероприятий, проводимых в рамках Десятилетия детства, на период до 2027 года в пределах бюджетных ассигнований, предусмотренных законом Костромской области в областном бюджете на соответствующий финансовый год.</w:t>
      </w:r>
    </w:p>
    <w:p>
      <w:pPr>
        <w:pStyle w:val="0"/>
        <w:spacing w:before="200" w:line-rule="auto"/>
        <w:ind w:firstLine="540"/>
        <w:jc w:val="both"/>
      </w:pPr>
      <w:r>
        <w:rPr>
          <w:sz w:val="20"/>
        </w:rPr>
        <w:t xml:space="preserve">4. Рекомендовать Управлению МВД России по Костромской области, Управлению ФСИН России по Костромской области, Главному управлению МЧС России по Костромской области, Отделению Пенсионного фонда Российской Федерации по Костромской области обеспечить реализацию мероприятий регионального плана основных мероприятий, проводимых в рамках Десятилетия детства, на период до 2027 года.</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демографической политики.</w:t>
      </w:r>
    </w:p>
    <w:p>
      <w:pPr>
        <w:pStyle w:val="0"/>
        <w:spacing w:before="200" w:line-rule="auto"/>
        <w:ind w:firstLine="540"/>
        <w:jc w:val="both"/>
      </w:pPr>
      <w:r>
        <w:rPr>
          <w:sz w:val="20"/>
        </w:rPr>
        <w:t xml:space="preserve">6.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12 апреля 2021 г. N 167-а</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КООРДИНАЦИОННОМ СОВЕТЕ ПО РЕАЛИЗАЦИИ В КОСТРОМСКОЙ ОБЛАСТИ</w:t>
      </w:r>
    </w:p>
    <w:p>
      <w:pPr>
        <w:pStyle w:val="2"/>
        <w:jc w:val="center"/>
      </w:pPr>
      <w:r>
        <w:rPr>
          <w:sz w:val="20"/>
        </w:rPr>
        <w:t xml:space="preserve">РЕГИОНАЛЬНОГО ПЛАНА ОСНОВНЫХ МЕРОПРИЯТИЙ, ПРОВОДИМЫХ</w:t>
      </w:r>
    </w:p>
    <w:p>
      <w:pPr>
        <w:pStyle w:val="2"/>
        <w:jc w:val="center"/>
      </w:pPr>
      <w:r>
        <w:rPr>
          <w:sz w:val="20"/>
        </w:rPr>
        <w:t xml:space="preserve">В РАМКАХ ДЕСЯТИЛЕТИЯ ДЕТСТВА, НА ПЕРИОД ДО 2027 ГОДА</w:t>
      </w:r>
    </w:p>
    <w:p>
      <w:pPr>
        <w:pStyle w:val="0"/>
        <w:jc w:val="both"/>
      </w:pPr>
      <w:r>
        <w:rPr>
          <w:sz w:val="20"/>
        </w:rPr>
      </w:r>
    </w:p>
    <w:p>
      <w:pPr>
        <w:pStyle w:val="0"/>
        <w:ind w:firstLine="540"/>
        <w:jc w:val="both"/>
      </w:pPr>
      <w:r>
        <w:rPr>
          <w:sz w:val="20"/>
        </w:rPr>
        <w:t xml:space="preserve">1. Координационный совет по реализации в Костромской области регионального плана основных мероприятий, проводимых в рамках Десятилетия детства, на период до 2027 года (далее - Совет) образован в целях обеспечения взаимодействия органов государственной власти Костромской области с федеральными органами исполнительной власти, органами местного самоуправления муниципальных образований Костромской области, общественными объединениями и другими организациями при рассмотрении вопросов, связанных с выполнением регионального плана основных мероприятий, проводимых в рамках Десятилетия детства, на период до 2027 года (далее - Региональный план).</w:t>
      </w:r>
    </w:p>
    <w:p>
      <w:pPr>
        <w:pStyle w:val="0"/>
        <w:spacing w:before="200" w:line-rule="auto"/>
        <w:ind w:firstLine="540"/>
        <w:jc w:val="both"/>
      </w:pPr>
      <w:r>
        <w:rPr>
          <w:sz w:val="20"/>
        </w:rPr>
        <w:t xml:space="preserve">2.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и иными правовыми актами Костромской области и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1) обсуждение проблем и практики реализации Регионального плана;</w:t>
      </w:r>
    </w:p>
    <w:p>
      <w:pPr>
        <w:pStyle w:val="0"/>
        <w:spacing w:before="200" w:line-rule="auto"/>
        <w:ind w:firstLine="540"/>
        <w:jc w:val="both"/>
      </w:pPr>
      <w:r>
        <w:rPr>
          <w:sz w:val="20"/>
        </w:rPr>
        <w:t xml:space="preserve">2) определение способов и форм реализации Регионального плана;</w:t>
      </w:r>
    </w:p>
    <w:p>
      <w:pPr>
        <w:pStyle w:val="0"/>
        <w:spacing w:before="200" w:line-rule="auto"/>
        <w:ind w:firstLine="540"/>
        <w:jc w:val="both"/>
      </w:pPr>
      <w:r>
        <w:rPr>
          <w:sz w:val="20"/>
        </w:rPr>
        <w:t xml:space="preserve">3) организация взаимодействия исполнительных органов государственной власти Костромской области с федеральными органами исполнительной власти, органами местного самоуправления муниципальных образований Костромской области, общественными объединениями и другими организациями по вопросам реализации Регионального плана;</w:t>
      </w:r>
    </w:p>
    <w:p>
      <w:pPr>
        <w:pStyle w:val="0"/>
        <w:spacing w:before="200" w:line-rule="auto"/>
        <w:ind w:firstLine="540"/>
        <w:jc w:val="both"/>
      </w:pPr>
      <w:r>
        <w:rPr>
          <w:sz w:val="20"/>
        </w:rPr>
        <w:t xml:space="preserve">4) подготовка предложений по определению приоритетных направлений и мероприятий государственной политики в интересах детей.</w:t>
      </w:r>
    </w:p>
    <w:p>
      <w:pPr>
        <w:pStyle w:val="0"/>
        <w:spacing w:before="200" w:line-rule="auto"/>
        <w:ind w:firstLine="540"/>
        <w:jc w:val="both"/>
      </w:pPr>
      <w:r>
        <w:rPr>
          <w:sz w:val="20"/>
        </w:rPr>
        <w:t xml:space="preserve">4. Совет для решения возложенных на него задач имеет право:</w:t>
      </w:r>
    </w:p>
    <w:p>
      <w:pPr>
        <w:pStyle w:val="0"/>
        <w:spacing w:before="200" w:line-rule="auto"/>
        <w:ind w:firstLine="540"/>
        <w:jc w:val="both"/>
      </w:pPr>
      <w:r>
        <w:rPr>
          <w:sz w:val="20"/>
        </w:rPr>
        <w:t xml:space="preserve">1) запрашивать в установленном порядке необходимые материалы у федеральных органов государственной власти, органов государственной власти Костромской области, органов местного самоуправления муниципальных образований Костромской области, общественных объединений и других организаций;</w:t>
      </w:r>
    </w:p>
    <w:p>
      <w:pPr>
        <w:pStyle w:val="0"/>
        <w:spacing w:before="200" w:line-rule="auto"/>
        <w:ind w:firstLine="540"/>
        <w:jc w:val="both"/>
      </w:pPr>
      <w:r>
        <w:rPr>
          <w:sz w:val="20"/>
        </w:rPr>
        <w:t xml:space="preserve">2) приглашать на свои заседания должностных лиц федеральных органов государственной власти, органов государственной власти Костромской области, органов местного самоуправления муниципальных образований Костромской области, представителей общественных объединений и других организаций;</w:t>
      </w:r>
    </w:p>
    <w:p>
      <w:pPr>
        <w:pStyle w:val="0"/>
        <w:spacing w:before="200" w:line-rule="auto"/>
        <w:ind w:firstLine="540"/>
        <w:jc w:val="both"/>
      </w:pPr>
      <w:r>
        <w:rPr>
          <w:sz w:val="20"/>
        </w:rPr>
        <w:t xml:space="preserve">3) направлять своих представителей для участия в проводимых федеральными органами государственной власти, органами государственной власти Костромской области, органами местного самоуправления муниципальных образований Костромской области, общественными объединениями и другими организациями мероприятиях, на которых обсуждаются вопросы, касающиеся реализации Регионального плана.</w:t>
      </w:r>
    </w:p>
    <w:p>
      <w:pPr>
        <w:pStyle w:val="0"/>
        <w:spacing w:before="200" w:line-rule="auto"/>
        <w:ind w:firstLine="540"/>
        <w:jc w:val="both"/>
      </w:pPr>
      <w:r>
        <w:rPr>
          <w:sz w:val="20"/>
        </w:rPr>
        <w:t xml:space="preserve">5. Совет формируется в составе председателя Совета, заместителя председателя Совета, ответственного секретаря и членов Совета.</w:t>
      </w:r>
    </w:p>
    <w:p>
      <w:pPr>
        <w:pStyle w:val="0"/>
        <w:spacing w:before="200" w:line-rule="auto"/>
        <w:ind w:firstLine="540"/>
        <w:jc w:val="both"/>
      </w:pPr>
      <w:r>
        <w:rPr>
          <w:sz w:val="20"/>
        </w:rPr>
        <w:t xml:space="preserve">Члены Совета принимают участие в его работе на общественных началах.</w:t>
      </w:r>
    </w:p>
    <w:p>
      <w:pPr>
        <w:pStyle w:val="0"/>
        <w:spacing w:before="200" w:line-rule="auto"/>
        <w:ind w:firstLine="540"/>
        <w:jc w:val="both"/>
      </w:pPr>
      <w:r>
        <w:rPr>
          <w:sz w:val="20"/>
        </w:rPr>
        <w:t xml:space="preserve">6. Председателем Совета является заместитель губернатора Костромской области, координирующий работу по вопросам реализации государственной и выработке региональной демографической политики.</w:t>
      </w:r>
    </w:p>
    <w:p>
      <w:pPr>
        <w:pStyle w:val="0"/>
        <w:spacing w:before="200" w:line-rule="auto"/>
        <w:ind w:firstLine="540"/>
        <w:jc w:val="both"/>
      </w:pPr>
      <w:r>
        <w:rPr>
          <w:sz w:val="20"/>
        </w:rPr>
        <w:t xml:space="preserve">7.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Совета, постоянные и временные рабочие группы.</w:t>
      </w:r>
    </w:p>
    <w:p>
      <w:pPr>
        <w:pStyle w:val="0"/>
        <w:spacing w:before="200" w:line-rule="auto"/>
        <w:ind w:firstLine="540"/>
        <w:jc w:val="both"/>
      </w:pPr>
      <w:r>
        <w:rPr>
          <w:sz w:val="20"/>
        </w:rPr>
        <w:t xml:space="preserve">Руководители рабочих групп, а также их составы утверждаются председателем Совета.</w:t>
      </w:r>
    </w:p>
    <w:p>
      <w:pPr>
        <w:pStyle w:val="0"/>
        <w:spacing w:before="200" w:line-rule="auto"/>
        <w:ind w:firstLine="540"/>
        <w:jc w:val="both"/>
      </w:pPr>
      <w:r>
        <w:rPr>
          <w:sz w:val="20"/>
        </w:rPr>
        <w:t xml:space="preserve">8. Заседания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9. Заседание Совета проводит председатель Совета либо по его поручению заместитель председателя Совета.</w:t>
      </w:r>
    </w:p>
    <w:p>
      <w:pPr>
        <w:pStyle w:val="0"/>
        <w:spacing w:before="200" w:line-rule="auto"/>
        <w:ind w:firstLine="540"/>
        <w:jc w:val="both"/>
      </w:pPr>
      <w:r>
        <w:rPr>
          <w:sz w:val="20"/>
        </w:rPr>
        <w:t xml:space="preserve">10. Решения Совета оформляются протоколом, который подписывается председательствующим на заседании Совета.</w:t>
      </w:r>
    </w:p>
    <w:p>
      <w:pPr>
        <w:pStyle w:val="0"/>
        <w:spacing w:before="200" w:line-rule="auto"/>
        <w:ind w:firstLine="540"/>
        <w:jc w:val="both"/>
      </w:pPr>
      <w:r>
        <w:rPr>
          <w:sz w:val="20"/>
        </w:rPr>
        <w:t xml:space="preserve">11. Решения Совета направляются в адрес ответственных исполнителей Регионального плана.</w:t>
      </w:r>
    </w:p>
    <w:p>
      <w:pPr>
        <w:pStyle w:val="0"/>
        <w:spacing w:before="200" w:line-rule="auto"/>
        <w:ind w:firstLine="540"/>
        <w:jc w:val="both"/>
      </w:pPr>
      <w:r>
        <w:rPr>
          <w:sz w:val="20"/>
        </w:rPr>
        <w:t xml:space="preserve">12. Решения Совета, принятые в соответствии с его компетенцией, являются обязательными для исполнения всеми представленными в нем исполнительными органами государственной власти Костромской области.</w:t>
      </w:r>
    </w:p>
    <w:p>
      <w:pPr>
        <w:pStyle w:val="0"/>
        <w:spacing w:before="200" w:line-rule="auto"/>
        <w:ind w:firstLine="540"/>
        <w:jc w:val="both"/>
      </w:pPr>
      <w:r>
        <w:rPr>
          <w:sz w:val="20"/>
        </w:rPr>
        <w:t xml:space="preserve">13. Организационно-техническое обеспечение деятельности Совета осуществляет департамент по труду и социальной защите населения Костромской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12 апреля 2021 г. N 167-а</w:t>
      </w:r>
    </w:p>
    <w:p>
      <w:pPr>
        <w:pStyle w:val="0"/>
        <w:jc w:val="both"/>
      </w:pPr>
      <w:r>
        <w:rPr>
          <w:sz w:val="20"/>
        </w:rPr>
      </w:r>
    </w:p>
    <w:bookmarkStart w:id="80" w:name="P80"/>
    <w:bookmarkEnd w:id="80"/>
    <w:p>
      <w:pPr>
        <w:pStyle w:val="2"/>
        <w:jc w:val="center"/>
      </w:pPr>
      <w:r>
        <w:rPr>
          <w:sz w:val="20"/>
        </w:rPr>
        <w:t xml:space="preserve">СОСТАВ</w:t>
      </w:r>
    </w:p>
    <w:p>
      <w:pPr>
        <w:pStyle w:val="2"/>
        <w:jc w:val="center"/>
      </w:pPr>
      <w:r>
        <w:rPr>
          <w:sz w:val="20"/>
        </w:rPr>
        <w:t xml:space="preserve">КООРДИНАЦИОННОГО СОВЕТА ПО РЕАЛИЗАЦИИ В КОСТРОМСКОЙ ОБЛАСТИ</w:t>
      </w:r>
    </w:p>
    <w:p>
      <w:pPr>
        <w:pStyle w:val="2"/>
        <w:jc w:val="center"/>
      </w:pPr>
      <w:r>
        <w:rPr>
          <w:sz w:val="20"/>
        </w:rPr>
        <w:t xml:space="preserve">РЕГИОНАЛЬНОГО ПЛАНА ОСНОВНЫХ МЕРОПРИЯТИЙ, ПРОВОДИМЫХ</w:t>
      </w:r>
    </w:p>
    <w:p>
      <w:pPr>
        <w:pStyle w:val="2"/>
        <w:jc w:val="center"/>
      </w:pPr>
      <w:r>
        <w:rPr>
          <w:sz w:val="20"/>
        </w:rPr>
        <w:t xml:space="preserve">В РАМКАХ ДЕСЯТИЛЕТИЯ ДЕТСТВА, НА ПЕРИОД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07.02.2022 </w:t>
            </w:r>
            <w:hyperlink w:history="0" r:id="rId11" w:tooltip="Постановление Администрации Костромской области от 07.02.2022 N 37-а &quot;О внесении изменений в состав координационного совета по реализации в Костромской области регионального плана основных мероприятий, проводимых в рамках Десятилетия детства, на период до 2027 года&quot; {КонсультантПлюс}">
              <w:r>
                <w:rPr>
                  <w:sz w:val="20"/>
                  <w:color w:val="0000ff"/>
                </w:rPr>
                <w:t xml:space="preserve">N 37-а</w:t>
              </w:r>
            </w:hyperlink>
            <w:r>
              <w:rPr>
                <w:sz w:val="20"/>
                <w:color w:val="392c69"/>
              </w:rPr>
              <w:t xml:space="preserve">, от 12.09.2022 </w:t>
            </w:r>
            <w:hyperlink w:history="0" r:id="rId12" w:tooltip="Постановление Администрации Костромской области от 12.09.2022 N 460-а &quot;О внесении изменений в составы отдельных координационных органов Костромской области&quot; {КонсультантПлюс}">
              <w:r>
                <w:rPr>
                  <w:sz w:val="20"/>
                  <w:color w:val="0000ff"/>
                </w:rPr>
                <w:t xml:space="preserve">N 460-а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454"/>
        <w:gridCol w:w="5499"/>
      </w:tblGrid>
      <w:tr>
        <w:tc>
          <w:tcPr>
            <w:tcW w:w="3118" w:type="dxa"/>
            <w:tcBorders>
              <w:top w:val="nil"/>
              <w:left w:val="nil"/>
              <w:bottom w:val="nil"/>
              <w:right w:val="nil"/>
            </w:tcBorders>
          </w:tcPr>
          <w:p>
            <w:pPr>
              <w:pStyle w:val="0"/>
            </w:pPr>
            <w:r>
              <w:rPr>
                <w:sz w:val="20"/>
              </w:rPr>
              <w:t xml:space="preserve">Журина</w:t>
            </w:r>
          </w:p>
          <w:p>
            <w:pPr>
              <w:pStyle w:val="0"/>
            </w:pPr>
            <w:r>
              <w:rPr>
                <w:sz w:val="20"/>
              </w:rPr>
              <w:t xml:space="preserve">Елена Викторовна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губернатора Костромской области, председатель координационного совета</w:t>
            </w:r>
          </w:p>
        </w:tc>
      </w:tr>
      <w:tr>
        <w:tc>
          <w:tcPr>
            <w:tcW w:w="3118" w:type="dxa"/>
            <w:tcBorders>
              <w:top w:val="nil"/>
              <w:left w:val="nil"/>
              <w:bottom w:val="nil"/>
              <w:right w:val="nil"/>
            </w:tcBorders>
          </w:tcPr>
          <w:p>
            <w:pPr>
              <w:pStyle w:val="0"/>
            </w:pPr>
            <w:r>
              <w:rPr>
                <w:sz w:val="20"/>
              </w:rPr>
              <w:t xml:space="preserve">Василькова</w:t>
            </w:r>
          </w:p>
          <w:p>
            <w:pPr>
              <w:pStyle w:val="0"/>
            </w:pPr>
            <w:r>
              <w:rPr>
                <w:sz w:val="20"/>
              </w:rPr>
              <w:t xml:space="preserve">Екатерина Александровна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департамента по труду и социальной защите населения Костромской области, заместитель председателя координационного совета</w:t>
            </w:r>
          </w:p>
        </w:tc>
      </w:tr>
      <w:tr>
        <w:tc>
          <w:tcPr>
            <w:tcW w:w="3118" w:type="dxa"/>
            <w:tcBorders>
              <w:top w:val="nil"/>
              <w:left w:val="nil"/>
              <w:bottom w:val="nil"/>
              <w:right w:val="nil"/>
            </w:tcBorders>
          </w:tcPr>
          <w:p>
            <w:pPr>
              <w:pStyle w:val="0"/>
            </w:pPr>
            <w:r>
              <w:rPr>
                <w:sz w:val="20"/>
              </w:rPr>
              <w:t xml:space="preserve">Лазутина</w:t>
            </w:r>
          </w:p>
          <w:p>
            <w:pPr>
              <w:pStyle w:val="0"/>
            </w:pPr>
            <w:r>
              <w:rPr>
                <w:sz w:val="20"/>
              </w:rPr>
              <w:t xml:space="preserve">Александра Александровна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директора департамента по труду и социальной защите населения Костромской области, секретарь координационного совета</w:t>
            </w:r>
          </w:p>
        </w:tc>
      </w:tr>
      <w:tr>
        <w:tc>
          <w:tcPr>
            <w:tcW w:w="3118" w:type="dxa"/>
            <w:tcBorders>
              <w:top w:val="nil"/>
              <w:left w:val="nil"/>
              <w:bottom w:val="nil"/>
              <w:right w:val="nil"/>
            </w:tcBorders>
          </w:tcPr>
          <w:p>
            <w:pPr>
              <w:pStyle w:val="0"/>
            </w:pPr>
            <w:r>
              <w:rPr>
                <w:sz w:val="20"/>
              </w:rPr>
              <w:t xml:space="preserve">Быстрякова</w:t>
            </w:r>
          </w:p>
          <w:p>
            <w:pPr>
              <w:pStyle w:val="0"/>
            </w:pPr>
            <w:r>
              <w:rPr>
                <w:sz w:val="20"/>
              </w:rPr>
              <w:t xml:space="preserve">Татьяна Евгеньевна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Уполномоченный по правам ребенка в Костромской области (по согласованию)</w:t>
            </w:r>
          </w:p>
        </w:tc>
      </w:tr>
      <w:tr>
        <w:tc>
          <w:tcPr>
            <w:tcW w:w="3118" w:type="dxa"/>
            <w:tcBorders>
              <w:top w:val="nil"/>
              <w:left w:val="nil"/>
              <w:bottom w:val="nil"/>
              <w:right w:val="nil"/>
            </w:tcBorders>
          </w:tcPr>
          <w:p>
            <w:pPr>
              <w:pStyle w:val="0"/>
            </w:pPr>
            <w:r>
              <w:rPr>
                <w:sz w:val="20"/>
              </w:rPr>
              <w:t xml:space="preserve">Галамий</w:t>
            </w:r>
          </w:p>
          <w:p>
            <w:pPr>
              <w:pStyle w:val="0"/>
            </w:pPr>
            <w:r>
              <w:rPr>
                <w:sz w:val="20"/>
              </w:rPr>
              <w:t xml:space="preserve">Татьяна Валентиновна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главный специалист-эксперт отдела санитарного раздела Управления Федеральной службы по надзору в сфере защиты прав потребителей и благополучия человека по Костромской области (по согласованию)</w:t>
            </w:r>
          </w:p>
        </w:tc>
      </w:tr>
      <w:tr>
        <w:tc>
          <w:tcPr>
            <w:tcW w:w="3118" w:type="dxa"/>
            <w:tcBorders>
              <w:top w:val="nil"/>
              <w:left w:val="nil"/>
              <w:bottom w:val="nil"/>
              <w:right w:val="nil"/>
            </w:tcBorders>
          </w:tcPr>
          <w:p>
            <w:pPr>
              <w:pStyle w:val="0"/>
            </w:pPr>
            <w:r>
              <w:rPr>
                <w:sz w:val="20"/>
              </w:rPr>
              <w:t xml:space="preserve">Збродова</w:t>
            </w:r>
          </w:p>
          <w:p>
            <w:pPr>
              <w:pStyle w:val="0"/>
            </w:pPr>
            <w:r>
              <w:rPr>
                <w:sz w:val="20"/>
              </w:rPr>
              <w:t xml:space="preserve">Светлана Борисовна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главный специалист-эксперт отделения воспитательной работы и профилактики коррупционных нарушений отдела кадровой, воспитательной работы и профессионального обучения Главного управления МЧС России по Костромской области (по согласованию)</w:t>
            </w:r>
          </w:p>
        </w:tc>
      </w:tr>
      <w:tr>
        <w:tc>
          <w:tcPr>
            <w:tcW w:w="3118" w:type="dxa"/>
            <w:tcBorders>
              <w:top w:val="nil"/>
              <w:left w:val="nil"/>
              <w:bottom w:val="nil"/>
              <w:right w:val="nil"/>
            </w:tcBorders>
          </w:tcPr>
          <w:p>
            <w:pPr>
              <w:pStyle w:val="0"/>
            </w:pPr>
            <w:r>
              <w:rPr>
                <w:sz w:val="20"/>
              </w:rPr>
              <w:t xml:space="preserve">Исакова</w:t>
            </w:r>
          </w:p>
          <w:p>
            <w:pPr>
              <w:pStyle w:val="0"/>
            </w:pPr>
            <w:r>
              <w:rPr>
                <w:sz w:val="20"/>
              </w:rPr>
              <w:t xml:space="preserve">Елена Павловна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комитета по делам молодежи Костромской области</w:t>
            </w:r>
          </w:p>
        </w:tc>
      </w:tr>
      <w:tr>
        <w:tc>
          <w:tcPr>
            <w:tcW w:w="3118" w:type="dxa"/>
            <w:tcBorders>
              <w:top w:val="nil"/>
              <w:left w:val="nil"/>
              <w:bottom w:val="nil"/>
              <w:right w:val="nil"/>
            </w:tcBorders>
          </w:tcPr>
          <w:p>
            <w:pPr>
              <w:pStyle w:val="0"/>
            </w:pPr>
            <w:r>
              <w:rPr>
                <w:sz w:val="20"/>
              </w:rPr>
              <w:t xml:space="preserve">Исакова</w:t>
            </w:r>
          </w:p>
          <w:p>
            <w:pPr>
              <w:pStyle w:val="0"/>
            </w:pPr>
            <w:r>
              <w:rPr>
                <w:sz w:val="20"/>
              </w:rPr>
              <w:t xml:space="preserve">Татьяна Владимировна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старший инспектор отдела организации деятельности участковых уполномоченных полиции и подразделений по делам несовершеннолетних Управления МВД России по Костромской области (по согласованию)</w:t>
            </w:r>
          </w:p>
        </w:tc>
      </w:tr>
      <w:tr>
        <w:tc>
          <w:tcPr>
            <w:tcW w:w="3118" w:type="dxa"/>
            <w:tcBorders>
              <w:top w:val="nil"/>
              <w:left w:val="nil"/>
              <w:bottom w:val="nil"/>
              <w:right w:val="nil"/>
            </w:tcBorders>
          </w:tcPr>
          <w:p>
            <w:pPr>
              <w:pStyle w:val="0"/>
            </w:pPr>
            <w:r>
              <w:rPr>
                <w:sz w:val="20"/>
              </w:rPr>
              <w:t xml:space="preserve">Касьянова</w:t>
            </w:r>
          </w:p>
          <w:p>
            <w:pPr>
              <w:pStyle w:val="0"/>
            </w:pPr>
            <w:r>
              <w:rPr>
                <w:sz w:val="20"/>
              </w:rPr>
              <w:t xml:space="preserve">Ольга Анатольевна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начальника отдела управления областными землями департамента имущественных и земельных отношений Костромской области</w:t>
            </w:r>
          </w:p>
        </w:tc>
      </w:tr>
      <w:tr>
        <w:tc>
          <w:tcPr>
            <w:tcW w:w="3118" w:type="dxa"/>
            <w:tcBorders>
              <w:top w:val="nil"/>
              <w:left w:val="nil"/>
              <w:bottom w:val="nil"/>
              <w:right w:val="nil"/>
            </w:tcBorders>
          </w:tcPr>
          <w:p>
            <w:pPr>
              <w:pStyle w:val="0"/>
            </w:pPr>
            <w:r>
              <w:rPr>
                <w:sz w:val="20"/>
              </w:rPr>
              <w:t xml:space="preserve">Кокоулина</w:t>
            </w:r>
          </w:p>
          <w:p>
            <w:pPr>
              <w:pStyle w:val="0"/>
            </w:pPr>
            <w:r>
              <w:rPr>
                <w:sz w:val="20"/>
              </w:rPr>
              <w:t xml:space="preserve">Татьяна Евгеньевна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организационного отдела департамента информационной политики, анализа и развития коммуникационных ресурсов Костромской области</w:t>
            </w:r>
          </w:p>
        </w:tc>
      </w:tr>
      <w:tr>
        <w:tc>
          <w:tcPr>
            <w:tcW w:w="3118" w:type="dxa"/>
            <w:tcBorders>
              <w:top w:val="nil"/>
              <w:left w:val="nil"/>
              <w:bottom w:val="nil"/>
              <w:right w:val="nil"/>
            </w:tcBorders>
          </w:tcPr>
          <w:p>
            <w:pPr>
              <w:pStyle w:val="0"/>
            </w:pPr>
            <w:r>
              <w:rPr>
                <w:sz w:val="20"/>
              </w:rPr>
              <w:t xml:space="preserve">Кротов</w:t>
            </w:r>
          </w:p>
          <w:p>
            <w:pPr>
              <w:pStyle w:val="0"/>
            </w:pPr>
            <w:r>
              <w:rPr>
                <w:sz w:val="20"/>
              </w:rPr>
              <w:t xml:space="preserve">Сергей Владимирович</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директора департамента агропромышленного комплекса Костромской области</w:t>
            </w:r>
          </w:p>
        </w:tc>
      </w:tr>
      <w:tr>
        <w:tc>
          <w:tcPr>
            <w:tcW w:w="3118" w:type="dxa"/>
            <w:tcBorders>
              <w:top w:val="nil"/>
              <w:left w:val="nil"/>
              <w:bottom w:val="nil"/>
              <w:right w:val="nil"/>
            </w:tcBorders>
          </w:tcPr>
          <w:p>
            <w:pPr>
              <w:pStyle w:val="0"/>
            </w:pPr>
            <w:r>
              <w:rPr>
                <w:sz w:val="20"/>
              </w:rPr>
              <w:t xml:space="preserve">Назина</w:t>
            </w:r>
          </w:p>
          <w:p>
            <w:pPr>
              <w:pStyle w:val="0"/>
            </w:pPr>
            <w:r>
              <w:rPr>
                <w:sz w:val="20"/>
              </w:rPr>
              <w:t xml:space="preserve">Марина Александровна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департамента культуры Костромской области</w:t>
            </w:r>
          </w:p>
        </w:tc>
      </w:tr>
      <w:tr>
        <w:tc>
          <w:tcPr>
            <w:tcW w:w="3118" w:type="dxa"/>
            <w:tcBorders>
              <w:top w:val="nil"/>
              <w:left w:val="nil"/>
              <w:bottom w:val="nil"/>
              <w:right w:val="nil"/>
            </w:tcBorders>
          </w:tcPr>
          <w:p>
            <w:pPr>
              <w:pStyle w:val="0"/>
            </w:pPr>
            <w:r>
              <w:rPr>
                <w:sz w:val="20"/>
              </w:rPr>
              <w:t xml:space="preserve">Никулин</w:t>
            </w:r>
          </w:p>
          <w:p>
            <w:pPr>
              <w:pStyle w:val="0"/>
            </w:pPr>
            <w:r>
              <w:rPr>
                <w:sz w:val="20"/>
              </w:rPr>
              <w:t xml:space="preserve">Дмитрий Петрович</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департамента лесного хозяйства Костромской области</w:t>
            </w:r>
          </w:p>
        </w:tc>
      </w:tr>
      <w:tr>
        <w:tc>
          <w:tcPr>
            <w:tcW w:w="3118" w:type="dxa"/>
            <w:tcBorders>
              <w:top w:val="nil"/>
              <w:left w:val="nil"/>
              <w:bottom w:val="nil"/>
              <w:right w:val="nil"/>
            </w:tcBorders>
          </w:tcPr>
          <w:p>
            <w:pPr>
              <w:pStyle w:val="0"/>
            </w:pPr>
            <w:r>
              <w:rPr>
                <w:sz w:val="20"/>
              </w:rPr>
              <w:t xml:space="preserve">Родионов</w:t>
            </w:r>
          </w:p>
          <w:p>
            <w:pPr>
              <w:pStyle w:val="0"/>
            </w:pPr>
            <w:r>
              <w:rPr>
                <w:sz w:val="20"/>
              </w:rPr>
              <w:t xml:space="preserve">Александр Николаевич</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председателя комитета по физической культуре и спорту Костромской области</w:t>
            </w:r>
          </w:p>
        </w:tc>
      </w:tr>
      <w:tr>
        <w:tc>
          <w:tcPr>
            <w:tcW w:w="3118" w:type="dxa"/>
            <w:tcBorders>
              <w:top w:val="nil"/>
              <w:left w:val="nil"/>
              <w:bottom w:val="nil"/>
              <w:right w:val="nil"/>
            </w:tcBorders>
          </w:tcPr>
          <w:p>
            <w:pPr>
              <w:pStyle w:val="0"/>
            </w:pPr>
            <w:r>
              <w:rPr>
                <w:sz w:val="20"/>
              </w:rPr>
              <w:t xml:space="preserve">Русов</w:t>
            </w:r>
          </w:p>
          <w:p>
            <w:pPr>
              <w:pStyle w:val="0"/>
            </w:pPr>
            <w:r>
              <w:rPr>
                <w:sz w:val="20"/>
              </w:rPr>
              <w:t xml:space="preserve">Сергей Владимирович</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управляющий Отделения Пенсионного фонда Российской Федерации по Костромской области (по согласованию)</w:t>
            </w:r>
          </w:p>
        </w:tc>
      </w:tr>
      <w:tr>
        <w:tc>
          <w:tcPr>
            <w:tcW w:w="3118" w:type="dxa"/>
            <w:tcBorders>
              <w:top w:val="nil"/>
              <w:left w:val="nil"/>
              <w:bottom w:val="nil"/>
              <w:right w:val="nil"/>
            </w:tcBorders>
          </w:tcPr>
          <w:p>
            <w:pPr>
              <w:pStyle w:val="0"/>
            </w:pPr>
            <w:r>
              <w:rPr>
                <w:sz w:val="20"/>
              </w:rPr>
              <w:t xml:space="preserve">Рыжков</w:t>
            </w:r>
          </w:p>
          <w:p>
            <w:pPr>
              <w:pStyle w:val="0"/>
            </w:pPr>
            <w:r>
              <w:rPr>
                <w:sz w:val="20"/>
              </w:rPr>
              <w:t xml:space="preserve">Евгений Геннадьевич</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воспитательной и социальной работы с осужденными Управления ФСИН России по Костромской области, полковник внутренней службы (по согласованию)</w:t>
            </w:r>
          </w:p>
        </w:tc>
      </w:tr>
      <w:tr>
        <w:tc>
          <w:tcPr>
            <w:tcW w:w="3118" w:type="dxa"/>
            <w:tcBorders>
              <w:top w:val="nil"/>
              <w:left w:val="nil"/>
              <w:bottom w:val="nil"/>
              <w:right w:val="nil"/>
            </w:tcBorders>
          </w:tcPr>
          <w:p>
            <w:pPr>
              <w:pStyle w:val="0"/>
            </w:pPr>
            <w:r>
              <w:rPr>
                <w:sz w:val="20"/>
              </w:rPr>
              <w:t xml:space="preserve">Тихонова</w:t>
            </w:r>
          </w:p>
          <w:p>
            <w:pPr>
              <w:pStyle w:val="0"/>
            </w:pPr>
            <w:r>
              <w:rPr>
                <w:sz w:val="20"/>
              </w:rPr>
              <w:t xml:space="preserve">Надежда Сергеевна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директора департамента экономического развития Костромской области</w:t>
            </w:r>
          </w:p>
        </w:tc>
      </w:tr>
      <w:tr>
        <w:tc>
          <w:tcPr>
            <w:tcW w:w="3118" w:type="dxa"/>
            <w:tcBorders>
              <w:top w:val="nil"/>
              <w:left w:val="nil"/>
              <w:bottom w:val="nil"/>
              <w:right w:val="nil"/>
            </w:tcBorders>
          </w:tcPr>
          <w:p>
            <w:pPr>
              <w:pStyle w:val="0"/>
            </w:pPr>
            <w:r>
              <w:rPr>
                <w:sz w:val="20"/>
              </w:rPr>
              <w:t xml:space="preserve">Шелепова</w:t>
            </w:r>
          </w:p>
          <w:p>
            <w:pPr>
              <w:pStyle w:val="0"/>
            </w:pPr>
            <w:r>
              <w:rPr>
                <w:sz w:val="20"/>
              </w:rPr>
              <w:t xml:space="preserve">Надежда Александровна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первый заместитель директора департамента здравоохранения Костромской области</w:t>
            </w:r>
          </w:p>
        </w:tc>
      </w:tr>
      <w:tr>
        <w:tc>
          <w:tcPr>
            <w:tcW w:w="3118" w:type="dxa"/>
            <w:tcBorders>
              <w:top w:val="nil"/>
              <w:left w:val="nil"/>
              <w:bottom w:val="nil"/>
              <w:right w:val="nil"/>
            </w:tcBorders>
          </w:tcPr>
          <w:p>
            <w:pPr>
              <w:pStyle w:val="0"/>
            </w:pPr>
            <w:r>
              <w:rPr>
                <w:sz w:val="20"/>
              </w:rPr>
              <w:t xml:space="preserve">Яблокова</w:t>
            </w:r>
          </w:p>
          <w:p>
            <w:pPr>
              <w:pStyle w:val="0"/>
            </w:pPr>
            <w:r>
              <w:rPr>
                <w:sz w:val="20"/>
              </w:rPr>
              <w:t xml:space="preserve">Мария Георгиевна</w:t>
            </w:r>
          </w:p>
        </w:tc>
        <w:tc>
          <w:tcPr>
            <w:tcW w:w="454"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директора департамента образования и науки Костромской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12 апреля 2021 г. N 167-а</w:t>
      </w:r>
    </w:p>
    <w:p>
      <w:pPr>
        <w:pStyle w:val="0"/>
        <w:jc w:val="both"/>
      </w:pPr>
      <w:r>
        <w:rPr>
          <w:sz w:val="20"/>
        </w:rPr>
      </w:r>
    </w:p>
    <w:bookmarkStart w:id="177" w:name="P177"/>
    <w:bookmarkEnd w:id="177"/>
    <w:p>
      <w:pPr>
        <w:pStyle w:val="2"/>
        <w:jc w:val="center"/>
      </w:pPr>
      <w:r>
        <w:rPr>
          <w:sz w:val="20"/>
        </w:rPr>
        <w:t xml:space="preserve">РЕГИОНАЛЬНЫЙ ПЛАН</w:t>
      </w:r>
    </w:p>
    <w:p>
      <w:pPr>
        <w:pStyle w:val="2"/>
        <w:jc w:val="center"/>
      </w:pPr>
      <w:r>
        <w:rPr>
          <w:sz w:val="20"/>
        </w:rPr>
        <w:t xml:space="preserve">ОСНОВНЫХ МЕРОПРИЯТИЙ, ПРОВОДИМЫХ В РАМКАХ</w:t>
      </w:r>
    </w:p>
    <w:p>
      <w:pPr>
        <w:pStyle w:val="2"/>
        <w:jc w:val="center"/>
      </w:pPr>
      <w:r>
        <w:rPr>
          <w:sz w:val="20"/>
        </w:rPr>
        <w:t xml:space="preserve">ДЕСЯТИЛЕТИЯ ДЕТСТВА, НА ПЕРИОД ДО 2027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2041"/>
        <w:gridCol w:w="1304"/>
        <w:gridCol w:w="3428"/>
        <w:gridCol w:w="3429"/>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мероприятия</w:t>
            </w:r>
          </w:p>
        </w:tc>
        <w:tc>
          <w:tcPr>
            <w:tcW w:w="2041" w:type="dxa"/>
            <w:vMerge w:val="restart"/>
          </w:tcPr>
          <w:p>
            <w:pPr>
              <w:pStyle w:val="0"/>
              <w:jc w:val="center"/>
            </w:pPr>
            <w:r>
              <w:rPr>
                <w:sz w:val="20"/>
              </w:rPr>
              <w:t xml:space="preserve">Ответственные исполнители и соисполнители</w:t>
            </w:r>
          </w:p>
        </w:tc>
        <w:tc>
          <w:tcPr>
            <w:tcW w:w="1304" w:type="dxa"/>
            <w:vMerge w:val="restart"/>
          </w:tcPr>
          <w:p>
            <w:pPr>
              <w:pStyle w:val="0"/>
              <w:jc w:val="center"/>
            </w:pPr>
            <w:r>
              <w:rPr>
                <w:sz w:val="20"/>
              </w:rPr>
              <w:t xml:space="preserve">Сроки реализации</w:t>
            </w:r>
          </w:p>
        </w:tc>
        <w:tc>
          <w:tcPr>
            <w:gridSpan w:val="2"/>
            <w:tcW w:w="6857" w:type="dxa"/>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vMerge w:val="continue"/>
          </w:tcPr>
          <w:p/>
        </w:tc>
        <w:tc>
          <w:tcPr>
            <w:tcW w:w="3428" w:type="dxa"/>
          </w:tcPr>
          <w:p>
            <w:pPr>
              <w:pStyle w:val="0"/>
              <w:jc w:val="center"/>
            </w:pPr>
            <w:r>
              <w:rPr>
                <w:sz w:val="20"/>
              </w:rPr>
              <w:t xml:space="preserve">2021-2024 годы</w:t>
            </w:r>
          </w:p>
        </w:tc>
        <w:tc>
          <w:tcPr>
            <w:tcW w:w="3429" w:type="dxa"/>
          </w:tcPr>
          <w:p>
            <w:pPr>
              <w:pStyle w:val="0"/>
              <w:jc w:val="center"/>
            </w:pPr>
            <w:r>
              <w:rPr>
                <w:sz w:val="20"/>
              </w:rPr>
              <w:t xml:space="preserve">2025-2027 годы</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2041" w:type="dxa"/>
          </w:tcPr>
          <w:p>
            <w:pPr>
              <w:pStyle w:val="0"/>
              <w:jc w:val="center"/>
            </w:pPr>
            <w:r>
              <w:rPr>
                <w:sz w:val="20"/>
              </w:rPr>
              <w:t xml:space="preserve">3</w:t>
            </w:r>
          </w:p>
        </w:tc>
        <w:tc>
          <w:tcPr>
            <w:tcW w:w="1304" w:type="dxa"/>
          </w:tcPr>
          <w:p>
            <w:pPr>
              <w:pStyle w:val="0"/>
              <w:jc w:val="center"/>
            </w:pPr>
            <w:r>
              <w:rPr>
                <w:sz w:val="20"/>
              </w:rPr>
              <w:t xml:space="preserve">4</w:t>
            </w:r>
          </w:p>
        </w:tc>
        <w:tc>
          <w:tcPr>
            <w:tcW w:w="3428" w:type="dxa"/>
          </w:tcPr>
          <w:p>
            <w:pPr>
              <w:pStyle w:val="0"/>
              <w:jc w:val="center"/>
            </w:pPr>
            <w:r>
              <w:rPr>
                <w:sz w:val="20"/>
              </w:rPr>
              <w:t xml:space="preserve">5</w:t>
            </w:r>
          </w:p>
        </w:tc>
        <w:tc>
          <w:tcPr>
            <w:tcW w:w="3429" w:type="dxa"/>
          </w:tcPr>
          <w:p>
            <w:pPr>
              <w:pStyle w:val="0"/>
              <w:jc w:val="center"/>
            </w:pPr>
            <w:r>
              <w:rPr>
                <w:sz w:val="20"/>
              </w:rPr>
              <w:t xml:space="preserve">6</w:t>
            </w:r>
          </w:p>
        </w:tc>
      </w:tr>
      <w:tr>
        <w:tc>
          <w:tcPr>
            <w:gridSpan w:val="6"/>
            <w:tcW w:w="13604" w:type="dxa"/>
          </w:tcPr>
          <w:p>
            <w:pPr>
              <w:pStyle w:val="0"/>
              <w:outlineLvl w:val="1"/>
              <w:jc w:val="center"/>
            </w:pPr>
            <w:r>
              <w:rPr>
                <w:sz w:val="20"/>
              </w:rPr>
              <w:t xml:space="preserve">Раздел I. ЗДОРОВЬЕСБЕРЕЖЕНИЕ С ДЕТСТВА</w:t>
            </w:r>
          </w:p>
        </w:tc>
      </w:tr>
      <w:tr>
        <w:tc>
          <w:tcPr>
            <w:tcW w:w="567" w:type="dxa"/>
          </w:tcPr>
          <w:p>
            <w:pPr>
              <w:pStyle w:val="0"/>
              <w:jc w:val="center"/>
            </w:pPr>
            <w:r>
              <w:rPr>
                <w:sz w:val="20"/>
              </w:rPr>
              <w:t xml:space="preserve">1.</w:t>
            </w:r>
          </w:p>
        </w:tc>
        <w:tc>
          <w:tcPr>
            <w:tcW w:w="2835" w:type="dxa"/>
          </w:tcPr>
          <w:p>
            <w:pPr>
              <w:pStyle w:val="0"/>
              <w:jc w:val="both"/>
            </w:pPr>
            <w:r>
              <w:rPr>
                <w:sz w:val="20"/>
              </w:rPr>
              <w:t xml:space="preserve">Совершенствование организации медицинской помощи детям с онкологическими заболеваниями</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ОГБУЗ "Костромская областная детская больница"</w:t>
            </w:r>
          </w:p>
        </w:tc>
        <w:tc>
          <w:tcPr>
            <w:tcW w:w="1304" w:type="dxa"/>
          </w:tcPr>
          <w:p>
            <w:pPr>
              <w:pStyle w:val="0"/>
              <w:jc w:val="center"/>
            </w:pPr>
            <w:r>
              <w:rPr>
                <w:sz w:val="20"/>
              </w:rPr>
              <w:t xml:space="preserve">2021-2022 годы</w:t>
            </w:r>
          </w:p>
        </w:tc>
        <w:tc>
          <w:tcPr>
            <w:tcW w:w="3428" w:type="dxa"/>
          </w:tcPr>
          <w:p>
            <w:pPr>
              <w:pStyle w:val="0"/>
              <w:jc w:val="both"/>
            </w:pPr>
            <w:r>
              <w:rPr>
                <w:sz w:val="20"/>
              </w:rPr>
              <w:t xml:space="preserve">Повышение доступности и качества оказания медицинской помощи детям с онкологическими заболеваниями</w:t>
            </w:r>
          </w:p>
        </w:tc>
        <w:tc>
          <w:tcPr>
            <w:tcW w:w="3429" w:type="dxa"/>
          </w:tcPr>
          <w:p>
            <w:pPr>
              <w:pStyle w:val="0"/>
            </w:pPr>
            <w:r>
              <w:rPr>
                <w:sz w:val="20"/>
              </w:rPr>
            </w:r>
          </w:p>
        </w:tc>
      </w:tr>
      <w:tr>
        <w:tc>
          <w:tcPr>
            <w:tcW w:w="567" w:type="dxa"/>
          </w:tcPr>
          <w:p>
            <w:pPr>
              <w:pStyle w:val="0"/>
              <w:jc w:val="center"/>
            </w:pPr>
            <w:r>
              <w:rPr>
                <w:sz w:val="20"/>
              </w:rPr>
              <w:t xml:space="preserve">2.</w:t>
            </w:r>
          </w:p>
        </w:tc>
        <w:tc>
          <w:tcPr>
            <w:tcW w:w="2835" w:type="dxa"/>
          </w:tcPr>
          <w:p>
            <w:pPr>
              <w:pStyle w:val="0"/>
              <w:jc w:val="both"/>
            </w:pPr>
            <w:r>
              <w:rPr>
                <w:sz w:val="20"/>
              </w:rPr>
              <w:t xml:space="preserve">Реализация мероприятий, направленных на ответственное отношение к репродуктивному здоровью</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муниципальные образования Костромской области,</w:t>
            </w:r>
          </w:p>
          <w:p>
            <w:pPr>
              <w:pStyle w:val="0"/>
              <w:jc w:val="both"/>
            </w:pPr>
            <w:r>
              <w:rPr>
                <w:sz w:val="20"/>
              </w:rPr>
              <w:t xml:space="preserve">ОГБУЗ "Центр матери и ребенка"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Совершенствование оказания психологической поддержки женщинам в медицинских организациях, оказывающих медицинскую помощь по профилю "Акушерство и гинекология", с целью снижения количества абортов, доля женщин, прошедших доабортное консультирование с целью сохранения беременности, в общей численности женщин, обратившихся на аборт: 2021-2024 годы - 90-91%</w:t>
            </w:r>
          </w:p>
        </w:tc>
        <w:tc>
          <w:tcPr>
            <w:tcW w:w="3429" w:type="dxa"/>
          </w:tcPr>
          <w:p>
            <w:pPr>
              <w:pStyle w:val="0"/>
              <w:jc w:val="both"/>
            </w:pPr>
            <w:r>
              <w:rPr>
                <w:sz w:val="20"/>
              </w:rPr>
              <w:t xml:space="preserve">Совершенствование оказания психологической поддержки женщинам в медицинских организациях, оказывающих медицинскую помощь по профилю "Акушерство и гинекология", с целью снижения количества абортов, доля женщин, прошедших доабортное консультирование с целью сохранения беременности, в общей численности женщин, обратившихся на аборт: 2025-2027 годы - 92-93%</w:t>
            </w:r>
          </w:p>
        </w:tc>
      </w:tr>
      <w:tr>
        <w:tc>
          <w:tcPr>
            <w:tcW w:w="567" w:type="dxa"/>
          </w:tcPr>
          <w:p>
            <w:pPr>
              <w:pStyle w:val="0"/>
              <w:jc w:val="center"/>
            </w:pPr>
            <w:r>
              <w:rPr>
                <w:sz w:val="20"/>
              </w:rPr>
              <w:t xml:space="preserve">3.</w:t>
            </w:r>
          </w:p>
        </w:tc>
        <w:tc>
          <w:tcPr>
            <w:tcW w:w="2835" w:type="dxa"/>
          </w:tcPr>
          <w:p>
            <w:pPr>
              <w:pStyle w:val="0"/>
              <w:jc w:val="both"/>
            </w:pPr>
            <w:r>
              <w:rPr>
                <w:sz w:val="20"/>
              </w:rPr>
              <w:t xml:space="preserve">Организация медицинской помощи семьям, страдающим бесплодием, с использованием экстракорпорального оплодотворения (далее - ЭКО)</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количества циклов ЭКО семьям, страдающим бесплодием, за счет средств обязательного медицинского страхования: 2021-2024 годы - 400-410 циклов</w:t>
            </w:r>
          </w:p>
        </w:tc>
        <w:tc>
          <w:tcPr>
            <w:tcW w:w="3429" w:type="dxa"/>
          </w:tcPr>
          <w:p>
            <w:pPr>
              <w:pStyle w:val="0"/>
              <w:jc w:val="both"/>
            </w:pPr>
            <w:r>
              <w:rPr>
                <w:sz w:val="20"/>
              </w:rPr>
              <w:t xml:space="preserve">Увеличение количества циклов ЭКО семьям, страдающим бесплодием, за счет средств обязательного медицинского страхования: 2025-2027 годы - 415-420 циклов</w:t>
            </w:r>
          </w:p>
        </w:tc>
      </w:tr>
      <w:tr>
        <w:tc>
          <w:tcPr>
            <w:tcW w:w="567" w:type="dxa"/>
          </w:tcPr>
          <w:p>
            <w:pPr>
              <w:pStyle w:val="0"/>
              <w:jc w:val="center"/>
            </w:pPr>
            <w:r>
              <w:rPr>
                <w:sz w:val="20"/>
              </w:rPr>
              <w:t xml:space="preserve">4.</w:t>
            </w:r>
          </w:p>
        </w:tc>
        <w:tc>
          <w:tcPr>
            <w:tcW w:w="2835" w:type="dxa"/>
          </w:tcPr>
          <w:p>
            <w:pPr>
              <w:pStyle w:val="0"/>
              <w:jc w:val="both"/>
            </w:pPr>
            <w:r>
              <w:rPr>
                <w:sz w:val="20"/>
              </w:rPr>
              <w:t xml:space="preserve">Информационное сопровождение мероприятий, направленных на совершенствование медицинской помощи детям, а также семьям, страдающим бесплодием, развитие телемедицинских технологий, профилактику абортов и отказов от детей в Костромской области</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20 публикаций в год</w:t>
            </w:r>
          </w:p>
        </w:tc>
        <w:tc>
          <w:tcPr>
            <w:tcW w:w="3429" w:type="dxa"/>
          </w:tcPr>
          <w:p>
            <w:pPr>
              <w:pStyle w:val="0"/>
              <w:jc w:val="both"/>
            </w:pPr>
            <w:r>
              <w:rPr>
                <w:sz w:val="20"/>
              </w:rPr>
              <w:t xml:space="preserve">30 публикаций в год</w:t>
            </w:r>
          </w:p>
        </w:tc>
      </w:tr>
      <w:tr>
        <w:tc>
          <w:tcPr>
            <w:tcW w:w="567" w:type="dxa"/>
          </w:tcPr>
          <w:p>
            <w:pPr>
              <w:pStyle w:val="0"/>
              <w:jc w:val="center"/>
            </w:pPr>
            <w:r>
              <w:rPr>
                <w:sz w:val="20"/>
              </w:rPr>
              <w:t xml:space="preserve">5.</w:t>
            </w:r>
          </w:p>
        </w:tc>
        <w:tc>
          <w:tcPr>
            <w:tcW w:w="2835" w:type="dxa"/>
          </w:tcPr>
          <w:p>
            <w:pPr>
              <w:pStyle w:val="0"/>
              <w:jc w:val="both"/>
            </w:pPr>
            <w:r>
              <w:rPr>
                <w:sz w:val="20"/>
              </w:rPr>
              <w:t xml:space="preserve">Проведение мероприятий в рамках социально-правовой подготовки с осужденными, а также в рамках занятий в "Школе матери", направленных на снижение количества абортов и недопущению отказов матерей от новорожденных детей</w:t>
            </w:r>
          </w:p>
        </w:tc>
        <w:tc>
          <w:tcPr>
            <w:tcW w:w="2041" w:type="dxa"/>
          </w:tcPr>
          <w:p>
            <w:pPr>
              <w:pStyle w:val="0"/>
              <w:jc w:val="both"/>
            </w:pPr>
            <w:r>
              <w:rPr>
                <w:sz w:val="20"/>
              </w:rPr>
              <w:t xml:space="preserve">УФСИН России по Костромской области,</w:t>
            </w:r>
          </w:p>
          <w:p>
            <w:pPr>
              <w:pStyle w:val="0"/>
              <w:jc w:val="both"/>
            </w:pPr>
            <w:r>
              <w:rPr>
                <w:sz w:val="20"/>
              </w:rPr>
              <w:t xml:space="preserve">ФКУ ИК-3,</w:t>
            </w:r>
          </w:p>
          <w:p>
            <w:pPr>
              <w:pStyle w:val="0"/>
              <w:jc w:val="both"/>
            </w:pPr>
            <w:r>
              <w:rPr>
                <w:sz w:val="20"/>
              </w:rPr>
              <w:t xml:space="preserve">ФКУ ИК-8</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Снижение количества абортов и профилактика отказов матерей от новорожденных детей</w:t>
            </w:r>
          </w:p>
        </w:tc>
        <w:tc>
          <w:tcPr>
            <w:tcW w:w="3429" w:type="dxa"/>
          </w:tcPr>
          <w:p>
            <w:pPr>
              <w:pStyle w:val="0"/>
              <w:jc w:val="both"/>
            </w:pPr>
            <w:r>
              <w:rPr>
                <w:sz w:val="20"/>
              </w:rPr>
              <w:t xml:space="preserve">Снижение количества абортов и профилактика отказов матерей от новорожденных детей</w:t>
            </w:r>
          </w:p>
        </w:tc>
      </w:tr>
      <w:tr>
        <w:tc>
          <w:tcPr>
            <w:tcW w:w="567" w:type="dxa"/>
          </w:tcPr>
          <w:p>
            <w:pPr>
              <w:pStyle w:val="0"/>
              <w:jc w:val="center"/>
            </w:pPr>
            <w:r>
              <w:rPr>
                <w:sz w:val="20"/>
              </w:rPr>
              <w:t xml:space="preserve">6.</w:t>
            </w:r>
          </w:p>
        </w:tc>
        <w:tc>
          <w:tcPr>
            <w:tcW w:w="2835" w:type="dxa"/>
          </w:tcPr>
          <w:p>
            <w:pPr>
              <w:pStyle w:val="0"/>
              <w:jc w:val="both"/>
            </w:pPr>
            <w:r>
              <w:rPr>
                <w:sz w:val="20"/>
              </w:rPr>
              <w:t xml:space="preserve">Повышение приверженности населения к иммунопрофилактике, в том числе в рамках национального календаря профилактических прививок</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охвата детей профилактическими прививками, подлежащих вакцинации, снижение количества случаев инфекционных заболеваний среди детей: 2021-2024 годы - 95-95,5%</w:t>
            </w:r>
          </w:p>
        </w:tc>
        <w:tc>
          <w:tcPr>
            <w:tcW w:w="3429" w:type="dxa"/>
          </w:tcPr>
          <w:p>
            <w:pPr>
              <w:pStyle w:val="0"/>
              <w:jc w:val="both"/>
            </w:pPr>
            <w:r>
              <w:rPr>
                <w:sz w:val="20"/>
              </w:rPr>
              <w:t xml:space="preserve">Увеличение охвата детей профилактическими прививками, подлежащих вакцинации, снижение количества случаев инфекционных заболеваний среди детей: 2025-2027 годы - 95,5-96%</w:t>
            </w:r>
          </w:p>
        </w:tc>
      </w:tr>
      <w:tr>
        <w:tc>
          <w:tcPr>
            <w:tcW w:w="567" w:type="dxa"/>
          </w:tcPr>
          <w:p>
            <w:pPr>
              <w:pStyle w:val="0"/>
              <w:jc w:val="center"/>
            </w:pPr>
            <w:r>
              <w:rPr>
                <w:sz w:val="20"/>
              </w:rPr>
              <w:t xml:space="preserve">7.</w:t>
            </w:r>
          </w:p>
        </w:tc>
        <w:tc>
          <w:tcPr>
            <w:tcW w:w="2835" w:type="dxa"/>
          </w:tcPr>
          <w:p>
            <w:pPr>
              <w:pStyle w:val="0"/>
              <w:jc w:val="both"/>
            </w:pPr>
            <w:r>
              <w:rPr>
                <w:sz w:val="20"/>
              </w:rPr>
              <w:t xml:space="preserve">Информационное сопровождение мероприятий по реализации национального календаря профилактических прививок, пропаганде вакцинопрофилактики</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50 публикаций в год</w:t>
            </w:r>
          </w:p>
        </w:tc>
        <w:tc>
          <w:tcPr>
            <w:tcW w:w="3429" w:type="dxa"/>
          </w:tcPr>
          <w:p>
            <w:pPr>
              <w:pStyle w:val="0"/>
              <w:jc w:val="both"/>
            </w:pPr>
            <w:r>
              <w:rPr>
                <w:sz w:val="20"/>
              </w:rPr>
              <w:t xml:space="preserve">70 публикаций в год</w:t>
            </w:r>
          </w:p>
        </w:tc>
      </w:tr>
      <w:tr>
        <w:tc>
          <w:tcPr>
            <w:tcW w:w="567" w:type="dxa"/>
          </w:tcPr>
          <w:p>
            <w:pPr>
              <w:pStyle w:val="0"/>
              <w:jc w:val="center"/>
            </w:pPr>
            <w:r>
              <w:rPr>
                <w:sz w:val="20"/>
              </w:rPr>
              <w:t xml:space="preserve">8.</w:t>
            </w:r>
          </w:p>
        </w:tc>
        <w:tc>
          <w:tcPr>
            <w:tcW w:w="2835" w:type="dxa"/>
          </w:tcPr>
          <w:p>
            <w:pPr>
              <w:pStyle w:val="0"/>
              <w:jc w:val="both"/>
            </w:pPr>
            <w:r>
              <w:rPr>
                <w:sz w:val="20"/>
              </w:rPr>
              <w:t xml:space="preserve">Раннее выявление и коррекция нарушений ребенка путем пренатальной диагностики, проведения неонатального скрининга на наследственные и врожденные заболевания, а также аудиологического скрининга детей первого года жизни</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ОГБУЗ "Центр матери и ребенка"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количества женщин, прошедших пренатальную диагностику для раннего выявления нарушений развития плода, 2021-2024 годы - 94-95%</w:t>
            </w:r>
          </w:p>
        </w:tc>
        <w:tc>
          <w:tcPr>
            <w:tcW w:w="3429" w:type="dxa"/>
          </w:tcPr>
          <w:p>
            <w:pPr>
              <w:pStyle w:val="0"/>
              <w:jc w:val="both"/>
            </w:pPr>
            <w:r>
              <w:rPr>
                <w:sz w:val="20"/>
              </w:rPr>
              <w:t xml:space="preserve">Увеличение количества женщин, прошедших пренатальную диагностику для раннего выявления нарушений развития плода: 2025-2027 годы - 96-97%</w:t>
            </w:r>
          </w:p>
        </w:tc>
      </w:tr>
      <w:tr>
        <w:tc>
          <w:tcPr>
            <w:tcW w:w="567" w:type="dxa"/>
          </w:tcPr>
          <w:p>
            <w:pPr>
              <w:pStyle w:val="0"/>
              <w:jc w:val="center"/>
            </w:pPr>
            <w:r>
              <w:rPr>
                <w:sz w:val="20"/>
              </w:rPr>
              <w:t xml:space="preserve">9.</w:t>
            </w:r>
          </w:p>
        </w:tc>
        <w:tc>
          <w:tcPr>
            <w:tcW w:w="2835" w:type="dxa"/>
          </w:tcPr>
          <w:p>
            <w:pPr>
              <w:pStyle w:val="0"/>
              <w:jc w:val="both"/>
            </w:pPr>
            <w:r>
              <w:rPr>
                <w:sz w:val="20"/>
              </w:rPr>
              <w:t xml:space="preserve">Организация дополнительных мер по снижению потребления табака и алкоголя среди несовершеннолетних</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Депздрав Костромской области,</w:t>
            </w:r>
          </w:p>
          <w:p>
            <w:pPr>
              <w:pStyle w:val="0"/>
              <w:jc w:val="both"/>
            </w:pPr>
            <w:r>
              <w:rPr>
                <w:sz w:val="20"/>
              </w:rPr>
              <w:t xml:space="preserve">ОГБУЗ "Центр медицинской профилактики",</w:t>
            </w:r>
          </w:p>
          <w:p>
            <w:pPr>
              <w:pStyle w:val="0"/>
              <w:jc w:val="both"/>
            </w:pPr>
            <w:r>
              <w:rPr>
                <w:sz w:val="20"/>
              </w:rPr>
              <w:t xml:space="preserve">ОГБУЗ "Костромской областной наркологический диспансер"</w:t>
            </w:r>
          </w:p>
        </w:tc>
        <w:tc>
          <w:tcPr>
            <w:tcW w:w="1304" w:type="dxa"/>
          </w:tcPr>
          <w:p>
            <w:pPr>
              <w:pStyle w:val="0"/>
              <w:jc w:val="center"/>
            </w:pPr>
            <w:r>
              <w:rPr>
                <w:sz w:val="20"/>
              </w:rPr>
              <w:t xml:space="preserve">2021-2024 годы</w:t>
            </w:r>
          </w:p>
        </w:tc>
        <w:tc>
          <w:tcPr>
            <w:tcW w:w="3428" w:type="dxa"/>
          </w:tcPr>
          <w:p>
            <w:pPr>
              <w:pStyle w:val="0"/>
              <w:jc w:val="both"/>
            </w:pPr>
            <w:r>
              <w:rPr>
                <w:sz w:val="20"/>
              </w:rPr>
              <w:t xml:space="preserve">Реализация дополнительных мер по снижению потребления табака и алкоголя среди несовершеннолетних</w:t>
            </w:r>
          </w:p>
        </w:tc>
        <w:tc>
          <w:tcPr>
            <w:tcW w:w="3429" w:type="dxa"/>
          </w:tcPr>
          <w:p>
            <w:pPr>
              <w:pStyle w:val="0"/>
            </w:pPr>
            <w:r>
              <w:rPr>
                <w:sz w:val="20"/>
              </w:rPr>
            </w:r>
          </w:p>
        </w:tc>
      </w:tr>
      <w:tr>
        <w:tc>
          <w:tcPr>
            <w:tcW w:w="567" w:type="dxa"/>
          </w:tcPr>
          <w:p>
            <w:pPr>
              <w:pStyle w:val="0"/>
              <w:jc w:val="center"/>
            </w:pPr>
            <w:r>
              <w:rPr>
                <w:sz w:val="20"/>
              </w:rPr>
              <w:t xml:space="preserve">10.</w:t>
            </w:r>
          </w:p>
        </w:tc>
        <w:tc>
          <w:tcPr>
            <w:tcW w:w="2835" w:type="dxa"/>
          </w:tcPr>
          <w:p>
            <w:pPr>
              <w:pStyle w:val="0"/>
              <w:jc w:val="both"/>
            </w:pPr>
            <w:r>
              <w:rPr>
                <w:sz w:val="20"/>
              </w:rPr>
              <w:t xml:space="preserve">Формирование информационно-методической базы для создания системы профилактики школьно обусловленных заболеваний среди обучающихся</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Депздрав Костромской области,</w:t>
            </w:r>
          </w:p>
          <w:p>
            <w:pPr>
              <w:pStyle w:val="0"/>
              <w:jc w:val="both"/>
            </w:pPr>
            <w:r>
              <w:rPr>
                <w:sz w:val="20"/>
              </w:rPr>
              <w:t xml:space="preserve">ОГБУЗ "Центр медицинской профилактики"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Разработка методических рекомендаций по профилактике школьно обусловленных заболеваний среди обучающихся</w:t>
            </w:r>
          </w:p>
        </w:tc>
        <w:tc>
          <w:tcPr>
            <w:tcW w:w="3429" w:type="dxa"/>
          </w:tcPr>
          <w:p>
            <w:pPr>
              <w:pStyle w:val="0"/>
              <w:jc w:val="both"/>
            </w:pPr>
            <w:r>
              <w:rPr>
                <w:sz w:val="20"/>
              </w:rPr>
              <w:t xml:space="preserve">Разработка методических рекомендаций по профилактике школьно обусловленных заболеваний среди обучающихся</w:t>
            </w:r>
          </w:p>
        </w:tc>
      </w:tr>
      <w:tr>
        <w:tc>
          <w:tcPr>
            <w:tcW w:w="567" w:type="dxa"/>
          </w:tcPr>
          <w:p>
            <w:pPr>
              <w:pStyle w:val="0"/>
              <w:jc w:val="center"/>
            </w:pPr>
            <w:r>
              <w:rPr>
                <w:sz w:val="20"/>
              </w:rPr>
              <w:t xml:space="preserve">11.</w:t>
            </w:r>
          </w:p>
        </w:tc>
        <w:tc>
          <w:tcPr>
            <w:tcW w:w="2835" w:type="dxa"/>
          </w:tcPr>
          <w:p>
            <w:pPr>
              <w:pStyle w:val="0"/>
              <w:jc w:val="both"/>
            </w:pPr>
            <w:r>
              <w:rPr>
                <w:sz w:val="20"/>
              </w:rPr>
              <w:t xml:space="preserve">Проведение профилактических осмотров детей Костромской области</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100% выполнение плана профилактических осмотров</w:t>
            </w:r>
          </w:p>
        </w:tc>
        <w:tc>
          <w:tcPr>
            <w:tcW w:w="3429" w:type="dxa"/>
          </w:tcPr>
          <w:p>
            <w:pPr>
              <w:pStyle w:val="0"/>
              <w:jc w:val="both"/>
            </w:pPr>
            <w:r>
              <w:rPr>
                <w:sz w:val="20"/>
              </w:rPr>
              <w:t xml:space="preserve">100% выполнение плана профилактических осмотров</w:t>
            </w:r>
          </w:p>
        </w:tc>
      </w:tr>
      <w:tr>
        <w:tc>
          <w:tcPr>
            <w:tcW w:w="567" w:type="dxa"/>
          </w:tcPr>
          <w:p>
            <w:pPr>
              <w:pStyle w:val="0"/>
              <w:jc w:val="center"/>
            </w:pPr>
            <w:r>
              <w:rPr>
                <w:sz w:val="20"/>
              </w:rPr>
              <w:t xml:space="preserve">12.</w:t>
            </w:r>
          </w:p>
        </w:tc>
        <w:tc>
          <w:tcPr>
            <w:tcW w:w="2835" w:type="dxa"/>
          </w:tcPr>
          <w:p>
            <w:pPr>
              <w:pStyle w:val="0"/>
              <w:jc w:val="both"/>
            </w:pPr>
            <w:r>
              <w:rPr>
                <w:sz w:val="20"/>
              </w:rPr>
              <w:t xml:space="preserve">Обеспечение необходимыми лекарственными средствами детей первых трех лет жизни</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100% обеспечение за счет средств регионального бюджета детей, состоящих в регистре граждан, имеющих право на получение льготных медикаментов</w:t>
            </w:r>
          </w:p>
        </w:tc>
        <w:tc>
          <w:tcPr>
            <w:tcW w:w="3429" w:type="dxa"/>
          </w:tcPr>
          <w:p>
            <w:pPr>
              <w:pStyle w:val="0"/>
              <w:jc w:val="both"/>
            </w:pPr>
            <w:r>
              <w:rPr>
                <w:sz w:val="20"/>
              </w:rPr>
              <w:t xml:space="preserve">100% обеспечение за счет средств регионального бюджета детей, состоящих в регистре граждан, имеющих право на получение льготных медикаментов</w:t>
            </w:r>
          </w:p>
        </w:tc>
      </w:tr>
      <w:tr>
        <w:tc>
          <w:tcPr>
            <w:tcW w:w="567" w:type="dxa"/>
          </w:tcPr>
          <w:p>
            <w:pPr>
              <w:pStyle w:val="0"/>
              <w:jc w:val="center"/>
            </w:pPr>
            <w:r>
              <w:rPr>
                <w:sz w:val="20"/>
              </w:rPr>
              <w:t xml:space="preserve">13.</w:t>
            </w:r>
          </w:p>
        </w:tc>
        <w:tc>
          <w:tcPr>
            <w:tcW w:w="2835" w:type="dxa"/>
          </w:tcPr>
          <w:p>
            <w:pPr>
              <w:pStyle w:val="0"/>
              <w:jc w:val="both"/>
            </w:pPr>
            <w:r>
              <w:rPr>
                <w:sz w:val="20"/>
              </w:rPr>
              <w:t xml:space="preserve">Проведение пропаганды здорового образа жизни, профилактики заболеваний среди подозреваемых, обвиняемых и осужденных несовершеннолетних</w:t>
            </w:r>
          </w:p>
        </w:tc>
        <w:tc>
          <w:tcPr>
            <w:tcW w:w="2041" w:type="dxa"/>
          </w:tcPr>
          <w:p>
            <w:pPr>
              <w:pStyle w:val="0"/>
              <w:jc w:val="both"/>
            </w:pPr>
            <w:r>
              <w:rPr>
                <w:sz w:val="20"/>
              </w:rPr>
              <w:t xml:space="preserve">УФСИН России по Костромской области,</w:t>
            </w:r>
          </w:p>
          <w:p>
            <w:pPr>
              <w:pStyle w:val="0"/>
              <w:jc w:val="both"/>
            </w:pPr>
            <w:r>
              <w:rPr>
                <w:sz w:val="20"/>
              </w:rPr>
              <w:t xml:space="preserve">ФКУЗ МСЧ-44 ФСИН России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Повышение осведомленности несовершеннолетних подозреваемых, обвиняемых и осужденных о негативных факторах риска, влияющих на здоровье молодого организма, повышение мотивации несовершеннолетних к отказу от деструктивных привычек, повышение интереса к занятию спортом и ведению здорового образа жизни</w:t>
            </w:r>
          </w:p>
        </w:tc>
        <w:tc>
          <w:tcPr>
            <w:tcW w:w="3429" w:type="dxa"/>
          </w:tcPr>
          <w:p>
            <w:pPr>
              <w:pStyle w:val="0"/>
              <w:jc w:val="both"/>
            </w:pPr>
            <w:r>
              <w:rPr>
                <w:sz w:val="20"/>
              </w:rPr>
              <w:t xml:space="preserve">Повышение осведомленности несовершеннолетних подозреваемых, обвиняемых и осужденных о негативных факторах риска, влияющих на здоровье молодого организма, повышение мотивации несовершеннолетних к отказу от деструктивных привычек, повышение интереса к занятию спортом и ведению здорового образа жизни</w:t>
            </w:r>
          </w:p>
        </w:tc>
      </w:tr>
      <w:tr>
        <w:tc>
          <w:tcPr>
            <w:tcW w:w="567" w:type="dxa"/>
          </w:tcPr>
          <w:p>
            <w:pPr>
              <w:pStyle w:val="0"/>
              <w:jc w:val="center"/>
            </w:pPr>
            <w:r>
              <w:rPr>
                <w:sz w:val="20"/>
              </w:rPr>
              <w:t xml:space="preserve">14.</w:t>
            </w:r>
          </w:p>
        </w:tc>
        <w:tc>
          <w:tcPr>
            <w:tcW w:w="2835" w:type="dxa"/>
          </w:tcPr>
          <w:p>
            <w:pPr>
              <w:pStyle w:val="0"/>
              <w:jc w:val="both"/>
            </w:pPr>
            <w:r>
              <w:rPr>
                <w:sz w:val="20"/>
              </w:rPr>
              <w:t xml:space="preserve">Реализация мероприятий, направленных на формирование здорового образа жизни у детей и молодежи, внедрение здоровьесберегающих технологий и основ медицинских знаний</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Депздрав Костромской области,</w:t>
            </w:r>
          </w:p>
          <w:p>
            <w:pPr>
              <w:pStyle w:val="0"/>
              <w:jc w:val="both"/>
            </w:pPr>
            <w:r>
              <w:rPr>
                <w:sz w:val="20"/>
              </w:rPr>
              <w:t xml:space="preserve">Комспорт Костромской области,</w:t>
            </w:r>
          </w:p>
          <w:p>
            <w:pPr>
              <w:pStyle w:val="0"/>
              <w:jc w:val="both"/>
            </w:pPr>
            <w:r>
              <w:rPr>
                <w:sz w:val="20"/>
              </w:rPr>
              <w:t xml:space="preserve">Коммолодежи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Увеличение численности несовершеннолетних, охваченных мероприятиями по формированию здорового образа жизни:</w:t>
            </w:r>
          </w:p>
          <w:p>
            <w:pPr>
              <w:pStyle w:val="0"/>
              <w:jc w:val="both"/>
            </w:pPr>
            <w:r>
              <w:rPr>
                <w:sz w:val="20"/>
              </w:rPr>
              <w:t xml:space="preserve">2024 год - охват несовершеннолетних, вовлеченных в мероприятия по формированию здорового образа жизни, составит не менее 70% от общего количества обучающихся</w:t>
            </w:r>
          </w:p>
        </w:tc>
        <w:tc>
          <w:tcPr>
            <w:tcW w:w="3429" w:type="dxa"/>
          </w:tcPr>
          <w:p>
            <w:pPr>
              <w:pStyle w:val="0"/>
              <w:jc w:val="both"/>
            </w:pPr>
            <w:r>
              <w:rPr>
                <w:sz w:val="20"/>
              </w:rPr>
              <w:t xml:space="preserve">Увеличение численности несовершеннолетних, охваченных мероприятиями по формированию здорового образа жизни:</w:t>
            </w:r>
          </w:p>
          <w:p>
            <w:pPr>
              <w:pStyle w:val="0"/>
              <w:jc w:val="both"/>
            </w:pPr>
            <w:r>
              <w:rPr>
                <w:sz w:val="20"/>
              </w:rPr>
              <w:t xml:space="preserve">2027 год - охват несовершеннолетних, вовлеченных в мероприятия по формированию здорового образа жизни, составит не менее 90% от общего количества обучающихся</w:t>
            </w:r>
          </w:p>
        </w:tc>
      </w:tr>
      <w:tr>
        <w:tc>
          <w:tcPr>
            <w:tcW w:w="567" w:type="dxa"/>
          </w:tcPr>
          <w:p>
            <w:pPr>
              <w:pStyle w:val="0"/>
              <w:jc w:val="center"/>
            </w:pPr>
            <w:r>
              <w:rPr>
                <w:sz w:val="20"/>
              </w:rPr>
              <w:t xml:space="preserve">15.</w:t>
            </w:r>
          </w:p>
        </w:tc>
        <w:tc>
          <w:tcPr>
            <w:tcW w:w="2835" w:type="dxa"/>
          </w:tcPr>
          <w:p>
            <w:pPr>
              <w:pStyle w:val="0"/>
              <w:jc w:val="both"/>
            </w:pPr>
            <w:r>
              <w:rPr>
                <w:sz w:val="20"/>
              </w:rPr>
              <w:t xml:space="preserve">Серия публикаций в региональных средствах массовой информации по пропаганде здорового образа жизни</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1 500 публикаций в год</w:t>
            </w:r>
          </w:p>
        </w:tc>
        <w:tc>
          <w:tcPr>
            <w:tcW w:w="3429" w:type="dxa"/>
          </w:tcPr>
          <w:p>
            <w:pPr>
              <w:pStyle w:val="0"/>
              <w:jc w:val="both"/>
            </w:pPr>
            <w:r>
              <w:rPr>
                <w:sz w:val="20"/>
              </w:rPr>
              <w:t xml:space="preserve">1 800 публикаций в год</w:t>
            </w:r>
          </w:p>
        </w:tc>
      </w:tr>
      <w:tr>
        <w:tc>
          <w:tcPr>
            <w:gridSpan w:val="6"/>
            <w:tcW w:w="13604" w:type="dxa"/>
          </w:tcPr>
          <w:p>
            <w:pPr>
              <w:pStyle w:val="0"/>
              <w:outlineLvl w:val="1"/>
              <w:jc w:val="center"/>
            </w:pPr>
            <w:r>
              <w:rPr>
                <w:sz w:val="20"/>
              </w:rPr>
              <w:t xml:space="preserve">Раздел II. БЛАГОПОЛУЧИЕ СЕМЕЙ С ДЕТЬМИ</w:t>
            </w:r>
          </w:p>
        </w:tc>
      </w:tr>
      <w:tr>
        <w:tc>
          <w:tcPr>
            <w:tcW w:w="567" w:type="dxa"/>
          </w:tcPr>
          <w:p>
            <w:pPr>
              <w:pStyle w:val="0"/>
              <w:jc w:val="center"/>
            </w:pPr>
            <w:r>
              <w:rPr>
                <w:sz w:val="20"/>
              </w:rPr>
              <w:t xml:space="preserve">16.</w:t>
            </w:r>
          </w:p>
        </w:tc>
        <w:tc>
          <w:tcPr>
            <w:tcW w:w="2835" w:type="dxa"/>
          </w:tcPr>
          <w:p>
            <w:pPr>
              <w:pStyle w:val="0"/>
              <w:jc w:val="both"/>
            </w:pPr>
            <w:r>
              <w:rPr>
                <w:sz w:val="20"/>
              </w:rPr>
              <w:t xml:space="preserve">Организация работы по выплатам государственных пособий и предоставлению мер социальной поддержки семьям с детьми</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Предоставление мер социальной поддержки семьям, имеющим детей, в соответствии с действующим законодательством, своевременно и в полном объеме</w:t>
            </w:r>
          </w:p>
        </w:tc>
        <w:tc>
          <w:tcPr>
            <w:tcW w:w="3429" w:type="dxa"/>
          </w:tcPr>
          <w:p>
            <w:pPr>
              <w:pStyle w:val="0"/>
              <w:jc w:val="both"/>
            </w:pPr>
            <w:r>
              <w:rPr>
                <w:sz w:val="20"/>
              </w:rPr>
              <w:t xml:space="preserve">Предоставление мер социальной поддержки семьям, имеющим детей, в соответствии с действующим законодательством, своевременно и в полном объеме</w:t>
            </w:r>
          </w:p>
        </w:tc>
      </w:tr>
      <w:tr>
        <w:tc>
          <w:tcPr>
            <w:tcW w:w="567" w:type="dxa"/>
          </w:tcPr>
          <w:p>
            <w:pPr>
              <w:pStyle w:val="0"/>
              <w:jc w:val="center"/>
            </w:pPr>
            <w:r>
              <w:rPr>
                <w:sz w:val="20"/>
              </w:rPr>
              <w:t xml:space="preserve">17.</w:t>
            </w:r>
          </w:p>
        </w:tc>
        <w:tc>
          <w:tcPr>
            <w:tcW w:w="2835" w:type="dxa"/>
          </w:tcPr>
          <w:p>
            <w:pPr>
              <w:pStyle w:val="0"/>
              <w:jc w:val="both"/>
            </w:pPr>
            <w:r>
              <w:rPr>
                <w:sz w:val="20"/>
              </w:rPr>
              <w:t xml:space="preserve">Организация работы по предоставлению ежемесячной выплаты в связи с рождением (усыновлением) первого ребенка в рамках реализации регионального проекта "Финансовая поддержка семей при рождении детей"</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Предоставление ежемесячной выплаты в связи с рождением (усыновлением) первого ребенка в соответствии с действующим законодательством, своевременно и в полном объеме:</w:t>
            </w:r>
          </w:p>
          <w:p>
            <w:pPr>
              <w:pStyle w:val="0"/>
              <w:jc w:val="both"/>
            </w:pPr>
            <w:r>
              <w:rPr>
                <w:sz w:val="20"/>
              </w:rPr>
              <w:t xml:space="preserve">2021 год - 3,760 тыс. семей;</w:t>
            </w:r>
          </w:p>
          <w:p>
            <w:pPr>
              <w:pStyle w:val="0"/>
              <w:jc w:val="both"/>
            </w:pPr>
            <w:r>
              <w:rPr>
                <w:sz w:val="20"/>
              </w:rPr>
              <w:t xml:space="preserve">2022 год - 3,475 тыс. семей;</w:t>
            </w:r>
          </w:p>
          <w:p>
            <w:pPr>
              <w:pStyle w:val="0"/>
              <w:jc w:val="both"/>
            </w:pPr>
            <w:r>
              <w:rPr>
                <w:sz w:val="20"/>
              </w:rPr>
              <w:t xml:space="preserve">2023 год - 3,115 тыс. семей;</w:t>
            </w:r>
          </w:p>
          <w:p>
            <w:pPr>
              <w:pStyle w:val="0"/>
              <w:jc w:val="both"/>
            </w:pPr>
            <w:r>
              <w:rPr>
                <w:sz w:val="20"/>
              </w:rPr>
              <w:t xml:space="preserve">2024 год - 2,736 тыс. семей</w:t>
            </w:r>
          </w:p>
        </w:tc>
        <w:tc>
          <w:tcPr>
            <w:tcW w:w="3429" w:type="dxa"/>
          </w:tcPr>
          <w:p>
            <w:pPr>
              <w:pStyle w:val="0"/>
              <w:jc w:val="both"/>
            </w:pPr>
            <w:r>
              <w:rPr>
                <w:sz w:val="20"/>
              </w:rPr>
              <w:t xml:space="preserve">Предоставление ежемесячной выплаты в связи с рождением (усыновлением) первого ребенка в соответствии с действующим законодательством, своевременно и в полном объеме</w:t>
            </w:r>
          </w:p>
        </w:tc>
      </w:tr>
      <w:tr>
        <w:tc>
          <w:tcPr>
            <w:tcW w:w="567" w:type="dxa"/>
          </w:tcPr>
          <w:p>
            <w:pPr>
              <w:pStyle w:val="0"/>
              <w:jc w:val="center"/>
            </w:pPr>
            <w:r>
              <w:rPr>
                <w:sz w:val="20"/>
              </w:rPr>
              <w:t xml:space="preserve">18.</w:t>
            </w:r>
          </w:p>
        </w:tc>
        <w:tc>
          <w:tcPr>
            <w:tcW w:w="2835" w:type="dxa"/>
          </w:tcPr>
          <w:p>
            <w:pPr>
              <w:pStyle w:val="0"/>
              <w:jc w:val="both"/>
            </w:pPr>
            <w:r>
              <w:rPr>
                <w:sz w:val="20"/>
              </w:rPr>
              <w:t xml:space="preserve">Организация работы по предоставлению ежемесячной денежной выплаты нуждающимся в поддержке семьям, в случае рождения третьего ребенка или последующих детей до достижения ребенком возраста 3 лет в рамках реализации регионального проекта "Финансовая поддержка семей при рождении детей"</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Предоставление ежемесячной денежной выплаты в случае рождения третьего ребенка или последующих детей в соответствии с действующим законодательством</w:t>
            </w:r>
          </w:p>
          <w:p>
            <w:pPr>
              <w:pStyle w:val="0"/>
              <w:jc w:val="both"/>
            </w:pPr>
            <w:r>
              <w:rPr>
                <w:sz w:val="20"/>
              </w:rPr>
              <w:t xml:space="preserve">2021 год - 3,750 тыс. семей;</w:t>
            </w:r>
          </w:p>
          <w:p>
            <w:pPr>
              <w:pStyle w:val="0"/>
              <w:jc w:val="both"/>
            </w:pPr>
            <w:r>
              <w:rPr>
                <w:sz w:val="20"/>
              </w:rPr>
              <w:t xml:space="preserve">2022 год - 3,780 тыс. семей;</w:t>
            </w:r>
          </w:p>
          <w:p>
            <w:pPr>
              <w:pStyle w:val="0"/>
              <w:jc w:val="both"/>
            </w:pPr>
            <w:r>
              <w:rPr>
                <w:sz w:val="20"/>
              </w:rPr>
              <w:t xml:space="preserve">2023 год - 3,820 тыс. семей;</w:t>
            </w:r>
          </w:p>
          <w:p>
            <w:pPr>
              <w:pStyle w:val="0"/>
              <w:jc w:val="both"/>
            </w:pPr>
            <w:r>
              <w:rPr>
                <w:sz w:val="20"/>
              </w:rPr>
              <w:t xml:space="preserve">2024 год - 3,850 тыс. семей</w:t>
            </w:r>
          </w:p>
        </w:tc>
        <w:tc>
          <w:tcPr>
            <w:tcW w:w="3429" w:type="dxa"/>
          </w:tcPr>
          <w:p>
            <w:pPr>
              <w:pStyle w:val="0"/>
              <w:jc w:val="both"/>
            </w:pPr>
            <w:r>
              <w:rPr>
                <w:sz w:val="20"/>
              </w:rPr>
              <w:t xml:space="preserve">Предоставление ежемесячной денежной выплаты в случае рождения третьего ребенка или последующих детей в соответствии с действующим законодательством</w:t>
            </w:r>
          </w:p>
        </w:tc>
      </w:tr>
      <w:tr>
        <w:tc>
          <w:tcPr>
            <w:tcW w:w="567" w:type="dxa"/>
          </w:tcPr>
          <w:p>
            <w:pPr>
              <w:pStyle w:val="0"/>
              <w:jc w:val="center"/>
            </w:pPr>
            <w:r>
              <w:rPr>
                <w:sz w:val="20"/>
              </w:rPr>
              <w:t xml:space="preserve">19.</w:t>
            </w:r>
          </w:p>
        </w:tc>
        <w:tc>
          <w:tcPr>
            <w:tcW w:w="2835" w:type="dxa"/>
          </w:tcPr>
          <w:p>
            <w:pPr>
              <w:pStyle w:val="0"/>
              <w:jc w:val="both"/>
            </w:pPr>
            <w:r>
              <w:rPr>
                <w:sz w:val="20"/>
              </w:rPr>
              <w:t xml:space="preserve">Организация работы по предоставлению ежемесячной денежной выплаты на ребенка в возрасте от трех до семи лет включительно в Костромской области</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Предоставление ежемесячной денежной выплаты на ребенка в возрасте от трех до семи лет включительно в Костромской области; увеличение выплаты по трехступенчатой системе - 50%, 75% и 100%</w:t>
            </w:r>
          </w:p>
        </w:tc>
        <w:tc>
          <w:tcPr>
            <w:tcW w:w="3429" w:type="dxa"/>
          </w:tcPr>
          <w:p>
            <w:pPr>
              <w:pStyle w:val="0"/>
              <w:jc w:val="both"/>
            </w:pPr>
            <w:r>
              <w:rPr>
                <w:sz w:val="20"/>
              </w:rPr>
              <w:t xml:space="preserve">Предоставление ежемесячной денежной выплаты на ребенка в возрасте от трех до семи лет включительно в Костромской области; увеличение выплаты по трехступенчатой системе - 50%, 75% и 100%</w:t>
            </w:r>
          </w:p>
        </w:tc>
      </w:tr>
      <w:tr>
        <w:tc>
          <w:tcPr>
            <w:tcW w:w="567" w:type="dxa"/>
          </w:tcPr>
          <w:p>
            <w:pPr>
              <w:pStyle w:val="0"/>
              <w:jc w:val="center"/>
            </w:pPr>
            <w:r>
              <w:rPr>
                <w:sz w:val="20"/>
              </w:rPr>
              <w:t xml:space="preserve">20.</w:t>
            </w:r>
          </w:p>
        </w:tc>
        <w:tc>
          <w:tcPr>
            <w:tcW w:w="2835" w:type="dxa"/>
          </w:tcPr>
          <w:p>
            <w:pPr>
              <w:pStyle w:val="0"/>
              <w:jc w:val="both"/>
            </w:pPr>
            <w:r>
              <w:rPr>
                <w:sz w:val="20"/>
              </w:rPr>
              <w:t xml:space="preserve">Совершенствование процесса предоставления семьям с детьми государственной услуги по распоряжению средствами материнского (семейного) капитала на улучшение жилищных условий, на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 получение ежемесячной выплаты в соответствии с Федеральным </w:t>
            </w:r>
            <w:hyperlink w:history="0" r:id="rId15" w:tooltip="Федеральный закон от 28.12.2017 N 418-ФЗ (ред. от 24.04.2020) &quot;О ежемесячных выплатах семьям, имеющим детей&quot; (с изм. и доп., вступ. в силу с 01.01.2021) ------------ Недействующая редакция {КонсультантПлюс}">
              <w:r>
                <w:rPr>
                  <w:sz w:val="20"/>
                  <w:color w:val="0000ff"/>
                </w:rPr>
                <w:t xml:space="preserve">законом</w:t>
              </w:r>
            </w:hyperlink>
            <w:r>
              <w:rPr>
                <w:sz w:val="20"/>
              </w:rPr>
              <w:t xml:space="preserve"> от 28 декабря 2017 года N 418-ФЗ "О ежемесячных выплатах семьям, имеющим детей"</w:t>
            </w:r>
          </w:p>
        </w:tc>
        <w:tc>
          <w:tcPr>
            <w:tcW w:w="2041" w:type="dxa"/>
          </w:tcPr>
          <w:p>
            <w:pPr>
              <w:pStyle w:val="0"/>
              <w:jc w:val="both"/>
            </w:pPr>
            <w:r>
              <w:rPr>
                <w:sz w:val="20"/>
              </w:rPr>
              <w:t xml:space="preserve">Отделение Пенсионного Фонда Российской Федерации по Костромской области</w:t>
            </w:r>
          </w:p>
        </w:tc>
        <w:tc>
          <w:tcPr>
            <w:tcW w:w="1304" w:type="dxa"/>
          </w:tcPr>
          <w:p>
            <w:pPr>
              <w:pStyle w:val="0"/>
              <w:jc w:val="center"/>
            </w:pPr>
            <w:r>
              <w:rPr>
                <w:sz w:val="20"/>
              </w:rPr>
              <w:t xml:space="preserve">2021 год</w:t>
            </w:r>
          </w:p>
        </w:tc>
        <w:tc>
          <w:tcPr>
            <w:tcW w:w="3428" w:type="dxa"/>
          </w:tcPr>
          <w:p>
            <w:pPr>
              <w:pStyle w:val="0"/>
              <w:jc w:val="both"/>
            </w:pPr>
            <w:r>
              <w:rPr>
                <w:sz w:val="20"/>
              </w:rPr>
              <w:t xml:space="preserve">Увеличение количества семей, распорядившихся средствами материнского (семейного) капитала по всем направлениям, предусмотренным Федеральным </w:t>
            </w:r>
            <w:hyperlink w:history="0" r:id="rId16" w:tooltip="Федеральный закон от 28.12.2017 N 418-ФЗ (ред. от 24.04.2020) &quot;О ежемесячных выплатах семьям, имеющим детей&quot; (с изм. и доп., вступ. в силу с 01.01.2021) ------------ Недействующая редакция {КонсультантПлюс}">
              <w:r>
                <w:rPr>
                  <w:sz w:val="20"/>
                  <w:color w:val="0000ff"/>
                </w:rPr>
                <w:t xml:space="preserve">законом</w:t>
              </w:r>
            </w:hyperlink>
            <w:r>
              <w:rPr>
                <w:sz w:val="20"/>
              </w:rPr>
              <w:t xml:space="preserve"> от 28 декабря 2017 года N 418-ФЗ "О ежемесячных выплатах семьям, имеющим детей"</w:t>
            </w:r>
          </w:p>
        </w:tc>
        <w:tc>
          <w:tcPr>
            <w:tcW w:w="3429" w:type="dxa"/>
          </w:tcPr>
          <w:p>
            <w:pPr>
              <w:pStyle w:val="0"/>
            </w:pPr>
            <w:r>
              <w:rPr>
                <w:sz w:val="20"/>
              </w:rPr>
            </w:r>
          </w:p>
        </w:tc>
      </w:tr>
      <w:tr>
        <w:tc>
          <w:tcPr>
            <w:tcW w:w="567" w:type="dxa"/>
          </w:tcPr>
          <w:p>
            <w:pPr>
              <w:pStyle w:val="0"/>
              <w:jc w:val="center"/>
            </w:pPr>
            <w:r>
              <w:rPr>
                <w:sz w:val="20"/>
              </w:rPr>
              <w:t xml:space="preserve">21.</w:t>
            </w:r>
          </w:p>
        </w:tc>
        <w:tc>
          <w:tcPr>
            <w:tcW w:w="2835" w:type="dxa"/>
          </w:tcPr>
          <w:p>
            <w:pPr>
              <w:pStyle w:val="0"/>
              <w:jc w:val="both"/>
            </w:pPr>
            <w:r>
              <w:rPr>
                <w:sz w:val="20"/>
              </w:rPr>
              <w:t xml:space="preserve">Реализация механизма предоставления гражданам государственной услуги по распоряжению средствами материнского (семейного) капитала на основании одного заявления (без истребования дополнительных документов)</w:t>
            </w:r>
          </w:p>
        </w:tc>
        <w:tc>
          <w:tcPr>
            <w:tcW w:w="2041" w:type="dxa"/>
          </w:tcPr>
          <w:p>
            <w:pPr>
              <w:pStyle w:val="0"/>
              <w:jc w:val="both"/>
            </w:pPr>
            <w:r>
              <w:rPr>
                <w:sz w:val="20"/>
              </w:rPr>
              <w:t xml:space="preserve">Отделение Пенсионного Фонда Российской Федерации по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Получение 60% семей с детьми государственной услуги по распоряжению средствами материнского (семейного) капитала на основании одного заявления (без истребования дополнительных документов)</w:t>
            </w:r>
          </w:p>
        </w:tc>
        <w:tc>
          <w:tcPr>
            <w:tcW w:w="3429" w:type="dxa"/>
          </w:tcPr>
          <w:p>
            <w:pPr>
              <w:pStyle w:val="0"/>
              <w:jc w:val="both"/>
            </w:pPr>
            <w:r>
              <w:rPr>
                <w:sz w:val="20"/>
              </w:rPr>
              <w:t xml:space="preserve">Получение 75% семей с детьми государственной услуги по распоряжению средствами материнского (семейного) капитала на основании одного заявления (без истребования дополнительных документов)</w:t>
            </w:r>
          </w:p>
        </w:tc>
      </w:tr>
      <w:tr>
        <w:tc>
          <w:tcPr>
            <w:tcW w:w="567" w:type="dxa"/>
          </w:tcPr>
          <w:p>
            <w:pPr>
              <w:pStyle w:val="0"/>
              <w:jc w:val="center"/>
            </w:pPr>
            <w:r>
              <w:rPr>
                <w:sz w:val="20"/>
              </w:rPr>
              <w:t xml:space="preserve">22.</w:t>
            </w:r>
          </w:p>
        </w:tc>
        <w:tc>
          <w:tcPr>
            <w:tcW w:w="2835" w:type="dxa"/>
          </w:tcPr>
          <w:p>
            <w:pPr>
              <w:pStyle w:val="0"/>
              <w:jc w:val="both"/>
            </w:pPr>
            <w:r>
              <w:rPr>
                <w:sz w:val="20"/>
              </w:rPr>
              <w:t xml:space="preserve">Оказание государственной социальной помощи семьям с детьми на основании социального контракта</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Предоставление единовременной выплаты или ежемесячной социальной выплаты на основании социального контракта</w:t>
            </w:r>
          </w:p>
        </w:tc>
        <w:tc>
          <w:tcPr>
            <w:tcW w:w="3429" w:type="dxa"/>
          </w:tcPr>
          <w:p>
            <w:pPr>
              <w:pStyle w:val="0"/>
              <w:jc w:val="both"/>
            </w:pPr>
            <w:r>
              <w:rPr>
                <w:sz w:val="20"/>
              </w:rPr>
              <w:t xml:space="preserve">Предоставление единовременной выплаты или ежемесячной социальной выплаты на основании социального контракта</w:t>
            </w:r>
          </w:p>
        </w:tc>
      </w:tr>
      <w:tr>
        <w:tc>
          <w:tcPr>
            <w:tcW w:w="567" w:type="dxa"/>
          </w:tcPr>
          <w:p>
            <w:pPr>
              <w:pStyle w:val="0"/>
              <w:jc w:val="center"/>
            </w:pPr>
            <w:r>
              <w:rPr>
                <w:sz w:val="20"/>
              </w:rPr>
              <w:t xml:space="preserve">23.</w:t>
            </w:r>
          </w:p>
        </w:tc>
        <w:tc>
          <w:tcPr>
            <w:tcW w:w="2835" w:type="dxa"/>
          </w:tcPr>
          <w:p>
            <w:pPr>
              <w:pStyle w:val="0"/>
              <w:jc w:val="both"/>
            </w:pPr>
            <w:r>
              <w:rPr>
                <w:sz w:val="20"/>
              </w:rPr>
              <w:t xml:space="preserve">Организация работы по предоставлению единовременной денежной выплаты на детей, поступающих в первый класс общеобразовательной организации, находящейся на территории Костромской области</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2021-2022 годы</w:t>
            </w:r>
          </w:p>
        </w:tc>
        <w:tc>
          <w:tcPr>
            <w:tcW w:w="3428" w:type="dxa"/>
          </w:tcPr>
          <w:p>
            <w:pPr>
              <w:pStyle w:val="0"/>
              <w:jc w:val="both"/>
            </w:pPr>
            <w:r>
              <w:rPr>
                <w:sz w:val="20"/>
              </w:rPr>
              <w:t xml:space="preserve">Предоставление единовременной денежной выплаты на детей, поступающих в первый класс общеобразовательной организации, находящейся на территории Костромской области</w:t>
            </w:r>
          </w:p>
        </w:tc>
        <w:tc>
          <w:tcPr>
            <w:tcW w:w="3429" w:type="dxa"/>
          </w:tcPr>
          <w:p>
            <w:pPr>
              <w:pStyle w:val="0"/>
            </w:pPr>
            <w:r>
              <w:rPr>
                <w:sz w:val="20"/>
              </w:rPr>
            </w:r>
          </w:p>
        </w:tc>
      </w:tr>
      <w:tr>
        <w:tc>
          <w:tcPr>
            <w:tcW w:w="567" w:type="dxa"/>
          </w:tcPr>
          <w:p>
            <w:pPr>
              <w:pStyle w:val="0"/>
              <w:jc w:val="center"/>
            </w:pPr>
            <w:r>
              <w:rPr>
                <w:sz w:val="20"/>
              </w:rPr>
              <w:t xml:space="preserve">24.</w:t>
            </w:r>
          </w:p>
        </w:tc>
        <w:tc>
          <w:tcPr>
            <w:tcW w:w="2835" w:type="dxa"/>
          </w:tcPr>
          <w:p>
            <w:pPr>
              <w:pStyle w:val="0"/>
              <w:jc w:val="both"/>
            </w:pPr>
            <w:r>
              <w:rPr>
                <w:sz w:val="20"/>
              </w:rPr>
              <w:t xml:space="preserve">Ведение мониторинга предоставления семьям, имеющим троих и более детей, земельных участков для индивидуального жилищного строительства или ведения личного подсобного хозяйства</w:t>
            </w:r>
          </w:p>
        </w:tc>
        <w:tc>
          <w:tcPr>
            <w:tcW w:w="2041" w:type="dxa"/>
          </w:tcPr>
          <w:p>
            <w:pPr>
              <w:pStyle w:val="0"/>
              <w:jc w:val="both"/>
            </w:pPr>
            <w:r>
              <w:rPr>
                <w:sz w:val="20"/>
              </w:rPr>
              <w:t xml:space="preserve">Депимущество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Сокращение очереди многодетных семей на предоставление земельных участков в собственность бесплатно</w:t>
            </w:r>
          </w:p>
        </w:tc>
        <w:tc>
          <w:tcPr>
            <w:tcW w:w="3429" w:type="dxa"/>
          </w:tcPr>
          <w:p>
            <w:pPr>
              <w:pStyle w:val="0"/>
              <w:jc w:val="both"/>
            </w:pPr>
            <w:r>
              <w:rPr>
                <w:sz w:val="20"/>
              </w:rPr>
              <w:t xml:space="preserve">Сокращение очереди многодетных семей на предоставление земельных участков в собственность бесплатно</w:t>
            </w:r>
          </w:p>
        </w:tc>
      </w:tr>
      <w:tr>
        <w:tc>
          <w:tcPr>
            <w:tcW w:w="567" w:type="dxa"/>
          </w:tcPr>
          <w:p>
            <w:pPr>
              <w:pStyle w:val="0"/>
              <w:jc w:val="center"/>
            </w:pPr>
            <w:r>
              <w:rPr>
                <w:sz w:val="20"/>
              </w:rPr>
              <w:t xml:space="preserve">25.</w:t>
            </w:r>
          </w:p>
        </w:tc>
        <w:tc>
          <w:tcPr>
            <w:tcW w:w="2835" w:type="dxa"/>
          </w:tcPr>
          <w:p>
            <w:pPr>
              <w:pStyle w:val="0"/>
              <w:jc w:val="both"/>
            </w:pPr>
            <w:r>
              <w:rPr>
                <w:sz w:val="20"/>
              </w:rPr>
              <w:t xml:space="preserve">Ведение мониторинга предоставления многодетным семьям права заключения договоров купли-продажи лесных насаждений для собственных нужд в целях заготовки древесины для:</w:t>
            </w:r>
          </w:p>
          <w:p>
            <w:pPr>
              <w:pStyle w:val="0"/>
              <w:jc w:val="both"/>
            </w:pPr>
            <w:r>
              <w:rPr>
                <w:sz w:val="20"/>
              </w:rPr>
              <w:t xml:space="preserve">1) строительства жилых домов;</w:t>
            </w:r>
          </w:p>
          <w:p>
            <w:pPr>
              <w:pStyle w:val="0"/>
              <w:jc w:val="both"/>
            </w:pPr>
            <w:r>
              <w:rPr>
                <w:sz w:val="20"/>
              </w:rPr>
              <w:t xml:space="preserve">2) ремонта или реконструкции жилых домов;</w:t>
            </w:r>
          </w:p>
          <w:p>
            <w:pPr>
              <w:pStyle w:val="0"/>
              <w:jc w:val="both"/>
            </w:pPr>
            <w:r>
              <w:rPr>
                <w:sz w:val="20"/>
              </w:rPr>
              <w:t xml:space="preserve">3) строительства, ремонта и реконструкции хозяйственных строений;</w:t>
            </w:r>
          </w:p>
          <w:p>
            <w:pPr>
              <w:pStyle w:val="0"/>
              <w:jc w:val="both"/>
            </w:pPr>
            <w:r>
              <w:rPr>
                <w:sz w:val="20"/>
              </w:rPr>
              <w:t xml:space="preserve">4) целей отопления жилых домов, бань, садовых домов</w:t>
            </w:r>
          </w:p>
        </w:tc>
        <w:tc>
          <w:tcPr>
            <w:tcW w:w="2041" w:type="dxa"/>
          </w:tcPr>
          <w:p>
            <w:pPr>
              <w:pStyle w:val="0"/>
              <w:jc w:val="both"/>
            </w:pPr>
            <w:r>
              <w:rPr>
                <w:sz w:val="20"/>
              </w:rPr>
              <w:t xml:space="preserve">ДЛХ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Улучшение условий проживания многодетных семей, обеспечение нуждающихся многодетных семей древесиной для отопления домов по льготной стоимости</w:t>
            </w:r>
          </w:p>
        </w:tc>
        <w:tc>
          <w:tcPr>
            <w:tcW w:w="3429" w:type="dxa"/>
          </w:tcPr>
          <w:p>
            <w:pPr>
              <w:pStyle w:val="0"/>
              <w:jc w:val="both"/>
            </w:pPr>
            <w:r>
              <w:rPr>
                <w:sz w:val="20"/>
              </w:rPr>
              <w:t xml:space="preserve">Улучшение условий проживания многодетных семей, обеспечение нуждающихся многодетных семей древесиной для отопления домов по льготной стоимости</w:t>
            </w:r>
          </w:p>
        </w:tc>
      </w:tr>
      <w:tr>
        <w:tc>
          <w:tcPr>
            <w:tcW w:w="567" w:type="dxa"/>
          </w:tcPr>
          <w:p>
            <w:pPr>
              <w:pStyle w:val="0"/>
              <w:jc w:val="center"/>
            </w:pPr>
            <w:r>
              <w:rPr>
                <w:sz w:val="20"/>
              </w:rPr>
              <w:t xml:space="preserve">26.</w:t>
            </w:r>
          </w:p>
        </w:tc>
        <w:tc>
          <w:tcPr>
            <w:tcW w:w="2835" w:type="dxa"/>
          </w:tcPr>
          <w:p>
            <w:pPr>
              <w:pStyle w:val="0"/>
              <w:jc w:val="both"/>
            </w:pPr>
            <w:r>
              <w:rPr>
                <w:sz w:val="20"/>
              </w:rPr>
              <w:t xml:space="preserve">Оказание помощи беременным женщинам и женщинам, имеющим детей первого года жизни, в том числе несовершеннолетним матерям из числа воспитанниц организаций для детей-сирот и детей, оставшихся без попечения родителей, нуждающихся в помощи и поддержке государства</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Формирование региональной модели адресного сопровождения беременных женщин и женщин, имеющих детей первого года жизни, в том числе несовершеннолетним матерям, находящимся в трудной жизненной ситуации, снижение количества отказов от новорожденных детей</w:t>
            </w:r>
          </w:p>
        </w:tc>
        <w:tc>
          <w:tcPr>
            <w:tcW w:w="3429" w:type="dxa"/>
          </w:tcPr>
          <w:p>
            <w:pPr>
              <w:pStyle w:val="0"/>
              <w:jc w:val="both"/>
            </w:pPr>
            <w:r>
              <w:rPr>
                <w:sz w:val="20"/>
              </w:rPr>
              <w:t xml:space="preserve">Формирование региональной модели адресного сопровождения беременных женщин и женщин, имеющих детей первого года жизни, в том числе несовершеннолетним матерям, находящимся в трудной жизненной ситуации, снижение количества отказов от новорожденных детей</w:t>
            </w:r>
          </w:p>
        </w:tc>
      </w:tr>
      <w:tr>
        <w:tc>
          <w:tcPr>
            <w:tcW w:w="567" w:type="dxa"/>
          </w:tcPr>
          <w:p>
            <w:pPr>
              <w:pStyle w:val="0"/>
              <w:jc w:val="center"/>
            </w:pPr>
            <w:r>
              <w:rPr>
                <w:sz w:val="20"/>
              </w:rPr>
              <w:t xml:space="preserve">27.</w:t>
            </w:r>
          </w:p>
        </w:tc>
        <w:tc>
          <w:tcPr>
            <w:tcW w:w="2835" w:type="dxa"/>
          </w:tcPr>
          <w:p>
            <w:pPr>
              <w:pStyle w:val="0"/>
              <w:jc w:val="both"/>
            </w:pPr>
            <w:r>
              <w:rPr>
                <w:sz w:val="20"/>
              </w:rPr>
              <w:t xml:space="preserve">Консультирование работников и работодателей о предусмотренных трудовым законодательством дополнительных гарантиях отдельным категориям работников, имеющим несовершеннолетних детей, в том числе о применении дистанционной работы, сочетающей выполнение работы дистанционно и на рабочем месте, применения неполной занятости</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2021-2022 годы</w:t>
            </w:r>
          </w:p>
        </w:tc>
        <w:tc>
          <w:tcPr>
            <w:tcW w:w="3428" w:type="dxa"/>
          </w:tcPr>
          <w:p>
            <w:pPr>
              <w:pStyle w:val="0"/>
              <w:jc w:val="both"/>
            </w:pPr>
            <w:r>
              <w:rPr>
                <w:sz w:val="20"/>
              </w:rPr>
              <w:t xml:space="preserve">Повышение информированности работников и работодателей (в том числе работников, имеющих детей) о предусмотренных трудовым законодательством дополнительных гарантиях отдельным категориям работников, имеющим несовершеннолетних детей</w:t>
            </w:r>
          </w:p>
        </w:tc>
        <w:tc>
          <w:tcPr>
            <w:tcW w:w="3429" w:type="dxa"/>
          </w:tcPr>
          <w:p>
            <w:pPr>
              <w:pStyle w:val="0"/>
            </w:pPr>
            <w:r>
              <w:rPr>
                <w:sz w:val="20"/>
              </w:rPr>
            </w:r>
          </w:p>
        </w:tc>
      </w:tr>
      <w:tr>
        <w:tc>
          <w:tcPr>
            <w:tcW w:w="567" w:type="dxa"/>
          </w:tcPr>
          <w:p>
            <w:pPr>
              <w:pStyle w:val="0"/>
              <w:jc w:val="center"/>
            </w:pPr>
            <w:r>
              <w:rPr>
                <w:sz w:val="20"/>
              </w:rPr>
              <w:t xml:space="preserve">28.</w:t>
            </w:r>
          </w:p>
        </w:tc>
        <w:tc>
          <w:tcPr>
            <w:tcW w:w="2835" w:type="dxa"/>
          </w:tcPr>
          <w:p>
            <w:pPr>
              <w:pStyle w:val="0"/>
              <w:jc w:val="both"/>
            </w:pPr>
            <w:r>
              <w:rPr>
                <w:sz w:val="20"/>
              </w:rPr>
              <w:t xml:space="preserve">Взаимодействие исполнительных органов государственной власти Костромской области и некоммерческих организаций в части внедрения эффективных практик поддержки детей и семей с детьми, находящихся в трудной жизненной ситуации</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2021-2024 годы</w:t>
            </w:r>
          </w:p>
        </w:tc>
        <w:tc>
          <w:tcPr>
            <w:tcW w:w="3428" w:type="dxa"/>
          </w:tcPr>
          <w:p>
            <w:pPr>
              <w:pStyle w:val="0"/>
              <w:jc w:val="both"/>
            </w:pPr>
            <w:r>
              <w:rPr>
                <w:sz w:val="20"/>
              </w:rPr>
              <w:t xml:space="preserve">Увеличение числа семей с детьми, находящихся в трудной жизненной ситуации, получивших помощь для преодоления сложившейся трудной ситуации</w:t>
            </w:r>
          </w:p>
        </w:tc>
        <w:tc>
          <w:tcPr>
            <w:tcW w:w="3429" w:type="dxa"/>
          </w:tcPr>
          <w:p>
            <w:pPr>
              <w:pStyle w:val="0"/>
            </w:pPr>
            <w:r>
              <w:rPr>
                <w:sz w:val="20"/>
              </w:rPr>
            </w:r>
          </w:p>
        </w:tc>
      </w:tr>
      <w:tr>
        <w:tc>
          <w:tcPr>
            <w:tcW w:w="567" w:type="dxa"/>
          </w:tcPr>
          <w:p>
            <w:pPr>
              <w:pStyle w:val="0"/>
              <w:jc w:val="center"/>
            </w:pPr>
            <w:r>
              <w:rPr>
                <w:sz w:val="20"/>
              </w:rPr>
              <w:t xml:space="preserve">29.</w:t>
            </w:r>
          </w:p>
        </w:tc>
        <w:tc>
          <w:tcPr>
            <w:tcW w:w="2835" w:type="dxa"/>
          </w:tcPr>
          <w:p>
            <w:pPr>
              <w:pStyle w:val="0"/>
              <w:jc w:val="both"/>
            </w:pPr>
            <w:r>
              <w:rPr>
                <w:sz w:val="20"/>
              </w:rPr>
              <w:t xml:space="preserve">Ежегодная подготовка и реализация медиа-планов по информированию семей с детьми Костромской области о действующей системе поддержки</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на территории региона информационных медиа-ресурсов в доступных и интерактивных форматах по информированию населения о мерах поддержки, порядке их получения</w:t>
            </w:r>
          </w:p>
        </w:tc>
        <w:tc>
          <w:tcPr>
            <w:tcW w:w="3429" w:type="dxa"/>
          </w:tcPr>
          <w:p>
            <w:pPr>
              <w:pStyle w:val="0"/>
              <w:jc w:val="both"/>
            </w:pPr>
            <w:r>
              <w:rPr>
                <w:sz w:val="20"/>
              </w:rPr>
              <w:t xml:space="preserve">Создание на территории региона информационных медиа-ресурсов в доступных и интерактивных форматах по информированию населения о мерах поддержки, порядке их получения</w:t>
            </w:r>
          </w:p>
        </w:tc>
      </w:tr>
      <w:tr>
        <w:tc>
          <w:tcPr>
            <w:tcW w:w="567" w:type="dxa"/>
          </w:tcPr>
          <w:p>
            <w:pPr>
              <w:pStyle w:val="0"/>
              <w:jc w:val="center"/>
            </w:pPr>
            <w:r>
              <w:rPr>
                <w:sz w:val="20"/>
              </w:rPr>
              <w:t xml:space="preserve">30.</w:t>
            </w:r>
          </w:p>
        </w:tc>
        <w:tc>
          <w:tcPr>
            <w:tcW w:w="2835" w:type="dxa"/>
          </w:tcPr>
          <w:p>
            <w:pPr>
              <w:pStyle w:val="0"/>
              <w:jc w:val="both"/>
            </w:pPr>
            <w:r>
              <w:rPr>
                <w:sz w:val="20"/>
              </w:rPr>
              <w:t xml:space="preserve">Организация в региональных печатных средствах массовой информации специальной рубрики о мерах поддержки молодых семей, семей с детьми, многодетных семей (субсидии на приобретение жилья, единовременные пособия по рождению ребенка, льготы по оплате за услуги дошкольных образовательных организаций)</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30 публикаций в год</w:t>
            </w:r>
          </w:p>
        </w:tc>
        <w:tc>
          <w:tcPr>
            <w:tcW w:w="3429" w:type="dxa"/>
          </w:tcPr>
          <w:p>
            <w:pPr>
              <w:pStyle w:val="0"/>
              <w:jc w:val="both"/>
            </w:pPr>
            <w:r>
              <w:rPr>
                <w:sz w:val="20"/>
              </w:rPr>
              <w:t xml:space="preserve">40 публикаций в год</w:t>
            </w:r>
          </w:p>
        </w:tc>
      </w:tr>
      <w:tr>
        <w:tc>
          <w:tcPr>
            <w:tcW w:w="567" w:type="dxa"/>
          </w:tcPr>
          <w:p>
            <w:pPr>
              <w:pStyle w:val="0"/>
              <w:jc w:val="center"/>
            </w:pPr>
            <w:r>
              <w:rPr>
                <w:sz w:val="20"/>
              </w:rPr>
              <w:t xml:space="preserve">31.</w:t>
            </w:r>
          </w:p>
        </w:tc>
        <w:tc>
          <w:tcPr>
            <w:tcW w:w="2835" w:type="dxa"/>
          </w:tcPr>
          <w:p>
            <w:pPr>
              <w:pStyle w:val="0"/>
              <w:jc w:val="both"/>
            </w:pPr>
            <w:r>
              <w:rPr>
                <w:sz w:val="20"/>
              </w:rPr>
              <w:t xml:space="preserve">Апробация технологии "Низкопороговый клуб" по обеспечению возможности позитивного общения несовершеннолетних, находящихся в трудной жизненной ситуации, в формате онлайн-клуба свободного доступа</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2021-2022 годы</w:t>
            </w:r>
          </w:p>
        </w:tc>
        <w:tc>
          <w:tcPr>
            <w:tcW w:w="3428" w:type="dxa"/>
          </w:tcPr>
          <w:p>
            <w:pPr>
              <w:pStyle w:val="0"/>
              <w:jc w:val="both"/>
            </w:pPr>
            <w:r>
              <w:rPr>
                <w:sz w:val="20"/>
              </w:rPr>
              <w:t xml:space="preserve">Обеспечение своевременной поддержки несовершеннолетних, находящихся в трудной жизненной ситуации, формирование механизмов снижения риска социальной дезадаптации несовершеннолетних, находящихся в трудной жизненной ситуации, в том числе с использованием инновационных методов профилактической работы</w:t>
            </w:r>
          </w:p>
        </w:tc>
        <w:tc>
          <w:tcPr>
            <w:tcW w:w="3429" w:type="dxa"/>
          </w:tcPr>
          <w:p>
            <w:pPr>
              <w:pStyle w:val="0"/>
            </w:pPr>
            <w:r>
              <w:rPr>
                <w:sz w:val="20"/>
              </w:rPr>
            </w:r>
          </w:p>
        </w:tc>
      </w:tr>
      <w:tr>
        <w:tc>
          <w:tcPr>
            <w:tcW w:w="567" w:type="dxa"/>
          </w:tcPr>
          <w:p>
            <w:pPr>
              <w:pStyle w:val="0"/>
              <w:jc w:val="center"/>
            </w:pPr>
            <w:r>
              <w:rPr>
                <w:sz w:val="20"/>
              </w:rPr>
              <w:t xml:space="preserve">32.</w:t>
            </w:r>
          </w:p>
        </w:tc>
        <w:tc>
          <w:tcPr>
            <w:tcW w:w="2835" w:type="dxa"/>
          </w:tcPr>
          <w:p>
            <w:pPr>
              <w:pStyle w:val="0"/>
              <w:jc w:val="both"/>
            </w:pPr>
            <w:r>
              <w:rPr>
                <w:sz w:val="20"/>
              </w:rPr>
              <w:t xml:space="preserve">Внедрение инновационных технологий и методов реабилитации детей и семей, нуждающихся в социальной реабилитации, в рамках деятельности тематических опорных площадок на базе социозащитных учреждений для несовершеннолетних, комплексных центров социального обслуживания населения по профилактике безнадзорности и правонарушений несовершеннолетних</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2021-2022 годы</w:t>
            </w:r>
          </w:p>
        </w:tc>
        <w:tc>
          <w:tcPr>
            <w:tcW w:w="3428" w:type="dxa"/>
          </w:tcPr>
          <w:p>
            <w:pPr>
              <w:pStyle w:val="0"/>
              <w:jc w:val="both"/>
            </w:pPr>
            <w:r>
              <w:rPr>
                <w:sz w:val="20"/>
              </w:rPr>
              <w:t xml:space="preserve">Совершенствование деятельности учреждений системы профилактики безнадзорности и правонарушений несовершеннолетних путем обобщения и тиражирования эффективного опыта, современных технологий профилактической работы, повышения профессионального уровня специалистов органов и учреждений системы профилактики безнадзорности и правонарушений несовершеннолетних, в том числе на базе социозащитных учреждений</w:t>
            </w:r>
          </w:p>
        </w:tc>
        <w:tc>
          <w:tcPr>
            <w:tcW w:w="3429" w:type="dxa"/>
          </w:tcPr>
          <w:p>
            <w:pPr>
              <w:pStyle w:val="0"/>
            </w:pPr>
            <w:r>
              <w:rPr>
                <w:sz w:val="20"/>
              </w:rPr>
            </w:r>
          </w:p>
        </w:tc>
      </w:tr>
      <w:tr>
        <w:tc>
          <w:tcPr>
            <w:gridSpan w:val="6"/>
            <w:tcW w:w="13604" w:type="dxa"/>
          </w:tcPr>
          <w:p>
            <w:pPr>
              <w:pStyle w:val="0"/>
              <w:outlineLvl w:val="1"/>
              <w:jc w:val="center"/>
            </w:pPr>
            <w:r>
              <w:rPr>
                <w:sz w:val="20"/>
              </w:rPr>
              <w:t xml:space="preserve">Раздел III. ВСЕСТОРОННЕЕ РАЗВИТИЕ, ОБУЧЕНИЕ, ВОСПИТАНИЕ ДЕТЕЙ</w:t>
            </w:r>
          </w:p>
        </w:tc>
      </w:tr>
      <w:tr>
        <w:tc>
          <w:tcPr>
            <w:tcW w:w="567" w:type="dxa"/>
          </w:tcPr>
          <w:p>
            <w:pPr>
              <w:pStyle w:val="0"/>
              <w:jc w:val="center"/>
            </w:pPr>
            <w:r>
              <w:rPr>
                <w:sz w:val="20"/>
              </w:rPr>
              <w:t xml:space="preserve">33.</w:t>
            </w:r>
          </w:p>
        </w:tc>
        <w:tc>
          <w:tcPr>
            <w:tcW w:w="2835" w:type="dxa"/>
          </w:tcPr>
          <w:p>
            <w:pPr>
              <w:pStyle w:val="0"/>
              <w:jc w:val="both"/>
            </w:pPr>
            <w:r>
              <w:rPr>
                <w:sz w:val="20"/>
              </w:rPr>
              <w:t xml:space="preserve">Реализация мероприятий регионального проекта "Цифровая образовательная среда", направленных на создание и внедрение в общеобразовательных организациях цифровой образовательной среды</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3429" w:type="dxa"/>
          </w:tcPr>
          <w:p>
            <w:pPr>
              <w:pStyle w:val="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r>
      <w:tr>
        <w:tc>
          <w:tcPr>
            <w:tcW w:w="567" w:type="dxa"/>
          </w:tcPr>
          <w:p>
            <w:pPr>
              <w:pStyle w:val="0"/>
              <w:jc w:val="center"/>
            </w:pPr>
            <w:r>
              <w:rPr>
                <w:sz w:val="20"/>
              </w:rPr>
              <w:t xml:space="preserve">34.</w:t>
            </w:r>
          </w:p>
        </w:tc>
        <w:tc>
          <w:tcPr>
            <w:tcW w:w="2835" w:type="dxa"/>
          </w:tcPr>
          <w:p>
            <w:pPr>
              <w:pStyle w:val="0"/>
              <w:jc w:val="both"/>
            </w:pPr>
            <w:r>
              <w:rPr>
                <w:sz w:val="20"/>
              </w:rPr>
              <w:t xml:space="preserve">Создание условий для увеличения охвата детей в возрасте от 5 до 18 лет дополнительными общеобразовательными программами</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к 2024 году охвата не менее 80% детей в возрасте от 5 до 18 лет дополнительными общеобразовательными программами:</w:t>
            </w:r>
          </w:p>
          <w:p>
            <w:pPr>
              <w:pStyle w:val="0"/>
              <w:jc w:val="both"/>
            </w:pPr>
            <w:r>
              <w:rPr>
                <w:sz w:val="20"/>
              </w:rPr>
              <w:t xml:space="preserve">2021 год - не менее 76% детей,</w:t>
            </w:r>
          </w:p>
          <w:p>
            <w:pPr>
              <w:pStyle w:val="0"/>
              <w:jc w:val="both"/>
            </w:pPr>
            <w:r>
              <w:rPr>
                <w:sz w:val="20"/>
              </w:rPr>
              <w:t xml:space="preserve">2022 год - не менее 77% детей,</w:t>
            </w:r>
          </w:p>
          <w:p>
            <w:pPr>
              <w:pStyle w:val="0"/>
              <w:jc w:val="both"/>
            </w:pPr>
            <w:r>
              <w:rPr>
                <w:sz w:val="20"/>
              </w:rPr>
              <w:t xml:space="preserve">2023 год - не менее 78,5% детей,</w:t>
            </w:r>
          </w:p>
          <w:p>
            <w:pPr>
              <w:pStyle w:val="0"/>
              <w:jc w:val="both"/>
            </w:pPr>
            <w:r>
              <w:rPr>
                <w:sz w:val="20"/>
              </w:rPr>
              <w:t xml:space="preserve">2024 год - 80% детей</w:t>
            </w:r>
          </w:p>
        </w:tc>
        <w:tc>
          <w:tcPr>
            <w:tcW w:w="3429" w:type="dxa"/>
          </w:tcPr>
          <w:p>
            <w:pPr>
              <w:pStyle w:val="0"/>
              <w:jc w:val="both"/>
            </w:pPr>
            <w:r>
              <w:rPr>
                <w:sz w:val="20"/>
              </w:rPr>
              <w:t xml:space="preserve">Увеличение охвата до 80,9% детей в возрасте от 5 до 18 лет дополнительными общеобразовательными программами</w:t>
            </w:r>
          </w:p>
        </w:tc>
      </w:tr>
      <w:tr>
        <w:tc>
          <w:tcPr>
            <w:tcW w:w="567" w:type="dxa"/>
          </w:tcPr>
          <w:p>
            <w:pPr>
              <w:pStyle w:val="0"/>
              <w:jc w:val="center"/>
            </w:pPr>
            <w:r>
              <w:rPr>
                <w:sz w:val="20"/>
              </w:rPr>
              <w:t xml:space="preserve">35.</w:t>
            </w:r>
          </w:p>
        </w:tc>
        <w:tc>
          <w:tcPr>
            <w:tcW w:w="2835" w:type="dxa"/>
          </w:tcPr>
          <w:p>
            <w:pPr>
              <w:pStyle w:val="0"/>
              <w:jc w:val="both"/>
            </w:pPr>
            <w:r>
              <w:rPr>
                <w:sz w:val="20"/>
              </w:rPr>
              <w:t xml:space="preserve">Создание и развитие системы выявления, поддержки и развития способностей и талантов у детей и молодежи</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p>
            <w:pPr>
              <w:pStyle w:val="0"/>
              <w:jc w:val="both"/>
            </w:pPr>
            <w:r>
              <w:rPr>
                <w:sz w:val="20"/>
              </w:rPr>
              <w:t xml:space="preserve">в 2021 году - 49%;</w:t>
            </w:r>
          </w:p>
          <w:p>
            <w:pPr>
              <w:pStyle w:val="0"/>
              <w:jc w:val="both"/>
            </w:pPr>
            <w:r>
              <w:rPr>
                <w:sz w:val="20"/>
              </w:rPr>
              <w:t xml:space="preserve">в 2022 году - 51%;</w:t>
            </w:r>
          </w:p>
          <w:p>
            <w:pPr>
              <w:pStyle w:val="0"/>
              <w:jc w:val="both"/>
            </w:pPr>
            <w:r>
              <w:rPr>
                <w:sz w:val="20"/>
              </w:rPr>
              <w:t xml:space="preserve">в 2023 году - 53%;</w:t>
            </w:r>
          </w:p>
          <w:p>
            <w:pPr>
              <w:pStyle w:val="0"/>
              <w:jc w:val="both"/>
            </w:pPr>
            <w:r>
              <w:rPr>
                <w:sz w:val="20"/>
              </w:rPr>
              <w:t xml:space="preserve">в 2024 году - 54%</w:t>
            </w:r>
          </w:p>
        </w:tc>
        <w:tc>
          <w:tcPr>
            <w:tcW w:w="3429" w:type="dxa"/>
          </w:tcPr>
          <w:p>
            <w:pPr>
              <w:pStyle w:val="0"/>
              <w:jc w:val="both"/>
            </w:pPr>
            <w:r>
              <w:rPr>
                <w:sz w:val="20"/>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 не менее 57%</w:t>
            </w:r>
          </w:p>
        </w:tc>
      </w:tr>
      <w:tr>
        <w:tc>
          <w:tcPr>
            <w:tcW w:w="567" w:type="dxa"/>
          </w:tcPr>
          <w:p>
            <w:pPr>
              <w:pStyle w:val="0"/>
              <w:jc w:val="center"/>
            </w:pPr>
            <w:r>
              <w:rPr>
                <w:sz w:val="20"/>
              </w:rPr>
              <w:t xml:space="preserve">36.</w:t>
            </w:r>
          </w:p>
        </w:tc>
        <w:tc>
          <w:tcPr>
            <w:tcW w:w="2835" w:type="dxa"/>
          </w:tcPr>
          <w:p>
            <w:pPr>
              <w:pStyle w:val="0"/>
              <w:jc w:val="both"/>
            </w:pPr>
            <w:r>
              <w:rPr>
                <w:sz w:val="20"/>
              </w:rPr>
              <w:t xml:space="preserve">Информационное сопровождение мероприятий по пропаганде семейных ценностей, развитию сферы дополнительного образования, поддержке талантливой молодежи</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980 публикаций в год</w:t>
            </w:r>
          </w:p>
        </w:tc>
        <w:tc>
          <w:tcPr>
            <w:tcW w:w="3429" w:type="dxa"/>
          </w:tcPr>
          <w:p>
            <w:pPr>
              <w:pStyle w:val="0"/>
              <w:jc w:val="both"/>
            </w:pPr>
            <w:r>
              <w:rPr>
                <w:sz w:val="20"/>
              </w:rPr>
              <w:t xml:space="preserve">1 010 публикаций</w:t>
            </w:r>
          </w:p>
        </w:tc>
      </w:tr>
      <w:tr>
        <w:tc>
          <w:tcPr>
            <w:tcW w:w="567" w:type="dxa"/>
          </w:tcPr>
          <w:p>
            <w:pPr>
              <w:pStyle w:val="0"/>
              <w:jc w:val="center"/>
            </w:pPr>
            <w:r>
              <w:rPr>
                <w:sz w:val="20"/>
              </w:rPr>
              <w:t xml:space="preserve">37.</w:t>
            </w:r>
          </w:p>
        </w:tc>
        <w:tc>
          <w:tcPr>
            <w:tcW w:w="2835" w:type="dxa"/>
          </w:tcPr>
          <w:p>
            <w:pPr>
              <w:pStyle w:val="0"/>
              <w:jc w:val="both"/>
            </w:pPr>
            <w:r>
              <w:rPr>
                <w:sz w:val="20"/>
              </w:rPr>
              <w:t xml:space="preserve">Реализация на ОТРК "Русь" образовательного телепроекта игры "Умницы и умники"</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Поддержка талантливой молодежи</w:t>
            </w:r>
          </w:p>
        </w:tc>
        <w:tc>
          <w:tcPr>
            <w:tcW w:w="3429" w:type="dxa"/>
          </w:tcPr>
          <w:p>
            <w:pPr>
              <w:pStyle w:val="0"/>
              <w:jc w:val="both"/>
            </w:pPr>
            <w:r>
              <w:rPr>
                <w:sz w:val="20"/>
              </w:rPr>
              <w:t xml:space="preserve">Поддержка талантливой молодежи</w:t>
            </w:r>
          </w:p>
        </w:tc>
      </w:tr>
      <w:tr>
        <w:tc>
          <w:tcPr>
            <w:tcW w:w="567" w:type="dxa"/>
          </w:tcPr>
          <w:p>
            <w:pPr>
              <w:pStyle w:val="0"/>
              <w:jc w:val="center"/>
            </w:pPr>
            <w:r>
              <w:rPr>
                <w:sz w:val="20"/>
              </w:rPr>
              <w:t xml:space="preserve">38.</w:t>
            </w:r>
          </w:p>
        </w:tc>
        <w:tc>
          <w:tcPr>
            <w:tcW w:w="2835" w:type="dxa"/>
          </w:tcPr>
          <w:p>
            <w:pPr>
              <w:pStyle w:val="0"/>
              <w:jc w:val="both"/>
            </w:pPr>
            <w:r>
              <w:rPr>
                <w:sz w:val="20"/>
              </w:rPr>
              <w:t xml:space="preserve">Реализация мероприятий </w:t>
            </w:r>
            <w:hyperlink w:history="0" r:id="rId17" w:tooltip="Распоряжение Правительства РФ от 03.06.2017 N 1155-р &lt;Об утверждении Концепции программы поддержки детского и юношеского чтения в Российской Федерации&gt; {КонсультантПлюс}">
              <w:r>
                <w:rPr>
                  <w:sz w:val="20"/>
                  <w:color w:val="0000ff"/>
                </w:rPr>
                <w:t xml:space="preserve">Концепции</w:t>
              </w:r>
            </w:hyperlink>
            <w:r>
              <w:rPr>
                <w:sz w:val="20"/>
              </w:rPr>
              <w:t xml:space="preserve"> программы поддержки детского и юношеского чтения в Российской Федерации, утвержденной Распоряжением Правительства Российской Федерации от 3 июня 2017 года N 1155-р</w:t>
            </w:r>
          </w:p>
        </w:tc>
        <w:tc>
          <w:tcPr>
            <w:tcW w:w="2041" w:type="dxa"/>
          </w:tcPr>
          <w:p>
            <w:pPr>
              <w:pStyle w:val="0"/>
              <w:jc w:val="both"/>
            </w:pPr>
            <w:r>
              <w:rPr>
                <w:sz w:val="20"/>
              </w:rPr>
              <w:t xml:space="preserve">Депкультуры Костромской области,</w:t>
            </w:r>
          </w:p>
          <w:p>
            <w:pPr>
              <w:pStyle w:val="0"/>
              <w:jc w:val="both"/>
            </w:pPr>
            <w:r>
              <w:rPr>
                <w:sz w:val="20"/>
              </w:rPr>
              <w:t xml:space="preserve">ОГБУК "Костромская областная библиотека для детей и молодежи имени Аркадия Гайдара"</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Обеспечение ежегодного участия в областной акции "Литературная песочница" и проекте "Маршруты летнего чтения" более 25 тыс. детей. Обеспечение ежегодного участия во Всероссийской акции "Библионочь" и межрегиональном книжном фестивале "Читай, Кострома!" более 35 тыс. чел.</w:t>
            </w:r>
          </w:p>
        </w:tc>
        <w:tc>
          <w:tcPr>
            <w:tcW w:w="3429" w:type="dxa"/>
          </w:tcPr>
          <w:p>
            <w:pPr>
              <w:pStyle w:val="0"/>
              <w:jc w:val="both"/>
            </w:pPr>
            <w:r>
              <w:rPr>
                <w:sz w:val="20"/>
              </w:rPr>
              <w:t xml:space="preserve">Обеспечение ежегодного участия в областной акции "Литературная песочница" и проекте "Маршруты летнего чтения" более 30 тыс. детей. Обеспечение ежегодного участия во Всероссийской акции "Библионочь" и межрегиональном книжном фестивале "Читай, Кострома!" более 40 тыс. чел.</w:t>
            </w:r>
          </w:p>
        </w:tc>
      </w:tr>
      <w:tr>
        <w:tc>
          <w:tcPr>
            <w:tcW w:w="567" w:type="dxa"/>
          </w:tcPr>
          <w:p>
            <w:pPr>
              <w:pStyle w:val="0"/>
              <w:jc w:val="center"/>
            </w:pPr>
            <w:r>
              <w:rPr>
                <w:sz w:val="20"/>
              </w:rPr>
              <w:t xml:space="preserve">39.</w:t>
            </w:r>
          </w:p>
        </w:tc>
        <w:tc>
          <w:tcPr>
            <w:tcW w:w="2835" w:type="dxa"/>
          </w:tcPr>
          <w:p>
            <w:pPr>
              <w:pStyle w:val="0"/>
              <w:jc w:val="both"/>
            </w:pPr>
            <w:r>
              <w:rPr>
                <w:sz w:val="20"/>
              </w:rPr>
              <w:t xml:space="preserve">Мероприятия всероссийских акций "Ночь музеев", "Библионочь", "Библиосумерки" и "Ночь искусств"</w:t>
            </w:r>
          </w:p>
        </w:tc>
        <w:tc>
          <w:tcPr>
            <w:tcW w:w="2041" w:type="dxa"/>
          </w:tcPr>
          <w:p>
            <w:pPr>
              <w:pStyle w:val="0"/>
              <w:jc w:val="both"/>
            </w:pPr>
            <w:r>
              <w:rPr>
                <w:sz w:val="20"/>
              </w:rPr>
              <w:t xml:space="preserve">Депкультуры Костромской области,</w:t>
            </w:r>
          </w:p>
          <w:p>
            <w:pPr>
              <w:pStyle w:val="0"/>
              <w:jc w:val="both"/>
            </w:pPr>
            <w:r>
              <w:rPr>
                <w:sz w:val="20"/>
              </w:rPr>
              <w:t xml:space="preserve">государственные организации отрасли "Культура"</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Обеспечение ежегодного участия в мероприятиях всероссийских акций "Ночь музеев", "Библионочь", "Библиосумерки" и "Ночь искусств" более 90 тыс. чел.</w:t>
            </w:r>
          </w:p>
        </w:tc>
        <w:tc>
          <w:tcPr>
            <w:tcW w:w="3429" w:type="dxa"/>
          </w:tcPr>
          <w:p>
            <w:pPr>
              <w:pStyle w:val="0"/>
              <w:jc w:val="both"/>
            </w:pPr>
            <w:r>
              <w:rPr>
                <w:sz w:val="20"/>
              </w:rPr>
              <w:t xml:space="preserve">Обеспечение ежегодного участия в мероприятиях всероссийских акций "Ночь музеев", "Библионочь", "Библиосумерки" и "Ночь искусств" более 95 тыс. чел.</w:t>
            </w:r>
          </w:p>
        </w:tc>
      </w:tr>
      <w:tr>
        <w:tc>
          <w:tcPr>
            <w:tcW w:w="567" w:type="dxa"/>
          </w:tcPr>
          <w:p>
            <w:pPr>
              <w:pStyle w:val="0"/>
              <w:jc w:val="center"/>
            </w:pPr>
            <w:r>
              <w:rPr>
                <w:sz w:val="20"/>
              </w:rPr>
              <w:t xml:space="preserve">40.</w:t>
            </w:r>
          </w:p>
        </w:tc>
        <w:tc>
          <w:tcPr>
            <w:tcW w:w="2835" w:type="dxa"/>
          </w:tcPr>
          <w:p>
            <w:pPr>
              <w:pStyle w:val="0"/>
              <w:jc w:val="both"/>
            </w:pPr>
            <w:r>
              <w:rPr>
                <w:sz w:val="20"/>
              </w:rPr>
              <w:t xml:space="preserve">Внедрение и реализация рабочих программ воспитания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Внедрение и реализация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рабочих программ воспитания обучающихся на основе примерных рабочих программ воспитания</w:t>
            </w:r>
          </w:p>
        </w:tc>
        <w:tc>
          <w:tcPr>
            <w:tcW w:w="3429" w:type="dxa"/>
          </w:tcPr>
          <w:p>
            <w:pPr>
              <w:pStyle w:val="0"/>
              <w:jc w:val="both"/>
            </w:pPr>
            <w:r>
              <w:rPr>
                <w:sz w:val="20"/>
              </w:rPr>
              <w:t xml:space="preserve">Внедрение во все образовательные организации, реализующие основные общеобразовательные программы, образовательные программы среднего профессионального образования, рабочих программ воспитания обучающихся на основе примерных рабочих программ воспитания</w:t>
            </w:r>
          </w:p>
        </w:tc>
      </w:tr>
      <w:tr>
        <w:tc>
          <w:tcPr>
            <w:tcW w:w="567" w:type="dxa"/>
          </w:tcPr>
          <w:p>
            <w:pPr>
              <w:pStyle w:val="0"/>
              <w:jc w:val="center"/>
            </w:pPr>
            <w:r>
              <w:rPr>
                <w:sz w:val="20"/>
              </w:rPr>
              <w:t xml:space="preserve">41.</w:t>
            </w:r>
          </w:p>
        </w:tc>
        <w:tc>
          <w:tcPr>
            <w:tcW w:w="2835" w:type="dxa"/>
          </w:tcPr>
          <w:p>
            <w:pPr>
              <w:pStyle w:val="0"/>
              <w:jc w:val="both"/>
            </w:pPr>
            <w:r>
              <w:rPr>
                <w:sz w:val="20"/>
              </w:rPr>
              <w:t xml:space="preserve">Разработка перечня показателей эффективности воспитательной деятельности образовательных организаций, реализующих основные общеобразовательные программы, образовательные программы среднего профессионального образования</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2022 год</w:t>
            </w:r>
          </w:p>
        </w:tc>
        <w:tc>
          <w:tcPr>
            <w:tcW w:w="3428" w:type="dxa"/>
          </w:tcPr>
          <w:p>
            <w:pPr>
              <w:pStyle w:val="0"/>
              <w:jc w:val="both"/>
            </w:pPr>
            <w:r>
              <w:rPr>
                <w:sz w:val="20"/>
              </w:rPr>
              <w:t xml:space="preserve">Формирование перечня показателей эффективности воспитательной деятельности образовательных организаций, реализующих основные общеобразовательные программы, образовательные программы среднего профессионального образования.</w:t>
            </w:r>
          </w:p>
          <w:p>
            <w:pPr>
              <w:pStyle w:val="0"/>
              <w:jc w:val="both"/>
            </w:pPr>
            <w:r>
              <w:rPr>
                <w:sz w:val="20"/>
              </w:rPr>
              <w:t xml:space="preserve">Повышение эффективности воспитательной деятельности образовательных организаций, реализующих основные общеобразовательные программы, образовательные программы среднего профессионального образования</w:t>
            </w:r>
          </w:p>
        </w:tc>
        <w:tc>
          <w:tcPr>
            <w:tcW w:w="3429" w:type="dxa"/>
          </w:tcPr>
          <w:p>
            <w:pPr>
              <w:pStyle w:val="0"/>
            </w:pPr>
            <w:r>
              <w:rPr>
                <w:sz w:val="20"/>
              </w:rPr>
            </w:r>
          </w:p>
        </w:tc>
      </w:tr>
      <w:tr>
        <w:tc>
          <w:tcPr>
            <w:tcW w:w="567" w:type="dxa"/>
          </w:tcPr>
          <w:p>
            <w:pPr>
              <w:pStyle w:val="0"/>
              <w:jc w:val="center"/>
            </w:pPr>
            <w:r>
              <w:rPr>
                <w:sz w:val="20"/>
              </w:rPr>
              <w:t xml:space="preserve">42.</w:t>
            </w:r>
          </w:p>
        </w:tc>
        <w:tc>
          <w:tcPr>
            <w:tcW w:w="2835" w:type="dxa"/>
          </w:tcPr>
          <w:p>
            <w:pPr>
              <w:pStyle w:val="0"/>
              <w:jc w:val="both"/>
            </w:pPr>
            <w:r>
              <w:rPr>
                <w:sz w:val="20"/>
              </w:rPr>
              <w:t xml:space="preserve">Совершенствование системы физического воспитания детей, в том числе системы школьных спортивных клубов</w:t>
            </w:r>
          </w:p>
        </w:tc>
        <w:tc>
          <w:tcPr>
            <w:tcW w:w="2041" w:type="dxa"/>
          </w:tcPr>
          <w:p>
            <w:pPr>
              <w:pStyle w:val="0"/>
              <w:jc w:val="both"/>
            </w:pPr>
            <w:r>
              <w:rPr>
                <w:sz w:val="20"/>
              </w:rPr>
              <w:t xml:space="preserve">Комспорт Костромской области,</w:t>
            </w:r>
          </w:p>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численности детей, вовлеченных в систематические занятия физической культурой и спортом. Доля детей, систематически занимающихся физической культурой и спортом:</w:t>
            </w:r>
          </w:p>
          <w:p>
            <w:pPr>
              <w:pStyle w:val="0"/>
              <w:jc w:val="both"/>
            </w:pPr>
            <w:r>
              <w:rPr>
                <w:sz w:val="20"/>
              </w:rPr>
              <w:t xml:space="preserve">2021 год - 91%;</w:t>
            </w:r>
          </w:p>
          <w:p>
            <w:pPr>
              <w:pStyle w:val="0"/>
              <w:jc w:val="both"/>
            </w:pPr>
            <w:r>
              <w:rPr>
                <w:sz w:val="20"/>
              </w:rPr>
              <w:t xml:space="preserve">2022 год - 91,5%;</w:t>
            </w:r>
          </w:p>
          <w:p>
            <w:pPr>
              <w:pStyle w:val="0"/>
              <w:jc w:val="both"/>
            </w:pPr>
            <w:r>
              <w:rPr>
                <w:sz w:val="20"/>
              </w:rPr>
              <w:t xml:space="preserve">2023 год - 92%;</w:t>
            </w:r>
          </w:p>
          <w:p>
            <w:pPr>
              <w:pStyle w:val="0"/>
              <w:jc w:val="both"/>
            </w:pPr>
            <w:r>
              <w:rPr>
                <w:sz w:val="20"/>
              </w:rPr>
              <w:t xml:space="preserve">2024 год - 92,5%.</w:t>
            </w:r>
          </w:p>
          <w:p>
            <w:pPr>
              <w:pStyle w:val="0"/>
              <w:jc w:val="both"/>
            </w:pPr>
            <w:r>
              <w:rPr>
                <w:sz w:val="20"/>
              </w:rPr>
              <w:t xml:space="preserve">Увеличение численности детей школьного возраста, участвующих в мероприятиях календарного плана официальных физкультурных мероприятий и спортивных мероприятий Костромской области. Создание школьных спортивных клубов и школьных спортивных лиг. Увеличение доли общеобразовательных организаций, имеющих школьные спортивные клубы</w:t>
            </w:r>
          </w:p>
        </w:tc>
        <w:tc>
          <w:tcPr>
            <w:tcW w:w="3429" w:type="dxa"/>
          </w:tcPr>
          <w:p>
            <w:pPr>
              <w:pStyle w:val="0"/>
              <w:jc w:val="both"/>
            </w:pPr>
            <w:r>
              <w:rPr>
                <w:sz w:val="20"/>
              </w:rPr>
              <w:t xml:space="preserve">Увеличение численности детей, вовлеченных в систематические занятия физической культурой и спортом, численности детей школьного возраста, участвующих в мероприятиях календарного плана официальных физкультурных мероприятий и спортивных мероприятий Костромской области, доли общеобразовательных организаций, имеющих школьные спортивные клубы</w:t>
            </w:r>
          </w:p>
        </w:tc>
      </w:tr>
      <w:tr>
        <w:tc>
          <w:tcPr>
            <w:tcW w:w="567" w:type="dxa"/>
          </w:tcPr>
          <w:p>
            <w:pPr>
              <w:pStyle w:val="0"/>
              <w:jc w:val="center"/>
            </w:pPr>
            <w:r>
              <w:rPr>
                <w:sz w:val="20"/>
              </w:rPr>
              <w:t xml:space="preserve">43.</w:t>
            </w:r>
          </w:p>
        </w:tc>
        <w:tc>
          <w:tcPr>
            <w:tcW w:w="2835" w:type="dxa"/>
          </w:tcPr>
          <w:p>
            <w:pPr>
              <w:pStyle w:val="0"/>
              <w:jc w:val="both"/>
            </w:pPr>
            <w:r>
              <w:rPr>
                <w:sz w:val="20"/>
              </w:rPr>
              <w:t xml:space="preserve">Обеспечение доступности выполнения учащимися и студентами нормативов испытаний (тестов) Всероссийского физкультурно-спортивного комплекса "Готов к труду и обороне" (ГТО)</w:t>
            </w:r>
          </w:p>
        </w:tc>
        <w:tc>
          <w:tcPr>
            <w:tcW w:w="2041" w:type="dxa"/>
          </w:tcPr>
          <w:p>
            <w:pPr>
              <w:pStyle w:val="0"/>
              <w:jc w:val="both"/>
            </w:pPr>
            <w:r>
              <w:rPr>
                <w:sz w:val="20"/>
              </w:rPr>
              <w:t xml:space="preserve">Комспорт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Проведение мероприятий по выполнению нормативов испытаний (тестов) Всероссийского физкультурно-спортивного комплекса "Готов к труду и обороне" (ГТО) для учащихся и студентов.</w:t>
            </w:r>
          </w:p>
          <w:p>
            <w:pPr>
              <w:pStyle w:val="0"/>
              <w:jc w:val="both"/>
            </w:pPr>
            <w:r>
              <w:rPr>
                <w:sz w:val="20"/>
              </w:rPr>
              <w:t xml:space="preserve">Доля учащихся и студентов Костромской области,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 Костромской области, принявших участие в выполнении нормативов испытаний (тестов) Всероссийского физкультурно-спортивного комплекса "Готов к труду и обороне" (ГТО):</w:t>
            </w:r>
          </w:p>
          <w:p>
            <w:pPr>
              <w:pStyle w:val="0"/>
              <w:jc w:val="both"/>
            </w:pPr>
            <w:r>
              <w:rPr>
                <w:sz w:val="20"/>
              </w:rPr>
              <w:t xml:space="preserve">2021 год - 58%;</w:t>
            </w:r>
          </w:p>
          <w:p>
            <w:pPr>
              <w:pStyle w:val="0"/>
              <w:jc w:val="both"/>
            </w:pPr>
            <w:r>
              <w:rPr>
                <w:sz w:val="20"/>
              </w:rPr>
              <w:t xml:space="preserve">2022 год - 63%;</w:t>
            </w:r>
          </w:p>
          <w:p>
            <w:pPr>
              <w:pStyle w:val="0"/>
              <w:jc w:val="both"/>
            </w:pPr>
            <w:r>
              <w:rPr>
                <w:sz w:val="20"/>
              </w:rPr>
              <w:t xml:space="preserve">2023 год - 65%;</w:t>
            </w:r>
          </w:p>
          <w:p>
            <w:pPr>
              <w:pStyle w:val="0"/>
              <w:jc w:val="both"/>
            </w:pPr>
            <w:r>
              <w:rPr>
                <w:sz w:val="20"/>
              </w:rPr>
              <w:t xml:space="preserve">2024 год - 70%</w:t>
            </w:r>
          </w:p>
        </w:tc>
        <w:tc>
          <w:tcPr>
            <w:tcW w:w="3429" w:type="dxa"/>
          </w:tcPr>
          <w:p>
            <w:pPr>
              <w:pStyle w:val="0"/>
              <w:jc w:val="both"/>
            </w:pPr>
            <w:r>
              <w:rPr>
                <w:sz w:val="20"/>
              </w:rPr>
              <w:t xml:space="preserve">Проведение мероприятий по выполнению нормативов испытаний (тестов) Всероссийского физкультурно-спортивного комплекса "Готов к труду и обороне" (ГТО) для учащихся и студентов.</w:t>
            </w:r>
          </w:p>
          <w:p>
            <w:pPr>
              <w:pStyle w:val="0"/>
              <w:jc w:val="both"/>
            </w:pPr>
            <w:r>
              <w:rPr>
                <w:sz w:val="20"/>
              </w:rPr>
              <w:t xml:space="preserve">Доля учащихся и студентов Костромской области,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 Костромской области, принявших участие в выполнении нормативов испытаний (тестов) Всероссийского физкультурно-спортивного комплекса "Готов к труду и обороне" (ГТО) не менее 80%</w:t>
            </w:r>
          </w:p>
        </w:tc>
      </w:tr>
      <w:tr>
        <w:tc>
          <w:tcPr>
            <w:tcW w:w="567" w:type="dxa"/>
          </w:tcPr>
          <w:p>
            <w:pPr>
              <w:pStyle w:val="0"/>
              <w:jc w:val="center"/>
            </w:pPr>
            <w:r>
              <w:rPr>
                <w:sz w:val="20"/>
              </w:rPr>
              <w:t xml:space="preserve">44.</w:t>
            </w:r>
          </w:p>
        </w:tc>
        <w:tc>
          <w:tcPr>
            <w:tcW w:w="2835" w:type="dxa"/>
          </w:tcPr>
          <w:p>
            <w:pPr>
              <w:pStyle w:val="0"/>
              <w:jc w:val="both"/>
            </w:pPr>
            <w:r>
              <w:rPr>
                <w:sz w:val="20"/>
              </w:rPr>
              <w:t xml:space="preserve">Внедрение обновленных общеразвивающих программ в области физической культуры и спорта, в том числе для детей с ограниченными возможностями здоровья (далее - ОВЗ), в деятельность образовательных организаций</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2021-2024 годы</w:t>
            </w:r>
          </w:p>
        </w:tc>
        <w:tc>
          <w:tcPr>
            <w:tcW w:w="3428" w:type="dxa"/>
          </w:tcPr>
          <w:p>
            <w:pPr>
              <w:pStyle w:val="0"/>
              <w:jc w:val="both"/>
            </w:pPr>
            <w:r>
              <w:rPr>
                <w:sz w:val="20"/>
              </w:rPr>
              <w:t xml:space="preserve">Обновление содержания не менее 4 общеразвивающих программ в области физической культуры и спорта, в том числе для детей с ОВЗ. Обеспечение доступности занятий физической культурой и спортом</w:t>
            </w:r>
          </w:p>
        </w:tc>
        <w:tc>
          <w:tcPr>
            <w:tcW w:w="3429" w:type="dxa"/>
          </w:tcPr>
          <w:p>
            <w:pPr>
              <w:pStyle w:val="0"/>
            </w:pPr>
            <w:r>
              <w:rPr>
                <w:sz w:val="20"/>
              </w:rPr>
            </w:r>
          </w:p>
        </w:tc>
      </w:tr>
      <w:tr>
        <w:tc>
          <w:tcPr>
            <w:tcW w:w="567" w:type="dxa"/>
          </w:tcPr>
          <w:p>
            <w:pPr>
              <w:pStyle w:val="0"/>
              <w:jc w:val="center"/>
            </w:pPr>
            <w:r>
              <w:rPr>
                <w:sz w:val="20"/>
              </w:rPr>
              <w:t xml:space="preserve">45.</w:t>
            </w:r>
          </w:p>
        </w:tc>
        <w:tc>
          <w:tcPr>
            <w:tcW w:w="2835" w:type="dxa"/>
          </w:tcPr>
          <w:p>
            <w:pPr>
              <w:pStyle w:val="0"/>
              <w:jc w:val="both"/>
            </w:pPr>
            <w:r>
              <w:rPr>
                <w:sz w:val="20"/>
              </w:rPr>
              <w:t xml:space="preserve">Организация участия представителей Костромской области в конкурсных творческих мероприятиях международного, всероссийского, межрегионального уровней</w:t>
            </w:r>
          </w:p>
        </w:tc>
        <w:tc>
          <w:tcPr>
            <w:tcW w:w="2041" w:type="dxa"/>
          </w:tcPr>
          <w:p>
            <w:pPr>
              <w:pStyle w:val="0"/>
              <w:jc w:val="both"/>
            </w:pPr>
            <w:r>
              <w:rPr>
                <w:sz w:val="20"/>
              </w:rPr>
              <w:t xml:space="preserve">Депкультуры Костромской области,</w:t>
            </w:r>
          </w:p>
          <w:p>
            <w:pPr>
              <w:pStyle w:val="0"/>
              <w:jc w:val="both"/>
            </w:pPr>
            <w:r>
              <w:rPr>
                <w:sz w:val="20"/>
              </w:rPr>
              <w:t xml:space="preserve">государственные организации отрасли "Культура",</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Количество творческих мероприятий международного, всероссийского, межрегионального уровней, в которых примут участие представители Костромской области, - не менее 10 мероприятий ежегодно</w:t>
            </w:r>
          </w:p>
        </w:tc>
        <w:tc>
          <w:tcPr>
            <w:tcW w:w="3429" w:type="dxa"/>
          </w:tcPr>
          <w:p>
            <w:pPr>
              <w:pStyle w:val="0"/>
              <w:jc w:val="both"/>
            </w:pPr>
            <w:r>
              <w:rPr>
                <w:sz w:val="20"/>
              </w:rPr>
              <w:t xml:space="preserve">Количество творческих мероприятий международного, всероссийского, межрегионального уровней, в которых примут участие представители Костромской области, - не менее 15 мероприятий ежегодно</w:t>
            </w:r>
          </w:p>
        </w:tc>
      </w:tr>
      <w:tr>
        <w:tc>
          <w:tcPr>
            <w:tcW w:w="567" w:type="dxa"/>
          </w:tcPr>
          <w:p>
            <w:pPr>
              <w:pStyle w:val="0"/>
              <w:jc w:val="center"/>
            </w:pPr>
            <w:r>
              <w:rPr>
                <w:sz w:val="20"/>
              </w:rPr>
              <w:t xml:space="preserve">46.</w:t>
            </w:r>
          </w:p>
        </w:tc>
        <w:tc>
          <w:tcPr>
            <w:tcW w:w="2835" w:type="dxa"/>
          </w:tcPr>
          <w:p>
            <w:pPr>
              <w:pStyle w:val="0"/>
              <w:jc w:val="both"/>
            </w:pPr>
            <w:r>
              <w:rPr>
                <w:sz w:val="20"/>
              </w:rPr>
              <w:t xml:space="preserve">Проведение областного открытого фестиваля-конкурса "Вифлеемская звезда"</w:t>
            </w:r>
          </w:p>
        </w:tc>
        <w:tc>
          <w:tcPr>
            <w:tcW w:w="2041" w:type="dxa"/>
          </w:tcPr>
          <w:p>
            <w:pPr>
              <w:pStyle w:val="0"/>
              <w:jc w:val="both"/>
            </w:pPr>
            <w:r>
              <w:rPr>
                <w:sz w:val="20"/>
              </w:rPr>
              <w:t xml:space="preserve">Депкультуры Костромской области,</w:t>
            </w:r>
          </w:p>
          <w:p>
            <w:pPr>
              <w:pStyle w:val="0"/>
              <w:jc w:val="both"/>
            </w:pPr>
            <w:r>
              <w:rPr>
                <w:sz w:val="20"/>
              </w:rPr>
              <w:t xml:space="preserve">Депобрнауки Костромской области,</w:t>
            </w:r>
          </w:p>
          <w:p>
            <w:pPr>
              <w:pStyle w:val="0"/>
              <w:jc w:val="both"/>
            </w:pPr>
            <w:r>
              <w:rPr>
                <w:sz w:val="20"/>
              </w:rPr>
              <w:t xml:space="preserve">Дептрудсоцзащиты Костромской области,</w:t>
            </w:r>
          </w:p>
          <w:p>
            <w:pPr>
              <w:pStyle w:val="0"/>
              <w:jc w:val="both"/>
            </w:pPr>
            <w:r>
              <w:rPr>
                <w:sz w:val="20"/>
              </w:rPr>
              <w:t xml:space="preserve">Коммолодежи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Обеспечение участия в 2021-2024 годах в муниципальном этапе областного открытого фестиваля-конкурса "Вифлеемская звезда" более 4,3 тыс. чел., в региональном этапе - более 1,0 тыс. чел.</w:t>
            </w:r>
          </w:p>
        </w:tc>
        <w:tc>
          <w:tcPr>
            <w:tcW w:w="3429" w:type="dxa"/>
          </w:tcPr>
          <w:p>
            <w:pPr>
              <w:pStyle w:val="0"/>
              <w:jc w:val="both"/>
            </w:pPr>
            <w:r>
              <w:rPr>
                <w:sz w:val="20"/>
              </w:rPr>
              <w:t xml:space="preserve">Обеспечение участия в 2025-2027 годах в муниципальном этапе областного открытого фестиваля-конкурса "Вифлеемская звезда" более 4,5 тыс. чел., в региональном этапе - более 1,2 тыс. чел.</w:t>
            </w:r>
          </w:p>
        </w:tc>
      </w:tr>
      <w:tr>
        <w:tc>
          <w:tcPr>
            <w:tcW w:w="567" w:type="dxa"/>
          </w:tcPr>
          <w:p>
            <w:pPr>
              <w:pStyle w:val="0"/>
              <w:jc w:val="center"/>
            </w:pPr>
            <w:r>
              <w:rPr>
                <w:sz w:val="20"/>
              </w:rPr>
              <w:t xml:space="preserve">47.</w:t>
            </w:r>
          </w:p>
        </w:tc>
        <w:tc>
          <w:tcPr>
            <w:tcW w:w="2835" w:type="dxa"/>
          </w:tcPr>
          <w:p>
            <w:pPr>
              <w:pStyle w:val="0"/>
              <w:jc w:val="both"/>
            </w:pPr>
            <w:r>
              <w:rPr>
                <w:sz w:val="20"/>
              </w:rPr>
              <w:t xml:space="preserve">Мероприятия по поддержке развития и популяризации детского туризма</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ГБУ ДО КО "Центр научно-технического творчества и детско-юношеского туризма "Истоки"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ежегодного увеличения охвата детей, принимающих участие в походах, в экскурсиях на 2%</w:t>
            </w:r>
          </w:p>
        </w:tc>
        <w:tc>
          <w:tcPr>
            <w:tcW w:w="3429" w:type="dxa"/>
          </w:tcPr>
          <w:p>
            <w:pPr>
              <w:pStyle w:val="0"/>
              <w:jc w:val="both"/>
            </w:pPr>
            <w:r>
              <w:rPr>
                <w:sz w:val="20"/>
              </w:rPr>
              <w:t xml:space="preserve">Ежегодное повышение доступности детского туризма в Костромской области.</w:t>
            </w:r>
          </w:p>
          <w:p>
            <w:pPr>
              <w:pStyle w:val="0"/>
              <w:jc w:val="both"/>
            </w:pPr>
            <w:r>
              <w:rPr>
                <w:sz w:val="20"/>
              </w:rPr>
              <w:t xml:space="preserve">Увеличение количества детей, принимающих участие в походах, в экскурсиях, на 14%</w:t>
            </w:r>
          </w:p>
        </w:tc>
      </w:tr>
      <w:tr>
        <w:tc>
          <w:tcPr>
            <w:tcW w:w="567" w:type="dxa"/>
          </w:tcPr>
          <w:p>
            <w:pPr>
              <w:pStyle w:val="0"/>
              <w:jc w:val="center"/>
            </w:pPr>
            <w:r>
              <w:rPr>
                <w:sz w:val="20"/>
              </w:rPr>
              <w:t xml:space="preserve">48.</w:t>
            </w:r>
          </w:p>
        </w:tc>
        <w:tc>
          <w:tcPr>
            <w:tcW w:w="2835" w:type="dxa"/>
          </w:tcPr>
          <w:p>
            <w:pPr>
              <w:pStyle w:val="0"/>
              <w:jc w:val="both"/>
            </w:pPr>
            <w:r>
              <w:rPr>
                <w:sz w:val="20"/>
              </w:rPr>
              <w:t xml:space="preserve">Разработка и реализация образовательных туристских маршрутов для детей</w:t>
            </w:r>
          </w:p>
        </w:tc>
        <w:tc>
          <w:tcPr>
            <w:tcW w:w="2041" w:type="dxa"/>
          </w:tcPr>
          <w:p>
            <w:pPr>
              <w:pStyle w:val="0"/>
              <w:jc w:val="both"/>
            </w:pPr>
            <w:r>
              <w:rPr>
                <w:sz w:val="20"/>
              </w:rPr>
              <w:t xml:space="preserve">Депкультуры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Увеличение количества образовательных туристских маршрутов на 10% по отношению к 2020 году</w:t>
            </w:r>
          </w:p>
        </w:tc>
        <w:tc>
          <w:tcPr>
            <w:tcW w:w="3429" w:type="dxa"/>
          </w:tcPr>
          <w:p>
            <w:pPr>
              <w:pStyle w:val="0"/>
              <w:jc w:val="both"/>
            </w:pPr>
            <w:r>
              <w:rPr>
                <w:sz w:val="20"/>
              </w:rPr>
              <w:t xml:space="preserve">Увеличение количества образовательных туристских маршрутов на 15% по отношению к 2020 году</w:t>
            </w:r>
          </w:p>
        </w:tc>
      </w:tr>
      <w:tr>
        <w:tc>
          <w:tcPr>
            <w:tcW w:w="567" w:type="dxa"/>
          </w:tcPr>
          <w:p>
            <w:pPr>
              <w:pStyle w:val="0"/>
              <w:jc w:val="center"/>
            </w:pPr>
            <w:r>
              <w:rPr>
                <w:sz w:val="20"/>
              </w:rPr>
              <w:t xml:space="preserve">49.</w:t>
            </w:r>
          </w:p>
        </w:tc>
        <w:tc>
          <w:tcPr>
            <w:tcW w:w="2835" w:type="dxa"/>
          </w:tcPr>
          <w:p>
            <w:pPr>
              <w:pStyle w:val="0"/>
              <w:jc w:val="both"/>
            </w:pPr>
            <w:r>
              <w:rPr>
                <w:sz w:val="20"/>
              </w:rPr>
              <w:t xml:space="preserve">Реализация мер по развитию туристско-краеведческой деятельности</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ГБУ ДО КО "Центр научно-технического творчества и детско-юношеского туризма "Истоки"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ежегодного увеличения охвата детей, занимающихся туристско-краеведческой деятельностью, на 3%</w:t>
            </w:r>
          </w:p>
        </w:tc>
        <w:tc>
          <w:tcPr>
            <w:tcW w:w="3429" w:type="dxa"/>
          </w:tcPr>
          <w:p>
            <w:pPr>
              <w:pStyle w:val="0"/>
              <w:jc w:val="both"/>
            </w:pPr>
            <w:r>
              <w:rPr>
                <w:sz w:val="20"/>
              </w:rPr>
              <w:t xml:space="preserve">Ежегодное повышение доступности детского туризма в Костромской области.</w:t>
            </w:r>
          </w:p>
          <w:p>
            <w:pPr>
              <w:pStyle w:val="0"/>
              <w:jc w:val="both"/>
            </w:pPr>
            <w:r>
              <w:rPr>
                <w:sz w:val="20"/>
              </w:rPr>
              <w:t xml:space="preserve">Увеличение количества детей, принимающих участие в походах, слетах, экспедициях, экскурсиях, соревнованиях, на 14%. Увеличение количества детей, занимающихся туристско-краеведческой деятельностью, на 21%</w:t>
            </w:r>
          </w:p>
        </w:tc>
      </w:tr>
      <w:tr>
        <w:tc>
          <w:tcPr>
            <w:tcW w:w="567" w:type="dxa"/>
          </w:tcPr>
          <w:p>
            <w:pPr>
              <w:pStyle w:val="0"/>
              <w:jc w:val="center"/>
            </w:pPr>
            <w:r>
              <w:rPr>
                <w:sz w:val="20"/>
              </w:rPr>
              <w:t xml:space="preserve">50.</w:t>
            </w:r>
          </w:p>
        </w:tc>
        <w:tc>
          <w:tcPr>
            <w:tcW w:w="2835" w:type="dxa"/>
          </w:tcPr>
          <w:p>
            <w:pPr>
              <w:pStyle w:val="0"/>
              <w:jc w:val="both"/>
            </w:pPr>
            <w:r>
              <w:rPr>
                <w:sz w:val="20"/>
              </w:rPr>
              <w:t xml:space="preserve">Информационное сопровождение мероприятий по развитию детского, образовательного туризма, туристско-краеведческой деятельности</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90 публикаций в год</w:t>
            </w:r>
          </w:p>
        </w:tc>
        <w:tc>
          <w:tcPr>
            <w:tcW w:w="3429" w:type="dxa"/>
          </w:tcPr>
          <w:p>
            <w:pPr>
              <w:pStyle w:val="0"/>
              <w:jc w:val="both"/>
            </w:pPr>
            <w:r>
              <w:rPr>
                <w:sz w:val="20"/>
              </w:rPr>
              <w:t xml:space="preserve">110 публикаций в год</w:t>
            </w:r>
          </w:p>
        </w:tc>
      </w:tr>
      <w:tr>
        <w:tc>
          <w:tcPr>
            <w:tcW w:w="567" w:type="dxa"/>
          </w:tcPr>
          <w:p>
            <w:pPr>
              <w:pStyle w:val="0"/>
              <w:jc w:val="center"/>
            </w:pPr>
            <w:r>
              <w:rPr>
                <w:sz w:val="20"/>
              </w:rPr>
              <w:t xml:space="preserve">51.</w:t>
            </w:r>
          </w:p>
        </w:tc>
        <w:tc>
          <w:tcPr>
            <w:tcW w:w="2835" w:type="dxa"/>
          </w:tcPr>
          <w:p>
            <w:pPr>
              <w:pStyle w:val="0"/>
              <w:jc w:val="both"/>
            </w:pPr>
            <w:r>
              <w:rPr>
                <w:sz w:val="20"/>
              </w:rPr>
              <w:t xml:space="preserve">Проведение семинаров и совещаний по обмену опытом и развитию добровольческой деятельности на региональном и муниципальном уровне</w:t>
            </w:r>
          </w:p>
        </w:tc>
        <w:tc>
          <w:tcPr>
            <w:tcW w:w="2041" w:type="dxa"/>
          </w:tcPr>
          <w:p>
            <w:pPr>
              <w:pStyle w:val="0"/>
              <w:jc w:val="both"/>
            </w:pPr>
            <w:r>
              <w:rPr>
                <w:sz w:val="20"/>
              </w:rPr>
              <w:t xml:space="preserve">Коммолодежи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Обучение в 2021 году 20 человек - организаторов добровольческой деятельности,</w:t>
            </w:r>
          </w:p>
          <w:p>
            <w:pPr>
              <w:pStyle w:val="0"/>
              <w:jc w:val="both"/>
            </w:pPr>
            <w:r>
              <w:rPr>
                <w:sz w:val="20"/>
              </w:rPr>
              <w:t xml:space="preserve">к 2024 году - 500 человек</w:t>
            </w:r>
          </w:p>
        </w:tc>
        <w:tc>
          <w:tcPr>
            <w:tcW w:w="3429" w:type="dxa"/>
          </w:tcPr>
          <w:p>
            <w:pPr>
              <w:pStyle w:val="0"/>
              <w:jc w:val="both"/>
            </w:pPr>
            <w:r>
              <w:rPr>
                <w:sz w:val="20"/>
              </w:rPr>
              <w:t xml:space="preserve">Обучение к 2027 году 1 000 человек - организаторов добровольческой деятельности</w:t>
            </w:r>
          </w:p>
        </w:tc>
      </w:tr>
      <w:tr>
        <w:tc>
          <w:tcPr>
            <w:tcW w:w="567" w:type="dxa"/>
          </w:tcPr>
          <w:p>
            <w:pPr>
              <w:pStyle w:val="0"/>
              <w:jc w:val="center"/>
            </w:pPr>
            <w:r>
              <w:rPr>
                <w:sz w:val="20"/>
              </w:rPr>
              <w:t xml:space="preserve">52.</w:t>
            </w:r>
          </w:p>
        </w:tc>
        <w:tc>
          <w:tcPr>
            <w:tcW w:w="2835" w:type="dxa"/>
          </w:tcPr>
          <w:p>
            <w:pPr>
              <w:pStyle w:val="0"/>
              <w:jc w:val="both"/>
            </w:pPr>
            <w:r>
              <w:rPr>
                <w:sz w:val="20"/>
              </w:rPr>
              <w:t xml:space="preserve">Организация и проведение областного слета активистов добровольческого движения</w:t>
            </w:r>
          </w:p>
        </w:tc>
        <w:tc>
          <w:tcPr>
            <w:tcW w:w="2041" w:type="dxa"/>
          </w:tcPr>
          <w:p>
            <w:pPr>
              <w:pStyle w:val="0"/>
              <w:jc w:val="both"/>
            </w:pPr>
            <w:r>
              <w:rPr>
                <w:sz w:val="20"/>
              </w:rPr>
              <w:t xml:space="preserve">Коммолодежи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Вовлечение в добровольческую деятельность к 2024 году 90 700 человек</w:t>
            </w:r>
          </w:p>
        </w:tc>
        <w:tc>
          <w:tcPr>
            <w:tcW w:w="3429" w:type="dxa"/>
          </w:tcPr>
          <w:p>
            <w:pPr>
              <w:pStyle w:val="0"/>
              <w:jc w:val="both"/>
            </w:pPr>
            <w:r>
              <w:rPr>
                <w:sz w:val="20"/>
              </w:rPr>
              <w:t xml:space="preserve">Вовлечение в добровольческую деятельность к 2027 году 95 000 человек</w:t>
            </w:r>
          </w:p>
        </w:tc>
      </w:tr>
      <w:tr>
        <w:tc>
          <w:tcPr>
            <w:tcW w:w="567" w:type="dxa"/>
          </w:tcPr>
          <w:p>
            <w:pPr>
              <w:pStyle w:val="0"/>
              <w:jc w:val="center"/>
            </w:pPr>
            <w:r>
              <w:rPr>
                <w:sz w:val="20"/>
              </w:rPr>
              <w:t xml:space="preserve">53.</w:t>
            </w:r>
          </w:p>
        </w:tc>
        <w:tc>
          <w:tcPr>
            <w:tcW w:w="2835" w:type="dxa"/>
          </w:tcPr>
          <w:p>
            <w:pPr>
              <w:pStyle w:val="0"/>
              <w:jc w:val="both"/>
            </w:pPr>
            <w:r>
              <w:rPr>
                <w:sz w:val="20"/>
              </w:rPr>
              <w:t xml:space="preserve">Информационное сопровождение мероприятий по внедрению Всероссийского физкультурно-спортивного комплекса "Готов к труду и обороне" (ГТО)</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1 100 публикаций в год</w:t>
            </w:r>
          </w:p>
        </w:tc>
        <w:tc>
          <w:tcPr>
            <w:tcW w:w="3429" w:type="dxa"/>
          </w:tcPr>
          <w:p>
            <w:pPr>
              <w:pStyle w:val="0"/>
              <w:jc w:val="both"/>
            </w:pPr>
            <w:r>
              <w:rPr>
                <w:sz w:val="20"/>
              </w:rPr>
              <w:t xml:space="preserve">1 110 публикаций в год</w:t>
            </w:r>
          </w:p>
        </w:tc>
      </w:tr>
      <w:tr>
        <w:tc>
          <w:tcPr>
            <w:tcW w:w="567" w:type="dxa"/>
          </w:tcPr>
          <w:p>
            <w:pPr>
              <w:pStyle w:val="0"/>
              <w:jc w:val="center"/>
            </w:pPr>
            <w:r>
              <w:rPr>
                <w:sz w:val="20"/>
              </w:rPr>
              <w:t xml:space="preserve">54.</w:t>
            </w:r>
          </w:p>
        </w:tc>
        <w:tc>
          <w:tcPr>
            <w:tcW w:w="2835" w:type="dxa"/>
          </w:tcPr>
          <w:p>
            <w:pPr>
              <w:pStyle w:val="0"/>
              <w:jc w:val="both"/>
            </w:pPr>
            <w:r>
              <w:rPr>
                <w:sz w:val="20"/>
              </w:rPr>
              <w:t xml:space="preserve">Проведение областного финала военно-спортивной игры "Зарница-Победа"</w:t>
            </w:r>
          </w:p>
        </w:tc>
        <w:tc>
          <w:tcPr>
            <w:tcW w:w="2041" w:type="dxa"/>
          </w:tcPr>
          <w:p>
            <w:pPr>
              <w:pStyle w:val="0"/>
              <w:jc w:val="both"/>
            </w:pPr>
            <w:r>
              <w:rPr>
                <w:sz w:val="20"/>
              </w:rPr>
              <w:t xml:space="preserve">Коммолодежи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Участие в областном финале военно-спортивной игры "Зарница-Победа" не менее 150 человек - представителей патриотических (спортивных) клубов и объединений, юнармейских, казачьих отрядов и отрядов правоохранительной направленности</w:t>
            </w:r>
          </w:p>
        </w:tc>
        <w:tc>
          <w:tcPr>
            <w:tcW w:w="3429" w:type="dxa"/>
          </w:tcPr>
          <w:p>
            <w:pPr>
              <w:pStyle w:val="0"/>
              <w:jc w:val="both"/>
            </w:pPr>
            <w:r>
              <w:rPr>
                <w:sz w:val="20"/>
              </w:rPr>
              <w:t xml:space="preserve">Участие в областном финале военно-спортивной игры "Зарница-Победа" не менее 150 человек - представителей патриотических (спортивных) клубов и объединений, юнармейских, казачьих отрядов и отрядов правоохранительной направленности</w:t>
            </w:r>
          </w:p>
        </w:tc>
      </w:tr>
      <w:tr>
        <w:tc>
          <w:tcPr>
            <w:tcW w:w="567" w:type="dxa"/>
          </w:tcPr>
          <w:p>
            <w:pPr>
              <w:pStyle w:val="0"/>
              <w:jc w:val="center"/>
            </w:pPr>
            <w:r>
              <w:rPr>
                <w:sz w:val="20"/>
              </w:rPr>
              <w:t xml:space="preserve">55.</w:t>
            </w:r>
          </w:p>
        </w:tc>
        <w:tc>
          <w:tcPr>
            <w:tcW w:w="2835" w:type="dxa"/>
          </w:tcPr>
          <w:p>
            <w:pPr>
              <w:pStyle w:val="0"/>
              <w:jc w:val="both"/>
            </w:pPr>
            <w:r>
              <w:rPr>
                <w:sz w:val="20"/>
              </w:rPr>
              <w:t xml:space="preserve">Создание в районных печатных средствах массовой информации рубрики "Я - гражданин", содержащей информацию о лидерах молодежных движений, волонтерах, поисковиках, молодых председателях товариществ собственников жилья, молодежи с активной жизненной позицией</w:t>
            </w:r>
          </w:p>
        </w:tc>
        <w:tc>
          <w:tcPr>
            <w:tcW w:w="2041" w:type="dxa"/>
          </w:tcPr>
          <w:p>
            <w:pPr>
              <w:pStyle w:val="0"/>
              <w:jc w:val="both"/>
            </w:pPr>
            <w:r>
              <w:rPr>
                <w:sz w:val="20"/>
              </w:rPr>
              <w:t xml:space="preserve">Депинформполитики Костромской области,</w:t>
            </w:r>
          </w:p>
          <w:p>
            <w:pPr>
              <w:pStyle w:val="0"/>
              <w:jc w:val="both"/>
            </w:pPr>
            <w:r>
              <w:rPr>
                <w:sz w:val="20"/>
              </w:rPr>
              <w:t xml:space="preserve">Коммолодежи Костромской области,</w:t>
            </w:r>
          </w:p>
          <w:p>
            <w:pPr>
              <w:pStyle w:val="0"/>
              <w:jc w:val="both"/>
            </w:pPr>
            <w:r>
              <w:rPr>
                <w:sz w:val="20"/>
              </w:rPr>
              <w:t xml:space="preserve">Депобрнауки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50 публикаций в год</w:t>
            </w:r>
          </w:p>
        </w:tc>
        <w:tc>
          <w:tcPr>
            <w:tcW w:w="3429" w:type="dxa"/>
          </w:tcPr>
          <w:p>
            <w:pPr>
              <w:pStyle w:val="0"/>
              <w:jc w:val="both"/>
            </w:pPr>
            <w:r>
              <w:rPr>
                <w:sz w:val="20"/>
              </w:rPr>
              <w:t xml:space="preserve">60 публикаций в год</w:t>
            </w:r>
          </w:p>
        </w:tc>
      </w:tr>
      <w:tr>
        <w:tc>
          <w:tcPr>
            <w:tcW w:w="567" w:type="dxa"/>
          </w:tcPr>
          <w:p>
            <w:pPr>
              <w:pStyle w:val="0"/>
              <w:jc w:val="center"/>
            </w:pPr>
            <w:r>
              <w:rPr>
                <w:sz w:val="20"/>
              </w:rPr>
              <w:t xml:space="preserve">56.</w:t>
            </w:r>
          </w:p>
        </w:tc>
        <w:tc>
          <w:tcPr>
            <w:tcW w:w="2835" w:type="dxa"/>
          </w:tcPr>
          <w:p>
            <w:pPr>
              <w:pStyle w:val="0"/>
              <w:jc w:val="both"/>
            </w:pPr>
            <w:r>
              <w:rPr>
                <w:sz w:val="20"/>
              </w:rPr>
              <w:t xml:space="preserve">Проведение экскурсий на промышленных предприятиях Костромской области в целях профориентации дошкольников, школьников и студентов образовательных организаций Костромской области</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профессиональные образовательные организации Костромской области,</w:t>
            </w:r>
          </w:p>
          <w:p>
            <w:pPr>
              <w:pStyle w:val="0"/>
              <w:jc w:val="both"/>
            </w:pPr>
            <w:r>
              <w:rPr>
                <w:sz w:val="20"/>
              </w:rPr>
              <w:t xml:space="preserve">Депэкономразвития Костромской области,</w:t>
            </w:r>
          </w:p>
          <w:p>
            <w:pPr>
              <w:pStyle w:val="0"/>
              <w:jc w:val="both"/>
            </w:pPr>
            <w:r>
              <w:rPr>
                <w:sz w:val="20"/>
              </w:rPr>
              <w:t xml:space="preserve">промышленные предприятия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Повышение уровня информированности детей.</w:t>
            </w:r>
          </w:p>
          <w:p>
            <w:pPr>
              <w:pStyle w:val="0"/>
              <w:jc w:val="both"/>
            </w:pPr>
            <w:r>
              <w:rPr>
                <w:sz w:val="20"/>
              </w:rPr>
              <w:t xml:space="preserve">Увеличение спроса на обучение по профессиям и специальностям, востребованным на региональном рынке труда</w:t>
            </w:r>
          </w:p>
        </w:tc>
        <w:tc>
          <w:tcPr>
            <w:tcW w:w="3429" w:type="dxa"/>
          </w:tcPr>
          <w:p>
            <w:pPr>
              <w:pStyle w:val="0"/>
              <w:jc w:val="both"/>
            </w:pPr>
            <w:r>
              <w:rPr>
                <w:sz w:val="20"/>
              </w:rPr>
              <w:t xml:space="preserve">Повышение уровня информированности детей.</w:t>
            </w:r>
          </w:p>
          <w:p>
            <w:pPr>
              <w:pStyle w:val="0"/>
              <w:jc w:val="both"/>
            </w:pPr>
            <w:r>
              <w:rPr>
                <w:sz w:val="20"/>
              </w:rPr>
              <w:t xml:space="preserve">Увеличение спроса на обучение по профессиям и специальностям, востребованным на региональном рынке труда</w:t>
            </w:r>
          </w:p>
        </w:tc>
      </w:tr>
      <w:tr>
        <w:tc>
          <w:tcPr>
            <w:tcW w:w="567" w:type="dxa"/>
          </w:tcPr>
          <w:p>
            <w:pPr>
              <w:pStyle w:val="0"/>
              <w:jc w:val="center"/>
            </w:pPr>
            <w:r>
              <w:rPr>
                <w:sz w:val="20"/>
              </w:rPr>
              <w:t xml:space="preserve">57.</w:t>
            </w:r>
          </w:p>
        </w:tc>
        <w:tc>
          <w:tcPr>
            <w:tcW w:w="2835" w:type="dxa"/>
          </w:tcPr>
          <w:p>
            <w:pPr>
              <w:pStyle w:val="0"/>
              <w:jc w:val="both"/>
            </w:pPr>
            <w:r>
              <w:rPr>
                <w:sz w:val="20"/>
              </w:rPr>
              <w:t xml:space="preserve">Организация работы по проведению профориентационных мероприятий для мотивирования школьников и молодежи в возрасте 14-18 лет в целях популяризации отрасли сельского хозяйства</w:t>
            </w:r>
          </w:p>
        </w:tc>
        <w:tc>
          <w:tcPr>
            <w:tcW w:w="2041" w:type="dxa"/>
          </w:tcPr>
          <w:p>
            <w:pPr>
              <w:pStyle w:val="0"/>
              <w:jc w:val="both"/>
            </w:pPr>
            <w:r>
              <w:rPr>
                <w:sz w:val="20"/>
              </w:rPr>
              <w:t xml:space="preserve">Департамент АПК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Охват школьников и молодежи, привлеченных к участию в проводимых мероприятиях, - не менее 200 человек ежегодно</w:t>
            </w:r>
          </w:p>
        </w:tc>
        <w:tc>
          <w:tcPr>
            <w:tcW w:w="3429" w:type="dxa"/>
          </w:tcPr>
          <w:p>
            <w:pPr>
              <w:pStyle w:val="0"/>
              <w:jc w:val="both"/>
            </w:pPr>
            <w:r>
              <w:rPr>
                <w:sz w:val="20"/>
              </w:rPr>
              <w:t xml:space="preserve">Охват школьников и молодежи, привлеченных к участию в проводимых мероприятиях, - не менее 400 человек ежегодно</w:t>
            </w:r>
          </w:p>
        </w:tc>
      </w:tr>
      <w:tr>
        <w:tc>
          <w:tcPr>
            <w:tcW w:w="567" w:type="dxa"/>
          </w:tcPr>
          <w:p>
            <w:pPr>
              <w:pStyle w:val="0"/>
              <w:jc w:val="center"/>
            </w:pPr>
            <w:r>
              <w:rPr>
                <w:sz w:val="20"/>
              </w:rPr>
              <w:t xml:space="preserve">58.</w:t>
            </w:r>
          </w:p>
        </w:tc>
        <w:tc>
          <w:tcPr>
            <w:tcW w:w="2835" w:type="dxa"/>
          </w:tcPr>
          <w:p>
            <w:pPr>
              <w:pStyle w:val="0"/>
              <w:jc w:val="both"/>
            </w:pPr>
            <w:r>
              <w:rPr>
                <w:sz w:val="20"/>
              </w:rPr>
              <w:t xml:space="preserve">Организация получения начального общего, основного общего и среднего общего образования несовершеннолетними подозреваемыми, обвиняемыми и осужденными, содержащимися в следственных изоляторах УФСИН России по Костромской области</w:t>
            </w:r>
          </w:p>
        </w:tc>
        <w:tc>
          <w:tcPr>
            <w:tcW w:w="2041" w:type="dxa"/>
          </w:tcPr>
          <w:p>
            <w:pPr>
              <w:pStyle w:val="0"/>
              <w:jc w:val="both"/>
            </w:pPr>
            <w:r>
              <w:rPr>
                <w:sz w:val="20"/>
              </w:rPr>
              <w:t xml:space="preserve">УФСИН России по Костромской области,</w:t>
            </w:r>
          </w:p>
          <w:p>
            <w:pPr>
              <w:pStyle w:val="0"/>
              <w:jc w:val="both"/>
            </w:pPr>
            <w:r>
              <w:rPr>
                <w:sz w:val="20"/>
              </w:rPr>
              <w:t xml:space="preserve">Депобрнауки Костромской области,</w:t>
            </w:r>
          </w:p>
          <w:p>
            <w:pPr>
              <w:pStyle w:val="0"/>
              <w:jc w:val="both"/>
            </w:pPr>
            <w:r>
              <w:rPr>
                <w:sz w:val="20"/>
              </w:rPr>
              <w:t xml:space="preserve">муниципальные органы образования</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непрерывности прохождения образовательного процесса несовершеннолетних подозреваемых, обвиняемых, осужденных, находящихся под стражей в учреждениях УФСИН России по Костромской области</w:t>
            </w:r>
          </w:p>
        </w:tc>
        <w:tc>
          <w:tcPr>
            <w:tcW w:w="3429" w:type="dxa"/>
          </w:tcPr>
          <w:p>
            <w:pPr>
              <w:pStyle w:val="0"/>
              <w:jc w:val="both"/>
            </w:pPr>
            <w:r>
              <w:rPr>
                <w:sz w:val="20"/>
              </w:rPr>
              <w:t xml:space="preserve">Обеспечение непрерывности прохождения образовательного процесса несовершеннолетних подозреваемых, обвиняемых, осужденных, находящихся под стражей в учреждениях УФСИН России по Костромской области</w:t>
            </w:r>
          </w:p>
        </w:tc>
      </w:tr>
      <w:tr>
        <w:tc>
          <w:tcPr>
            <w:tcW w:w="567" w:type="dxa"/>
          </w:tcPr>
          <w:p>
            <w:pPr>
              <w:pStyle w:val="0"/>
              <w:jc w:val="center"/>
            </w:pPr>
            <w:r>
              <w:rPr>
                <w:sz w:val="20"/>
              </w:rPr>
              <w:t xml:space="preserve">59.</w:t>
            </w:r>
          </w:p>
        </w:tc>
        <w:tc>
          <w:tcPr>
            <w:tcW w:w="2835" w:type="dxa"/>
          </w:tcPr>
          <w:p>
            <w:pPr>
              <w:pStyle w:val="0"/>
              <w:jc w:val="both"/>
            </w:pPr>
            <w:r>
              <w:rPr>
                <w:sz w:val="20"/>
              </w:rPr>
              <w:t xml:space="preserve">Проведение областной акции "Город, открытый детям"</w:t>
            </w:r>
          </w:p>
        </w:tc>
        <w:tc>
          <w:tcPr>
            <w:tcW w:w="2041" w:type="dxa"/>
          </w:tcPr>
          <w:p>
            <w:pPr>
              <w:pStyle w:val="0"/>
              <w:jc w:val="both"/>
            </w:pPr>
            <w:r>
              <w:rPr>
                <w:sz w:val="20"/>
              </w:rPr>
              <w:t xml:space="preserve">УМВД России по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Формирование положительного мнения об органах внутренних дел</w:t>
            </w:r>
          </w:p>
        </w:tc>
        <w:tc>
          <w:tcPr>
            <w:tcW w:w="3429" w:type="dxa"/>
          </w:tcPr>
          <w:p>
            <w:pPr>
              <w:pStyle w:val="0"/>
              <w:jc w:val="both"/>
            </w:pPr>
            <w:r>
              <w:rPr>
                <w:sz w:val="20"/>
              </w:rPr>
              <w:t xml:space="preserve">Формирование положительного мнения об органах внутренних дел</w:t>
            </w:r>
          </w:p>
        </w:tc>
      </w:tr>
      <w:tr>
        <w:tc>
          <w:tcPr>
            <w:tcW w:w="567" w:type="dxa"/>
          </w:tcPr>
          <w:p>
            <w:pPr>
              <w:pStyle w:val="0"/>
              <w:jc w:val="center"/>
            </w:pPr>
            <w:r>
              <w:rPr>
                <w:sz w:val="20"/>
              </w:rPr>
              <w:t xml:space="preserve">60.</w:t>
            </w:r>
          </w:p>
        </w:tc>
        <w:tc>
          <w:tcPr>
            <w:tcW w:w="2835" w:type="dxa"/>
          </w:tcPr>
          <w:p>
            <w:pPr>
              <w:pStyle w:val="0"/>
              <w:jc w:val="both"/>
            </w:pPr>
            <w:r>
              <w:rPr>
                <w:sz w:val="20"/>
              </w:rPr>
              <w:t xml:space="preserve">Профессиональная переподготовка и повышение квалификации работников учреждений отрасли "Культура", в том числе педагогических работников и специалистов учреждений, специализирующихся на работе с одаренными детьми и молодежью</w:t>
            </w:r>
          </w:p>
        </w:tc>
        <w:tc>
          <w:tcPr>
            <w:tcW w:w="2041" w:type="dxa"/>
          </w:tcPr>
          <w:p>
            <w:pPr>
              <w:pStyle w:val="0"/>
              <w:jc w:val="both"/>
            </w:pPr>
            <w:r>
              <w:rPr>
                <w:sz w:val="20"/>
              </w:rPr>
              <w:t xml:space="preserve">Депкультуры Костромской области,</w:t>
            </w:r>
          </w:p>
          <w:p>
            <w:pPr>
              <w:pStyle w:val="0"/>
              <w:jc w:val="both"/>
            </w:pPr>
            <w:r>
              <w:rPr>
                <w:sz w:val="20"/>
              </w:rPr>
              <w:t xml:space="preserve">ОГБУ ДПО "Костромской областной учебно-методический центр"</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Ежегодное повышение квалификации 19% работников учреждений отрасли "Культура" от среднесписочной численности работников учреждений отрасли "Культура"</w:t>
            </w:r>
          </w:p>
        </w:tc>
        <w:tc>
          <w:tcPr>
            <w:tcW w:w="3429" w:type="dxa"/>
          </w:tcPr>
          <w:p>
            <w:pPr>
              <w:pStyle w:val="0"/>
              <w:jc w:val="both"/>
            </w:pPr>
            <w:r>
              <w:rPr>
                <w:sz w:val="20"/>
              </w:rPr>
              <w:t xml:space="preserve">Ежегодное повышение квалификации 19% работников учреждений отрасли "Культура" от среднесписочной численности работников учреждений отрасли "Культура"</w:t>
            </w:r>
          </w:p>
        </w:tc>
      </w:tr>
      <w:tr>
        <w:tc>
          <w:tcPr>
            <w:gridSpan w:val="6"/>
            <w:tcW w:w="13604" w:type="dxa"/>
          </w:tcPr>
          <w:p>
            <w:pPr>
              <w:pStyle w:val="0"/>
              <w:outlineLvl w:val="1"/>
              <w:jc w:val="center"/>
            </w:pPr>
            <w:r>
              <w:rPr>
                <w:sz w:val="20"/>
              </w:rPr>
              <w:t xml:space="preserve">Раздел IV. ИНФРАСТРУКТУРА ДЕТСТВА</w:t>
            </w:r>
          </w:p>
        </w:tc>
      </w:tr>
      <w:tr>
        <w:tc>
          <w:tcPr>
            <w:tcW w:w="567" w:type="dxa"/>
          </w:tcPr>
          <w:p>
            <w:pPr>
              <w:pStyle w:val="0"/>
              <w:jc w:val="center"/>
            </w:pPr>
            <w:r>
              <w:rPr>
                <w:sz w:val="20"/>
              </w:rPr>
              <w:t xml:space="preserve">61.</w:t>
            </w:r>
          </w:p>
        </w:tc>
        <w:tc>
          <w:tcPr>
            <w:tcW w:w="2835" w:type="dxa"/>
          </w:tcPr>
          <w:p>
            <w:pPr>
              <w:pStyle w:val="0"/>
              <w:jc w:val="both"/>
            </w:pPr>
            <w:r>
              <w:rPr>
                <w:sz w:val="20"/>
              </w:rPr>
              <w:t xml:space="preserve">Реализация мероприятий по достижению 100% доступности дошкольного образования для детей от 2 месяцев до 3 лет</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100% доступности дошкольного образования для детей в возрасте от 2 месяцев до 3 лет</w:t>
            </w:r>
          </w:p>
        </w:tc>
        <w:tc>
          <w:tcPr>
            <w:tcW w:w="3429" w:type="dxa"/>
          </w:tcPr>
          <w:p>
            <w:pPr>
              <w:pStyle w:val="0"/>
              <w:jc w:val="both"/>
            </w:pPr>
            <w:r>
              <w:rPr>
                <w:sz w:val="20"/>
              </w:rPr>
              <w:t xml:space="preserve">Реализация мероприятий, направленных на сохранение 100% доступности дошкольного образования</w:t>
            </w:r>
          </w:p>
        </w:tc>
      </w:tr>
      <w:tr>
        <w:tc>
          <w:tcPr>
            <w:tcW w:w="567" w:type="dxa"/>
          </w:tcPr>
          <w:p>
            <w:pPr>
              <w:pStyle w:val="0"/>
              <w:jc w:val="center"/>
            </w:pPr>
            <w:r>
              <w:rPr>
                <w:sz w:val="20"/>
              </w:rPr>
              <w:t xml:space="preserve">62.</w:t>
            </w:r>
          </w:p>
        </w:tc>
        <w:tc>
          <w:tcPr>
            <w:tcW w:w="2835" w:type="dxa"/>
          </w:tcPr>
          <w:p>
            <w:pPr>
              <w:pStyle w:val="0"/>
              <w:jc w:val="both"/>
            </w:pPr>
            <w:r>
              <w:rPr>
                <w:sz w:val="20"/>
              </w:rPr>
              <w:t xml:space="preserve">Создание современной и безопасной цифровой образовательной среды, позволяющей обеспечить доступность и качество образования для всех обучающихся</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в Костромской области современной и безопасной цифровой образовательной среды, создание условий для развития и совершенствования собственных компетенций каждого обучающегося в образовательных организациях. Создание для 20% обучающихся условий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3429" w:type="dxa"/>
          </w:tcPr>
          <w:p>
            <w:pPr>
              <w:pStyle w:val="0"/>
              <w:jc w:val="both"/>
            </w:pPr>
            <w:r>
              <w:rPr>
                <w:sz w:val="20"/>
              </w:rPr>
              <w:t xml:space="preserve">Организация работы по формированию современной и безопасной цифровой образовательной среды. Создание для 40% обучающихся условий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r>
      <w:tr>
        <w:tc>
          <w:tcPr>
            <w:tcW w:w="567" w:type="dxa"/>
          </w:tcPr>
          <w:p>
            <w:pPr>
              <w:pStyle w:val="0"/>
              <w:jc w:val="center"/>
            </w:pPr>
            <w:r>
              <w:rPr>
                <w:sz w:val="20"/>
              </w:rPr>
              <w:t xml:space="preserve">63.</w:t>
            </w:r>
          </w:p>
        </w:tc>
        <w:tc>
          <w:tcPr>
            <w:tcW w:w="2835" w:type="dxa"/>
          </w:tcPr>
          <w:p>
            <w:pPr>
              <w:pStyle w:val="0"/>
              <w:jc w:val="both"/>
            </w:pPr>
            <w:r>
              <w:rPr>
                <w:sz w:val="20"/>
              </w:rPr>
              <w:t xml:space="preserve">Информационное сопровождение мероприятий по повышению финансовой грамотности</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190 публикаций в год</w:t>
            </w:r>
          </w:p>
        </w:tc>
        <w:tc>
          <w:tcPr>
            <w:tcW w:w="3429" w:type="dxa"/>
          </w:tcPr>
          <w:p>
            <w:pPr>
              <w:pStyle w:val="0"/>
              <w:jc w:val="both"/>
            </w:pPr>
            <w:r>
              <w:rPr>
                <w:sz w:val="20"/>
              </w:rPr>
              <w:t xml:space="preserve">210 публикаций в год</w:t>
            </w:r>
          </w:p>
        </w:tc>
      </w:tr>
      <w:tr>
        <w:tc>
          <w:tcPr>
            <w:tcW w:w="567" w:type="dxa"/>
          </w:tcPr>
          <w:p>
            <w:pPr>
              <w:pStyle w:val="0"/>
              <w:jc w:val="center"/>
            </w:pPr>
            <w:r>
              <w:rPr>
                <w:sz w:val="20"/>
              </w:rPr>
              <w:t xml:space="preserve">64.</w:t>
            </w:r>
          </w:p>
        </w:tc>
        <w:tc>
          <w:tcPr>
            <w:tcW w:w="2835" w:type="dxa"/>
          </w:tcPr>
          <w:p>
            <w:pPr>
              <w:pStyle w:val="0"/>
              <w:jc w:val="both"/>
            </w:pPr>
            <w:r>
              <w:rPr>
                <w:sz w:val="20"/>
              </w:rPr>
              <w:t xml:space="preserve">Оснащение детских школ искусств современным оборудованием (музыкальными инструментами, медиа- и кинооборудованием, специальным сценическим оборудованием, техническими средствами обучения), в том числе оборудованием с учетом особых потребностей детей-инвалидов</w:t>
            </w:r>
          </w:p>
        </w:tc>
        <w:tc>
          <w:tcPr>
            <w:tcW w:w="2041" w:type="dxa"/>
          </w:tcPr>
          <w:p>
            <w:pPr>
              <w:pStyle w:val="0"/>
              <w:jc w:val="both"/>
            </w:pPr>
            <w:r>
              <w:rPr>
                <w:sz w:val="20"/>
              </w:rPr>
              <w:t xml:space="preserve">Депкультуры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Количество детских школ искусств, оснащенных музыкальными инструментами, оборудованием и учебной литературой, - 4 ед.</w:t>
            </w:r>
          </w:p>
        </w:tc>
        <w:tc>
          <w:tcPr>
            <w:tcW w:w="3429" w:type="dxa"/>
          </w:tcPr>
          <w:p>
            <w:pPr>
              <w:pStyle w:val="0"/>
              <w:jc w:val="both"/>
            </w:pPr>
            <w:r>
              <w:rPr>
                <w:sz w:val="20"/>
              </w:rPr>
              <w:t xml:space="preserve">Количество детских школ искусств, оснащенных музыкальными инструментами, оборудованием и учебной литературой, - 4 ед. (значение показателя может быть скорректировано в случае выделения средств федерального бюджета)</w:t>
            </w:r>
          </w:p>
        </w:tc>
      </w:tr>
      <w:tr>
        <w:tc>
          <w:tcPr>
            <w:tcW w:w="567" w:type="dxa"/>
          </w:tcPr>
          <w:p>
            <w:pPr>
              <w:pStyle w:val="0"/>
              <w:jc w:val="center"/>
            </w:pPr>
            <w:r>
              <w:rPr>
                <w:sz w:val="20"/>
              </w:rPr>
              <w:t xml:space="preserve">65.</w:t>
            </w:r>
          </w:p>
        </w:tc>
        <w:tc>
          <w:tcPr>
            <w:tcW w:w="2835" w:type="dxa"/>
          </w:tcPr>
          <w:p>
            <w:pPr>
              <w:pStyle w:val="0"/>
              <w:jc w:val="both"/>
            </w:pPr>
            <w:r>
              <w:rPr>
                <w:sz w:val="20"/>
              </w:rPr>
              <w:t xml:space="preserve">Модернизация детских школ искусств путем реконструкции и капитального ремонта</w:t>
            </w:r>
          </w:p>
        </w:tc>
        <w:tc>
          <w:tcPr>
            <w:tcW w:w="2041" w:type="dxa"/>
          </w:tcPr>
          <w:p>
            <w:pPr>
              <w:pStyle w:val="0"/>
              <w:jc w:val="both"/>
            </w:pPr>
            <w:r>
              <w:rPr>
                <w:sz w:val="20"/>
              </w:rPr>
              <w:t xml:space="preserve">Депкультуры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Количество модернизированных путем капитального ремонта детских школ искусств к 2024 году - более 8 ед.</w:t>
            </w:r>
          </w:p>
        </w:tc>
        <w:tc>
          <w:tcPr>
            <w:tcW w:w="3429" w:type="dxa"/>
          </w:tcPr>
          <w:p>
            <w:pPr>
              <w:pStyle w:val="0"/>
              <w:jc w:val="both"/>
            </w:pPr>
            <w:r>
              <w:rPr>
                <w:sz w:val="20"/>
              </w:rPr>
              <w:t xml:space="preserve">Количество модернизированных путем капитального ремонта детских школ искусств к 2027 году - более 12 ед.</w:t>
            </w:r>
          </w:p>
        </w:tc>
      </w:tr>
      <w:tr>
        <w:tc>
          <w:tcPr>
            <w:tcW w:w="567" w:type="dxa"/>
          </w:tcPr>
          <w:p>
            <w:pPr>
              <w:pStyle w:val="0"/>
              <w:jc w:val="center"/>
            </w:pPr>
            <w:r>
              <w:rPr>
                <w:sz w:val="20"/>
              </w:rPr>
              <w:t xml:space="preserve">66.</w:t>
            </w:r>
          </w:p>
        </w:tc>
        <w:tc>
          <w:tcPr>
            <w:tcW w:w="2835" w:type="dxa"/>
          </w:tcPr>
          <w:p>
            <w:pPr>
              <w:pStyle w:val="0"/>
              <w:jc w:val="both"/>
            </w:pPr>
            <w:r>
              <w:rPr>
                <w:sz w:val="20"/>
              </w:rPr>
              <w:t xml:space="preserve">Информационное сопровождение мероприятий по строительству, реконструкции, ремонту и оборудованию школ, детских садов, спортивных объектов, культурных учреждений и учреждений дополнительного образования в Костромской области</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150 публикаций в год</w:t>
            </w:r>
          </w:p>
        </w:tc>
        <w:tc>
          <w:tcPr>
            <w:tcW w:w="3429" w:type="dxa"/>
          </w:tcPr>
          <w:p>
            <w:pPr>
              <w:pStyle w:val="0"/>
              <w:jc w:val="both"/>
            </w:pPr>
            <w:r>
              <w:rPr>
                <w:sz w:val="20"/>
              </w:rPr>
              <w:t xml:space="preserve">157 публикаций в год</w:t>
            </w:r>
          </w:p>
        </w:tc>
      </w:tr>
      <w:tr>
        <w:tc>
          <w:tcPr>
            <w:tcW w:w="567" w:type="dxa"/>
          </w:tcPr>
          <w:p>
            <w:pPr>
              <w:pStyle w:val="0"/>
              <w:jc w:val="center"/>
            </w:pPr>
            <w:r>
              <w:rPr>
                <w:sz w:val="20"/>
              </w:rPr>
              <w:t xml:space="preserve">67.</w:t>
            </w:r>
          </w:p>
        </w:tc>
        <w:tc>
          <w:tcPr>
            <w:tcW w:w="2835" w:type="dxa"/>
          </w:tcPr>
          <w:p>
            <w:pPr>
              <w:pStyle w:val="0"/>
              <w:jc w:val="both"/>
            </w:pPr>
            <w:r>
              <w:rPr>
                <w:sz w:val="20"/>
              </w:rPr>
              <w:t xml:space="preserve">Создание региональных центров по работе с одаренными детьми с учетом опыта образовательного фонда "Талант и успех"</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ГБОУ ДО КО "Одаренные школьники"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регионального центра "Талант и успех"</w:t>
            </w:r>
          </w:p>
        </w:tc>
        <w:tc>
          <w:tcPr>
            <w:tcW w:w="3429" w:type="dxa"/>
          </w:tcPr>
          <w:p>
            <w:pPr>
              <w:pStyle w:val="0"/>
              <w:jc w:val="both"/>
            </w:pPr>
            <w:r>
              <w:rPr>
                <w:sz w:val="20"/>
              </w:rPr>
              <w:t xml:space="preserve">Обучение в региональном центре "Талант и успех" по образовательным программам основного и среднего общего образования не менее 6% обучающихся</w:t>
            </w:r>
          </w:p>
        </w:tc>
      </w:tr>
      <w:tr>
        <w:tc>
          <w:tcPr>
            <w:tcW w:w="567" w:type="dxa"/>
          </w:tcPr>
          <w:p>
            <w:pPr>
              <w:pStyle w:val="0"/>
              <w:jc w:val="center"/>
            </w:pPr>
            <w:r>
              <w:rPr>
                <w:sz w:val="20"/>
              </w:rPr>
              <w:t xml:space="preserve">68.</w:t>
            </w:r>
          </w:p>
        </w:tc>
        <w:tc>
          <w:tcPr>
            <w:tcW w:w="2835" w:type="dxa"/>
          </w:tcPr>
          <w:p>
            <w:pPr>
              <w:pStyle w:val="0"/>
              <w:jc w:val="both"/>
            </w:pPr>
            <w:r>
              <w:rPr>
                <w:sz w:val="20"/>
              </w:rPr>
              <w:t xml:space="preserve">Оказание инфраструктурной поддержки деятельности региональных ресурсных центров Общероссийской общественно-государственной детско-юношеской организации "Российское движение школьников"</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ГБОУ ДО КО "Дворец творчества"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и функционирование региональных ресурсных центров Общероссийской общественно-государственной детско-юношеской организации "Российское движение школьников"</w:t>
            </w:r>
          </w:p>
        </w:tc>
        <w:tc>
          <w:tcPr>
            <w:tcW w:w="3429" w:type="dxa"/>
          </w:tcPr>
          <w:p>
            <w:pPr>
              <w:pStyle w:val="0"/>
              <w:jc w:val="both"/>
            </w:pPr>
            <w:r>
              <w:rPr>
                <w:sz w:val="20"/>
              </w:rPr>
              <w:t xml:space="preserve">Информирование не менее 75% обучающихся о деятельности Общероссийской общественно-государственной детско-юношеской организации "Российское движение школьников"</w:t>
            </w:r>
          </w:p>
        </w:tc>
      </w:tr>
      <w:tr>
        <w:tc>
          <w:tcPr>
            <w:tcW w:w="567" w:type="dxa"/>
          </w:tcPr>
          <w:p>
            <w:pPr>
              <w:pStyle w:val="0"/>
              <w:jc w:val="center"/>
            </w:pPr>
            <w:r>
              <w:rPr>
                <w:sz w:val="20"/>
              </w:rPr>
              <w:t xml:space="preserve">69.</w:t>
            </w:r>
          </w:p>
        </w:tc>
        <w:tc>
          <w:tcPr>
            <w:tcW w:w="2835" w:type="dxa"/>
          </w:tcPr>
          <w:p>
            <w:pPr>
              <w:pStyle w:val="0"/>
              <w:jc w:val="both"/>
            </w:pPr>
            <w:r>
              <w:rPr>
                <w:sz w:val="20"/>
              </w:rPr>
              <w:t xml:space="preserve">Создание условий для вовлечения детей и подростков в деятельность Общероссийской общественно-государственной детско-юношеской организации "Российское движение школьников"</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ГБОУ ДО КО "Дворец творчества"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ежегодного увеличения охвата детей, вовлеченных в деятельность Общероссийской общественно-государственной детско-юношеской организации "Российское движение школьников", на 2%</w:t>
            </w:r>
          </w:p>
        </w:tc>
        <w:tc>
          <w:tcPr>
            <w:tcW w:w="3429" w:type="dxa"/>
          </w:tcPr>
          <w:p>
            <w:pPr>
              <w:pStyle w:val="0"/>
              <w:jc w:val="both"/>
            </w:pPr>
            <w:r>
              <w:rPr>
                <w:sz w:val="20"/>
              </w:rPr>
              <w:t xml:space="preserve">Увеличение охвата обучающихся, вовлеченных в деятельность Общероссийской общественно-государственной детско-юношеской организации "Российское движение школьников"</w:t>
            </w:r>
          </w:p>
        </w:tc>
      </w:tr>
      <w:tr>
        <w:tc>
          <w:tcPr>
            <w:tcW w:w="567" w:type="dxa"/>
          </w:tcPr>
          <w:p>
            <w:pPr>
              <w:pStyle w:val="0"/>
              <w:jc w:val="center"/>
            </w:pPr>
            <w:r>
              <w:rPr>
                <w:sz w:val="20"/>
              </w:rPr>
              <w:t xml:space="preserve">70.</w:t>
            </w:r>
          </w:p>
        </w:tc>
        <w:tc>
          <w:tcPr>
            <w:tcW w:w="2835" w:type="dxa"/>
          </w:tcPr>
          <w:p>
            <w:pPr>
              <w:pStyle w:val="0"/>
              <w:jc w:val="both"/>
            </w:pPr>
            <w:r>
              <w:rPr>
                <w:sz w:val="20"/>
              </w:rPr>
              <w:t xml:space="preserve">Модернизация спортивной инфраструктуры общеобразовательных организаций, в том числе в сельской местности и малых городах</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условий для привлечения детей к систематическим занятиям физкультурой и спортом. Обновление материально-технической базы физической культуры и спорта в общеобразовательных организациях, расположенных в сельской местности и малых городах</w:t>
            </w:r>
          </w:p>
        </w:tc>
        <w:tc>
          <w:tcPr>
            <w:tcW w:w="3429" w:type="dxa"/>
          </w:tcPr>
          <w:p>
            <w:pPr>
              <w:pStyle w:val="0"/>
              <w:jc w:val="both"/>
            </w:pPr>
            <w:r>
              <w:rPr>
                <w:sz w:val="20"/>
              </w:rPr>
              <w:t xml:space="preserve">Создание условий для привлечения детей к систематическим занятиям физкультурой и спортом. Обновление материально-технической базы физической культуры и спорта в общеобразовательных организациях, расположенных в сельской местности и малых городах</w:t>
            </w:r>
          </w:p>
        </w:tc>
      </w:tr>
      <w:tr>
        <w:tc>
          <w:tcPr>
            <w:tcW w:w="567" w:type="dxa"/>
          </w:tcPr>
          <w:p>
            <w:pPr>
              <w:pStyle w:val="0"/>
              <w:jc w:val="center"/>
            </w:pPr>
            <w:r>
              <w:rPr>
                <w:sz w:val="20"/>
              </w:rPr>
              <w:t xml:space="preserve">71.</w:t>
            </w:r>
          </w:p>
        </w:tc>
        <w:tc>
          <w:tcPr>
            <w:tcW w:w="2835" w:type="dxa"/>
          </w:tcPr>
          <w:p>
            <w:pPr>
              <w:pStyle w:val="0"/>
              <w:jc w:val="both"/>
            </w:pPr>
            <w:r>
              <w:rPr>
                <w:sz w:val="20"/>
              </w:rPr>
              <w:t xml:space="preserve">Улучшение инфраструктуры для занятий физической культурой и спортом, в том числе создание малых спортивных площадок, монтируемых на открытых площадках или в закрытых помещениях, на которых возможно проводить мероприятия для детей по выполнению нормативов испытаний (тестов) Всероссийского физкультурно-спортивного комплекса "Готов к труду и обороне" (ГТО)</w:t>
            </w:r>
          </w:p>
        </w:tc>
        <w:tc>
          <w:tcPr>
            <w:tcW w:w="2041" w:type="dxa"/>
          </w:tcPr>
          <w:p>
            <w:pPr>
              <w:pStyle w:val="0"/>
              <w:jc w:val="both"/>
            </w:pPr>
            <w:r>
              <w:rPr>
                <w:sz w:val="20"/>
              </w:rPr>
              <w:t xml:space="preserve">Комспорт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повышения двигательной активности и физической подготовленности детей.</w:t>
            </w:r>
          </w:p>
          <w:p>
            <w:pPr>
              <w:pStyle w:val="0"/>
              <w:jc w:val="both"/>
            </w:pPr>
            <w:r>
              <w:rPr>
                <w:sz w:val="20"/>
              </w:rPr>
              <w:t xml:space="preserve">Количество созданных малых площадок:</w:t>
            </w:r>
          </w:p>
          <w:p>
            <w:pPr>
              <w:pStyle w:val="0"/>
              <w:jc w:val="both"/>
            </w:pPr>
            <w:r>
              <w:rPr>
                <w:sz w:val="20"/>
              </w:rPr>
              <w:t xml:space="preserve">2021 год - 2 площадки;</w:t>
            </w:r>
          </w:p>
          <w:p>
            <w:pPr>
              <w:pStyle w:val="0"/>
              <w:jc w:val="both"/>
            </w:pPr>
            <w:r>
              <w:rPr>
                <w:sz w:val="20"/>
              </w:rPr>
              <w:t xml:space="preserve">2022 год - 3 площадки;</w:t>
            </w:r>
          </w:p>
          <w:p>
            <w:pPr>
              <w:pStyle w:val="0"/>
              <w:jc w:val="both"/>
            </w:pPr>
            <w:r>
              <w:rPr>
                <w:sz w:val="20"/>
              </w:rPr>
              <w:t xml:space="preserve">2023 год - 3 площадки</w:t>
            </w:r>
          </w:p>
        </w:tc>
        <w:tc>
          <w:tcPr>
            <w:tcW w:w="3429" w:type="dxa"/>
          </w:tcPr>
          <w:p>
            <w:pPr>
              <w:pStyle w:val="0"/>
              <w:jc w:val="both"/>
            </w:pPr>
            <w:r>
              <w:rPr>
                <w:sz w:val="20"/>
              </w:rPr>
              <w:t xml:space="preserve">Обеспечение повышения двигательной активности и физической подготовленности детей, увеличение количества созданных малых площадок</w:t>
            </w:r>
          </w:p>
        </w:tc>
      </w:tr>
      <w:tr>
        <w:tc>
          <w:tcPr>
            <w:tcW w:w="567" w:type="dxa"/>
          </w:tcPr>
          <w:p>
            <w:pPr>
              <w:pStyle w:val="0"/>
              <w:jc w:val="center"/>
            </w:pPr>
            <w:r>
              <w:rPr>
                <w:sz w:val="20"/>
              </w:rPr>
              <w:t xml:space="preserve">72.</w:t>
            </w:r>
          </w:p>
        </w:tc>
        <w:tc>
          <w:tcPr>
            <w:tcW w:w="2835" w:type="dxa"/>
          </w:tcPr>
          <w:p>
            <w:pPr>
              <w:pStyle w:val="0"/>
              <w:jc w:val="both"/>
            </w:pPr>
            <w:r>
              <w:rPr>
                <w:sz w:val="20"/>
              </w:rPr>
              <w:t xml:space="preserve">Реализация инфраструктурных проектов по поддержке и развитию социальных служб, оказывающих помощь детям, находящимся в трудной жизненной ситуации, включая деинструктивные формы поддержки семей, воспитывающих детей-инвалидов</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сети специализированных социальных служб, комплексно решающих проблемы семей с детьми</w:t>
            </w:r>
          </w:p>
        </w:tc>
        <w:tc>
          <w:tcPr>
            <w:tcW w:w="3429" w:type="dxa"/>
          </w:tcPr>
          <w:p>
            <w:pPr>
              <w:pStyle w:val="0"/>
              <w:jc w:val="both"/>
            </w:pPr>
            <w:r>
              <w:rPr>
                <w:sz w:val="20"/>
              </w:rPr>
              <w:t xml:space="preserve">Функционирование сети специализированных социальных служб, комплексно решающих проблемы семей с детьми</w:t>
            </w:r>
          </w:p>
        </w:tc>
      </w:tr>
      <w:tr>
        <w:tc>
          <w:tcPr>
            <w:tcW w:w="567" w:type="dxa"/>
          </w:tcPr>
          <w:p>
            <w:pPr>
              <w:pStyle w:val="0"/>
              <w:jc w:val="center"/>
            </w:pPr>
            <w:r>
              <w:rPr>
                <w:sz w:val="20"/>
              </w:rPr>
              <w:t xml:space="preserve">73.</w:t>
            </w:r>
          </w:p>
        </w:tc>
        <w:tc>
          <w:tcPr>
            <w:tcW w:w="2835" w:type="dxa"/>
          </w:tcPr>
          <w:p>
            <w:pPr>
              <w:pStyle w:val="0"/>
              <w:jc w:val="both"/>
            </w:pPr>
            <w:r>
              <w:rPr>
                <w:sz w:val="20"/>
              </w:rPr>
              <w:t xml:space="preserve">Развитие сети служб, предоставляющих детям и родителям квалифицированную экстренную анонимную психологическую помощь в дистанционной форме</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ОГКУ "Костромской областной центр психолого-медико-педагогической и социальной помощи"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Формирование стабильно работающей системы повышения профессиональных компетенций специалистов, ответственных за организацию и предоставление психологической помощи детям и родителям. Предоставление в Костромской области экстренной анонимной психологической помощи детям и родителям по "Детскому Телефону Доверия"</w:t>
            </w:r>
          </w:p>
        </w:tc>
        <w:tc>
          <w:tcPr>
            <w:tcW w:w="3429" w:type="dxa"/>
          </w:tcPr>
          <w:p>
            <w:pPr>
              <w:pStyle w:val="0"/>
              <w:jc w:val="both"/>
            </w:pPr>
            <w:r>
              <w:rPr>
                <w:sz w:val="20"/>
              </w:rPr>
              <w:t xml:space="preserve">Предоставление в Костромской области экстренной анонимной психологической помощи детям и родителям по "Детскому Телефону Доверия" в круглосуточном режиме.</w:t>
            </w:r>
          </w:p>
          <w:p>
            <w:pPr>
              <w:pStyle w:val="0"/>
              <w:jc w:val="both"/>
            </w:pPr>
            <w:r>
              <w:rPr>
                <w:sz w:val="20"/>
              </w:rPr>
              <w:t xml:space="preserve">Обеспечение стабильно работающей системы повышения профессиональных компетенций специалистов, ответственных за организацию и предоставление психологической помощи детям и родителям</w:t>
            </w:r>
          </w:p>
        </w:tc>
      </w:tr>
      <w:tr>
        <w:tc>
          <w:tcPr>
            <w:tcW w:w="567" w:type="dxa"/>
          </w:tcPr>
          <w:p>
            <w:pPr>
              <w:pStyle w:val="0"/>
              <w:jc w:val="center"/>
            </w:pPr>
            <w:r>
              <w:rPr>
                <w:sz w:val="20"/>
              </w:rPr>
              <w:t xml:space="preserve">74.</w:t>
            </w:r>
          </w:p>
        </w:tc>
        <w:tc>
          <w:tcPr>
            <w:tcW w:w="2835" w:type="dxa"/>
          </w:tcPr>
          <w:p>
            <w:pPr>
              <w:pStyle w:val="0"/>
              <w:jc w:val="both"/>
            </w:pPr>
            <w:r>
              <w:rPr>
                <w:sz w:val="20"/>
              </w:rPr>
              <w:t xml:space="preserve">Реализация мероприятий, направленных на развитие инфраструктуры, обеспечивающей социально значимую деятельность несовершеннолетних, находящихся в конфликте с законом</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ГБОУ ДО КО "Дворец творчества"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Разработка и реализация проектов муниципальных образований и организаций, направленных на профилактику безнадзорности детей, правонарушений и преступности несовершеннолетних. Увеличение численности несовершеннолетних, в том числе состоящих на различных видах профилактических учетов, включенных в продуктивную социально значимую деятельность</w:t>
            </w:r>
          </w:p>
        </w:tc>
        <w:tc>
          <w:tcPr>
            <w:tcW w:w="3429" w:type="dxa"/>
          </w:tcPr>
          <w:p>
            <w:pPr>
              <w:pStyle w:val="0"/>
              <w:jc w:val="both"/>
            </w:pPr>
            <w:r>
              <w:rPr>
                <w:sz w:val="20"/>
              </w:rPr>
              <w:t xml:space="preserve">Обеспечение комплексного подхода к профилактике безнадзорности детей, правонарушений и преступности несовершеннолетних</w:t>
            </w:r>
          </w:p>
        </w:tc>
      </w:tr>
      <w:tr>
        <w:tc>
          <w:tcPr>
            <w:gridSpan w:val="6"/>
            <w:tcW w:w="13604" w:type="dxa"/>
          </w:tcPr>
          <w:p>
            <w:pPr>
              <w:pStyle w:val="0"/>
              <w:outlineLvl w:val="1"/>
              <w:jc w:val="center"/>
            </w:pPr>
            <w:r>
              <w:rPr>
                <w:sz w:val="20"/>
              </w:rPr>
              <w:t xml:space="preserve">Раздел V. ЗАЩИТА ДЕТЕЙ, ОСТАВШИХСЯ БЕЗ ПОПЕЧЕНИЯ РОДИТЕЛЕЙ</w:t>
            </w:r>
          </w:p>
        </w:tc>
      </w:tr>
      <w:tr>
        <w:tc>
          <w:tcPr>
            <w:tcW w:w="567" w:type="dxa"/>
          </w:tcPr>
          <w:p>
            <w:pPr>
              <w:pStyle w:val="0"/>
              <w:jc w:val="center"/>
            </w:pPr>
            <w:r>
              <w:rPr>
                <w:sz w:val="20"/>
              </w:rPr>
              <w:t xml:space="preserve">75.</w:t>
            </w:r>
          </w:p>
        </w:tc>
        <w:tc>
          <w:tcPr>
            <w:tcW w:w="2835" w:type="dxa"/>
          </w:tcPr>
          <w:p>
            <w:pPr>
              <w:pStyle w:val="0"/>
              <w:jc w:val="both"/>
            </w:pPr>
            <w:r>
              <w:rPr>
                <w:sz w:val="20"/>
              </w:rPr>
              <w:t xml:space="preserve">Приведение к единой модели подчиненности органов опеки и попечительства и организаций для детей-сирот и детей, оставшихся без попечения родителей</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Депздрав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2024 год</w:t>
            </w:r>
          </w:p>
        </w:tc>
        <w:tc>
          <w:tcPr>
            <w:tcW w:w="3428" w:type="dxa"/>
          </w:tcPr>
          <w:p>
            <w:pPr>
              <w:pStyle w:val="0"/>
              <w:jc w:val="both"/>
            </w:pPr>
            <w:r>
              <w:rPr>
                <w:sz w:val="20"/>
              </w:rPr>
              <w:t xml:space="preserve">Обеспечение приведения к единой модели подчиненности на территории Костромской области 100% организаций для детей-сирот и детей, оставшихся без попечения родителей, и органов опеки и попечительства в Костромской области</w:t>
            </w:r>
          </w:p>
        </w:tc>
        <w:tc>
          <w:tcPr>
            <w:tcW w:w="3429" w:type="dxa"/>
          </w:tcPr>
          <w:p>
            <w:pPr>
              <w:pStyle w:val="0"/>
            </w:pPr>
            <w:r>
              <w:rPr>
                <w:sz w:val="20"/>
              </w:rPr>
            </w:r>
          </w:p>
        </w:tc>
      </w:tr>
      <w:tr>
        <w:tc>
          <w:tcPr>
            <w:tcW w:w="567" w:type="dxa"/>
          </w:tcPr>
          <w:p>
            <w:pPr>
              <w:pStyle w:val="0"/>
              <w:jc w:val="center"/>
            </w:pPr>
            <w:r>
              <w:rPr>
                <w:sz w:val="20"/>
              </w:rPr>
              <w:t xml:space="preserve">76.</w:t>
            </w:r>
          </w:p>
        </w:tc>
        <w:tc>
          <w:tcPr>
            <w:tcW w:w="2835" w:type="dxa"/>
          </w:tcPr>
          <w:p>
            <w:pPr>
              <w:pStyle w:val="0"/>
              <w:jc w:val="both"/>
            </w:pPr>
            <w:r>
              <w:rPr>
                <w:sz w:val="20"/>
              </w:rPr>
              <w:t xml:space="preserve">Проведение мероприятий по повышению квалификации специалистов, работающих с детьми-сиротами и детьми, оставшимися без попечения родителей, в том числе специалистов "школ приемных родителей"</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Ежегодное повышение квалификации не менее 30% специалистов органов и организаций, действующих в сфере защиты прав детей</w:t>
            </w:r>
          </w:p>
        </w:tc>
        <w:tc>
          <w:tcPr>
            <w:tcW w:w="3429" w:type="dxa"/>
          </w:tcPr>
          <w:p>
            <w:pPr>
              <w:pStyle w:val="0"/>
              <w:jc w:val="both"/>
            </w:pPr>
            <w:r>
              <w:rPr>
                <w:sz w:val="20"/>
              </w:rPr>
              <w:t xml:space="preserve">Организация систематического повышения квалификации специалистов органов опеки и попечительства в Костромской области</w:t>
            </w:r>
          </w:p>
        </w:tc>
      </w:tr>
      <w:tr>
        <w:tc>
          <w:tcPr>
            <w:tcW w:w="567" w:type="dxa"/>
          </w:tcPr>
          <w:p>
            <w:pPr>
              <w:pStyle w:val="0"/>
              <w:jc w:val="center"/>
            </w:pPr>
            <w:r>
              <w:rPr>
                <w:sz w:val="20"/>
              </w:rPr>
              <w:t xml:space="preserve">77.</w:t>
            </w:r>
          </w:p>
        </w:tc>
        <w:tc>
          <w:tcPr>
            <w:tcW w:w="2835" w:type="dxa"/>
          </w:tcPr>
          <w:p>
            <w:pPr>
              <w:pStyle w:val="0"/>
              <w:jc w:val="both"/>
            </w:pPr>
            <w:r>
              <w:rPr>
                <w:sz w:val="20"/>
              </w:rPr>
              <w:t xml:space="preserve">Обеспечение обновления прикладного программного обеспечения автоматизированной информационной системы государственного банка данных о детях, оставшихся без попечения родителей, регионального и муниципальных уровней до последней актуальной версии</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Повышение эффективности взаимодействия органов опеки и попечительства в Костромской области с исполнительными органами государственной власти Костромской области в сфере выявления и устройства детей, оставшихся без попечения родителей. Использование современной системы формирования, ведения и использования государственного банка данных о детях, оставшихся без попечения родителей</w:t>
            </w:r>
          </w:p>
        </w:tc>
        <w:tc>
          <w:tcPr>
            <w:tcW w:w="3429" w:type="dxa"/>
          </w:tcPr>
          <w:p>
            <w:pPr>
              <w:pStyle w:val="0"/>
              <w:jc w:val="both"/>
            </w:pPr>
            <w:r>
              <w:rPr>
                <w:sz w:val="20"/>
              </w:rPr>
              <w:t xml:space="preserve">Повышение эффективности взаимодействия органов опеки и попечительства в Костромской области с исполнительными органами государственной власти Костромской области в сфере выявления и устройства детей, оставшихся без попечения родителей. Использование современной системы формирования, ведения и использования государственного банка данных о детях, оставшихся без попечения родителей</w:t>
            </w:r>
          </w:p>
        </w:tc>
      </w:tr>
      <w:tr>
        <w:tc>
          <w:tcPr>
            <w:tcW w:w="567" w:type="dxa"/>
          </w:tcPr>
          <w:p>
            <w:pPr>
              <w:pStyle w:val="0"/>
              <w:jc w:val="center"/>
            </w:pPr>
            <w:r>
              <w:rPr>
                <w:sz w:val="20"/>
              </w:rPr>
              <w:t xml:space="preserve">78.</w:t>
            </w:r>
          </w:p>
        </w:tc>
        <w:tc>
          <w:tcPr>
            <w:tcW w:w="2835" w:type="dxa"/>
          </w:tcPr>
          <w:p>
            <w:pPr>
              <w:pStyle w:val="0"/>
              <w:jc w:val="both"/>
            </w:pPr>
            <w:r>
              <w:rPr>
                <w:sz w:val="20"/>
              </w:rPr>
              <w:t xml:space="preserve">Организация повышения уровня педагогических знаний замещающих родителей в целях профилактики возврата детей из замещающих семей в государственные организации (проведение семинаров, тренингов, практикумов, групповых и индивидуальных консультаций)</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Сокращение численности детей, в отношении которых было принято решение об отмене усыновления, отмене опеки (попечительства), отстранении опекуна (попечителя)</w:t>
            </w:r>
          </w:p>
        </w:tc>
        <w:tc>
          <w:tcPr>
            <w:tcW w:w="3429" w:type="dxa"/>
          </w:tcPr>
          <w:p>
            <w:pPr>
              <w:pStyle w:val="0"/>
              <w:jc w:val="both"/>
            </w:pPr>
            <w:r>
              <w:rPr>
                <w:sz w:val="20"/>
              </w:rPr>
              <w:t xml:space="preserve">Сокращение численности детей, в отношении которых было принято решение об отмене усыновления, отмене опеки (попечительства), отстранении опекуна (попечителя)</w:t>
            </w:r>
          </w:p>
        </w:tc>
      </w:tr>
      <w:tr>
        <w:tc>
          <w:tcPr>
            <w:tcW w:w="567" w:type="dxa"/>
          </w:tcPr>
          <w:p>
            <w:pPr>
              <w:pStyle w:val="0"/>
              <w:jc w:val="center"/>
            </w:pPr>
            <w:r>
              <w:rPr>
                <w:sz w:val="20"/>
              </w:rPr>
              <w:t xml:space="preserve">79.</w:t>
            </w:r>
          </w:p>
        </w:tc>
        <w:tc>
          <w:tcPr>
            <w:tcW w:w="2835" w:type="dxa"/>
          </w:tcPr>
          <w:p>
            <w:pPr>
              <w:pStyle w:val="0"/>
              <w:jc w:val="both"/>
            </w:pPr>
            <w:r>
              <w:rPr>
                <w:sz w:val="20"/>
              </w:rPr>
              <w:t xml:space="preserve">Организация социально-психологического тестирования граждан, выразивших желание принять на воспитание детей, оставшихся без попечения родителей</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Сокращение численности детей, в отношении которых было принято решение об отмене усыновления, отмене опеки (попечительства), отстранении опекуна (попечителя)</w:t>
            </w:r>
          </w:p>
        </w:tc>
        <w:tc>
          <w:tcPr>
            <w:tcW w:w="3429" w:type="dxa"/>
          </w:tcPr>
          <w:p>
            <w:pPr>
              <w:pStyle w:val="0"/>
              <w:jc w:val="both"/>
            </w:pPr>
            <w:r>
              <w:rPr>
                <w:sz w:val="20"/>
              </w:rPr>
              <w:t xml:space="preserve">Сокращение численности детей, в отношении которых было принято решение об отмене усыновления, отмене опеки (попечительства), отстранении опекуна (попечителя)</w:t>
            </w:r>
          </w:p>
        </w:tc>
      </w:tr>
      <w:tr>
        <w:tc>
          <w:tcPr>
            <w:tcW w:w="567" w:type="dxa"/>
          </w:tcPr>
          <w:p>
            <w:pPr>
              <w:pStyle w:val="0"/>
              <w:jc w:val="center"/>
            </w:pPr>
            <w:r>
              <w:rPr>
                <w:sz w:val="20"/>
              </w:rPr>
              <w:t xml:space="preserve">80.</w:t>
            </w:r>
          </w:p>
        </w:tc>
        <w:tc>
          <w:tcPr>
            <w:tcW w:w="2835" w:type="dxa"/>
          </w:tcPr>
          <w:p>
            <w:pPr>
              <w:pStyle w:val="0"/>
              <w:jc w:val="both"/>
            </w:pPr>
            <w:r>
              <w:rPr>
                <w:sz w:val="20"/>
              </w:rPr>
              <w:t xml:space="preserve">Проведение подготовки граждан, выразивших желание принять на воспитание в свою семью детей-сирот и детей, оставшихся без попечения родителей, опекунов (попечителей), приемных родителей, в том числе с использованием дистанционной формы</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количества детей-сирот и детей, оставшихся без попечения родителей, переданных в замещающие семьи</w:t>
            </w:r>
          </w:p>
        </w:tc>
        <w:tc>
          <w:tcPr>
            <w:tcW w:w="3429" w:type="dxa"/>
          </w:tcPr>
          <w:p>
            <w:pPr>
              <w:pStyle w:val="0"/>
              <w:jc w:val="both"/>
            </w:pPr>
            <w:r>
              <w:rPr>
                <w:sz w:val="20"/>
              </w:rPr>
              <w:t xml:space="preserve">Увеличение количества детей-сирот и детей, оставшихся без попечения родителей, переданных в замещающие семьи</w:t>
            </w:r>
          </w:p>
        </w:tc>
      </w:tr>
      <w:tr>
        <w:tc>
          <w:tcPr>
            <w:tcW w:w="567" w:type="dxa"/>
          </w:tcPr>
          <w:p>
            <w:pPr>
              <w:pStyle w:val="0"/>
              <w:jc w:val="center"/>
            </w:pPr>
            <w:r>
              <w:rPr>
                <w:sz w:val="20"/>
              </w:rPr>
              <w:t xml:space="preserve">81.</w:t>
            </w:r>
          </w:p>
        </w:tc>
        <w:tc>
          <w:tcPr>
            <w:tcW w:w="2835" w:type="dxa"/>
          </w:tcPr>
          <w:p>
            <w:pPr>
              <w:pStyle w:val="0"/>
              <w:jc w:val="both"/>
            </w:pPr>
            <w:r>
              <w:rPr>
                <w:sz w:val="20"/>
              </w:rPr>
              <w:t xml:space="preserve">Реализация проекта "Профессиональная приемная семья"</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2021-2024 годы</w:t>
            </w:r>
          </w:p>
        </w:tc>
        <w:tc>
          <w:tcPr>
            <w:tcW w:w="3428" w:type="dxa"/>
          </w:tcPr>
          <w:p>
            <w:pPr>
              <w:pStyle w:val="0"/>
              <w:jc w:val="both"/>
            </w:pPr>
            <w:r>
              <w:rPr>
                <w:sz w:val="20"/>
              </w:rPr>
              <w:t xml:space="preserve">Увеличение количества детей с инвалидностью и детей, оставшихся без попечения родителей, устраивающихся в замещающие семьи совместно с братьями и сестрами</w:t>
            </w:r>
          </w:p>
        </w:tc>
        <w:tc>
          <w:tcPr>
            <w:tcW w:w="3429" w:type="dxa"/>
          </w:tcPr>
          <w:p>
            <w:pPr>
              <w:pStyle w:val="0"/>
            </w:pPr>
            <w:r>
              <w:rPr>
                <w:sz w:val="20"/>
              </w:rPr>
            </w:r>
          </w:p>
        </w:tc>
      </w:tr>
      <w:tr>
        <w:tc>
          <w:tcPr>
            <w:tcW w:w="567" w:type="dxa"/>
          </w:tcPr>
          <w:p>
            <w:pPr>
              <w:pStyle w:val="0"/>
              <w:jc w:val="center"/>
            </w:pPr>
            <w:r>
              <w:rPr>
                <w:sz w:val="20"/>
              </w:rPr>
              <w:t xml:space="preserve">82.</w:t>
            </w:r>
          </w:p>
        </w:tc>
        <w:tc>
          <w:tcPr>
            <w:tcW w:w="2835" w:type="dxa"/>
          </w:tcPr>
          <w:p>
            <w:pPr>
              <w:pStyle w:val="0"/>
              <w:jc w:val="both"/>
            </w:pPr>
            <w:r>
              <w:rPr>
                <w:sz w:val="20"/>
              </w:rPr>
              <w:t xml:space="preserve">Обеспечение в организациях для детей-сирот и детей, оставшихся без попечения родителей, условий пребывания, максимально приближенных к формату семейного воспитания</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Размещение воспитательных групп по семейному типу наполняемостью не более 8 человек в группе, комплектование с учетом принципа совместного проживания братьев и сестер, приобретение личных вещей для детей с их участием</w:t>
            </w:r>
          </w:p>
        </w:tc>
        <w:tc>
          <w:tcPr>
            <w:tcW w:w="3429" w:type="dxa"/>
          </w:tcPr>
          <w:p>
            <w:pPr>
              <w:pStyle w:val="0"/>
              <w:jc w:val="both"/>
            </w:pPr>
            <w:r>
              <w:rPr>
                <w:sz w:val="20"/>
              </w:rPr>
              <w:t xml:space="preserve">Размещение воспитательных групп по семейному типу наполняемостью не более 8 человек в группе, комплектование с учетом принципа совместного проживания братьев и сестер, приобретение личных вещей для детей с их участием</w:t>
            </w:r>
          </w:p>
        </w:tc>
      </w:tr>
      <w:tr>
        <w:tc>
          <w:tcPr>
            <w:tcW w:w="567" w:type="dxa"/>
          </w:tcPr>
          <w:p>
            <w:pPr>
              <w:pStyle w:val="0"/>
              <w:jc w:val="center"/>
            </w:pPr>
            <w:r>
              <w:rPr>
                <w:sz w:val="20"/>
              </w:rPr>
              <w:t xml:space="preserve">83.</w:t>
            </w:r>
          </w:p>
        </w:tc>
        <w:tc>
          <w:tcPr>
            <w:tcW w:w="2835" w:type="dxa"/>
          </w:tcPr>
          <w:p>
            <w:pPr>
              <w:pStyle w:val="0"/>
              <w:jc w:val="both"/>
            </w:pPr>
            <w:r>
              <w:rPr>
                <w:sz w:val="20"/>
              </w:rPr>
              <w:t xml:space="preserve">Создание условий для повышения качества жизни детей-инвалидов, находящихся в государственных учреждениях, осуществляющих стационарное социальное обслуживание детей-сирот и детей, оставшихся без попечения родителей</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условий для внедрения эффективных практик организации развивающего ухода за детьми с тяжелыми множественными нарушениями развития, в том числе способствующих формированию собственной активности детей, повышению их коммуникативного потенциала</w:t>
            </w:r>
          </w:p>
        </w:tc>
        <w:tc>
          <w:tcPr>
            <w:tcW w:w="3429" w:type="dxa"/>
          </w:tcPr>
          <w:p>
            <w:pPr>
              <w:pStyle w:val="0"/>
              <w:jc w:val="both"/>
            </w:pPr>
            <w:r>
              <w:rPr>
                <w:sz w:val="20"/>
              </w:rPr>
              <w:t xml:space="preserve">Создание условий для внедрения эффективных практик организации развивающего ухода за детьми с тяжелыми множественными нарушениями развития, в том числе способствующих формированию собственной активности детей, повышению их коммуникативного потенциала</w:t>
            </w:r>
          </w:p>
        </w:tc>
      </w:tr>
      <w:tr>
        <w:tc>
          <w:tcPr>
            <w:tcW w:w="567" w:type="dxa"/>
          </w:tcPr>
          <w:p>
            <w:pPr>
              <w:pStyle w:val="0"/>
              <w:jc w:val="center"/>
            </w:pPr>
            <w:r>
              <w:rPr>
                <w:sz w:val="20"/>
              </w:rPr>
              <w:t xml:space="preserve">84.</w:t>
            </w:r>
          </w:p>
        </w:tc>
        <w:tc>
          <w:tcPr>
            <w:tcW w:w="2835" w:type="dxa"/>
          </w:tcPr>
          <w:p>
            <w:pPr>
              <w:pStyle w:val="0"/>
              <w:jc w:val="both"/>
            </w:pPr>
            <w:r>
              <w:rPr>
                <w:sz w:val="20"/>
              </w:rPr>
              <w:t xml:space="preserve">Создание условий для обеспечения ухода и присмотра за воспитанниками организаций для детей-сирот и детей, оставшихся без попечения родителей, детей-инвалидов при помещении их в медицинские организации</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Депздрав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ухода и присмотра за детьми-сиротами и детьми, оставшимися без попечения родителей, детьми-инвалидами при помещении их в медицинские организации</w:t>
            </w:r>
          </w:p>
        </w:tc>
        <w:tc>
          <w:tcPr>
            <w:tcW w:w="3429" w:type="dxa"/>
          </w:tcPr>
          <w:p>
            <w:pPr>
              <w:pStyle w:val="0"/>
              <w:jc w:val="both"/>
            </w:pPr>
            <w:r>
              <w:rPr>
                <w:sz w:val="20"/>
              </w:rPr>
              <w:t xml:space="preserve">Обеспечение ухода и присмотра за детьми-сиротами и детьми, оставшимися без попечения родителей, детьми-инвалидами при помещении их в медицинские организации</w:t>
            </w:r>
          </w:p>
        </w:tc>
      </w:tr>
      <w:tr>
        <w:tc>
          <w:tcPr>
            <w:tcW w:w="567" w:type="dxa"/>
          </w:tcPr>
          <w:p>
            <w:pPr>
              <w:pStyle w:val="0"/>
              <w:jc w:val="center"/>
            </w:pPr>
            <w:r>
              <w:rPr>
                <w:sz w:val="20"/>
              </w:rPr>
              <w:t xml:space="preserve">85.</w:t>
            </w:r>
          </w:p>
        </w:tc>
        <w:tc>
          <w:tcPr>
            <w:tcW w:w="2835" w:type="dxa"/>
          </w:tcPr>
          <w:p>
            <w:pPr>
              <w:pStyle w:val="0"/>
              <w:jc w:val="both"/>
            </w:pPr>
            <w:r>
              <w:rPr>
                <w:sz w:val="20"/>
              </w:rPr>
              <w:t xml:space="preserve">Совершенствование системы постинтернатного сопровождения лиц из числа детей-сирот и детей, оставшихся без попечения родителей</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Развитие и расширение форм наставничества в отношении воспитанников и выпускников организаций для детей-сирот и из замещающих семей</w:t>
            </w:r>
          </w:p>
        </w:tc>
        <w:tc>
          <w:tcPr>
            <w:tcW w:w="3429" w:type="dxa"/>
          </w:tcPr>
          <w:p>
            <w:pPr>
              <w:pStyle w:val="0"/>
              <w:jc w:val="both"/>
            </w:pPr>
            <w:r>
              <w:rPr>
                <w:sz w:val="20"/>
              </w:rPr>
              <w:t xml:space="preserve">Увеличение количества выпускников, успешно адаптировавшихся в самостоятельной жизни</w:t>
            </w:r>
          </w:p>
        </w:tc>
      </w:tr>
      <w:tr>
        <w:tc>
          <w:tcPr>
            <w:tcW w:w="567" w:type="dxa"/>
          </w:tcPr>
          <w:p>
            <w:pPr>
              <w:pStyle w:val="0"/>
              <w:jc w:val="center"/>
            </w:pPr>
            <w:r>
              <w:rPr>
                <w:sz w:val="20"/>
              </w:rPr>
              <w:t xml:space="preserve">86.</w:t>
            </w:r>
          </w:p>
        </w:tc>
        <w:tc>
          <w:tcPr>
            <w:tcW w:w="2835" w:type="dxa"/>
          </w:tcPr>
          <w:p>
            <w:pPr>
              <w:pStyle w:val="0"/>
              <w:jc w:val="both"/>
            </w:pPr>
            <w:r>
              <w:rPr>
                <w:sz w:val="20"/>
              </w:rPr>
              <w:t xml:space="preserve">Реализация мероприятий по обеспечению жилыми помещениями детей-сирот и детей, оставшихся без попечения родителей, лиц из их числа</w:t>
            </w:r>
          </w:p>
        </w:tc>
        <w:tc>
          <w:tcPr>
            <w:tcW w:w="2041" w:type="dxa"/>
          </w:tcPr>
          <w:p>
            <w:pPr>
              <w:pStyle w:val="0"/>
              <w:jc w:val="both"/>
            </w:pPr>
            <w:r>
              <w:rPr>
                <w:sz w:val="20"/>
              </w:rPr>
              <w:t xml:space="preserve">Департамент строительства, ЖКХ и ТЭК Костромской области,</w:t>
            </w:r>
          </w:p>
          <w:p>
            <w:pPr>
              <w:pStyle w:val="0"/>
              <w:jc w:val="both"/>
            </w:pPr>
            <w:r>
              <w:rPr>
                <w:sz w:val="20"/>
              </w:rPr>
              <w:t xml:space="preserve">Депимущество Костромской области,</w:t>
            </w:r>
          </w:p>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Совершенствование системы учета детей-сирот и детей, оставшихся без попечения родителей, а также лиц из их числа, нуждающихся в жилых помещениях, расширение форм обеспечения жилыми помещениями</w:t>
            </w:r>
          </w:p>
        </w:tc>
        <w:tc>
          <w:tcPr>
            <w:tcW w:w="3429" w:type="dxa"/>
          </w:tcPr>
          <w:p>
            <w:pPr>
              <w:pStyle w:val="0"/>
              <w:jc w:val="both"/>
            </w:pPr>
            <w:r>
              <w:rPr>
                <w:sz w:val="20"/>
              </w:rPr>
              <w:t xml:space="preserve">Сокращение очереди нуждающихся в жилых помещениях детей-сирот и детей, оставшихся без попечения родителей, и лиц из их числа</w:t>
            </w:r>
          </w:p>
        </w:tc>
      </w:tr>
      <w:tr>
        <w:tc>
          <w:tcPr>
            <w:tcW w:w="567" w:type="dxa"/>
          </w:tcPr>
          <w:p>
            <w:pPr>
              <w:pStyle w:val="0"/>
              <w:jc w:val="center"/>
            </w:pPr>
            <w:r>
              <w:rPr>
                <w:sz w:val="20"/>
              </w:rPr>
              <w:t xml:space="preserve">87.</w:t>
            </w:r>
          </w:p>
        </w:tc>
        <w:tc>
          <w:tcPr>
            <w:tcW w:w="2835" w:type="dxa"/>
          </w:tcPr>
          <w:p>
            <w:pPr>
              <w:pStyle w:val="0"/>
              <w:jc w:val="both"/>
            </w:pPr>
            <w:r>
              <w:rPr>
                <w:sz w:val="20"/>
              </w:rPr>
              <w:t xml:space="preserve">Привлечение к вопросам обеспечения защиты прав и интересов детей-сирот и детей, оставшихся без попечения родителей, социально ориентированных некоммерческих организаций</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количества детей-сирот и детей, оставшихся без попечения родителей, замещающих семей, получающих качественные услуги по их сопровождению</w:t>
            </w:r>
          </w:p>
        </w:tc>
        <w:tc>
          <w:tcPr>
            <w:tcW w:w="3429" w:type="dxa"/>
          </w:tcPr>
          <w:p>
            <w:pPr>
              <w:pStyle w:val="0"/>
              <w:jc w:val="both"/>
            </w:pPr>
            <w:r>
              <w:rPr>
                <w:sz w:val="20"/>
              </w:rPr>
              <w:t xml:space="preserve">Увеличение количества детей-сирот и детей, оставшихся без попечения родителей, замещающих семей, получающих качественные услуги по их сопровождению</w:t>
            </w:r>
          </w:p>
        </w:tc>
      </w:tr>
      <w:tr>
        <w:tc>
          <w:tcPr>
            <w:tcW w:w="567" w:type="dxa"/>
          </w:tcPr>
          <w:p>
            <w:pPr>
              <w:pStyle w:val="0"/>
              <w:jc w:val="center"/>
            </w:pPr>
            <w:r>
              <w:rPr>
                <w:sz w:val="20"/>
              </w:rPr>
              <w:t xml:space="preserve">88.</w:t>
            </w:r>
          </w:p>
        </w:tc>
        <w:tc>
          <w:tcPr>
            <w:tcW w:w="2835" w:type="dxa"/>
          </w:tcPr>
          <w:p>
            <w:pPr>
              <w:pStyle w:val="0"/>
              <w:jc w:val="both"/>
            </w:pPr>
            <w:r>
              <w:rPr>
                <w:sz w:val="20"/>
              </w:rPr>
              <w:t xml:space="preserve">Проведение диспансеризации детей-сирот и детей, находящихся в трудной жизненной ситуации, пребывающих в стационарных учреждениях</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Дептрудсоцзащиты Костромской области,</w:t>
            </w:r>
          </w:p>
          <w:p>
            <w:pPr>
              <w:pStyle w:val="0"/>
              <w:jc w:val="both"/>
            </w:pPr>
            <w:r>
              <w:rPr>
                <w:sz w:val="20"/>
              </w:rPr>
              <w:t xml:space="preserve">Депобрнауки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100% выполнение плана диспансеризации детей-сирот и детей, находящихся в трудной жизненной ситуации, пребывающих в стационарных учреждениях</w:t>
            </w:r>
          </w:p>
        </w:tc>
        <w:tc>
          <w:tcPr>
            <w:tcW w:w="3429" w:type="dxa"/>
          </w:tcPr>
          <w:p>
            <w:pPr>
              <w:pStyle w:val="0"/>
              <w:jc w:val="both"/>
            </w:pPr>
            <w:r>
              <w:rPr>
                <w:sz w:val="20"/>
              </w:rPr>
              <w:t xml:space="preserve">100% выполнение плана диспансеризации детей-сирот и детей, находящихся в трудной жизненной ситуации, пребывающих в стационарных учреждениях</w:t>
            </w:r>
          </w:p>
        </w:tc>
      </w:tr>
      <w:tr>
        <w:tc>
          <w:tcPr>
            <w:tcW w:w="567" w:type="dxa"/>
          </w:tcPr>
          <w:p>
            <w:pPr>
              <w:pStyle w:val="0"/>
              <w:jc w:val="center"/>
            </w:pPr>
            <w:r>
              <w:rPr>
                <w:sz w:val="20"/>
              </w:rPr>
              <w:t xml:space="preserve">89.</w:t>
            </w:r>
          </w:p>
        </w:tc>
        <w:tc>
          <w:tcPr>
            <w:tcW w:w="2835" w:type="dxa"/>
          </w:tcPr>
          <w:p>
            <w:pPr>
              <w:pStyle w:val="0"/>
              <w:jc w:val="both"/>
            </w:pPr>
            <w:r>
              <w:rPr>
                <w:sz w:val="20"/>
              </w:rPr>
              <w:t xml:space="preserve">Ведение в районных средствах массовой информации постоянно действующих рубрик о семейных формах устройства детей-сирот и детей, оставшихся без попечения родителей</w:t>
            </w:r>
          </w:p>
        </w:tc>
        <w:tc>
          <w:tcPr>
            <w:tcW w:w="2041" w:type="dxa"/>
          </w:tcPr>
          <w:p>
            <w:pPr>
              <w:pStyle w:val="0"/>
              <w:jc w:val="both"/>
            </w:pPr>
            <w:r>
              <w:rPr>
                <w:sz w:val="20"/>
              </w:rPr>
              <w:t xml:space="preserve">Депинформполитики Костромской области,</w:t>
            </w:r>
          </w:p>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количества детей, оставшихся без попечения родителей, устроенных в семейные формы устройства</w:t>
            </w:r>
          </w:p>
        </w:tc>
        <w:tc>
          <w:tcPr>
            <w:tcW w:w="3429" w:type="dxa"/>
          </w:tcPr>
          <w:p>
            <w:pPr>
              <w:pStyle w:val="0"/>
              <w:jc w:val="both"/>
            </w:pPr>
            <w:r>
              <w:rPr>
                <w:sz w:val="20"/>
              </w:rPr>
              <w:t xml:space="preserve">Увеличение количества детей, оставшихся без попечения родителей, устроенных в семейные формы устройства</w:t>
            </w:r>
          </w:p>
        </w:tc>
      </w:tr>
      <w:tr>
        <w:tc>
          <w:tcPr>
            <w:tcW w:w="567" w:type="dxa"/>
          </w:tcPr>
          <w:p>
            <w:pPr>
              <w:pStyle w:val="0"/>
              <w:jc w:val="center"/>
            </w:pPr>
            <w:r>
              <w:rPr>
                <w:sz w:val="20"/>
              </w:rPr>
              <w:t xml:space="preserve">90.</w:t>
            </w:r>
          </w:p>
        </w:tc>
        <w:tc>
          <w:tcPr>
            <w:tcW w:w="2835" w:type="dxa"/>
          </w:tcPr>
          <w:p>
            <w:pPr>
              <w:pStyle w:val="0"/>
              <w:jc w:val="both"/>
            </w:pPr>
            <w:r>
              <w:rPr>
                <w:sz w:val="20"/>
              </w:rPr>
              <w:t xml:space="preserve">Информационное сопровождение мероприятий по развитию системы опеки и попечительства, системы постинтернатного сопровождения выпускников из числа детей-сирот, системы замещающих семей</w:t>
            </w:r>
          </w:p>
        </w:tc>
        <w:tc>
          <w:tcPr>
            <w:tcW w:w="2041" w:type="dxa"/>
          </w:tcPr>
          <w:p>
            <w:pPr>
              <w:pStyle w:val="0"/>
              <w:jc w:val="both"/>
            </w:pPr>
            <w:r>
              <w:rPr>
                <w:sz w:val="20"/>
              </w:rPr>
              <w:t xml:space="preserve">Депинформполитики Костромской области,</w:t>
            </w:r>
          </w:p>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30 публикаций в год</w:t>
            </w:r>
          </w:p>
        </w:tc>
        <w:tc>
          <w:tcPr>
            <w:tcW w:w="3429" w:type="dxa"/>
          </w:tcPr>
          <w:p>
            <w:pPr>
              <w:pStyle w:val="0"/>
              <w:jc w:val="both"/>
            </w:pPr>
            <w:r>
              <w:rPr>
                <w:sz w:val="20"/>
              </w:rPr>
              <w:t xml:space="preserve">37 публикаций в год</w:t>
            </w:r>
          </w:p>
        </w:tc>
      </w:tr>
      <w:tr>
        <w:tc>
          <w:tcPr>
            <w:gridSpan w:val="6"/>
            <w:tcW w:w="13604" w:type="dxa"/>
          </w:tcPr>
          <w:p>
            <w:pPr>
              <w:pStyle w:val="0"/>
              <w:outlineLvl w:val="1"/>
              <w:jc w:val="center"/>
            </w:pPr>
            <w:r>
              <w:rPr>
                <w:sz w:val="20"/>
              </w:rPr>
              <w:t xml:space="preserve">Раздел VI. КАЧЕСТВО ЖИЗНИ ДЕТЕЙ С ОГРАНИЧЕННЫМИ ВОЗМОЖНОСТЯМИ ЗДОРОВЬЯ, ДЕТЕЙ-ИНВАЛИДОВ</w:t>
            </w:r>
          </w:p>
        </w:tc>
      </w:tr>
      <w:tr>
        <w:tc>
          <w:tcPr>
            <w:tcW w:w="567" w:type="dxa"/>
          </w:tcPr>
          <w:p>
            <w:pPr>
              <w:pStyle w:val="0"/>
              <w:jc w:val="center"/>
            </w:pPr>
            <w:r>
              <w:rPr>
                <w:sz w:val="20"/>
              </w:rPr>
              <w:t xml:space="preserve">91.</w:t>
            </w:r>
          </w:p>
        </w:tc>
        <w:tc>
          <w:tcPr>
            <w:tcW w:w="2835" w:type="dxa"/>
          </w:tcPr>
          <w:p>
            <w:pPr>
              <w:pStyle w:val="0"/>
              <w:jc w:val="both"/>
            </w:pPr>
            <w:r>
              <w:rPr>
                <w:sz w:val="20"/>
              </w:rPr>
              <w:t xml:space="preserve">Реализация </w:t>
            </w:r>
            <w:hyperlink w:history="0" r:id="rId18" w:tooltip="Постановление Администрации Костромской области от 11.12.2019 N 490-а (ред. от 09.03.2021) &quot;Об утверждении государственной программы Костромской области &quot;Доступная среда&quot; ------------ Недействующая редакция {КонсультантПлюс}">
              <w:r>
                <w:rPr>
                  <w:sz w:val="20"/>
                  <w:color w:val="0000ff"/>
                </w:rPr>
                <w:t xml:space="preserve">подпрограммы</w:t>
              </w:r>
            </w:hyperlink>
            <w:r>
              <w:rPr>
                <w:sz w:val="20"/>
              </w:rPr>
              <w:t xml:space="preserve"> "Формирование системы комплексной реабилитации и абилитации инвалидов, в том числе детей-инвалидов" государственной программы Костромской области "Доступная среда", утвержденной постановлением администрации Костромской области от 11 декабря 2019 года N 490-а "Об утверждении государственной программы Костромской области "Доступная среда"</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Депздрав Костромской области,</w:t>
            </w:r>
          </w:p>
          <w:p>
            <w:pPr>
              <w:pStyle w:val="0"/>
              <w:jc w:val="both"/>
            </w:pPr>
            <w:r>
              <w:rPr>
                <w:sz w:val="20"/>
              </w:rPr>
              <w:t xml:space="preserve">Депобрнауки Костромской области,</w:t>
            </w:r>
          </w:p>
          <w:p>
            <w:pPr>
              <w:pStyle w:val="0"/>
              <w:jc w:val="both"/>
            </w:pPr>
            <w:r>
              <w:rPr>
                <w:sz w:val="20"/>
              </w:rPr>
              <w:t xml:space="preserve">Комспорт Костромской области</w:t>
            </w:r>
          </w:p>
        </w:tc>
        <w:tc>
          <w:tcPr>
            <w:tcW w:w="1304" w:type="dxa"/>
          </w:tcPr>
          <w:p>
            <w:pPr>
              <w:pStyle w:val="0"/>
              <w:jc w:val="center"/>
            </w:pPr>
            <w:r>
              <w:rPr>
                <w:sz w:val="20"/>
              </w:rPr>
              <w:t xml:space="preserve">2021-2025 годы</w:t>
            </w:r>
          </w:p>
        </w:tc>
        <w:tc>
          <w:tcPr>
            <w:tcW w:w="3428" w:type="dxa"/>
          </w:tcPr>
          <w:p>
            <w:pPr>
              <w:pStyle w:val="0"/>
              <w:jc w:val="both"/>
            </w:pPr>
            <w:r>
              <w:rPr>
                <w:sz w:val="20"/>
              </w:rPr>
              <w:t xml:space="preserve">Повышение уровня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детей-инвалидов</w:t>
            </w:r>
          </w:p>
        </w:tc>
        <w:tc>
          <w:tcPr>
            <w:tcW w:w="3429" w:type="dxa"/>
          </w:tcPr>
          <w:p>
            <w:pPr>
              <w:pStyle w:val="0"/>
              <w:jc w:val="both"/>
            </w:pPr>
            <w:r>
              <w:rPr>
                <w:sz w:val="20"/>
              </w:rPr>
              <w:t xml:space="preserve">Повышение уровня обеспеченности детей-инвалидов реабилитационными и абилитационными услугами, ранней помощью, а также уровня профессионального развития и занятости детей-инвалидов</w:t>
            </w:r>
          </w:p>
        </w:tc>
      </w:tr>
      <w:tr>
        <w:tc>
          <w:tcPr>
            <w:tcW w:w="567" w:type="dxa"/>
          </w:tcPr>
          <w:p>
            <w:pPr>
              <w:pStyle w:val="0"/>
              <w:jc w:val="center"/>
            </w:pPr>
            <w:r>
              <w:rPr>
                <w:sz w:val="20"/>
              </w:rPr>
              <w:t xml:space="preserve">92.</w:t>
            </w:r>
          </w:p>
        </w:tc>
        <w:tc>
          <w:tcPr>
            <w:tcW w:w="2835" w:type="dxa"/>
          </w:tcPr>
          <w:p>
            <w:pPr>
              <w:pStyle w:val="0"/>
              <w:jc w:val="both"/>
            </w:pPr>
            <w:r>
              <w:rPr>
                <w:sz w:val="20"/>
              </w:rPr>
              <w:t xml:space="preserve">Деятельность кураторов по раннему сопровождению детей-инвалидов и детей с ограниченными возможностями здоровья в возрасте от 0 до 4 лет в комплексных центрах социального обслуживания населения</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системы профессионального сопровождения специалистами комплексных центров социального обслуживания населения детей-инвалидов и детей с ограниченными возможностями здоровья в возрасте от 0 до 4 лет по месту их жительства</w:t>
            </w:r>
          </w:p>
        </w:tc>
        <w:tc>
          <w:tcPr>
            <w:tcW w:w="3429" w:type="dxa"/>
          </w:tcPr>
          <w:p>
            <w:pPr>
              <w:pStyle w:val="0"/>
              <w:jc w:val="both"/>
            </w:pPr>
            <w:r>
              <w:rPr>
                <w:sz w:val="20"/>
              </w:rPr>
              <w:t xml:space="preserve">Наличие региональной команды специалистов - кураторов по раннему сопровождению детей и родителей целевой категории по месту их жительства</w:t>
            </w:r>
          </w:p>
        </w:tc>
      </w:tr>
      <w:tr>
        <w:tc>
          <w:tcPr>
            <w:tcW w:w="567" w:type="dxa"/>
          </w:tcPr>
          <w:p>
            <w:pPr>
              <w:pStyle w:val="0"/>
              <w:jc w:val="center"/>
            </w:pPr>
            <w:r>
              <w:rPr>
                <w:sz w:val="20"/>
              </w:rPr>
              <w:t xml:space="preserve">93.</w:t>
            </w:r>
          </w:p>
        </w:tc>
        <w:tc>
          <w:tcPr>
            <w:tcW w:w="2835" w:type="dxa"/>
          </w:tcPr>
          <w:p>
            <w:pPr>
              <w:pStyle w:val="0"/>
              <w:jc w:val="both"/>
            </w:pPr>
            <w:r>
              <w:rPr>
                <w:sz w:val="20"/>
              </w:rPr>
              <w:t xml:space="preserve">Совершенствование деятельности специалистов полипрофильных служб по профессиональному сопровождению кураторов при комплексных центрах социального обслуживания населения</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ГКУ "Областной реабилитационный центр для детей и подростков с ограниченными возможностями "Лесная сказка",</w:t>
            </w:r>
          </w:p>
          <w:p>
            <w:pPr>
              <w:pStyle w:val="0"/>
              <w:jc w:val="both"/>
            </w:pPr>
            <w:r>
              <w:rPr>
                <w:sz w:val="20"/>
              </w:rPr>
              <w:t xml:space="preserve">ГКУ "Первомайский детский дом-интернат для умственно отсталых детей"</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профессиональной готовности кураторов по раннему сопровождению комплексных центров социального обслуживания населения к оказанию услуг ранней помощи детям и родителям целевой категории</w:t>
            </w:r>
          </w:p>
        </w:tc>
        <w:tc>
          <w:tcPr>
            <w:tcW w:w="3429" w:type="dxa"/>
          </w:tcPr>
          <w:p>
            <w:pPr>
              <w:pStyle w:val="0"/>
              <w:jc w:val="both"/>
            </w:pPr>
            <w:r>
              <w:rPr>
                <w:sz w:val="20"/>
              </w:rPr>
              <w:t xml:space="preserve">Наличие региональной команды узкопрофильных специалистов по организации реабилитации детей-инвалидов и детей с ограниченными возможностями здоровья</w:t>
            </w:r>
          </w:p>
        </w:tc>
      </w:tr>
      <w:tr>
        <w:tc>
          <w:tcPr>
            <w:tcW w:w="567" w:type="dxa"/>
          </w:tcPr>
          <w:p>
            <w:pPr>
              <w:pStyle w:val="0"/>
              <w:jc w:val="center"/>
            </w:pPr>
            <w:r>
              <w:rPr>
                <w:sz w:val="20"/>
              </w:rPr>
              <w:t xml:space="preserve">94.</w:t>
            </w:r>
          </w:p>
        </w:tc>
        <w:tc>
          <w:tcPr>
            <w:tcW w:w="2835" w:type="dxa"/>
          </w:tcPr>
          <w:p>
            <w:pPr>
              <w:pStyle w:val="0"/>
              <w:jc w:val="both"/>
            </w:pPr>
            <w:r>
              <w:rPr>
                <w:sz w:val="20"/>
              </w:rPr>
              <w:t xml:space="preserve">Организация деятельности стационарного отделения раннего сопровождения детей с нарушениями развития или риском их появления совместно с родителями</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ГКУ "Областной реабилитационный центр для детей и подростков с ограниченными возможностями "Лесная сказка"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системной возможности прохождения курса медико-социальной реабилитации детей-инвалидов и детей с ограниченными возможностями здоровья в возрасте от 0 до 4 лет в сопровождении родителей, обучение родителей технологиям организации реабилитационного процесса в домашних условиях. Охват услугами отделения не менее 45% детей от общей численности детей целевой категории ежегодно</w:t>
            </w:r>
          </w:p>
        </w:tc>
        <w:tc>
          <w:tcPr>
            <w:tcW w:w="3429" w:type="dxa"/>
          </w:tcPr>
          <w:p>
            <w:pPr>
              <w:pStyle w:val="0"/>
              <w:jc w:val="both"/>
            </w:pPr>
            <w:r>
              <w:rPr>
                <w:sz w:val="20"/>
              </w:rPr>
              <w:t xml:space="preserve">Обеспечение системной возможности прохождения курса медико-социальной реабилитации детей-инвалидов и детей с ограниченными возможностями здоровья в возрасте от 0 до 4 лет в сопровождении родителей, обучение родителей технологиям организации реабилитационного процесса в домашних условиях. Охват услугами отделения не менее 45% детей от общей численности детей целевой категории ежегодно</w:t>
            </w:r>
          </w:p>
        </w:tc>
      </w:tr>
      <w:tr>
        <w:tc>
          <w:tcPr>
            <w:tcW w:w="567" w:type="dxa"/>
          </w:tcPr>
          <w:p>
            <w:pPr>
              <w:pStyle w:val="0"/>
              <w:jc w:val="center"/>
            </w:pPr>
            <w:r>
              <w:rPr>
                <w:sz w:val="20"/>
              </w:rPr>
              <w:t xml:space="preserve">95.</w:t>
            </w:r>
          </w:p>
        </w:tc>
        <w:tc>
          <w:tcPr>
            <w:tcW w:w="2835" w:type="dxa"/>
          </w:tcPr>
          <w:p>
            <w:pPr>
              <w:pStyle w:val="0"/>
              <w:jc w:val="both"/>
            </w:pPr>
            <w:r>
              <w:rPr>
                <w:sz w:val="20"/>
              </w:rPr>
              <w:t xml:space="preserve">Функционирование группы кратковременного пребывания для детей-инвалидов и детей с ограниченными возможностями здоровья в возрасте от 0 до 4 лет</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ОГБУЗ "Специализированный дом ребенка с органическим поражением центральной нервной системы с нарушением психики"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системной возможности прохождения курса медицинской реабилитации детей-инвалидов и детей с ограниченными возможностями здоровья в возрасте от 0 до 4 лет. Охват мероприятиями не менее 30% детей целевой категории от общего числа детей целевой категории ежегодно</w:t>
            </w:r>
          </w:p>
        </w:tc>
        <w:tc>
          <w:tcPr>
            <w:tcW w:w="3429" w:type="dxa"/>
          </w:tcPr>
          <w:p>
            <w:pPr>
              <w:pStyle w:val="0"/>
              <w:jc w:val="both"/>
            </w:pPr>
            <w:r>
              <w:rPr>
                <w:sz w:val="20"/>
              </w:rPr>
              <w:t xml:space="preserve">Обеспечение системы ранней медицинской реабилитации детей целевой категории на территории региона на условиях межведомственного взаимодействия</w:t>
            </w:r>
          </w:p>
        </w:tc>
      </w:tr>
      <w:tr>
        <w:tc>
          <w:tcPr>
            <w:tcW w:w="567" w:type="dxa"/>
          </w:tcPr>
          <w:p>
            <w:pPr>
              <w:pStyle w:val="0"/>
              <w:jc w:val="center"/>
            </w:pPr>
            <w:r>
              <w:rPr>
                <w:sz w:val="20"/>
              </w:rPr>
              <w:t xml:space="preserve">96.</w:t>
            </w:r>
          </w:p>
        </w:tc>
        <w:tc>
          <w:tcPr>
            <w:tcW w:w="2835" w:type="dxa"/>
          </w:tcPr>
          <w:p>
            <w:pPr>
              <w:pStyle w:val="0"/>
              <w:jc w:val="both"/>
            </w:pPr>
            <w:r>
              <w:rPr>
                <w:sz w:val="20"/>
              </w:rPr>
              <w:t xml:space="preserve">Ведение информационной системы индивидуальных программ раннего сопровождения детей-инвалидов и детей с ограниченными возможностями здоровья в возрасте от 0 до 4 лет</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Функционирование электронного информационного межведомственного ресурса, содержащего персональные данные детей целевой категории и программы по их межведомственному сопровождению</w:t>
            </w:r>
          </w:p>
        </w:tc>
        <w:tc>
          <w:tcPr>
            <w:tcW w:w="3429" w:type="dxa"/>
          </w:tcPr>
          <w:p>
            <w:pPr>
              <w:pStyle w:val="0"/>
              <w:jc w:val="both"/>
            </w:pPr>
            <w:r>
              <w:rPr>
                <w:sz w:val="20"/>
              </w:rPr>
              <w:t xml:space="preserve">Функционирование электронного информационного межведомственного ресурса, содержащего персональные данные детей целевой категории и программы по их межведомственному сопровождению</w:t>
            </w:r>
          </w:p>
        </w:tc>
      </w:tr>
      <w:tr>
        <w:tc>
          <w:tcPr>
            <w:tcW w:w="567" w:type="dxa"/>
          </w:tcPr>
          <w:p>
            <w:pPr>
              <w:pStyle w:val="0"/>
              <w:jc w:val="center"/>
            </w:pPr>
            <w:r>
              <w:rPr>
                <w:sz w:val="20"/>
              </w:rPr>
              <w:t xml:space="preserve">97.</w:t>
            </w:r>
          </w:p>
        </w:tc>
        <w:tc>
          <w:tcPr>
            <w:tcW w:w="2835" w:type="dxa"/>
          </w:tcPr>
          <w:p>
            <w:pPr>
              <w:pStyle w:val="0"/>
              <w:jc w:val="both"/>
            </w:pPr>
            <w:r>
              <w:rPr>
                <w:sz w:val="20"/>
              </w:rPr>
              <w:t xml:space="preserve">Обучение родителей (законных представителей) детей-инвалидов и детей с ограниченными возможностями здоровья технологиям социальной адаптации и интеграции детей</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2021-2024 годы</w:t>
            </w:r>
          </w:p>
        </w:tc>
        <w:tc>
          <w:tcPr>
            <w:tcW w:w="3428" w:type="dxa"/>
          </w:tcPr>
          <w:p>
            <w:pPr>
              <w:pStyle w:val="0"/>
              <w:jc w:val="both"/>
            </w:pPr>
            <w:r>
              <w:rPr>
                <w:sz w:val="20"/>
              </w:rPr>
              <w:t xml:space="preserve">Обеспечение включенности родителей (законных представителей) в подготовку детей-инвалидов и детей с ограниченными возможностями здоровья к самостоятельной жизни</w:t>
            </w:r>
          </w:p>
        </w:tc>
        <w:tc>
          <w:tcPr>
            <w:tcW w:w="3429" w:type="dxa"/>
          </w:tcPr>
          <w:p>
            <w:pPr>
              <w:pStyle w:val="0"/>
            </w:pPr>
            <w:r>
              <w:rPr>
                <w:sz w:val="20"/>
              </w:rPr>
            </w:r>
          </w:p>
        </w:tc>
      </w:tr>
      <w:tr>
        <w:tc>
          <w:tcPr>
            <w:tcW w:w="567" w:type="dxa"/>
          </w:tcPr>
          <w:p>
            <w:pPr>
              <w:pStyle w:val="0"/>
              <w:jc w:val="center"/>
            </w:pPr>
            <w:r>
              <w:rPr>
                <w:sz w:val="20"/>
              </w:rPr>
              <w:t xml:space="preserve">98.</w:t>
            </w:r>
          </w:p>
        </w:tc>
        <w:tc>
          <w:tcPr>
            <w:tcW w:w="2835" w:type="dxa"/>
          </w:tcPr>
          <w:p>
            <w:pPr>
              <w:pStyle w:val="0"/>
              <w:jc w:val="both"/>
            </w:pPr>
            <w:r>
              <w:rPr>
                <w:sz w:val="20"/>
              </w:rPr>
              <w:t xml:space="preserve">Привлечение профильных социально ориентированных некоммерческих организаций к реализации программ социальной реабилитации, абилитации, интеграции детей-инвалидов и детей с ограниченными возможностями здоровья</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2021-2024 годы</w:t>
            </w:r>
          </w:p>
        </w:tc>
        <w:tc>
          <w:tcPr>
            <w:tcW w:w="3428" w:type="dxa"/>
          </w:tcPr>
          <w:p>
            <w:pPr>
              <w:pStyle w:val="0"/>
              <w:jc w:val="both"/>
            </w:pPr>
            <w:r>
              <w:rPr>
                <w:sz w:val="20"/>
              </w:rPr>
              <w:t xml:space="preserve">Расширение спектра и повышение качества социально-реабилитационных услуг детям-инвалидам и детям с ограниченными возможностями здоровья, обеспечение их доступности по месту жительства</w:t>
            </w:r>
          </w:p>
        </w:tc>
        <w:tc>
          <w:tcPr>
            <w:tcW w:w="3429" w:type="dxa"/>
          </w:tcPr>
          <w:p>
            <w:pPr>
              <w:pStyle w:val="0"/>
            </w:pPr>
            <w:r>
              <w:rPr>
                <w:sz w:val="20"/>
              </w:rPr>
            </w:r>
          </w:p>
        </w:tc>
      </w:tr>
      <w:tr>
        <w:tc>
          <w:tcPr>
            <w:tcW w:w="567" w:type="dxa"/>
          </w:tcPr>
          <w:p>
            <w:pPr>
              <w:pStyle w:val="0"/>
              <w:jc w:val="center"/>
            </w:pPr>
            <w:r>
              <w:rPr>
                <w:sz w:val="20"/>
              </w:rPr>
              <w:t xml:space="preserve">99.</w:t>
            </w:r>
          </w:p>
        </w:tc>
        <w:tc>
          <w:tcPr>
            <w:tcW w:w="2835" w:type="dxa"/>
          </w:tcPr>
          <w:p>
            <w:pPr>
              <w:pStyle w:val="0"/>
              <w:jc w:val="both"/>
            </w:pPr>
            <w:r>
              <w:rPr>
                <w:sz w:val="20"/>
              </w:rPr>
              <w:t xml:space="preserve">Организация работы отделения проката реабилитационного оборудования и инвентаря для детей-инвалидов</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ГКУ "Областной реабилитационный центр для детей и подростков с ограниченными возможностями "Лесная сказка"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возможности предоставления сроком до 12 месяцев на безвозмездной основе реабилитационного оборудования и инвентаря детям-инвалидам и детям с ограниченными возможностями здоровья для реализации краткосрочных реабилитационных программ в домашних условиях</w:t>
            </w:r>
          </w:p>
        </w:tc>
        <w:tc>
          <w:tcPr>
            <w:tcW w:w="3429" w:type="dxa"/>
          </w:tcPr>
          <w:p>
            <w:pPr>
              <w:pStyle w:val="0"/>
              <w:jc w:val="both"/>
            </w:pPr>
            <w:r>
              <w:rPr>
                <w:sz w:val="20"/>
              </w:rPr>
              <w:t xml:space="preserve">Обеспечение возможности предоставления сроком до 12 месяцев на безвозмездной основе реабилитационного оборудования и инвентаря детям-инвалидам и детям с ограниченными возможностями здоровья для реализации краткосрочных реабилитационных программ в домашних условиях</w:t>
            </w:r>
          </w:p>
        </w:tc>
      </w:tr>
      <w:tr>
        <w:tc>
          <w:tcPr>
            <w:tcW w:w="567" w:type="dxa"/>
          </w:tcPr>
          <w:p>
            <w:pPr>
              <w:pStyle w:val="0"/>
              <w:jc w:val="center"/>
            </w:pPr>
            <w:r>
              <w:rPr>
                <w:sz w:val="20"/>
              </w:rPr>
              <w:t xml:space="preserve">100.</w:t>
            </w:r>
          </w:p>
        </w:tc>
        <w:tc>
          <w:tcPr>
            <w:tcW w:w="2835" w:type="dxa"/>
          </w:tcPr>
          <w:p>
            <w:pPr>
              <w:pStyle w:val="0"/>
              <w:jc w:val="both"/>
            </w:pPr>
            <w:r>
              <w:rPr>
                <w:sz w:val="20"/>
              </w:rPr>
              <w:t xml:space="preserve">Функционирование группы медицинской реабилитации детей-инвалидов с тяжелыми множественными нарушениями в возрасте от 6 месяцев до 4 лет на период занятости их родителей (законных представителей), проживающих на территории Костромской области</w:t>
            </w:r>
          </w:p>
        </w:tc>
        <w:tc>
          <w:tcPr>
            <w:tcW w:w="2041" w:type="dxa"/>
          </w:tcPr>
          <w:p>
            <w:pPr>
              <w:pStyle w:val="0"/>
              <w:jc w:val="both"/>
            </w:pPr>
            <w:r>
              <w:rPr>
                <w:sz w:val="20"/>
              </w:rPr>
              <w:t xml:space="preserve">Депздрав Костромской области,</w:t>
            </w:r>
          </w:p>
          <w:p>
            <w:pPr>
              <w:pStyle w:val="0"/>
              <w:jc w:val="both"/>
            </w:pPr>
            <w:r>
              <w:rPr>
                <w:sz w:val="20"/>
              </w:rPr>
              <w:t xml:space="preserve">ОГБУЗ "Специализированный дом ребенка с органическим поражением центральной нервной системы с нарушением психики"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Формирование системы медицинской реабилитации и сопровождения детей-инвалидов с множественными тяжелыми нарушениями на условиях межведомственного взаимодействия. Ежегодный охват услугами - не менее 45% от общей численности детей целевой категории</w:t>
            </w:r>
          </w:p>
        </w:tc>
        <w:tc>
          <w:tcPr>
            <w:tcW w:w="3429" w:type="dxa"/>
          </w:tcPr>
          <w:p>
            <w:pPr>
              <w:pStyle w:val="0"/>
              <w:jc w:val="both"/>
            </w:pPr>
            <w:r>
              <w:rPr>
                <w:sz w:val="20"/>
              </w:rPr>
              <w:t xml:space="preserve">Формирование системы медицинской реабилитации и сопровождения детей-инвалидов с множественными тяжелыми нарушениями на условиях межведомственного взаимодействия. Ежегодный охват услугами - не менее 45% от общей численности детей целевой категории</w:t>
            </w:r>
          </w:p>
        </w:tc>
      </w:tr>
      <w:tr>
        <w:tc>
          <w:tcPr>
            <w:tcW w:w="567" w:type="dxa"/>
          </w:tcPr>
          <w:p>
            <w:pPr>
              <w:pStyle w:val="0"/>
              <w:jc w:val="center"/>
            </w:pPr>
            <w:r>
              <w:rPr>
                <w:sz w:val="20"/>
              </w:rPr>
              <w:t xml:space="preserve">101.</w:t>
            </w:r>
          </w:p>
        </w:tc>
        <w:tc>
          <w:tcPr>
            <w:tcW w:w="2835" w:type="dxa"/>
          </w:tcPr>
          <w:p>
            <w:pPr>
              <w:pStyle w:val="0"/>
              <w:jc w:val="both"/>
            </w:pPr>
            <w:r>
              <w:rPr>
                <w:sz w:val="20"/>
              </w:rPr>
              <w:t xml:space="preserve">Организация службы реабилитации и ухода за детьми с множественными тяжелыми нарушениями в возрасте от 4 до 18 лет на период занятости их родителей (законных представителей)</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ГКУ "Первомайский детский дом-интернат для умственно отсталых детей"</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Организация формата дневного пребывания детей с множественными тяжелыми нарушениями на базе специализированного учреждения социального обслуживания на период занятости родителей (законных представителей)</w:t>
            </w:r>
          </w:p>
        </w:tc>
        <w:tc>
          <w:tcPr>
            <w:tcW w:w="3429" w:type="dxa"/>
          </w:tcPr>
          <w:p>
            <w:pPr>
              <w:pStyle w:val="0"/>
              <w:jc w:val="both"/>
            </w:pPr>
            <w:r>
              <w:rPr>
                <w:sz w:val="20"/>
              </w:rPr>
              <w:t xml:space="preserve">Организация формата дневного пребывания детей с множественными тяжелыми нарушениями на базе специализированного учреждения социального обслуживания на период занятости родителей (законных представителей)</w:t>
            </w:r>
          </w:p>
        </w:tc>
      </w:tr>
      <w:tr>
        <w:tc>
          <w:tcPr>
            <w:tcW w:w="567" w:type="dxa"/>
          </w:tcPr>
          <w:p>
            <w:pPr>
              <w:pStyle w:val="0"/>
              <w:jc w:val="center"/>
            </w:pPr>
            <w:r>
              <w:rPr>
                <w:sz w:val="20"/>
              </w:rPr>
              <w:t xml:space="preserve">102.</w:t>
            </w:r>
          </w:p>
        </w:tc>
        <w:tc>
          <w:tcPr>
            <w:tcW w:w="2835" w:type="dxa"/>
          </w:tcPr>
          <w:p>
            <w:pPr>
              <w:pStyle w:val="0"/>
              <w:jc w:val="both"/>
            </w:pPr>
            <w:r>
              <w:rPr>
                <w:sz w:val="20"/>
              </w:rPr>
              <w:t xml:space="preserve">Деятельность "Школы семейной терапии" по обучению членов семей, воспитывающих детей-инвалидов, детей с ограниченными возможностями здоровья, навыкам реабилитации детей в домашних условиях, развитию альтернативных способов коммуникации членов семей</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ГКУ "Областной реабилитационный центр для детей и подростков с ограниченными возможностями "Лесная сказка"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Формирование ресурса семейной реабилитации на базе специализированного учреждения социального обслуживания, предусматривающих реабилитацию ребенка-инвалида, ребенка с ограниченными возможностями здоровья и одновременное обучение родителей, членов ближайшего окружения ребенка методам конструктивного взаимодействия и реабилитации в домашних условиях. Ежегодный охват услугами "Школы семейной терапии" - не менее 35% от общей численности детей целевой категории</w:t>
            </w:r>
          </w:p>
        </w:tc>
        <w:tc>
          <w:tcPr>
            <w:tcW w:w="3429" w:type="dxa"/>
          </w:tcPr>
          <w:p>
            <w:pPr>
              <w:pStyle w:val="0"/>
              <w:jc w:val="both"/>
            </w:pPr>
            <w:r>
              <w:rPr>
                <w:sz w:val="20"/>
              </w:rPr>
              <w:t xml:space="preserve">Формирование ресурса семейной реабилитации на базе специализированного учреждения социального обслуживания, предусматривающих реабилитацию ребенка-инвалида, ребенка с ограниченными возможностями здоровья и одновременное обучение родителей, членов ближайшего окружения ребенка методам конструктивного взаимодействия и реабилитации в домашних условиях. Ежегодный охват услугами "Школы семейной терапии" - не менее 35% от общей численности детей целевой категории</w:t>
            </w:r>
          </w:p>
        </w:tc>
      </w:tr>
      <w:tr>
        <w:tc>
          <w:tcPr>
            <w:tcW w:w="567" w:type="dxa"/>
          </w:tcPr>
          <w:p>
            <w:pPr>
              <w:pStyle w:val="0"/>
              <w:jc w:val="center"/>
            </w:pPr>
            <w:r>
              <w:rPr>
                <w:sz w:val="20"/>
              </w:rPr>
              <w:t xml:space="preserve">103.</w:t>
            </w:r>
          </w:p>
        </w:tc>
        <w:tc>
          <w:tcPr>
            <w:tcW w:w="2835" w:type="dxa"/>
          </w:tcPr>
          <w:p>
            <w:pPr>
              <w:pStyle w:val="0"/>
              <w:jc w:val="both"/>
            </w:pPr>
            <w:r>
              <w:rPr>
                <w:sz w:val="20"/>
              </w:rPr>
              <w:t xml:space="preserve">Обеспечение дистанционного сопровождения детей-инвалидов и детей с ограниченными возможностями здоровья: "Сопровождаемая реабилитация на дому", "Школы комплексной реабилитации и ухода"</w:t>
            </w:r>
          </w:p>
        </w:tc>
        <w:tc>
          <w:tcPr>
            <w:tcW w:w="2041" w:type="dxa"/>
          </w:tcPr>
          <w:p>
            <w:pPr>
              <w:pStyle w:val="0"/>
              <w:jc w:val="both"/>
            </w:pPr>
            <w:r>
              <w:rPr>
                <w:sz w:val="20"/>
              </w:rPr>
              <w:t xml:space="preserve">ГКУ "Областной реабилитационный центр для детей и подростков с ограниченными возможностями "Лесная сказка",</w:t>
            </w:r>
          </w:p>
          <w:p>
            <w:pPr>
              <w:pStyle w:val="0"/>
              <w:jc w:val="both"/>
            </w:pPr>
            <w:r>
              <w:rPr>
                <w:sz w:val="20"/>
              </w:rPr>
              <w:t xml:space="preserve">ОГБУЗ "Специализированный дом ребенка с органическим поражением центральной нервной системы с нарушением психики"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удаленного формата сопровождения детей-инвалидов и детей с ограниченными возможностями здоровья по месту их жительства специалистами специализированного учреждения социального обслуживания и учреждения здравоохранения для непрерывного процесса социальной и медицинской реабилитации</w:t>
            </w:r>
          </w:p>
        </w:tc>
        <w:tc>
          <w:tcPr>
            <w:tcW w:w="3429" w:type="dxa"/>
          </w:tcPr>
          <w:p>
            <w:pPr>
              <w:pStyle w:val="0"/>
              <w:jc w:val="both"/>
            </w:pPr>
            <w:r>
              <w:rPr>
                <w:sz w:val="20"/>
              </w:rPr>
              <w:t xml:space="preserve">Обеспечение удаленного формата сопровождения детей-инвалидов и детей с ограниченными возможностями здоровья по месту их жительства специалистами специализированного учреждения социального обслуживания и учреждения здравоохранения для непрерывного процесса социальной и медицинской реабилитации</w:t>
            </w:r>
          </w:p>
        </w:tc>
      </w:tr>
      <w:tr>
        <w:tc>
          <w:tcPr>
            <w:tcW w:w="567" w:type="dxa"/>
          </w:tcPr>
          <w:p>
            <w:pPr>
              <w:pStyle w:val="0"/>
              <w:jc w:val="center"/>
            </w:pPr>
            <w:r>
              <w:rPr>
                <w:sz w:val="20"/>
              </w:rPr>
              <w:t xml:space="preserve">104.</w:t>
            </w:r>
          </w:p>
        </w:tc>
        <w:tc>
          <w:tcPr>
            <w:tcW w:w="2835" w:type="dxa"/>
          </w:tcPr>
          <w:p>
            <w:pPr>
              <w:pStyle w:val="0"/>
              <w:jc w:val="both"/>
            </w:pPr>
            <w:r>
              <w:rPr>
                <w:sz w:val="20"/>
              </w:rPr>
              <w:t xml:space="preserve">Развитие социальной службы комплексного сопровождения и реабилитации детей-инвалидов и детей с ограниченными возможностями здоровья "Микрореабилитационный центр"</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ГАУ "Мантуровский комплексный центр социального обслуживания населения"</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муниципальной модели оказания реабилитационных услуг детям-инвалидам и детям с ограниченными возможностями здоровья, в том числе проживающим в отдаленных от городского округа сельских поселениях за счет организации деятельности: выездной мобильной службы по оказанию помощи детям-инвалидам, кабинета реабилитации и домашнего реабилитационного центра. Ежегодный охват услугами социальной службы "Микрореабилитационный центр" - 78% от общей численности детей целевой категории</w:t>
            </w:r>
          </w:p>
        </w:tc>
        <w:tc>
          <w:tcPr>
            <w:tcW w:w="3429" w:type="dxa"/>
          </w:tcPr>
          <w:p>
            <w:pPr>
              <w:pStyle w:val="0"/>
              <w:jc w:val="both"/>
            </w:pPr>
            <w:r>
              <w:rPr>
                <w:sz w:val="20"/>
              </w:rPr>
              <w:t xml:space="preserve">Создание муниципальной модели оказания реабилитационных услуг детям-инвалидам и детям с ограниченными возможностями здоровья, в том числе проживающим в отдаленных от городского округа сельских поселениях за счет организации деятельности: выездной мобильной службы по оказанию помощи детям-инвалидам, кабинета реабилитации и домашнего реабилитационного центра. Ежегодный охват услугами социальной службы "Микрореабилитационный центр" - 78% от общей численности детей целевой категории</w:t>
            </w:r>
          </w:p>
        </w:tc>
      </w:tr>
      <w:tr>
        <w:tc>
          <w:tcPr>
            <w:tcW w:w="567" w:type="dxa"/>
          </w:tcPr>
          <w:p>
            <w:pPr>
              <w:pStyle w:val="0"/>
              <w:jc w:val="center"/>
            </w:pPr>
            <w:r>
              <w:rPr>
                <w:sz w:val="20"/>
              </w:rPr>
              <w:t xml:space="preserve">105.</w:t>
            </w:r>
          </w:p>
        </w:tc>
        <w:tc>
          <w:tcPr>
            <w:tcW w:w="2835" w:type="dxa"/>
          </w:tcPr>
          <w:p>
            <w:pPr>
              <w:pStyle w:val="0"/>
              <w:jc w:val="both"/>
            </w:pPr>
            <w:r>
              <w:rPr>
                <w:sz w:val="20"/>
              </w:rPr>
              <w:t xml:space="preserve">Предоставление комплекса консультационно-информационных услуг по вопросам ведения предпринимательской деятельности, возможностей для развития делового, технологического, межрегионального сотрудничества (образовательные семинары, участие в выставках-ярмарках, бизнес-миссиях)</w:t>
            </w:r>
          </w:p>
        </w:tc>
        <w:tc>
          <w:tcPr>
            <w:tcW w:w="2041" w:type="dxa"/>
          </w:tcPr>
          <w:p>
            <w:pPr>
              <w:pStyle w:val="0"/>
              <w:jc w:val="both"/>
            </w:pPr>
            <w:r>
              <w:rPr>
                <w:sz w:val="20"/>
              </w:rPr>
              <w:t xml:space="preserve">Депэкономразвития Костромской области,</w:t>
            </w:r>
          </w:p>
          <w:p>
            <w:pPr>
              <w:pStyle w:val="0"/>
              <w:jc w:val="both"/>
            </w:pPr>
            <w:r>
              <w:rPr>
                <w:sz w:val="20"/>
              </w:rPr>
              <w:t xml:space="preserve">ГАУ "Агентство инвестиций и развития предпринимательства Костромской области",</w:t>
            </w:r>
          </w:p>
          <w:p>
            <w:pPr>
              <w:pStyle w:val="0"/>
              <w:jc w:val="both"/>
            </w:pPr>
            <w:r>
              <w:rPr>
                <w:sz w:val="20"/>
              </w:rPr>
              <w:t xml:space="preserve">АНО "Центр поддержки экспорта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Повышение конкурентоспособности, увеличение объемов производства региональных товаров для детей и продвижение их на внешние рынки</w:t>
            </w:r>
          </w:p>
        </w:tc>
        <w:tc>
          <w:tcPr>
            <w:tcW w:w="3429" w:type="dxa"/>
          </w:tcPr>
          <w:p>
            <w:pPr>
              <w:pStyle w:val="0"/>
              <w:jc w:val="both"/>
            </w:pPr>
            <w:r>
              <w:rPr>
                <w:sz w:val="20"/>
              </w:rPr>
              <w:t xml:space="preserve">Повышение конкурентоспособности, увеличение объемов производства региональных товаров для детей и продвижение их на внешние рынки</w:t>
            </w:r>
          </w:p>
        </w:tc>
      </w:tr>
      <w:tr>
        <w:tc>
          <w:tcPr>
            <w:tcW w:w="567" w:type="dxa"/>
          </w:tcPr>
          <w:p>
            <w:pPr>
              <w:pStyle w:val="0"/>
              <w:jc w:val="center"/>
            </w:pPr>
            <w:r>
              <w:rPr>
                <w:sz w:val="20"/>
              </w:rPr>
              <w:t xml:space="preserve">106.</w:t>
            </w:r>
          </w:p>
        </w:tc>
        <w:tc>
          <w:tcPr>
            <w:tcW w:w="2835" w:type="dxa"/>
          </w:tcPr>
          <w:p>
            <w:pPr>
              <w:pStyle w:val="0"/>
              <w:jc w:val="both"/>
            </w:pPr>
            <w:r>
              <w:rPr>
                <w:sz w:val="20"/>
              </w:rPr>
              <w:t xml:space="preserve">Совершенствование деятельности образовательных организаций, осуществляющих образовательную деятельность для обучающихся с ОВЗ и инвалидностью, в том числе обновление их инфраструктуры</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Создание доступной инфраструктуры и обеспечение специальных условий для получения ранней помощи, общего, дополнительного и профессионального образования, профессионального обучения обучающимися с ОВЗ и инвалидностью. Создание современных условий для обучения и воспитания, обновление содержания образовательной деятельности обучающихся с ОВЗ посредством обновления инфраструктуры отдельных образовательных организаций. Создание сети ресурсных центров на базе отдельных образовательных организаций, обеспечивающих оказание методической помощи работникам общеобразовательных (инклюзивных) организаций, психолого-педагогической помощи детям и их родителям (законным представителям)</w:t>
            </w:r>
          </w:p>
        </w:tc>
        <w:tc>
          <w:tcPr>
            <w:tcW w:w="3429" w:type="dxa"/>
          </w:tcPr>
          <w:p>
            <w:pPr>
              <w:pStyle w:val="0"/>
              <w:jc w:val="both"/>
            </w:pPr>
            <w:r>
              <w:rPr>
                <w:sz w:val="20"/>
              </w:rPr>
              <w:t xml:space="preserve">Создание условий для 100% обучающихся с ОВЗ и с инвалидностью для получения качественного доступного общего образования, в том числе в формате инклюзии</w:t>
            </w:r>
          </w:p>
        </w:tc>
      </w:tr>
      <w:tr>
        <w:tc>
          <w:tcPr>
            <w:tcW w:w="567" w:type="dxa"/>
          </w:tcPr>
          <w:p>
            <w:pPr>
              <w:pStyle w:val="0"/>
              <w:jc w:val="center"/>
            </w:pPr>
            <w:r>
              <w:rPr>
                <w:sz w:val="20"/>
              </w:rPr>
              <w:t xml:space="preserve">107.</w:t>
            </w:r>
          </w:p>
        </w:tc>
        <w:tc>
          <w:tcPr>
            <w:tcW w:w="2835" w:type="dxa"/>
          </w:tcPr>
          <w:p>
            <w:pPr>
              <w:pStyle w:val="0"/>
              <w:jc w:val="both"/>
            </w:pPr>
            <w:r>
              <w:rPr>
                <w:sz w:val="20"/>
              </w:rPr>
              <w:t xml:space="preserve">Повышение эффективности деятельности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ОВЗ, и ресурсных учебно-методических центров, осуществляющих экспертно-консультационное сопровождение инклюзивного образования</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ОВЗ, в 2021 году - 45%, далее - ежегодное увеличение доли не менее чем на 5%</w:t>
            </w:r>
          </w:p>
        </w:tc>
        <w:tc>
          <w:tcPr>
            <w:tcW w:w="3429" w:type="dxa"/>
          </w:tcPr>
          <w:p>
            <w:pPr>
              <w:pStyle w:val="0"/>
              <w:jc w:val="both"/>
            </w:pPr>
            <w:r>
              <w:rPr>
                <w:sz w:val="20"/>
              </w:rPr>
              <w:t xml:space="preserve">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ОВЗ, в 2027 году - 75%</w:t>
            </w:r>
          </w:p>
        </w:tc>
      </w:tr>
      <w:tr>
        <w:tc>
          <w:tcPr>
            <w:tcW w:w="567" w:type="dxa"/>
          </w:tcPr>
          <w:p>
            <w:pPr>
              <w:pStyle w:val="0"/>
              <w:jc w:val="center"/>
            </w:pPr>
            <w:r>
              <w:rPr>
                <w:sz w:val="20"/>
              </w:rPr>
              <w:t xml:space="preserve">108.</w:t>
            </w:r>
          </w:p>
        </w:tc>
        <w:tc>
          <w:tcPr>
            <w:tcW w:w="2835" w:type="dxa"/>
          </w:tcPr>
          <w:p>
            <w:pPr>
              <w:pStyle w:val="0"/>
              <w:jc w:val="both"/>
            </w:pPr>
            <w:r>
              <w:rPr>
                <w:sz w:val="20"/>
              </w:rPr>
              <w:t xml:space="preserve">Повышение квалификации организаций, осуществляющих образовательную деятельность, психолого-медико-педагогических комиссий, центров психолого-педагогической, медицинской и социальной помощи по вопросам образования и психолого-педагогического сопровождения обучающихся с ОВЗ и детей-инвалидов</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ОГБОУ "Костромской областной институт развития образования",</w:t>
            </w:r>
          </w:p>
          <w:p>
            <w:pPr>
              <w:pStyle w:val="0"/>
              <w:jc w:val="both"/>
            </w:pPr>
            <w:r>
              <w:rPr>
                <w:sz w:val="20"/>
              </w:rPr>
              <w:t xml:space="preserve">ОГКУ "Костромской областной центр психолого-медико-педагогической и социальной помощи"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Организация проведения ежегодных обучающих мероприятий для руководящих и педагогических работников организаций, осуществляющих образовательную деятельность, специалистов психолого-медико-педагогических комиссий, центров психолого-педагогической, медицинской и социальной помощи по вопросам образования и психолого-педагогического сопровождения обучающихся с ОВЗ и инвалидностью (курсы повышения квалификации, семинары, вебинары, конкурсы профессионального мастерства)</w:t>
            </w:r>
          </w:p>
        </w:tc>
        <w:tc>
          <w:tcPr>
            <w:tcW w:w="3429" w:type="dxa"/>
          </w:tcPr>
          <w:p>
            <w:pPr>
              <w:pStyle w:val="0"/>
              <w:jc w:val="both"/>
            </w:pPr>
            <w:r>
              <w:rPr>
                <w:sz w:val="20"/>
              </w:rPr>
              <w:t xml:space="preserve">Обеспечение психолого-педагогическим сопровождением 100% обучающихся с ОВЗ и инвалидностью с учетом особых образовательных потребностей</w:t>
            </w:r>
          </w:p>
        </w:tc>
      </w:tr>
      <w:tr>
        <w:tc>
          <w:tcPr>
            <w:tcW w:w="567" w:type="dxa"/>
          </w:tcPr>
          <w:p>
            <w:pPr>
              <w:pStyle w:val="0"/>
              <w:jc w:val="center"/>
            </w:pPr>
            <w:r>
              <w:rPr>
                <w:sz w:val="20"/>
              </w:rPr>
              <w:t xml:space="preserve">109.</w:t>
            </w:r>
          </w:p>
        </w:tc>
        <w:tc>
          <w:tcPr>
            <w:tcW w:w="2835" w:type="dxa"/>
          </w:tcPr>
          <w:p>
            <w:pPr>
              <w:pStyle w:val="0"/>
              <w:jc w:val="both"/>
            </w:pPr>
            <w:r>
              <w:rPr>
                <w:sz w:val="20"/>
              </w:rPr>
              <w:t xml:space="preserve">Развитие психологической службы в системе образования</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повышения доступности и качества оказания психологической помощи участникам образовательных отношений. Организация ежегодной поддержки профессионального развития педагогов-психологов посредством проведения конкурса профессионального мастерства</w:t>
            </w:r>
          </w:p>
        </w:tc>
        <w:tc>
          <w:tcPr>
            <w:tcW w:w="3429" w:type="dxa"/>
          </w:tcPr>
          <w:p>
            <w:pPr>
              <w:pStyle w:val="0"/>
              <w:jc w:val="both"/>
            </w:pPr>
            <w:r>
              <w:rPr>
                <w:sz w:val="20"/>
              </w:rPr>
              <w:t xml:space="preserve">Обеспечение повышения доступности и качества оказания психологической помощи участникам образовательных отношений. Организация ежегодной поддержки профессионального развития педагогов-психологов посредством проведения конкурса профессионального мастерства</w:t>
            </w:r>
          </w:p>
        </w:tc>
      </w:tr>
      <w:tr>
        <w:tc>
          <w:tcPr>
            <w:tcW w:w="567" w:type="dxa"/>
          </w:tcPr>
          <w:p>
            <w:pPr>
              <w:pStyle w:val="0"/>
              <w:jc w:val="center"/>
            </w:pPr>
            <w:r>
              <w:rPr>
                <w:sz w:val="20"/>
              </w:rPr>
              <w:t xml:space="preserve">110.</w:t>
            </w:r>
          </w:p>
        </w:tc>
        <w:tc>
          <w:tcPr>
            <w:tcW w:w="2835" w:type="dxa"/>
          </w:tcPr>
          <w:p>
            <w:pPr>
              <w:pStyle w:val="0"/>
              <w:jc w:val="both"/>
            </w:pPr>
            <w:r>
              <w:rPr>
                <w:sz w:val="20"/>
              </w:rPr>
              <w:t xml:space="preserve">Информирование населения о реализации мероприятий по обеспечению доступности для инвалидов объектов и услуг в Костромской области</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Депинформполитики Костромской области ресурсов</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110 публикаций в год</w:t>
            </w:r>
          </w:p>
        </w:tc>
        <w:tc>
          <w:tcPr>
            <w:tcW w:w="3429" w:type="dxa"/>
          </w:tcPr>
          <w:p>
            <w:pPr>
              <w:pStyle w:val="0"/>
              <w:jc w:val="both"/>
            </w:pPr>
            <w:r>
              <w:rPr>
                <w:sz w:val="20"/>
              </w:rPr>
              <w:t xml:space="preserve">120 публикаций в год</w:t>
            </w:r>
          </w:p>
        </w:tc>
      </w:tr>
      <w:tr>
        <w:tc>
          <w:tcPr>
            <w:tcW w:w="567" w:type="dxa"/>
          </w:tcPr>
          <w:p>
            <w:pPr>
              <w:pStyle w:val="0"/>
              <w:jc w:val="center"/>
            </w:pPr>
            <w:r>
              <w:rPr>
                <w:sz w:val="20"/>
              </w:rPr>
              <w:t xml:space="preserve">111.</w:t>
            </w:r>
          </w:p>
        </w:tc>
        <w:tc>
          <w:tcPr>
            <w:tcW w:w="2835" w:type="dxa"/>
          </w:tcPr>
          <w:p>
            <w:pPr>
              <w:pStyle w:val="0"/>
              <w:jc w:val="both"/>
            </w:pPr>
            <w:r>
              <w:rPr>
                <w:sz w:val="20"/>
              </w:rPr>
              <w:t xml:space="preserve">Проведение благотворительных акций для детей из многодетных, малообеспеченных семей, детей-инвалидов, детей-сирот и детей, оставшихся без попечения родителей</w:t>
            </w:r>
          </w:p>
        </w:tc>
        <w:tc>
          <w:tcPr>
            <w:tcW w:w="2041" w:type="dxa"/>
          </w:tcPr>
          <w:p>
            <w:pPr>
              <w:pStyle w:val="0"/>
              <w:jc w:val="both"/>
            </w:pPr>
            <w:r>
              <w:rPr>
                <w:sz w:val="20"/>
              </w:rPr>
              <w:t xml:space="preserve">Коммолодежи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Проведение ежегодно не менее 12 благотворительных акций</w:t>
            </w:r>
          </w:p>
        </w:tc>
        <w:tc>
          <w:tcPr>
            <w:tcW w:w="3429" w:type="dxa"/>
          </w:tcPr>
          <w:p>
            <w:pPr>
              <w:pStyle w:val="0"/>
              <w:jc w:val="both"/>
            </w:pPr>
            <w:r>
              <w:rPr>
                <w:sz w:val="20"/>
              </w:rPr>
              <w:t xml:space="preserve">Проведение ежегодно не менее 12 благотворительных акций</w:t>
            </w:r>
          </w:p>
        </w:tc>
      </w:tr>
      <w:tr>
        <w:tc>
          <w:tcPr>
            <w:tcW w:w="567" w:type="dxa"/>
          </w:tcPr>
          <w:p>
            <w:pPr>
              <w:pStyle w:val="0"/>
              <w:jc w:val="center"/>
            </w:pPr>
            <w:r>
              <w:rPr>
                <w:sz w:val="20"/>
              </w:rPr>
              <w:t xml:space="preserve">112.</w:t>
            </w:r>
          </w:p>
        </w:tc>
        <w:tc>
          <w:tcPr>
            <w:tcW w:w="2835" w:type="dxa"/>
          </w:tcPr>
          <w:p>
            <w:pPr>
              <w:pStyle w:val="0"/>
              <w:jc w:val="both"/>
            </w:pPr>
            <w:r>
              <w:rPr>
                <w:sz w:val="20"/>
              </w:rPr>
              <w:t xml:space="preserve">Проведение творческих мероприятий с участием детей с ОВЗ и детей-инвалидов</w:t>
            </w:r>
          </w:p>
        </w:tc>
        <w:tc>
          <w:tcPr>
            <w:tcW w:w="2041" w:type="dxa"/>
          </w:tcPr>
          <w:p>
            <w:pPr>
              <w:pStyle w:val="0"/>
              <w:jc w:val="both"/>
            </w:pPr>
            <w:r>
              <w:rPr>
                <w:sz w:val="20"/>
              </w:rPr>
              <w:t xml:space="preserve">Депкультуры Костромской области,</w:t>
            </w:r>
          </w:p>
          <w:p>
            <w:pPr>
              <w:pStyle w:val="0"/>
              <w:jc w:val="both"/>
            </w:pPr>
            <w:r>
              <w:rPr>
                <w:sz w:val="20"/>
              </w:rPr>
              <w:t xml:space="preserve">ОГКУК "Библиотека-центр культурно-просветительной и информационной работы инвалидов по зрению"</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Ежегодное проведение творческих мероприятий с участием детей с ОВЗ и детей-инвалидов не менее 20 единиц</w:t>
            </w:r>
          </w:p>
        </w:tc>
        <w:tc>
          <w:tcPr>
            <w:tcW w:w="3429" w:type="dxa"/>
          </w:tcPr>
          <w:p>
            <w:pPr>
              <w:pStyle w:val="0"/>
              <w:jc w:val="both"/>
            </w:pPr>
            <w:r>
              <w:rPr>
                <w:sz w:val="20"/>
              </w:rPr>
              <w:t xml:space="preserve">Ежегодное проведение творческих мероприятий с участием детей с ОВЗ и детей-инвалидов не менее 25 единиц</w:t>
            </w:r>
          </w:p>
        </w:tc>
      </w:tr>
      <w:tr>
        <w:tc>
          <w:tcPr>
            <w:gridSpan w:val="6"/>
            <w:tcW w:w="13604" w:type="dxa"/>
          </w:tcPr>
          <w:p>
            <w:pPr>
              <w:pStyle w:val="0"/>
              <w:outlineLvl w:val="1"/>
              <w:jc w:val="center"/>
            </w:pPr>
            <w:r>
              <w:rPr>
                <w:sz w:val="20"/>
              </w:rPr>
              <w:t xml:space="preserve">Раздел VII. БЕЗОПАСНОСТЬ ДЕТЕЙ</w:t>
            </w:r>
          </w:p>
        </w:tc>
      </w:tr>
      <w:tr>
        <w:tc>
          <w:tcPr>
            <w:tcW w:w="567" w:type="dxa"/>
          </w:tcPr>
          <w:p>
            <w:pPr>
              <w:pStyle w:val="0"/>
              <w:jc w:val="center"/>
            </w:pPr>
            <w:r>
              <w:rPr>
                <w:sz w:val="20"/>
              </w:rPr>
              <w:t xml:space="preserve">113.</w:t>
            </w:r>
          </w:p>
        </w:tc>
        <w:tc>
          <w:tcPr>
            <w:tcW w:w="2835" w:type="dxa"/>
          </w:tcPr>
          <w:p>
            <w:pPr>
              <w:pStyle w:val="0"/>
              <w:jc w:val="both"/>
            </w:pPr>
            <w:r>
              <w:rPr>
                <w:sz w:val="20"/>
              </w:rPr>
              <w:t xml:space="preserve">Проведение мероприятий, направленных на формирование культуры безопасного образа жизни детей дошкольного возраста</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ОГБОУ ДПО "Костромской областной институт развития образования"</w:t>
            </w:r>
          </w:p>
        </w:tc>
        <w:tc>
          <w:tcPr>
            <w:tcW w:w="1304" w:type="dxa"/>
          </w:tcPr>
          <w:p>
            <w:pPr>
              <w:pStyle w:val="0"/>
              <w:jc w:val="center"/>
            </w:pPr>
            <w:r>
              <w:rPr>
                <w:sz w:val="20"/>
              </w:rPr>
              <w:t xml:space="preserve">2021-2022 годы</w:t>
            </w:r>
          </w:p>
        </w:tc>
        <w:tc>
          <w:tcPr>
            <w:tcW w:w="3428" w:type="dxa"/>
          </w:tcPr>
          <w:p>
            <w:pPr>
              <w:pStyle w:val="0"/>
              <w:jc w:val="both"/>
            </w:pPr>
            <w:r>
              <w:rPr>
                <w:sz w:val="20"/>
              </w:rPr>
              <w:t xml:space="preserve">Разработка методических рекомендаций для педагогических работников дошкольного образования по формированию у воспитанников основ безопасного поведения в быту, на природе, на дорогах</w:t>
            </w:r>
          </w:p>
        </w:tc>
        <w:tc>
          <w:tcPr>
            <w:tcW w:w="3429" w:type="dxa"/>
          </w:tcPr>
          <w:p>
            <w:pPr>
              <w:pStyle w:val="0"/>
            </w:pPr>
            <w:r>
              <w:rPr>
                <w:sz w:val="20"/>
              </w:rPr>
            </w:r>
          </w:p>
        </w:tc>
      </w:tr>
      <w:tr>
        <w:tc>
          <w:tcPr>
            <w:tcW w:w="567" w:type="dxa"/>
          </w:tcPr>
          <w:p>
            <w:pPr>
              <w:pStyle w:val="0"/>
              <w:jc w:val="center"/>
            </w:pPr>
            <w:r>
              <w:rPr>
                <w:sz w:val="20"/>
              </w:rPr>
              <w:t xml:space="preserve">114.</w:t>
            </w:r>
          </w:p>
        </w:tc>
        <w:tc>
          <w:tcPr>
            <w:tcW w:w="2835" w:type="dxa"/>
          </w:tcPr>
          <w:p>
            <w:pPr>
              <w:pStyle w:val="0"/>
              <w:jc w:val="both"/>
            </w:pPr>
            <w:r>
              <w:rPr>
                <w:sz w:val="20"/>
              </w:rPr>
              <w:t xml:space="preserve">Совершенствование системы профилактики детского дорожно-транспортного травматизма, в том числе организационно-методической поддержки объединений юных инспекторов движения и юношеских автомобильных школ</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ГБУ ДО КО "Центр технического творчества"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количества детей, вовлеченных в деятельность объединений юных инспекторов движения и юношеских автомобильных школ. Увеличение количества детей, вовлеченных в проводимые мероприятия по безопасности дорожного движения</w:t>
            </w:r>
          </w:p>
        </w:tc>
        <w:tc>
          <w:tcPr>
            <w:tcW w:w="3429" w:type="dxa"/>
          </w:tcPr>
          <w:p>
            <w:pPr>
              <w:pStyle w:val="0"/>
              <w:jc w:val="both"/>
            </w:pPr>
            <w:r>
              <w:rPr>
                <w:sz w:val="20"/>
              </w:rPr>
              <w:t xml:space="preserve">Увеличение количества детей, вовлеченных в деятельность объединений юных инспекторов движения и юношеских автомобильных школ. Увеличение количества детей, вовлеченных в проводимые мероприятия по безопасности дорожного движения</w:t>
            </w:r>
          </w:p>
        </w:tc>
      </w:tr>
      <w:tr>
        <w:tc>
          <w:tcPr>
            <w:tcW w:w="567" w:type="dxa"/>
          </w:tcPr>
          <w:p>
            <w:pPr>
              <w:pStyle w:val="0"/>
              <w:jc w:val="center"/>
            </w:pPr>
            <w:r>
              <w:rPr>
                <w:sz w:val="20"/>
              </w:rPr>
              <w:t xml:space="preserve">115.</w:t>
            </w:r>
          </w:p>
        </w:tc>
        <w:tc>
          <w:tcPr>
            <w:tcW w:w="2835" w:type="dxa"/>
          </w:tcPr>
          <w:p>
            <w:pPr>
              <w:pStyle w:val="0"/>
              <w:jc w:val="both"/>
            </w:pPr>
            <w:r>
              <w:rPr>
                <w:sz w:val="20"/>
              </w:rPr>
              <w:t xml:space="preserve">Организация работы по формированию молодежного движения "Кибердружина"</w:t>
            </w:r>
          </w:p>
        </w:tc>
        <w:tc>
          <w:tcPr>
            <w:tcW w:w="2041" w:type="dxa"/>
          </w:tcPr>
          <w:p>
            <w:pPr>
              <w:pStyle w:val="0"/>
              <w:jc w:val="both"/>
            </w:pPr>
            <w:r>
              <w:rPr>
                <w:sz w:val="20"/>
              </w:rPr>
              <w:t xml:space="preserve">Коммолодежи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Выявление ежегодно не менее 1000 сайтов, содержащих противоправную информацию</w:t>
            </w:r>
          </w:p>
        </w:tc>
        <w:tc>
          <w:tcPr>
            <w:tcW w:w="3429" w:type="dxa"/>
          </w:tcPr>
          <w:p>
            <w:pPr>
              <w:pStyle w:val="0"/>
              <w:jc w:val="both"/>
            </w:pPr>
            <w:r>
              <w:rPr>
                <w:sz w:val="20"/>
              </w:rPr>
              <w:t xml:space="preserve">Выявление ежегодно не менее 1000 сайтов, содержащих противоправную информацию</w:t>
            </w:r>
          </w:p>
        </w:tc>
      </w:tr>
      <w:tr>
        <w:tc>
          <w:tcPr>
            <w:tcW w:w="567" w:type="dxa"/>
          </w:tcPr>
          <w:p>
            <w:pPr>
              <w:pStyle w:val="0"/>
              <w:jc w:val="center"/>
            </w:pPr>
            <w:r>
              <w:rPr>
                <w:sz w:val="20"/>
              </w:rPr>
              <w:t xml:space="preserve">116.</w:t>
            </w:r>
          </w:p>
        </w:tc>
        <w:tc>
          <w:tcPr>
            <w:tcW w:w="2835" w:type="dxa"/>
          </w:tcPr>
          <w:p>
            <w:pPr>
              <w:pStyle w:val="0"/>
              <w:jc w:val="both"/>
            </w:pPr>
            <w:r>
              <w:rPr>
                <w:sz w:val="20"/>
              </w:rPr>
              <w:t xml:space="preserve">Реализация комплекса мер по совершенствованию системы профилактики суицида среди несовершеннолетних</w:t>
            </w:r>
          </w:p>
        </w:tc>
        <w:tc>
          <w:tcPr>
            <w:tcW w:w="2041" w:type="dxa"/>
          </w:tcPr>
          <w:p>
            <w:pPr>
              <w:pStyle w:val="0"/>
              <w:jc w:val="both"/>
            </w:pPr>
            <w:r>
              <w:rPr>
                <w:sz w:val="20"/>
              </w:rPr>
              <w:t xml:space="preserve">Депобрнауки Костромской области,</w:t>
            </w:r>
          </w:p>
          <w:p>
            <w:pPr>
              <w:pStyle w:val="0"/>
              <w:jc w:val="both"/>
            </w:pPr>
            <w:r>
              <w:rPr>
                <w:sz w:val="20"/>
              </w:rPr>
              <w:t xml:space="preserve">Депздрав Костромской области,</w:t>
            </w:r>
          </w:p>
          <w:p>
            <w:pPr>
              <w:pStyle w:val="0"/>
              <w:jc w:val="both"/>
            </w:pPr>
            <w:r>
              <w:rPr>
                <w:sz w:val="20"/>
              </w:rPr>
              <w:t xml:space="preserve">муниципальные образования Костромской области,</w:t>
            </w:r>
          </w:p>
          <w:p>
            <w:pPr>
              <w:pStyle w:val="0"/>
              <w:jc w:val="both"/>
            </w:pPr>
            <w:r>
              <w:rPr>
                <w:sz w:val="20"/>
              </w:rPr>
              <w:t xml:space="preserve">ОГБУЗ "КОПБ",</w:t>
            </w:r>
          </w:p>
          <w:p>
            <w:pPr>
              <w:pStyle w:val="0"/>
              <w:jc w:val="both"/>
            </w:pPr>
            <w:r>
              <w:rPr>
                <w:sz w:val="20"/>
              </w:rPr>
              <w:t xml:space="preserve">ОГБУЗ "Центр психотерапии и практической психологии",</w:t>
            </w:r>
          </w:p>
          <w:p>
            <w:pPr>
              <w:pStyle w:val="0"/>
              <w:jc w:val="both"/>
            </w:pPr>
            <w:r>
              <w:rPr>
                <w:sz w:val="20"/>
              </w:rPr>
              <w:t xml:space="preserve">областные государственные библиотеки,</w:t>
            </w:r>
          </w:p>
          <w:p>
            <w:pPr>
              <w:pStyle w:val="0"/>
              <w:jc w:val="both"/>
            </w:pPr>
            <w:r>
              <w:rPr>
                <w:sz w:val="20"/>
              </w:rPr>
              <w:t xml:space="preserve">профессиональные образовательные организации отрасли "Культура"</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Обеспечение совершенствования системы профилактики суицида среди несовершеннолетних. Проведение просветительных мероприятий с целью профилактики суицида среди несовершеннолетних - не менее 12 ежегодно</w:t>
            </w:r>
          </w:p>
        </w:tc>
        <w:tc>
          <w:tcPr>
            <w:tcW w:w="3429" w:type="dxa"/>
          </w:tcPr>
          <w:p>
            <w:pPr>
              <w:pStyle w:val="0"/>
              <w:jc w:val="both"/>
            </w:pPr>
            <w:r>
              <w:rPr>
                <w:sz w:val="20"/>
              </w:rPr>
              <w:t xml:space="preserve">Обеспечение совершенствования системы профилактики суицида среди несовершеннолетних. Проведение просветительных мероприятий с целью профилактики суицида среди несовершеннолетних - не менее 12 ежегодно</w:t>
            </w:r>
          </w:p>
        </w:tc>
      </w:tr>
      <w:tr>
        <w:tc>
          <w:tcPr>
            <w:tcW w:w="567" w:type="dxa"/>
          </w:tcPr>
          <w:p>
            <w:pPr>
              <w:pStyle w:val="0"/>
              <w:jc w:val="center"/>
            </w:pPr>
            <w:r>
              <w:rPr>
                <w:sz w:val="20"/>
              </w:rPr>
              <w:t xml:space="preserve">117.</w:t>
            </w:r>
          </w:p>
        </w:tc>
        <w:tc>
          <w:tcPr>
            <w:tcW w:w="2835" w:type="dxa"/>
          </w:tcPr>
          <w:p>
            <w:pPr>
              <w:pStyle w:val="0"/>
              <w:jc w:val="both"/>
            </w:pPr>
            <w:r>
              <w:rPr>
                <w:sz w:val="20"/>
              </w:rPr>
              <w:t xml:space="preserve">Выявление и тиражирование эффективных социальных практик профилактики жестокого обращения с детьми, реабилитации детей, пострадавших от жестокого обращения и преступных посягательств, снижения агрессивности в детской среде</w:t>
            </w:r>
          </w:p>
        </w:tc>
        <w:tc>
          <w:tcPr>
            <w:tcW w:w="2041" w:type="dxa"/>
          </w:tcPr>
          <w:p>
            <w:pPr>
              <w:pStyle w:val="0"/>
              <w:jc w:val="both"/>
            </w:pPr>
            <w:r>
              <w:rPr>
                <w:sz w:val="20"/>
              </w:rPr>
              <w:t xml:space="preserve">Депобрнауки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Разработка и реализация проектов муниципальных образований и организаций по развитию региональных систем обеспечения безопасного детства. Обеспечение реабилитации несовершеннолетних, пострадавших от жестокого обращения и преступных посягательств, в том числе сексуального характера, и работа с детьми, склонными к суициду. Организация работы:</w:t>
            </w:r>
          </w:p>
          <w:p>
            <w:pPr>
              <w:pStyle w:val="0"/>
              <w:jc w:val="both"/>
            </w:pPr>
            <w:r>
              <w:rPr>
                <w:sz w:val="20"/>
              </w:rPr>
              <w:t xml:space="preserve">1) по профилактике травли и кибертравли (буллинг и кибербуллинг);</w:t>
            </w:r>
          </w:p>
          <w:p>
            <w:pPr>
              <w:pStyle w:val="0"/>
              <w:jc w:val="both"/>
            </w:pPr>
            <w:r>
              <w:rPr>
                <w:sz w:val="20"/>
              </w:rPr>
              <w:t xml:space="preserve">2) по обучению безопасному поведению в информационно-телекоммуникационной сети Интернет;</w:t>
            </w:r>
          </w:p>
          <w:p>
            <w:pPr>
              <w:pStyle w:val="0"/>
              <w:jc w:val="both"/>
            </w:pPr>
            <w:r>
              <w:rPr>
                <w:sz w:val="20"/>
              </w:rPr>
              <w:t xml:space="preserve">3) по выявлению и тиражированию новых инструментов оказания помощи детям в ситуациях насильственных проявлений, в том числе сексуального характера, с использованием инновационного диагностического и реабилитационного оборудования</w:t>
            </w:r>
          </w:p>
        </w:tc>
        <w:tc>
          <w:tcPr>
            <w:tcW w:w="3429" w:type="dxa"/>
          </w:tcPr>
          <w:p>
            <w:pPr>
              <w:pStyle w:val="0"/>
              <w:jc w:val="both"/>
            </w:pPr>
            <w:r>
              <w:rPr>
                <w:sz w:val="20"/>
              </w:rPr>
              <w:t xml:space="preserve">Обеспечение профилактики жестокого обращения с детьми, работа по предотвращению проявления различных видов деструктивного поведения в подростковой среде, а также реабилитация детей - жертв насилия</w:t>
            </w:r>
          </w:p>
        </w:tc>
      </w:tr>
      <w:tr>
        <w:tc>
          <w:tcPr>
            <w:tcW w:w="567" w:type="dxa"/>
          </w:tcPr>
          <w:p>
            <w:pPr>
              <w:pStyle w:val="0"/>
              <w:jc w:val="center"/>
            </w:pPr>
            <w:r>
              <w:rPr>
                <w:sz w:val="20"/>
              </w:rPr>
              <w:t xml:space="preserve">118.</w:t>
            </w:r>
          </w:p>
        </w:tc>
        <w:tc>
          <w:tcPr>
            <w:tcW w:w="2835" w:type="dxa"/>
          </w:tcPr>
          <w:p>
            <w:pPr>
              <w:pStyle w:val="0"/>
              <w:jc w:val="both"/>
            </w:pPr>
            <w:r>
              <w:rPr>
                <w:sz w:val="20"/>
              </w:rPr>
              <w:t xml:space="preserve">Проведение профилактической акции "Школа полиции"</w:t>
            </w:r>
          </w:p>
        </w:tc>
        <w:tc>
          <w:tcPr>
            <w:tcW w:w="2041" w:type="dxa"/>
          </w:tcPr>
          <w:p>
            <w:pPr>
              <w:pStyle w:val="0"/>
              <w:jc w:val="both"/>
            </w:pPr>
            <w:r>
              <w:rPr>
                <w:sz w:val="20"/>
              </w:rPr>
              <w:t xml:space="preserve">УМВД России по Костромской области,</w:t>
            </w:r>
          </w:p>
          <w:p>
            <w:pPr>
              <w:pStyle w:val="0"/>
              <w:jc w:val="both"/>
            </w:pPr>
            <w:r>
              <w:rPr>
                <w:sz w:val="20"/>
              </w:rPr>
              <w:t xml:space="preserve">Депобрнауки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Повышение правовой грамотности детей и их законных представителей</w:t>
            </w:r>
          </w:p>
        </w:tc>
        <w:tc>
          <w:tcPr>
            <w:tcW w:w="3429" w:type="dxa"/>
          </w:tcPr>
          <w:p>
            <w:pPr>
              <w:pStyle w:val="0"/>
              <w:jc w:val="both"/>
            </w:pPr>
            <w:r>
              <w:rPr>
                <w:sz w:val="20"/>
              </w:rPr>
              <w:t xml:space="preserve">Повышение правовой грамотности детей и их законных представителей</w:t>
            </w:r>
          </w:p>
        </w:tc>
      </w:tr>
      <w:tr>
        <w:tc>
          <w:tcPr>
            <w:tcW w:w="567" w:type="dxa"/>
          </w:tcPr>
          <w:p>
            <w:pPr>
              <w:pStyle w:val="0"/>
              <w:jc w:val="center"/>
            </w:pPr>
            <w:r>
              <w:rPr>
                <w:sz w:val="20"/>
              </w:rPr>
              <w:t xml:space="preserve">119.</w:t>
            </w:r>
          </w:p>
        </w:tc>
        <w:tc>
          <w:tcPr>
            <w:tcW w:w="2835" w:type="dxa"/>
          </w:tcPr>
          <w:p>
            <w:pPr>
              <w:pStyle w:val="0"/>
              <w:jc w:val="both"/>
            </w:pPr>
            <w:r>
              <w:rPr>
                <w:sz w:val="20"/>
              </w:rPr>
              <w:t xml:space="preserve">Семейный семинар-практикум по безопасности (для членов 1 семьи)</w:t>
            </w:r>
          </w:p>
        </w:tc>
        <w:tc>
          <w:tcPr>
            <w:tcW w:w="2041" w:type="dxa"/>
          </w:tcPr>
          <w:p>
            <w:pPr>
              <w:pStyle w:val="0"/>
              <w:jc w:val="both"/>
            </w:pPr>
            <w:r>
              <w:rPr>
                <w:sz w:val="20"/>
              </w:rPr>
              <w:t xml:space="preserve">ГУ МЧС России по Костромской области,</w:t>
            </w:r>
          </w:p>
          <w:p>
            <w:pPr>
              <w:pStyle w:val="0"/>
              <w:jc w:val="both"/>
            </w:pPr>
            <w:r>
              <w:rPr>
                <w:sz w:val="20"/>
              </w:rPr>
              <w:t xml:space="preserve">Костромское региональное отделение "Школа безопасности",</w:t>
            </w:r>
          </w:p>
          <w:p>
            <w:pPr>
              <w:pStyle w:val="0"/>
              <w:jc w:val="both"/>
            </w:pPr>
            <w:r>
              <w:rPr>
                <w:sz w:val="20"/>
              </w:rPr>
              <w:t xml:space="preserve">общественная организация Костромской области "Совет отцов"</w:t>
            </w:r>
          </w:p>
        </w:tc>
        <w:tc>
          <w:tcPr>
            <w:tcW w:w="1304" w:type="dxa"/>
          </w:tcPr>
          <w:p>
            <w:pPr>
              <w:pStyle w:val="0"/>
              <w:jc w:val="center"/>
            </w:pPr>
            <w:r>
              <w:rPr>
                <w:sz w:val="20"/>
              </w:rPr>
              <w:t xml:space="preserve">Ежемесячно</w:t>
            </w:r>
          </w:p>
        </w:tc>
        <w:tc>
          <w:tcPr>
            <w:tcW w:w="3428" w:type="dxa"/>
          </w:tcPr>
          <w:p>
            <w:pPr>
              <w:pStyle w:val="0"/>
              <w:jc w:val="both"/>
            </w:pPr>
            <w:r>
              <w:rPr>
                <w:sz w:val="20"/>
              </w:rPr>
              <w:t xml:space="preserve">Количество участников не менее 450 чел. (2021 год - период ограничения проведения массовых мероприятий)</w:t>
            </w:r>
          </w:p>
        </w:tc>
        <w:tc>
          <w:tcPr>
            <w:tcW w:w="3429" w:type="dxa"/>
          </w:tcPr>
          <w:p>
            <w:pPr>
              <w:pStyle w:val="0"/>
              <w:jc w:val="both"/>
            </w:pPr>
            <w:r>
              <w:rPr>
                <w:sz w:val="20"/>
              </w:rPr>
              <w:t xml:space="preserve">Количество участников не менее 1 200 чел.</w:t>
            </w:r>
          </w:p>
        </w:tc>
      </w:tr>
      <w:tr>
        <w:tc>
          <w:tcPr>
            <w:tcW w:w="567" w:type="dxa"/>
          </w:tcPr>
          <w:p>
            <w:pPr>
              <w:pStyle w:val="0"/>
              <w:jc w:val="center"/>
            </w:pPr>
            <w:r>
              <w:rPr>
                <w:sz w:val="20"/>
              </w:rPr>
              <w:t xml:space="preserve">120.</w:t>
            </w:r>
          </w:p>
        </w:tc>
        <w:tc>
          <w:tcPr>
            <w:tcW w:w="2835" w:type="dxa"/>
          </w:tcPr>
          <w:p>
            <w:pPr>
              <w:pStyle w:val="0"/>
              <w:jc w:val="both"/>
            </w:pPr>
            <w:r>
              <w:rPr>
                <w:sz w:val="20"/>
              </w:rPr>
              <w:t xml:space="preserve">Информационное сопровождение мероприятий, направленных на безопасное поведение детей в условиях чрезвычайных ситуаций, в быту, на природе, на дорогах, на воде, на профилактику асоциального поведения несовершеннолетних, детских суицидов, создание безопасного информационного пространства для детей; оказание своевременной помощи детям и родителям в случае нарушения прав и законных интересов детей</w:t>
            </w:r>
          </w:p>
        </w:tc>
        <w:tc>
          <w:tcPr>
            <w:tcW w:w="2041" w:type="dxa"/>
          </w:tcPr>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370 публикаций в год</w:t>
            </w:r>
          </w:p>
        </w:tc>
        <w:tc>
          <w:tcPr>
            <w:tcW w:w="3429" w:type="dxa"/>
          </w:tcPr>
          <w:p>
            <w:pPr>
              <w:pStyle w:val="0"/>
              <w:jc w:val="both"/>
            </w:pPr>
            <w:r>
              <w:rPr>
                <w:sz w:val="20"/>
              </w:rPr>
              <w:t xml:space="preserve">410 публикаций в год</w:t>
            </w:r>
          </w:p>
        </w:tc>
      </w:tr>
      <w:tr>
        <w:tc>
          <w:tcPr>
            <w:tcW w:w="567" w:type="dxa"/>
          </w:tcPr>
          <w:p>
            <w:pPr>
              <w:pStyle w:val="0"/>
              <w:jc w:val="center"/>
            </w:pPr>
            <w:r>
              <w:rPr>
                <w:sz w:val="20"/>
              </w:rPr>
              <w:t xml:space="preserve">121.</w:t>
            </w:r>
          </w:p>
        </w:tc>
        <w:tc>
          <w:tcPr>
            <w:tcW w:w="2835" w:type="dxa"/>
          </w:tcPr>
          <w:p>
            <w:pPr>
              <w:pStyle w:val="0"/>
              <w:jc w:val="both"/>
            </w:pPr>
            <w:r>
              <w:rPr>
                <w:sz w:val="20"/>
              </w:rPr>
              <w:t xml:space="preserve">Обеспечение оказания в рамках социально-бытовых услуг, направленных на поддержание жизнедеятельности получателей социальных услуг в быту, многодетным семьям, семьям, находящимся в социально опасном положении или иной трудной жизненной ситуации, безвозмездной помощи по оснащению автономными пожарными извещателями, ремонту печей, замене неисправных электропроводки и газового оборудования</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ГУ МЧС России по Костромской области,</w:t>
            </w:r>
          </w:p>
          <w:p>
            <w:pPr>
              <w:pStyle w:val="0"/>
              <w:jc w:val="both"/>
            </w:pPr>
            <w:r>
              <w:rPr>
                <w:sz w:val="20"/>
              </w:rPr>
              <w:t xml:space="preserve">муниципальные образования Костромской области</w:t>
            </w:r>
          </w:p>
        </w:tc>
        <w:tc>
          <w:tcPr>
            <w:tcW w:w="1304" w:type="dxa"/>
          </w:tcPr>
          <w:p>
            <w:pPr>
              <w:pStyle w:val="0"/>
              <w:jc w:val="center"/>
            </w:pPr>
            <w:r>
              <w:rPr>
                <w:sz w:val="20"/>
              </w:rPr>
              <w:t xml:space="preserve">2021-2024 годы</w:t>
            </w:r>
          </w:p>
        </w:tc>
        <w:tc>
          <w:tcPr>
            <w:tcW w:w="3428" w:type="dxa"/>
          </w:tcPr>
          <w:p>
            <w:pPr>
              <w:pStyle w:val="0"/>
              <w:jc w:val="both"/>
            </w:pPr>
            <w:r>
              <w:rPr>
                <w:sz w:val="20"/>
              </w:rPr>
              <w:t xml:space="preserve">Увеличение количества многодетных семей, семей, находящихся в социально опасном положении или иной трудной жизненной ситуации, которым оказана безвозмездная помощь в рамках социально-бытовых услуг, направленных на поддержание жизнедеятельности получателей социальных услуг в быту</w:t>
            </w:r>
          </w:p>
        </w:tc>
        <w:tc>
          <w:tcPr>
            <w:tcW w:w="3429" w:type="dxa"/>
          </w:tcPr>
          <w:p>
            <w:pPr>
              <w:pStyle w:val="0"/>
            </w:pPr>
            <w:r>
              <w:rPr>
                <w:sz w:val="20"/>
              </w:rPr>
            </w:r>
          </w:p>
        </w:tc>
      </w:tr>
      <w:tr>
        <w:tc>
          <w:tcPr>
            <w:tcW w:w="567" w:type="dxa"/>
          </w:tcPr>
          <w:p>
            <w:pPr>
              <w:pStyle w:val="0"/>
              <w:jc w:val="center"/>
            </w:pPr>
            <w:r>
              <w:rPr>
                <w:sz w:val="20"/>
              </w:rPr>
              <w:t xml:space="preserve">122.</w:t>
            </w:r>
          </w:p>
        </w:tc>
        <w:tc>
          <w:tcPr>
            <w:tcW w:w="2835" w:type="dxa"/>
          </w:tcPr>
          <w:p>
            <w:pPr>
              <w:pStyle w:val="0"/>
              <w:jc w:val="both"/>
            </w:pPr>
            <w:r>
              <w:rPr>
                <w:sz w:val="20"/>
              </w:rPr>
              <w:t xml:space="preserve">Обобщение лучших практик совместной профилактической работы с родителями, имеющими детей - несовершеннолетних правонарушителей, подвергшихся наказанию, не связанному с изоляцией от общества во взаимодействии с Общероссийской общественной организацией "Национальная родительская ассоциация социальной поддержки семьи и защиты семейных ценностей"</w:t>
            </w:r>
          </w:p>
        </w:tc>
        <w:tc>
          <w:tcPr>
            <w:tcW w:w="2041" w:type="dxa"/>
          </w:tcPr>
          <w:p>
            <w:pPr>
              <w:pStyle w:val="0"/>
              <w:jc w:val="both"/>
            </w:pPr>
            <w:r>
              <w:rPr>
                <w:sz w:val="20"/>
              </w:rPr>
              <w:t xml:space="preserve">УФСИН России по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количества осужденных несовершеннолетних, состоящих на учете в уголовно-исполнительных инспекциях, и их родителей, участвующих в мероприятиях, проводимых родительскими общественными организациями</w:t>
            </w:r>
          </w:p>
        </w:tc>
        <w:tc>
          <w:tcPr>
            <w:tcW w:w="3429" w:type="dxa"/>
          </w:tcPr>
          <w:p>
            <w:pPr>
              <w:pStyle w:val="0"/>
              <w:jc w:val="both"/>
            </w:pPr>
            <w:r>
              <w:rPr>
                <w:sz w:val="20"/>
              </w:rPr>
              <w:t xml:space="preserve">Увеличение количества осужденных несовершеннолетних, состоящих на учете в уголовно-исполнительных инспекциях, и их родителей, участвующих в мероприятиях, проводимых родительскими общественными организациями</w:t>
            </w:r>
          </w:p>
        </w:tc>
      </w:tr>
      <w:tr>
        <w:tc>
          <w:tcPr>
            <w:tcW w:w="567" w:type="dxa"/>
          </w:tcPr>
          <w:p>
            <w:pPr>
              <w:pStyle w:val="0"/>
              <w:jc w:val="center"/>
            </w:pPr>
            <w:r>
              <w:rPr>
                <w:sz w:val="20"/>
              </w:rPr>
              <w:t xml:space="preserve">123.</w:t>
            </w:r>
          </w:p>
        </w:tc>
        <w:tc>
          <w:tcPr>
            <w:tcW w:w="2835" w:type="dxa"/>
          </w:tcPr>
          <w:p>
            <w:pPr>
              <w:pStyle w:val="0"/>
              <w:jc w:val="both"/>
            </w:pPr>
            <w:r>
              <w:rPr>
                <w:sz w:val="20"/>
              </w:rPr>
              <w:t xml:space="preserve">Организация работы по оказанию содействия в получении социально-психологической и иной помощи несовершеннолетним осужденным, состоящим на учете в уголовно-исполнительных инспекциях</w:t>
            </w:r>
          </w:p>
        </w:tc>
        <w:tc>
          <w:tcPr>
            <w:tcW w:w="2041" w:type="dxa"/>
          </w:tcPr>
          <w:p>
            <w:pPr>
              <w:pStyle w:val="0"/>
              <w:jc w:val="both"/>
            </w:pPr>
            <w:r>
              <w:rPr>
                <w:sz w:val="20"/>
              </w:rPr>
              <w:t xml:space="preserve">УФСИН России по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количества осужденных несовершеннолетних, состоящих на учете в уголовно-исполнительных инспекциях, получивших социально-психологическую и иную помощь</w:t>
            </w:r>
          </w:p>
        </w:tc>
        <w:tc>
          <w:tcPr>
            <w:tcW w:w="3429" w:type="dxa"/>
          </w:tcPr>
          <w:p>
            <w:pPr>
              <w:pStyle w:val="0"/>
              <w:jc w:val="both"/>
            </w:pPr>
            <w:r>
              <w:rPr>
                <w:sz w:val="20"/>
              </w:rPr>
              <w:t xml:space="preserve">Увеличение количества осужденных несовершеннолетних, состоящих на учете в уголовно-исполнительных инспекциях, получивших социально-психологическую и иную помощь</w:t>
            </w:r>
          </w:p>
        </w:tc>
      </w:tr>
      <w:tr>
        <w:tc>
          <w:tcPr>
            <w:tcW w:w="567" w:type="dxa"/>
          </w:tcPr>
          <w:p>
            <w:pPr>
              <w:pStyle w:val="0"/>
              <w:jc w:val="center"/>
            </w:pPr>
            <w:r>
              <w:rPr>
                <w:sz w:val="20"/>
              </w:rPr>
              <w:t xml:space="preserve">124.</w:t>
            </w:r>
          </w:p>
        </w:tc>
        <w:tc>
          <w:tcPr>
            <w:tcW w:w="2835" w:type="dxa"/>
          </w:tcPr>
          <w:p>
            <w:pPr>
              <w:pStyle w:val="0"/>
              <w:jc w:val="both"/>
            </w:pPr>
            <w:r>
              <w:rPr>
                <w:sz w:val="20"/>
              </w:rPr>
              <w:t xml:space="preserve">Проведение психодиагностики несовершеннолетних, вновь поступающих в учреждения уголовно-исполнительной системы, в том числе на предмет выявления суицидального риска</w:t>
            </w:r>
          </w:p>
        </w:tc>
        <w:tc>
          <w:tcPr>
            <w:tcW w:w="2041" w:type="dxa"/>
          </w:tcPr>
          <w:p>
            <w:pPr>
              <w:pStyle w:val="0"/>
              <w:jc w:val="both"/>
            </w:pPr>
            <w:r>
              <w:rPr>
                <w:sz w:val="20"/>
              </w:rPr>
              <w:t xml:space="preserve">УФСИН России по Костромской области,</w:t>
            </w:r>
          </w:p>
          <w:p>
            <w:pPr>
              <w:pStyle w:val="0"/>
              <w:jc w:val="both"/>
            </w:pPr>
            <w:r>
              <w:rPr>
                <w:sz w:val="20"/>
              </w:rPr>
              <w:t xml:space="preserve">ФКУ ИК-8,</w:t>
            </w:r>
          </w:p>
          <w:p>
            <w:pPr>
              <w:pStyle w:val="0"/>
              <w:jc w:val="both"/>
            </w:pPr>
            <w:r>
              <w:rPr>
                <w:sz w:val="20"/>
              </w:rPr>
              <w:t xml:space="preserve">ФКУ СИЗО-1,</w:t>
            </w:r>
          </w:p>
          <w:p>
            <w:pPr>
              <w:pStyle w:val="0"/>
              <w:jc w:val="both"/>
            </w:pPr>
            <w:r>
              <w:rPr>
                <w:sz w:val="20"/>
              </w:rPr>
              <w:t xml:space="preserve">ФКУ СИЗО-2</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Увеличение несовершеннолетних, вновь поступивших в учреждения уголовно-исполнительной системы, охваченных психодиагностическими обследованиями</w:t>
            </w:r>
          </w:p>
        </w:tc>
        <w:tc>
          <w:tcPr>
            <w:tcW w:w="3429" w:type="dxa"/>
          </w:tcPr>
          <w:p>
            <w:pPr>
              <w:pStyle w:val="0"/>
              <w:jc w:val="both"/>
            </w:pPr>
            <w:r>
              <w:rPr>
                <w:sz w:val="20"/>
              </w:rPr>
              <w:t xml:space="preserve">Увеличение несовершеннолетних, вновь поступивших в учреждения уголовно-исполнительной системы, охваченных психодиагностическими обследованиями</w:t>
            </w:r>
          </w:p>
        </w:tc>
      </w:tr>
      <w:tr>
        <w:tc>
          <w:tcPr>
            <w:gridSpan w:val="6"/>
            <w:tcW w:w="13604" w:type="dxa"/>
          </w:tcPr>
          <w:p>
            <w:pPr>
              <w:pStyle w:val="0"/>
              <w:outlineLvl w:val="1"/>
              <w:jc w:val="center"/>
            </w:pPr>
            <w:r>
              <w:rPr>
                <w:sz w:val="20"/>
              </w:rPr>
              <w:t xml:space="preserve">Раздел VIII. Координация реализации Десятилетия детства</w:t>
            </w:r>
          </w:p>
        </w:tc>
      </w:tr>
      <w:tr>
        <w:tc>
          <w:tcPr>
            <w:tcW w:w="567" w:type="dxa"/>
          </w:tcPr>
          <w:p>
            <w:pPr>
              <w:pStyle w:val="0"/>
              <w:jc w:val="center"/>
            </w:pPr>
            <w:r>
              <w:rPr>
                <w:sz w:val="20"/>
              </w:rPr>
              <w:t xml:space="preserve">125.</w:t>
            </w:r>
          </w:p>
        </w:tc>
        <w:tc>
          <w:tcPr>
            <w:tcW w:w="2835" w:type="dxa"/>
          </w:tcPr>
          <w:p>
            <w:pPr>
              <w:pStyle w:val="0"/>
              <w:jc w:val="both"/>
            </w:pPr>
            <w:r>
              <w:rPr>
                <w:sz w:val="20"/>
              </w:rPr>
              <w:t xml:space="preserve">Рассмотрение на заседаниях координационного совета по реализации в Костромской области регионального плана основных мероприятий, проводимых в рамках Десятилетия детства, на период до 2027 года актуальных вопросов, связанных с реализацией мероприятий, проводимых в рамках Десятилетия детства</w:t>
            </w:r>
          </w:p>
        </w:tc>
        <w:tc>
          <w:tcPr>
            <w:tcW w:w="2041" w:type="dxa"/>
          </w:tcPr>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Обеспечение взаимодействия исполнительных органов государственной власти Костромской области, общественных объединений, научных и других организаций при рассмотрении вопросов, связанных с реализацией Десятилетия детства</w:t>
            </w:r>
          </w:p>
        </w:tc>
        <w:tc>
          <w:tcPr>
            <w:tcW w:w="3429" w:type="dxa"/>
          </w:tcPr>
          <w:p>
            <w:pPr>
              <w:pStyle w:val="0"/>
              <w:jc w:val="both"/>
            </w:pPr>
            <w:r>
              <w:rPr>
                <w:sz w:val="20"/>
              </w:rPr>
              <w:t xml:space="preserve">Повышение эффективности межведомственного взаимодействия по реализации мероприятий регионального плана основных мероприятий, проводимых в рамках Десятилетия детства, на период до 2027 года</w:t>
            </w:r>
          </w:p>
        </w:tc>
      </w:tr>
      <w:tr>
        <w:tc>
          <w:tcPr>
            <w:tcW w:w="567" w:type="dxa"/>
          </w:tcPr>
          <w:p>
            <w:pPr>
              <w:pStyle w:val="0"/>
              <w:jc w:val="center"/>
            </w:pPr>
            <w:r>
              <w:rPr>
                <w:sz w:val="20"/>
              </w:rPr>
              <w:t xml:space="preserve">126.</w:t>
            </w:r>
          </w:p>
        </w:tc>
        <w:tc>
          <w:tcPr>
            <w:tcW w:w="2835" w:type="dxa"/>
          </w:tcPr>
          <w:p>
            <w:pPr>
              <w:pStyle w:val="0"/>
              <w:jc w:val="both"/>
            </w:pPr>
            <w:r>
              <w:rPr>
                <w:sz w:val="20"/>
              </w:rPr>
              <w:t xml:space="preserve">Информационно-аналитическое обеспечение реализации в информационно-телекоммуникационной сети Интернет регионального плана основных мероприятий, проводимых в рамках Десятилетия детства, на период до 2027 года</w:t>
            </w:r>
          </w:p>
        </w:tc>
        <w:tc>
          <w:tcPr>
            <w:tcW w:w="2041" w:type="dxa"/>
          </w:tcPr>
          <w:p>
            <w:pPr>
              <w:pStyle w:val="0"/>
              <w:jc w:val="both"/>
            </w:pPr>
            <w:r>
              <w:rPr>
                <w:sz w:val="20"/>
              </w:rPr>
              <w:t xml:space="preserve">Депинформполитики Костромской области,</w:t>
            </w:r>
          </w:p>
          <w:p>
            <w:pPr>
              <w:pStyle w:val="0"/>
              <w:jc w:val="both"/>
            </w:pPr>
            <w:r>
              <w:rPr>
                <w:sz w:val="20"/>
              </w:rPr>
              <w:t xml:space="preserve">Дептрудсоцзащиты Костромской области</w:t>
            </w:r>
          </w:p>
        </w:tc>
        <w:tc>
          <w:tcPr>
            <w:tcW w:w="1304" w:type="dxa"/>
          </w:tcPr>
          <w:p>
            <w:pPr>
              <w:pStyle w:val="0"/>
              <w:jc w:val="center"/>
            </w:pPr>
            <w:r>
              <w:rPr>
                <w:sz w:val="20"/>
              </w:rPr>
              <w:t xml:space="preserve">2021-2027 годы</w:t>
            </w:r>
          </w:p>
        </w:tc>
        <w:tc>
          <w:tcPr>
            <w:tcW w:w="3428" w:type="dxa"/>
          </w:tcPr>
          <w:p>
            <w:pPr>
              <w:pStyle w:val="0"/>
              <w:jc w:val="both"/>
            </w:pPr>
            <w:r>
              <w:rPr>
                <w:sz w:val="20"/>
              </w:rPr>
              <w:t xml:space="preserve">Подготовка и размещение на сайтах исполнительных органов государственной власти Костромской области и других организаций в информационно-телекоммуникационной сети Интернет информации о реализации регионального плана основных мероприятий, проводимых в рамках Десятилетия детства, на период до 2027 года</w:t>
            </w:r>
          </w:p>
        </w:tc>
        <w:tc>
          <w:tcPr>
            <w:tcW w:w="3429" w:type="dxa"/>
          </w:tcPr>
          <w:p>
            <w:pPr>
              <w:pStyle w:val="0"/>
              <w:jc w:val="both"/>
            </w:pPr>
            <w:r>
              <w:rPr>
                <w:sz w:val="20"/>
              </w:rPr>
              <w:t xml:space="preserve">Подготовка и размещение на сайтах исполнительных органов государственной власти Костромской области и других организаций в информационно-телекоммуникационной сети Интернет информации о реализации регионального плана основных мероприятий, проводимых в рамках Десятилетия детства, на период до 2027 года</w:t>
            </w:r>
          </w:p>
        </w:tc>
      </w:tr>
      <w:tr>
        <w:tc>
          <w:tcPr>
            <w:tcW w:w="567" w:type="dxa"/>
          </w:tcPr>
          <w:p>
            <w:pPr>
              <w:pStyle w:val="0"/>
              <w:jc w:val="center"/>
            </w:pPr>
            <w:r>
              <w:rPr>
                <w:sz w:val="20"/>
              </w:rPr>
              <w:t xml:space="preserve">127.</w:t>
            </w:r>
          </w:p>
        </w:tc>
        <w:tc>
          <w:tcPr>
            <w:tcW w:w="2835" w:type="dxa"/>
          </w:tcPr>
          <w:p>
            <w:pPr>
              <w:pStyle w:val="0"/>
              <w:jc w:val="both"/>
            </w:pPr>
            <w:r>
              <w:rPr>
                <w:sz w:val="20"/>
              </w:rPr>
              <w:t xml:space="preserve">Проведение мониторинга реализации регионального плана основных мероприятий, проводимых в рамках Десятилетия детства, на период до 2027 года</w:t>
            </w:r>
          </w:p>
        </w:tc>
        <w:tc>
          <w:tcPr>
            <w:tcW w:w="2041" w:type="dxa"/>
          </w:tcPr>
          <w:p>
            <w:pPr>
              <w:pStyle w:val="0"/>
              <w:jc w:val="both"/>
            </w:pPr>
            <w:r>
              <w:rPr>
                <w:sz w:val="20"/>
              </w:rPr>
              <w:t xml:space="preserve">Дептрудсоцзащиты Костромской области,</w:t>
            </w:r>
          </w:p>
          <w:p>
            <w:pPr>
              <w:pStyle w:val="0"/>
              <w:jc w:val="both"/>
            </w:pPr>
            <w:r>
              <w:rPr>
                <w:sz w:val="20"/>
              </w:rPr>
              <w:t xml:space="preserve">Депобрнауки Костромской области,</w:t>
            </w:r>
          </w:p>
          <w:p>
            <w:pPr>
              <w:pStyle w:val="0"/>
              <w:jc w:val="both"/>
            </w:pPr>
            <w:r>
              <w:rPr>
                <w:sz w:val="20"/>
              </w:rPr>
              <w:t xml:space="preserve">Депздрав Костромской области,</w:t>
            </w:r>
          </w:p>
          <w:p>
            <w:pPr>
              <w:pStyle w:val="0"/>
              <w:jc w:val="both"/>
            </w:pPr>
            <w:r>
              <w:rPr>
                <w:sz w:val="20"/>
              </w:rPr>
              <w:t xml:space="preserve">Депкультуры Костромской области,</w:t>
            </w:r>
          </w:p>
          <w:p>
            <w:pPr>
              <w:pStyle w:val="0"/>
              <w:jc w:val="both"/>
            </w:pPr>
            <w:r>
              <w:rPr>
                <w:sz w:val="20"/>
              </w:rPr>
              <w:t xml:space="preserve">Комспорт Костромской области,</w:t>
            </w:r>
          </w:p>
          <w:p>
            <w:pPr>
              <w:pStyle w:val="0"/>
              <w:jc w:val="both"/>
            </w:pPr>
            <w:r>
              <w:rPr>
                <w:sz w:val="20"/>
              </w:rPr>
              <w:t xml:space="preserve">Коммолодежи Костромской области,</w:t>
            </w:r>
          </w:p>
          <w:p>
            <w:pPr>
              <w:pStyle w:val="0"/>
              <w:jc w:val="both"/>
            </w:pPr>
            <w:r>
              <w:rPr>
                <w:sz w:val="20"/>
              </w:rPr>
              <w:t xml:space="preserve">Депинформполитики Костромской области</w:t>
            </w:r>
          </w:p>
        </w:tc>
        <w:tc>
          <w:tcPr>
            <w:tcW w:w="1304" w:type="dxa"/>
          </w:tcPr>
          <w:p>
            <w:pPr>
              <w:pStyle w:val="0"/>
              <w:jc w:val="center"/>
            </w:pPr>
            <w:r>
              <w:rPr>
                <w:sz w:val="20"/>
              </w:rPr>
              <w:t xml:space="preserve">Ежегодно</w:t>
            </w:r>
          </w:p>
        </w:tc>
        <w:tc>
          <w:tcPr>
            <w:tcW w:w="3428" w:type="dxa"/>
          </w:tcPr>
          <w:p>
            <w:pPr>
              <w:pStyle w:val="0"/>
              <w:jc w:val="both"/>
            </w:pPr>
            <w:r>
              <w:rPr>
                <w:sz w:val="20"/>
              </w:rPr>
              <w:t xml:space="preserve">Оценка эффективности реализации мероприятий регионального плана основных мероприятий, проводимых в рамках Десятилетия детства, на период до 2027 года</w:t>
            </w:r>
          </w:p>
        </w:tc>
        <w:tc>
          <w:tcPr>
            <w:tcW w:w="3429" w:type="dxa"/>
          </w:tcPr>
          <w:p>
            <w:pPr>
              <w:pStyle w:val="0"/>
              <w:jc w:val="both"/>
            </w:pPr>
            <w:r>
              <w:rPr>
                <w:sz w:val="20"/>
              </w:rPr>
              <w:t xml:space="preserve">Оценка эффективности реализации мероприятий регионального плана основных мероприятий, проводимых в рамках Десятилетия детства, на период до 2027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12.04.2021 N 167-а</w:t>
            <w:br/>
            <w:t>(ред. от 12.09.2022)</w:t>
            <w:br/>
            <w:t>"О реализации регионального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12.04.2021 N 167-а</w:t>
            <w:br/>
            <w:t>(ред. от 12.09.2022)</w:t>
            <w:br/>
            <w:t>"О реализации регионального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4881F96663C7F121E71759F77F153111795A8E626C2D7B02A2BD8F7940F0597EA1A4C603EE9CEA767A0B7670C838872F9021BE2A589F5031A9E312X1H5J" TargetMode = "External"/>
	<Relationship Id="rId8" Type="http://schemas.openxmlformats.org/officeDocument/2006/relationships/hyperlink" Target="consultantplus://offline/ref=074881F96663C7F121E71759F77F153111795A8E626D277505A3BD8F7940F0597EA1A4C603EE9CEA767A0B7777C838872F9021BE2A589F5031A9E312X1H5J" TargetMode = "External"/>
	<Relationship Id="rId9" Type="http://schemas.openxmlformats.org/officeDocument/2006/relationships/hyperlink" Target="consultantplus://offline/ref=074881F96663C7F121E70954E113493A1775018167652F2A5AFEBBD82610F60C3EE1A29340AA91EA77715F27319661D76ADB2DBD35449E50X2HDJ" TargetMode = "External"/>
	<Relationship Id="rId10" Type="http://schemas.openxmlformats.org/officeDocument/2006/relationships/hyperlink" Target="consultantplus://offline/ref=074881F96663C7F121E70954E113493A167A0386683A78280BABB5DD2E40AC1C28A8AE935EAB93F5747A09X7H4J" TargetMode = "External"/>
	<Relationship Id="rId11" Type="http://schemas.openxmlformats.org/officeDocument/2006/relationships/hyperlink" Target="consultantplus://offline/ref=074881F96663C7F121E71759F77F153111795A8E626C2D7B02A2BD8F7940F0597EA1A4C603EE9CEA767A0B7670C838872F9021BE2A589F5031A9E312X1H5J" TargetMode = "External"/>
	<Relationship Id="rId12" Type="http://schemas.openxmlformats.org/officeDocument/2006/relationships/hyperlink" Target="consultantplus://offline/ref=074881F96663C7F121E71759F77F153111795A8E626D277505A3BD8F7940F0597EA1A4C603EE9CEA767A0B7777C838872F9021BE2A589F5031A9E312X1H5J"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consultantplus://offline/ref=074881F96663C7F121E70954E113493A17750081666B2F2A5AFEBBD82610F60C2CE1FA9F41AB8FEA7464097677XCH1J" TargetMode = "External"/>
	<Relationship Id="rId16" Type="http://schemas.openxmlformats.org/officeDocument/2006/relationships/hyperlink" Target="consultantplus://offline/ref=074881F96663C7F121E70954E113493A17750081666B2F2A5AFEBBD82610F60C2CE1FA9F41AB8FEA7464097677XCH1J" TargetMode = "External"/>
	<Relationship Id="rId17" Type="http://schemas.openxmlformats.org/officeDocument/2006/relationships/hyperlink" Target="consultantplus://offline/ref=074881F96663C7F121E70954E113493A1673038B62652F2A5AFEBBD82610F60C3EE1A29340AA91EB71715F27319661D76ADB2DBD35449E50X2HDJ" TargetMode = "External"/>
	<Relationship Id="rId18" Type="http://schemas.openxmlformats.org/officeDocument/2006/relationships/hyperlink" Target="consultantplus://offline/ref=074881F96663C7F121E71759F77F153111795A8E626C207E04ACBD8F7940F0597EA1A4C603EE9CEA767A0C7273C838872F9021BE2A589F5031A9E312X1H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12.04.2021 N 167-а
(ред. от 12.09.2022)
"О реализации регионального плана основных мероприятий, проводимых в рамках Десятилетия детства, на период до 2027 года"
(вместе с "Положением о координационном совете по реализации в Костромской области регионального плана основных мероприятий, проводимых в рамках Десятилетия детства, на период до 2027 года")</dc:title>
  <dcterms:created xsi:type="dcterms:W3CDTF">2022-12-11T09:07:22Z</dcterms:created>
</cp:coreProperties>
</file>