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Костромской области от 27.07.2016 N 267-а</w:t>
              <w:br/>
              <w:t xml:space="preserve">(ред. от 02.10.2023)</w:t>
              <w:br/>
              <w:t xml:space="preserve">"Об утверждении государственной программы Костромской области "Развитие молодежной политики Костромской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июля 2016 г. N 267-а</w:t>
      </w:r>
    </w:p>
    <w:p>
      <w:pPr>
        <w:pStyle w:val="2"/>
        <w:jc w:val="center"/>
      </w:pPr>
      <w:r>
        <w:rPr>
          <w:sz w:val="20"/>
        </w:rPr>
      </w:r>
    </w:p>
    <w:p>
      <w:pPr>
        <w:pStyle w:val="2"/>
        <w:jc w:val="center"/>
      </w:pPr>
      <w:r>
        <w:rPr>
          <w:sz w:val="20"/>
        </w:rPr>
        <w:t xml:space="preserve">ОБ УТВЕРЖДЕНИИ ГОСУДАРСТВЕННОЙ ПРОГРАММЫ КОСТРОМСКОЙ</w:t>
      </w:r>
    </w:p>
    <w:p>
      <w:pPr>
        <w:pStyle w:val="2"/>
        <w:jc w:val="center"/>
      </w:pPr>
      <w:r>
        <w:rPr>
          <w:sz w:val="20"/>
        </w:rPr>
        <w:t xml:space="preserve">ОБЛАСТИ "РАЗВИТИЕ МОЛОДЕЖНОЙ ПОЛИТИКИ</w:t>
      </w:r>
    </w:p>
    <w:p>
      <w:pPr>
        <w:pStyle w:val="2"/>
        <w:jc w:val="center"/>
      </w:pPr>
      <w:r>
        <w:rPr>
          <w:sz w:val="20"/>
        </w:rPr>
        <w:t xml:space="preserve">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31.03.2017 </w:t>
            </w:r>
            <w:hyperlink w:history="0" r:id="rId7" w:tooltip="Постановление Администрации Костромской области от 31.03.2017 N 113-а &quot;О внесении изменения в постановление администрации Костромской области от 27.07.2016 N 267-а&quot; (вместе с &quot;Государственной программой Костромской области &quot;Развитие государственной молодежной политики Костромской области на 2017-2025 годы&quot;) {КонсультантПлюс}">
              <w:r>
                <w:rPr>
                  <w:sz w:val="20"/>
                  <w:color w:val="0000ff"/>
                </w:rPr>
                <w:t xml:space="preserve">N 113-а</w:t>
              </w:r>
            </w:hyperlink>
            <w:r>
              <w:rPr>
                <w:sz w:val="20"/>
                <w:color w:val="392c69"/>
              </w:rPr>
              <w:t xml:space="preserve">, от 03.10.2017 </w:t>
            </w:r>
            <w:hyperlink w:history="0" r:id="rId8" w:tooltip="Постановление Администрации Костромской области от 03.10.2017 N 366-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quot;Развитие государственной молодежной политики Костромской области на 2017-2025 годы&quot;) {КонсультантПлюс}">
              <w:r>
                <w:rPr>
                  <w:sz w:val="20"/>
                  <w:color w:val="0000ff"/>
                </w:rPr>
                <w:t xml:space="preserve">N 366-а</w:t>
              </w:r>
            </w:hyperlink>
            <w:r>
              <w:rPr>
                <w:sz w:val="20"/>
                <w:color w:val="392c69"/>
              </w:rPr>
              <w:t xml:space="preserve">, от 30.03.2018 </w:t>
            </w:r>
            <w:hyperlink w:history="0" r:id="rId9" w:tooltip="Постановление Администрации Костромской области от 30.03.2018 N 1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 на 2017-2025 годы&quot;) {КонсультантПлюс}">
              <w:r>
                <w:rPr>
                  <w:sz w:val="20"/>
                  <w:color w:val="0000ff"/>
                </w:rPr>
                <w:t xml:space="preserve">N 102-а</w:t>
              </w:r>
            </w:hyperlink>
            <w:r>
              <w:rPr>
                <w:sz w:val="20"/>
                <w:color w:val="392c69"/>
              </w:rPr>
              <w:t xml:space="preserve">,</w:t>
            </w:r>
          </w:p>
          <w:p>
            <w:pPr>
              <w:pStyle w:val="0"/>
              <w:jc w:val="center"/>
            </w:pPr>
            <w:r>
              <w:rPr>
                <w:sz w:val="20"/>
                <w:color w:val="392c69"/>
              </w:rPr>
              <w:t xml:space="preserve">от 30.07.2018 </w:t>
            </w:r>
            <w:hyperlink w:history="0" r:id="rId10" w:tooltip="Постановление Администрации Костромской области от 30.07.2018 N 316-а &quot;О внесении изменений в постановление администрации Костромской области от 27.07.2016 N 267-а&quot; {КонсультантПлюс}">
              <w:r>
                <w:rPr>
                  <w:sz w:val="20"/>
                  <w:color w:val="0000ff"/>
                </w:rPr>
                <w:t xml:space="preserve">N 316-а</w:t>
              </w:r>
            </w:hyperlink>
            <w:r>
              <w:rPr>
                <w:sz w:val="20"/>
                <w:color w:val="392c69"/>
              </w:rPr>
              <w:t xml:space="preserve">, от 10.10.2018 </w:t>
            </w:r>
            <w:hyperlink w:history="0" r:id="rId11" w:tooltip="Постановление Администрации Костромской области от 10.10.2018 N 408-а &quot;О внесении изменений в постановление администрации Костромской области от 27.07.2016 N 267-а&quot; {КонсультантПлюс}">
              <w:r>
                <w:rPr>
                  <w:sz w:val="20"/>
                  <w:color w:val="0000ff"/>
                </w:rPr>
                <w:t xml:space="preserve">N 408-а</w:t>
              </w:r>
            </w:hyperlink>
            <w:r>
              <w:rPr>
                <w:sz w:val="20"/>
                <w:color w:val="392c69"/>
              </w:rPr>
              <w:t xml:space="preserve">, от 24.12.2018 </w:t>
            </w:r>
            <w:hyperlink w:history="0" r:id="rId12" w:tooltip="Постановление Администрации Костромской области от 24.12.2018 N 57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quot;Развитие государственной молодежной политики Костромской области&quot;) {КонсультантПлюс}">
              <w:r>
                <w:rPr>
                  <w:sz w:val="20"/>
                  <w:color w:val="0000ff"/>
                </w:rPr>
                <w:t xml:space="preserve">N 570-а</w:t>
              </w:r>
            </w:hyperlink>
            <w:r>
              <w:rPr>
                <w:sz w:val="20"/>
                <w:color w:val="392c69"/>
              </w:rPr>
              <w:t xml:space="preserve">,</w:t>
            </w:r>
          </w:p>
          <w:p>
            <w:pPr>
              <w:pStyle w:val="0"/>
              <w:jc w:val="center"/>
            </w:pPr>
            <w:r>
              <w:rPr>
                <w:sz w:val="20"/>
                <w:color w:val="392c69"/>
              </w:rPr>
              <w:t xml:space="preserve">от 13.02.2019 </w:t>
            </w:r>
            <w:hyperlink w:history="0" r:id="rId13" w:tooltip="Постановление Администрации Костромской области от 13.02.2019 N 31-а &quot;О внесении изменения в постановление администрации Костромской области от 27.07.2016 N 267-а&quot; (вместе с &quot;Государственной программой Костромской области &quot;Развитие государственной молодежной политики Костромской области&quot;) {КонсультантПлюс}">
              <w:r>
                <w:rPr>
                  <w:sz w:val="20"/>
                  <w:color w:val="0000ff"/>
                </w:rPr>
                <w:t xml:space="preserve">N 31-а</w:t>
              </w:r>
            </w:hyperlink>
            <w:r>
              <w:rPr>
                <w:sz w:val="20"/>
                <w:color w:val="392c69"/>
              </w:rPr>
              <w:t xml:space="preserve">, от 29.07.2019 </w:t>
            </w:r>
            <w:hyperlink w:history="0" r:id="rId14" w:tooltip="Постановление Администрации Костромской области от 29.07.2019 N 27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КонсультантПлюс}">
              <w:r>
                <w:rPr>
                  <w:sz w:val="20"/>
                  <w:color w:val="0000ff"/>
                </w:rPr>
                <w:t xml:space="preserve">N 279-а</w:t>
              </w:r>
            </w:hyperlink>
            <w:r>
              <w:rPr>
                <w:sz w:val="20"/>
                <w:color w:val="392c69"/>
              </w:rPr>
              <w:t xml:space="preserve">, от 13.04.2020 </w:t>
            </w:r>
            <w:hyperlink w:history="0" r:id="rId15" w:tooltip="Постановление Администрации Костромской области от 13.04.2020 N 12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129-а</w:t>
              </w:r>
            </w:hyperlink>
            <w:r>
              <w:rPr>
                <w:sz w:val="20"/>
                <w:color w:val="392c69"/>
              </w:rPr>
              <w:t xml:space="preserve">,</w:t>
            </w:r>
          </w:p>
          <w:p>
            <w:pPr>
              <w:pStyle w:val="0"/>
              <w:jc w:val="center"/>
            </w:pPr>
            <w:r>
              <w:rPr>
                <w:sz w:val="20"/>
                <w:color w:val="392c69"/>
              </w:rPr>
              <w:t xml:space="preserve">от 18.05.2020 </w:t>
            </w:r>
            <w:hyperlink w:history="0" r:id="rId16" w:tooltip="Постановление Администрации Костромской области от 18.05.2020 N 2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202-а</w:t>
              </w:r>
            </w:hyperlink>
            <w:r>
              <w:rPr>
                <w:sz w:val="20"/>
                <w:color w:val="392c69"/>
              </w:rPr>
              <w:t xml:space="preserve">, от 03.08.2020 </w:t>
            </w:r>
            <w:hyperlink w:history="0" r:id="rId17" w:tooltip="Постановление Администрации Костромской области от 03.08.2020 N 333-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КонсультантПлюс}">
              <w:r>
                <w:rPr>
                  <w:sz w:val="20"/>
                  <w:color w:val="0000ff"/>
                </w:rPr>
                <w:t xml:space="preserve">N 333-а</w:t>
              </w:r>
            </w:hyperlink>
            <w:r>
              <w:rPr>
                <w:sz w:val="20"/>
                <w:color w:val="392c69"/>
              </w:rPr>
              <w:t xml:space="preserve">, от 29.03.2021 </w:t>
            </w:r>
            <w:hyperlink w:history="0" r:id="rId18" w:tooltip="Постановление Администрации Костромской области от 29.03.2021 N 137-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137-а</w:t>
              </w:r>
            </w:hyperlink>
            <w:r>
              <w:rPr>
                <w:sz w:val="20"/>
                <w:color w:val="392c69"/>
              </w:rPr>
              <w:t xml:space="preserve">,</w:t>
            </w:r>
          </w:p>
          <w:p>
            <w:pPr>
              <w:pStyle w:val="0"/>
              <w:jc w:val="center"/>
            </w:pPr>
            <w:r>
              <w:rPr>
                <w:sz w:val="20"/>
                <w:color w:val="392c69"/>
              </w:rPr>
              <w:t xml:space="preserve">от 11.05.2021 </w:t>
            </w:r>
            <w:hyperlink w:history="0" r:id="rId19"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N 212-а</w:t>
              </w:r>
            </w:hyperlink>
            <w:r>
              <w:rPr>
                <w:sz w:val="20"/>
                <w:color w:val="392c69"/>
              </w:rPr>
              <w:t xml:space="preserve">, от 16.08.2021 </w:t>
            </w:r>
            <w:hyperlink w:history="0" r:id="rId20" w:tooltip="Постановление Администрации Костромской области от 16.08.2021 N 358-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358-а</w:t>
              </w:r>
            </w:hyperlink>
            <w:r>
              <w:rPr>
                <w:sz w:val="20"/>
                <w:color w:val="392c69"/>
              </w:rPr>
              <w:t xml:space="preserve">, от 27.12.2021 </w:t>
            </w:r>
            <w:hyperlink w:history="0" r:id="rId21"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N 629-а</w:t>
              </w:r>
            </w:hyperlink>
            <w:r>
              <w:rPr>
                <w:sz w:val="20"/>
                <w:color w:val="392c69"/>
              </w:rPr>
              <w:t xml:space="preserve">,</w:t>
            </w:r>
          </w:p>
          <w:p>
            <w:pPr>
              <w:pStyle w:val="0"/>
              <w:jc w:val="center"/>
            </w:pPr>
            <w:r>
              <w:rPr>
                <w:sz w:val="20"/>
                <w:color w:val="392c69"/>
              </w:rPr>
              <w:t xml:space="preserve">от 14.03.2022 </w:t>
            </w:r>
            <w:hyperlink w:history="0" r:id="rId22"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N 84-а</w:t>
              </w:r>
            </w:hyperlink>
            <w:r>
              <w:rPr>
                <w:sz w:val="20"/>
                <w:color w:val="392c69"/>
              </w:rPr>
              <w:t xml:space="preserve">, от 15.08.2022 </w:t>
            </w:r>
            <w:hyperlink w:history="0" r:id="rId23"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402-а</w:t>
              </w:r>
            </w:hyperlink>
            <w:r>
              <w:rPr>
                <w:sz w:val="20"/>
                <w:color w:val="392c69"/>
              </w:rPr>
              <w:t xml:space="preserve">, от 27.03.2023 </w:t>
            </w:r>
            <w:hyperlink w:history="0" r:id="rId24"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100-а</w:t>
              </w:r>
            </w:hyperlink>
            <w:r>
              <w:rPr>
                <w:sz w:val="20"/>
                <w:color w:val="392c69"/>
              </w:rPr>
              <w:t xml:space="preserve">,</w:t>
            </w:r>
          </w:p>
          <w:p>
            <w:pPr>
              <w:pStyle w:val="0"/>
              <w:jc w:val="center"/>
            </w:pPr>
            <w:r>
              <w:rPr>
                <w:sz w:val="20"/>
                <w:color w:val="392c69"/>
              </w:rPr>
              <w:t xml:space="preserve">от 02.10.2023 </w:t>
            </w:r>
            <w:hyperlink w:history="0" r:id="rId25" w:tooltip="Постановление Администрации Костромской области от 02.10.2023 N 437-а &quot;О внесении изменений в государственную программу Костромской области &quot;Развитие молодежной политики Костромской области&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 {КонсультантПлюс}">
              <w:r>
                <w:rPr>
                  <w:sz w:val="20"/>
                  <w:color w:val="0000ff"/>
                </w:rPr>
                <w:t xml:space="preserve">N 437-а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успешной социализации и эффективной самореализации молодежи, в соответствии с </w:t>
      </w:r>
      <w:hyperlink w:history="0" r:id="rId26" w:tooltip="Постановление Администрации Костромской области от 28.01.2014 N 2-а (ред. от 27.06.2022) &quot;О порядке разработки, реализации и оценки эффективности государственных программ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28 января 2014 года N 2-а "О порядке разработки, реализации и оценки эффективности государственных программ Костромской области" администрация Костромской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40" w:tooltip="ГОСУДАРСТВЕННАЯ ПРОГРАММА">
        <w:r>
          <w:rPr>
            <w:sz w:val="20"/>
            <w:color w:val="0000ff"/>
          </w:rPr>
          <w:t xml:space="preserve">программу</w:t>
        </w:r>
      </w:hyperlink>
      <w:r>
        <w:rPr>
          <w:sz w:val="20"/>
        </w:rPr>
        <w:t xml:space="preserve"> Костромской области "Развитие молодежной политики Костромской области".</w:t>
      </w:r>
    </w:p>
    <w:p>
      <w:pPr>
        <w:pStyle w:val="0"/>
        <w:jc w:val="both"/>
      </w:pPr>
      <w:r>
        <w:rPr>
          <w:sz w:val="20"/>
        </w:rPr>
        <w:t xml:space="preserve">(в ред. постановлений администрации Костромской области от 30.07.2018 </w:t>
      </w:r>
      <w:hyperlink w:history="0" r:id="rId27" w:tooltip="Постановление Администрации Костромской области от 30.07.2018 N 316-а &quot;О внесении изменений в постановление администрации Костромской области от 27.07.2016 N 267-а&quot; {КонсультантПлюс}">
        <w:r>
          <w:rPr>
            <w:sz w:val="20"/>
            <w:color w:val="0000ff"/>
          </w:rPr>
          <w:t xml:space="preserve">N 316-а</w:t>
        </w:r>
      </w:hyperlink>
      <w:r>
        <w:rPr>
          <w:sz w:val="20"/>
        </w:rPr>
        <w:t xml:space="preserve">, от 27.12.2021 </w:t>
      </w:r>
      <w:hyperlink w:history="0" r:id="rId28"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N 629-а</w:t>
        </w:r>
      </w:hyperlink>
      <w:r>
        <w:rPr>
          <w:sz w:val="20"/>
        </w:rPr>
        <w:t xml:space="preserve">)</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27 июля 2016 г. N 267-а</w:t>
      </w:r>
    </w:p>
    <w:p>
      <w:pPr>
        <w:pStyle w:val="0"/>
        <w:jc w:val="both"/>
      </w:pPr>
      <w:r>
        <w:rPr>
          <w:sz w:val="20"/>
        </w:rPr>
      </w:r>
    </w:p>
    <w:bookmarkStart w:id="40" w:name="P40"/>
    <w:bookmarkEnd w:id="40"/>
    <w:p>
      <w:pPr>
        <w:pStyle w:val="2"/>
        <w:jc w:val="center"/>
      </w:pPr>
      <w:r>
        <w:rPr>
          <w:sz w:val="20"/>
        </w:rPr>
        <w:t xml:space="preserve">ГОСУДАРСТВЕННАЯ ПРОГРАММА</w:t>
      </w:r>
    </w:p>
    <w:p>
      <w:pPr>
        <w:pStyle w:val="2"/>
        <w:jc w:val="center"/>
      </w:pPr>
      <w:r>
        <w:rPr>
          <w:sz w:val="20"/>
        </w:rPr>
        <w:t xml:space="preserve">КОСТРОМСКОЙ ОБЛАСТИ "РАЗВИТИЕ МОЛОДЕЖНОЙ ПОЛИТИКИ</w:t>
      </w:r>
    </w:p>
    <w:p>
      <w:pPr>
        <w:pStyle w:val="2"/>
        <w:jc w:val="center"/>
      </w:pPr>
      <w:r>
        <w:rPr>
          <w:sz w:val="20"/>
        </w:rPr>
        <w:t xml:space="preserve">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13.02.2019 </w:t>
            </w:r>
            <w:hyperlink w:history="0" r:id="rId29" w:tooltip="Постановление Администрации Костромской области от 13.02.2019 N 31-а &quot;О внесении изменения в постановление администрации Костромской области от 27.07.2016 N 267-а&quot; (вместе с &quot;Государственной программой Костромской области &quot;Развитие государственной молодежной политики Костромской области&quot;) {КонсультантПлюс}">
              <w:r>
                <w:rPr>
                  <w:sz w:val="20"/>
                  <w:color w:val="0000ff"/>
                </w:rPr>
                <w:t xml:space="preserve">N 31-а</w:t>
              </w:r>
            </w:hyperlink>
            <w:r>
              <w:rPr>
                <w:sz w:val="20"/>
                <w:color w:val="392c69"/>
              </w:rPr>
              <w:t xml:space="preserve">, от 29.07.2019 </w:t>
            </w:r>
            <w:hyperlink w:history="0" r:id="rId30" w:tooltip="Постановление Администрации Костромской области от 29.07.2019 N 27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КонсультантПлюс}">
              <w:r>
                <w:rPr>
                  <w:sz w:val="20"/>
                  <w:color w:val="0000ff"/>
                </w:rPr>
                <w:t xml:space="preserve">N 279-а</w:t>
              </w:r>
            </w:hyperlink>
            <w:r>
              <w:rPr>
                <w:sz w:val="20"/>
                <w:color w:val="392c69"/>
              </w:rPr>
              <w:t xml:space="preserve">, от 13.04.2020 </w:t>
            </w:r>
            <w:hyperlink w:history="0" r:id="rId31" w:tooltip="Постановление Администрации Костромской области от 13.04.2020 N 12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129-а</w:t>
              </w:r>
            </w:hyperlink>
            <w:r>
              <w:rPr>
                <w:sz w:val="20"/>
                <w:color w:val="392c69"/>
              </w:rPr>
              <w:t xml:space="preserve">,</w:t>
            </w:r>
          </w:p>
          <w:p>
            <w:pPr>
              <w:pStyle w:val="0"/>
              <w:jc w:val="center"/>
            </w:pPr>
            <w:r>
              <w:rPr>
                <w:sz w:val="20"/>
                <w:color w:val="392c69"/>
              </w:rPr>
              <w:t xml:space="preserve">от 18.05.2020 </w:t>
            </w:r>
            <w:hyperlink w:history="0" r:id="rId32" w:tooltip="Постановление Администрации Костромской области от 18.05.2020 N 2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202-а</w:t>
              </w:r>
            </w:hyperlink>
            <w:r>
              <w:rPr>
                <w:sz w:val="20"/>
                <w:color w:val="392c69"/>
              </w:rPr>
              <w:t xml:space="preserve">, от 03.08.2020 </w:t>
            </w:r>
            <w:hyperlink w:history="0" r:id="rId33" w:tooltip="Постановление Администрации Костромской области от 03.08.2020 N 333-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КонсультантПлюс}">
              <w:r>
                <w:rPr>
                  <w:sz w:val="20"/>
                  <w:color w:val="0000ff"/>
                </w:rPr>
                <w:t xml:space="preserve">N 333-а</w:t>
              </w:r>
            </w:hyperlink>
            <w:r>
              <w:rPr>
                <w:sz w:val="20"/>
                <w:color w:val="392c69"/>
              </w:rPr>
              <w:t xml:space="preserve">, от 29.03.2021 </w:t>
            </w:r>
            <w:hyperlink w:history="0" r:id="rId34" w:tooltip="Постановление Администрации Костромской области от 29.03.2021 N 137-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137-а</w:t>
              </w:r>
            </w:hyperlink>
            <w:r>
              <w:rPr>
                <w:sz w:val="20"/>
                <w:color w:val="392c69"/>
              </w:rPr>
              <w:t xml:space="preserve">,</w:t>
            </w:r>
          </w:p>
          <w:p>
            <w:pPr>
              <w:pStyle w:val="0"/>
              <w:jc w:val="center"/>
            </w:pPr>
            <w:r>
              <w:rPr>
                <w:sz w:val="20"/>
                <w:color w:val="392c69"/>
              </w:rPr>
              <w:t xml:space="preserve">от 11.05.2021 </w:t>
            </w:r>
            <w:hyperlink w:history="0" r:id="rId35"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N 212-а</w:t>
              </w:r>
            </w:hyperlink>
            <w:r>
              <w:rPr>
                <w:sz w:val="20"/>
                <w:color w:val="392c69"/>
              </w:rPr>
              <w:t xml:space="preserve">, от 16.08.2021 </w:t>
            </w:r>
            <w:hyperlink w:history="0" r:id="rId36" w:tooltip="Постановление Администрации Костромской области от 16.08.2021 N 358-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358-а</w:t>
              </w:r>
            </w:hyperlink>
            <w:r>
              <w:rPr>
                <w:sz w:val="20"/>
                <w:color w:val="392c69"/>
              </w:rPr>
              <w:t xml:space="preserve">, от 27.12.2021 </w:t>
            </w:r>
            <w:hyperlink w:history="0" r:id="rId37"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N 629-а</w:t>
              </w:r>
            </w:hyperlink>
            <w:r>
              <w:rPr>
                <w:sz w:val="20"/>
                <w:color w:val="392c69"/>
              </w:rPr>
              <w:t xml:space="preserve">,</w:t>
            </w:r>
          </w:p>
          <w:p>
            <w:pPr>
              <w:pStyle w:val="0"/>
              <w:jc w:val="center"/>
            </w:pPr>
            <w:r>
              <w:rPr>
                <w:sz w:val="20"/>
                <w:color w:val="392c69"/>
              </w:rPr>
              <w:t xml:space="preserve">от 14.03.2022 </w:t>
            </w:r>
            <w:hyperlink w:history="0" r:id="rId38"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N 84-а</w:t>
              </w:r>
            </w:hyperlink>
            <w:r>
              <w:rPr>
                <w:sz w:val="20"/>
                <w:color w:val="392c69"/>
              </w:rPr>
              <w:t xml:space="preserve">, от 15.08.2022 </w:t>
            </w:r>
            <w:hyperlink w:history="0" r:id="rId39"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402-а</w:t>
              </w:r>
            </w:hyperlink>
            <w:r>
              <w:rPr>
                <w:sz w:val="20"/>
                <w:color w:val="392c69"/>
              </w:rPr>
              <w:t xml:space="preserve">, от 27.03.2023 </w:t>
            </w:r>
            <w:hyperlink w:history="0" r:id="rId40"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100-а</w:t>
              </w:r>
            </w:hyperlink>
            <w:r>
              <w:rPr>
                <w:sz w:val="20"/>
                <w:color w:val="392c69"/>
              </w:rPr>
              <w:t xml:space="preserve">,</w:t>
            </w:r>
          </w:p>
          <w:p>
            <w:pPr>
              <w:pStyle w:val="0"/>
              <w:jc w:val="center"/>
            </w:pPr>
            <w:r>
              <w:rPr>
                <w:sz w:val="20"/>
                <w:color w:val="392c69"/>
              </w:rPr>
              <w:t xml:space="preserve">от 02.10.2023 </w:t>
            </w:r>
            <w:hyperlink w:history="0" r:id="rId41" w:tooltip="Постановление Администрации Костромской области от 02.10.2023 N 437-а &quot;О внесении изменений в государственную программу Костромской области &quot;Развитие молодежной политики Костромской области&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 {КонсультантПлюс}">
              <w:r>
                <w:rPr>
                  <w:sz w:val="20"/>
                  <w:color w:val="0000ff"/>
                </w:rPr>
                <w:t xml:space="preserve">N 437-а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ПАСПОРТ ГОСУДАРСТВЕННОЙ ПРОГРАММЫ КОСТРОМСКОЙ</w:t>
      </w:r>
    </w:p>
    <w:p>
      <w:pPr>
        <w:pStyle w:val="2"/>
        <w:jc w:val="center"/>
      </w:pPr>
      <w:r>
        <w:rPr>
          <w:sz w:val="20"/>
        </w:rPr>
        <w:t xml:space="preserve">ОБЛАСТИ "РАЗВИТИЕ МОЛОДЕЖНОЙ ПОЛИТИКИ</w:t>
      </w:r>
    </w:p>
    <w:p>
      <w:pPr>
        <w:pStyle w:val="2"/>
        <w:jc w:val="center"/>
      </w:pPr>
      <w:r>
        <w:rPr>
          <w:sz w:val="20"/>
        </w:rPr>
        <w:t xml:space="preserve">КОСТРОМСКОЙ ОБЛАСТИ"</w:t>
      </w:r>
    </w:p>
    <w:p>
      <w:pPr>
        <w:pStyle w:val="0"/>
        <w:jc w:val="center"/>
      </w:pPr>
      <w:r>
        <w:rPr>
          <w:sz w:val="20"/>
        </w:rPr>
        <w:t xml:space="preserve">(в ред. </w:t>
      </w:r>
      <w:hyperlink w:history="0" r:id="rId42"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w:t>
      </w:r>
    </w:p>
    <w:p>
      <w:pPr>
        <w:pStyle w:val="0"/>
        <w:jc w:val="center"/>
      </w:pPr>
      <w:r>
        <w:rPr>
          <w:sz w:val="20"/>
        </w:rPr>
        <w:t xml:space="preserve">от 27.12.2021 N 629-а)</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c>
          <w:tcPr>
            <w:tcW w:w="2835" w:type="dxa"/>
            <w:tcBorders>
              <w:top w:val="nil"/>
              <w:left w:val="nil"/>
              <w:bottom w:val="nil"/>
              <w:right w:val="nil"/>
            </w:tcBorders>
          </w:tcPr>
          <w:p>
            <w:pPr>
              <w:pStyle w:val="0"/>
              <w:jc w:val="both"/>
            </w:pPr>
            <w:r>
              <w:rPr>
                <w:sz w:val="20"/>
              </w:rPr>
              <w:t xml:space="preserve">1. Ответственный исполнитель государственной программы Костромской области "Развитие молодежной политики Костромской области" (далее - Программа)</w:t>
            </w:r>
          </w:p>
        </w:tc>
        <w:tc>
          <w:tcPr>
            <w:tcW w:w="6236" w:type="dxa"/>
            <w:tcBorders>
              <w:top w:val="nil"/>
              <w:left w:val="nil"/>
              <w:bottom w:val="nil"/>
              <w:right w:val="nil"/>
            </w:tcBorders>
          </w:tcPr>
          <w:p>
            <w:pPr>
              <w:pStyle w:val="0"/>
              <w:jc w:val="both"/>
            </w:pPr>
            <w:r>
              <w:rPr>
                <w:sz w:val="20"/>
              </w:rPr>
              <w:t xml:space="preserve">Комитет по делам молодежи Костромской области (далее - Коммолодежь Костромской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43"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tc>
      </w:tr>
      <w:tr>
        <w:tc>
          <w:tcPr>
            <w:tcW w:w="2835" w:type="dxa"/>
            <w:tcBorders>
              <w:top w:val="nil"/>
              <w:left w:val="nil"/>
              <w:bottom w:val="nil"/>
              <w:right w:val="nil"/>
            </w:tcBorders>
          </w:tcPr>
          <w:p>
            <w:pPr>
              <w:pStyle w:val="0"/>
              <w:jc w:val="both"/>
            </w:pPr>
            <w:r>
              <w:rPr>
                <w:sz w:val="20"/>
              </w:rPr>
              <w:t xml:space="preserve">2. Соисполнители Программы</w:t>
            </w:r>
          </w:p>
        </w:tc>
        <w:tc>
          <w:tcPr>
            <w:tcW w:w="6236" w:type="dxa"/>
            <w:tcBorders>
              <w:top w:val="nil"/>
              <w:left w:val="nil"/>
              <w:bottom w:val="nil"/>
              <w:right w:val="nil"/>
            </w:tcBorders>
          </w:tcPr>
          <w:p>
            <w:pPr>
              <w:pStyle w:val="0"/>
              <w:jc w:val="both"/>
            </w:pPr>
            <w:r>
              <w:rPr>
                <w:sz w:val="20"/>
              </w:rPr>
              <w:t xml:space="preserve">Отсутствуют</w:t>
            </w:r>
          </w:p>
        </w:tc>
      </w:tr>
      <w:tr>
        <w:tc>
          <w:tcPr>
            <w:tcW w:w="2835" w:type="dxa"/>
            <w:tcBorders>
              <w:top w:val="nil"/>
              <w:left w:val="nil"/>
              <w:bottom w:val="nil"/>
              <w:right w:val="nil"/>
            </w:tcBorders>
          </w:tcPr>
          <w:p>
            <w:pPr>
              <w:pStyle w:val="0"/>
              <w:jc w:val="both"/>
            </w:pPr>
            <w:r>
              <w:rPr>
                <w:sz w:val="20"/>
              </w:rPr>
              <w:t xml:space="preserve">3. Подпрограммы Программы</w:t>
            </w:r>
          </w:p>
        </w:tc>
        <w:tc>
          <w:tcPr>
            <w:tcW w:w="6236" w:type="dxa"/>
            <w:tcBorders>
              <w:top w:val="nil"/>
              <w:left w:val="nil"/>
              <w:bottom w:val="nil"/>
              <w:right w:val="nil"/>
            </w:tcBorders>
          </w:tcPr>
          <w:p>
            <w:pPr>
              <w:pStyle w:val="0"/>
              <w:jc w:val="both"/>
            </w:pPr>
            <w:r>
              <w:rPr>
                <w:sz w:val="20"/>
              </w:rPr>
              <w:t xml:space="preserve">1) "Патриотическое </w:t>
            </w:r>
            <w:hyperlink w:history="0" w:anchor="P767" w:tooltip="ПАСПОРТ">
              <w:r>
                <w:rPr>
                  <w:sz w:val="20"/>
                  <w:color w:val="0000ff"/>
                </w:rPr>
                <w:t xml:space="preserve">воспитание</w:t>
              </w:r>
            </w:hyperlink>
            <w:r>
              <w:rPr>
                <w:sz w:val="20"/>
              </w:rPr>
              <w:t xml:space="preserve"> граждан Российской Федерации, проживающих на территории Костромской области" (приложение N 1 к Программе);</w:t>
            </w:r>
          </w:p>
          <w:p>
            <w:pPr>
              <w:pStyle w:val="0"/>
              <w:jc w:val="both"/>
            </w:pPr>
            <w:r>
              <w:rPr>
                <w:sz w:val="20"/>
              </w:rPr>
              <w:t xml:space="preserve">2) "</w:t>
            </w:r>
            <w:hyperlink w:history="0" w:anchor="P854" w:tooltip="ПАСПОРТ">
              <w:r>
                <w:rPr>
                  <w:sz w:val="20"/>
                  <w:color w:val="0000ff"/>
                </w:rPr>
                <w:t xml:space="preserve">Молодежь</w:t>
              </w:r>
            </w:hyperlink>
            <w:r>
              <w:rPr>
                <w:sz w:val="20"/>
              </w:rPr>
              <w:t xml:space="preserve"> Костромской области" (приложение N 2 к Программе);</w:t>
            </w:r>
          </w:p>
          <w:p>
            <w:pPr>
              <w:pStyle w:val="0"/>
              <w:jc w:val="both"/>
            </w:pPr>
            <w:r>
              <w:rPr>
                <w:sz w:val="20"/>
              </w:rPr>
              <w:t xml:space="preserve">3) "Социальная </w:t>
            </w:r>
            <w:hyperlink w:history="0" w:anchor="P947" w:tooltip="ПАСПОРТ">
              <w:r>
                <w:rPr>
                  <w:sz w:val="20"/>
                  <w:color w:val="0000ff"/>
                </w:rPr>
                <w:t xml:space="preserve">активность</w:t>
              </w:r>
            </w:hyperlink>
            <w:r>
              <w:rPr>
                <w:sz w:val="20"/>
              </w:rPr>
              <w:t xml:space="preserve">" (приложение N 3 к Программе);</w:t>
            </w:r>
          </w:p>
          <w:p>
            <w:pPr>
              <w:pStyle w:val="0"/>
              <w:jc w:val="both"/>
            </w:pPr>
            <w:r>
              <w:rPr>
                <w:sz w:val="20"/>
              </w:rPr>
              <w:t xml:space="preserve">4) "</w:t>
            </w:r>
            <w:hyperlink w:history="0" w:anchor="P1017" w:tooltip="ПАСПОРТ">
              <w:r>
                <w:rPr>
                  <w:sz w:val="20"/>
                  <w:color w:val="0000ff"/>
                </w:rPr>
                <w:t xml:space="preserve">Обеспечение</w:t>
              </w:r>
            </w:hyperlink>
            <w:r>
              <w:rPr>
                <w:sz w:val="20"/>
              </w:rPr>
              <w:t xml:space="preserve"> реализации государственной программы Костромской области "Развитие молодежной политики Костромской области" (приложение N 4 к Программе)</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44"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tc>
      </w:tr>
      <w:tr>
        <w:tc>
          <w:tcPr>
            <w:tcW w:w="2835" w:type="dxa"/>
            <w:tcBorders>
              <w:top w:val="nil"/>
              <w:left w:val="nil"/>
              <w:bottom w:val="nil"/>
              <w:right w:val="nil"/>
            </w:tcBorders>
          </w:tcPr>
          <w:p>
            <w:pPr>
              <w:pStyle w:val="0"/>
              <w:jc w:val="both"/>
            </w:pPr>
            <w:r>
              <w:rPr>
                <w:sz w:val="20"/>
              </w:rPr>
              <w:t xml:space="preserve">4. Программно-целевые инструменты Программы</w:t>
            </w:r>
          </w:p>
        </w:tc>
        <w:tc>
          <w:tcPr>
            <w:tcW w:w="6236" w:type="dxa"/>
            <w:tcBorders>
              <w:top w:val="nil"/>
              <w:left w:val="nil"/>
              <w:bottom w:val="nil"/>
              <w:right w:val="nil"/>
            </w:tcBorders>
          </w:tcPr>
          <w:p>
            <w:pPr>
              <w:pStyle w:val="0"/>
              <w:jc w:val="both"/>
            </w:pPr>
            <w:r>
              <w:rPr>
                <w:sz w:val="20"/>
              </w:rPr>
              <w:t xml:space="preserve">Ведомственная целевая </w:t>
            </w:r>
            <w:hyperlink w:history="0" r:id="rId45" w:tooltip="Приказ Комитета по делам молодежи Костромской области от 23.12.2019 N 2-У (ред. от 15.12.2022) &quot;Об утверждении ведомственной целевой программы &quot;Увековечение памяти погибших при защите Отечества на 2020-2022 годы на территории Костромской области&quot; {КонсультантПлюс}">
              <w:r>
                <w:rPr>
                  <w:sz w:val="20"/>
                  <w:color w:val="0000ff"/>
                </w:rPr>
                <w:t xml:space="preserve">программа</w:t>
              </w:r>
            </w:hyperlink>
            <w:r>
              <w:rPr>
                <w:sz w:val="20"/>
              </w:rPr>
              <w:t xml:space="preserve"> "Увековечение памяти погибших при защите Отечества на 2020-2022 годы на территории Костромской области", утвержденная приказом комитета по делам молодежи Костромской области от 23 декабря 2019 года N 2-У</w:t>
            </w:r>
          </w:p>
          <w:p>
            <w:pPr>
              <w:pStyle w:val="0"/>
              <w:jc w:val="both"/>
            </w:pPr>
            <w:r>
              <w:rPr>
                <w:sz w:val="20"/>
              </w:rPr>
              <w:t xml:space="preserve">Ведомственная целевая </w:t>
            </w:r>
            <w:hyperlink w:history="0" r:id="rId46" w:tooltip="Приказ Комитета по делам молодежи Костромской области от 21.02.2023 N 48 &quot;Об утверждении ведомственной целевой программы &quot;Увековечение памяти погибших при защите Отечества на территории Костромской области на 2023-2024 годы&quot; {КонсультантПлюс}">
              <w:r>
                <w:rPr>
                  <w:sz w:val="20"/>
                  <w:color w:val="0000ff"/>
                </w:rPr>
                <w:t xml:space="preserve">программа</w:t>
              </w:r>
            </w:hyperlink>
            <w:r>
              <w:rPr>
                <w:sz w:val="20"/>
              </w:rPr>
              <w:t xml:space="preserve"> "Увековечение памяти погибших при защите Отечества на территории Костромской области на 2023-2024 годы", утвержденная приказом комитета по делам молодежи Костромской области от 21 февраля 2023 года N 48</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13.04.2020 </w:t>
            </w:r>
            <w:hyperlink w:history="0" r:id="rId47" w:tooltip="Постановление Администрации Костромской области от 13.04.2020 N 12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129-а</w:t>
              </w:r>
            </w:hyperlink>
            <w:r>
              <w:rPr>
                <w:sz w:val="20"/>
              </w:rPr>
              <w:t xml:space="preserve">, от 27.03.2023 </w:t>
            </w:r>
            <w:hyperlink w:history="0" r:id="rId48"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100-а</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5. Цель Программы</w:t>
            </w:r>
          </w:p>
        </w:tc>
        <w:tc>
          <w:tcPr>
            <w:tcW w:w="6236" w:type="dxa"/>
            <w:tcBorders>
              <w:top w:val="nil"/>
              <w:left w:val="nil"/>
              <w:bottom w:val="nil"/>
              <w:right w:val="nil"/>
            </w:tcBorders>
          </w:tcPr>
          <w:p>
            <w:pPr>
              <w:pStyle w:val="0"/>
              <w:jc w:val="both"/>
            </w:pPr>
            <w:r>
              <w:rPr>
                <w:sz w:val="20"/>
              </w:rPr>
              <w:t xml:space="preserve">Совершенствование правовых, социально-экономических и организационных условий для успешной самореализации молодежи, повышение уровня консолидации общества для решения задач обеспечения национальной безопасности и устойчивого развития Российской Федерации и Костромской области, а также содействие успешной интеграции молодежи в общество и повышению ее роли в жизни страны</w:t>
            </w:r>
          </w:p>
        </w:tc>
      </w:tr>
      <w:tr>
        <w:tc>
          <w:tcPr>
            <w:tcW w:w="2835" w:type="dxa"/>
            <w:tcBorders>
              <w:top w:val="nil"/>
              <w:left w:val="nil"/>
              <w:bottom w:val="nil"/>
              <w:right w:val="nil"/>
            </w:tcBorders>
          </w:tcPr>
          <w:p>
            <w:pPr>
              <w:pStyle w:val="0"/>
              <w:jc w:val="both"/>
            </w:pPr>
            <w:r>
              <w:rPr>
                <w:sz w:val="20"/>
              </w:rPr>
              <w:t xml:space="preserve">6. Задачи Программы</w:t>
            </w:r>
          </w:p>
        </w:tc>
        <w:tc>
          <w:tcPr>
            <w:tcW w:w="6236" w:type="dxa"/>
            <w:tcBorders>
              <w:top w:val="nil"/>
              <w:left w:val="nil"/>
              <w:bottom w:val="nil"/>
              <w:right w:val="nil"/>
            </w:tcBorders>
          </w:tcPr>
          <w:p>
            <w:pPr>
              <w:pStyle w:val="0"/>
              <w:jc w:val="both"/>
            </w:pPr>
            <w:r>
              <w:rPr>
                <w:sz w:val="20"/>
              </w:rPr>
              <w:t xml:space="preserve">1. Создание механизмов формирования целостной системы продвижения инициативной и талантливой молодежи; обеспечение эффективной социализации молодежи, находящейся в трудной жизненной ситуации, социальной адаптации молодых людей с инвалидностью и ограниченными возможностями здоровья; укрепление института семьи, поддержание престижа материнства и отцовства, развитие и сохранение семейных ценностей.</w:t>
            </w:r>
          </w:p>
          <w:p>
            <w:pPr>
              <w:pStyle w:val="0"/>
              <w:jc w:val="both"/>
            </w:pPr>
            <w:r>
              <w:rPr>
                <w:sz w:val="20"/>
              </w:rPr>
              <w:t xml:space="preserve">2. Создание условий для повышения гражданской ответственности за судьбу страны, повышение уровня консолидации общества для решения задач обеспечения национальной безопасности и устойчивого развития Российской Федерации и Костромской области,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pPr>
              <w:pStyle w:val="0"/>
              <w:jc w:val="both"/>
            </w:pPr>
            <w:r>
              <w:rPr>
                <w:sz w:val="20"/>
              </w:rPr>
              <w:t xml:space="preserve">3. Создание правовых, социально-экономических, организационных условий для вовлечения молодежи в добровольческую (волонтерскую) деятельность и социальную практику.</w:t>
            </w:r>
          </w:p>
          <w:p>
            <w:pPr>
              <w:pStyle w:val="0"/>
              <w:jc w:val="both"/>
            </w:pPr>
            <w:r>
              <w:rPr>
                <w:sz w:val="20"/>
              </w:rPr>
              <w:t xml:space="preserve">4. Развитие добровольчества (волонтерства), развитие талантов и способностей у детей и молодежи, в том числе студентов, путем поддержки общественных инициатив и проектов, вовлечения к 2020 году в творческую деятельность 33 процентов молодежи, в клубное студенческое движение 30 процентов студентов, вовлечения к 2024 году в добровольческую (волонтерскую) деятельность 0,0907 млн. человек.</w:t>
            </w:r>
          </w:p>
          <w:p>
            <w:pPr>
              <w:pStyle w:val="0"/>
              <w:jc w:val="both"/>
            </w:pPr>
            <w:r>
              <w:rPr>
                <w:sz w:val="20"/>
              </w:rPr>
              <w:t xml:space="preserve">5. Эффективное управление ходом реализации Программы</w:t>
            </w:r>
          </w:p>
        </w:tc>
      </w:tr>
      <w:tr>
        <w:tc>
          <w:tcPr>
            <w:gridSpan w:val="2"/>
            <w:tcW w:w="9071" w:type="dxa"/>
            <w:tcBorders>
              <w:top w:val="nil"/>
              <w:left w:val="nil"/>
              <w:bottom w:val="nil"/>
              <w:right w:val="nil"/>
            </w:tcBorders>
          </w:tcPr>
          <w:p>
            <w:pPr>
              <w:pStyle w:val="0"/>
              <w:jc w:val="both"/>
            </w:pPr>
            <w:r>
              <w:rPr>
                <w:sz w:val="20"/>
              </w:rPr>
              <w:t xml:space="preserve">(п. 6 в ред. </w:t>
            </w:r>
            <w:hyperlink w:history="0" r:id="rId49"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постановления</w:t>
              </w:r>
            </w:hyperlink>
            <w:r>
              <w:rPr>
                <w:sz w:val="20"/>
              </w:rPr>
              <w:t xml:space="preserve"> администрации Костромской области от 14.03.2022 N 84-а)</w:t>
            </w:r>
          </w:p>
        </w:tc>
      </w:tr>
      <w:tr>
        <w:tc>
          <w:tcPr>
            <w:tcW w:w="2835" w:type="dxa"/>
            <w:tcBorders>
              <w:top w:val="nil"/>
              <w:left w:val="nil"/>
              <w:bottom w:val="nil"/>
              <w:right w:val="nil"/>
            </w:tcBorders>
          </w:tcPr>
          <w:p>
            <w:pPr>
              <w:pStyle w:val="0"/>
              <w:jc w:val="both"/>
            </w:pPr>
            <w:r>
              <w:rPr>
                <w:sz w:val="20"/>
              </w:rPr>
              <w:t xml:space="preserve">7. Сроки, этапы реализации Программы</w:t>
            </w:r>
          </w:p>
        </w:tc>
        <w:tc>
          <w:tcPr>
            <w:tcW w:w="6236" w:type="dxa"/>
            <w:tcBorders>
              <w:top w:val="nil"/>
              <w:left w:val="nil"/>
              <w:bottom w:val="nil"/>
              <w:right w:val="nil"/>
            </w:tcBorders>
          </w:tcPr>
          <w:p>
            <w:pPr>
              <w:pStyle w:val="0"/>
              <w:jc w:val="both"/>
            </w:pPr>
            <w:r>
              <w:rPr>
                <w:sz w:val="20"/>
              </w:rPr>
              <w:t xml:space="preserve">2017-2025 годы без деления на этапы</w:t>
            </w:r>
          </w:p>
        </w:tc>
      </w:tr>
      <w:tr>
        <w:tc>
          <w:tcPr>
            <w:tcW w:w="2835" w:type="dxa"/>
            <w:tcBorders>
              <w:top w:val="nil"/>
              <w:left w:val="nil"/>
              <w:bottom w:val="nil"/>
              <w:right w:val="nil"/>
            </w:tcBorders>
          </w:tcPr>
          <w:p>
            <w:pPr>
              <w:pStyle w:val="0"/>
              <w:jc w:val="both"/>
            </w:pPr>
            <w:r>
              <w:rPr>
                <w:sz w:val="20"/>
              </w:rPr>
              <w:t xml:space="preserve">8. Объемы и источники финансирования Программы</w:t>
            </w:r>
          </w:p>
        </w:tc>
        <w:tc>
          <w:tcPr>
            <w:tcW w:w="6236" w:type="dxa"/>
            <w:tcBorders>
              <w:top w:val="nil"/>
              <w:left w:val="nil"/>
              <w:bottom w:val="nil"/>
              <w:right w:val="nil"/>
            </w:tcBorders>
          </w:tcPr>
          <w:p>
            <w:pPr>
              <w:pStyle w:val="0"/>
              <w:jc w:val="both"/>
            </w:pPr>
            <w:r>
              <w:rPr>
                <w:sz w:val="20"/>
              </w:rPr>
              <w:t xml:space="preserve">Общий объем финансирования Программы составляет 386 314,6 тыс. рублей, в том числе:</w:t>
            </w:r>
          </w:p>
          <w:p>
            <w:pPr>
              <w:pStyle w:val="0"/>
              <w:jc w:val="both"/>
            </w:pPr>
            <w:r>
              <w:rPr>
                <w:sz w:val="20"/>
              </w:rPr>
              <w:t xml:space="preserve">средства федерального бюджета:</w:t>
            </w:r>
          </w:p>
          <w:p>
            <w:pPr>
              <w:pStyle w:val="0"/>
              <w:jc w:val="both"/>
            </w:pPr>
            <w:r>
              <w:rPr>
                <w:sz w:val="20"/>
              </w:rPr>
              <w:t xml:space="preserve">2019 год - 0,0 тыс. рублей;</w:t>
            </w:r>
          </w:p>
          <w:p>
            <w:pPr>
              <w:pStyle w:val="0"/>
              <w:jc w:val="both"/>
            </w:pPr>
            <w:r>
              <w:rPr>
                <w:sz w:val="20"/>
              </w:rPr>
              <w:t xml:space="preserve">2020 год - 15 860,0 тыс. рублей;</w:t>
            </w:r>
          </w:p>
          <w:p>
            <w:pPr>
              <w:pStyle w:val="0"/>
              <w:jc w:val="both"/>
            </w:pPr>
            <w:r>
              <w:rPr>
                <w:sz w:val="20"/>
              </w:rPr>
              <w:t xml:space="preserve">2021 год - 0,0 тыс. рублей;</w:t>
            </w:r>
          </w:p>
          <w:p>
            <w:pPr>
              <w:pStyle w:val="0"/>
              <w:jc w:val="both"/>
            </w:pPr>
            <w:r>
              <w:rPr>
                <w:sz w:val="20"/>
              </w:rPr>
              <w:t xml:space="preserve">2022 год - 3 812,9 тыс. рублей;</w:t>
            </w:r>
          </w:p>
          <w:p>
            <w:pPr>
              <w:pStyle w:val="0"/>
              <w:jc w:val="both"/>
            </w:pPr>
            <w:r>
              <w:rPr>
                <w:sz w:val="20"/>
              </w:rPr>
              <w:t xml:space="preserve">2023 год - 30 637,6 тыс. рублей;</w:t>
            </w:r>
          </w:p>
          <w:p>
            <w:pPr>
              <w:pStyle w:val="0"/>
              <w:jc w:val="both"/>
            </w:pPr>
            <w:r>
              <w:rPr>
                <w:sz w:val="20"/>
              </w:rPr>
              <w:t xml:space="preserve">2024 год - 4 637,2 тыс. рублей</w:t>
            </w:r>
          </w:p>
          <w:p>
            <w:pPr>
              <w:pStyle w:val="0"/>
              <w:jc w:val="both"/>
            </w:pPr>
            <w:r>
              <w:rPr>
                <w:sz w:val="20"/>
              </w:rPr>
              <w:t xml:space="preserve">средства областного бюджета:</w:t>
            </w:r>
          </w:p>
          <w:p>
            <w:pPr>
              <w:pStyle w:val="0"/>
              <w:jc w:val="both"/>
            </w:pPr>
            <w:r>
              <w:rPr>
                <w:sz w:val="20"/>
              </w:rPr>
              <w:t xml:space="preserve">2017 год - 31 532,8 тыс. рублей;</w:t>
            </w:r>
          </w:p>
          <w:p>
            <w:pPr>
              <w:pStyle w:val="0"/>
              <w:jc w:val="both"/>
            </w:pPr>
            <w:r>
              <w:rPr>
                <w:sz w:val="20"/>
              </w:rPr>
              <w:t xml:space="preserve">2018 год - 28 405,5 тыс. рублей;</w:t>
            </w:r>
          </w:p>
          <w:p>
            <w:pPr>
              <w:pStyle w:val="0"/>
              <w:jc w:val="both"/>
            </w:pPr>
            <w:r>
              <w:rPr>
                <w:sz w:val="20"/>
              </w:rPr>
              <w:t xml:space="preserve">2019 год - 27 413,4 тыс. рублей;</w:t>
            </w:r>
          </w:p>
          <w:p>
            <w:pPr>
              <w:pStyle w:val="0"/>
              <w:jc w:val="both"/>
            </w:pPr>
            <w:r>
              <w:rPr>
                <w:sz w:val="20"/>
              </w:rPr>
              <w:t xml:space="preserve">2020 год - 37 780,7 тыс. рублей;</w:t>
            </w:r>
          </w:p>
          <w:p>
            <w:pPr>
              <w:pStyle w:val="0"/>
              <w:jc w:val="both"/>
            </w:pPr>
            <w:r>
              <w:rPr>
                <w:sz w:val="20"/>
              </w:rPr>
              <w:t xml:space="preserve">2021 год - 39 405,7 тыс. рублей;</w:t>
            </w:r>
          </w:p>
          <w:p>
            <w:pPr>
              <w:pStyle w:val="0"/>
              <w:jc w:val="both"/>
            </w:pPr>
            <w:r>
              <w:rPr>
                <w:sz w:val="20"/>
              </w:rPr>
              <w:t xml:space="preserve">2022 год - 51 905,1,0 тыс. рублей;</w:t>
            </w:r>
          </w:p>
          <w:p>
            <w:pPr>
              <w:pStyle w:val="0"/>
              <w:jc w:val="both"/>
            </w:pPr>
            <w:r>
              <w:rPr>
                <w:sz w:val="20"/>
              </w:rPr>
              <w:t xml:space="preserve">2023 год - 55 654,7 тыс. рублей;</w:t>
            </w:r>
          </w:p>
          <w:p>
            <w:pPr>
              <w:pStyle w:val="0"/>
              <w:jc w:val="both"/>
            </w:pPr>
            <w:r>
              <w:rPr>
                <w:sz w:val="20"/>
              </w:rPr>
              <w:t xml:space="preserve">2024 год - 29 805,5 тыс. рублей;</w:t>
            </w:r>
          </w:p>
          <w:p>
            <w:pPr>
              <w:pStyle w:val="0"/>
              <w:jc w:val="both"/>
            </w:pPr>
            <w:r>
              <w:rPr>
                <w:sz w:val="20"/>
              </w:rPr>
              <w:t xml:space="preserve">2025 год - 29 463,5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18.05.2020 </w:t>
            </w:r>
            <w:hyperlink w:history="0" r:id="rId50" w:tooltip="Постановление Администрации Костромской области от 18.05.2020 N 2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202-а</w:t>
              </w:r>
            </w:hyperlink>
            <w:r>
              <w:rPr>
                <w:sz w:val="20"/>
              </w:rPr>
              <w:t xml:space="preserve">, от 29.03.2021 </w:t>
            </w:r>
            <w:hyperlink w:history="0" r:id="rId51" w:tooltip="Постановление Администрации Костромской области от 29.03.2021 N 137-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137-а</w:t>
              </w:r>
            </w:hyperlink>
            <w:r>
              <w:rPr>
                <w:sz w:val="20"/>
              </w:rPr>
              <w:t xml:space="preserve">, от 16.08.2021 </w:t>
            </w:r>
            <w:hyperlink w:history="0" r:id="rId52" w:tooltip="Постановление Администрации Костромской области от 16.08.2021 N 358-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358-а</w:t>
              </w:r>
            </w:hyperlink>
            <w:r>
              <w:rPr>
                <w:sz w:val="20"/>
              </w:rPr>
              <w:t xml:space="preserve">, от 14.03.2022 </w:t>
            </w:r>
            <w:hyperlink w:history="0" r:id="rId53"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N 84-а</w:t>
              </w:r>
            </w:hyperlink>
            <w:r>
              <w:rPr>
                <w:sz w:val="20"/>
              </w:rPr>
              <w:t xml:space="preserve">, от 15.08.2022 </w:t>
            </w:r>
            <w:hyperlink w:history="0" r:id="rId54"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402-а</w:t>
              </w:r>
            </w:hyperlink>
            <w:r>
              <w:rPr>
                <w:sz w:val="20"/>
              </w:rPr>
              <w:t xml:space="preserve">, от 27.03.2023 </w:t>
            </w:r>
            <w:hyperlink w:history="0" r:id="rId55"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100-а</w:t>
              </w:r>
            </w:hyperlink>
            <w:r>
              <w:rPr>
                <w:sz w:val="20"/>
              </w:rPr>
              <w:t xml:space="preserve">, от 02.10.2023 </w:t>
            </w:r>
            <w:hyperlink w:history="0" r:id="rId56" w:tooltip="Постановление Администрации Костромской области от 02.10.2023 N 437-а &quot;О внесении изменений в государственную программу Костромской области &quot;Развитие молодежной политики Костромской области&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 {КонсультантПлюс}">
              <w:r>
                <w:rPr>
                  <w:sz w:val="20"/>
                  <w:color w:val="0000ff"/>
                </w:rPr>
                <w:t xml:space="preserve">N 437-а</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9. Конечные результаты реализации Программы</w:t>
            </w:r>
          </w:p>
        </w:tc>
        <w:tc>
          <w:tcPr>
            <w:tcW w:w="6236" w:type="dxa"/>
            <w:tcBorders>
              <w:top w:val="nil"/>
              <w:left w:val="nil"/>
              <w:bottom w:val="nil"/>
              <w:right w:val="nil"/>
            </w:tcBorders>
          </w:tcPr>
          <w:p>
            <w:pPr>
              <w:pStyle w:val="0"/>
              <w:jc w:val="both"/>
            </w:pPr>
            <w:r>
              <w:rPr>
                <w:sz w:val="20"/>
              </w:rPr>
              <w:t xml:space="preserve">За период реализации Программы (2017-2025 годы) планируется достичь следующих результатов:</w:t>
            </w:r>
          </w:p>
          <w:p>
            <w:pPr>
              <w:pStyle w:val="0"/>
              <w:jc w:val="both"/>
            </w:pPr>
            <w:r>
              <w:rPr>
                <w:sz w:val="20"/>
              </w:rPr>
              <w:t xml:space="preserve">1) увеличение доли средств областного бюджета, выделяемых социально ориентированным некоммерческим организациям на предоставление социальных услуг через систему конкурсного отбора, в общем объеме средств, выделенных на мероприятия по реализации основных направлений молодежной политики, с 10 процентов в 2017 году до 40 процентов к 2025 году;</w:t>
            </w:r>
          </w:p>
          <w:p>
            <w:pPr>
              <w:pStyle w:val="0"/>
              <w:jc w:val="both"/>
            </w:pPr>
            <w:r>
              <w:rPr>
                <w:sz w:val="20"/>
              </w:rPr>
              <w:t xml:space="preserve">2) увеличение доли численности граждан (в том числе молодежи), участвующих в мероприятиях по патриотическому и духовно-нравственному воспитанию, в общем количестве граждан с 25 процентов в 2017 году до 29 процентов к 2025 году;</w:t>
            </w:r>
          </w:p>
          <w:p>
            <w:pPr>
              <w:pStyle w:val="0"/>
              <w:jc w:val="both"/>
            </w:pPr>
            <w:r>
              <w:rPr>
                <w:sz w:val="20"/>
              </w:rPr>
              <w:t xml:space="preserve">3) доля выполнения значений целевых показателей (индикаторов) Программы составит 100 процентов ежегодно</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57"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tc>
      </w:tr>
    </w:tbl>
    <w:p>
      <w:pPr>
        <w:pStyle w:val="0"/>
        <w:jc w:val="both"/>
      </w:pPr>
      <w:r>
        <w:rPr>
          <w:sz w:val="20"/>
        </w:rPr>
      </w:r>
    </w:p>
    <w:p>
      <w:pPr>
        <w:pStyle w:val="2"/>
        <w:outlineLvl w:val="1"/>
        <w:jc w:val="center"/>
      </w:pPr>
      <w:r>
        <w:rPr>
          <w:sz w:val="20"/>
        </w:rPr>
        <w:t xml:space="preserve">Раздел II. ОБЩАЯ ХАРАКТЕРИСТИКА ТЕКУЩЕГО СОСТОЯНИЯ</w:t>
      </w:r>
    </w:p>
    <w:p>
      <w:pPr>
        <w:pStyle w:val="2"/>
        <w:jc w:val="center"/>
      </w:pPr>
      <w:r>
        <w:rPr>
          <w:sz w:val="20"/>
        </w:rPr>
        <w:t xml:space="preserve">МОЛОДЕЖНОЙ ПОЛИТИКИ КОСТРОМСКОЙ ОБЛАСТИ</w:t>
      </w:r>
    </w:p>
    <w:p>
      <w:pPr>
        <w:pStyle w:val="0"/>
        <w:jc w:val="center"/>
      </w:pPr>
      <w:r>
        <w:rPr>
          <w:sz w:val="20"/>
        </w:rPr>
        <w:t xml:space="preserve">(в ред. </w:t>
      </w:r>
      <w:hyperlink w:history="0" r:id="rId58"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w:t>
      </w:r>
    </w:p>
    <w:p>
      <w:pPr>
        <w:pStyle w:val="0"/>
        <w:jc w:val="center"/>
      </w:pPr>
      <w:r>
        <w:rPr>
          <w:sz w:val="20"/>
        </w:rPr>
        <w:t xml:space="preserve">от 27.12.2021 N 629-а)</w:t>
      </w:r>
    </w:p>
    <w:p>
      <w:pPr>
        <w:pStyle w:val="0"/>
        <w:jc w:val="both"/>
      </w:pPr>
      <w:r>
        <w:rPr>
          <w:sz w:val="20"/>
        </w:rPr>
      </w:r>
    </w:p>
    <w:p>
      <w:pPr>
        <w:pStyle w:val="0"/>
        <w:ind w:firstLine="540"/>
        <w:jc w:val="both"/>
      </w:pPr>
      <w:r>
        <w:rPr>
          <w:sz w:val="20"/>
        </w:rPr>
        <w:t xml:space="preserve">10. Молодежная политика в Костромской области направлена на создание условий и возможностей для успешной социализации и эффективной самореализации молодежи, развитие научного и творческого потенциала молодежи, патриотическое и духовно-нравственное воспитание граждан.</w:t>
      </w:r>
    </w:p>
    <w:p>
      <w:pPr>
        <w:pStyle w:val="0"/>
        <w:jc w:val="both"/>
      </w:pPr>
      <w:r>
        <w:rPr>
          <w:sz w:val="20"/>
        </w:rPr>
        <w:t xml:space="preserve">(в ред. </w:t>
      </w:r>
      <w:hyperlink w:history="0" r:id="rId59"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11. Распоряжением Правительства Российской Федерации от 29 ноября 2014 года N 2403-р утверждены </w:t>
      </w:r>
      <w:hyperlink w:history="0" r:id="rId60"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Основы</w:t>
        </w:r>
      </w:hyperlink>
      <w:r>
        <w:rPr>
          <w:sz w:val="20"/>
        </w:rPr>
        <w:t xml:space="preserve"> государственной молодежной политики Российской Федерации на период до 2025 года и сформулированы основные цели государственной молодежной политики - совершенствование правовых, социально-экономических и организационных условий для успешной самореализации молодежи, повышения уровня консолидации общества для решения задач обеспечения национальной безопасности и устойчивого развития Российской Федерации и Костромской области, а также содействие успешной интеграции молодежи в общество и повышению ее роли в жизни страны.</w:t>
      </w:r>
    </w:p>
    <w:p>
      <w:pPr>
        <w:pStyle w:val="0"/>
        <w:spacing w:before="200" w:line-rule="auto"/>
        <w:ind w:firstLine="540"/>
        <w:jc w:val="both"/>
      </w:pPr>
      <w:r>
        <w:rPr>
          <w:sz w:val="20"/>
        </w:rPr>
        <w:t xml:space="preserve">12. В целях оказания содействия развитию и реализации потенциала молодежи в интересах Костромской области осуществляется комплексная межведомственная работа по реализации </w:t>
      </w:r>
      <w:hyperlink w:history="0" r:id="rId61" w:tooltip="Закон Костромской области от 21.10.2010 N 675-4-ЗКО (ред. от 26.04.2022) &quot;О молодежной политике в Костромской области&quot; (принят Костромской областной Думой 14.10.2010) (с изм. и доп., вступ. в силу с 01.01.2023) {КонсультантПлюс}">
        <w:r>
          <w:rPr>
            <w:sz w:val="20"/>
            <w:color w:val="0000ff"/>
          </w:rPr>
          <w:t xml:space="preserve">Закона</w:t>
        </w:r>
      </w:hyperlink>
      <w:r>
        <w:rPr>
          <w:sz w:val="20"/>
        </w:rPr>
        <w:t xml:space="preserve"> Костромской области от 21 октября 2010 года N 675-4-ЗКО "О молодежной политике в Костромской области".</w:t>
      </w:r>
    </w:p>
    <w:p>
      <w:pPr>
        <w:pStyle w:val="0"/>
        <w:spacing w:before="200" w:line-rule="auto"/>
        <w:ind w:firstLine="540"/>
        <w:jc w:val="both"/>
      </w:pPr>
      <w:r>
        <w:rPr>
          <w:sz w:val="20"/>
        </w:rPr>
        <w:t xml:space="preserve">13. К настоящему времени в Костромской области выработан программный механизм реализации приоритетных направлений молодежной политики во взаимодействии с общественными организациями.</w:t>
      </w:r>
    </w:p>
    <w:p>
      <w:pPr>
        <w:pStyle w:val="0"/>
        <w:jc w:val="both"/>
      </w:pPr>
      <w:r>
        <w:rPr>
          <w:sz w:val="20"/>
        </w:rPr>
        <w:t xml:space="preserve">(в ред. </w:t>
      </w:r>
      <w:hyperlink w:history="0" r:id="rId62"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14. По статистическим данным, на 1 января 2016 года на территории Костромской области проживает 120 802 человека в возрасте от 14 до 30 лет (18,5 процента от общей численности населения Костромской области), что говорит о снижении численности молодежи Костромской области по сравнению с 2014 годом на 0,5 процентных пункта в общей численности молодежи.</w:t>
      </w:r>
    </w:p>
    <w:p>
      <w:pPr>
        <w:pStyle w:val="0"/>
        <w:spacing w:before="200" w:line-rule="auto"/>
        <w:ind w:firstLine="540"/>
        <w:jc w:val="both"/>
      </w:pPr>
      <w:r>
        <w:rPr>
          <w:sz w:val="20"/>
        </w:rPr>
        <w:t xml:space="preserve">Несмотря на уменьшение численности молодежи, ситуация в молодежной среде характеризуется достаточно высокой социальной активностью, о чем свидетельствует высокий процент участия молодежи Костромской области в проводимых мероприятиях.</w:t>
      </w:r>
    </w:p>
    <w:p>
      <w:pPr>
        <w:pStyle w:val="0"/>
        <w:spacing w:before="200" w:line-rule="auto"/>
        <w:ind w:firstLine="540"/>
        <w:jc w:val="both"/>
      </w:pPr>
      <w:r>
        <w:rPr>
          <w:sz w:val="20"/>
        </w:rPr>
        <w:t xml:space="preserve">15. В Костромской области создана разветвленная сеть молодежных центров, которая демонстрирует многофункциональный характер инфраструктуры региональной молодежной политики в части ее ориентированности на решение проблем молодежи, раскрытие ее потенциальных возможностей и ресурсов.</w:t>
      </w:r>
    </w:p>
    <w:p>
      <w:pPr>
        <w:pStyle w:val="0"/>
        <w:spacing w:before="200" w:line-rule="auto"/>
        <w:ind w:firstLine="540"/>
        <w:jc w:val="both"/>
      </w:pPr>
      <w:r>
        <w:rPr>
          <w:sz w:val="20"/>
        </w:rPr>
        <w:t xml:space="preserve">На территории муниципальных образований Костромской области действуют 22 учреждения в сфере молодежной политики; в них работают 14 молодежных советов при органах государственной власти.</w:t>
      </w:r>
    </w:p>
    <w:p>
      <w:pPr>
        <w:pStyle w:val="0"/>
        <w:spacing w:before="200" w:line-rule="auto"/>
        <w:ind w:firstLine="540"/>
        <w:jc w:val="both"/>
      </w:pPr>
      <w:r>
        <w:rPr>
          <w:sz w:val="20"/>
        </w:rPr>
        <w:t xml:space="preserve">Всего в 2015 году в сфере молодежной политики проведено 537 мероприятий для молодежи, в которых приняли участие 110 000 человек (91 процент от общего количества молодежи в возрасте от 14 до 30 лет).</w:t>
      </w:r>
    </w:p>
    <w:p>
      <w:pPr>
        <w:pStyle w:val="0"/>
        <w:spacing w:before="200" w:line-rule="auto"/>
        <w:ind w:firstLine="540"/>
        <w:jc w:val="both"/>
      </w:pPr>
      <w:r>
        <w:rPr>
          <w:sz w:val="20"/>
        </w:rPr>
        <w:t xml:space="preserve">16. Обеспечение молодежной политики в Костромской области осуществляется по следующим направлениям:</w:t>
      </w:r>
    </w:p>
    <w:p>
      <w:pPr>
        <w:pStyle w:val="0"/>
        <w:jc w:val="both"/>
      </w:pPr>
      <w:r>
        <w:rPr>
          <w:sz w:val="20"/>
        </w:rPr>
        <w:t xml:space="preserve">(в ред. </w:t>
      </w:r>
      <w:hyperlink w:history="0" r:id="rId63"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1) создание условий для гражданского становления, воспитания патриотизма молодежи, развития культуры созидательных межэтнических отношений;</w:t>
      </w:r>
    </w:p>
    <w:p>
      <w:pPr>
        <w:pStyle w:val="0"/>
        <w:spacing w:before="200" w:line-rule="auto"/>
        <w:ind w:firstLine="540"/>
        <w:jc w:val="both"/>
      </w:pPr>
      <w:r>
        <w:rPr>
          <w:sz w:val="20"/>
        </w:rPr>
        <w:t xml:space="preserve">2) поддержка детских и молодежных общественных организаций и объединений;</w:t>
      </w:r>
    </w:p>
    <w:p>
      <w:pPr>
        <w:pStyle w:val="0"/>
        <w:spacing w:before="200" w:line-rule="auto"/>
        <w:ind w:firstLine="540"/>
        <w:jc w:val="both"/>
      </w:pPr>
      <w:r>
        <w:rPr>
          <w:sz w:val="20"/>
        </w:rPr>
        <w:t xml:space="preserve">3) оказание помощи молодым семьям;</w:t>
      </w:r>
    </w:p>
    <w:p>
      <w:pPr>
        <w:pStyle w:val="0"/>
        <w:spacing w:before="200" w:line-rule="auto"/>
        <w:ind w:firstLine="540"/>
        <w:jc w:val="both"/>
      </w:pPr>
      <w:r>
        <w:rPr>
          <w:sz w:val="20"/>
        </w:rPr>
        <w:t xml:space="preserve">4) содействие занятости, трудоустройству молодежи и поддержке молодежного предпринимательства;</w:t>
      </w:r>
    </w:p>
    <w:p>
      <w:pPr>
        <w:pStyle w:val="0"/>
        <w:spacing w:before="200" w:line-rule="auto"/>
        <w:ind w:firstLine="540"/>
        <w:jc w:val="both"/>
      </w:pPr>
      <w:r>
        <w:rPr>
          <w:sz w:val="20"/>
        </w:rPr>
        <w:t xml:space="preserve">5) оказание поддержки талантливой молодежи и молодых ученых;</w:t>
      </w:r>
    </w:p>
    <w:p>
      <w:pPr>
        <w:pStyle w:val="0"/>
        <w:spacing w:before="200" w:line-rule="auto"/>
        <w:ind w:firstLine="540"/>
        <w:jc w:val="both"/>
      </w:pPr>
      <w:r>
        <w:rPr>
          <w:sz w:val="20"/>
        </w:rPr>
        <w:t xml:space="preserve">6) создание условий по формированию здорового образа жизни;</w:t>
      </w:r>
    </w:p>
    <w:p>
      <w:pPr>
        <w:pStyle w:val="0"/>
        <w:spacing w:before="200" w:line-rule="auto"/>
        <w:ind w:firstLine="540"/>
        <w:jc w:val="both"/>
      </w:pPr>
      <w:r>
        <w:rPr>
          <w:sz w:val="20"/>
        </w:rPr>
        <w:t xml:space="preserve">7) создание условий для социальной адаптации молодых людей с инвалидностью и ограниченными возможностями здоровья, организации отдыха молодежи;</w:t>
      </w:r>
    </w:p>
    <w:p>
      <w:pPr>
        <w:pStyle w:val="0"/>
        <w:spacing w:before="200" w:line-rule="auto"/>
        <w:ind w:firstLine="540"/>
        <w:jc w:val="both"/>
      </w:pPr>
      <w:r>
        <w:rPr>
          <w:sz w:val="20"/>
        </w:rPr>
        <w:t xml:space="preserve">8) профилактика антиобщественных действий среди молодежи;</w:t>
      </w:r>
    </w:p>
    <w:p>
      <w:pPr>
        <w:pStyle w:val="0"/>
        <w:spacing w:before="200" w:line-rule="auto"/>
        <w:ind w:firstLine="540"/>
        <w:jc w:val="both"/>
      </w:pPr>
      <w:r>
        <w:rPr>
          <w:sz w:val="20"/>
        </w:rPr>
        <w:t xml:space="preserve">9) научное обеспечение осуществления молодежной политики;</w:t>
      </w:r>
    </w:p>
    <w:p>
      <w:pPr>
        <w:pStyle w:val="0"/>
        <w:spacing w:before="200" w:line-rule="auto"/>
        <w:ind w:firstLine="540"/>
        <w:jc w:val="both"/>
      </w:pPr>
      <w:r>
        <w:rPr>
          <w:sz w:val="20"/>
        </w:rPr>
        <w:t xml:space="preserve">10) информационное обеспечение осуществления молодежной политики.</w:t>
      </w:r>
    </w:p>
    <w:p>
      <w:pPr>
        <w:pStyle w:val="0"/>
        <w:spacing w:before="200" w:line-rule="auto"/>
        <w:ind w:firstLine="540"/>
        <w:jc w:val="both"/>
      </w:pPr>
      <w:r>
        <w:rPr>
          <w:sz w:val="20"/>
        </w:rPr>
        <w:t xml:space="preserve">17. В целях обеспечения взаимодействия между органами государственной власти Костромской области, общественными объединениями, организациями по вопросам реализации молодежной политики созданы:</w:t>
      </w:r>
    </w:p>
    <w:p>
      <w:pPr>
        <w:pStyle w:val="0"/>
        <w:jc w:val="both"/>
      </w:pPr>
      <w:r>
        <w:rPr>
          <w:sz w:val="20"/>
        </w:rPr>
        <w:t xml:space="preserve">(в ред. </w:t>
      </w:r>
      <w:hyperlink w:history="0" r:id="rId64"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1) Межведомственный совет по реализации молодежной политики при губернаторе Костромской области;</w:t>
      </w:r>
    </w:p>
    <w:p>
      <w:pPr>
        <w:pStyle w:val="0"/>
        <w:jc w:val="both"/>
      </w:pPr>
      <w:r>
        <w:rPr>
          <w:sz w:val="20"/>
        </w:rPr>
        <w:t xml:space="preserve">(в ред. </w:t>
      </w:r>
      <w:hyperlink w:history="0" r:id="rId65"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2) Совет детских и молодежных общественных организаций и объединений Костромской области при комитете по делам молодежи Костромской области;</w:t>
      </w:r>
    </w:p>
    <w:p>
      <w:pPr>
        <w:pStyle w:val="0"/>
        <w:spacing w:before="200" w:line-rule="auto"/>
        <w:ind w:firstLine="540"/>
        <w:jc w:val="both"/>
      </w:pPr>
      <w:r>
        <w:rPr>
          <w:sz w:val="20"/>
        </w:rPr>
        <w:t xml:space="preserve">3) Межведомственный совет по вопросам гражданского и патриотического воспитания детей и молодежи в Костромской области;</w:t>
      </w:r>
    </w:p>
    <w:p>
      <w:pPr>
        <w:pStyle w:val="0"/>
        <w:spacing w:before="200" w:line-rule="auto"/>
        <w:ind w:firstLine="540"/>
        <w:jc w:val="both"/>
      </w:pPr>
      <w:r>
        <w:rPr>
          <w:sz w:val="20"/>
        </w:rPr>
        <w:t xml:space="preserve">4) Молодежное правительство Костромской области;</w:t>
      </w:r>
    </w:p>
    <w:p>
      <w:pPr>
        <w:pStyle w:val="0"/>
        <w:spacing w:before="200" w:line-rule="auto"/>
        <w:ind w:firstLine="540"/>
        <w:jc w:val="both"/>
      </w:pPr>
      <w:r>
        <w:rPr>
          <w:sz w:val="20"/>
        </w:rPr>
        <w:t xml:space="preserve">5) Общественная молодежная палата при Костромской областной Думе;</w:t>
      </w:r>
    </w:p>
    <w:p>
      <w:pPr>
        <w:pStyle w:val="0"/>
        <w:spacing w:before="200" w:line-rule="auto"/>
        <w:ind w:firstLine="540"/>
        <w:jc w:val="both"/>
      </w:pPr>
      <w:r>
        <w:rPr>
          <w:sz w:val="20"/>
        </w:rPr>
        <w:t xml:space="preserve">6) Совет молодых ученых, студентов и специалистов при комитете по делам молодежи Костромской области;</w:t>
      </w:r>
    </w:p>
    <w:p>
      <w:pPr>
        <w:pStyle w:val="0"/>
        <w:spacing w:before="200" w:line-rule="auto"/>
        <w:ind w:firstLine="540"/>
        <w:jc w:val="both"/>
      </w:pPr>
      <w:r>
        <w:rPr>
          <w:sz w:val="20"/>
        </w:rPr>
        <w:t xml:space="preserve">7) Общественный совет при комитете по делам молодежи Костромской области;</w:t>
      </w:r>
    </w:p>
    <w:p>
      <w:pPr>
        <w:pStyle w:val="0"/>
        <w:spacing w:before="200" w:line-rule="auto"/>
        <w:ind w:firstLine="540"/>
        <w:jc w:val="both"/>
      </w:pPr>
      <w:r>
        <w:rPr>
          <w:sz w:val="20"/>
        </w:rPr>
        <w:t xml:space="preserve">8) комиссия по развитию добровольческой (волонтерской) деятельности среди молодежи в Костромской области.</w:t>
      </w:r>
    </w:p>
    <w:p>
      <w:pPr>
        <w:pStyle w:val="0"/>
        <w:spacing w:before="200" w:line-rule="auto"/>
        <w:ind w:firstLine="540"/>
        <w:jc w:val="both"/>
      </w:pPr>
      <w:r>
        <w:rPr>
          <w:sz w:val="20"/>
        </w:rPr>
        <w:t xml:space="preserve">18. Развитие молодежной политики в Костромской области характеризуется следующими признаками:</w:t>
      </w:r>
    </w:p>
    <w:p>
      <w:pPr>
        <w:pStyle w:val="0"/>
        <w:jc w:val="both"/>
      </w:pPr>
      <w:r>
        <w:rPr>
          <w:sz w:val="20"/>
        </w:rPr>
        <w:t xml:space="preserve">(в ред. </w:t>
      </w:r>
      <w:hyperlink w:history="0" r:id="rId66"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1) выбран продуктивный с точки зрения равноправного партнерства формат взаимоотношений молодежи и органов государственной власти Костромской области;</w:t>
      </w:r>
    </w:p>
    <w:p>
      <w:pPr>
        <w:pStyle w:val="0"/>
        <w:spacing w:before="200" w:line-rule="auto"/>
        <w:ind w:firstLine="540"/>
        <w:jc w:val="both"/>
      </w:pPr>
      <w:r>
        <w:rPr>
          <w:sz w:val="20"/>
        </w:rPr>
        <w:t xml:space="preserve">2) создана сеть муниципальных молодежных учреждений, на базе которых оказываются комплексные консультативные услуги работающей молодежи, молодым семьям, молодым людям с ограниченными возможностями, помощь в трудоустройстве подростков. На базе учреждений активно развиваются авторские профильные программы, направленные на формирование активной жизненной позиции и навыков проведения содержательного досуга;</w:t>
      </w:r>
    </w:p>
    <w:p>
      <w:pPr>
        <w:pStyle w:val="0"/>
        <w:spacing w:before="200" w:line-rule="auto"/>
        <w:ind w:firstLine="540"/>
        <w:jc w:val="both"/>
      </w:pPr>
      <w:r>
        <w:rPr>
          <w:sz w:val="20"/>
        </w:rPr>
        <w:t xml:space="preserve">3) сложилось и развивается социальное партнерство с общественными молодежными и детскими организациями;</w:t>
      </w:r>
    </w:p>
    <w:p>
      <w:pPr>
        <w:pStyle w:val="0"/>
        <w:spacing w:before="200" w:line-rule="auto"/>
        <w:ind w:firstLine="540"/>
        <w:jc w:val="both"/>
      </w:pPr>
      <w:r>
        <w:rPr>
          <w:sz w:val="20"/>
        </w:rPr>
        <w:t xml:space="preserve">4) в достаточной степени сформировано общественное мнение в пользу решения молодежных проблем как особой социально-демографической группы.</w:t>
      </w:r>
    </w:p>
    <w:p>
      <w:pPr>
        <w:pStyle w:val="0"/>
        <w:spacing w:before="200" w:line-rule="auto"/>
        <w:ind w:firstLine="540"/>
        <w:jc w:val="both"/>
      </w:pPr>
      <w:r>
        <w:rPr>
          <w:sz w:val="20"/>
        </w:rPr>
        <w:t xml:space="preserve">19. Программой предусмотрен комплекс мер по реализации инновационного потенциала молодежи, формированию гражданского правосознания, патриотическому воспитанию, формированию толерантности, поддержке молодежных инициатив, развитию добровольческого (волонтерского) движения, включению молодежи в социальную практику, поддержке молодых семей, студенчества, инициативной и талантливой молодежи.</w:t>
      </w:r>
    </w:p>
    <w:p>
      <w:pPr>
        <w:pStyle w:val="0"/>
        <w:spacing w:before="200" w:line-rule="auto"/>
        <w:ind w:firstLine="540"/>
        <w:jc w:val="both"/>
      </w:pPr>
      <w:r>
        <w:rPr>
          <w:sz w:val="20"/>
        </w:rPr>
        <w:t xml:space="preserve">20. По итогам 2015 года областными премиями по поддержке талантливой молодежи награждены 15 молодых людей. Общий размер выплаченных премий составил 630 000 рублей.</w:t>
      </w:r>
    </w:p>
    <w:p>
      <w:pPr>
        <w:pStyle w:val="0"/>
        <w:spacing w:before="200" w:line-rule="auto"/>
        <w:ind w:firstLine="540"/>
        <w:jc w:val="both"/>
      </w:pPr>
      <w:r>
        <w:rPr>
          <w:sz w:val="20"/>
        </w:rPr>
        <w:t xml:space="preserve">21. Поддержка молодых семей органами, осуществляющими управление в сфере молодежной политики, реализуется через систему отраслевых социальных учреждений и служб для молодежи: ОГБУ "Молодежный центр "Кострома", молодежные центры в муниципальных образованиях Костромской области, клубы "Молодая семья".</w:t>
      </w:r>
    </w:p>
    <w:p>
      <w:pPr>
        <w:pStyle w:val="0"/>
        <w:spacing w:before="200" w:line-rule="auto"/>
        <w:ind w:firstLine="540"/>
        <w:jc w:val="both"/>
      </w:pPr>
      <w:r>
        <w:rPr>
          <w:sz w:val="20"/>
        </w:rPr>
        <w:t xml:space="preserve">22. В 25 муниципальных образованиях Костромской области созданы и действуют 66 клубов "Молодая семья". Основной целью их деятельности является проведение профилактических, культурно-массовых, спортивных мероприятий, направленных на укрепление семейных ценностей. В каждый клуб входят от 6 до 30 семей с детьми. Организуются встречи с психологами, специалистами социальной сферы и здравоохранения.</w:t>
      </w:r>
    </w:p>
    <w:p>
      <w:pPr>
        <w:pStyle w:val="0"/>
        <w:spacing w:before="200" w:line-rule="auto"/>
        <w:ind w:firstLine="540"/>
        <w:jc w:val="both"/>
      </w:pPr>
      <w:r>
        <w:rPr>
          <w:sz w:val="20"/>
        </w:rPr>
        <w:t xml:space="preserve">23. С 2006 года на территории Костромской области действует программа по обеспечению жильем молодых семей. За это время свои жилищные условия улучшили 712 молодых семей из 24 муниципальных образований Костромской области. В 2015 году социальные выплаты на улучшение жилищных условий получили 82 молодые семьи.</w:t>
      </w:r>
    </w:p>
    <w:p>
      <w:pPr>
        <w:pStyle w:val="0"/>
        <w:spacing w:before="200" w:line-rule="auto"/>
        <w:ind w:firstLine="540"/>
        <w:jc w:val="both"/>
      </w:pPr>
      <w:r>
        <w:rPr>
          <w:sz w:val="20"/>
        </w:rPr>
        <w:t xml:space="preserve">В Костромской области с 2012 года реализуется пилотный проект "Молодежный жилищно-строительный кооператив" по строительству многоквартирного жилого дома. Членами кооператива являются 90 молодых семей из числа работающей молодежи.</w:t>
      </w:r>
    </w:p>
    <w:p>
      <w:pPr>
        <w:pStyle w:val="0"/>
        <w:spacing w:before="200" w:line-rule="auto"/>
        <w:ind w:firstLine="540"/>
        <w:jc w:val="both"/>
      </w:pPr>
      <w:r>
        <w:rPr>
          <w:sz w:val="20"/>
        </w:rPr>
        <w:t xml:space="preserve">24. В целях оказания содействия занятости, трудоустройству молодежи Костромской области ежегодно на базе образовательных организаций высшего образования Костромской области проводятся ярмарки вакансий для выпускников (по трудоустройству) и студентов (по вторичной занятости).</w:t>
      </w:r>
    </w:p>
    <w:p>
      <w:pPr>
        <w:pStyle w:val="0"/>
        <w:spacing w:before="200" w:line-rule="auto"/>
        <w:ind w:firstLine="540"/>
        <w:jc w:val="both"/>
      </w:pPr>
      <w:r>
        <w:rPr>
          <w:sz w:val="20"/>
        </w:rPr>
        <w:t xml:space="preserve">25. В соответствии с распоряжением администрации Костромской области от 26 марта 2013 года N 61-ра "О развитии молодежного и студенческого трудовых движений на территории Костромской области" проводится работа по формированию молодежных и студенческих трудовых отрядов на период летнего трудового семестра с привлечением органов, осуществляющих управление в сфере молодежной политики муниципальных образований Костромской области, профессиональных образовательных организаций, образовательных организаций высшего образования на территории Костромской области.</w:t>
      </w:r>
    </w:p>
    <w:p>
      <w:pPr>
        <w:pStyle w:val="0"/>
        <w:spacing w:before="200" w:line-rule="auto"/>
        <w:ind w:firstLine="540"/>
        <w:jc w:val="both"/>
      </w:pPr>
      <w:r>
        <w:rPr>
          <w:sz w:val="20"/>
        </w:rPr>
        <w:t xml:space="preserve">В 2015 году было сформировано и действовало 330 молодежных трудовых отрядов общей численностью 4 500 человек (в 2014 году - 200 молодежных трудовых отрядов общей численностью 5 266 человек).</w:t>
      </w:r>
    </w:p>
    <w:p>
      <w:pPr>
        <w:pStyle w:val="0"/>
        <w:spacing w:before="200" w:line-rule="auto"/>
        <w:ind w:firstLine="540"/>
        <w:jc w:val="both"/>
      </w:pPr>
      <w:r>
        <w:rPr>
          <w:sz w:val="20"/>
        </w:rPr>
        <w:t xml:space="preserve">26. За последние годы в Российской Федерации заметно активизировалось развитие малого и среднего бизнеса. Однако увеличивается потребность в формировании нового поколения молодых предпринимателей, способных играть более активную роль в экономике, бизнесе и обществе в целом. Развитие молодежного предпринимательства на современном этапе должно способствовать не только подготовке квалифицированных кадров, но и скорейшему переходу страны на инновационный путь развития. Основной задачей России является построение инновационной экономики, что невозможно без формирования ее основы - сообщества молодых, инициативных, инновационно мыслящих предпринимателей. Однако к настоящему времени все еще не сформирована комплексная система, позволяющая воспитывать предпринимателей нового поколения.</w:t>
      </w:r>
    </w:p>
    <w:p>
      <w:pPr>
        <w:pStyle w:val="0"/>
        <w:spacing w:before="200" w:line-rule="auto"/>
        <w:ind w:firstLine="540"/>
        <w:jc w:val="both"/>
      </w:pPr>
      <w:r>
        <w:rPr>
          <w:sz w:val="20"/>
        </w:rPr>
        <w:t xml:space="preserve">27. С момента перехода страны к рыночной модели хозяйствования структурная и мотивационная составляющие молодежного предпринимательства претерпели существенные изменения. Исследования малого бизнеса периода начала 90-х годов XX века показали, что молодые люди до 30-35 лет начинали заниматься бизнесом от безысходности или в отсутствие альтернатив. Сегодня ситуация изменилась, и выбор осуществляется под влиянием таких стимулов, как "самореализация", "амбиции", "новые возможности". Данное обстоятельство свидетельствует о том, что молодежное предпринимательство вышло на принципиально новый, цивилизованный уровень.</w:t>
      </w:r>
    </w:p>
    <w:p>
      <w:pPr>
        <w:pStyle w:val="0"/>
        <w:spacing w:before="200" w:line-rule="auto"/>
        <w:ind w:firstLine="540"/>
        <w:jc w:val="both"/>
      </w:pPr>
      <w:r>
        <w:rPr>
          <w:sz w:val="20"/>
        </w:rPr>
        <w:t xml:space="preserve">28. С целью оказания поддержки молодым гражданам, занимающимся предпринимательской деятельностью, в Костромской области с 2014 года создано и действует "Костромское сообщество молодых предпринимателей". Цель сообщества - объединение усилий по созданию условий для развития молодых предпринимателей и их бизнеса на территории Костромской области. Официальными участниками являются 18 молодых предпринимателей.</w:t>
      </w:r>
    </w:p>
    <w:p>
      <w:pPr>
        <w:pStyle w:val="0"/>
        <w:spacing w:before="200" w:line-rule="auto"/>
        <w:ind w:firstLine="540"/>
        <w:jc w:val="both"/>
      </w:pPr>
      <w:r>
        <w:rPr>
          <w:sz w:val="20"/>
        </w:rPr>
        <w:t xml:space="preserve">В целях поддержки молодых предпринимателей проводятся бесплатные семинары, мастер-классы, региональный этап Всероссийского конкурса "Молодой предприниматель России".</w:t>
      </w:r>
    </w:p>
    <w:p>
      <w:pPr>
        <w:pStyle w:val="0"/>
        <w:spacing w:before="200" w:line-rule="auto"/>
        <w:ind w:firstLine="540"/>
        <w:jc w:val="both"/>
      </w:pPr>
      <w:r>
        <w:rPr>
          <w:sz w:val="20"/>
        </w:rPr>
        <w:t xml:space="preserve">29. На территории Костромской области широкое развитие получило добровольческое (волонтерское) движение. Добровольческие (волонтерские) объединения действуют на территории всех муниципальных образований Костромской области (204 объединения, 13 325 добровольцев (волонтеров)). Ежегодно проводится областной конкурс "Доброволец года", по итогам которого денежные премии на реализацию своих проектов и инициатив получают победители номинаций конкурса. Общий объем фонда денежных премий по итогам конкурса в 2015 году составил 33,0 тыс. рублей.</w:t>
      </w:r>
    </w:p>
    <w:p>
      <w:pPr>
        <w:pStyle w:val="0"/>
        <w:spacing w:before="200" w:line-rule="auto"/>
        <w:ind w:firstLine="540"/>
        <w:jc w:val="both"/>
      </w:pPr>
      <w:r>
        <w:rPr>
          <w:sz w:val="20"/>
        </w:rPr>
        <w:t xml:space="preserve">30. В рамках реализации направления "Государственная поддержка талантливой молодежи" приоритетного национального проекта "Образование" в Костромской области ежегодно утверждается перечень региональных и межрегиональных олимпиад, иных конкурсных мероприятий, по итогам которых осуществляется выдвижение кандидатов на присуждение премий для поддержки талантливой молодежи. Число премий для талантливой молодежи по итогам 2015 года увеличилось на 28,6 процента в сравнении с 2014 годом.</w:t>
      </w:r>
    </w:p>
    <w:p>
      <w:pPr>
        <w:pStyle w:val="0"/>
        <w:spacing w:before="200" w:line-rule="auto"/>
        <w:ind w:firstLine="540"/>
        <w:jc w:val="both"/>
      </w:pPr>
      <w:r>
        <w:rPr>
          <w:sz w:val="20"/>
        </w:rPr>
        <w:t xml:space="preserve">31. Деятельность Коммолодежи Костромской области по недопущению молодежи в антиобщественные действия связана прежде всего с первичной профилактикой. Ежегодно проводится комплекс профилактических мероприятий, в котором участвует более 10 000 подростков и молодежи.</w:t>
      </w:r>
    </w:p>
    <w:p>
      <w:pPr>
        <w:pStyle w:val="0"/>
        <w:spacing w:before="200" w:line-rule="auto"/>
        <w:ind w:firstLine="540"/>
        <w:jc w:val="both"/>
      </w:pPr>
      <w:r>
        <w:rPr>
          <w:sz w:val="20"/>
        </w:rPr>
        <w:t xml:space="preserve">32. Гражданское и патриотическое воспитание граждан, проживающих на территории Костромской области, - одно из приоритетных направлений молодежной политики Костромской области.</w:t>
      </w:r>
    </w:p>
    <w:p>
      <w:pPr>
        <w:pStyle w:val="0"/>
        <w:spacing w:before="200" w:line-rule="auto"/>
        <w:ind w:firstLine="540"/>
        <w:jc w:val="both"/>
      </w:pPr>
      <w:r>
        <w:rPr>
          <w:sz w:val="20"/>
        </w:rPr>
        <w:t xml:space="preserve">33. В соответствии со стратегическими целями государства по обеспечению стабильного и устойчивого социального развития, укрепления обороноспособности страны Программа определяет содержание и основные пути развития системы патриотического и духовно-нравственного воспитания граждан Российской Федерации, проживающих на территории Костромской области, способствует укреплению гражданской солидарности и государственности, развитию культурной, исторической преемственности поколений. В соответствии с этим определяется и современный национальный воспитательный идеал - высоконравственный, творческий, компетентный гражданин Российской Федерации, принимающий судьбу Отечества как свою личную, осознающий ответственность за настоящее и будущее своей страны.</w:t>
      </w:r>
    </w:p>
    <w:p>
      <w:pPr>
        <w:pStyle w:val="0"/>
        <w:spacing w:before="200" w:line-rule="auto"/>
        <w:ind w:firstLine="540"/>
        <w:jc w:val="both"/>
      </w:pPr>
      <w:r>
        <w:rPr>
          <w:sz w:val="20"/>
        </w:rPr>
        <w:t xml:space="preserve">34. С течением времени остается все меньше представителей поколения, защищавших Родину в годы Великой Отечественной войны, главных свидетелей доблестного подвига советского народа в борьбе с фашизмом. Уходит в историю участие российских бойцов в локальных конфликтах. Вместе с тем необходимо воспитывать в подрастающем поколении чувство гордости за свое историческое прошлое, уважение к старшему поколению.</w:t>
      </w:r>
    </w:p>
    <w:p>
      <w:pPr>
        <w:pStyle w:val="0"/>
        <w:spacing w:before="200" w:line-rule="auto"/>
        <w:ind w:firstLine="540"/>
        <w:jc w:val="both"/>
      </w:pPr>
      <w:r>
        <w:rPr>
          <w:sz w:val="20"/>
        </w:rPr>
        <w:t xml:space="preserve">35. В настоящее время, когда идет процесс определения ценностных ориентиров, соответствующих современным условиям жизни, ведущей проблемой становится обретение духовного стержня, общепризнанных, традиционных для России идеалов и ценностей, национальной идеи. Это важно и для страны, и для общества в целом, и для человека.</w:t>
      </w:r>
    </w:p>
    <w:p>
      <w:pPr>
        <w:pStyle w:val="0"/>
        <w:spacing w:before="200" w:line-rule="auto"/>
        <w:ind w:firstLine="540"/>
        <w:jc w:val="both"/>
      </w:pPr>
      <w:r>
        <w:rPr>
          <w:sz w:val="20"/>
        </w:rPr>
        <w:t xml:space="preserve">36. В обществе возрастает потребность в духовном единстве, возрождении отечественного наследия. В Костромской области, как и во всей стране, идет работа по восстановлению храмов и церквей, растет количество паломнических поездок по святым местам. Духовное воспитание детей и молодежи должно послужить формированию здорового общества с устоявшимися ценностями. В регионе проводится последовательная социальная политика, направленная на укрепление положения семьи и детей, снижение темпов социального сиротства, устройство осиротевших детей в семейно замещающие формы.</w:t>
      </w:r>
    </w:p>
    <w:p>
      <w:pPr>
        <w:pStyle w:val="0"/>
        <w:spacing w:before="200" w:line-rule="auto"/>
        <w:ind w:firstLine="540"/>
        <w:jc w:val="both"/>
      </w:pPr>
      <w:r>
        <w:rPr>
          <w:sz w:val="20"/>
        </w:rPr>
        <w:t xml:space="preserve">37. 10 июля 2014 года губернатором Костромской области утверждена Концепция гражданского и патриотического воспитания детей и молодежи Костромской области на период до 2020 года (далее - Концепция), утвержден Региональный план мероприятий по реализации основных направлений Концепции (далее - Региональный план).</w:t>
      </w:r>
    </w:p>
    <w:p>
      <w:pPr>
        <w:pStyle w:val="0"/>
        <w:spacing w:before="200" w:line-rule="auto"/>
        <w:ind w:firstLine="540"/>
        <w:jc w:val="both"/>
      </w:pPr>
      <w:r>
        <w:rPr>
          <w:sz w:val="20"/>
        </w:rPr>
        <w:t xml:space="preserve">В Региональный план вошли 94 мероприятия, организаторами которых являются исполнительные органы Костромской области, органы местного самоуправления муниципальных образований Костромской области, силовые структуры, государственные архивы Костромской области, Костромская епархия, образовательные и общественные организации Костромской области.</w:t>
      </w:r>
    </w:p>
    <w:p>
      <w:pPr>
        <w:pStyle w:val="0"/>
        <w:jc w:val="both"/>
      </w:pPr>
      <w:r>
        <w:rPr>
          <w:sz w:val="20"/>
        </w:rPr>
        <w:t xml:space="preserve">(в ред. </w:t>
      </w:r>
      <w:hyperlink w:history="0" r:id="rId67"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постановления</w:t>
        </w:r>
      </w:hyperlink>
      <w:r>
        <w:rPr>
          <w:sz w:val="20"/>
        </w:rPr>
        <w:t xml:space="preserve"> администрации Костромской области от 15.08.2022 N 402-а)</w:t>
      </w:r>
    </w:p>
    <w:p>
      <w:pPr>
        <w:pStyle w:val="0"/>
        <w:spacing w:before="200" w:line-rule="auto"/>
        <w:ind w:firstLine="540"/>
        <w:jc w:val="both"/>
      </w:pPr>
      <w:r>
        <w:rPr>
          <w:sz w:val="20"/>
        </w:rPr>
        <w:t xml:space="preserve">38. С целью увековечения воспоминаний ветеранов боевых действий, материалов о героическом прошлом нашей Родины ежегодно проводится областная историко-краеведческая акция "Ищу героя". В ходе акции за 10 лет собран архив из более чем 500 работ. В рамках всероссийского проекта "Наша общая Победа" отснято более 100 видеороликов-воспоминаний ветеранов, участников Великой Отечественной войны 1941-1945 годов, которые размещены на сайте www.41-45.su.</w:t>
      </w:r>
    </w:p>
    <w:p>
      <w:pPr>
        <w:pStyle w:val="0"/>
        <w:spacing w:before="200" w:line-rule="auto"/>
        <w:ind w:firstLine="540"/>
        <w:jc w:val="both"/>
      </w:pPr>
      <w:r>
        <w:rPr>
          <w:sz w:val="20"/>
        </w:rPr>
        <w:t xml:space="preserve">39. На сайте "Молодежь Костромской области" сформирована и размещена база информационно-методических материалов по обеспечению патриотического воспитания граждан.</w:t>
      </w:r>
    </w:p>
    <w:p>
      <w:pPr>
        <w:pStyle w:val="0"/>
        <w:spacing w:before="200" w:line-rule="auto"/>
        <w:ind w:firstLine="540"/>
        <w:jc w:val="both"/>
      </w:pPr>
      <w:r>
        <w:rPr>
          <w:sz w:val="20"/>
        </w:rPr>
        <w:t xml:space="preserve">40. В целях воспитания нравственного, ответственного, инициативного и компетентного гражданина России, формирования высокого патриотического сознания, верности Отечеству, готовности к выполнению конституционных обязанностей Коммолодежь Костромской области совместно с региональным отделением Общероссийской общественно-государственной организации "Добровольное общество содействия армии, авиации и флоту России" Костромской области, Костромским региональным отделением Всероссийской общественной организации ветеранов (пенсионеров) войны, труда, Вооруженных Сил и правоохранительных органов и органами местного самоуправления муниципальных образований Костромской области, при взаимодействии с образовательными организациями Костромской области проводятся следующие мероприятия:</w:t>
      </w:r>
    </w:p>
    <w:p>
      <w:pPr>
        <w:pStyle w:val="0"/>
        <w:spacing w:before="200" w:line-rule="auto"/>
        <w:ind w:firstLine="540"/>
        <w:jc w:val="both"/>
      </w:pPr>
      <w:r>
        <w:rPr>
          <w:sz w:val="20"/>
        </w:rPr>
        <w:t xml:space="preserve">областная акция "День призывника" (около 1 000 участников);</w:t>
      </w:r>
    </w:p>
    <w:p>
      <w:pPr>
        <w:pStyle w:val="0"/>
        <w:spacing w:before="200" w:line-rule="auto"/>
        <w:ind w:firstLine="540"/>
        <w:jc w:val="both"/>
      </w:pPr>
      <w:r>
        <w:rPr>
          <w:sz w:val="20"/>
        </w:rPr>
        <w:t xml:space="preserve">встречи молодежи с представителями ветеранских организаций, поисковых объединений Костромской области в рамках проведения областных мероприятий (около 600 человек);</w:t>
      </w:r>
    </w:p>
    <w:p>
      <w:pPr>
        <w:pStyle w:val="0"/>
        <w:spacing w:before="200" w:line-rule="auto"/>
        <w:ind w:firstLine="540"/>
        <w:jc w:val="both"/>
      </w:pPr>
      <w:r>
        <w:rPr>
          <w:sz w:val="20"/>
        </w:rPr>
        <w:t xml:space="preserve">областной военно-спортивный лагерь "Юный патриот" (более 100 участников);</w:t>
      </w:r>
    </w:p>
    <w:p>
      <w:pPr>
        <w:pStyle w:val="0"/>
        <w:spacing w:before="200" w:line-rule="auto"/>
        <w:ind w:firstLine="540"/>
        <w:jc w:val="both"/>
      </w:pPr>
      <w:r>
        <w:rPr>
          <w:sz w:val="20"/>
        </w:rPr>
        <w:t xml:space="preserve">областная молодежная акция "Долг и память", в рамках которой молодежными коллективами, патриотическими клубами и объединениями, образовательными организациями было благоустроено 162 памятных места воинской славы и могилы ветеранов;</w:t>
      </w:r>
    </w:p>
    <w:p>
      <w:pPr>
        <w:pStyle w:val="0"/>
        <w:spacing w:before="200" w:line-rule="auto"/>
        <w:ind w:firstLine="540"/>
        <w:jc w:val="both"/>
      </w:pPr>
      <w:r>
        <w:rPr>
          <w:sz w:val="20"/>
        </w:rPr>
        <w:t xml:space="preserve">областной смотр строя и песни "Плац-парад 2016". Участниками смотра стали 14 команд - победителей и призеров зональных этапов, которые демонстрировали навыки строевой подготовки в прохождении торжественным маршем с выполнением воинского приветствия в составе подразделения, прохождении с песней;</w:t>
      </w:r>
    </w:p>
    <w:p>
      <w:pPr>
        <w:pStyle w:val="0"/>
        <w:spacing w:before="200" w:line-rule="auto"/>
        <w:ind w:firstLine="540"/>
        <w:jc w:val="both"/>
      </w:pPr>
      <w:r>
        <w:rPr>
          <w:sz w:val="20"/>
        </w:rPr>
        <w:t xml:space="preserve">военно-спортивная игра "Зарница-Победа". В финале игры в 2015 году приняли участие лучшие команды поисковых и военно-патриотических клубов и объединений, представляющих 23 муниципальных образования Костромской области, которые соревновались в интеллектуальных конкурсах, спортивных мероприятиях, легкоатлетической эстафете, тактической игре "Вперед, юнармеец!".</w:t>
      </w:r>
    </w:p>
    <w:p>
      <w:pPr>
        <w:pStyle w:val="0"/>
        <w:spacing w:before="200" w:line-rule="auto"/>
        <w:ind w:firstLine="540"/>
        <w:jc w:val="both"/>
      </w:pPr>
      <w:r>
        <w:rPr>
          <w:sz w:val="20"/>
        </w:rPr>
        <w:t xml:space="preserve">41. Обучение основам военной службы ведется во всех общеобразовательных организациях среднего общего образования в рамках курса "Основы безопасности жизнедеятельности", в организациях среднего профессионального образования - по программе дисциплины "Безопасность жизнедеятельности".</w:t>
      </w:r>
    </w:p>
    <w:p>
      <w:pPr>
        <w:pStyle w:val="0"/>
        <w:spacing w:before="200" w:line-rule="auto"/>
        <w:ind w:firstLine="540"/>
        <w:jc w:val="both"/>
      </w:pPr>
      <w:r>
        <w:rPr>
          <w:sz w:val="20"/>
        </w:rPr>
        <w:t xml:space="preserve">42. В 10-11 классах общеобразовательных школ введен отдельный курс "Начальная военная подготовка", который разработан с участием военного комиссариата Костромской области и ФГКВОУ ВО "Военная академия радиационной, химической и биологической защиты имени Маршала Советского Союза С.К.Тимошенко (г. Кострома)" Министерства обороны Российской Федерации (укомплектованность преподавателями составляет 100 процентов).</w:t>
      </w:r>
    </w:p>
    <w:p>
      <w:pPr>
        <w:pStyle w:val="0"/>
        <w:spacing w:before="200" w:line-rule="auto"/>
        <w:ind w:firstLine="540"/>
        <w:jc w:val="both"/>
      </w:pPr>
      <w:r>
        <w:rPr>
          <w:sz w:val="20"/>
        </w:rPr>
        <w:t xml:space="preserve">43. Для дальнейшего развития системы патриотического и духовно-нравственного воспитания необходимо решать поставленные задачи программно-целевым методом, сочетая при этом современные подходы в системе воспитания и опыт предыдущих лет.</w:t>
      </w:r>
    </w:p>
    <w:p>
      <w:pPr>
        <w:pStyle w:val="0"/>
        <w:spacing w:before="200" w:line-rule="auto"/>
        <w:ind w:firstLine="540"/>
        <w:jc w:val="both"/>
      </w:pPr>
      <w:r>
        <w:rPr>
          <w:sz w:val="20"/>
        </w:rPr>
        <w:t xml:space="preserve">44. Вместе с тем в молодежной среде существует целый комплекс проблем, который сдерживает ее развитие:</w:t>
      </w:r>
    </w:p>
    <w:p>
      <w:pPr>
        <w:pStyle w:val="0"/>
        <w:spacing w:before="200" w:line-rule="auto"/>
        <w:ind w:firstLine="540"/>
        <w:jc w:val="both"/>
      </w:pPr>
      <w:r>
        <w:rPr>
          <w:sz w:val="20"/>
        </w:rPr>
        <w:t xml:space="preserve">1) ухудшается состояние физического и психического здоровья молодого поколения; общая заболеваемость молодежи в возрасте до 18 лет за последние годы увеличилась на 29,4 процента;</w:t>
      </w:r>
    </w:p>
    <w:p>
      <w:pPr>
        <w:pStyle w:val="0"/>
        <w:spacing w:before="200" w:line-rule="auto"/>
        <w:ind w:firstLine="540"/>
        <w:jc w:val="both"/>
      </w:pPr>
      <w:r>
        <w:rPr>
          <w:sz w:val="20"/>
        </w:rPr>
        <w:t xml:space="preserve">2) сохраняются трудности в адаптации молодежи к современной экономической ситуации, в реализации профессиональных устремлений, доля молодежи среди официально зарегистрированных безработных в Костромской области составляет 18,2 процента;</w:t>
      </w:r>
    </w:p>
    <w:p>
      <w:pPr>
        <w:pStyle w:val="0"/>
        <w:spacing w:before="200" w:line-rule="auto"/>
        <w:ind w:firstLine="540"/>
        <w:jc w:val="both"/>
      </w:pPr>
      <w:r>
        <w:rPr>
          <w:sz w:val="20"/>
        </w:rPr>
        <w:t xml:space="preserve">3) молодые люди не стремятся активно участвовать в бизнесе и предпринимательстве: доля молодых предпринимателей составляет 5,1 процента от численности молодежи Костромской области, молодые люди практически не представлены в малом и среднем бизнесе;</w:t>
      </w:r>
    </w:p>
    <w:p>
      <w:pPr>
        <w:pStyle w:val="0"/>
        <w:spacing w:before="200" w:line-rule="auto"/>
        <w:ind w:firstLine="540"/>
        <w:jc w:val="both"/>
      </w:pPr>
      <w:r>
        <w:rPr>
          <w:sz w:val="20"/>
        </w:rPr>
        <w:t xml:space="preserve">4) происходит деформация духовно-нравственных ценностей, размываются моральные ограничители на пути к достижению личного успеха;</w:t>
      </w:r>
    </w:p>
    <w:p>
      <w:pPr>
        <w:pStyle w:val="0"/>
        <w:spacing w:before="200" w:line-rule="auto"/>
        <w:ind w:firstLine="540"/>
        <w:jc w:val="both"/>
      </w:pPr>
      <w:r>
        <w:rPr>
          <w:sz w:val="20"/>
        </w:rPr>
        <w:t xml:space="preserve">5) слабо развивается культура ответственного гражданского поведения; у значительной части молодежи отсутствуют стремление к общественной деятельности и навыки самоуправления;</w:t>
      </w:r>
    </w:p>
    <w:p>
      <w:pPr>
        <w:pStyle w:val="0"/>
        <w:spacing w:before="200" w:line-rule="auto"/>
        <w:ind w:firstLine="540"/>
        <w:jc w:val="both"/>
      </w:pPr>
      <w:r>
        <w:rPr>
          <w:sz w:val="20"/>
        </w:rPr>
        <w:t xml:space="preserve">6) кадровый состав и материально-техническая база учреждений, работающих с молодежью, не соответствуют современным технологиям работы и ожиданиям молодых людей.</w:t>
      </w:r>
    </w:p>
    <w:p>
      <w:pPr>
        <w:pStyle w:val="0"/>
        <w:spacing w:before="200" w:line-rule="auto"/>
        <w:ind w:firstLine="540"/>
        <w:jc w:val="both"/>
      </w:pPr>
      <w:r>
        <w:rPr>
          <w:sz w:val="20"/>
        </w:rPr>
        <w:t xml:space="preserve">45.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развития ее потенциала в интересах России и Костромской области.</w:t>
      </w:r>
    </w:p>
    <w:p>
      <w:pPr>
        <w:pStyle w:val="0"/>
        <w:spacing w:before="200" w:line-rule="auto"/>
        <w:ind w:firstLine="540"/>
        <w:jc w:val="both"/>
      </w:pPr>
      <w:r>
        <w:rPr>
          <w:sz w:val="20"/>
        </w:rPr>
        <w:t xml:space="preserve">46. Таким образом, программный механизм выбран по следующим причинам:</w:t>
      </w:r>
    </w:p>
    <w:p>
      <w:pPr>
        <w:pStyle w:val="0"/>
        <w:spacing w:before="200" w:line-rule="auto"/>
        <w:ind w:firstLine="540"/>
        <w:jc w:val="both"/>
      </w:pPr>
      <w:r>
        <w:rPr>
          <w:sz w:val="20"/>
        </w:rPr>
        <w:t xml:space="preserve">1) программно-целевой метод управления позволяет оперативно и с максимальной степенью управляемости применять новые инструменты и технологии реализации приоритетов молодежной политики;</w:t>
      </w:r>
    </w:p>
    <w:p>
      <w:pPr>
        <w:pStyle w:val="0"/>
        <w:spacing w:before="200" w:line-rule="auto"/>
        <w:ind w:firstLine="540"/>
        <w:jc w:val="both"/>
      </w:pPr>
      <w:r>
        <w:rPr>
          <w:sz w:val="20"/>
        </w:rPr>
        <w:t xml:space="preserve">2) организационно Программа позволяет упростить реализацию заложенных в основах государственной молодежной политики Российской Федерации на период до 2025 года проектов, поскольку при ее реализации полномочия распорядителя бюджетных средств шире, чем при исполнении сметы по непрограммным расходам;</w:t>
      </w:r>
    </w:p>
    <w:p>
      <w:pPr>
        <w:pStyle w:val="0"/>
        <w:jc w:val="both"/>
      </w:pPr>
      <w:r>
        <w:rPr>
          <w:sz w:val="20"/>
        </w:rPr>
        <w:t xml:space="preserve">(в ред. </w:t>
      </w:r>
      <w:hyperlink w:history="0" r:id="rId68"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3) опыт, накопленный в части реализации целевых программ, показывает, что данный инструмент является действенным и эффективным для реализации молодежной политики;</w:t>
      </w:r>
    </w:p>
    <w:p>
      <w:pPr>
        <w:pStyle w:val="0"/>
        <w:jc w:val="both"/>
      </w:pPr>
      <w:r>
        <w:rPr>
          <w:sz w:val="20"/>
        </w:rPr>
        <w:t xml:space="preserve">(в ред. </w:t>
      </w:r>
      <w:hyperlink w:history="0" r:id="rId69"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4) для выстраивания единой на всех уровнях управления молодежной политики лучше не управлять директивно, а вовлекать общественные организации и объединения в реализацию совместных проектов;</w:t>
      </w:r>
    </w:p>
    <w:p>
      <w:pPr>
        <w:pStyle w:val="0"/>
        <w:spacing w:before="200" w:line-rule="auto"/>
        <w:ind w:firstLine="540"/>
        <w:jc w:val="both"/>
      </w:pPr>
      <w:r>
        <w:rPr>
          <w:sz w:val="20"/>
        </w:rPr>
        <w:t xml:space="preserve">5) программно-целевой метод управления позволяет предупредить ряд организационных проблем за счет гибкости действий участников программных мероприятий.</w:t>
      </w:r>
    </w:p>
    <w:p>
      <w:pPr>
        <w:pStyle w:val="0"/>
        <w:jc w:val="both"/>
      </w:pPr>
      <w:r>
        <w:rPr>
          <w:sz w:val="20"/>
        </w:rPr>
      </w:r>
    </w:p>
    <w:p>
      <w:pPr>
        <w:pStyle w:val="2"/>
        <w:outlineLvl w:val="1"/>
        <w:jc w:val="center"/>
      </w:pPr>
      <w:r>
        <w:rPr>
          <w:sz w:val="20"/>
        </w:rPr>
        <w:t xml:space="preserve">Раздел III. ПРИОРИТЕТЫ ГОСУДАРСТВЕННОЙ ПОЛИТИКИ</w:t>
      </w:r>
    </w:p>
    <w:p>
      <w:pPr>
        <w:pStyle w:val="2"/>
        <w:jc w:val="center"/>
      </w:pPr>
      <w:r>
        <w:rPr>
          <w:sz w:val="20"/>
        </w:rPr>
        <w:t xml:space="preserve">В СФЕРЕ МОЛОДЕЖНОЙ ПОЛИТИКИ КОСТРОМСКОЙ ОБЛАСТИ</w:t>
      </w:r>
    </w:p>
    <w:p>
      <w:pPr>
        <w:pStyle w:val="0"/>
        <w:jc w:val="both"/>
      </w:pPr>
      <w:r>
        <w:rPr>
          <w:sz w:val="20"/>
        </w:rPr>
      </w:r>
    </w:p>
    <w:p>
      <w:pPr>
        <w:pStyle w:val="0"/>
        <w:ind w:firstLine="540"/>
        <w:jc w:val="both"/>
      </w:pPr>
      <w:r>
        <w:rPr>
          <w:sz w:val="20"/>
        </w:rPr>
        <w:t xml:space="preserve">47. В соответствии с </w:t>
      </w:r>
      <w:hyperlink w:history="0" r:id="rId70" w:tooltip="Закон Костромской области от 21.10.2010 N 675-4-ЗКО (ред. от 26.04.2022) &quot;О молодежной политике в Костромской области&quot; (принят Костромской областной Думой 14.10.2010) (с изм. и доп., вступ. в силу с 01.01.2023) {КонсультантПлюс}">
        <w:r>
          <w:rPr>
            <w:sz w:val="20"/>
            <w:color w:val="0000ff"/>
          </w:rPr>
          <w:t xml:space="preserve">Законом</w:t>
        </w:r>
      </w:hyperlink>
      <w:r>
        <w:rPr>
          <w:sz w:val="20"/>
        </w:rPr>
        <w:t xml:space="preserve"> Костромской области от 21 октября 2010 года N 675-4-ЗКО "О молодежной политике в Костромской области", </w:t>
      </w:r>
      <w:hyperlink w:history="0" r:id="rId71"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Основами</w:t>
        </w:r>
      </w:hyperlink>
      <w:r>
        <w:rPr>
          <w:sz w:val="20"/>
        </w:rPr>
        <w:t xml:space="preserve">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года N 2403-р, к приоритетным направлениям реализации Программы относятся:</w:t>
      </w:r>
    </w:p>
    <w:p>
      <w:pPr>
        <w:pStyle w:val="0"/>
        <w:spacing w:before="200" w:line-rule="auto"/>
        <w:ind w:firstLine="540"/>
        <w:jc w:val="both"/>
      </w:pPr>
      <w:r>
        <w:rPr>
          <w:sz w:val="20"/>
        </w:rPr>
        <w:t xml:space="preserve">1) развитие системы гражданского, патриотического и духовно-нравственного воспитания граждан, формирование гражданских и патриотических взглядов, идей и убеждений в молодежной среде;</w:t>
      </w:r>
    </w:p>
    <w:p>
      <w:pPr>
        <w:pStyle w:val="0"/>
        <w:spacing w:before="200" w:line-rule="auto"/>
        <w:ind w:firstLine="540"/>
        <w:jc w:val="both"/>
      </w:pPr>
      <w:r>
        <w:rPr>
          <w:sz w:val="20"/>
        </w:rPr>
        <w:t xml:space="preserve">2) вовлечение молодежи в социально полезную деятельность, в том числе деятельность молодежных общественных объединений и организаций, реализацию молодежной политики;</w:t>
      </w:r>
    </w:p>
    <w:p>
      <w:pPr>
        <w:pStyle w:val="0"/>
        <w:spacing w:before="200" w:line-rule="auto"/>
        <w:ind w:firstLine="540"/>
        <w:jc w:val="both"/>
      </w:pPr>
      <w:r>
        <w:rPr>
          <w:sz w:val="20"/>
        </w:rPr>
        <w:t xml:space="preserve">3) развитие интеллектуального, творческого потенциала молодежи, поддержка способностей инициативной и талантливой молодежи;</w:t>
      </w:r>
    </w:p>
    <w:p>
      <w:pPr>
        <w:pStyle w:val="0"/>
        <w:spacing w:before="200" w:line-rule="auto"/>
        <w:ind w:firstLine="540"/>
        <w:jc w:val="both"/>
      </w:pPr>
      <w:r>
        <w:rPr>
          <w:sz w:val="20"/>
        </w:rPr>
        <w:t xml:space="preserve">4) обеспечение эффективной социализации молодежи, находящейся в трудной жизненной ситуации, и добровольческого (волонтерского) движения, социальной адаптации молодых людей с инвалидностью и ограниченными возможностями здоровья;</w:t>
      </w:r>
    </w:p>
    <w:p>
      <w:pPr>
        <w:pStyle w:val="0"/>
        <w:spacing w:before="200" w:line-rule="auto"/>
        <w:ind w:firstLine="540"/>
        <w:jc w:val="both"/>
      </w:pPr>
      <w:r>
        <w:rPr>
          <w:sz w:val="20"/>
        </w:rPr>
        <w:t xml:space="preserve">5) развитие молодежного предпринимательства и деловой активности молодежи, создание условий для включения молодого человека в новые для себя виды деятельности;</w:t>
      </w:r>
    </w:p>
    <w:p>
      <w:pPr>
        <w:pStyle w:val="0"/>
        <w:spacing w:before="200" w:line-rule="auto"/>
        <w:ind w:firstLine="540"/>
        <w:jc w:val="both"/>
      </w:pPr>
      <w:r>
        <w:rPr>
          <w:sz w:val="20"/>
        </w:rPr>
        <w:t xml:space="preserve">6) обеспечение организации деятельности областных учреждений молодежной сферы, подведомственных Коммолодежи Костромской области;</w:t>
      </w:r>
    </w:p>
    <w:p>
      <w:pPr>
        <w:pStyle w:val="0"/>
        <w:spacing w:before="200" w:line-rule="auto"/>
        <w:ind w:firstLine="540"/>
        <w:jc w:val="both"/>
      </w:pPr>
      <w:r>
        <w:rPr>
          <w:sz w:val="20"/>
        </w:rPr>
        <w:t xml:space="preserve">7) популяризация ценностей семейного образа жизни и базовых духовно-нравственных ценностей института семьи.</w:t>
      </w:r>
    </w:p>
    <w:p>
      <w:pPr>
        <w:pStyle w:val="0"/>
        <w:spacing w:before="200" w:line-rule="auto"/>
        <w:ind w:firstLine="540"/>
        <w:jc w:val="both"/>
      </w:pPr>
      <w:r>
        <w:rPr>
          <w:sz w:val="20"/>
        </w:rPr>
        <w:t xml:space="preserve">48. В соответствии с Постановлениями Правительства Российской Федерации от 30 декабря 2015 года </w:t>
      </w:r>
      <w:hyperlink w:history="0" r:id="rId72" w:tooltip="Постановление Правительства РФ от 30.12.2015 N 1493 (ред. от 30.03.2020) &quot;О государственной программе &quot;Патриотическое воспитание граждан Российской Федерации на 2016 - 2020 годы&quot; {КонсультантПлюс}">
        <w:r>
          <w:rPr>
            <w:sz w:val="20"/>
            <w:color w:val="0000ff"/>
          </w:rPr>
          <w:t xml:space="preserve">N 1493</w:t>
        </w:r>
      </w:hyperlink>
      <w:r>
        <w:rPr>
          <w:sz w:val="20"/>
        </w:rPr>
        <w:t xml:space="preserve"> "О государственной программе "Патриотическое воспитание граждан Российской Федерации на 2016-2020 годы", от 9 августа 2019 года </w:t>
      </w:r>
      <w:hyperlink w:history="0" r:id="rId73"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N 1036</w:t>
        </w:r>
      </w:hyperlink>
      <w:r>
        <w:rPr>
          <w:sz w:val="20"/>
        </w:rPr>
        <w:t xml:space="preserve"> "Об утверждении федеральной целевой программы "Увековечение памяти погибших при защите Отечества на 2019-2024 годы, регионального проекта "Патриотическое воспитание граждан Российской Федерации" национального проекта "Образование" в рамках подпрограммы "Патриотическое воспитание граждан Российской Федерации, проживающих на территории Костромской области" настоящей Программы основными приоритетными направлениями являются:</w:t>
      </w:r>
    </w:p>
    <w:p>
      <w:pPr>
        <w:pStyle w:val="0"/>
        <w:jc w:val="both"/>
      </w:pPr>
      <w:r>
        <w:rPr>
          <w:sz w:val="20"/>
        </w:rPr>
        <w:t xml:space="preserve">(в ред. постановлений администрации Костромской области от 13.04.2020 </w:t>
      </w:r>
      <w:hyperlink w:history="0" r:id="rId74" w:tooltip="Постановление Администрации Костромской области от 13.04.2020 N 12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129-а</w:t>
        </w:r>
      </w:hyperlink>
      <w:r>
        <w:rPr>
          <w:sz w:val="20"/>
        </w:rPr>
        <w:t xml:space="preserve">, от 15.08.2022 </w:t>
      </w:r>
      <w:hyperlink w:history="0" r:id="rId75"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402-а</w:t>
        </w:r>
      </w:hyperlink>
      <w:r>
        <w:rPr>
          <w:sz w:val="20"/>
        </w:rPr>
        <w:t xml:space="preserve">)</w:t>
      </w:r>
    </w:p>
    <w:p>
      <w:pPr>
        <w:pStyle w:val="0"/>
        <w:spacing w:before="200" w:line-rule="auto"/>
        <w:ind w:firstLine="540"/>
        <w:jc w:val="both"/>
      </w:pPr>
      <w:r>
        <w:rPr>
          <w:sz w:val="20"/>
        </w:rPr>
        <w:t xml:space="preserve">1) научно-исследовательское и научно-методическое сопровождение патриотического воспитания граждан;</w:t>
      </w:r>
    </w:p>
    <w:p>
      <w:pPr>
        <w:pStyle w:val="0"/>
        <w:spacing w:before="200" w:line-rule="auto"/>
        <w:ind w:firstLine="540"/>
        <w:jc w:val="both"/>
      </w:pPr>
      <w:r>
        <w:rPr>
          <w:sz w:val="20"/>
        </w:rPr>
        <w:t xml:space="preserve">2) совершенствование форм и методов работы по патриотическому воспитанию молодежи;</w:t>
      </w:r>
    </w:p>
    <w:p>
      <w:pPr>
        <w:pStyle w:val="0"/>
        <w:spacing w:before="200" w:line-rule="auto"/>
        <w:ind w:firstLine="540"/>
        <w:jc w:val="both"/>
      </w:pPr>
      <w:r>
        <w:rPr>
          <w:sz w:val="20"/>
        </w:rPr>
        <w:t xml:space="preserve">3) военно-патриотическое воспитание подростков и молодежи;</w:t>
      </w:r>
    </w:p>
    <w:p>
      <w:pPr>
        <w:pStyle w:val="0"/>
        <w:spacing w:before="200" w:line-rule="auto"/>
        <w:ind w:firstLine="540"/>
        <w:jc w:val="both"/>
      </w:pPr>
      <w:r>
        <w:rPr>
          <w:sz w:val="20"/>
        </w:rPr>
        <w:t xml:space="preserve">4) развитие волонтерского движения как важного элемента системы патриотического воспитания молодежи;</w:t>
      </w:r>
    </w:p>
    <w:p>
      <w:pPr>
        <w:pStyle w:val="0"/>
        <w:spacing w:before="200" w:line-rule="auto"/>
        <w:ind w:firstLine="540"/>
        <w:jc w:val="both"/>
      </w:pPr>
      <w:r>
        <w:rPr>
          <w:sz w:val="20"/>
        </w:rPr>
        <w:t xml:space="preserve">5) допризывная подготовка молодежи и формирование позитивного отношения общества к военной службе в Вооруженных Силах Российской Федерации;</w:t>
      </w:r>
    </w:p>
    <w:p>
      <w:pPr>
        <w:pStyle w:val="0"/>
        <w:spacing w:before="200" w:line-rule="auto"/>
        <w:ind w:firstLine="540"/>
        <w:jc w:val="both"/>
      </w:pPr>
      <w:r>
        <w:rPr>
          <w:sz w:val="20"/>
        </w:rPr>
        <w:t xml:space="preserve">6) информационное обеспечение патриотического воспитания граждан;</w:t>
      </w:r>
    </w:p>
    <w:p>
      <w:pPr>
        <w:pStyle w:val="0"/>
        <w:spacing w:before="200" w:line-rule="auto"/>
        <w:ind w:firstLine="540"/>
        <w:jc w:val="both"/>
      </w:pPr>
      <w:r>
        <w:rPr>
          <w:sz w:val="20"/>
        </w:rPr>
        <w:t xml:space="preserve">7)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p>
      <w:pPr>
        <w:pStyle w:val="0"/>
        <w:jc w:val="both"/>
      </w:pPr>
      <w:r>
        <w:rPr>
          <w:sz w:val="20"/>
        </w:rPr>
        <w:t xml:space="preserve">(пп. 7 введен </w:t>
      </w:r>
      <w:hyperlink w:history="0" r:id="rId76"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15.08.2022 N 402-а)</w:t>
      </w:r>
    </w:p>
    <w:p>
      <w:pPr>
        <w:pStyle w:val="0"/>
        <w:spacing w:before="200" w:line-rule="auto"/>
        <w:ind w:firstLine="540"/>
        <w:jc w:val="both"/>
      </w:pPr>
      <w:r>
        <w:rPr>
          <w:sz w:val="20"/>
        </w:rPr>
        <w:t xml:space="preserve">8) 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pPr>
        <w:pStyle w:val="0"/>
        <w:jc w:val="both"/>
      </w:pPr>
      <w:r>
        <w:rPr>
          <w:sz w:val="20"/>
        </w:rPr>
        <w:t xml:space="preserve">(пп. 8 введен </w:t>
      </w:r>
      <w:hyperlink w:history="0" r:id="rId77"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15.08.2022 N 402-а)</w:t>
      </w:r>
    </w:p>
    <w:p>
      <w:pPr>
        <w:pStyle w:val="0"/>
        <w:spacing w:before="200" w:line-rule="auto"/>
        <w:ind w:firstLine="540"/>
        <w:jc w:val="both"/>
      </w:pPr>
      <w:r>
        <w:rPr>
          <w:sz w:val="20"/>
        </w:rPr>
        <w:t xml:space="preserve">49. В рамках подпрограммы "Молодежь Костромской области" настоящей Программы основными приоритетными направлениями являются:</w:t>
      </w:r>
    </w:p>
    <w:p>
      <w:pPr>
        <w:pStyle w:val="0"/>
        <w:spacing w:before="200" w:line-rule="auto"/>
        <w:ind w:firstLine="540"/>
        <w:jc w:val="both"/>
      </w:pPr>
      <w:r>
        <w:rPr>
          <w:sz w:val="20"/>
        </w:rPr>
        <w:t xml:space="preserve">1) государственная поддержка молодежных и детских общественных организаций и объединений;</w:t>
      </w:r>
    </w:p>
    <w:p>
      <w:pPr>
        <w:pStyle w:val="0"/>
        <w:spacing w:before="200" w:line-rule="auto"/>
        <w:ind w:firstLine="540"/>
        <w:jc w:val="both"/>
      </w:pPr>
      <w:r>
        <w:rPr>
          <w:sz w:val="20"/>
        </w:rPr>
        <w:t xml:space="preserve">2) поддержка талантливой молодежи, молодых ученых, инновационная деятельность;</w:t>
      </w:r>
    </w:p>
    <w:p>
      <w:pPr>
        <w:pStyle w:val="0"/>
        <w:spacing w:before="200" w:line-rule="auto"/>
        <w:ind w:firstLine="540"/>
        <w:jc w:val="both"/>
      </w:pPr>
      <w:r>
        <w:rPr>
          <w:sz w:val="20"/>
        </w:rPr>
        <w:t xml:space="preserve">3) поддержка студенческой и учащейся молодежи;</w:t>
      </w:r>
    </w:p>
    <w:p>
      <w:pPr>
        <w:pStyle w:val="0"/>
        <w:spacing w:before="200" w:line-rule="auto"/>
        <w:ind w:firstLine="540"/>
        <w:jc w:val="both"/>
      </w:pPr>
      <w:r>
        <w:rPr>
          <w:sz w:val="20"/>
        </w:rPr>
        <w:t xml:space="preserve">4) формирование здорового образа жизни, организация отдыха молодежи;</w:t>
      </w:r>
    </w:p>
    <w:p>
      <w:pPr>
        <w:pStyle w:val="0"/>
        <w:spacing w:before="200" w:line-rule="auto"/>
        <w:ind w:firstLine="540"/>
        <w:jc w:val="both"/>
      </w:pPr>
      <w:r>
        <w:rPr>
          <w:sz w:val="20"/>
        </w:rPr>
        <w:t xml:space="preserve">5) профилактика асоциальных проявлений в молодежной среде, поддержка молодежи, оказавшейся в трудной жизненной ситуации, социальная адаптация молодых людей с инвалидностью и ограниченными возможностями здоровья;</w:t>
      </w:r>
    </w:p>
    <w:p>
      <w:pPr>
        <w:pStyle w:val="0"/>
        <w:spacing w:before="200" w:line-rule="auto"/>
        <w:ind w:firstLine="540"/>
        <w:jc w:val="both"/>
      </w:pPr>
      <w:r>
        <w:rPr>
          <w:sz w:val="20"/>
        </w:rPr>
        <w:t xml:space="preserve">6) содействие занятости, трудоустройству молодежи и поддержка молодежного предпринимательства;</w:t>
      </w:r>
    </w:p>
    <w:p>
      <w:pPr>
        <w:pStyle w:val="0"/>
        <w:spacing w:before="200" w:line-rule="auto"/>
        <w:ind w:firstLine="540"/>
        <w:jc w:val="both"/>
      </w:pPr>
      <w:r>
        <w:rPr>
          <w:sz w:val="20"/>
        </w:rPr>
        <w:t xml:space="preserve">7) поддержка молодой семьи;</w:t>
      </w:r>
    </w:p>
    <w:p>
      <w:pPr>
        <w:pStyle w:val="0"/>
        <w:spacing w:before="200" w:line-rule="auto"/>
        <w:ind w:firstLine="540"/>
        <w:jc w:val="both"/>
      </w:pPr>
      <w:r>
        <w:rPr>
          <w:sz w:val="20"/>
        </w:rPr>
        <w:t xml:space="preserve">8) информационное и организационно-кадровое обеспечение молодежной политики;</w:t>
      </w:r>
    </w:p>
    <w:p>
      <w:pPr>
        <w:pStyle w:val="0"/>
        <w:jc w:val="both"/>
      </w:pPr>
      <w:r>
        <w:rPr>
          <w:sz w:val="20"/>
        </w:rPr>
        <w:t xml:space="preserve">(в ред. </w:t>
      </w:r>
      <w:hyperlink w:history="0" r:id="rId78"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9) создание условий по формированию здорового образа жизни, организации отдыха молодежи;</w:t>
      </w:r>
    </w:p>
    <w:p>
      <w:pPr>
        <w:pStyle w:val="0"/>
        <w:spacing w:before="200" w:line-rule="auto"/>
        <w:ind w:firstLine="540"/>
        <w:jc w:val="both"/>
      </w:pPr>
      <w:r>
        <w:rPr>
          <w:sz w:val="20"/>
        </w:rPr>
        <w:t xml:space="preserve">10) развитие инфраструктуры молодежной политики в рамках реализации программы комплексного развития молодежной политики в регионах Российской Федерации "Регион для молодых".</w:t>
      </w:r>
    </w:p>
    <w:p>
      <w:pPr>
        <w:pStyle w:val="0"/>
        <w:jc w:val="both"/>
      </w:pPr>
      <w:r>
        <w:rPr>
          <w:sz w:val="20"/>
        </w:rPr>
        <w:t xml:space="preserve">(пп. 10 введен </w:t>
      </w:r>
      <w:hyperlink w:history="0" r:id="rId79"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27.03.2023 N 100-а)</w:t>
      </w:r>
    </w:p>
    <w:p>
      <w:pPr>
        <w:pStyle w:val="0"/>
        <w:spacing w:before="200" w:line-rule="auto"/>
        <w:ind w:firstLine="540"/>
        <w:jc w:val="both"/>
      </w:pPr>
      <w:r>
        <w:rPr>
          <w:sz w:val="20"/>
        </w:rPr>
        <w:t xml:space="preserve">50. В рамках подпрограммы "Социальная активность" настоящей Программы основными приоритетными направлениями являются:</w:t>
      </w:r>
    </w:p>
    <w:p>
      <w:pPr>
        <w:pStyle w:val="0"/>
        <w:spacing w:before="200" w:line-rule="auto"/>
        <w:ind w:firstLine="540"/>
        <w:jc w:val="both"/>
      </w:pPr>
      <w:r>
        <w:rPr>
          <w:sz w:val="20"/>
        </w:rPr>
        <w:t xml:space="preserve">1) создание условий для развития наставничества, поддержки общественных инициатив и проектов, в том числе в сфере добровольчества (волонтерства) в рамках регионального проекта "Социальная активность";</w:t>
      </w:r>
    </w:p>
    <w:p>
      <w:pPr>
        <w:pStyle w:val="0"/>
        <w:spacing w:before="200" w:line-rule="auto"/>
        <w:ind w:firstLine="540"/>
        <w:jc w:val="both"/>
      </w:pPr>
      <w:r>
        <w:rPr>
          <w:sz w:val="20"/>
        </w:rPr>
        <w:t xml:space="preserve">2)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в рамках регионального проекта "Социальная активность".</w:t>
      </w:r>
    </w:p>
    <w:p>
      <w:pPr>
        <w:pStyle w:val="0"/>
        <w:spacing w:before="200" w:line-rule="auto"/>
        <w:ind w:firstLine="540"/>
        <w:jc w:val="both"/>
      </w:pPr>
      <w:r>
        <w:rPr>
          <w:sz w:val="20"/>
        </w:rPr>
        <w:t xml:space="preserve">51. В рамках подпрограммы "Обеспечение реализации государственной программы Костромской области "Развитие молодежной политики Костромской области" настоящей Программы определены механизмы обеспечения деятельности Коммолодежи Костромской области.</w:t>
      </w:r>
    </w:p>
    <w:p>
      <w:pPr>
        <w:pStyle w:val="0"/>
        <w:jc w:val="both"/>
      </w:pPr>
      <w:r>
        <w:rPr>
          <w:sz w:val="20"/>
        </w:rPr>
        <w:t xml:space="preserve">(в ред. </w:t>
      </w:r>
      <w:hyperlink w:history="0" r:id="rId80"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51.1. Информация о выполнении мероприятий настоящей Программы рассчитывается по данным мониторинга Коммолодежи Костромской области с учетом отчетов (статистических отчетов, периодических мониторингов) государственных учреждений, подведомственных Коммолодежи Костромской области, представляемых в Коммолодежи Костромской области 1 раз в полугодие.</w:t>
      </w:r>
    </w:p>
    <w:p>
      <w:pPr>
        <w:pStyle w:val="0"/>
        <w:jc w:val="both"/>
      </w:pPr>
      <w:r>
        <w:rPr>
          <w:sz w:val="20"/>
        </w:rPr>
        <w:t xml:space="preserve">(п. 51.1 введен </w:t>
      </w:r>
      <w:hyperlink w:history="0" r:id="rId81"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15.08.2022 N 402-а)</w:t>
      </w:r>
    </w:p>
    <w:p>
      <w:pPr>
        <w:pStyle w:val="0"/>
        <w:jc w:val="both"/>
      </w:pPr>
      <w:r>
        <w:rPr>
          <w:sz w:val="20"/>
        </w:rPr>
      </w:r>
    </w:p>
    <w:p>
      <w:pPr>
        <w:pStyle w:val="2"/>
        <w:outlineLvl w:val="1"/>
        <w:jc w:val="center"/>
      </w:pPr>
      <w:r>
        <w:rPr>
          <w:sz w:val="20"/>
        </w:rPr>
        <w:t xml:space="preserve">Раздел IV. ЦЕЛЬ, ЗАДАЧИ, ПРОГНОЗ РАЗВИТИЯ</w:t>
      </w:r>
    </w:p>
    <w:p>
      <w:pPr>
        <w:pStyle w:val="2"/>
        <w:jc w:val="center"/>
      </w:pPr>
      <w:r>
        <w:rPr>
          <w:sz w:val="20"/>
        </w:rPr>
        <w:t xml:space="preserve">МОЛОДЕЖНОЙ ПОЛИТИКИ И ПРОГРАММЫ, СРОКИ РЕАЛИЗАЦИИ ПРОГРАММЫ</w:t>
      </w:r>
    </w:p>
    <w:p>
      <w:pPr>
        <w:pStyle w:val="0"/>
        <w:jc w:val="center"/>
      </w:pPr>
      <w:r>
        <w:rPr>
          <w:sz w:val="20"/>
        </w:rPr>
        <w:t xml:space="preserve">(в ред. </w:t>
      </w:r>
      <w:hyperlink w:history="0" r:id="rId82"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w:t>
      </w:r>
    </w:p>
    <w:p>
      <w:pPr>
        <w:pStyle w:val="0"/>
        <w:jc w:val="center"/>
      </w:pPr>
      <w:r>
        <w:rPr>
          <w:sz w:val="20"/>
        </w:rPr>
        <w:t xml:space="preserve">от 27.12.2021 N 629-а)</w:t>
      </w:r>
    </w:p>
    <w:p>
      <w:pPr>
        <w:pStyle w:val="0"/>
        <w:jc w:val="both"/>
      </w:pPr>
      <w:r>
        <w:rPr>
          <w:sz w:val="20"/>
        </w:rPr>
      </w:r>
    </w:p>
    <w:p>
      <w:pPr>
        <w:pStyle w:val="0"/>
        <w:ind w:firstLine="540"/>
        <w:jc w:val="both"/>
      </w:pPr>
      <w:r>
        <w:rPr>
          <w:sz w:val="20"/>
        </w:rPr>
        <w:t xml:space="preserve">52. Целью Программы является совершенствование правовых, социально-экономических и организационных условий для успешной самореализации молодежи, повышения уровня консолидации общества для решения задач обеспечения национальной безопасности и устойчивого развития Российской Федерации и Костромской области, а также содействие успешной интеграции молодежи в общество и повышению ее роли в жизни страны.</w:t>
      </w:r>
    </w:p>
    <w:p>
      <w:pPr>
        <w:pStyle w:val="0"/>
        <w:spacing w:before="200" w:line-rule="auto"/>
        <w:ind w:firstLine="540"/>
        <w:jc w:val="both"/>
      </w:pPr>
      <w:r>
        <w:rPr>
          <w:sz w:val="20"/>
        </w:rPr>
        <w:t xml:space="preserve">53. Для достижения цели Программы необходимо решение следующих задач:</w:t>
      </w:r>
    </w:p>
    <w:p>
      <w:pPr>
        <w:pStyle w:val="0"/>
        <w:spacing w:before="200" w:line-rule="auto"/>
        <w:ind w:firstLine="540"/>
        <w:jc w:val="both"/>
      </w:pPr>
      <w:r>
        <w:rPr>
          <w:sz w:val="20"/>
        </w:rPr>
        <w:t xml:space="preserve">1) создание правовых, социально-экономических, организационных условий для вовлечения молодежи в общественную деятельность и социальную практику; создание механизмов формирования целостной системы продвижения инициативной и талантливой молодежи; обеспечение эффективной социализации молодежи, находящейся в трудной жизненной ситуации, социальной адаптации молодых людей с инвалидностью и ограниченными возможностями здоровья; укрепление института семьи, поддержание престижа материнства и отцовства, развитие и сохранение семейных ценностей;</w:t>
      </w:r>
    </w:p>
    <w:p>
      <w:pPr>
        <w:pStyle w:val="0"/>
        <w:spacing w:before="200" w:line-rule="auto"/>
        <w:ind w:firstLine="540"/>
        <w:jc w:val="both"/>
      </w:pPr>
      <w:r>
        <w:rPr>
          <w:sz w:val="20"/>
        </w:rPr>
        <w:t xml:space="preserve">2)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и Костромской области,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pPr>
        <w:pStyle w:val="0"/>
        <w:spacing w:before="200" w:line-rule="auto"/>
        <w:ind w:firstLine="540"/>
        <w:jc w:val="both"/>
      </w:pPr>
      <w:r>
        <w:rPr>
          <w:sz w:val="20"/>
        </w:rPr>
        <w:t xml:space="preserve">3) развитие добровольчества (волонтерства), развитие талантов и способностей у детей и молодежи, в том числе студентов, путем поддержки общественных инициатив и проектов, вовлечения к 2020 году в творческую деятельность 33 процента молодежи, в клубное студенческое движение - 30 процентов студентов, вовлечения к 2024 году в добровольческую (волонтерскую) деятельность 0,0907 млн. человек;</w:t>
      </w:r>
    </w:p>
    <w:p>
      <w:pPr>
        <w:pStyle w:val="0"/>
        <w:spacing w:before="200" w:line-rule="auto"/>
        <w:ind w:firstLine="540"/>
        <w:jc w:val="both"/>
      </w:pPr>
      <w:r>
        <w:rPr>
          <w:sz w:val="20"/>
        </w:rPr>
        <w:t xml:space="preserve">4) эффективное управление ходом реализации Программы.</w:t>
      </w:r>
    </w:p>
    <w:p>
      <w:pPr>
        <w:pStyle w:val="0"/>
        <w:jc w:val="both"/>
      </w:pPr>
      <w:r>
        <w:rPr>
          <w:sz w:val="20"/>
        </w:rPr>
        <w:t xml:space="preserve">(п. 53 в ред. </w:t>
      </w:r>
      <w:hyperlink w:history="0" r:id="rId83"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постановления</w:t>
        </w:r>
      </w:hyperlink>
      <w:r>
        <w:rPr>
          <w:sz w:val="20"/>
        </w:rPr>
        <w:t xml:space="preserve"> администрации Костромской области от 14.03.2022 N 84-а)</w:t>
      </w:r>
    </w:p>
    <w:p>
      <w:pPr>
        <w:pStyle w:val="0"/>
        <w:spacing w:before="200" w:line-rule="auto"/>
        <w:ind w:firstLine="540"/>
        <w:jc w:val="both"/>
      </w:pPr>
      <w:r>
        <w:rPr>
          <w:sz w:val="20"/>
        </w:rPr>
        <w:t xml:space="preserve">54. Ожидаемыми результатами реализации Программы являются:</w:t>
      </w:r>
    </w:p>
    <w:p>
      <w:pPr>
        <w:pStyle w:val="0"/>
        <w:spacing w:before="200" w:line-rule="auto"/>
        <w:ind w:firstLine="540"/>
        <w:jc w:val="both"/>
      </w:pPr>
      <w:r>
        <w:rPr>
          <w:sz w:val="20"/>
        </w:rPr>
        <w:t xml:space="preserve">1) увеличение доли средств областного бюджета, выделяемых социально ориентированным некоммерческим организациям на предоставление социальных услуг через систему конкурсного отбора, в общем объеме средств, выделенных на мероприятия по реализации основных направлений молодежной политики, с 10 процентов в 2017 году до 40 процентов к 2025 году;</w:t>
      </w:r>
    </w:p>
    <w:p>
      <w:pPr>
        <w:pStyle w:val="0"/>
        <w:jc w:val="both"/>
      </w:pPr>
      <w:r>
        <w:rPr>
          <w:sz w:val="20"/>
        </w:rPr>
        <w:t xml:space="preserve">(в ред. </w:t>
      </w:r>
      <w:hyperlink w:history="0" r:id="rId84"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2) увеличение доли численности граждан, участвующих в мероприятиях по патриотическому и духовно-нравственному воспитанию, в общем количестве граждан с 25 процентов в 2017 году до 29 процентов к 2025 году;</w:t>
      </w:r>
    </w:p>
    <w:p>
      <w:pPr>
        <w:pStyle w:val="0"/>
        <w:spacing w:before="200" w:line-rule="auto"/>
        <w:ind w:firstLine="540"/>
        <w:jc w:val="both"/>
      </w:pPr>
      <w:r>
        <w:rPr>
          <w:sz w:val="20"/>
        </w:rPr>
        <w:t xml:space="preserve">3) доля выполнения значений целевых показателей (индикаторов) Программы будет составлять 100 процентов ежегодно.</w:t>
      </w:r>
    </w:p>
    <w:p>
      <w:pPr>
        <w:pStyle w:val="0"/>
        <w:spacing w:before="200" w:line-rule="auto"/>
        <w:ind w:firstLine="540"/>
        <w:jc w:val="both"/>
      </w:pPr>
      <w:r>
        <w:rPr>
          <w:sz w:val="20"/>
        </w:rPr>
        <w:t xml:space="preserve">55. Программа реализуется в один этап. Сроки реализации Программы - 2017-2025 годы.</w:t>
      </w:r>
    </w:p>
    <w:p>
      <w:pPr>
        <w:pStyle w:val="0"/>
        <w:jc w:val="both"/>
      </w:pPr>
      <w:r>
        <w:rPr>
          <w:sz w:val="20"/>
        </w:rPr>
      </w:r>
    </w:p>
    <w:p>
      <w:pPr>
        <w:pStyle w:val="2"/>
        <w:outlineLvl w:val="1"/>
        <w:jc w:val="center"/>
      </w:pPr>
      <w:r>
        <w:rPr>
          <w:sz w:val="20"/>
        </w:rPr>
        <w:t xml:space="preserve">Раздел V. ОБОБЩЕННАЯ ХАРАКТЕРИСТИКА МЕРОПРИЯТИЙ ПРОГРАММЫ</w:t>
      </w:r>
    </w:p>
    <w:p>
      <w:pPr>
        <w:pStyle w:val="0"/>
        <w:jc w:val="both"/>
      </w:pPr>
      <w:r>
        <w:rPr>
          <w:sz w:val="20"/>
        </w:rPr>
      </w:r>
    </w:p>
    <w:p>
      <w:pPr>
        <w:pStyle w:val="0"/>
        <w:ind w:firstLine="540"/>
        <w:jc w:val="both"/>
      </w:pPr>
      <w:r>
        <w:rPr>
          <w:sz w:val="20"/>
        </w:rPr>
        <w:t xml:space="preserve">56. Программа состоит из четырех подпрограмм, реализация мероприятий которых в комплексе призвана обеспечить достижение цели Программы и решение программных задач:</w:t>
      </w:r>
    </w:p>
    <w:p>
      <w:pPr>
        <w:pStyle w:val="0"/>
        <w:spacing w:before="200" w:line-rule="auto"/>
        <w:ind w:firstLine="540"/>
        <w:jc w:val="both"/>
      </w:pPr>
      <w:r>
        <w:rPr>
          <w:sz w:val="20"/>
        </w:rPr>
        <w:t xml:space="preserve">1) "Патриотическое воспитание граждан Российской Федерации, проживающих на территории Костромской области";</w:t>
      </w:r>
    </w:p>
    <w:p>
      <w:pPr>
        <w:pStyle w:val="0"/>
        <w:spacing w:before="200" w:line-rule="auto"/>
        <w:ind w:firstLine="540"/>
        <w:jc w:val="both"/>
      </w:pPr>
      <w:r>
        <w:rPr>
          <w:sz w:val="20"/>
        </w:rPr>
        <w:t xml:space="preserve">2) "Молодежь Костромской области";</w:t>
      </w:r>
    </w:p>
    <w:p>
      <w:pPr>
        <w:pStyle w:val="0"/>
        <w:spacing w:before="200" w:line-rule="auto"/>
        <w:ind w:firstLine="540"/>
        <w:jc w:val="both"/>
      </w:pPr>
      <w:r>
        <w:rPr>
          <w:sz w:val="20"/>
        </w:rPr>
        <w:t xml:space="preserve">3) "Социальная активность";</w:t>
      </w:r>
    </w:p>
    <w:p>
      <w:pPr>
        <w:pStyle w:val="0"/>
        <w:spacing w:before="200" w:line-rule="auto"/>
        <w:ind w:firstLine="540"/>
        <w:jc w:val="both"/>
      </w:pPr>
      <w:r>
        <w:rPr>
          <w:sz w:val="20"/>
        </w:rPr>
        <w:t xml:space="preserve">4) "Обеспечение реализации государственной программы Костромской области "Развитие молодежной политики Костромской области".</w:t>
      </w:r>
    </w:p>
    <w:p>
      <w:pPr>
        <w:pStyle w:val="0"/>
        <w:jc w:val="both"/>
      </w:pPr>
      <w:r>
        <w:rPr>
          <w:sz w:val="20"/>
        </w:rPr>
        <w:t xml:space="preserve">(в ред. </w:t>
      </w:r>
      <w:hyperlink w:history="0" r:id="rId85"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57. Для каждой подпрограммы Программы сформулированы цель, задачи, целевые индикаторы, определены их целевые значения, составлен план мероприятий.</w:t>
      </w:r>
    </w:p>
    <w:bookmarkStart w:id="280" w:name="P280"/>
    <w:bookmarkEnd w:id="280"/>
    <w:p>
      <w:pPr>
        <w:pStyle w:val="0"/>
        <w:spacing w:before="200" w:line-rule="auto"/>
        <w:ind w:firstLine="540"/>
        <w:jc w:val="both"/>
      </w:pPr>
      <w:r>
        <w:rPr>
          <w:sz w:val="20"/>
        </w:rPr>
        <w:t xml:space="preserve">58. В рамках подпрограммы "Патриотическое воспитание граждан Российской Федерации, проживающих на территории Костромской области" предусматривается реализация следующих мероприятий:</w:t>
      </w:r>
    </w:p>
    <w:p>
      <w:pPr>
        <w:pStyle w:val="0"/>
        <w:spacing w:before="200" w:line-rule="auto"/>
        <w:ind w:firstLine="540"/>
        <w:jc w:val="both"/>
      </w:pPr>
      <w:r>
        <w:rPr>
          <w:sz w:val="20"/>
        </w:rPr>
        <w:t xml:space="preserve">1) научно-исследовательское и научно-методическое сопровождение патриотического воспитания граждан:</w:t>
      </w:r>
    </w:p>
    <w:p>
      <w:pPr>
        <w:pStyle w:val="0"/>
        <w:spacing w:before="200" w:line-rule="auto"/>
        <w:ind w:firstLine="540"/>
        <w:jc w:val="both"/>
      </w:pPr>
      <w:r>
        <w:rPr>
          <w:sz w:val="20"/>
        </w:rPr>
        <w:t xml:space="preserve">приведение нормативных правовых документов по патриотическому и духовно-нравственному воспитанию граждан Костромской области в соответствие с </w:t>
      </w:r>
      <w:hyperlink w:history="0" r:id="rId86"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Основами</w:t>
        </w:r>
      </w:hyperlink>
      <w:r>
        <w:rPr>
          <w:sz w:val="20"/>
        </w:rPr>
        <w:t xml:space="preserve"> государственной молодежной политики Российской Федерации на период до 2025 года;</w:t>
      </w:r>
    </w:p>
    <w:p>
      <w:pPr>
        <w:pStyle w:val="0"/>
        <w:spacing w:before="200" w:line-rule="auto"/>
        <w:ind w:firstLine="540"/>
        <w:jc w:val="both"/>
      </w:pPr>
      <w:r>
        <w:rPr>
          <w:sz w:val="20"/>
        </w:rPr>
        <w:t xml:space="preserve">проведение областных сборов, семинаров для руководителей патриотических клубов и объединений;</w:t>
      </w:r>
    </w:p>
    <w:p>
      <w:pPr>
        <w:pStyle w:val="0"/>
        <w:spacing w:before="200" w:line-rule="auto"/>
        <w:ind w:firstLine="540"/>
        <w:jc w:val="both"/>
      </w:pPr>
      <w:r>
        <w:rPr>
          <w:sz w:val="20"/>
        </w:rPr>
        <w:t xml:space="preserve">разработка и выпуск методических рекомендаций по вопросам гражданского, патриотического, духовно-нравственного воспитания;</w:t>
      </w:r>
    </w:p>
    <w:p>
      <w:pPr>
        <w:pStyle w:val="0"/>
        <w:spacing w:before="200" w:line-rule="auto"/>
        <w:ind w:firstLine="540"/>
        <w:jc w:val="both"/>
      </w:pPr>
      <w:r>
        <w:rPr>
          <w:sz w:val="20"/>
        </w:rPr>
        <w:t xml:space="preserve">выпуск военно-исторического календаря, посвященного памятным датам истории России и Костромской области;</w:t>
      </w:r>
    </w:p>
    <w:p>
      <w:pPr>
        <w:pStyle w:val="0"/>
        <w:spacing w:before="200" w:line-rule="auto"/>
        <w:ind w:firstLine="540"/>
        <w:jc w:val="both"/>
      </w:pPr>
      <w:r>
        <w:rPr>
          <w:sz w:val="20"/>
        </w:rPr>
        <w:t xml:space="preserve">проведение мероприятий, посвященных памятным и календарным датам, знаменательным событиям истории Отечества, выдающимся и заслуженным людям Костромской области;</w:t>
      </w:r>
    </w:p>
    <w:p>
      <w:pPr>
        <w:pStyle w:val="0"/>
        <w:spacing w:before="200" w:line-rule="auto"/>
        <w:ind w:firstLine="540"/>
        <w:jc w:val="both"/>
      </w:pPr>
      <w:r>
        <w:rPr>
          <w:sz w:val="20"/>
        </w:rPr>
        <w:t xml:space="preserve">организация и проведение семинаров, практикумов с субъектами гражданского и патриотического воспитания граждан;</w:t>
      </w:r>
    </w:p>
    <w:p>
      <w:pPr>
        <w:pStyle w:val="0"/>
        <w:spacing w:before="200" w:line-rule="auto"/>
        <w:ind w:firstLine="540"/>
        <w:jc w:val="both"/>
      </w:pPr>
      <w:r>
        <w:rPr>
          <w:sz w:val="20"/>
        </w:rPr>
        <w:t xml:space="preserve">организация и проведение областных, межрегиональных, всероссийских, международных гражданских и патриотических акций;</w:t>
      </w:r>
    </w:p>
    <w:p>
      <w:pPr>
        <w:pStyle w:val="0"/>
        <w:spacing w:before="200" w:line-rule="auto"/>
        <w:ind w:firstLine="540"/>
        <w:jc w:val="both"/>
      </w:pPr>
      <w:r>
        <w:rPr>
          <w:sz w:val="20"/>
        </w:rPr>
        <w:t xml:space="preserve">проведение областных конкурсов, фестивалей, соревнований по патриотической тематике;</w:t>
      </w:r>
    </w:p>
    <w:p>
      <w:pPr>
        <w:pStyle w:val="0"/>
        <w:spacing w:before="200" w:line-rule="auto"/>
        <w:ind w:firstLine="540"/>
        <w:jc w:val="both"/>
      </w:pPr>
      <w:r>
        <w:rPr>
          <w:sz w:val="20"/>
        </w:rPr>
        <w:t xml:space="preserve">поддержка деятельности тимуровских отрядов, добровольческих (волонтерских) организаций и объединений, проведение областного слета;</w:t>
      </w:r>
    </w:p>
    <w:p>
      <w:pPr>
        <w:pStyle w:val="0"/>
        <w:spacing w:before="200" w:line-rule="auto"/>
        <w:ind w:firstLine="540"/>
        <w:jc w:val="both"/>
      </w:pPr>
      <w:r>
        <w:rPr>
          <w:sz w:val="20"/>
        </w:rPr>
        <w:t xml:space="preserve">проведение образовательных курсов для специалистов, работающих в сфере гражданского и патриотического воспитания молодежи;</w:t>
      </w:r>
    </w:p>
    <w:p>
      <w:pPr>
        <w:pStyle w:val="0"/>
        <w:spacing w:before="200" w:line-rule="auto"/>
        <w:ind w:firstLine="540"/>
        <w:jc w:val="both"/>
      </w:pPr>
      <w:r>
        <w:rPr>
          <w:sz w:val="20"/>
        </w:rPr>
        <w:t xml:space="preserve">организация и проведение мероприятий по патриотическому и духовно-нравственному воспитанию в муниципальных образованиях Костромской области;</w:t>
      </w:r>
    </w:p>
    <w:p>
      <w:pPr>
        <w:pStyle w:val="0"/>
        <w:spacing w:before="200" w:line-rule="auto"/>
        <w:ind w:firstLine="540"/>
        <w:jc w:val="both"/>
      </w:pPr>
      <w:r>
        <w:rPr>
          <w:sz w:val="20"/>
        </w:rPr>
        <w:t xml:space="preserve">размещение в средствах массовой информации сведений о ходе реализации мероприятий по патриотическому, духовно-нравственному воспитанию граждан и допризывной подготовки молодежи;</w:t>
      </w:r>
    </w:p>
    <w:p>
      <w:pPr>
        <w:pStyle w:val="0"/>
        <w:spacing w:before="200" w:line-rule="auto"/>
        <w:ind w:firstLine="540"/>
        <w:jc w:val="both"/>
      </w:pPr>
      <w:r>
        <w:rPr>
          <w:sz w:val="20"/>
        </w:rPr>
        <w:t xml:space="preserve">информационное обеспечение сайта "Патриот44.рф";</w:t>
      </w:r>
    </w:p>
    <w:p>
      <w:pPr>
        <w:pStyle w:val="0"/>
        <w:spacing w:before="200" w:line-rule="auto"/>
        <w:ind w:firstLine="540"/>
        <w:jc w:val="both"/>
      </w:pPr>
      <w:r>
        <w:rPr>
          <w:sz w:val="20"/>
        </w:rPr>
        <w:t xml:space="preserve">2) духовно-нравственное воспитание граждан в ходе проведения историко-культурных мероприятий, приобщение к отечественному историческому наследию предполагает следующие мероприятия:</w:t>
      </w:r>
    </w:p>
    <w:p>
      <w:pPr>
        <w:pStyle w:val="0"/>
        <w:spacing w:before="200" w:line-rule="auto"/>
        <w:ind w:firstLine="540"/>
        <w:jc w:val="both"/>
      </w:pPr>
      <w:r>
        <w:rPr>
          <w:sz w:val="20"/>
        </w:rPr>
        <w:t xml:space="preserve">проведение мероприятий по духовно-нравственному воспитанию граждан;</w:t>
      </w:r>
    </w:p>
    <w:p>
      <w:pPr>
        <w:pStyle w:val="0"/>
        <w:spacing w:before="200" w:line-rule="auto"/>
        <w:ind w:firstLine="540"/>
        <w:jc w:val="both"/>
      </w:pPr>
      <w:r>
        <w:rPr>
          <w:sz w:val="20"/>
        </w:rPr>
        <w:t xml:space="preserve">проведение конкурсной номинации "Литература, история, краеведение" в рамках областного открытого фестиваля-конкурса "Вифлеемская звезда";</w:t>
      </w:r>
    </w:p>
    <w:p>
      <w:pPr>
        <w:pStyle w:val="0"/>
        <w:spacing w:before="200" w:line-rule="auto"/>
        <w:ind w:firstLine="540"/>
        <w:jc w:val="both"/>
      </w:pPr>
      <w:r>
        <w:rPr>
          <w:sz w:val="20"/>
        </w:rPr>
        <w:t xml:space="preserve">проведение регионального этапа Всероссийской молодежно-патриотической акции "Георгиевская ленточка" под девизом "Мы помним, мы гордимся";</w:t>
      </w:r>
    </w:p>
    <w:p>
      <w:pPr>
        <w:pStyle w:val="0"/>
        <w:spacing w:before="200" w:line-rule="auto"/>
        <w:ind w:firstLine="540"/>
        <w:jc w:val="both"/>
      </w:pPr>
      <w:r>
        <w:rPr>
          <w:sz w:val="20"/>
        </w:rPr>
        <w:t xml:space="preserve">проведение областной историко-краеведческой акции "Ищу героя";</w:t>
      </w:r>
    </w:p>
    <w:p>
      <w:pPr>
        <w:pStyle w:val="0"/>
        <w:spacing w:before="200" w:line-rule="auto"/>
        <w:ind w:firstLine="540"/>
        <w:jc w:val="both"/>
      </w:pPr>
      <w:r>
        <w:rPr>
          <w:sz w:val="20"/>
        </w:rPr>
        <w:t xml:space="preserve">организация установок памятных мемориальных досок;</w:t>
      </w:r>
    </w:p>
    <w:p>
      <w:pPr>
        <w:pStyle w:val="0"/>
        <w:spacing w:before="200" w:line-rule="auto"/>
        <w:ind w:firstLine="540"/>
        <w:jc w:val="both"/>
      </w:pPr>
      <w:r>
        <w:rPr>
          <w:sz w:val="20"/>
        </w:rPr>
        <w:t xml:space="preserve">проведение областного слета патриотических клубов и объединений имени Героя Советского Союза Ю.Смирнова;</w:t>
      </w:r>
    </w:p>
    <w:p>
      <w:pPr>
        <w:pStyle w:val="0"/>
        <w:spacing w:before="200" w:line-rule="auto"/>
        <w:ind w:firstLine="540"/>
        <w:jc w:val="both"/>
      </w:pPr>
      <w:r>
        <w:rPr>
          <w:sz w:val="20"/>
        </w:rPr>
        <w:t xml:space="preserve">проведение областных конкурсов, смотров, фестивалей патриотической направленности;</w:t>
      </w:r>
    </w:p>
    <w:p>
      <w:pPr>
        <w:pStyle w:val="0"/>
        <w:spacing w:before="200" w:line-rule="auto"/>
        <w:ind w:firstLine="540"/>
        <w:jc w:val="both"/>
      </w:pPr>
      <w:r>
        <w:rPr>
          <w:sz w:val="20"/>
        </w:rPr>
        <w:t xml:space="preserve">поддержка и развитие сети патриотических клубов, клубов допризывной подготовки молодежи, поисковых отрядов, развитие юнармейского движения в Костромской области;</w:t>
      </w:r>
    </w:p>
    <w:p>
      <w:pPr>
        <w:pStyle w:val="0"/>
        <w:spacing w:before="200" w:line-rule="auto"/>
        <w:ind w:firstLine="540"/>
        <w:jc w:val="both"/>
      </w:pPr>
      <w:r>
        <w:rPr>
          <w:sz w:val="20"/>
        </w:rPr>
        <w:t xml:space="preserve">реализация мероприятий, направленных на поддержку и развитие поискового движения, увековечение памяти погибших защитников Отечества;</w:t>
      </w:r>
    </w:p>
    <w:p>
      <w:pPr>
        <w:pStyle w:val="0"/>
        <w:spacing w:before="200" w:line-rule="auto"/>
        <w:ind w:firstLine="540"/>
        <w:jc w:val="both"/>
      </w:pPr>
      <w:r>
        <w:rPr>
          <w:sz w:val="20"/>
        </w:rPr>
        <w:t xml:space="preserve">проведение торжественной церемонии награждения по итогам работы в сфере патриотического воспитания граждан;</w:t>
      </w:r>
    </w:p>
    <w:p>
      <w:pPr>
        <w:pStyle w:val="0"/>
        <w:spacing w:before="200" w:line-rule="auto"/>
        <w:ind w:firstLine="540"/>
        <w:jc w:val="both"/>
      </w:pPr>
      <w:r>
        <w:rPr>
          <w:sz w:val="20"/>
        </w:rPr>
        <w:t xml:space="preserve">организация и проведение профильных смен патриотической направленности;</w:t>
      </w:r>
    </w:p>
    <w:p>
      <w:pPr>
        <w:pStyle w:val="0"/>
        <w:spacing w:before="200" w:line-rule="auto"/>
        <w:ind w:firstLine="540"/>
        <w:jc w:val="both"/>
      </w:pPr>
      <w:r>
        <w:rPr>
          <w:sz w:val="20"/>
        </w:rPr>
        <w:t xml:space="preserve">проведение молодежной патриотической акции "Венок Победы";</w:t>
      </w:r>
    </w:p>
    <w:p>
      <w:pPr>
        <w:pStyle w:val="0"/>
        <w:spacing w:before="200" w:line-rule="auto"/>
        <w:ind w:firstLine="540"/>
        <w:jc w:val="both"/>
      </w:pPr>
      <w:r>
        <w:rPr>
          <w:sz w:val="20"/>
        </w:rPr>
        <w:t xml:space="preserve">3) военно-патриотическое воспитание и допризывная подготовка подростков и молодежи, формирование позитивного отношения граждан к военной службе в Вооруженных Силах Российской Федерации предусматривает проведение следующих мероприятий:</w:t>
      </w:r>
    </w:p>
    <w:p>
      <w:pPr>
        <w:pStyle w:val="0"/>
        <w:spacing w:before="200" w:line-rule="auto"/>
        <w:ind w:firstLine="540"/>
        <w:jc w:val="both"/>
      </w:pPr>
      <w:r>
        <w:rPr>
          <w:sz w:val="20"/>
        </w:rPr>
        <w:t xml:space="preserve">проведение областного финала военно-спортивной игры "Зарница-Победа";</w:t>
      </w:r>
    </w:p>
    <w:p>
      <w:pPr>
        <w:pStyle w:val="0"/>
        <w:spacing w:before="200" w:line-rule="auto"/>
        <w:ind w:firstLine="540"/>
        <w:jc w:val="both"/>
      </w:pPr>
      <w:r>
        <w:rPr>
          <w:sz w:val="20"/>
        </w:rPr>
        <w:t xml:space="preserve">организация участия во Всероссийском финале военно-спортивной игры "Победа";</w:t>
      </w:r>
    </w:p>
    <w:p>
      <w:pPr>
        <w:pStyle w:val="0"/>
        <w:spacing w:before="200" w:line-rule="auto"/>
        <w:ind w:firstLine="540"/>
        <w:jc w:val="both"/>
      </w:pPr>
      <w:r>
        <w:rPr>
          <w:sz w:val="20"/>
        </w:rPr>
        <w:t xml:space="preserve">поддержка проектов, реализуемых Федеральным агентством по делам молодежи;</w:t>
      </w:r>
    </w:p>
    <w:p>
      <w:pPr>
        <w:pStyle w:val="0"/>
        <w:spacing w:before="200" w:line-rule="auto"/>
        <w:ind w:firstLine="540"/>
        <w:jc w:val="both"/>
      </w:pPr>
      <w:r>
        <w:rPr>
          <w:sz w:val="20"/>
        </w:rPr>
        <w:t xml:space="preserve">проведение региональных военно-спортивных мероприятий и мероприятий по допризывной подготовке молодежи, проведение областной военно-патриотической акции "День призывника";</w:t>
      </w:r>
    </w:p>
    <w:p>
      <w:pPr>
        <w:pStyle w:val="0"/>
        <w:spacing w:before="200" w:line-rule="auto"/>
        <w:ind w:firstLine="540"/>
        <w:jc w:val="both"/>
      </w:pPr>
      <w:r>
        <w:rPr>
          <w:sz w:val="20"/>
        </w:rPr>
        <w:t xml:space="preserve">молодежный военно-спортивный форум патриотических клубов и юнармейских отрядов Центрального федерального округа;</w:t>
      </w:r>
    </w:p>
    <w:p>
      <w:pPr>
        <w:pStyle w:val="0"/>
        <w:spacing w:before="200" w:line-rule="auto"/>
        <w:ind w:firstLine="540"/>
        <w:jc w:val="both"/>
      </w:pPr>
      <w:r>
        <w:rPr>
          <w:sz w:val="20"/>
        </w:rPr>
        <w:t xml:space="preserve">организация взаимодействия с войсковыми частями Костромского гарнизона по укреплению шефских связей: военно-шефская работа с молодежью и подростками (дни открытых дверей, дни призывников, спортивные соревнования, дискуссионные клубы, встречи и т.д.); привлечение воинских частей к проведению массовых мероприятий патриотической направленности;</w:t>
      </w:r>
    </w:p>
    <w:p>
      <w:pPr>
        <w:pStyle w:val="0"/>
        <w:spacing w:before="200" w:line-rule="auto"/>
        <w:ind w:firstLine="540"/>
        <w:jc w:val="both"/>
      </w:pPr>
      <w:r>
        <w:rPr>
          <w:sz w:val="20"/>
        </w:rPr>
        <w:t xml:space="preserve">проведение межрегионального первенства среди военно-спортивных клубов на переходящий кубок Костромской области;</w:t>
      </w:r>
    </w:p>
    <w:p>
      <w:pPr>
        <w:pStyle w:val="0"/>
        <w:jc w:val="both"/>
      </w:pPr>
      <w:r>
        <w:rPr>
          <w:sz w:val="20"/>
        </w:rPr>
        <w:t xml:space="preserve">(введен </w:t>
      </w:r>
      <w:hyperlink w:history="0" r:id="rId87" w:tooltip="Постановление Администрации Костромской области от 29.07.2019 N 27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29.07.2019 N 279-а)</w:t>
      </w:r>
    </w:p>
    <w:p>
      <w:pPr>
        <w:pStyle w:val="0"/>
        <w:spacing w:before="200" w:line-rule="auto"/>
        <w:ind w:firstLine="540"/>
        <w:jc w:val="both"/>
      </w:pPr>
      <w:r>
        <w:rPr>
          <w:sz w:val="20"/>
        </w:rPr>
        <w:t xml:space="preserve">4) организация деятельности ОГБУ "Центр патриотического воспитания и допризывной подготовки молодежи "Патриот";</w:t>
      </w:r>
    </w:p>
    <w:p>
      <w:pPr>
        <w:pStyle w:val="0"/>
        <w:spacing w:before="200" w:line-rule="auto"/>
        <w:ind w:firstLine="540"/>
        <w:jc w:val="both"/>
      </w:pPr>
      <w:r>
        <w:rPr>
          <w:sz w:val="20"/>
        </w:rPr>
        <w:t xml:space="preserve">областной Слет патриотических клубов и объединений, посвященный памяти Героя Советского Союза Юрия Смирнова;</w:t>
      </w:r>
    </w:p>
    <w:p>
      <w:pPr>
        <w:pStyle w:val="0"/>
        <w:spacing w:before="200" w:line-rule="auto"/>
        <w:ind w:firstLine="540"/>
        <w:jc w:val="both"/>
      </w:pPr>
      <w:r>
        <w:rPr>
          <w:sz w:val="20"/>
        </w:rPr>
        <w:t xml:space="preserve">5) реализация ведомственной целевой </w:t>
      </w:r>
      <w:hyperlink w:history="0" r:id="rId88" w:tooltip="Приказ Комитета по делам молодежи Костромской области от 23.12.2019 N 2-У (ред. от 15.12.2022) &quot;Об утверждении ведомственной целевой программы &quot;Увековечение памяти погибших при защите Отечества на 2020-2022 годы на территории Костромской области&quot; {КонсультантПлюс}">
        <w:r>
          <w:rPr>
            <w:sz w:val="20"/>
            <w:color w:val="0000ff"/>
          </w:rPr>
          <w:t xml:space="preserve">программы</w:t>
        </w:r>
      </w:hyperlink>
      <w:r>
        <w:rPr>
          <w:sz w:val="20"/>
        </w:rPr>
        <w:t xml:space="preserve"> "Увековечение памяти погибших при защите Отечества на 2020-2022 годы на территории Костромской области", утвержденной приказом комитета по делам молодежи Костромской области от 23 декабря 2019 года N 2-У, ведомственной целевой </w:t>
      </w:r>
      <w:hyperlink w:history="0" r:id="rId89" w:tooltip="Приказ Комитета по делам молодежи Костромской области от 21.02.2023 N 48 &quot;Об утверждении ведомственной целевой программы &quot;Увековечение памяти погибших при защите Отечества на территории Костромской области на 2023-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территории Костромской области на 2023-2024 годы", утвержденной приказом комитета по делам молодежи Костромской области от 21 февраля 2023 года N 48;</w:t>
      </w:r>
    </w:p>
    <w:p>
      <w:pPr>
        <w:pStyle w:val="0"/>
        <w:jc w:val="both"/>
      </w:pPr>
      <w:r>
        <w:rPr>
          <w:sz w:val="20"/>
        </w:rPr>
        <w:t xml:space="preserve">(пп. 5 введен </w:t>
      </w:r>
      <w:hyperlink w:history="0" r:id="rId90" w:tooltip="Постановление Администрации Костромской области от 13.04.2020 N 12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постановлением</w:t>
        </w:r>
      </w:hyperlink>
      <w:r>
        <w:rPr>
          <w:sz w:val="20"/>
        </w:rPr>
        <w:t xml:space="preserve"> администрации Костромской области от 13.04.2020 N 129-а; в ред. </w:t>
      </w:r>
      <w:hyperlink w:history="0" r:id="rId91"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постановления</w:t>
        </w:r>
      </w:hyperlink>
      <w:r>
        <w:rPr>
          <w:sz w:val="20"/>
        </w:rPr>
        <w:t xml:space="preserve"> администрации Костромской области от 27.03.2023 N 100-а)</w:t>
      </w:r>
    </w:p>
    <w:p>
      <w:pPr>
        <w:pStyle w:val="0"/>
        <w:spacing w:before="200" w:line-rule="auto"/>
        <w:ind w:firstLine="540"/>
        <w:jc w:val="both"/>
      </w:pPr>
      <w:r>
        <w:rPr>
          <w:sz w:val="20"/>
        </w:rPr>
        <w:t xml:space="preserve">6) проведение мероприятий, акций, реализация проектов и программ, направленных на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p>
      <w:pPr>
        <w:pStyle w:val="0"/>
        <w:jc w:val="both"/>
      </w:pPr>
      <w:r>
        <w:rPr>
          <w:sz w:val="20"/>
        </w:rPr>
        <w:t xml:space="preserve">(пп. 6 введен </w:t>
      </w:r>
      <w:hyperlink w:history="0" r:id="rId92"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15.08.2022 N 402-а)</w:t>
      </w:r>
    </w:p>
    <w:p>
      <w:pPr>
        <w:pStyle w:val="0"/>
        <w:spacing w:before="200" w:line-rule="auto"/>
        <w:ind w:firstLine="540"/>
        <w:jc w:val="both"/>
      </w:pPr>
      <w:r>
        <w:rPr>
          <w:sz w:val="20"/>
        </w:rPr>
        <w:t xml:space="preserve">7) проведение мероприятий, акций, реализация проектов и программ, направленных на 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pPr>
        <w:pStyle w:val="0"/>
        <w:jc w:val="both"/>
      </w:pPr>
      <w:r>
        <w:rPr>
          <w:sz w:val="20"/>
        </w:rPr>
        <w:t xml:space="preserve">(пп. 7 введен </w:t>
      </w:r>
      <w:hyperlink w:history="0" r:id="rId93"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15.08.2022 N 402-а)</w:t>
      </w:r>
    </w:p>
    <w:p>
      <w:pPr>
        <w:pStyle w:val="0"/>
        <w:spacing w:before="200" w:line-rule="auto"/>
        <w:ind w:firstLine="540"/>
        <w:jc w:val="both"/>
      </w:pPr>
      <w:r>
        <w:rPr>
          <w:sz w:val="20"/>
        </w:rPr>
        <w:t xml:space="preserve">8) предоставление субсидии из областного бюджета социально ориентированным некоммерческим организациям с целью финансового обеспечения затрат, возникающих в связи с проведением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jc w:val="both"/>
      </w:pPr>
      <w:r>
        <w:rPr>
          <w:sz w:val="20"/>
        </w:rPr>
        <w:t xml:space="preserve">(пп. 8 введен </w:t>
      </w:r>
      <w:hyperlink w:history="0" r:id="rId94"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27.03.2023 N 100-а)</w:t>
      </w:r>
    </w:p>
    <w:bookmarkStart w:id="327" w:name="P327"/>
    <w:bookmarkEnd w:id="327"/>
    <w:p>
      <w:pPr>
        <w:pStyle w:val="0"/>
        <w:spacing w:before="200" w:line-rule="auto"/>
        <w:ind w:firstLine="540"/>
        <w:jc w:val="both"/>
      </w:pPr>
      <w:r>
        <w:rPr>
          <w:sz w:val="20"/>
        </w:rPr>
        <w:t xml:space="preserve">59. В рамках подпрограммы "Молодежь Костромской области" предусматривается реализация следующих мероприятий:</w:t>
      </w:r>
    </w:p>
    <w:p>
      <w:pPr>
        <w:pStyle w:val="0"/>
        <w:spacing w:before="200" w:line-rule="auto"/>
        <w:ind w:firstLine="540"/>
        <w:jc w:val="both"/>
      </w:pPr>
      <w:r>
        <w:rPr>
          <w:sz w:val="20"/>
        </w:rPr>
        <w:t xml:space="preserve">1) государственная поддержка молодежных и детских общественных организаций и объединений предполагает:</w:t>
      </w:r>
    </w:p>
    <w:p>
      <w:pPr>
        <w:pStyle w:val="0"/>
        <w:spacing w:before="200" w:line-rule="auto"/>
        <w:ind w:firstLine="540"/>
        <w:jc w:val="both"/>
      </w:pPr>
      <w:r>
        <w:rPr>
          <w:sz w:val="20"/>
        </w:rPr>
        <w:t xml:space="preserve">ведение областного реестра молодежных и детских общественных организаций и объединений, пользующихся государственной поддержкой;</w:t>
      </w:r>
    </w:p>
    <w:p>
      <w:pPr>
        <w:pStyle w:val="0"/>
        <w:spacing w:before="200" w:line-rule="auto"/>
        <w:ind w:firstLine="540"/>
        <w:jc w:val="both"/>
      </w:pPr>
      <w:r>
        <w:rPr>
          <w:sz w:val="20"/>
        </w:rPr>
        <w:t xml:space="preserve">проведение областного конкурса и участие во Всероссийском конкурсе лидеров и руководителей молодежных и детских общественных объединений "Лидер XXI века";</w:t>
      </w:r>
    </w:p>
    <w:p>
      <w:pPr>
        <w:pStyle w:val="0"/>
        <w:spacing w:before="200" w:line-rule="auto"/>
        <w:ind w:firstLine="540"/>
        <w:jc w:val="both"/>
      </w:pPr>
      <w:r>
        <w:rPr>
          <w:sz w:val="20"/>
        </w:rPr>
        <w:t xml:space="preserve">проведение областного конкурса молодежных программ и проектов;</w:t>
      </w:r>
    </w:p>
    <w:p>
      <w:pPr>
        <w:pStyle w:val="0"/>
        <w:spacing w:before="200" w:line-rule="auto"/>
        <w:ind w:firstLine="540"/>
        <w:jc w:val="both"/>
      </w:pPr>
      <w:r>
        <w:rPr>
          <w:sz w:val="20"/>
        </w:rPr>
        <w:t xml:space="preserve">организация конкурса вариативных программ по основным направлениям молодежной политики;</w:t>
      </w:r>
    </w:p>
    <w:p>
      <w:pPr>
        <w:pStyle w:val="0"/>
        <w:jc w:val="both"/>
      </w:pPr>
      <w:r>
        <w:rPr>
          <w:sz w:val="20"/>
        </w:rPr>
        <w:t xml:space="preserve">(в ред. </w:t>
      </w:r>
      <w:hyperlink w:history="0" r:id="rId95"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организация и проведение мероприятий по подготовке и переподготовке организаторов, лидеров и руководителей молодежных и детских общественных организаций и объединений, издание методических материалов с лучшими программами и проектами, передовыми технологиями и методиками;</w:t>
      </w:r>
    </w:p>
    <w:p>
      <w:pPr>
        <w:pStyle w:val="0"/>
        <w:spacing w:before="200" w:line-rule="auto"/>
        <w:ind w:firstLine="540"/>
        <w:jc w:val="both"/>
      </w:pPr>
      <w:r>
        <w:rPr>
          <w:sz w:val="20"/>
        </w:rPr>
        <w:t xml:space="preserve">проведение научно-практических конференций, семинаров, круглых столов по проблемам молодежных и детских движений;</w:t>
      </w:r>
    </w:p>
    <w:p>
      <w:pPr>
        <w:pStyle w:val="0"/>
        <w:spacing w:before="200" w:line-rule="auto"/>
        <w:ind w:firstLine="540"/>
        <w:jc w:val="both"/>
      </w:pPr>
      <w:r>
        <w:rPr>
          <w:sz w:val="20"/>
        </w:rPr>
        <w:t xml:space="preserve">организация деятельности ресурсного центра по юридической, информационной и научно-методической поддержке деятельности молодежных и детских общественных организаций и объединений;</w:t>
      </w:r>
    </w:p>
    <w:p>
      <w:pPr>
        <w:pStyle w:val="0"/>
        <w:spacing w:before="200" w:line-rule="auto"/>
        <w:ind w:firstLine="540"/>
        <w:jc w:val="both"/>
      </w:pPr>
      <w:r>
        <w:rPr>
          <w:sz w:val="20"/>
        </w:rPr>
        <w:t xml:space="preserve">развитие опорных площадок по распространению опыта работы общественных объединений;</w:t>
      </w:r>
    </w:p>
    <w:p>
      <w:pPr>
        <w:pStyle w:val="0"/>
        <w:spacing w:before="200" w:line-rule="auto"/>
        <w:ind w:firstLine="540"/>
        <w:jc w:val="both"/>
      </w:pPr>
      <w:r>
        <w:rPr>
          <w:sz w:val="20"/>
        </w:rPr>
        <w:t xml:space="preserve">реализация программ, пилотных проектов, экспериментальных площадок приоритетных направлений молодежной политики молодежными и детскими общественными объединениями по системе государственного заказа;</w:t>
      </w:r>
    </w:p>
    <w:p>
      <w:pPr>
        <w:pStyle w:val="0"/>
        <w:jc w:val="both"/>
      </w:pPr>
      <w:r>
        <w:rPr>
          <w:sz w:val="20"/>
        </w:rPr>
        <w:t xml:space="preserve">(в ред. </w:t>
      </w:r>
      <w:hyperlink w:history="0" r:id="rId96"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2) поддержка талантливой молодежи, молодых ученых, инновационная деятельность включает следующие мероприятия:</w:t>
      </w:r>
    </w:p>
    <w:p>
      <w:pPr>
        <w:pStyle w:val="0"/>
        <w:spacing w:before="200" w:line-rule="auto"/>
        <w:ind w:firstLine="540"/>
        <w:jc w:val="both"/>
      </w:pPr>
      <w:r>
        <w:rPr>
          <w:sz w:val="20"/>
        </w:rPr>
        <w:t xml:space="preserve">обеспечение организационно-технических функций по выявлению лауреатов областных премий по поддержке талантливой молодежи;</w:t>
      </w:r>
    </w:p>
    <w:p>
      <w:pPr>
        <w:pStyle w:val="0"/>
        <w:spacing w:before="200" w:line-rule="auto"/>
        <w:ind w:firstLine="540"/>
        <w:jc w:val="both"/>
      </w:pPr>
      <w:r>
        <w:rPr>
          <w:sz w:val="20"/>
        </w:rPr>
        <w:t xml:space="preserve">проведение торжественной церемонии награждения лауреатов областных премий по поддержке талантливой молодежи;</w:t>
      </w:r>
    </w:p>
    <w:p>
      <w:pPr>
        <w:pStyle w:val="0"/>
        <w:spacing w:before="200" w:line-rule="auto"/>
        <w:ind w:firstLine="540"/>
        <w:jc w:val="both"/>
      </w:pPr>
      <w:r>
        <w:rPr>
          <w:sz w:val="20"/>
        </w:rPr>
        <w:t xml:space="preserve">организация деятельности Молодежного правительства Костромской области, Совета молодых ученых Костромской области и специалистов Костромской области, иных консультативно-совещательных молодежных структур, созданных при органах государственной власти Костромской области, и проведение тренинговых и обучающих программ;</w:t>
      </w:r>
    </w:p>
    <w:p>
      <w:pPr>
        <w:pStyle w:val="0"/>
        <w:spacing w:before="200" w:line-rule="auto"/>
        <w:ind w:firstLine="540"/>
        <w:jc w:val="both"/>
      </w:pPr>
      <w:r>
        <w:rPr>
          <w:sz w:val="20"/>
        </w:rPr>
        <w:t xml:space="preserve">проведение мероприятий по поддержке и развитию творческой, научной и культурной деятельности молодежи Костромской области;</w:t>
      </w:r>
    </w:p>
    <w:p>
      <w:pPr>
        <w:pStyle w:val="0"/>
        <w:spacing w:before="200" w:line-rule="auto"/>
        <w:ind w:firstLine="540"/>
        <w:jc w:val="both"/>
      </w:pPr>
      <w:r>
        <w:rPr>
          <w:sz w:val="20"/>
        </w:rPr>
        <w:t xml:space="preserve">участие во всероссийских, окружных, межрегиональных сменах, слетах, форумах, семинарах по вопросам реализации молодежной политики;</w:t>
      </w:r>
    </w:p>
    <w:p>
      <w:pPr>
        <w:pStyle w:val="0"/>
        <w:jc w:val="both"/>
      </w:pPr>
      <w:r>
        <w:rPr>
          <w:sz w:val="20"/>
        </w:rPr>
        <w:t xml:space="preserve">(в ред. </w:t>
      </w:r>
      <w:hyperlink w:history="0" r:id="rId97"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поддержка проектов, реализуемых Федеральным агентством по делам молодежи;</w:t>
      </w:r>
    </w:p>
    <w:p>
      <w:pPr>
        <w:pStyle w:val="0"/>
        <w:spacing w:before="200" w:line-rule="auto"/>
        <w:ind w:firstLine="540"/>
        <w:jc w:val="both"/>
      </w:pPr>
      <w:r>
        <w:rPr>
          <w:sz w:val="20"/>
        </w:rPr>
        <w:t xml:space="preserve">3) поддержка студенческой и учащейся молодежи включает следующие мероприятия:</w:t>
      </w:r>
    </w:p>
    <w:p>
      <w:pPr>
        <w:pStyle w:val="0"/>
        <w:spacing w:before="200" w:line-rule="auto"/>
        <w:ind w:firstLine="540"/>
        <w:jc w:val="both"/>
      </w:pPr>
      <w:r>
        <w:rPr>
          <w:sz w:val="20"/>
        </w:rPr>
        <w:t xml:space="preserve">участие студенческой молодежи в работе законодательных органов власти федерального, областного и местного уровней, в том числе парламентской ассамблеи, общественной молодежной палаты при законодательных органах власти;</w:t>
      </w:r>
    </w:p>
    <w:p>
      <w:pPr>
        <w:pStyle w:val="0"/>
        <w:spacing w:before="200" w:line-rule="auto"/>
        <w:ind w:firstLine="540"/>
        <w:jc w:val="both"/>
      </w:pPr>
      <w:r>
        <w:rPr>
          <w:sz w:val="20"/>
        </w:rPr>
        <w:t xml:space="preserve">организация и проведение конкурсов, семинаров, "круглых столов" по проблемам студенческого самоуправления;</w:t>
      </w:r>
    </w:p>
    <w:p>
      <w:pPr>
        <w:pStyle w:val="0"/>
        <w:spacing w:before="200" w:line-rule="auto"/>
        <w:ind w:firstLine="540"/>
        <w:jc w:val="both"/>
      </w:pPr>
      <w:r>
        <w:rPr>
          <w:sz w:val="20"/>
        </w:rPr>
        <w:t xml:space="preserve">организация и проведение областного конкурса "Студент года";</w:t>
      </w:r>
    </w:p>
    <w:p>
      <w:pPr>
        <w:pStyle w:val="0"/>
        <w:spacing w:before="200" w:line-rule="auto"/>
        <w:ind w:firstLine="540"/>
        <w:jc w:val="both"/>
      </w:pPr>
      <w:r>
        <w:rPr>
          <w:sz w:val="20"/>
        </w:rPr>
        <w:t xml:space="preserve">организация и проведение интерактивных площадок для молодежи, посвященных празднованию календарных дат;</w:t>
      </w:r>
    </w:p>
    <w:p>
      <w:pPr>
        <w:pStyle w:val="0"/>
        <w:spacing w:before="200" w:line-rule="auto"/>
        <w:ind w:firstLine="540"/>
        <w:jc w:val="both"/>
      </w:pPr>
      <w:r>
        <w:rPr>
          <w:sz w:val="20"/>
        </w:rPr>
        <w:t xml:space="preserve">организация и проведение областного фестиваля студенческого творчества "Студенческая весна", участие представителей Костромской области во Всероссийском фестивале "Студенческая весна";</w:t>
      </w:r>
    </w:p>
    <w:p>
      <w:pPr>
        <w:pStyle w:val="0"/>
        <w:spacing w:before="200" w:line-rule="auto"/>
        <w:ind w:firstLine="540"/>
        <w:jc w:val="both"/>
      </w:pPr>
      <w:r>
        <w:rPr>
          <w:sz w:val="20"/>
        </w:rPr>
        <w:t xml:space="preserve">участие представителей Костромской области в Международном лагере студенческого актива "Славянское содружество";</w:t>
      </w:r>
    </w:p>
    <w:p>
      <w:pPr>
        <w:pStyle w:val="0"/>
        <w:spacing w:before="200" w:line-rule="auto"/>
        <w:ind w:firstLine="540"/>
        <w:jc w:val="both"/>
      </w:pPr>
      <w:r>
        <w:rPr>
          <w:sz w:val="20"/>
        </w:rPr>
        <w:t xml:space="preserve">проведение областного конкурса "Смотр молодежного самоуправления";</w:t>
      </w:r>
    </w:p>
    <w:p>
      <w:pPr>
        <w:pStyle w:val="0"/>
        <w:spacing w:before="200" w:line-rule="auto"/>
        <w:ind w:firstLine="540"/>
        <w:jc w:val="both"/>
      </w:pPr>
      <w:r>
        <w:rPr>
          <w:sz w:val="20"/>
        </w:rPr>
        <w:t xml:space="preserve">проведение областного конкурса "Арт-Профи Форум";</w:t>
      </w:r>
    </w:p>
    <w:p>
      <w:pPr>
        <w:pStyle w:val="0"/>
        <w:spacing w:before="200" w:line-rule="auto"/>
        <w:ind w:firstLine="540"/>
        <w:jc w:val="both"/>
      </w:pPr>
      <w:r>
        <w:rPr>
          <w:sz w:val="20"/>
        </w:rPr>
        <w:t xml:space="preserve">4) формирование здорового образа жизни, организация отдыха молодежи включает следующие мероприятия:</w:t>
      </w:r>
    </w:p>
    <w:p>
      <w:pPr>
        <w:pStyle w:val="0"/>
        <w:spacing w:before="200" w:line-rule="auto"/>
        <w:ind w:firstLine="540"/>
        <w:jc w:val="both"/>
      </w:pPr>
      <w:r>
        <w:rPr>
          <w:sz w:val="20"/>
        </w:rPr>
        <w:t xml:space="preserve">организация работы выездной межведомственной бригады по пропаганде здорового образа жизни и профилактике правонарушений в подростково-молодежной среде в муниципальные образования Костромской области;</w:t>
      </w:r>
    </w:p>
    <w:p>
      <w:pPr>
        <w:pStyle w:val="0"/>
        <w:spacing w:before="200" w:line-rule="auto"/>
        <w:ind w:firstLine="540"/>
        <w:jc w:val="both"/>
      </w:pPr>
      <w:r>
        <w:rPr>
          <w:sz w:val="20"/>
        </w:rPr>
        <w:t xml:space="preserve">организация профилактических площадок по пропаганде здорового образа жизни в муниципальных образованиях Костромской области;</w:t>
      </w:r>
    </w:p>
    <w:p>
      <w:pPr>
        <w:pStyle w:val="0"/>
        <w:spacing w:before="200" w:line-rule="auto"/>
        <w:ind w:firstLine="540"/>
        <w:jc w:val="both"/>
      </w:pPr>
      <w:r>
        <w:rPr>
          <w:sz w:val="20"/>
        </w:rPr>
        <w:t xml:space="preserve">организация и проведение молодежных форумов, профильных лагерей и смен;</w:t>
      </w:r>
    </w:p>
    <w:p>
      <w:pPr>
        <w:pStyle w:val="0"/>
        <w:spacing w:before="200" w:line-rule="auto"/>
        <w:ind w:firstLine="540"/>
        <w:jc w:val="both"/>
      </w:pPr>
      <w:r>
        <w:rPr>
          <w:sz w:val="20"/>
        </w:rPr>
        <w:t xml:space="preserve">проведение студенческого форума Центрального федерального округа "Межнациональный мир";</w:t>
      </w:r>
    </w:p>
    <w:p>
      <w:pPr>
        <w:pStyle w:val="0"/>
        <w:spacing w:before="200" w:line-rule="auto"/>
        <w:ind w:firstLine="540"/>
        <w:jc w:val="both"/>
      </w:pPr>
      <w:r>
        <w:rPr>
          <w:sz w:val="20"/>
        </w:rPr>
        <w:t xml:space="preserve">5) профилактика асоциальных проявлений в молодежной среде, поддержка молодежи, оказавшейся в трудной жизненной ситуации, социальная адаптация молодых людей с инвалидностью и ограниченными возможностями здоровья предполагает проведение следующих мероприятий:</w:t>
      </w:r>
    </w:p>
    <w:p>
      <w:pPr>
        <w:pStyle w:val="0"/>
        <w:spacing w:before="200" w:line-rule="auto"/>
        <w:ind w:firstLine="540"/>
        <w:jc w:val="both"/>
      </w:pPr>
      <w:r>
        <w:rPr>
          <w:sz w:val="20"/>
        </w:rPr>
        <w:t xml:space="preserve">организация деятельности молодежных оперативных отрядов;</w:t>
      </w:r>
    </w:p>
    <w:p>
      <w:pPr>
        <w:pStyle w:val="0"/>
        <w:spacing w:before="200" w:line-rule="auto"/>
        <w:ind w:firstLine="540"/>
        <w:jc w:val="both"/>
      </w:pPr>
      <w:r>
        <w:rPr>
          <w:sz w:val="20"/>
        </w:rPr>
        <w:t xml:space="preserve">организация деятельности службы "Молодежный телефон доверия", оказание консультативной и психологической помощи молодежи, оказавшейся в трудной жизненной ситуации;</w:t>
      </w:r>
    </w:p>
    <w:p>
      <w:pPr>
        <w:pStyle w:val="0"/>
        <w:spacing w:before="200" w:line-rule="auto"/>
        <w:ind w:firstLine="540"/>
        <w:jc w:val="both"/>
      </w:pPr>
      <w:r>
        <w:rPr>
          <w:sz w:val="20"/>
        </w:rPr>
        <w:t xml:space="preserve">разработка и выпуск информационных и методических материалов по профилактике правонарушений среди подростков и молодежи, размещение их на сайте "Молодежь Костромской области", создание банка данных лучших практик по профилактике асоциальных проявлений в молодежной среде;</w:t>
      </w:r>
    </w:p>
    <w:p>
      <w:pPr>
        <w:pStyle w:val="0"/>
        <w:spacing w:before="200" w:line-rule="auto"/>
        <w:ind w:firstLine="540"/>
        <w:jc w:val="both"/>
      </w:pPr>
      <w:r>
        <w:rPr>
          <w:sz w:val="20"/>
        </w:rPr>
        <w:t xml:space="preserve">проведение межведомственных профилактических мероприятий (семинаров, акций, выездов межведомственной бригады), направленных на профилактику распространения деструктивной идеологии и пропаганды радикальных идей и экстремизма среди молодежи;</w:t>
      </w:r>
    </w:p>
    <w:p>
      <w:pPr>
        <w:pStyle w:val="0"/>
        <w:jc w:val="both"/>
      </w:pPr>
      <w:r>
        <w:rPr>
          <w:sz w:val="20"/>
        </w:rPr>
        <w:t xml:space="preserve">(абзац введен </w:t>
      </w:r>
      <w:hyperlink w:history="0" r:id="rId98"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постановлением</w:t>
        </w:r>
      </w:hyperlink>
      <w:r>
        <w:rPr>
          <w:sz w:val="20"/>
        </w:rPr>
        <w:t xml:space="preserve"> администрации Костромской области от 11.05.2021 N 212-а)</w:t>
      </w:r>
    </w:p>
    <w:p>
      <w:pPr>
        <w:pStyle w:val="0"/>
        <w:spacing w:before="200" w:line-rule="auto"/>
        <w:ind w:firstLine="540"/>
        <w:jc w:val="both"/>
      </w:pPr>
      <w:r>
        <w:rPr>
          <w:sz w:val="20"/>
        </w:rPr>
        <w:t xml:space="preserve">6) содействие занятости, трудоустройству молодежи и поддержка молодежного предпринимательства предполагает проведение следующих мероприятий:</w:t>
      </w:r>
    </w:p>
    <w:p>
      <w:pPr>
        <w:pStyle w:val="0"/>
        <w:spacing w:before="200" w:line-rule="auto"/>
        <w:ind w:firstLine="540"/>
        <w:jc w:val="both"/>
      </w:pPr>
      <w:r>
        <w:rPr>
          <w:sz w:val="20"/>
        </w:rPr>
        <w:t xml:space="preserve">организация деятельности областного штаба студенческих и молодежных трудовых отрядов;</w:t>
      </w:r>
    </w:p>
    <w:p>
      <w:pPr>
        <w:pStyle w:val="0"/>
        <w:spacing w:before="200" w:line-rule="auto"/>
        <w:ind w:firstLine="540"/>
        <w:jc w:val="both"/>
      </w:pPr>
      <w:r>
        <w:rPr>
          <w:sz w:val="20"/>
        </w:rPr>
        <w:t xml:space="preserve">формирование и ведение базы данных потенциально возможных мест работы студенческих отрядов;</w:t>
      </w:r>
    </w:p>
    <w:p>
      <w:pPr>
        <w:pStyle w:val="0"/>
        <w:spacing w:before="200" w:line-rule="auto"/>
        <w:ind w:firstLine="540"/>
        <w:jc w:val="both"/>
      </w:pPr>
      <w:r>
        <w:rPr>
          <w:sz w:val="20"/>
        </w:rPr>
        <w:t xml:space="preserve">проведение торжественного открытия студенческого летнего трудового семестра;</w:t>
      </w:r>
    </w:p>
    <w:p>
      <w:pPr>
        <w:pStyle w:val="0"/>
        <w:spacing w:before="200" w:line-rule="auto"/>
        <w:ind w:firstLine="540"/>
        <w:jc w:val="both"/>
      </w:pPr>
      <w:r>
        <w:rPr>
          <w:sz w:val="20"/>
        </w:rPr>
        <w:t xml:space="preserve">организация и проведение слета студенческих и молодежных трудовых отрядов;</w:t>
      </w:r>
    </w:p>
    <w:p>
      <w:pPr>
        <w:pStyle w:val="0"/>
        <w:spacing w:before="200" w:line-rule="auto"/>
        <w:ind w:firstLine="540"/>
        <w:jc w:val="both"/>
      </w:pPr>
      <w:r>
        <w:rPr>
          <w:sz w:val="20"/>
        </w:rPr>
        <w:t xml:space="preserve">проведение областного конкурса на лучший студенческий трудовой отряд;</w:t>
      </w:r>
    </w:p>
    <w:p>
      <w:pPr>
        <w:pStyle w:val="0"/>
        <w:spacing w:before="200" w:line-rule="auto"/>
        <w:ind w:firstLine="540"/>
        <w:jc w:val="both"/>
      </w:pPr>
      <w:r>
        <w:rPr>
          <w:sz w:val="20"/>
        </w:rPr>
        <w:t xml:space="preserve">предоставление субсидий студенческим трудовым отрядам;</w:t>
      </w:r>
    </w:p>
    <w:p>
      <w:pPr>
        <w:pStyle w:val="0"/>
        <w:spacing w:before="200" w:line-rule="auto"/>
        <w:ind w:firstLine="540"/>
        <w:jc w:val="both"/>
      </w:pPr>
      <w:r>
        <w:rPr>
          <w:sz w:val="20"/>
        </w:rPr>
        <w:t xml:space="preserve">организация и проведение регионального этапа Всероссийского конкурса "Молодой предприниматель России";</w:t>
      </w:r>
    </w:p>
    <w:p>
      <w:pPr>
        <w:pStyle w:val="0"/>
        <w:spacing w:before="200" w:line-rule="auto"/>
        <w:ind w:firstLine="540"/>
        <w:jc w:val="both"/>
      </w:pPr>
      <w:r>
        <w:rPr>
          <w:sz w:val="20"/>
        </w:rPr>
        <w:t xml:space="preserve">организация и проведение мероприятий по вовлечению молодежи в предпринимательскую деятельность;</w:t>
      </w:r>
    </w:p>
    <w:p>
      <w:pPr>
        <w:pStyle w:val="0"/>
        <w:spacing w:before="200" w:line-rule="auto"/>
        <w:ind w:firstLine="540"/>
        <w:jc w:val="both"/>
      </w:pPr>
      <w:r>
        <w:rPr>
          <w:sz w:val="20"/>
        </w:rPr>
        <w:t xml:space="preserve">7) поддержка молодой семьи предполагает проведение следующих мероприятий:</w:t>
      </w:r>
    </w:p>
    <w:p>
      <w:pPr>
        <w:pStyle w:val="0"/>
        <w:spacing w:before="200" w:line-rule="auto"/>
        <w:ind w:firstLine="540"/>
        <w:jc w:val="both"/>
      </w:pPr>
      <w:r>
        <w:rPr>
          <w:sz w:val="20"/>
        </w:rPr>
        <w:t xml:space="preserve">организация и проведение областных обучающих семинаров, тренинговых программ для специалистов, работающих с молодыми семьями;</w:t>
      </w:r>
    </w:p>
    <w:p>
      <w:pPr>
        <w:pStyle w:val="0"/>
        <w:spacing w:before="200" w:line-rule="auto"/>
        <w:ind w:firstLine="540"/>
        <w:jc w:val="both"/>
      </w:pPr>
      <w:r>
        <w:rPr>
          <w:sz w:val="20"/>
        </w:rPr>
        <w:t xml:space="preserve">разработка методических материалов по проблемам молодой семьи и размещение на сайте "Молодежь Костромской области";</w:t>
      </w:r>
    </w:p>
    <w:p>
      <w:pPr>
        <w:pStyle w:val="0"/>
        <w:spacing w:before="200" w:line-rule="auto"/>
        <w:ind w:firstLine="540"/>
        <w:jc w:val="both"/>
      </w:pPr>
      <w:r>
        <w:rPr>
          <w:sz w:val="20"/>
        </w:rPr>
        <w:t xml:space="preserve">организация и проведение областного конкурса "Формула семейного успеха";</w:t>
      </w:r>
    </w:p>
    <w:p>
      <w:pPr>
        <w:pStyle w:val="0"/>
        <w:spacing w:before="200" w:line-rule="auto"/>
        <w:ind w:firstLine="540"/>
        <w:jc w:val="both"/>
      </w:pPr>
      <w:r>
        <w:rPr>
          <w:sz w:val="20"/>
        </w:rPr>
        <w:t xml:space="preserve">проведение смотра-конкурса клубов "Молодая семья";</w:t>
      </w:r>
    </w:p>
    <w:p>
      <w:pPr>
        <w:pStyle w:val="0"/>
        <w:spacing w:before="200" w:line-rule="auto"/>
        <w:ind w:firstLine="540"/>
        <w:jc w:val="both"/>
      </w:pPr>
      <w:r>
        <w:rPr>
          <w:sz w:val="20"/>
        </w:rPr>
        <w:t xml:space="preserve">8) информационное и организационно-кадровое обеспечение молодежной политики включает следующие мероприятия:</w:t>
      </w:r>
    </w:p>
    <w:p>
      <w:pPr>
        <w:pStyle w:val="0"/>
        <w:jc w:val="both"/>
      </w:pPr>
      <w:r>
        <w:rPr>
          <w:sz w:val="20"/>
        </w:rPr>
        <w:t xml:space="preserve">(в ред. </w:t>
      </w:r>
      <w:hyperlink w:history="0" r:id="rId99"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размещение информационных материалов о реализации мероприятий в сфере молодежной политики в средствах массовой информации;</w:t>
      </w:r>
    </w:p>
    <w:p>
      <w:pPr>
        <w:pStyle w:val="0"/>
        <w:spacing w:before="200" w:line-rule="auto"/>
        <w:ind w:firstLine="540"/>
        <w:jc w:val="both"/>
      </w:pPr>
      <w:r>
        <w:rPr>
          <w:sz w:val="20"/>
        </w:rPr>
        <w:t xml:space="preserve">организация и проведение мониторинга "Эффективность реализации молодежной политики в Костромской области";</w:t>
      </w:r>
    </w:p>
    <w:p>
      <w:pPr>
        <w:pStyle w:val="0"/>
        <w:jc w:val="both"/>
      </w:pPr>
      <w:r>
        <w:rPr>
          <w:sz w:val="20"/>
        </w:rPr>
        <w:t xml:space="preserve">(в ред. </w:t>
      </w:r>
      <w:hyperlink w:history="0" r:id="rId100"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проведение социологических исследований по основным направлениям реализации молодежной политики в Костромской области;</w:t>
      </w:r>
    </w:p>
    <w:p>
      <w:pPr>
        <w:pStyle w:val="0"/>
        <w:jc w:val="both"/>
      </w:pPr>
      <w:r>
        <w:rPr>
          <w:sz w:val="20"/>
        </w:rPr>
        <w:t xml:space="preserve">(в ред. </w:t>
      </w:r>
      <w:hyperlink w:history="0" r:id="rId101"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проведение регионального этапа Всероссийского конкурса социальной рекламы "Новый взгляд";</w:t>
      </w:r>
    </w:p>
    <w:p>
      <w:pPr>
        <w:pStyle w:val="0"/>
        <w:spacing w:before="200" w:line-rule="auto"/>
        <w:ind w:firstLine="540"/>
        <w:jc w:val="both"/>
      </w:pPr>
      <w:r>
        <w:rPr>
          <w:sz w:val="20"/>
        </w:rPr>
        <w:t xml:space="preserve">кадровая подготовка специалистов сферы молодежной политики, проведение аттестации работников сферы молодежной политики;</w:t>
      </w:r>
    </w:p>
    <w:p>
      <w:pPr>
        <w:pStyle w:val="0"/>
        <w:spacing w:before="200" w:line-rule="auto"/>
        <w:ind w:firstLine="540"/>
        <w:jc w:val="both"/>
      </w:pPr>
      <w:r>
        <w:rPr>
          <w:sz w:val="20"/>
        </w:rPr>
        <w:t xml:space="preserve">проведение конкурса профессионального мастерства работников сферы молодежной политики Костромской области, участие во Всероссийском конкурсе профессионального мастерства работников сферы молодежной политики;</w:t>
      </w:r>
    </w:p>
    <w:p>
      <w:pPr>
        <w:pStyle w:val="0"/>
        <w:jc w:val="both"/>
      </w:pPr>
      <w:r>
        <w:rPr>
          <w:sz w:val="20"/>
        </w:rPr>
        <w:t xml:space="preserve">(в ред. </w:t>
      </w:r>
      <w:hyperlink w:history="0" r:id="rId102"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9) предоставление субсидии из областного бюджета молодежным и детским общественным объединениям на реализацию социально значимых проектов и программ в Костромской области в сфере молодежной политики;</w:t>
      </w:r>
    </w:p>
    <w:p>
      <w:pPr>
        <w:pStyle w:val="0"/>
        <w:jc w:val="both"/>
      </w:pPr>
      <w:r>
        <w:rPr>
          <w:sz w:val="20"/>
        </w:rPr>
        <w:t xml:space="preserve">(в ред. </w:t>
      </w:r>
      <w:hyperlink w:history="0" r:id="rId103"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10) организация деятельности ОГБУ "Молодежный центр "Кострома";</w:t>
      </w:r>
    </w:p>
    <w:p>
      <w:pPr>
        <w:pStyle w:val="0"/>
        <w:spacing w:before="200" w:line-rule="auto"/>
        <w:ind w:firstLine="540"/>
        <w:jc w:val="both"/>
      </w:pPr>
      <w:r>
        <w:rPr>
          <w:sz w:val="20"/>
        </w:rPr>
        <w:t xml:space="preserve">11) выплата областной премии по поддержке талантливой молодежи в сфере социально значимой и общественной деятельности имени Анатолия Николаевича Лутошкина в соответствии с </w:t>
      </w:r>
      <w:hyperlink w:history="0" r:id="rId104" w:tooltip="Постановление Губернатора Костромской области от 07.06.2010 N 122 (ред. от 22.09.2016) &quot;Об областных премиях по поддержке талантливой молодежи&quot; (вместе с &quot;Положением об областной премии по поддержке талантливой молодежи в сфере социально значимой и общественной деятельности имени Анатолия Николаевича Лутошкина&quot;, &quot;Положением об областной премии по поддержке талантливой молодежи в сфере любительского спорта имени олимпийского чемпиона Александра Вячеславовича Голубева&quot;, &quot;Положением об областной премии по подд {КонсультантПлюс}">
        <w:r>
          <w:rPr>
            <w:sz w:val="20"/>
            <w:color w:val="0000ff"/>
          </w:rPr>
          <w:t xml:space="preserve">постановлением</w:t>
        </w:r>
      </w:hyperlink>
      <w:r>
        <w:rPr>
          <w:sz w:val="20"/>
        </w:rPr>
        <w:t xml:space="preserve"> губернатора Костромской области от 7 июня 2010 года N 122 "Об областных премиях по поддержке талантливой молодежи";</w:t>
      </w:r>
    </w:p>
    <w:p>
      <w:pPr>
        <w:pStyle w:val="0"/>
        <w:spacing w:before="200" w:line-rule="auto"/>
        <w:ind w:firstLine="540"/>
        <w:jc w:val="both"/>
      </w:pPr>
      <w:r>
        <w:rPr>
          <w:sz w:val="20"/>
        </w:rPr>
        <w:t xml:space="preserve">12) выплата премии губернатора Костромской области в сфере науки и инноваций для молодых ученых;</w:t>
      </w:r>
    </w:p>
    <w:p>
      <w:pPr>
        <w:pStyle w:val="0"/>
        <w:jc w:val="both"/>
      </w:pPr>
      <w:r>
        <w:rPr>
          <w:sz w:val="20"/>
        </w:rPr>
        <w:t xml:space="preserve">(пп. 12 введен </w:t>
      </w:r>
      <w:hyperlink w:history="0" r:id="rId105"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15.08.2022 N 402-а)</w:t>
      </w:r>
    </w:p>
    <w:p>
      <w:pPr>
        <w:pStyle w:val="0"/>
        <w:spacing w:before="200" w:line-rule="auto"/>
        <w:ind w:firstLine="540"/>
        <w:jc w:val="both"/>
      </w:pPr>
      <w:r>
        <w:rPr>
          <w:sz w:val="20"/>
        </w:rPr>
        <w:t xml:space="preserve">13) предоставление грантов из областного бюджета физическим лицам на реализацию социально значимых проектов в Костромской области в сфере молодежной политики;</w:t>
      </w:r>
    </w:p>
    <w:p>
      <w:pPr>
        <w:pStyle w:val="0"/>
        <w:jc w:val="both"/>
      </w:pPr>
      <w:r>
        <w:rPr>
          <w:sz w:val="20"/>
        </w:rPr>
        <w:t xml:space="preserve">(пп. 13 введен </w:t>
      </w:r>
      <w:hyperlink w:history="0" r:id="rId106"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15.08.2022 N 402-а)</w:t>
      </w:r>
    </w:p>
    <w:p>
      <w:pPr>
        <w:pStyle w:val="0"/>
        <w:spacing w:before="200" w:line-rule="auto"/>
        <w:ind w:firstLine="540"/>
        <w:jc w:val="both"/>
      </w:pPr>
      <w:r>
        <w:rPr>
          <w:sz w:val="20"/>
        </w:rPr>
        <w:t xml:space="preserve">14) развитие инфраструктуры молодежной политики в рамках реализации программы комплексного развития молодежной политики в регионах Российской Федерации "Регион для молодых":</w:t>
      </w:r>
    </w:p>
    <w:p>
      <w:pPr>
        <w:pStyle w:val="0"/>
        <w:spacing w:before="200" w:line-rule="auto"/>
        <w:ind w:firstLine="540"/>
        <w:jc w:val="both"/>
      </w:pPr>
      <w:r>
        <w:rPr>
          <w:sz w:val="20"/>
        </w:rPr>
        <w:t xml:space="preserve">ремонт и (или) реконструкция, а также обеспечение оборудованием помещений молодежных центров;</w:t>
      </w:r>
    </w:p>
    <w:p>
      <w:pPr>
        <w:pStyle w:val="0"/>
        <w:spacing w:before="200" w:line-rule="auto"/>
        <w:ind w:firstLine="540"/>
        <w:jc w:val="both"/>
      </w:pPr>
      <w:r>
        <w:rPr>
          <w:sz w:val="20"/>
        </w:rPr>
        <w:t xml:space="preserve">привлечение молодых людей к участию в мероприятиях, проводимых молодежными центрами.</w:t>
      </w:r>
    </w:p>
    <w:p>
      <w:pPr>
        <w:pStyle w:val="0"/>
        <w:jc w:val="both"/>
      </w:pPr>
      <w:r>
        <w:rPr>
          <w:sz w:val="20"/>
        </w:rPr>
        <w:t xml:space="preserve">(пп. 14 введен </w:t>
      </w:r>
      <w:hyperlink w:history="0" r:id="rId107"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27.03.2023 N 100-а)</w:t>
      </w:r>
    </w:p>
    <w:bookmarkStart w:id="405" w:name="P405"/>
    <w:bookmarkEnd w:id="405"/>
    <w:p>
      <w:pPr>
        <w:pStyle w:val="0"/>
        <w:spacing w:before="200" w:line-rule="auto"/>
        <w:ind w:firstLine="540"/>
        <w:jc w:val="both"/>
      </w:pPr>
      <w:r>
        <w:rPr>
          <w:sz w:val="20"/>
        </w:rPr>
        <w:t xml:space="preserve">60. В рамках подпрограммы "Социальная активность" предусматривается реализация следующих мероприятий:</w:t>
      </w:r>
    </w:p>
    <w:p>
      <w:pPr>
        <w:pStyle w:val="0"/>
        <w:spacing w:before="200" w:line-rule="auto"/>
        <w:ind w:firstLine="540"/>
        <w:jc w:val="both"/>
      </w:pPr>
      <w:r>
        <w:rPr>
          <w:sz w:val="20"/>
        </w:rPr>
        <w:t xml:space="preserve">1) создание условий для развития наставничества, поддержки общественных инициатив и проектов, в том числе в сфере добровольчества (волонтерства) в рамках регионального проекта "Социальная активность":</w:t>
      </w:r>
    </w:p>
    <w:p>
      <w:pPr>
        <w:pStyle w:val="0"/>
        <w:spacing w:before="200" w:line-rule="auto"/>
        <w:ind w:firstLine="540"/>
        <w:jc w:val="both"/>
      </w:pPr>
      <w:r>
        <w:rPr>
          <w:sz w:val="20"/>
        </w:rPr>
        <w:t xml:space="preserve">проведение не менее 1 конкурса грантов и субсидий, направленного на поддержку социальных и добровольческих (волонтерских) проектов, а также деятельности некоммерческих организаций, осуществляющих деятельность в сфере добровольчества (волонтерства);</w:t>
      </w:r>
    </w:p>
    <w:p>
      <w:pPr>
        <w:pStyle w:val="0"/>
        <w:spacing w:before="200" w:line-rule="auto"/>
        <w:ind w:firstLine="540"/>
        <w:jc w:val="both"/>
      </w:pPr>
      <w:r>
        <w:rPr>
          <w:sz w:val="20"/>
        </w:rPr>
        <w:t xml:space="preserve">актуализация состава комиссии по развитию добровольческой (волонтерской) деятельности среди молодежи в Костромской области;</w:t>
      </w:r>
    </w:p>
    <w:p>
      <w:pPr>
        <w:pStyle w:val="0"/>
        <w:spacing w:before="200" w:line-rule="auto"/>
        <w:ind w:firstLine="540"/>
        <w:jc w:val="both"/>
      </w:pPr>
      <w:r>
        <w:rPr>
          <w:sz w:val="20"/>
        </w:rPr>
        <w:t xml:space="preserve">внесение в уставные документы региональных органов государственной власти и органов местного самоуправления муниципальных образований Костромской области изменений в части поддержки добровольчества (волонтерства) в соответствии с Федеральным </w:t>
      </w:r>
      <w:hyperlink w:history="0" r:id="rId108"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5 февраля 2018 года N 15-ФЗ "О внесении изменений в отдельные законодательные акты Российской Федерации по вопросам добровольчества (волонтерства)";</w:t>
      </w:r>
    </w:p>
    <w:p>
      <w:pPr>
        <w:pStyle w:val="0"/>
        <w:jc w:val="both"/>
      </w:pPr>
      <w:r>
        <w:rPr>
          <w:sz w:val="20"/>
        </w:rPr>
        <w:t xml:space="preserve">(в ред. </w:t>
      </w:r>
      <w:hyperlink w:history="0" r:id="rId109"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постановления</w:t>
        </w:r>
      </w:hyperlink>
      <w:r>
        <w:rPr>
          <w:sz w:val="20"/>
        </w:rPr>
        <w:t xml:space="preserve"> администрации Костромской области от 15.08.2022 N 402-а)</w:t>
      </w:r>
    </w:p>
    <w:p>
      <w:pPr>
        <w:pStyle w:val="0"/>
        <w:spacing w:before="200" w:line-rule="auto"/>
        <w:ind w:firstLine="540"/>
        <w:jc w:val="both"/>
      </w:pPr>
      <w:r>
        <w:rPr>
          <w:sz w:val="20"/>
        </w:rPr>
        <w:t xml:space="preserve">создание и функционирование не менее 1 регионального ресурсного центра добровольчества (волонтерства), обеспеченного материально-технической базой, штатными единицами, а также доступными для работы добровольческих (волонтерских) организаций помещениями;</w:t>
      </w:r>
    </w:p>
    <w:p>
      <w:pPr>
        <w:pStyle w:val="0"/>
        <w:spacing w:before="200" w:line-rule="auto"/>
        <w:ind w:firstLine="540"/>
        <w:jc w:val="both"/>
      </w:pPr>
      <w:r>
        <w:rPr>
          <w:sz w:val="20"/>
        </w:rPr>
        <w:t xml:space="preserve">вовлечение в добровольческую (волонтерскую) деятельность не менее 20 процентов граждан Костромской области. Использование не менее 50 процентов организаций от общего числа добровольческих (волонтерских) организаций и объединений единой информационной платформы "Добровольцы России", представляющей собой систему эффективного поиска информации, взаимодействия, коммуникации и обучения добровольцев (волонтеров), комплексного учета волонтерского опыта и компетенций, объединения запросов и предложений волонтерской помощи в одном месте, способствующей комплексному решению задач по созданию условий для развития добровольчества (волонтерства);</w:t>
      </w:r>
    </w:p>
    <w:p>
      <w:pPr>
        <w:pStyle w:val="0"/>
        <w:spacing w:before="200" w:line-rule="auto"/>
        <w:ind w:firstLine="540"/>
        <w:jc w:val="both"/>
      </w:pPr>
      <w:r>
        <w:rPr>
          <w:sz w:val="20"/>
        </w:rPr>
        <w:t xml:space="preserve">ежегодное проведение уроков, посвященных социальной активности и добровольчеству (волонтерству), в не менее чем 20 образовательных организациях среднего образования;</w:t>
      </w:r>
    </w:p>
    <w:p>
      <w:pPr>
        <w:pStyle w:val="0"/>
        <w:spacing w:before="200" w:line-rule="auto"/>
        <w:ind w:firstLine="540"/>
        <w:jc w:val="both"/>
      </w:pPr>
      <w:r>
        <w:rPr>
          <w:sz w:val="20"/>
        </w:rPr>
        <w:t xml:space="preserve">функционирование на базе не менее чем 70 процентов образовательных организаций среднего профессионального и высшего образования волонтерских центров;</w:t>
      </w:r>
    </w:p>
    <w:p>
      <w:pPr>
        <w:pStyle w:val="0"/>
        <w:spacing w:before="200" w:line-rule="auto"/>
        <w:ind w:firstLine="540"/>
        <w:jc w:val="both"/>
      </w:pPr>
      <w:r>
        <w:rPr>
          <w:sz w:val="20"/>
        </w:rPr>
        <w:t xml:space="preserve">внесение изменений в положение о мерах нематериального поощрения граждан за участие в добровольческой (волонтерской) деятельности на территории Костромской области;</w:t>
      </w:r>
    </w:p>
    <w:p>
      <w:pPr>
        <w:pStyle w:val="0"/>
        <w:spacing w:before="200" w:line-rule="auto"/>
        <w:ind w:firstLine="540"/>
        <w:jc w:val="both"/>
      </w:pPr>
      <w:r>
        <w:rPr>
          <w:sz w:val="20"/>
        </w:rPr>
        <w:t xml:space="preserve">прохождение в соответствии с разработанными образовательными программами подготовки (переподготовки) 100 процентов специалистов региональных органов государственной власти и органов местного самоуправления муниципальных образований Костромской области, реализующих государственную политику в области развития добровольчества (волонтерства), а также не менее 50 процентов специалистов государственных учреждений сфер молодежной политики, здравоохранения, культуры, образования, охраны окружающей среды, физической культуры и спорта, защиты населения и территорий от чрезвычайных ситуаций, ответственных за взаимодействие с волонтерами и добровольческими (волонтерскими) организациями;</w:t>
      </w:r>
    </w:p>
    <w:p>
      <w:pPr>
        <w:pStyle w:val="0"/>
        <w:jc w:val="both"/>
      </w:pPr>
      <w:r>
        <w:rPr>
          <w:sz w:val="20"/>
        </w:rPr>
        <w:t xml:space="preserve">(в ред. </w:t>
      </w:r>
      <w:hyperlink w:history="0" r:id="rId110"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постановления</w:t>
        </w:r>
      </w:hyperlink>
      <w:r>
        <w:rPr>
          <w:sz w:val="20"/>
        </w:rPr>
        <w:t xml:space="preserve"> администрации Костромской области от 15.08.2022 N 402-а)</w:t>
      </w:r>
    </w:p>
    <w:p>
      <w:pPr>
        <w:pStyle w:val="0"/>
        <w:spacing w:before="200" w:line-rule="auto"/>
        <w:ind w:firstLine="540"/>
        <w:jc w:val="both"/>
      </w:pPr>
      <w:r>
        <w:rPr>
          <w:sz w:val="20"/>
        </w:rPr>
        <w:t xml:space="preserve">ежегодное проведение в Костромской области регионального этапа Всероссийского конкурса "Доброволец России";</w:t>
      </w:r>
    </w:p>
    <w:p>
      <w:pPr>
        <w:pStyle w:val="0"/>
        <w:spacing w:before="200" w:line-rule="auto"/>
        <w:ind w:firstLine="540"/>
        <w:jc w:val="both"/>
      </w:pPr>
      <w:r>
        <w:rPr>
          <w:sz w:val="20"/>
        </w:rPr>
        <w:t xml:space="preserve">в целях популяризации добровольчества (волонтерства) ежегодное проведение в Костромской области информационной и рекламной кампаний;</w:t>
      </w:r>
    </w:p>
    <w:p>
      <w:pPr>
        <w:pStyle w:val="0"/>
        <w:spacing w:before="200" w:line-rule="auto"/>
        <w:ind w:firstLine="540"/>
        <w:jc w:val="both"/>
      </w:pPr>
      <w:r>
        <w:rPr>
          <w:sz w:val="20"/>
        </w:rPr>
        <w:t xml:space="preserve">в соответствии с федеральным планом мероприятий, направленных на вовлечение граждан в добровольческую (волонтерскую) деятельность, ежегодное обеспечение участия представителей Костромской области не менее чем в 3 всероссийских (международных) и 1 окружном мероприятиях;</w:t>
      </w:r>
    </w:p>
    <w:p>
      <w:pPr>
        <w:pStyle w:val="0"/>
        <w:spacing w:before="200" w:line-rule="auto"/>
        <w:ind w:firstLine="540"/>
        <w:jc w:val="both"/>
      </w:pPr>
      <w:r>
        <w:rPr>
          <w:sz w:val="20"/>
        </w:rPr>
        <w:t xml:space="preserve">ежегодное внедрение в Костромской области не менее 3 практик развития добровольчества (волонтерства) из числа рекомендованных, а также тиражирование не менее 1 практики развития добровольчества (волонтерства) Костромской области для использования в других субъектах Российской Федерации в рамках Всероссийского конкурса лучших региональных практик поддержки волонтерства "Регион добрых дел";</w:t>
      </w:r>
    </w:p>
    <w:p>
      <w:pPr>
        <w:pStyle w:val="0"/>
        <w:spacing w:before="200" w:line-rule="auto"/>
        <w:ind w:firstLine="540"/>
        <w:jc w:val="both"/>
      </w:pPr>
      <w:r>
        <w:rPr>
          <w:sz w:val="20"/>
        </w:rPr>
        <w:t xml:space="preserve">ежегодная реализация в Костромской области не менее 1 программы в сфере добровольчества (волонтерства), не менее 1 комплексной программы развития волонтерства в общеобразовательной организации, не менее 1 социального проекта школьных волонтерских отрядов при поддержке федеральных органов исполнительной власти;</w:t>
      </w:r>
    </w:p>
    <w:p>
      <w:pPr>
        <w:pStyle w:val="0"/>
        <w:spacing w:before="200" w:line-rule="auto"/>
        <w:ind w:firstLine="540"/>
        <w:jc w:val="both"/>
      </w:pPr>
      <w:r>
        <w:rPr>
          <w:sz w:val="20"/>
        </w:rPr>
        <w:t xml:space="preserve">2)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в рамках регионального проекта "Социальная активность":</w:t>
      </w:r>
    </w:p>
    <w:p>
      <w:pPr>
        <w:pStyle w:val="0"/>
        <w:spacing w:before="200" w:line-rule="auto"/>
        <w:ind w:firstLine="540"/>
        <w:jc w:val="both"/>
      </w:pPr>
      <w:r>
        <w:rPr>
          <w:sz w:val="20"/>
        </w:rPr>
        <w:t xml:space="preserve">оказание содействия в реализации комплекса проектов и мероприятий для студенческой молодежи, направленного на формирование и развитие способностей, личностных компетенций для самореализации и профессионального развития, и обеспечение участия не менее 70 процентов студентов к 2024 году;</w:t>
      </w:r>
    </w:p>
    <w:p>
      <w:pPr>
        <w:pStyle w:val="0"/>
        <w:spacing w:before="200" w:line-rule="auto"/>
        <w:ind w:firstLine="540"/>
        <w:jc w:val="both"/>
      </w:pPr>
      <w:r>
        <w:rPr>
          <w:sz w:val="20"/>
        </w:rPr>
        <w:t xml:space="preserve">информирование целевых групп о конкурсах, входящих в платформу "Россия - страна возможностей" о социальных лифтах, которые доступны победителям, в том числе обучение в Подмосковном молодежном центре;</w:t>
      </w:r>
    </w:p>
    <w:p>
      <w:pPr>
        <w:pStyle w:val="0"/>
        <w:spacing w:before="200" w:line-rule="auto"/>
        <w:ind w:firstLine="540"/>
        <w:jc w:val="both"/>
      </w:pPr>
      <w:r>
        <w:rPr>
          <w:sz w:val="20"/>
        </w:rPr>
        <w:t xml:space="preserve">ежегодное проведение информационной кампании по вовлечению творческой молодежи в отборочную кампанию на участие в образовательных программах Форума молодых деятелей культуры и искусства "Таврида";</w:t>
      </w:r>
    </w:p>
    <w:p>
      <w:pPr>
        <w:pStyle w:val="0"/>
        <w:spacing w:before="200" w:line-rule="auto"/>
        <w:ind w:firstLine="540"/>
        <w:jc w:val="both"/>
      </w:pPr>
      <w:r>
        <w:rPr>
          <w:sz w:val="20"/>
        </w:rPr>
        <w:t xml:space="preserve">проведение отбора региональной/окружной команды, которая примет участие в организации Фестиваля "Таврида-ArtRussia", информационной кампании по привлечению аудитории.</w:t>
      </w:r>
    </w:p>
    <w:p>
      <w:pPr>
        <w:pStyle w:val="0"/>
        <w:spacing w:before="200" w:line-rule="auto"/>
        <w:ind w:firstLine="540"/>
        <w:jc w:val="both"/>
      </w:pPr>
      <w:r>
        <w:rPr>
          <w:sz w:val="20"/>
        </w:rPr>
        <w:t xml:space="preserve">61. </w:t>
      </w:r>
      <w:hyperlink w:history="0" w:anchor="P3727" w:tooltip="ПЕРЕЧЕНЬ">
        <w:r>
          <w:rPr>
            <w:sz w:val="20"/>
            <w:color w:val="0000ff"/>
          </w:rPr>
          <w:t xml:space="preserve">Перечень</w:t>
        </w:r>
      </w:hyperlink>
      <w:r>
        <w:rPr>
          <w:sz w:val="20"/>
        </w:rPr>
        <w:t xml:space="preserve"> мероприятий Программы, направленных на достижение национальных целей развития Российской Федерации на период до 2024 года, определенных </w:t>
      </w:r>
      <w:hyperlink w:history="0" r:id="rId11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представлен в приложении N 8.</w:t>
      </w:r>
    </w:p>
    <w:p>
      <w:pPr>
        <w:pStyle w:val="0"/>
        <w:spacing w:before="200" w:line-rule="auto"/>
        <w:ind w:firstLine="540"/>
        <w:jc w:val="both"/>
      </w:pPr>
      <w:r>
        <w:rPr>
          <w:sz w:val="20"/>
        </w:rPr>
        <w:t xml:space="preserve">62. В рамках подпрограммы "Обеспечение реализации государственной программы Костромской области "Развитие молодежной политики Костромской области" предусматривается реализация обеспечения деятельности и выполнения функций Коммолодежи Костромской области в сфере развития молодежной политики на территории Костромской области.</w:t>
      </w:r>
    </w:p>
    <w:p>
      <w:pPr>
        <w:pStyle w:val="0"/>
        <w:jc w:val="both"/>
      </w:pPr>
      <w:r>
        <w:rPr>
          <w:sz w:val="20"/>
        </w:rPr>
        <w:t xml:space="preserve">(в ред. </w:t>
      </w:r>
      <w:hyperlink w:history="0" r:id="rId112"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63. Сводные </w:t>
      </w:r>
      <w:hyperlink w:history="0" w:anchor="P3396" w:tooltip="СВОДНЫЕ ПОКАЗАТЕЛИ">
        <w:r>
          <w:rPr>
            <w:sz w:val="20"/>
            <w:color w:val="0000ff"/>
          </w:rPr>
          <w:t xml:space="preserve">показатели</w:t>
        </w:r>
      </w:hyperlink>
      <w:r>
        <w:rPr>
          <w:sz w:val="20"/>
        </w:rPr>
        <w:t xml:space="preserve"> государственных заданий на оказание государственных услуг (выполнение работ) государственными учреждениями Костромской области в рамках Программы приведены в приложении N 7 к Программе.</w:t>
      </w:r>
    </w:p>
    <w:p>
      <w:pPr>
        <w:pStyle w:val="0"/>
        <w:spacing w:before="200" w:line-rule="auto"/>
        <w:ind w:firstLine="540"/>
        <w:jc w:val="both"/>
      </w:pPr>
      <w:r>
        <w:rPr>
          <w:sz w:val="20"/>
        </w:rPr>
        <w:t xml:space="preserve">64. Реализация мероприятий вышеперечисленных подпрограмм Программы наряду с положительными тенденциями в экономике и социальной сфере будет способствовать достижению цели и решению задач Программы. </w:t>
      </w:r>
      <w:hyperlink w:history="0" w:anchor="P1068" w:tooltip="ПЕРЕЧЕНЬ">
        <w:r>
          <w:rPr>
            <w:sz w:val="20"/>
            <w:color w:val="0000ff"/>
          </w:rPr>
          <w:t xml:space="preserve">Перечень</w:t>
        </w:r>
      </w:hyperlink>
      <w:r>
        <w:rPr>
          <w:sz w:val="20"/>
        </w:rPr>
        <w:t xml:space="preserve"> мероприятий, планируемых к реализации в рамках Программы, представлен в приложении N 5 к настоящей Программе.</w:t>
      </w:r>
    </w:p>
    <w:p>
      <w:pPr>
        <w:pStyle w:val="0"/>
        <w:jc w:val="both"/>
      </w:pPr>
      <w:r>
        <w:rPr>
          <w:sz w:val="20"/>
        </w:rPr>
      </w:r>
    </w:p>
    <w:p>
      <w:pPr>
        <w:pStyle w:val="2"/>
        <w:outlineLvl w:val="1"/>
        <w:jc w:val="center"/>
      </w:pPr>
      <w:r>
        <w:rPr>
          <w:sz w:val="20"/>
        </w:rPr>
        <w:t xml:space="preserve">Раздел VI. ПОКАЗАТЕЛИ ПРОГРАММЫ (ПОДПРОГРАММ)</w:t>
      </w:r>
    </w:p>
    <w:p>
      <w:pPr>
        <w:pStyle w:val="2"/>
        <w:jc w:val="center"/>
      </w:pPr>
      <w:r>
        <w:rPr>
          <w:sz w:val="20"/>
        </w:rPr>
        <w:t xml:space="preserve">И ПРОГНОЗ КОНЕЧНЫХ РЕЗУЛЬТАТОВ ЕЕ РЕАЛИЗАЦИИ</w:t>
      </w:r>
    </w:p>
    <w:p>
      <w:pPr>
        <w:pStyle w:val="0"/>
        <w:jc w:val="both"/>
      </w:pPr>
      <w:r>
        <w:rPr>
          <w:sz w:val="20"/>
        </w:rPr>
      </w:r>
    </w:p>
    <w:p>
      <w:pPr>
        <w:pStyle w:val="0"/>
        <w:ind w:firstLine="540"/>
        <w:jc w:val="both"/>
      </w:pPr>
      <w:r>
        <w:rPr>
          <w:sz w:val="20"/>
        </w:rPr>
        <w:t xml:space="preserve">65. Показателями (индикаторами) Программы являются:</w:t>
      </w:r>
    </w:p>
    <w:p>
      <w:pPr>
        <w:pStyle w:val="0"/>
        <w:spacing w:before="200" w:line-rule="auto"/>
        <w:ind w:firstLine="540"/>
        <w:jc w:val="both"/>
      </w:pPr>
      <w:r>
        <w:rPr>
          <w:sz w:val="20"/>
        </w:rPr>
        <w:t xml:space="preserve">1) "Доля средств областного бюджета, выделяемых социально ориентированным некоммерческим организациям на предоставление социальных услуг через систему конкурсного отбора, в общем объеме средств, выделенных на мероприятия, указанные в </w:t>
      </w:r>
      <w:hyperlink w:history="0" w:anchor="P280" w:tooltip="58. В рамках подпрограммы &quot;Патриотическое воспитание граждан Российской Федерации, проживающих на территории Костромской области&quot; предусматривается реализация следующих мероприятий:">
        <w:r>
          <w:rPr>
            <w:sz w:val="20"/>
            <w:color w:val="0000ff"/>
          </w:rPr>
          <w:t xml:space="preserve">пунктах 58</w:t>
        </w:r>
      </w:hyperlink>
      <w:r>
        <w:rPr>
          <w:sz w:val="20"/>
        </w:rPr>
        <w:t xml:space="preserve">, </w:t>
      </w:r>
      <w:hyperlink w:history="0" w:anchor="P327" w:tooltip="59. В рамках подпрограммы &quot;Молодежь Костромской области&quot; предусматривается реализация следующих мероприятий:">
        <w:r>
          <w:rPr>
            <w:sz w:val="20"/>
            <w:color w:val="0000ff"/>
          </w:rPr>
          <w:t xml:space="preserve">59</w:t>
        </w:r>
      </w:hyperlink>
      <w:r>
        <w:rPr>
          <w:sz w:val="20"/>
        </w:rPr>
        <w:t xml:space="preserve">, </w:t>
      </w:r>
      <w:hyperlink w:history="0" w:anchor="P405" w:tooltip="60. В рамках подпрограммы &quot;Социальная активность&quot; предусматривается реализация следующих мероприятий:">
        <w:r>
          <w:rPr>
            <w:sz w:val="20"/>
            <w:color w:val="0000ff"/>
          </w:rPr>
          <w:t xml:space="preserve">60</w:t>
        </w:r>
      </w:hyperlink>
      <w:r>
        <w:rPr>
          <w:sz w:val="20"/>
        </w:rPr>
        <w:t xml:space="preserve"> настоящей Программы, по реализации основных направлений молодежной политики", процентов; рассчитывается по формуле:</w:t>
      </w:r>
    </w:p>
    <w:p>
      <w:pPr>
        <w:pStyle w:val="0"/>
        <w:jc w:val="both"/>
      </w:pPr>
      <w:r>
        <w:rPr>
          <w:sz w:val="20"/>
        </w:rPr>
        <w:t xml:space="preserve">(в ред. </w:t>
      </w:r>
      <w:hyperlink w:history="0" r:id="rId113"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jc w:val="both"/>
      </w:pPr>
      <w:r>
        <w:rPr>
          <w:sz w:val="20"/>
        </w:rPr>
      </w:r>
    </w:p>
    <w:p>
      <w:pPr>
        <w:pStyle w:val="0"/>
        <w:jc w:val="center"/>
      </w:pPr>
      <w:r>
        <w:rPr>
          <w:position w:val="-23"/>
        </w:rPr>
        <w:drawing>
          <wp:inline distT="0" distB="0" distL="0" distR="0">
            <wp:extent cx="16002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val="0"/>
                        </a:ext>
                      </a:extLst>
                    </a:blip>
                    <a:srcRect/>
                    <a:stretch>
                      <a:fillRect/>
                    </a:stretch>
                  </pic:blipFill>
                  <pic:spPr bwMode="auto">
                    <a:xfrm>
                      <a:off x="0" y="0"/>
                      <a:ext cx="16002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СОНКО</w:t>
      </w:r>
      <w:r>
        <w:rPr>
          <w:sz w:val="20"/>
        </w:rPr>
        <w:t xml:space="preserve"> - доля средств областного бюджета, выделяемых социально ориентированным некоммерческим организациям на предоставление социальных услуг через систему конкурсного отбора, в общем объеме средств, выделенных на мероприятия по реализации основных направлений молодежной политики, процентов;</w:t>
      </w:r>
    </w:p>
    <w:p>
      <w:pPr>
        <w:pStyle w:val="0"/>
        <w:jc w:val="both"/>
      </w:pPr>
      <w:r>
        <w:rPr>
          <w:sz w:val="20"/>
        </w:rPr>
        <w:t xml:space="preserve">(в ред. </w:t>
      </w:r>
      <w:hyperlink w:history="0" r:id="rId115"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Ч</w:t>
      </w:r>
      <w:r>
        <w:rPr>
          <w:sz w:val="20"/>
          <w:vertAlign w:val="subscript"/>
        </w:rPr>
        <w:t xml:space="preserve">СОНКО</w:t>
      </w:r>
      <w:r>
        <w:rPr>
          <w:sz w:val="20"/>
        </w:rPr>
        <w:t xml:space="preserve"> - средства областного бюджета, выделяемые социально ориентированным некоммерческим организациям на предоставление социальных услуг через систему конкурсного отбора, тыс. рублей;</w:t>
      </w:r>
    </w:p>
    <w:p>
      <w:pPr>
        <w:pStyle w:val="0"/>
        <w:spacing w:before="200" w:line-rule="auto"/>
        <w:ind w:firstLine="540"/>
        <w:jc w:val="both"/>
      </w:pPr>
      <w:r>
        <w:rPr>
          <w:sz w:val="20"/>
        </w:rPr>
        <w:t xml:space="preserve">Ч</w:t>
      </w:r>
      <w:r>
        <w:rPr>
          <w:sz w:val="20"/>
          <w:vertAlign w:val="subscript"/>
        </w:rPr>
        <w:t xml:space="preserve">ОС</w:t>
      </w:r>
      <w:r>
        <w:rPr>
          <w:sz w:val="20"/>
        </w:rPr>
        <w:t xml:space="preserve"> - объем средств, выделенных на мероприятия по реализации основных направлений молодежной политики, тыс. рублей:</w:t>
      </w:r>
    </w:p>
    <w:p>
      <w:pPr>
        <w:pStyle w:val="0"/>
        <w:jc w:val="both"/>
      </w:pPr>
      <w:r>
        <w:rPr>
          <w:sz w:val="20"/>
        </w:rPr>
        <w:t xml:space="preserve">(в ред. </w:t>
      </w:r>
      <w:hyperlink w:history="0" r:id="rId116"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развитие системы гражданского, патриотического и духовно-нравственного воспитания граждан, формирование гражданских и патриотических взглядов, идей и убеждений в молодежной среде;</w:t>
      </w:r>
    </w:p>
    <w:p>
      <w:pPr>
        <w:pStyle w:val="0"/>
        <w:spacing w:before="200" w:line-rule="auto"/>
        <w:ind w:firstLine="540"/>
        <w:jc w:val="both"/>
      </w:pPr>
      <w:r>
        <w:rPr>
          <w:sz w:val="20"/>
        </w:rPr>
        <w:t xml:space="preserve">вовлечение молодежи в социально полезную деятельность, в том числе деятельность молодежных общественных объединений и организаций, реализацию молодежной политики;</w:t>
      </w:r>
    </w:p>
    <w:p>
      <w:pPr>
        <w:pStyle w:val="0"/>
        <w:spacing w:before="200" w:line-rule="auto"/>
        <w:ind w:firstLine="540"/>
        <w:jc w:val="both"/>
      </w:pPr>
      <w:r>
        <w:rPr>
          <w:sz w:val="20"/>
        </w:rPr>
        <w:t xml:space="preserve">развитие интеллектуального, творческого потенциала молодежи, поддержка способностей инициативной и талантливой молодежи;</w:t>
      </w:r>
    </w:p>
    <w:p>
      <w:pPr>
        <w:pStyle w:val="0"/>
        <w:spacing w:before="200" w:line-rule="auto"/>
        <w:ind w:firstLine="540"/>
        <w:jc w:val="both"/>
      </w:pPr>
      <w:r>
        <w:rPr>
          <w:sz w:val="20"/>
        </w:rPr>
        <w:t xml:space="preserve">обеспечение эффективной социализации молодежи, находящейся в трудной жизненной ситуации, и добровольческого (волонтерского) движения, социальной адаптации молодых людей с инвалидностью и ограниченными возможностями здоровья;</w:t>
      </w:r>
    </w:p>
    <w:p>
      <w:pPr>
        <w:pStyle w:val="0"/>
        <w:spacing w:before="200" w:line-rule="auto"/>
        <w:ind w:firstLine="540"/>
        <w:jc w:val="both"/>
      </w:pPr>
      <w:r>
        <w:rPr>
          <w:sz w:val="20"/>
        </w:rPr>
        <w:t xml:space="preserve">развитие молодежного предпринимательства и деловой активности молодежи, создание условий для включения молодого человека в новые для себя виды деятельности;</w:t>
      </w:r>
    </w:p>
    <w:p>
      <w:pPr>
        <w:pStyle w:val="0"/>
        <w:spacing w:before="200" w:line-rule="auto"/>
        <w:ind w:firstLine="540"/>
        <w:jc w:val="both"/>
      </w:pPr>
      <w:r>
        <w:rPr>
          <w:sz w:val="20"/>
        </w:rPr>
        <w:t xml:space="preserve">популяризация ценностей семейного образа жизни и базовых духовно-нравственных ценностей института семьи;</w:t>
      </w:r>
    </w:p>
    <w:p>
      <w:pPr>
        <w:pStyle w:val="0"/>
        <w:spacing w:before="200" w:line-rule="auto"/>
        <w:ind w:firstLine="540"/>
        <w:jc w:val="both"/>
      </w:pPr>
      <w:r>
        <w:rPr>
          <w:sz w:val="20"/>
        </w:rPr>
        <w:t xml:space="preserve">2) "Доля численности граждан, участвующих в мероприятиях по патриотическому и духовно-нравственному воспитанию, в общем количестве граждан", процентов; рассчитывается по формуле:</w:t>
      </w:r>
    </w:p>
    <w:p>
      <w:pPr>
        <w:pStyle w:val="0"/>
        <w:jc w:val="both"/>
      </w:pPr>
      <w:r>
        <w:rPr>
          <w:sz w:val="20"/>
        </w:rPr>
      </w:r>
    </w:p>
    <w:p>
      <w:pPr>
        <w:pStyle w:val="0"/>
        <w:jc w:val="center"/>
      </w:pPr>
      <w:r>
        <w:rPr>
          <w:position w:val="-25"/>
        </w:rPr>
        <w:drawing>
          <wp:inline distT="0" distB="0" distL="0" distR="0">
            <wp:extent cx="14382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ПАТР</w:t>
      </w:r>
      <w:r>
        <w:rPr>
          <w:sz w:val="20"/>
        </w:rPr>
        <w:t xml:space="preserve"> - доля численности граждан, участвующих в мероприятиях по патриотическому и духовно-нравственному воспитанию, в общем количестве граждан, процентов;</w:t>
      </w:r>
    </w:p>
    <w:p>
      <w:pPr>
        <w:pStyle w:val="0"/>
        <w:spacing w:before="200" w:line-rule="auto"/>
        <w:ind w:firstLine="540"/>
        <w:jc w:val="both"/>
      </w:pPr>
      <w:r>
        <w:rPr>
          <w:sz w:val="20"/>
        </w:rPr>
        <w:t xml:space="preserve">Ч</w:t>
      </w:r>
      <w:r>
        <w:rPr>
          <w:sz w:val="20"/>
          <w:vertAlign w:val="subscript"/>
        </w:rPr>
        <w:t xml:space="preserve">ПАТР</w:t>
      </w:r>
      <w:r>
        <w:rPr>
          <w:sz w:val="20"/>
        </w:rPr>
        <w:t xml:space="preserve"> - численность граждан, участвующих в мероприятиях по патриотическому и духовно-нравственному воспитанию (по данным мониторинга Коммолодежи Костромской области), человек;</w:t>
      </w:r>
    </w:p>
    <w:p>
      <w:pPr>
        <w:pStyle w:val="0"/>
        <w:spacing w:before="200" w:line-rule="auto"/>
        <w:ind w:firstLine="540"/>
        <w:jc w:val="both"/>
      </w:pPr>
      <w:r>
        <w:rPr>
          <w:sz w:val="20"/>
        </w:rPr>
        <w:t xml:space="preserve">Ч</w:t>
      </w:r>
      <w:r>
        <w:rPr>
          <w:sz w:val="20"/>
          <w:vertAlign w:val="subscript"/>
        </w:rPr>
        <w:t xml:space="preserve">ОБЩ</w:t>
      </w:r>
      <w:r>
        <w:rPr>
          <w:sz w:val="20"/>
        </w:rPr>
        <w:t xml:space="preserve"> - общая численность граждан (Краткий статистический сборник "Костромская область в цифрах"), человек.</w:t>
      </w:r>
    </w:p>
    <w:p>
      <w:pPr>
        <w:pStyle w:val="0"/>
        <w:spacing w:before="200" w:line-rule="auto"/>
        <w:ind w:firstLine="540"/>
        <w:jc w:val="both"/>
      </w:pPr>
      <w:r>
        <w:rPr>
          <w:sz w:val="20"/>
        </w:rPr>
        <w:t xml:space="preserve">Показатели рассчитываются по данным мониторинга Коммолодежи Костромской области с учетом отчетов (статистических отчетов, периодических мониторингов) государственных учреждений, подведомственных Коммолодежи Костромской области, представляемых в Коммолодежи Костромской области 1 раз в полугодие;</w:t>
      </w:r>
    </w:p>
    <w:p>
      <w:pPr>
        <w:pStyle w:val="0"/>
        <w:jc w:val="both"/>
      </w:pPr>
      <w:r>
        <w:rPr>
          <w:sz w:val="20"/>
        </w:rPr>
        <w:t xml:space="preserve">(абзац введен </w:t>
      </w:r>
      <w:hyperlink w:history="0" r:id="rId118"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15.08.2022 N 402-а)</w:t>
      </w:r>
    </w:p>
    <w:p>
      <w:pPr>
        <w:pStyle w:val="0"/>
        <w:spacing w:before="200" w:line-rule="auto"/>
        <w:ind w:firstLine="540"/>
        <w:jc w:val="both"/>
      </w:pPr>
      <w:r>
        <w:rPr>
          <w:sz w:val="20"/>
        </w:rPr>
        <w:t xml:space="preserve">3) "Доля мероприятий, проводимых добровольческими (волонтерскими) объединениями с гражданами старшего поколения", процентов.</w:t>
      </w:r>
    </w:p>
    <w:p>
      <w:pPr>
        <w:pStyle w:val="0"/>
        <w:spacing w:before="200" w:line-rule="auto"/>
        <w:ind w:firstLine="540"/>
        <w:jc w:val="both"/>
      </w:pPr>
      <w:r>
        <w:rPr>
          <w:sz w:val="20"/>
        </w:rPr>
        <w:t xml:space="preserve">Показатель определяется ежегодно как количество мероприятий, проводимых добровольческими (волонтерскими) объединениями с гражданами старшего поколения, к общему количеству запланированных мероприятий с гражданами старшего поколения;</w:t>
      </w:r>
    </w:p>
    <w:p>
      <w:pPr>
        <w:pStyle w:val="0"/>
        <w:jc w:val="both"/>
      </w:pPr>
      <w:r>
        <w:rPr>
          <w:sz w:val="20"/>
        </w:rPr>
        <w:t xml:space="preserve">(пп. 3 введен </w:t>
      </w:r>
      <w:hyperlink w:history="0" r:id="rId119"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27.03.2023 N 100-а)</w:t>
      </w:r>
    </w:p>
    <w:p>
      <w:pPr>
        <w:pStyle w:val="0"/>
        <w:spacing w:before="200" w:line-rule="auto"/>
        <w:ind w:firstLine="540"/>
        <w:jc w:val="both"/>
      </w:pPr>
      <w:r>
        <w:rPr>
          <w:sz w:val="20"/>
        </w:rPr>
        <w:t xml:space="preserve">4) "Доля выполнения значений целевых показателей (индикаторов) программы", процентов.</w:t>
      </w:r>
    </w:p>
    <w:p>
      <w:pPr>
        <w:pStyle w:val="0"/>
        <w:spacing w:before="200" w:line-rule="auto"/>
        <w:ind w:firstLine="540"/>
        <w:jc w:val="both"/>
      </w:pPr>
      <w:r>
        <w:rPr>
          <w:sz w:val="20"/>
        </w:rPr>
        <w:t xml:space="preserve">Показатель определяется ежегодно как количество проведенных мероприятий к общему количеству запланированных мероприятий в рамках реализации программы.</w:t>
      </w:r>
    </w:p>
    <w:p>
      <w:pPr>
        <w:pStyle w:val="0"/>
        <w:jc w:val="both"/>
      </w:pPr>
      <w:r>
        <w:rPr>
          <w:sz w:val="20"/>
        </w:rPr>
        <w:t xml:space="preserve">(пп. 4 введен </w:t>
      </w:r>
      <w:hyperlink w:history="0" r:id="rId120"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27.03.2023 N 100-а)</w:t>
      </w:r>
    </w:p>
    <w:p>
      <w:pPr>
        <w:pStyle w:val="0"/>
        <w:spacing w:before="200" w:line-rule="auto"/>
        <w:ind w:firstLine="540"/>
        <w:jc w:val="both"/>
      </w:pPr>
      <w:r>
        <w:rPr>
          <w:sz w:val="20"/>
        </w:rPr>
        <w:t xml:space="preserve">66. Показателями (индикаторами) подпрограммы "Патриотическое воспитание граждан Российской Федерации, проживающих на территории Костромской области" являются:</w:t>
      </w:r>
    </w:p>
    <w:p>
      <w:pPr>
        <w:pStyle w:val="0"/>
        <w:spacing w:before="200" w:line-rule="auto"/>
        <w:ind w:firstLine="540"/>
        <w:jc w:val="both"/>
      </w:pPr>
      <w:r>
        <w:rPr>
          <w:sz w:val="20"/>
        </w:rPr>
        <w:t xml:space="preserve">1) "Количество научных исследований и новых методических разработок для повышения уровня информационного обеспечения в сфере патриотического воспитания на региональном и муниципальном уровнях", тыс. единиц.</w:t>
      </w:r>
    </w:p>
    <w:p>
      <w:pPr>
        <w:pStyle w:val="0"/>
        <w:spacing w:before="200" w:line-rule="auto"/>
        <w:ind w:firstLine="540"/>
        <w:jc w:val="both"/>
      </w:pPr>
      <w:r>
        <w:rPr>
          <w:sz w:val="20"/>
        </w:rPr>
        <w:t xml:space="preserve">Показатель определяется ежегодно как количество научных исследований и новых методических разработок для повышения уровня информационного обеспечения в сфере патриотического воспитания на региональном и муниципальном уровнях;</w:t>
      </w:r>
    </w:p>
    <w:p>
      <w:pPr>
        <w:pStyle w:val="0"/>
        <w:spacing w:before="200" w:line-rule="auto"/>
        <w:ind w:firstLine="540"/>
        <w:jc w:val="both"/>
      </w:pPr>
      <w:r>
        <w:rPr>
          <w:sz w:val="20"/>
        </w:rPr>
        <w:t xml:space="preserve">2) "Увеличение доли подготовленных организаторов и специалистов в сфере патриотического воспитания, в том числе специалистов военно-патриотических клубов и объединений, к общему количеству граждан Костромской области", процентов.</w:t>
      </w:r>
    </w:p>
    <w:p>
      <w:pPr>
        <w:pStyle w:val="0"/>
        <w:spacing w:before="200" w:line-rule="auto"/>
        <w:ind w:firstLine="540"/>
        <w:jc w:val="both"/>
      </w:pPr>
      <w:r>
        <w:rPr>
          <w:sz w:val="20"/>
        </w:rPr>
        <w:t xml:space="preserve">Показатель рассчитывается по данным мониторинга Коммолодежи Костромской области;</w:t>
      </w:r>
    </w:p>
    <w:p>
      <w:pPr>
        <w:pStyle w:val="0"/>
        <w:spacing w:before="200" w:line-rule="auto"/>
        <w:ind w:firstLine="540"/>
        <w:jc w:val="both"/>
      </w:pPr>
      <w:r>
        <w:rPr>
          <w:sz w:val="20"/>
        </w:rPr>
        <w:t xml:space="preserve">3) "Доля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региона, к общей численности обучающихся", процентов; рассчитывается по формуле:</w:t>
      </w:r>
    </w:p>
    <w:p>
      <w:pPr>
        <w:pStyle w:val="0"/>
        <w:jc w:val="both"/>
      </w:pPr>
      <w:r>
        <w:rPr>
          <w:sz w:val="20"/>
        </w:rPr>
      </w:r>
    </w:p>
    <w:p>
      <w:pPr>
        <w:pStyle w:val="0"/>
        <w:jc w:val="center"/>
      </w:pPr>
      <w:r>
        <w:rPr>
          <w:position w:val="-25"/>
        </w:rPr>
        <w:drawing>
          <wp:inline distT="0" distB="0" distL="0" distR="0">
            <wp:extent cx="14859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ОБУЧ</w:t>
      </w:r>
      <w:r>
        <w:rPr>
          <w:sz w:val="20"/>
        </w:rPr>
        <w:t xml:space="preserve"> - доля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региона, к общей численности обучающихся, процентов;</w:t>
      </w:r>
    </w:p>
    <w:p>
      <w:pPr>
        <w:pStyle w:val="0"/>
        <w:spacing w:before="200" w:line-rule="auto"/>
        <w:ind w:firstLine="540"/>
        <w:jc w:val="both"/>
      </w:pPr>
      <w:r>
        <w:rPr>
          <w:sz w:val="20"/>
        </w:rPr>
        <w:t xml:space="preserve">Ч</w:t>
      </w:r>
      <w:r>
        <w:rPr>
          <w:sz w:val="20"/>
          <w:vertAlign w:val="subscript"/>
        </w:rPr>
        <w:t xml:space="preserve">ОБУЧ</w:t>
      </w:r>
      <w:r>
        <w:rPr>
          <w:sz w:val="20"/>
        </w:rPr>
        <w:t xml:space="preserve"> - численность обучающихся в возрасте от 14 до 35 лет, принимавших участие в конкурсных мероприятиях, направленных на повышение уровня знаний истории и культуры России, своего города, региона, человек;</w:t>
      </w:r>
    </w:p>
    <w:p>
      <w:pPr>
        <w:pStyle w:val="0"/>
        <w:jc w:val="both"/>
      </w:pPr>
      <w:r>
        <w:rPr>
          <w:sz w:val="20"/>
        </w:rPr>
        <w:t xml:space="preserve">(в ред. </w:t>
      </w:r>
      <w:hyperlink w:history="0" r:id="rId122"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постановления</w:t>
        </w:r>
      </w:hyperlink>
      <w:r>
        <w:rPr>
          <w:sz w:val="20"/>
        </w:rPr>
        <w:t xml:space="preserve"> администрации Костромской области от 11.05.2021 N 212-а)</w:t>
      </w:r>
    </w:p>
    <w:p>
      <w:pPr>
        <w:pStyle w:val="0"/>
        <w:spacing w:before="200" w:line-rule="auto"/>
        <w:ind w:firstLine="540"/>
        <w:jc w:val="both"/>
      </w:pPr>
      <w:r>
        <w:rPr>
          <w:sz w:val="20"/>
        </w:rPr>
        <w:t xml:space="preserve">Ч</w:t>
      </w:r>
      <w:r>
        <w:rPr>
          <w:sz w:val="20"/>
          <w:vertAlign w:val="subscript"/>
        </w:rPr>
        <w:t xml:space="preserve">ОБЩ</w:t>
      </w:r>
      <w:r>
        <w:rPr>
          <w:sz w:val="20"/>
        </w:rPr>
        <w:t xml:space="preserve"> - общая численность обучающихся, человек;</w:t>
      </w:r>
    </w:p>
    <w:p>
      <w:pPr>
        <w:pStyle w:val="0"/>
        <w:spacing w:before="200" w:line-rule="auto"/>
        <w:ind w:firstLine="540"/>
        <w:jc w:val="both"/>
      </w:pPr>
      <w:r>
        <w:rPr>
          <w:sz w:val="20"/>
        </w:rPr>
        <w:t xml:space="preserve">4) "Доля выполненных мероприятий по развитию военно-патриотического воспитания граждан, укреплению престижа службы в Вооруженных Силах Российской Федерации и правоохранительных органах", процентов; рассчитывается по формуле:</w:t>
      </w:r>
    </w:p>
    <w:p>
      <w:pPr>
        <w:pStyle w:val="0"/>
        <w:jc w:val="both"/>
      </w:pPr>
      <w:r>
        <w:rPr>
          <w:sz w:val="20"/>
        </w:rPr>
      </w:r>
    </w:p>
    <w:p>
      <w:pPr>
        <w:pStyle w:val="0"/>
        <w:jc w:val="center"/>
      </w:pPr>
      <w:r>
        <w:rPr>
          <w:position w:val="-25"/>
        </w:rPr>
        <w:drawing>
          <wp:inline distT="0" distB="0" distL="0" distR="0">
            <wp:extent cx="13811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a:extLst>
                        <a:ext uri="{28A0092B-C50C-407E-A947-70E740481C1C}">
                          <a14:useLocalDpi xmlns:a14="http://schemas.microsoft.com/office/drawing/2010/main" val="0"/>
                        </a:ext>
                      </a:extLst>
                    </a:blip>
                    <a:srcRect/>
                    <a:stretch>
                      <a:fillRect/>
                    </a:stretch>
                  </pic:blipFill>
                  <pic:spPr bwMode="auto">
                    <a:xfrm>
                      <a:off x="0" y="0"/>
                      <a:ext cx="138112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МЕР</w:t>
      </w:r>
      <w:r>
        <w:rPr>
          <w:sz w:val="20"/>
        </w:rPr>
        <w:t xml:space="preserve"> - доля выполненных мероприятий по развитию военно-патриотического воспитания граждан, укреплению престижа службы в Вооруженных Силах Российской Федерации и правоохранительных органах, процентов;</w:t>
      </w:r>
    </w:p>
    <w:p>
      <w:pPr>
        <w:pStyle w:val="0"/>
        <w:spacing w:before="200" w:line-rule="auto"/>
        <w:ind w:firstLine="540"/>
        <w:jc w:val="both"/>
      </w:pPr>
      <w:r>
        <w:rPr>
          <w:sz w:val="20"/>
        </w:rPr>
        <w:t xml:space="preserve">Ч</w:t>
      </w:r>
      <w:r>
        <w:rPr>
          <w:sz w:val="20"/>
          <w:vertAlign w:val="subscript"/>
        </w:rPr>
        <w:t xml:space="preserve">МЕР</w:t>
      </w:r>
      <w:r>
        <w:rPr>
          <w:sz w:val="20"/>
        </w:rPr>
        <w:t xml:space="preserve"> - количество выполненных мероприятий Программы, единиц;</w:t>
      </w:r>
    </w:p>
    <w:p>
      <w:pPr>
        <w:pStyle w:val="0"/>
        <w:spacing w:before="200" w:line-rule="auto"/>
        <w:ind w:firstLine="540"/>
        <w:jc w:val="both"/>
      </w:pPr>
      <w:r>
        <w:rPr>
          <w:sz w:val="20"/>
        </w:rPr>
        <w:t xml:space="preserve">Ч</w:t>
      </w:r>
      <w:r>
        <w:rPr>
          <w:sz w:val="20"/>
          <w:vertAlign w:val="subscript"/>
        </w:rPr>
        <w:t xml:space="preserve">ОБЩ</w:t>
      </w:r>
      <w:r>
        <w:rPr>
          <w:sz w:val="20"/>
        </w:rPr>
        <w:t xml:space="preserve"> - количество запланированных мероприятий Программы на текущий год, единиц;</w:t>
      </w:r>
    </w:p>
    <w:p>
      <w:pPr>
        <w:pStyle w:val="0"/>
        <w:spacing w:before="200" w:line-rule="auto"/>
        <w:ind w:firstLine="540"/>
        <w:jc w:val="both"/>
      </w:pPr>
      <w:r>
        <w:rPr>
          <w:sz w:val="20"/>
        </w:rPr>
        <w:t xml:space="preserve">5) "Доля участвующих в реализации региональной программы образовательных организаций всех типов в общей численности образовательных организаций Костромской области", процентов.</w:t>
      </w:r>
    </w:p>
    <w:p>
      <w:pPr>
        <w:pStyle w:val="0"/>
        <w:spacing w:before="200" w:line-rule="auto"/>
        <w:ind w:firstLine="540"/>
        <w:jc w:val="both"/>
      </w:pPr>
      <w:r>
        <w:rPr>
          <w:sz w:val="20"/>
        </w:rPr>
        <w:t xml:space="preserve">Показатель определяется ежегодно как количество участвующих в реализации региональной программы образовательных организаций всех типов к общей численности образовательных организаций Костромской области на текущий год;</w:t>
      </w:r>
    </w:p>
    <w:p>
      <w:pPr>
        <w:pStyle w:val="0"/>
        <w:spacing w:before="200" w:line-rule="auto"/>
        <w:ind w:firstLine="540"/>
        <w:jc w:val="both"/>
      </w:pPr>
      <w:r>
        <w:rPr>
          <w:sz w:val="20"/>
        </w:rPr>
        <w:t xml:space="preserve">6) "Доля общеобразовательных организаций, профессиональных образовательных организаций и образовательных организаций высшего образования в Костромской области, над которыми шефствуют воинские части и соединения", процентов.</w:t>
      </w:r>
    </w:p>
    <w:p>
      <w:pPr>
        <w:pStyle w:val="0"/>
        <w:spacing w:before="200" w:line-rule="auto"/>
        <w:ind w:firstLine="540"/>
        <w:jc w:val="both"/>
      </w:pPr>
      <w:r>
        <w:rPr>
          <w:sz w:val="20"/>
        </w:rPr>
        <w:t xml:space="preserve">Показатель определяется ежегодно как отношение количества общеобразовательных, профессиональных и образовательных организаций высшего образования Костромской области, подшефных воинским частям и соединениям, к общему количеству общеобразовательных, профессиональных и образовательных организаций высшего образования Костромской области на текущий год;</w:t>
      </w:r>
    </w:p>
    <w:p>
      <w:pPr>
        <w:pStyle w:val="0"/>
        <w:spacing w:before="200" w:line-rule="auto"/>
        <w:ind w:firstLine="540"/>
        <w:jc w:val="both"/>
      </w:pPr>
      <w:r>
        <w:rPr>
          <w:sz w:val="20"/>
        </w:rPr>
        <w:t xml:space="preserve">7) "Доля добровольческих (волонтерских) организаций и объединений, принявших участие в мероприятиях по гражданскому и патриотическому воспитанию", процентов.</w:t>
      </w:r>
    </w:p>
    <w:p>
      <w:pPr>
        <w:pStyle w:val="0"/>
        <w:spacing w:before="200" w:line-rule="auto"/>
        <w:ind w:firstLine="540"/>
        <w:jc w:val="both"/>
      </w:pPr>
      <w:r>
        <w:rPr>
          <w:sz w:val="20"/>
        </w:rPr>
        <w:t xml:space="preserve">Показатель определяется ежегодно как отношение количества добровольческих (волонтерских) организаций и объединений, принявших участие в мероприятиях по гражданскому и патриотическому воспитанию, к общему количеству добровольческих (волонтерских) организаций и объединений, действующих на территории Костромской области;</w:t>
      </w:r>
    </w:p>
    <w:p>
      <w:pPr>
        <w:pStyle w:val="0"/>
        <w:spacing w:before="200" w:line-rule="auto"/>
        <w:ind w:firstLine="540"/>
        <w:jc w:val="both"/>
      </w:pPr>
      <w:r>
        <w:rPr>
          <w:sz w:val="20"/>
        </w:rPr>
        <w:t xml:space="preserve">8) "Доля информированных о мероприятиях региональной программы граждан Костромской области в общей численности граждан Костромской области", процентов.</w:t>
      </w:r>
    </w:p>
    <w:p>
      <w:pPr>
        <w:pStyle w:val="0"/>
        <w:spacing w:before="200" w:line-rule="auto"/>
        <w:ind w:firstLine="540"/>
        <w:jc w:val="both"/>
      </w:pPr>
      <w:r>
        <w:rPr>
          <w:sz w:val="20"/>
        </w:rPr>
        <w:t xml:space="preserve">Показатель определяется ежегодно как отношение количества граждан, информированных о мероприятиях программы по патриотическому и духовно-нравственному воспитанию, к общему количеству граждан Костромской области;</w:t>
      </w:r>
    </w:p>
    <w:p>
      <w:pPr>
        <w:pStyle w:val="0"/>
        <w:spacing w:before="200" w:line-rule="auto"/>
        <w:ind w:firstLine="540"/>
        <w:jc w:val="both"/>
      </w:pPr>
      <w:r>
        <w:rPr>
          <w:sz w:val="20"/>
        </w:rPr>
        <w:t xml:space="preserve">9) "Количество проведенных мероприятий в сфере патриотического воспитания", единиц.</w:t>
      </w:r>
    </w:p>
    <w:p>
      <w:pPr>
        <w:pStyle w:val="0"/>
        <w:spacing w:before="200" w:line-rule="auto"/>
        <w:ind w:firstLine="540"/>
        <w:jc w:val="both"/>
      </w:pPr>
      <w:r>
        <w:rPr>
          <w:sz w:val="20"/>
        </w:rPr>
        <w:t xml:space="preserve">Показатель определяется как количество мероприятий, проведенных в сфере патриотического воспитания, на основании </w:t>
      </w:r>
      <w:hyperlink w:history="0" r:id="rId124" w:tooltip="Постановление Администрации Костромской области от 23.10.2015 N 375-а (ред. от 31.10.2022) &quot;О порядке формирования государственного задания на оказание государственных услуг (выполнение работ) в отношении государственных учреждений Костромской области и финансового обеспечения выполнения государственного задания&quot; {КонсультантПлюс}">
        <w:r>
          <w:rPr>
            <w:sz w:val="20"/>
            <w:color w:val="0000ff"/>
          </w:rPr>
          <w:t xml:space="preserve">отчета</w:t>
        </w:r>
      </w:hyperlink>
      <w:r>
        <w:rPr>
          <w:sz w:val="20"/>
        </w:rPr>
        <w:t xml:space="preserve"> о выполнении государственного задания ОГБУ "Центр патриотического воспитания и допризывной подготовки молодежи "Патриот" по форме (приложение N 2), утвержденной постановлением администрации Костромской области от 23 октября 2015 года N 375-а "О порядке формирования государственного задания на оказание государственных услуг (выполнение работ) в отношении государственных учреждений Костромской области и финансового обеспечения выполнения государственного задания";</w:t>
      </w:r>
    </w:p>
    <w:p>
      <w:pPr>
        <w:pStyle w:val="0"/>
        <w:spacing w:before="200" w:line-rule="auto"/>
        <w:ind w:firstLine="540"/>
        <w:jc w:val="both"/>
      </w:pPr>
      <w:r>
        <w:rPr>
          <w:sz w:val="20"/>
        </w:rPr>
        <w:t xml:space="preserve">10) "Количество восстановленных воинских захоронений", единиц.</w:t>
      </w:r>
    </w:p>
    <w:p>
      <w:pPr>
        <w:pStyle w:val="0"/>
        <w:spacing w:before="200" w:line-rule="auto"/>
        <w:ind w:firstLine="540"/>
        <w:jc w:val="both"/>
      </w:pPr>
      <w:r>
        <w:rPr>
          <w:sz w:val="20"/>
        </w:rPr>
        <w:t xml:space="preserve">Показатель определяется как количество восстановленных воинских захоронений в рамках реализации ведомственной целевой </w:t>
      </w:r>
      <w:hyperlink w:history="0" r:id="rId125" w:tooltip="Приказ Комитета по делам молодежи Костромской области от 23.12.2019 N 2-У (ред. от 15.12.2022) &quot;Об утверждении ведомственной целевой программы &quot;Увековечение памяти погибших при защите Отечества на 2020-2022 годы на территории Костромской области&quot; {КонсультантПлюс}">
        <w:r>
          <w:rPr>
            <w:sz w:val="20"/>
            <w:color w:val="0000ff"/>
          </w:rPr>
          <w:t xml:space="preserve">программы</w:t>
        </w:r>
      </w:hyperlink>
      <w:r>
        <w:rPr>
          <w:sz w:val="20"/>
        </w:rPr>
        <w:t xml:space="preserve"> "Увековечение памяти погибших при защите Отечества на 2020-2022 годы на территории Костромской области", утвержденной приказом комитета по делам молодежи Костромской области от 23 декабря 2019 года N 2-У, ведомственной целевой </w:t>
      </w:r>
      <w:hyperlink w:history="0" r:id="rId126" w:tooltip="Приказ Комитета по делам молодежи Костромской области от 21.02.2023 N 48 &quot;Об утверждении ведомственной целевой программы &quot;Увековечение памяти погибших при защите Отечества на территории Костромской области на 2023-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территории Костромской области на 2023-2024 годы", утвержденной приказом комитета по делам молодежи Костромской области от 21 февраля 2023 года N 48;</w:t>
      </w:r>
    </w:p>
    <w:p>
      <w:pPr>
        <w:pStyle w:val="0"/>
        <w:jc w:val="both"/>
      </w:pPr>
      <w:r>
        <w:rPr>
          <w:sz w:val="20"/>
        </w:rPr>
        <w:t xml:space="preserve">(в ред. </w:t>
      </w:r>
      <w:hyperlink w:history="0" r:id="rId127"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постановления</w:t>
        </w:r>
      </w:hyperlink>
      <w:r>
        <w:rPr>
          <w:sz w:val="20"/>
        </w:rPr>
        <w:t xml:space="preserve"> администрации Костромской области от 27.03.2023 N 100-а)</w:t>
      </w:r>
    </w:p>
    <w:p>
      <w:pPr>
        <w:pStyle w:val="0"/>
        <w:jc w:val="both"/>
      </w:pPr>
      <w:r>
        <w:rPr>
          <w:sz w:val="20"/>
        </w:rPr>
        <w:t xml:space="preserve">(пп. 10 введен </w:t>
      </w:r>
      <w:hyperlink w:history="0" r:id="rId128" w:tooltip="Постановление Администрации Костромской области от 13.04.2020 N 12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постановлением</w:t>
        </w:r>
      </w:hyperlink>
      <w:r>
        <w:rPr>
          <w:sz w:val="20"/>
        </w:rPr>
        <w:t xml:space="preserve"> администрации Костромской области от 13.04.2020 N 129-а)</w:t>
      </w:r>
    </w:p>
    <w:p>
      <w:pPr>
        <w:pStyle w:val="0"/>
        <w:spacing w:before="200" w:line-rule="auto"/>
        <w:ind w:firstLine="540"/>
        <w:jc w:val="both"/>
      </w:pPr>
      <w:r>
        <w:rPr>
          <w:sz w:val="20"/>
        </w:rPr>
        <w:t xml:space="preserve">11) "Количество невосстановленных воинских захоронений", единиц.</w:t>
      </w:r>
    </w:p>
    <w:p>
      <w:pPr>
        <w:pStyle w:val="0"/>
        <w:spacing w:before="200" w:line-rule="auto"/>
        <w:ind w:firstLine="540"/>
        <w:jc w:val="both"/>
      </w:pPr>
      <w:r>
        <w:rPr>
          <w:sz w:val="20"/>
        </w:rPr>
        <w:t xml:space="preserve">Показатель определяется как количество невосстановленных воинских захоронений в рамках реализации ведомственной целевой </w:t>
      </w:r>
      <w:hyperlink w:history="0" r:id="rId129" w:tooltip="Приказ Комитета по делам молодежи Костромской области от 23.12.2019 N 2-У (ред. от 15.12.2022) &quot;Об утверждении ведомственной целевой программы &quot;Увековечение памяти погибших при защите Отечества на 2020-2022 годы на территории Костромской области&quot; {КонсультантПлюс}">
        <w:r>
          <w:rPr>
            <w:sz w:val="20"/>
            <w:color w:val="0000ff"/>
          </w:rPr>
          <w:t xml:space="preserve">программы</w:t>
        </w:r>
      </w:hyperlink>
      <w:r>
        <w:rPr>
          <w:sz w:val="20"/>
        </w:rPr>
        <w:t xml:space="preserve"> "Увековечение памяти погибших при защите Отечества на 2020-2022 годы на территории Костромской области", утвержденной приказом комитета по делам молодежи Костромской области от 23 декабря 2019 года N 2-У, ведомственной целевой </w:t>
      </w:r>
      <w:hyperlink w:history="0" r:id="rId130" w:tooltip="Приказ Комитета по делам молодежи Костромской области от 21.02.2023 N 48 &quot;Об утверждении ведомственной целевой программы &quot;Увековечение памяти погибших при защите Отечества на территории Костромской области на 2023-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территории Костромской области на 2023-2024 годы", утвержденной приказом комитета по делам молодежи Костромской области от 21 февраля 2023 года N 48;</w:t>
      </w:r>
    </w:p>
    <w:p>
      <w:pPr>
        <w:pStyle w:val="0"/>
        <w:jc w:val="both"/>
      </w:pPr>
      <w:r>
        <w:rPr>
          <w:sz w:val="20"/>
        </w:rPr>
        <w:t xml:space="preserve">(в ред. </w:t>
      </w:r>
      <w:hyperlink w:history="0" r:id="rId131"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постановления</w:t>
        </w:r>
      </w:hyperlink>
      <w:r>
        <w:rPr>
          <w:sz w:val="20"/>
        </w:rPr>
        <w:t xml:space="preserve"> администрации Костромской области от 27.03.2023 N 100-а)</w:t>
      </w:r>
    </w:p>
    <w:p>
      <w:pPr>
        <w:pStyle w:val="0"/>
        <w:jc w:val="both"/>
      </w:pPr>
      <w:r>
        <w:rPr>
          <w:sz w:val="20"/>
        </w:rPr>
        <w:t xml:space="preserve">(пп. 11 введен </w:t>
      </w:r>
      <w:hyperlink w:history="0" r:id="rId132" w:tooltip="Постановление Администрации Костромской области от 13.04.2020 N 12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постановлением</w:t>
        </w:r>
      </w:hyperlink>
      <w:r>
        <w:rPr>
          <w:sz w:val="20"/>
        </w:rPr>
        <w:t xml:space="preserve"> администрации Костромской области от 13.04.2020 N 129-а)</w:t>
      </w:r>
    </w:p>
    <w:p>
      <w:pPr>
        <w:pStyle w:val="0"/>
        <w:spacing w:before="200" w:line-rule="auto"/>
        <w:ind w:firstLine="540"/>
        <w:jc w:val="both"/>
      </w:pPr>
      <w:r>
        <w:rPr>
          <w:sz w:val="20"/>
        </w:rPr>
        <w:t xml:space="preserve">12) "Численность детей и молодежи в возрасте до 35 лет, вовлеченных в социально активную деятельность через увеличение охвата патриотическими проектами", тыс. человек.</w:t>
      </w:r>
    </w:p>
    <w:p>
      <w:pPr>
        <w:pStyle w:val="0"/>
        <w:spacing w:before="200" w:line-rule="auto"/>
        <w:ind w:firstLine="540"/>
        <w:jc w:val="both"/>
      </w:pPr>
      <w:r>
        <w:rPr>
          <w:sz w:val="20"/>
        </w:rPr>
        <w:t xml:space="preserve">Показатель определяется в соответствии с разъяснениями по достижению результата федерального проекта "Патриотическое воспитание граждан Российской Федерации" национального проекта "Образование" (письмо Федерального агентства по делам молодежи от 29 января 2021 года N АБ/347-06);</w:t>
      </w:r>
    </w:p>
    <w:p>
      <w:pPr>
        <w:pStyle w:val="0"/>
        <w:jc w:val="both"/>
      </w:pPr>
      <w:r>
        <w:rPr>
          <w:sz w:val="20"/>
        </w:rPr>
        <w:t xml:space="preserve">(пп. 12 введен </w:t>
      </w:r>
      <w:hyperlink w:history="0" r:id="rId133"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15.08.2022 N 402-а)</w:t>
      </w:r>
    </w:p>
    <w:p>
      <w:pPr>
        <w:pStyle w:val="0"/>
        <w:spacing w:before="200" w:line-rule="auto"/>
        <w:ind w:firstLine="540"/>
        <w:jc w:val="both"/>
      </w:pPr>
      <w:r>
        <w:rPr>
          <w:sz w:val="20"/>
        </w:rPr>
        <w:t xml:space="preserve">13) "Численность детей и молодежи, вовлеченных в мероприятия системы межпоколенческого взаимодействия и обеспечения преемственности поколений, поддержку общественных инициатив и проектов, направленных на гражданское и патриотическое воспитание детей и молодежи", тыс. человек.</w:t>
      </w:r>
    </w:p>
    <w:p>
      <w:pPr>
        <w:pStyle w:val="0"/>
        <w:spacing w:before="200" w:line-rule="auto"/>
        <w:ind w:firstLine="540"/>
        <w:jc w:val="both"/>
      </w:pPr>
      <w:r>
        <w:rPr>
          <w:sz w:val="20"/>
        </w:rPr>
        <w:t xml:space="preserve">Показатель определяется в соответствии с разъяснениями по достижению результата федерального проекта "Патриотическое воспитание граждан Российской Федерации" национального проекта "Образование" (письмо Федерального агентства по делам молодежи от 18 мая 2021 года N ГГ/2871-06).</w:t>
      </w:r>
    </w:p>
    <w:p>
      <w:pPr>
        <w:pStyle w:val="0"/>
        <w:jc w:val="both"/>
      </w:pPr>
      <w:r>
        <w:rPr>
          <w:sz w:val="20"/>
        </w:rPr>
        <w:t xml:space="preserve">(пп. 13 введен </w:t>
      </w:r>
      <w:hyperlink w:history="0" r:id="rId134"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15.08.2022 N 402-а)</w:t>
      </w:r>
    </w:p>
    <w:p>
      <w:pPr>
        <w:pStyle w:val="0"/>
        <w:spacing w:before="200" w:line-rule="auto"/>
        <w:ind w:firstLine="540"/>
        <w:jc w:val="both"/>
      </w:pPr>
      <w:r>
        <w:rPr>
          <w:sz w:val="20"/>
        </w:rPr>
        <w:t xml:space="preserve">Показатели рассчитываются по данным мониторинга Коммолодежи Костромской области с учетом отчетов (статистических отчетов, периодических мониторингов) государственных учреждений, подведомственных Коммолодежи Костромской области, представляемых в Коммолодежи Костромской области 1 раз в полугодие;</w:t>
      </w:r>
    </w:p>
    <w:p>
      <w:pPr>
        <w:pStyle w:val="0"/>
        <w:jc w:val="both"/>
      </w:pPr>
      <w:r>
        <w:rPr>
          <w:sz w:val="20"/>
        </w:rPr>
        <w:t xml:space="preserve">(абзац введен </w:t>
      </w:r>
      <w:hyperlink w:history="0" r:id="rId135"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15.08.2022 N 402-а)</w:t>
      </w:r>
    </w:p>
    <w:p>
      <w:pPr>
        <w:pStyle w:val="0"/>
        <w:spacing w:before="200" w:line-rule="auto"/>
        <w:ind w:firstLine="540"/>
        <w:jc w:val="both"/>
      </w:pPr>
      <w:r>
        <w:rPr>
          <w:sz w:val="20"/>
        </w:rPr>
        <w:t xml:space="preserve">14) "Количество проведенных экспедиций с проведением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единиц.</w:t>
      </w:r>
    </w:p>
    <w:p>
      <w:pPr>
        <w:pStyle w:val="0"/>
        <w:spacing w:before="200" w:line-rule="auto"/>
        <w:ind w:firstLine="540"/>
        <w:jc w:val="both"/>
      </w:pPr>
      <w:r>
        <w:rPr>
          <w:sz w:val="20"/>
        </w:rPr>
        <w:t xml:space="preserve">Показатель рассчитывается на основе отчета, представляемого социально ориентированными некоммерческими организациями, о проведении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Форма отчета установлена </w:t>
      </w:r>
      <w:hyperlink w:history="0" r:id="rId136" w:tooltip="Постановление Администрации Костромской области от 20.09.2022 N 465-а (ред. от 19.12.2022) &quot;О порядке определения объема и условий предоставления субсидий из областного бюджета социально ориентированным некоммерческим организациям с целью финансового обеспечения затрат, возникающих в связи с проведением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quot; {КонсультантПлюс}">
        <w:r>
          <w:rPr>
            <w:sz w:val="20"/>
            <w:color w:val="0000ff"/>
          </w:rPr>
          <w:t xml:space="preserve">постановлением</w:t>
        </w:r>
      </w:hyperlink>
      <w:r>
        <w:rPr>
          <w:sz w:val="20"/>
        </w:rPr>
        <w:t xml:space="preserve"> администрации Костромской области от 20 сентября 2022 года N 465-а "О порядке определения объема и условий предоставления субсидий из областного бюджета социально ориентированным некоммерческим организациям с целью финансового обеспечения затрат, возникающих в связи с проведением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jc w:val="both"/>
      </w:pPr>
      <w:r>
        <w:rPr>
          <w:sz w:val="20"/>
        </w:rPr>
        <w:t xml:space="preserve">(пп. 14 введен </w:t>
      </w:r>
      <w:hyperlink w:history="0" r:id="rId137"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27.03.2023 N 100-а)</w:t>
      </w:r>
    </w:p>
    <w:p>
      <w:pPr>
        <w:pStyle w:val="0"/>
        <w:spacing w:before="200" w:line-rule="auto"/>
        <w:ind w:firstLine="540"/>
        <w:jc w:val="both"/>
      </w:pPr>
      <w:r>
        <w:rPr>
          <w:sz w:val="20"/>
        </w:rPr>
        <w:t xml:space="preserve">15) "Количество волонтеров, участвующих в экспедициях с проведением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человек.</w:t>
      </w:r>
    </w:p>
    <w:p>
      <w:pPr>
        <w:pStyle w:val="0"/>
        <w:spacing w:before="200" w:line-rule="auto"/>
        <w:ind w:firstLine="540"/>
        <w:jc w:val="both"/>
      </w:pPr>
      <w:r>
        <w:rPr>
          <w:sz w:val="20"/>
        </w:rPr>
        <w:t xml:space="preserve">Показатель рассчитывается на основе отчета, представляемого социально ориентированными некоммерческими организациями, о проведении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Форма отчета установлена </w:t>
      </w:r>
      <w:hyperlink w:history="0" r:id="rId138" w:tooltip="Постановление Администрации Костромской области от 20.09.2022 N 465-а (ред. от 19.12.2022) &quot;О порядке определения объема и условий предоставления субсидий из областного бюджета социально ориентированным некоммерческим организациям с целью финансового обеспечения затрат, возникающих в связи с проведением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quot; {КонсультантПлюс}">
        <w:r>
          <w:rPr>
            <w:sz w:val="20"/>
            <w:color w:val="0000ff"/>
          </w:rPr>
          <w:t xml:space="preserve">постановлением</w:t>
        </w:r>
      </w:hyperlink>
      <w:r>
        <w:rPr>
          <w:sz w:val="20"/>
        </w:rPr>
        <w:t xml:space="preserve"> администрации Костромской области от 20 сентября 2022 года N 465-а "О порядке определения объема и условий предоставления субсидий из областного бюджета социально ориентированным некоммерческим организациям с целью финансового обеспечения затрат, возникающих в связи с проведением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jc w:val="both"/>
      </w:pPr>
      <w:r>
        <w:rPr>
          <w:sz w:val="20"/>
        </w:rPr>
        <w:t xml:space="preserve">(пп. 15 введен </w:t>
      </w:r>
      <w:hyperlink w:history="0" r:id="rId139"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27.03.2023 N 100-а)</w:t>
      </w:r>
    </w:p>
    <w:p>
      <w:pPr>
        <w:pStyle w:val="0"/>
        <w:spacing w:before="200" w:line-rule="auto"/>
        <w:ind w:firstLine="540"/>
        <w:jc w:val="both"/>
      </w:pPr>
      <w:r>
        <w:rPr>
          <w:sz w:val="20"/>
        </w:rPr>
        <w:t xml:space="preserve">67. Показателями (индикаторами) подпрограммы "Молодежь Костромской области" являются:</w:t>
      </w:r>
    </w:p>
    <w:p>
      <w:pPr>
        <w:pStyle w:val="0"/>
        <w:spacing w:before="200" w:line-rule="auto"/>
        <w:ind w:firstLine="540"/>
        <w:jc w:val="both"/>
      </w:pPr>
      <w:r>
        <w:rPr>
          <w:sz w:val="20"/>
        </w:rPr>
        <w:t xml:space="preserve">1) "Удельный вес численности молодых людей в возрасте от 14 до 35 лет, участвующих в деятельности детских и молодежных общественных объединений, в общей численности молодежи в возрасте от 14 до 35 лет", процентов; рассчитывается по формуле:</w:t>
      </w:r>
    </w:p>
    <w:p>
      <w:pPr>
        <w:pStyle w:val="0"/>
        <w:jc w:val="both"/>
      </w:pPr>
      <w:r>
        <w:rPr>
          <w:sz w:val="20"/>
        </w:rPr>
        <w:t xml:space="preserve">(в ред. </w:t>
      </w:r>
      <w:hyperlink w:history="0" r:id="rId140"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постановления</w:t>
        </w:r>
      </w:hyperlink>
      <w:r>
        <w:rPr>
          <w:sz w:val="20"/>
        </w:rPr>
        <w:t xml:space="preserve"> администрации Костромской области от 11.05.2021 N 212-а)</w:t>
      </w:r>
    </w:p>
    <w:p>
      <w:pPr>
        <w:pStyle w:val="0"/>
        <w:jc w:val="both"/>
      </w:pPr>
      <w:r>
        <w:rPr>
          <w:sz w:val="20"/>
        </w:rPr>
      </w:r>
    </w:p>
    <w:p>
      <w:pPr>
        <w:pStyle w:val="0"/>
        <w:jc w:val="center"/>
      </w:pPr>
      <w:r>
        <w:rPr>
          <w:position w:val="-25"/>
        </w:rPr>
        <w:drawing>
          <wp:inline distT="0" distB="0" distL="0" distR="0">
            <wp:extent cx="15906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1590675" cy="447675"/>
                    </a:xfrm>
                    <a:prstGeom prst="rect">
                      <a:avLst/>
                    </a:prstGeom>
                    <a:noFill/>
                    <a:ln>
                      <a:noFill/>
                    </a:ln>
                  </pic:spPr>
                </pic:pic>
              </a:graphicData>
            </a:graphic>
          </wp:inline>
        </w:drawing>
      </w:r>
    </w:p>
    <w:p>
      <w:pPr>
        <w:pStyle w:val="0"/>
        <w:jc w:val="center"/>
      </w:pPr>
      <w:r>
        <w:rPr>
          <w:sz w:val="20"/>
        </w:rPr>
        <w:t xml:space="preserve">(в ред. </w:t>
      </w:r>
      <w:hyperlink w:history="0" r:id="rId142"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w:t>
      </w:r>
    </w:p>
    <w:p>
      <w:pPr>
        <w:pStyle w:val="0"/>
        <w:jc w:val="center"/>
      </w:pPr>
      <w:r>
        <w:rPr>
          <w:sz w:val="20"/>
        </w:rPr>
        <w:t xml:space="preserve">от 27.12.2021 N 629-а)</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УВ</w:t>
      </w:r>
      <w:r>
        <w:rPr>
          <w:sz w:val="20"/>
          <w:vertAlign w:val="subscript"/>
        </w:rPr>
        <w:t xml:space="preserve">ДМОО</w:t>
      </w:r>
      <w:r>
        <w:rPr>
          <w:sz w:val="20"/>
        </w:rPr>
        <w:t xml:space="preserve"> - удельный вес численности молодых людей в возрасте от 14 до 35 лет, участвующих в деятельности детских и молодежных общественных объединений, органов студенческого самоуправления, в общем количестве молодежи в возрасте от 14 до 35 лет, процентов;</w:t>
      </w:r>
    </w:p>
    <w:p>
      <w:pPr>
        <w:pStyle w:val="0"/>
        <w:jc w:val="both"/>
      </w:pPr>
      <w:r>
        <w:rPr>
          <w:sz w:val="20"/>
        </w:rPr>
        <w:t xml:space="preserve">(в ред. </w:t>
      </w:r>
      <w:hyperlink w:history="0" r:id="rId143"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постановления</w:t>
        </w:r>
      </w:hyperlink>
      <w:r>
        <w:rPr>
          <w:sz w:val="20"/>
        </w:rPr>
        <w:t xml:space="preserve"> администрации Костромской области от 11.05.2021 N 212-а)</w:t>
      </w:r>
    </w:p>
    <w:p>
      <w:pPr>
        <w:pStyle w:val="0"/>
        <w:spacing w:before="200" w:line-rule="auto"/>
        <w:ind w:firstLine="540"/>
        <w:jc w:val="both"/>
      </w:pPr>
      <w:r>
        <w:rPr>
          <w:sz w:val="20"/>
        </w:rPr>
        <w:t xml:space="preserve">Ч</w:t>
      </w:r>
      <w:r>
        <w:rPr>
          <w:sz w:val="20"/>
          <w:vertAlign w:val="subscript"/>
        </w:rPr>
        <w:t xml:space="preserve">ДМОО</w:t>
      </w:r>
      <w:r>
        <w:rPr>
          <w:sz w:val="20"/>
        </w:rPr>
        <w:t xml:space="preserve"> - численность молодых людей в возрасте от 14 до 35 лет, участвующих в деятельности детских и молодежных общественных объединений, органов студенческого самоуправления (по данным мониторинга Коммолодежи Костромской области), человек;</w:t>
      </w:r>
    </w:p>
    <w:p>
      <w:pPr>
        <w:pStyle w:val="0"/>
        <w:jc w:val="both"/>
      </w:pPr>
      <w:r>
        <w:rPr>
          <w:sz w:val="20"/>
        </w:rPr>
        <w:t xml:space="preserve">(в ред. </w:t>
      </w:r>
      <w:hyperlink w:history="0" r:id="rId144"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постановления</w:t>
        </w:r>
      </w:hyperlink>
      <w:r>
        <w:rPr>
          <w:sz w:val="20"/>
        </w:rPr>
        <w:t xml:space="preserve"> администрации Костромской области от 11.05.2021 N 212-а)</w:t>
      </w:r>
    </w:p>
    <w:p>
      <w:pPr>
        <w:pStyle w:val="0"/>
        <w:spacing w:before="200" w:line-rule="auto"/>
        <w:ind w:firstLine="540"/>
        <w:jc w:val="both"/>
      </w:pPr>
      <w:r>
        <w:rPr>
          <w:sz w:val="20"/>
        </w:rPr>
        <w:t xml:space="preserve">Ч</w:t>
      </w:r>
      <w:r>
        <w:rPr>
          <w:sz w:val="20"/>
          <w:vertAlign w:val="subscript"/>
        </w:rPr>
        <w:t xml:space="preserve">14-35</w:t>
      </w:r>
      <w:r>
        <w:rPr>
          <w:sz w:val="20"/>
        </w:rPr>
        <w:t xml:space="preserve"> - общее количество молодежи в возрасте от 14 до 35 лет (Краткий статистический сборник "Костромская область в цифрах"), человек;</w:t>
      </w:r>
    </w:p>
    <w:p>
      <w:pPr>
        <w:pStyle w:val="0"/>
        <w:jc w:val="both"/>
      </w:pPr>
      <w:r>
        <w:rPr>
          <w:sz w:val="20"/>
        </w:rPr>
        <w:t xml:space="preserve">(в ред. постановлений администрации Костромской области от 11.05.2021 </w:t>
      </w:r>
      <w:hyperlink w:history="0" r:id="rId145"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N 212-а</w:t>
        </w:r>
      </w:hyperlink>
      <w:r>
        <w:rPr>
          <w:sz w:val="20"/>
        </w:rPr>
        <w:t xml:space="preserve">, от 27.12.2021 </w:t>
      </w:r>
      <w:hyperlink w:history="0" r:id="rId146"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N 629-а</w:t>
        </w:r>
      </w:hyperlink>
      <w:r>
        <w:rPr>
          <w:sz w:val="20"/>
        </w:rPr>
        <w:t xml:space="preserve">)</w:t>
      </w:r>
    </w:p>
    <w:p>
      <w:pPr>
        <w:pStyle w:val="0"/>
        <w:spacing w:before="200" w:line-rule="auto"/>
        <w:ind w:firstLine="540"/>
        <w:jc w:val="both"/>
      </w:pPr>
      <w:r>
        <w:rPr>
          <w:sz w:val="20"/>
        </w:rPr>
        <w:t xml:space="preserve">2) "Численность молодежи в возрасте от 14 до 35 лет, получившей поддержку на реализацию проектов в сфере политики, экономики, науки и инноваций, гражданских инициатив, искусства и творчества, направленных на вовлечение молодых людей в социальную практику", человек.</w:t>
      </w:r>
    </w:p>
    <w:p>
      <w:pPr>
        <w:pStyle w:val="0"/>
        <w:jc w:val="both"/>
      </w:pPr>
      <w:r>
        <w:rPr>
          <w:sz w:val="20"/>
        </w:rPr>
        <w:t xml:space="preserve">(в ред. </w:t>
      </w:r>
      <w:hyperlink w:history="0" r:id="rId147"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постановления</w:t>
        </w:r>
      </w:hyperlink>
      <w:r>
        <w:rPr>
          <w:sz w:val="20"/>
        </w:rPr>
        <w:t xml:space="preserve"> администрации Костромской области от 11.05.2021 N 212-а)</w:t>
      </w:r>
    </w:p>
    <w:p>
      <w:pPr>
        <w:pStyle w:val="0"/>
        <w:spacing w:before="200" w:line-rule="auto"/>
        <w:ind w:firstLine="540"/>
        <w:jc w:val="both"/>
      </w:pPr>
      <w:r>
        <w:rPr>
          <w:sz w:val="20"/>
        </w:rPr>
        <w:t xml:space="preserve">Показатель рассчитывается по данным мониторинга Коммолодежи Костромской области;</w:t>
      </w:r>
    </w:p>
    <w:p>
      <w:pPr>
        <w:pStyle w:val="0"/>
        <w:jc w:val="both"/>
      </w:pPr>
      <w:r>
        <w:rPr>
          <w:sz w:val="20"/>
        </w:rPr>
        <w:t xml:space="preserve">(пп. 2 в ред. </w:t>
      </w:r>
      <w:hyperlink w:history="0" r:id="rId148" w:tooltip="Постановление Администрации Костромской области от 03.08.2020 N 333-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03.08.2020 N 333-а)</w:t>
      </w:r>
    </w:p>
    <w:p>
      <w:pPr>
        <w:pStyle w:val="0"/>
        <w:spacing w:before="200" w:line-rule="auto"/>
        <w:ind w:firstLine="540"/>
        <w:jc w:val="both"/>
      </w:pPr>
      <w:r>
        <w:rPr>
          <w:sz w:val="20"/>
        </w:rPr>
        <w:t xml:space="preserve">3) "Численность молодежи в возрасте от 14 до 35 лет, вовлеченной в конкурсы, направленные на выявление и развитие молодых талантов, лидеров, молодых людей, обладающих инициативными качествами, в общем количестве молодежи в возрасте от 14 до 35 лет", тыс. человек.</w:t>
      </w:r>
    </w:p>
    <w:p>
      <w:pPr>
        <w:pStyle w:val="0"/>
        <w:jc w:val="both"/>
      </w:pPr>
      <w:r>
        <w:rPr>
          <w:sz w:val="20"/>
        </w:rPr>
        <w:t xml:space="preserve">(в ред. </w:t>
      </w:r>
      <w:hyperlink w:history="0" r:id="rId149"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постановления</w:t>
        </w:r>
      </w:hyperlink>
      <w:r>
        <w:rPr>
          <w:sz w:val="20"/>
        </w:rPr>
        <w:t xml:space="preserve"> администрации Костромской области от 11.05.2021 N 212-а)</w:t>
      </w:r>
    </w:p>
    <w:p>
      <w:pPr>
        <w:pStyle w:val="0"/>
        <w:spacing w:before="200" w:line-rule="auto"/>
        <w:ind w:firstLine="540"/>
        <w:jc w:val="both"/>
      </w:pPr>
      <w:r>
        <w:rPr>
          <w:sz w:val="20"/>
        </w:rPr>
        <w:t xml:space="preserve">Показатель рассчитывается по данным мониторинга Коммолодежи Костромской области;</w:t>
      </w:r>
    </w:p>
    <w:p>
      <w:pPr>
        <w:pStyle w:val="0"/>
        <w:spacing w:before="200" w:line-rule="auto"/>
        <w:ind w:firstLine="540"/>
        <w:jc w:val="both"/>
      </w:pPr>
      <w:r>
        <w:rPr>
          <w:sz w:val="20"/>
        </w:rPr>
        <w:t xml:space="preserve">4) "Удельный вес численности молодых людей в возрасте от 14 до 35 лет, охваченных различными формами организации отдыха, в общем количестве молодежи в возрасте от 14 до 35 лет", процентов; рассчитывается по формуле:</w:t>
      </w:r>
    </w:p>
    <w:p>
      <w:pPr>
        <w:pStyle w:val="0"/>
        <w:jc w:val="both"/>
      </w:pPr>
      <w:r>
        <w:rPr>
          <w:sz w:val="20"/>
        </w:rPr>
        <w:t xml:space="preserve">(в ред. </w:t>
      </w:r>
      <w:hyperlink w:history="0" r:id="rId150"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постановления</w:t>
        </w:r>
      </w:hyperlink>
      <w:r>
        <w:rPr>
          <w:sz w:val="20"/>
        </w:rPr>
        <w:t xml:space="preserve"> администрации Костромской области от 11.05.2021 N 212-а)</w:t>
      </w:r>
    </w:p>
    <w:p>
      <w:pPr>
        <w:pStyle w:val="0"/>
        <w:jc w:val="both"/>
      </w:pPr>
      <w:r>
        <w:rPr>
          <w:sz w:val="20"/>
        </w:rPr>
      </w:r>
    </w:p>
    <w:p>
      <w:pPr>
        <w:pStyle w:val="0"/>
        <w:jc w:val="center"/>
      </w:pPr>
      <w:r>
        <w:rPr>
          <w:position w:val="-23"/>
        </w:rPr>
        <w:drawing>
          <wp:inline distT="0" distB="0" distL="0" distR="0">
            <wp:extent cx="14573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457325" cy="428625"/>
                    </a:xfrm>
                    <a:prstGeom prst="rect">
                      <a:avLst/>
                    </a:prstGeom>
                    <a:noFill/>
                    <a:ln>
                      <a:noFill/>
                    </a:ln>
                  </pic:spPr>
                </pic:pic>
              </a:graphicData>
            </a:graphic>
          </wp:inline>
        </w:drawing>
      </w:r>
    </w:p>
    <w:p>
      <w:pPr>
        <w:pStyle w:val="0"/>
        <w:jc w:val="center"/>
      </w:pPr>
      <w:r>
        <w:rPr>
          <w:sz w:val="20"/>
        </w:rPr>
        <w:t xml:space="preserve">(в ред. </w:t>
      </w:r>
      <w:hyperlink w:history="0" r:id="rId152"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w:t>
      </w:r>
    </w:p>
    <w:p>
      <w:pPr>
        <w:pStyle w:val="0"/>
        <w:jc w:val="center"/>
      </w:pPr>
      <w:r>
        <w:rPr>
          <w:sz w:val="20"/>
        </w:rPr>
        <w:t xml:space="preserve">от 27.12.2021 N 629-а)</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ОРГО</w:t>
      </w:r>
      <w:r>
        <w:rPr>
          <w:sz w:val="20"/>
        </w:rPr>
        <w:t xml:space="preserve"> - удельный вес численности молодых людей в возрасте от 14 до 35 лет, охваченных различными формами организации отдыха, в общем количестве молодежи в возрасте от 14 до 35 лет, процентов;</w:t>
      </w:r>
    </w:p>
    <w:p>
      <w:pPr>
        <w:pStyle w:val="0"/>
        <w:jc w:val="both"/>
      </w:pPr>
      <w:r>
        <w:rPr>
          <w:sz w:val="20"/>
        </w:rPr>
        <w:t xml:space="preserve">(в ред. </w:t>
      </w:r>
      <w:hyperlink w:history="0" r:id="rId153"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постановления</w:t>
        </w:r>
      </w:hyperlink>
      <w:r>
        <w:rPr>
          <w:sz w:val="20"/>
        </w:rPr>
        <w:t xml:space="preserve"> администрации Костромской области от 11.05.2021 N 212-а)</w:t>
      </w:r>
    </w:p>
    <w:p>
      <w:pPr>
        <w:pStyle w:val="0"/>
        <w:spacing w:before="200" w:line-rule="auto"/>
        <w:ind w:firstLine="540"/>
        <w:jc w:val="both"/>
      </w:pPr>
      <w:r>
        <w:rPr>
          <w:sz w:val="20"/>
        </w:rPr>
        <w:t xml:space="preserve">Ч</w:t>
      </w:r>
      <w:r>
        <w:rPr>
          <w:sz w:val="20"/>
          <w:vertAlign w:val="subscript"/>
        </w:rPr>
        <w:t xml:space="preserve">ОРГО</w:t>
      </w:r>
      <w:r>
        <w:rPr>
          <w:sz w:val="20"/>
        </w:rPr>
        <w:t xml:space="preserve"> - численность молодых людей, охваченных различными формами организации отдыха (по данным мониторинга Коммолодежи Костромской области), человек;</w:t>
      </w:r>
    </w:p>
    <w:p>
      <w:pPr>
        <w:pStyle w:val="0"/>
        <w:spacing w:before="200" w:line-rule="auto"/>
        <w:ind w:firstLine="540"/>
        <w:jc w:val="both"/>
      </w:pPr>
      <w:r>
        <w:rPr>
          <w:sz w:val="20"/>
        </w:rPr>
        <w:t xml:space="preserve">Ч</w:t>
      </w:r>
      <w:r>
        <w:rPr>
          <w:sz w:val="20"/>
          <w:vertAlign w:val="subscript"/>
        </w:rPr>
        <w:t xml:space="preserve">14-35</w:t>
      </w:r>
      <w:r>
        <w:rPr>
          <w:sz w:val="20"/>
        </w:rPr>
        <w:t xml:space="preserve"> - общая численность молодых людей от 14 до 35 лет (Краткий статистический сборник "Костромская область в цифрах"), человек;</w:t>
      </w:r>
    </w:p>
    <w:p>
      <w:pPr>
        <w:pStyle w:val="0"/>
        <w:jc w:val="both"/>
      </w:pPr>
      <w:r>
        <w:rPr>
          <w:sz w:val="20"/>
        </w:rPr>
        <w:t xml:space="preserve">(в ред. постановлений администрации Костромской области от 11.05.2021 </w:t>
      </w:r>
      <w:hyperlink w:history="0" r:id="rId154"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N 212-а</w:t>
        </w:r>
      </w:hyperlink>
      <w:r>
        <w:rPr>
          <w:sz w:val="20"/>
        </w:rPr>
        <w:t xml:space="preserve">, от 27.12.2021 </w:t>
      </w:r>
      <w:hyperlink w:history="0" r:id="rId155"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N 629-а</w:t>
        </w:r>
      </w:hyperlink>
      <w:r>
        <w:rPr>
          <w:sz w:val="20"/>
        </w:rPr>
        <w:t xml:space="preserve">)</w:t>
      </w:r>
    </w:p>
    <w:p>
      <w:pPr>
        <w:pStyle w:val="0"/>
        <w:spacing w:before="200" w:line-rule="auto"/>
        <w:ind w:firstLine="540"/>
        <w:jc w:val="both"/>
      </w:pPr>
      <w:r>
        <w:rPr>
          <w:sz w:val="20"/>
        </w:rPr>
        <w:t xml:space="preserve">5) "Удельный вес численности молодых людей в возрасте от 14 до 35 лет, участвующих в реализации проектов и программ для молодежи, оказавшейся в трудной жизненной ситуации, в общем количестве молодежи в возрасте от 14 до 35 лет", процентов; рассчитывается по формуле:</w:t>
      </w:r>
    </w:p>
    <w:p>
      <w:pPr>
        <w:pStyle w:val="0"/>
        <w:jc w:val="both"/>
      </w:pPr>
      <w:r>
        <w:rPr>
          <w:sz w:val="20"/>
        </w:rPr>
        <w:t xml:space="preserve">(в ред. </w:t>
      </w:r>
      <w:hyperlink w:history="0" r:id="rId156"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постановления</w:t>
        </w:r>
      </w:hyperlink>
      <w:r>
        <w:rPr>
          <w:sz w:val="20"/>
        </w:rPr>
        <w:t xml:space="preserve"> администрации Костромской области от 11.05.2021 N 212-а)</w:t>
      </w:r>
    </w:p>
    <w:p>
      <w:pPr>
        <w:pStyle w:val="0"/>
        <w:jc w:val="both"/>
      </w:pPr>
      <w:r>
        <w:rPr>
          <w:sz w:val="20"/>
        </w:rPr>
      </w:r>
    </w:p>
    <w:p>
      <w:pPr>
        <w:pStyle w:val="0"/>
        <w:jc w:val="center"/>
      </w:pPr>
      <w:r>
        <w:rPr>
          <w:position w:val="-23"/>
        </w:rPr>
        <w:drawing>
          <wp:inline distT="0" distB="0" distL="0" distR="0">
            <wp:extent cx="14097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p>
      <w:pPr>
        <w:pStyle w:val="0"/>
        <w:jc w:val="center"/>
      </w:pPr>
      <w:r>
        <w:rPr>
          <w:sz w:val="20"/>
        </w:rPr>
        <w:t xml:space="preserve">(в ред. </w:t>
      </w:r>
      <w:hyperlink w:history="0" r:id="rId158"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w:t>
      </w:r>
    </w:p>
    <w:p>
      <w:pPr>
        <w:pStyle w:val="0"/>
        <w:jc w:val="center"/>
      </w:pPr>
      <w:r>
        <w:rPr>
          <w:sz w:val="20"/>
        </w:rPr>
        <w:t xml:space="preserve">от 27.12.2021 N 629-а)</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ТЖС</w:t>
      </w:r>
      <w:r>
        <w:rPr>
          <w:sz w:val="20"/>
        </w:rPr>
        <w:t xml:space="preserve"> - удельный вес численности молодых людей в возрасте от 14 до 35 лет, участвующих в реализации проектов и программ для молодежи, оказавшейся в трудной жизненной ситуации, в общем количестве молодежи в возрасте от 14 до 35 лет, процентов;</w:t>
      </w:r>
    </w:p>
    <w:p>
      <w:pPr>
        <w:pStyle w:val="0"/>
        <w:jc w:val="both"/>
      </w:pPr>
      <w:r>
        <w:rPr>
          <w:sz w:val="20"/>
        </w:rPr>
        <w:t xml:space="preserve">(в ред. </w:t>
      </w:r>
      <w:hyperlink w:history="0" r:id="rId159"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постановления</w:t>
        </w:r>
      </w:hyperlink>
      <w:r>
        <w:rPr>
          <w:sz w:val="20"/>
        </w:rPr>
        <w:t xml:space="preserve"> администрации Костромской области от 11.05.2021 N 212-а)</w:t>
      </w:r>
    </w:p>
    <w:p>
      <w:pPr>
        <w:pStyle w:val="0"/>
        <w:spacing w:before="200" w:line-rule="auto"/>
        <w:ind w:firstLine="540"/>
        <w:jc w:val="both"/>
      </w:pPr>
      <w:r>
        <w:rPr>
          <w:sz w:val="20"/>
        </w:rPr>
        <w:t xml:space="preserve">Ч</w:t>
      </w:r>
      <w:r>
        <w:rPr>
          <w:sz w:val="20"/>
          <w:vertAlign w:val="subscript"/>
        </w:rPr>
        <w:t xml:space="preserve">ТЖС</w:t>
      </w:r>
      <w:r>
        <w:rPr>
          <w:sz w:val="20"/>
        </w:rPr>
        <w:t xml:space="preserve"> - численность молодых людей, участвующих в реализации проектов и программ для молодежи, оказавшейся в трудной жизненной ситуации (по данным мониторинга Коммолодежи Костромской области), человек;</w:t>
      </w:r>
    </w:p>
    <w:p>
      <w:pPr>
        <w:pStyle w:val="0"/>
        <w:spacing w:before="200" w:line-rule="auto"/>
        <w:ind w:firstLine="540"/>
        <w:jc w:val="both"/>
      </w:pPr>
      <w:r>
        <w:rPr>
          <w:sz w:val="20"/>
        </w:rPr>
        <w:t xml:space="preserve">Ч</w:t>
      </w:r>
      <w:r>
        <w:rPr>
          <w:sz w:val="20"/>
          <w:vertAlign w:val="subscript"/>
        </w:rPr>
        <w:t xml:space="preserve">14-35</w:t>
      </w:r>
      <w:r>
        <w:rPr>
          <w:sz w:val="20"/>
        </w:rPr>
        <w:t xml:space="preserve"> - общая численность молодых людей от 14 до 35 лет (Краткий статистический сборник "Костромская область в цифрах"), человек;</w:t>
      </w:r>
    </w:p>
    <w:p>
      <w:pPr>
        <w:pStyle w:val="0"/>
        <w:jc w:val="both"/>
      </w:pPr>
      <w:r>
        <w:rPr>
          <w:sz w:val="20"/>
        </w:rPr>
        <w:t xml:space="preserve">(в ред. постановлений администрации Костромской области от 11.05.2021 </w:t>
      </w:r>
      <w:hyperlink w:history="0" r:id="rId160"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N 212-а</w:t>
        </w:r>
      </w:hyperlink>
      <w:r>
        <w:rPr>
          <w:sz w:val="20"/>
        </w:rPr>
        <w:t xml:space="preserve">, от 27.12.2021 </w:t>
      </w:r>
      <w:hyperlink w:history="0" r:id="rId161"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N 629-а</w:t>
        </w:r>
      </w:hyperlink>
      <w:r>
        <w:rPr>
          <w:sz w:val="20"/>
        </w:rPr>
        <w:t xml:space="preserve">)</w:t>
      </w:r>
    </w:p>
    <w:p>
      <w:pPr>
        <w:pStyle w:val="0"/>
        <w:spacing w:before="200" w:line-rule="auto"/>
        <w:ind w:firstLine="540"/>
        <w:jc w:val="both"/>
      </w:pPr>
      <w:r>
        <w:rPr>
          <w:sz w:val="20"/>
        </w:rPr>
        <w:t xml:space="preserve">6) "Удельный вес численности молодых людей в возрасте от 14 до 35 лет, участвующих в мероприятиях содействия занятости и трудоустройству молодежи, вовлечению в предпринимательскую деятельность, в общем количестве молодежи в возрасте от 14 до 35 лет", процентов; рассчитывается по формуле:</w:t>
      </w:r>
    </w:p>
    <w:p>
      <w:pPr>
        <w:pStyle w:val="0"/>
        <w:jc w:val="both"/>
      </w:pPr>
      <w:r>
        <w:rPr>
          <w:sz w:val="20"/>
        </w:rPr>
        <w:t xml:space="preserve">(в ред. </w:t>
      </w:r>
      <w:hyperlink w:history="0" r:id="rId162"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постановления</w:t>
        </w:r>
      </w:hyperlink>
      <w:r>
        <w:rPr>
          <w:sz w:val="20"/>
        </w:rPr>
        <w:t xml:space="preserve"> администрации Костромской области от 11.05.2021 N 212-а)</w:t>
      </w:r>
    </w:p>
    <w:p>
      <w:pPr>
        <w:pStyle w:val="0"/>
        <w:jc w:val="both"/>
      </w:pPr>
      <w:r>
        <w:rPr>
          <w:sz w:val="20"/>
        </w:rPr>
      </w:r>
    </w:p>
    <w:p>
      <w:pPr>
        <w:pStyle w:val="0"/>
        <w:jc w:val="center"/>
      </w:pPr>
      <w:r>
        <w:rPr>
          <w:position w:val="-23"/>
        </w:rPr>
        <w:drawing>
          <wp:inline distT="0" distB="0" distL="0" distR="0">
            <wp:extent cx="1323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1323975" cy="428625"/>
                    </a:xfrm>
                    <a:prstGeom prst="rect">
                      <a:avLst/>
                    </a:prstGeom>
                    <a:noFill/>
                    <a:ln>
                      <a:noFill/>
                    </a:ln>
                  </pic:spPr>
                </pic:pic>
              </a:graphicData>
            </a:graphic>
          </wp:inline>
        </w:drawing>
      </w:r>
    </w:p>
    <w:p>
      <w:pPr>
        <w:pStyle w:val="0"/>
        <w:jc w:val="center"/>
      </w:pPr>
      <w:r>
        <w:rPr>
          <w:sz w:val="20"/>
        </w:rPr>
        <w:t xml:space="preserve">(в ред. </w:t>
      </w:r>
      <w:hyperlink w:history="0" r:id="rId164"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w:t>
      </w:r>
    </w:p>
    <w:p>
      <w:pPr>
        <w:pStyle w:val="0"/>
        <w:jc w:val="center"/>
      </w:pPr>
      <w:r>
        <w:rPr>
          <w:sz w:val="20"/>
        </w:rPr>
        <w:t xml:space="preserve">от 27.12.2021 N 629-а)</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ЗТ</w:t>
      </w:r>
      <w:r>
        <w:rPr>
          <w:sz w:val="20"/>
        </w:rPr>
        <w:t xml:space="preserve"> - удельный вес численности молодых людей в возрасте от 14 до 35 лет, участвующих в мероприятиях содействия занятости и трудоустройству молодежи, вовлечению в предпринимательскую деятельность, в общей численности молодых людей от 14 до 35 лет, процентов;</w:t>
      </w:r>
    </w:p>
    <w:p>
      <w:pPr>
        <w:pStyle w:val="0"/>
        <w:jc w:val="both"/>
      </w:pPr>
      <w:r>
        <w:rPr>
          <w:sz w:val="20"/>
        </w:rPr>
        <w:t xml:space="preserve">(в ред. </w:t>
      </w:r>
      <w:hyperlink w:history="0" r:id="rId165"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постановления</w:t>
        </w:r>
      </w:hyperlink>
      <w:r>
        <w:rPr>
          <w:sz w:val="20"/>
        </w:rPr>
        <w:t xml:space="preserve"> администрации Костромской области от 11.05.2021 N 212-а)</w:t>
      </w:r>
    </w:p>
    <w:p>
      <w:pPr>
        <w:pStyle w:val="0"/>
        <w:spacing w:before="200" w:line-rule="auto"/>
        <w:ind w:firstLine="540"/>
        <w:jc w:val="both"/>
      </w:pPr>
      <w:r>
        <w:rPr>
          <w:sz w:val="20"/>
        </w:rPr>
        <w:t xml:space="preserve">Ч</w:t>
      </w:r>
      <w:r>
        <w:rPr>
          <w:sz w:val="20"/>
          <w:vertAlign w:val="subscript"/>
        </w:rPr>
        <w:t xml:space="preserve">ЗТ</w:t>
      </w:r>
      <w:r>
        <w:rPr>
          <w:sz w:val="20"/>
        </w:rPr>
        <w:t xml:space="preserve"> - численность молодых людей в возрасте от 14 до 35 лет, принимающих участие в реализуемых Коммолодежи Костромской области проектах и программах в сфере поддержки талантливой молодежи (по данным мониторинга Коммолодежи Костромской области), человек;</w:t>
      </w:r>
    </w:p>
    <w:p>
      <w:pPr>
        <w:pStyle w:val="0"/>
        <w:jc w:val="both"/>
      </w:pPr>
      <w:r>
        <w:rPr>
          <w:sz w:val="20"/>
        </w:rPr>
        <w:t xml:space="preserve">(в ред. </w:t>
      </w:r>
      <w:hyperlink w:history="0" r:id="rId166"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постановления</w:t>
        </w:r>
      </w:hyperlink>
      <w:r>
        <w:rPr>
          <w:sz w:val="20"/>
        </w:rPr>
        <w:t xml:space="preserve"> администрации Костромской области от 11.05.2021 N 212-а)</w:t>
      </w:r>
    </w:p>
    <w:p>
      <w:pPr>
        <w:pStyle w:val="0"/>
        <w:spacing w:before="200" w:line-rule="auto"/>
        <w:ind w:firstLine="540"/>
        <w:jc w:val="both"/>
      </w:pPr>
      <w:r>
        <w:rPr>
          <w:sz w:val="20"/>
        </w:rPr>
        <w:t xml:space="preserve">Ч</w:t>
      </w:r>
      <w:r>
        <w:rPr>
          <w:sz w:val="20"/>
          <w:vertAlign w:val="subscript"/>
        </w:rPr>
        <w:t xml:space="preserve">14-35</w:t>
      </w:r>
      <w:r>
        <w:rPr>
          <w:sz w:val="20"/>
        </w:rPr>
        <w:t xml:space="preserve"> - общая численность молодых людей от 14 до 35 лет (Краткий статистический сборник "Костромская область в цифрах"), человек;</w:t>
      </w:r>
    </w:p>
    <w:p>
      <w:pPr>
        <w:pStyle w:val="0"/>
        <w:jc w:val="both"/>
      </w:pPr>
      <w:r>
        <w:rPr>
          <w:sz w:val="20"/>
        </w:rPr>
        <w:t xml:space="preserve">(в ред. постановлений администрации Костромской области от 11.05.2021 </w:t>
      </w:r>
      <w:hyperlink w:history="0" r:id="rId167"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N 212-а</w:t>
        </w:r>
      </w:hyperlink>
      <w:r>
        <w:rPr>
          <w:sz w:val="20"/>
        </w:rPr>
        <w:t xml:space="preserve">, от 27.12.2021 </w:t>
      </w:r>
      <w:hyperlink w:history="0" r:id="rId168"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N 629-а</w:t>
        </w:r>
      </w:hyperlink>
      <w:r>
        <w:rPr>
          <w:sz w:val="20"/>
        </w:rPr>
        <w:t xml:space="preserve">)</w:t>
      </w:r>
    </w:p>
    <w:p>
      <w:pPr>
        <w:pStyle w:val="0"/>
        <w:spacing w:before="200" w:line-rule="auto"/>
        <w:ind w:firstLine="540"/>
        <w:jc w:val="both"/>
      </w:pPr>
      <w:r>
        <w:rPr>
          <w:sz w:val="20"/>
        </w:rPr>
        <w:t xml:space="preserve">7) "Количество молодых семей, вовлеченных в мероприятия молодежной политики", единиц.</w:t>
      </w:r>
    </w:p>
    <w:p>
      <w:pPr>
        <w:pStyle w:val="0"/>
        <w:jc w:val="both"/>
      </w:pPr>
      <w:r>
        <w:rPr>
          <w:sz w:val="20"/>
        </w:rPr>
        <w:t xml:space="preserve">(в ред. </w:t>
      </w:r>
      <w:hyperlink w:history="0" r:id="rId169"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Показатель рассчитывается по данным мониторинга Коммолодежи Костромской области;</w:t>
      </w:r>
    </w:p>
    <w:p>
      <w:pPr>
        <w:pStyle w:val="0"/>
        <w:spacing w:before="200" w:line-rule="auto"/>
        <w:ind w:firstLine="540"/>
        <w:jc w:val="both"/>
      </w:pPr>
      <w:r>
        <w:rPr>
          <w:sz w:val="20"/>
        </w:rPr>
        <w:t xml:space="preserve">8) "Количество информационных и методических материалов, сопровождающих реализацию молодежной политики, и уровень их доступности широкому кругу населения", тыс. единиц.</w:t>
      </w:r>
    </w:p>
    <w:p>
      <w:pPr>
        <w:pStyle w:val="0"/>
        <w:jc w:val="both"/>
      </w:pPr>
      <w:r>
        <w:rPr>
          <w:sz w:val="20"/>
        </w:rPr>
        <w:t xml:space="preserve">(в ред. </w:t>
      </w:r>
      <w:hyperlink w:history="0" r:id="rId170"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Показатель рассчитывается по данным мониторинга Коммолодежи Костромской области;</w:t>
      </w:r>
    </w:p>
    <w:p>
      <w:pPr>
        <w:pStyle w:val="0"/>
        <w:spacing w:before="200" w:line-rule="auto"/>
        <w:ind w:firstLine="540"/>
        <w:jc w:val="both"/>
      </w:pPr>
      <w:r>
        <w:rPr>
          <w:sz w:val="20"/>
        </w:rPr>
        <w:t xml:space="preserve">9) "Численность молодежи в возрасте от 14 до 35 лет, вовлеченной во всероссийскую форумную кампанию, человек.</w:t>
      </w:r>
    </w:p>
    <w:p>
      <w:pPr>
        <w:pStyle w:val="0"/>
        <w:jc w:val="both"/>
      </w:pPr>
      <w:r>
        <w:rPr>
          <w:sz w:val="20"/>
        </w:rPr>
        <w:t xml:space="preserve">(в ред. </w:t>
      </w:r>
      <w:hyperlink w:history="0" r:id="rId171"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постановления</w:t>
        </w:r>
      </w:hyperlink>
      <w:r>
        <w:rPr>
          <w:sz w:val="20"/>
        </w:rPr>
        <w:t xml:space="preserve"> администрации Костромской области от 11.05.2021 N 212-а)</w:t>
      </w:r>
    </w:p>
    <w:p>
      <w:pPr>
        <w:pStyle w:val="0"/>
        <w:spacing w:before="200" w:line-rule="auto"/>
        <w:ind w:firstLine="540"/>
        <w:jc w:val="both"/>
      </w:pPr>
      <w:r>
        <w:rPr>
          <w:sz w:val="20"/>
        </w:rPr>
        <w:t xml:space="preserve">Показатель рассчитывается по данным мониторинга Коммолодежи Костромской области;</w:t>
      </w:r>
    </w:p>
    <w:p>
      <w:pPr>
        <w:pStyle w:val="0"/>
        <w:spacing w:before="200" w:line-rule="auto"/>
        <w:ind w:firstLine="540"/>
        <w:jc w:val="both"/>
      </w:pPr>
      <w:r>
        <w:rPr>
          <w:sz w:val="20"/>
        </w:rPr>
        <w:t xml:space="preserve">10) "Количество проектов и программ, реализуемых молодежными и детскими общественными объединениями по основным направлениям молодежной политики", единиц;</w:t>
      </w:r>
    </w:p>
    <w:p>
      <w:pPr>
        <w:pStyle w:val="0"/>
        <w:jc w:val="both"/>
      </w:pPr>
      <w:r>
        <w:rPr>
          <w:sz w:val="20"/>
        </w:rPr>
        <w:t xml:space="preserve">(в ред. </w:t>
      </w:r>
      <w:hyperlink w:history="0" r:id="rId172"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Показатель определяется как количество мероприятий, проведенных в сфере государственной молодежной политики, на основании </w:t>
      </w:r>
      <w:hyperlink w:history="0" r:id="rId173" w:tooltip="Постановление Администрации Костромской области от 23.10.2015 N 375-а (ред. от 31.10.2022) &quot;О порядке формирования государственного задания на оказание государственных услуг (выполнение работ) в отношении государственных учреждений Костромской области и финансового обеспечения выполнения государственного задания&quot; {КонсультантПлюс}">
        <w:r>
          <w:rPr>
            <w:sz w:val="20"/>
            <w:color w:val="0000ff"/>
          </w:rPr>
          <w:t xml:space="preserve">отчета</w:t>
        </w:r>
      </w:hyperlink>
      <w:r>
        <w:rPr>
          <w:sz w:val="20"/>
        </w:rPr>
        <w:t xml:space="preserve"> о выполнении государственного задания ОГБУ "Молодежный центр "Кострома" по форме (приложение N 2), утвержденной постановлением администрации Костромской области от 23 октября 2015 года N 375-а "О порядке формирования государственного задания на оказание государственных услуг (выполнение работ) в отношении государственных учреждений Костромской области и финансового обеспечения выполнения государственного задания";</w:t>
      </w:r>
    </w:p>
    <w:p>
      <w:pPr>
        <w:pStyle w:val="0"/>
        <w:spacing w:before="200" w:line-rule="auto"/>
        <w:ind w:firstLine="540"/>
        <w:jc w:val="both"/>
      </w:pPr>
      <w:r>
        <w:rPr>
          <w:sz w:val="20"/>
        </w:rPr>
        <w:t xml:space="preserve">11) "Количество проведенных мероприятий в сфере молодежной политики", единиц.</w:t>
      </w:r>
    </w:p>
    <w:p>
      <w:pPr>
        <w:pStyle w:val="0"/>
        <w:jc w:val="both"/>
      </w:pPr>
      <w:r>
        <w:rPr>
          <w:sz w:val="20"/>
        </w:rPr>
        <w:t xml:space="preserve">(в ред. </w:t>
      </w:r>
      <w:hyperlink w:history="0" r:id="rId174"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Показатель определяется как количество мероприятий, проведенных в сфере государственной молодежной политики, на основании </w:t>
      </w:r>
      <w:hyperlink w:history="0" r:id="rId175" w:tooltip="Постановление Администрации Костромской области от 23.10.2015 N 375-а (ред. от 31.10.2022) &quot;О порядке формирования государственного задания на оказание государственных услуг (выполнение работ) в отношении государственных учреждений Костромской области и финансового обеспечения выполнения государственного задания&quot; {КонсультантПлюс}">
        <w:r>
          <w:rPr>
            <w:sz w:val="20"/>
            <w:color w:val="0000ff"/>
          </w:rPr>
          <w:t xml:space="preserve">отчета</w:t>
        </w:r>
      </w:hyperlink>
      <w:r>
        <w:rPr>
          <w:sz w:val="20"/>
        </w:rPr>
        <w:t xml:space="preserve"> о выполнении государственного задания ОГБУ "Молодежный центр "Кострома" по форме (приложение N 2), утвержденной постановлением администрации Костромской области от 23 октября 2015 года N 375-а "О порядке формирования государственного задания на оказание государственных услуг (выполнение работ) в отношении государственных учреждений Костромской области и финансового обеспечения выполнения государственного задания";</w:t>
      </w:r>
    </w:p>
    <w:p>
      <w:pPr>
        <w:pStyle w:val="0"/>
        <w:spacing w:before="200" w:line-rule="auto"/>
        <w:ind w:firstLine="540"/>
        <w:jc w:val="both"/>
      </w:pPr>
      <w:r>
        <w:rPr>
          <w:sz w:val="20"/>
        </w:rPr>
        <w:t xml:space="preserve">12) "Удельный вес численности молодых людей в возрасте от 14 до 35 лет, принимающих участие в добровольческой (волонтерской) деятельности, в общей численности молодежи в возрасте от 14 до 35 лет", процентов; рассчитывается по формуле:</w:t>
      </w:r>
    </w:p>
    <w:p>
      <w:pPr>
        <w:pStyle w:val="0"/>
        <w:jc w:val="both"/>
      </w:pPr>
      <w:r>
        <w:rPr>
          <w:sz w:val="20"/>
        </w:rPr>
        <w:t xml:space="preserve">(в ред. </w:t>
      </w:r>
      <w:hyperlink w:history="0" r:id="rId176"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постановления</w:t>
        </w:r>
      </w:hyperlink>
      <w:r>
        <w:rPr>
          <w:sz w:val="20"/>
        </w:rPr>
        <w:t xml:space="preserve"> администрации Костромской области от 11.05.2021 N 212-а)</w:t>
      </w:r>
    </w:p>
    <w:p>
      <w:pPr>
        <w:pStyle w:val="0"/>
        <w:jc w:val="both"/>
      </w:pPr>
      <w:r>
        <w:rPr>
          <w:sz w:val="20"/>
        </w:rPr>
      </w:r>
    </w:p>
    <w:p>
      <w:pPr>
        <w:pStyle w:val="0"/>
        <w:jc w:val="center"/>
      </w:pPr>
      <w:r>
        <w:rPr>
          <w:position w:val="-25"/>
        </w:rPr>
        <w:drawing>
          <wp:inline distT="0" distB="0" distL="0" distR="0">
            <wp:extent cx="14763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a:extLst>
                        <a:ext uri="{28A0092B-C50C-407E-A947-70E740481C1C}">
                          <a14:useLocalDpi xmlns:a14="http://schemas.microsoft.com/office/drawing/2010/main" val="0"/>
                        </a:ext>
                      </a:extLst>
                    </a:blip>
                    <a:srcRect/>
                    <a:stretch>
                      <a:fillRect/>
                    </a:stretch>
                  </pic:blipFill>
                  <pic:spPr bwMode="auto">
                    <a:xfrm>
                      <a:off x="0" y="0"/>
                      <a:ext cx="1476375" cy="447675"/>
                    </a:xfrm>
                    <a:prstGeom prst="rect">
                      <a:avLst/>
                    </a:prstGeom>
                    <a:noFill/>
                    <a:ln>
                      <a:noFill/>
                    </a:ln>
                  </pic:spPr>
                </pic:pic>
              </a:graphicData>
            </a:graphic>
          </wp:inline>
        </w:drawing>
      </w:r>
    </w:p>
    <w:p>
      <w:pPr>
        <w:pStyle w:val="0"/>
        <w:jc w:val="center"/>
      </w:pPr>
      <w:r>
        <w:rPr>
          <w:sz w:val="20"/>
        </w:rPr>
        <w:t xml:space="preserve">(в ред. </w:t>
      </w:r>
      <w:hyperlink w:history="0" r:id="rId178"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w:t>
      </w:r>
    </w:p>
    <w:p>
      <w:pPr>
        <w:pStyle w:val="0"/>
        <w:jc w:val="center"/>
      </w:pPr>
      <w:r>
        <w:rPr>
          <w:sz w:val="20"/>
        </w:rPr>
        <w:t xml:space="preserve">от 27.12.2021 N 629-а)</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ДОБР</w:t>
      </w:r>
      <w:r>
        <w:rPr>
          <w:sz w:val="20"/>
        </w:rPr>
        <w:t xml:space="preserve"> - удельный вес численности молодых людей в возрасте от 14 до 35 лет, принимающих участие в добровольческой (волонтерской) деятельности, в общей численности молодых людей от 14 до 35 лет, процентов;</w:t>
      </w:r>
    </w:p>
    <w:p>
      <w:pPr>
        <w:pStyle w:val="0"/>
        <w:jc w:val="both"/>
      </w:pPr>
      <w:r>
        <w:rPr>
          <w:sz w:val="20"/>
        </w:rPr>
        <w:t xml:space="preserve">(в ред. </w:t>
      </w:r>
      <w:hyperlink w:history="0" r:id="rId179"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постановления</w:t>
        </w:r>
      </w:hyperlink>
      <w:r>
        <w:rPr>
          <w:sz w:val="20"/>
        </w:rPr>
        <w:t xml:space="preserve"> администрации Костромской области от 11.05.2021 N 212-а)</w:t>
      </w:r>
    </w:p>
    <w:p>
      <w:pPr>
        <w:pStyle w:val="0"/>
        <w:spacing w:before="200" w:line-rule="auto"/>
        <w:ind w:firstLine="540"/>
        <w:jc w:val="both"/>
      </w:pPr>
      <w:r>
        <w:rPr>
          <w:sz w:val="20"/>
        </w:rPr>
        <w:t xml:space="preserve">Ч</w:t>
      </w:r>
      <w:r>
        <w:rPr>
          <w:sz w:val="20"/>
          <w:vertAlign w:val="subscript"/>
        </w:rPr>
        <w:t xml:space="preserve">ДОБР</w:t>
      </w:r>
      <w:r>
        <w:rPr>
          <w:sz w:val="20"/>
        </w:rPr>
        <w:t xml:space="preserve"> - численность молодых людей в возрасте от 14 до 35 лет, принимающих участие в добровольческой (волонтерской) деятельности (по данным мониторинга Коммолодежи Костромской области), человек;</w:t>
      </w:r>
    </w:p>
    <w:p>
      <w:pPr>
        <w:pStyle w:val="0"/>
        <w:jc w:val="both"/>
      </w:pPr>
      <w:r>
        <w:rPr>
          <w:sz w:val="20"/>
        </w:rPr>
        <w:t xml:space="preserve">(в ред. </w:t>
      </w:r>
      <w:hyperlink w:history="0" r:id="rId180"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постановления</w:t>
        </w:r>
      </w:hyperlink>
      <w:r>
        <w:rPr>
          <w:sz w:val="20"/>
        </w:rPr>
        <w:t xml:space="preserve"> администрации Костромской области от 11.05.2021 N 212-а)</w:t>
      </w:r>
    </w:p>
    <w:p>
      <w:pPr>
        <w:pStyle w:val="0"/>
        <w:spacing w:before="200" w:line-rule="auto"/>
        <w:ind w:firstLine="540"/>
        <w:jc w:val="both"/>
      </w:pPr>
      <w:r>
        <w:rPr>
          <w:sz w:val="20"/>
        </w:rPr>
        <w:t xml:space="preserve">Ч</w:t>
      </w:r>
      <w:r>
        <w:rPr>
          <w:sz w:val="20"/>
          <w:vertAlign w:val="subscript"/>
        </w:rPr>
        <w:t xml:space="preserve">14-35</w:t>
      </w:r>
      <w:r>
        <w:rPr>
          <w:sz w:val="20"/>
        </w:rPr>
        <w:t xml:space="preserve"> - общая численность молодых людей от 14 до 35 лет (Краткий статистический сборник "Костромская область в цифрах"), человек;</w:t>
      </w:r>
    </w:p>
    <w:p>
      <w:pPr>
        <w:pStyle w:val="0"/>
        <w:jc w:val="both"/>
      </w:pPr>
      <w:r>
        <w:rPr>
          <w:sz w:val="20"/>
        </w:rPr>
        <w:t xml:space="preserve">(в ред. постановлений администрации Костромской области от 11.05.2021 </w:t>
      </w:r>
      <w:hyperlink w:history="0" r:id="rId181"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N 212-а</w:t>
        </w:r>
      </w:hyperlink>
      <w:r>
        <w:rPr>
          <w:sz w:val="20"/>
        </w:rPr>
        <w:t xml:space="preserve">, от 27.12.2021 </w:t>
      </w:r>
      <w:hyperlink w:history="0" r:id="rId182"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N 629-а</w:t>
        </w:r>
      </w:hyperlink>
      <w:r>
        <w:rPr>
          <w:sz w:val="20"/>
        </w:rPr>
        <w:t xml:space="preserve">)</w:t>
      </w:r>
    </w:p>
    <w:p>
      <w:pPr>
        <w:pStyle w:val="0"/>
        <w:spacing w:before="200" w:line-rule="auto"/>
        <w:ind w:firstLine="540"/>
        <w:jc w:val="both"/>
      </w:pPr>
      <w:r>
        <w:rPr>
          <w:sz w:val="20"/>
        </w:rPr>
        <w:t xml:space="preserve">13) "Количество мероприятий, проводимых добровольческими (волонтерскими) объединениями с гражданами старшего поколения, к общему количеству запланированных мероприятий с гражданами старшего поколения", процентов.</w:t>
      </w:r>
    </w:p>
    <w:p>
      <w:pPr>
        <w:pStyle w:val="0"/>
        <w:spacing w:before="200" w:line-rule="auto"/>
        <w:ind w:firstLine="540"/>
        <w:jc w:val="both"/>
      </w:pPr>
      <w:r>
        <w:rPr>
          <w:sz w:val="20"/>
        </w:rPr>
        <w:t xml:space="preserve">Показатель определяется ежегодно как количество мероприятий, проводимых добровольческими (волонтерскими) объединениями с гражданами старшего поколения, к общему количеству запланированных мероприятий с гражданами старшего поколения.</w:t>
      </w:r>
    </w:p>
    <w:p>
      <w:pPr>
        <w:pStyle w:val="0"/>
        <w:spacing w:before="200" w:line-rule="auto"/>
        <w:ind w:firstLine="540"/>
        <w:jc w:val="both"/>
      </w:pPr>
      <w:r>
        <w:rPr>
          <w:sz w:val="20"/>
        </w:rPr>
        <w:t xml:space="preserve">Показатели рассчитываются по данным мониторинга Коммолодежи Костромской области с учетом отчетов (статистических отчетов, периодических мониторингов) государственных учреждений, подведомственных Коммолодежи Костромской области, представляемых в Коммолодежи Костромской области 1 раз в полугодие;</w:t>
      </w:r>
    </w:p>
    <w:p>
      <w:pPr>
        <w:pStyle w:val="0"/>
        <w:jc w:val="both"/>
      </w:pPr>
      <w:r>
        <w:rPr>
          <w:sz w:val="20"/>
        </w:rPr>
        <w:t xml:space="preserve">(абзац введен </w:t>
      </w:r>
      <w:hyperlink w:history="0" r:id="rId183"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15.08.2022 N 402-а)</w:t>
      </w:r>
    </w:p>
    <w:p>
      <w:pPr>
        <w:pStyle w:val="0"/>
        <w:spacing w:before="200" w:line-rule="auto"/>
        <w:ind w:firstLine="540"/>
        <w:jc w:val="both"/>
      </w:pPr>
      <w:r>
        <w:rPr>
          <w:sz w:val="20"/>
        </w:rPr>
        <w:t xml:space="preserve">14) Площадь помещений учреждений сферы молодежной политики, отремонтированных и (или) реконструированных, а также обеспеченных оборудованием", метров квадратных.</w:t>
      </w:r>
    </w:p>
    <w:p>
      <w:pPr>
        <w:pStyle w:val="0"/>
        <w:spacing w:before="200" w:line-rule="auto"/>
        <w:ind w:firstLine="540"/>
        <w:jc w:val="both"/>
      </w:pPr>
      <w:r>
        <w:rPr>
          <w:sz w:val="20"/>
        </w:rPr>
        <w:t xml:space="preserve">Показатель определяется как площадь помещений, отремонтированных и (или) реконструированных, а также обеспеченных оборудованием, установленная в программе комплексного развития молодежной политики в Костромской области, и рассчитывается на основе отчета, представляемого муниципальными образованиями Костромской области, по развитию учреждений сферы молодежной политики Костромской области. Форма отчета устанавливается соглашением о предоставлении субсидии из областного бюджета Костромской области на реализацию программы комплексного развития молодежной политики в регионах Российской Федерации "Регион для молодых", заключаемым между комитетом по делам молодежи Костромской области и муниципальным образованием Костромской области;</w:t>
      </w:r>
    </w:p>
    <w:p>
      <w:pPr>
        <w:pStyle w:val="0"/>
        <w:jc w:val="both"/>
      </w:pPr>
      <w:r>
        <w:rPr>
          <w:sz w:val="20"/>
        </w:rPr>
        <w:t xml:space="preserve">(пп. 14 введен </w:t>
      </w:r>
      <w:hyperlink w:history="0" r:id="rId184"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27.03.2023 N 100-а)</w:t>
      </w:r>
    </w:p>
    <w:p>
      <w:pPr>
        <w:pStyle w:val="0"/>
        <w:spacing w:before="200" w:line-rule="auto"/>
        <w:ind w:firstLine="540"/>
        <w:jc w:val="both"/>
      </w:pPr>
      <w:r>
        <w:rPr>
          <w:sz w:val="20"/>
        </w:rPr>
        <w:t xml:space="preserve">15) "Общий охват молодых людей деятельностью молодежных центров", человек.</w:t>
      </w:r>
    </w:p>
    <w:p>
      <w:pPr>
        <w:pStyle w:val="0"/>
        <w:spacing w:before="200" w:line-rule="auto"/>
        <w:ind w:firstLine="540"/>
        <w:jc w:val="both"/>
      </w:pPr>
      <w:r>
        <w:rPr>
          <w:sz w:val="20"/>
        </w:rPr>
        <w:t xml:space="preserve">Показатель определяется как численность молодых людей, охваченных деятельностью молодежных центров, установленная в программе комплексного развития молодежной политики в Костромской области, и рассчитывается на основе отчета, предоставляемого муниципальными образованиями Костромской области, по развитию учреждений сферы молодежной политики Костромской области. Форма отчета устанавливается соглашением о предоставлении субсидии из областного бюджета Костромской области на реализацию программы комплексного развития молодежной политики в регионах Российской Федерации "Регион для молодых", заключаемым между комитетом по делам молодежи Костромской области и муниципальным образованием Костромской области.</w:t>
      </w:r>
    </w:p>
    <w:p>
      <w:pPr>
        <w:pStyle w:val="0"/>
        <w:jc w:val="both"/>
      </w:pPr>
      <w:r>
        <w:rPr>
          <w:sz w:val="20"/>
        </w:rPr>
        <w:t xml:space="preserve">(пп. 15 введен </w:t>
      </w:r>
      <w:hyperlink w:history="0" r:id="rId185"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27.03.2023 N 100-а)</w:t>
      </w:r>
    </w:p>
    <w:p>
      <w:pPr>
        <w:pStyle w:val="0"/>
        <w:spacing w:before="200" w:line-rule="auto"/>
        <w:ind w:firstLine="540"/>
        <w:jc w:val="both"/>
      </w:pPr>
      <w:r>
        <w:rPr>
          <w:sz w:val="20"/>
        </w:rPr>
        <w:t xml:space="preserve">68. Показателями (индикаторами) подпрограммы "Социальная активность" являются:</w:t>
      </w:r>
    </w:p>
    <w:p>
      <w:pPr>
        <w:pStyle w:val="0"/>
        <w:spacing w:before="200" w:line-rule="auto"/>
        <w:ind w:firstLine="540"/>
        <w:jc w:val="both"/>
      </w:pPr>
      <w:r>
        <w:rPr>
          <w:sz w:val="20"/>
        </w:rPr>
        <w:t xml:space="preserve">1) "Численность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млн. человек накопительным итогом", млн. человек; рассчитывается в соответствии с </w:t>
      </w:r>
      <w:hyperlink w:history="0" r:id="rId186" w:tooltip="Приказ Росмолодежи от 03.04.2020 N 101 &quot;Об утверждении методики расчета показателей федерального проекта &quot;Социальная активность&quot; национального проекта &quot;Образование&quot; {КонсультантПлюс}">
        <w:r>
          <w:rPr>
            <w:sz w:val="20"/>
            <w:color w:val="0000ff"/>
          </w:rPr>
          <w:t xml:space="preserve">методикой</w:t>
        </w:r>
      </w:hyperlink>
      <w:r>
        <w:rPr>
          <w:sz w:val="20"/>
        </w:rPr>
        <w:t xml:space="preserve"> расчета показателей федерального проекта "Социальная активность" национального проекта "Образование", утвержденной Приказом Федерального агентства по делам молодежи от 3 апреля 2020 года N 101 "Об утверждении методики расчета показателей федерального проекта "Социальная активность" национального проекта "Образование";</w:t>
      </w:r>
    </w:p>
    <w:p>
      <w:pPr>
        <w:pStyle w:val="0"/>
        <w:spacing w:before="200" w:line-rule="auto"/>
        <w:ind w:firstLine="540"/>
        <w:jc w:val="both"/>
      </w:pPr>
      <w:r>
        <w:rPr>
          <w:sz w:val="20"/>
        </w:rPr>
        <w:t xml:space="preserve">2)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рассчитывается в соответствии с </w:t>
      </w:r>
      <w:hyperlink w:history="0" r:id="rId187" w:tooltip="Приказ Росмолодежи от 03.04.2020 N 101 &quot;Об утверждении методики расчета показателей федерального проекта &quot;Социальная активность&quot; национального проекта &quot;Образование&quot; {КонсультантПлюс}">
        <w:r>
          <w:rPr>
            <w:sz w:val="20"/>
            <w:color w:val="0000ff"/>
          </w:rPr>
          <w:t xml:space="preserve">методикой</w:t>
        </w:r>
      </w:hyperlink>
      <w:r>
        <w:rPr>
          <w:sz w:val="20"/>
        </w:rPr>
        <w:t xml:space="preserve"> расчета показателей федерального проекта "Социальная активность" национального проекта "Образование", утвержденной Приказом Федерального агентства по делам молодежи от 3 апреля 2020 года N 101 "Об утверждении методики расчета показателей федерального проекта "Социальная активность" национального проекта "Образование";</w:t>
      </w:r>
    </w:p>
    <w:p>
      <w:pPr>
        <w:pStyle w:val="0"/>
        <w:jc w:val="both"/>
      </w:pPr>
      <w:r>
        <w:rPr>
          <w:sz w:val="20"/>
        </w:rPr>
        <w:t xml:space="preserve">(пп. 2 в ред. </w:t>
      </w:r>
      <w:hyperlink w:history="0" r:id="rId188"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постановления</w:t>
        </w:r>
      </w:hyperlink>
      <w:r>
        <w:rPr>
          <w:sz w:val="20"/>
        </w:rPr>
        <w:t xml:space="preserve"> администрации Костромской области от 11.05.2021 N 212-а)</w:t>
      </w:r>
    </w:p>
    <w:p>
      <w:pPr>
        <w:pStyle w:val="0"/>
        <w:spacing w:before="200" w:line-rule="auto"/>
        <w:ind w:firstLine="540"/>
        <w:jc w:val="both"/>
      </w:pPr>
      <w:r>
        <w:rPr>
          <w:sz w:val="20"/>
        </w:rPr>
        <w:t xml:space="preserve">3) "Доля молодежи, задействованной в мероприятиях по вовлечению в творческую деятельность", процентов; рассчитывается в соответствии с </w:t>
      </w:r>
      <w:hyperlink w:history="0" r:id="rId189" w:tooltip="Приказ Росмолодежи от 03.04.2020 N 101 &quot;Об утверждении методики расчета показателей федерального проекта &quot;Социальная активность&quot; национального проекта &quot;Образование&quot; {КонсультантПлюс}">
        <w:r>
          <w:rPr>
            <w:sz w:val="20"/>
            <w:color w:val="0000ff"/>
          </w:rPr>
          <w:t xml:space="preserve">Приказом</w:t>
        </w:r>
      </w:hyperlink>
      <w:r>
        <w:rPr>
          <w:sz w:val="20"/>
        </w:rPr>
        <w:t xml:space="preserve"> Федерального агентства по делам молодежи от 3 апреля 2020 года N 101 "Об утверждении методики расчета показателей федерального проекта "Социальная активность" национального проекта "Образование";</w:t>
      </w:r>
    </w:p>
    <w:p>
      <w:pPr>
        <w:pStyle w:val="0"/>
        <w:spacing w:before="200" w:line-rule="auto"/>
        <w:ind w:firstLine="540"/>
        <w:jc w:val="both"/>
      </w:pPr>
      <w:r>
        <w:rPr>
          <w:sz w:val="20"/>
        </w:rPr>
        <w:t xml:space="preserve">4) "Доля студентов, вовлеченных в клубное студенческое движение", процентов; рассчитывается в соответствии с </w:t>
      </w:r>
      <w:hyperlink w:history="0" r:id="rId190" w:tooltip="Приказ Росмолодежи от 03.04.2020 N 101 &quot;Об утверждении методики расчета показателей федерального проекта &quot;Социальная активность&quot; национального проекта &quot;Образование&quot; {КонсультантПлюс}">
        <w:r>
          <w:rPr>
            <w:sz w:val="20"/>
            <w:color w:val="0000ff"/>
          </w:rPr>
          <w:t xml:space="preserve">методикой</w:t>
        </w:r>
      </w:hyperlink>
      <w:r>
        <w:rPr>
          <w:sz w:val="20"/>
        </w:rPr>
        <w:t xml:space="preserve"> расчета показателей федерального проекта "Социальная активность" национального проекта "Образование", утвержденной Приказом Федерального агентства по делам молодежи от 3 апреля 2020 года N 101 "Об утверждении методики расчета показателей федерального проекта "Социальная активность" национального проекта "Образование".</w:t>
      </w:r>
    </w:p>
    <w:p>
      <w:pPr>
        <w:pStyle w:val="0"/>
        <w:spacing w:before="200" w:line-rule="auto"/>
        <w:ind w:firstLine="540"/>
        <w:jc w:val="both"/>
      </w:pPr>
      <w:r>
        <w:rPr>
          <w:sz w:val="20"/>
        </w:rPr>
        <w:t xml:space="preserve">Показатели рассчитываются по данным мониторинга Коммолодежи Костромской области с учетом отчетов (статистических отчетов, периодических мониторингов) государственных учреждений, подведомственных Коммолодежи Костромской области, представляемых в Коммолодежи Костромской области 1 раз в полугодие.</w:t>
      </w:r>
    </w:p>
    <w:p>
      <w:pPr>
        <w:pStyle w:val="0"/>
        <w:jc w:val="both"/>
      </w:pPr>
      <w:r>
        <w:rPr>
          <w:sz w:val="20"/>
        </w:rPr>
        <w:t xml:space="preserve">(абзац введен </w:t>
      </w:r>
      <w:hyperlink w:history="0" r:id="rId191"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15.08.2022 N 402-а)</w:t>
      </w:r>
    </w:p>
    <w:p>
      <w:pPr>
        <w:pStyle w:val="0"/>
        <w:jc w:val="both"/>
      </w:pPr>
      <w:r>
        <w:rPr>
          <w:sz w:val="20"/>
        </w:rPr>
        <w:t xml:space="preserve">(п. 68 в ред. </w:t>
      </w:r>
      <w:hyperlink w:history="0" r:id="rId192" w:tooltip="Постановление Администрации Костромской области от 03.08.2020 N 333-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03.08.2020 N 333-а)</w:t>
      </w:r>
    </w:p>
    <w:p>
      <w:pPr>
        <w:pStyle w:val="0"/>
        <w:spacing w:before="200" w:line-rule="auto"/>
        <w:ind w:firstLine="540"/>
        <w:jc w:val="both"/>
      </w:pPr>
      <w:r>
        <w:rPr>
          <w:sz w:val="20"/>
        </w:rPr>
        <w:t xml:space="preserve">69. Показателем (индикатором) подпрограммы "Обеспечение реализации государственной программы Костромской области "Развитие молодежной политики Костромской области" является:</w:t>
      </w:r>
    </w:p>
    <w:p>
      <w:pPr>
        <w:pStyle w:val="0"/>
        <w:jc w:val="both"/>
      </w:pPr>
      <w:r>
        <w:rPr>
          <w:sz w:val="20"/>
        </w:rPr>
        <w:t xml:space="preserve">(в ред. </w:t>
      </w:r>
      <w:hyperlink w:history="0" r:id="rId193"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"Доля выполнения значений целевых показателей (индикаторов) подпрограмм, входящих в Программу", процентов.</w:t>
      </w:r>
    </w:p>
    <w:p>
      <w:pPr>
        <w:pStyle w:val="0"/>
        <w:spacing w:before="200" w:line-rule="auto"/>
        <w:ind w:firstLine="540"/>
        <w:jc w:val="both"/>
      </w:pPr>
      <w:r>
        <w:rPr>
          <w:sz w:val="20"/>
        </w:rPr>
        <w:t xml:space="preserve">Показатель определяется ежегодно как отношение доли выполненных значений целевых показателей (индикаторов) подпрограмм, входящих в Программу, на текущий год.</w:t>
      </w:r>
    </w:p>
    <w:p>
      <w:pPr>
        <w:pStyle w:val="0"/>
        <w:spacing w:before="200" w:line-rule="auto"/>
        <w:ind w:firstLine="540"/>
        <w:jc w:val="both"/>
      </w:pPr>
      <w:r>
        <w:rPr>
          <w:sz w:val="20"/>
        </w:rPr>
        <w:t xml:space="preserve">Показатель рассчитывается по данным мониторинга Коммолодежи Костромской области с учетом отчетов (статистических отчетов, периодических мониторингов) государственных учреждений, подведомственных Коммолодежи Костромской области, представляемых в Коммолодежи Костромской области 1 раз в полугодие.</w:t>
      </w:r>
    </w:p>
    <w:p>
      <w:pPr>
        <w:pStyle w:val="0"/>
        <w:jc w:val="both"/>
      </w:pPr>
      <w:r>
        <w:rPr>
          <w:sz w:val="20"/>
        </w:rPr>
        <w:t xml:space="preserve">(абзац введен </w:t>
      </w:r>
      <w:hyperlink w:history="0" r:id="rId194"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rPr>
        <w:t xml:space="preserve"> администрации Костромской области от 15.08.2022 N 402-а)</w:t>
      </w:r>
    </w:p>
    <w:p>
      <w:pPr>
        <w:pStyle w:val="0"/>
        <w:jc w:val="both"/>
      </w:pPr>
      <w:r>
        <w:rPr>
          <w:sz w:val="20"/>
        </w:rPr>
      </w:r>
    </w:p>
    <w:p>
      <w:pPr>
        <w:pStyle w:val="2"/>
        <w:outlineLvl w:val="1"/>
        <w:jc w:val="center"/>
      </w:pPr>
      <w:r>
        <w:rPr>
          <w:sz w:val="20"/>
        </w:rPr>
        <w:t xml:space="preserve">Раздел VII. ОСНОВНЫЕ МЕРЫ ГОСУДАРСТВЕННОГО И ПРАВОВОГО</w:t>
      </w:r>
    </w:p>
    <w:p>
      <w:pPr>
        <w:pStyle w:val="2"/>
        <w:jc w:val="center"/>
      </w:pPr>
      <w:r>
        <w:rPr>
          <w:sz w:val="20"/>
        </w:rPr>
        <w:t xml:space="preserve">РЕГУЛИРОВАНИЯ В СФЕРЕ МОЛОДЕЖНОЙ ПОЛИТИКИ</w:t>
      </w:r>
    </w:p>
    <w:p>
      <w:pPr>
        <w:pStyle w:val="0"/>
        <w:jc w:val="center"/>
      </w:pPr>
      <w:r>
        <w:rPr>
          <w:sz w:val="20"/>
        </w:rPr>
        <w:t xml:space="preserve">(в ред. </w:t>
      </w:r>
      <w:hyperlink w:history="0" r:id="rId195"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w:t>
      </w:r>
    </w:p>
    <w:p>
      <w:pPr>
        <w:pStyle w:val="0"/>
        <w:jc w:val="center"/>
      </w:pPr>
      <w:r>
        <w:rPr>
          <w:sz w:val="20"/>
        </w:rPr>
        <w:t xml:space="preserve">от 27.12.2021 N 629-а)</w:t>
      </w:r>
    </w:p>
    <w:p>
      <w:pPr>
        <w:pStyle w:val="0"/>
        <w:jc w:val="both"/>
      </w:pPr>
      <w:r>
        <w:rPr>
          <w:sz w:val="20"/>
        </w:rPr>
      </w:r>
    </w:p>
    <w:p>
      <w:pPr>
        <w:pStyle w:val="0"/>
        <w:ind w:firstLine="540"/>
        <w:jc w:val="both"/>
      </w:pPr>
      <w:r>
        <w:rPr>
          <w:sz w:val="20"/>
        </w:rPr>
        <w:t xml:space="preserve">70. Правоустанавливающие и правоприменительные меры государственного регулирования осуществляются через системы устанавливаемых норм, правил и стандартов путем разработки нормативных правовых актов по вопросам, относящимся к компетенции Коммолодежи Костромской области, внесение изменений в нормативные правовые акты Костромской области, регулирующие правовые, организационные, экономические и социальные основы государственной политики в сфере молодежной политики, принятие нормативных правовых актов Коммолодежи Костромской области, осуществление контроля (надзора) за соблюдением действующих норм и стандартов.</w:t>
      </w:r>
    </w:p>
    <w:p>
      <w:pPr>
        <w:pStyle w:val="0"/>
        <w:jc w:val="both"/>
      </w:pPr>
      <w:r>
        <w:rPr>
          <w:sz w:val="20"/>
        </w:rPr>
        <w:t xml:space="preserve">(в ред. </w:t>
      </w:r>
      <w:hyperlink w:history="0" r:id="rId196"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71. Правовое регулирование в сфере молодежной политики осуществляется в соответствии с </w:t>
      </w:r>
      <w:hyperlink w:history="0" r:id="rId19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198"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Распоряжением</w:t>
        </w:r>
      </w:hyperlink>
      <w:r>
        <w:rPr>
          <w:sz w:val="20"/>
        </w:rPr>
        <w:t xml:space="preserve"> Правительства Российской Федерации от 29 ноября 2014 года N 2403-р, утвердившим Основы государственной молодежной политики Российской Федерации на период до 2025 года, и другими нормативными правовыми актами Российской Федерации и Костромской области.</w:t>
      </w:r>
    </w:p>
    <w:p>
      <w:pPr>
        <w:pStyle w:val="0"/>
        <w:jc w:val="both"/>
      </w:pPr>
      <w:r>
        <w:rPr>
          <w:sz w:val="20"/>
        </w:rPr>
        <w:t xml:space="preserve">(в ред. </w:t>
      </w:r>
      <w:hyperlink w:history="0" r:id="rId199"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p>
      <w:pPr>
        <w:pStyle w:val="0"/>
        <w:spacing w:before="200" w:line-rule="auto"/>
        <w:ind w:firstLine="540"/>
        <w:jc w:val="both"/>
      </w:pPr>
      <w:r>
        <w:rPr>
          <w:sz w:val="20"/>
        </w:rPr>
        <w:t xml:space="preserve">72. Система мер правового регулирования в сфере реализации Программы предусматривает разработку нормативных правовых актов Костромской области по вопросам, относящимся к компетенции Коммолодежи Костромской области.</w:t>
      </w:r>
    </w:p>
    <w:p>
      <w:pPr>
        <w:pStyle w:val="0"/>
        <w:spacing w:before="200" w:line-rule="auto"/>
        <w:ind w:firstLine="540"/>
        <w:jc w:val="both"/>
      </w:pPr>
      <w:r>
        <w:rPr>
          <w:sz w:val="20"/>
        </w:rPr>
        <w:t xml:space="preserve">73. Меры правового регулирования предусматривают внесение изменений в действующее законодательство Костромской области, регулирующее правовые, организационные, экономические и социальные основы государственной политики в сфере молодежной политики, а также принятие нормативных правовых актов Коммолодежи Костромской области.</w:t>
      </w:r>
    </w:p>
    <w:p>
      <w:pPr>
        <w:pStyle w:val="0"/>
        <w:spacing w:before="200" w:line-rule="auto"/>
        <w:ind w:firstLine="540"/>
        <w:jc w:val="both"/>
      </w:pPr>
      <w:r>
        <w:rPr>
          <w:sz w:val="20"/>
        </w:rPr>
        <w:t xml:space="preserve">74. В соответствии с </w:t>
      </w:r>
      <w:hyperlink w:history="0" r:id="rId200" w:tooltip="Постановление Администрации Костромской области от 23.10.2015 N 375-а (ред. от 31.10.2022) &quot;О порядке формирования государственного задания на оказание государственных услуг (выполнение работ) в отношении государственных учреждений Костромской области и финансового обеспечения выполнения государственного задания&quot; {КонсультантПлюс}">
        <w:r>
          <w:rPr>
            <w:sz w:val="20"/>
            <w:color w:val="0000ff"/>
          </w:rPr>
          <w:t xml:space="preserve">постановлением</w:t>
        </w:r>
      </w:hyperlink>
      <w:r>
        <w:rPr>
          <w:sz w:val="20"/>
        </w:rPr>
        <w:t xml:space="preserve"> администрации Костромской области от 23 октября 2015 года N 375-а "О порядке формирования государственного задания на оказание государственных услуг (выполнение работ) в отношении государственных учреждений Костромской области и финансового обеспечения выполнения государственного задания" государственные задания для областных государственных организаций утверждаются приказами Коммолодежи Костромской области в срок не позднее одного месяца со дня официального опубликования закона Костромской области об областном бюджете на очередной финансовый год. Субсидии из областного бюджета выделяются подведомственным Коммолодежи Костромской области областным государственным организациям на выполнение государственного задания и иные цели.</w:t>
      </w:r>
    </w:p>
    <w:p>
      <w:pPr>
        <w:pStyle w:val="0"/>
        <w:jc w:val="both"/>
      </w:pPr>
      <w:r>
        <w:rPr>
          <w:sz w:val="20"/>
        </w:rPr>
      </w:r>
    </w:p>
    <w:p>
      <w:pPr>
        <w:pStyle w:val="2"/>
        <w:outlineLvl w:val="1"/>
        <w:jc w:val="center"/>
      </w:pPr>
      <w:r>
        <w:rPr>
          <w:sz w:val="20"/>
        </w:rPr>
        <w:t xml:space="preserve">Раздел VIII. АНАЛИЗ РИСКОВ РЕАЛИЗАЦИИ ПРОГРАММЫ</w:t>
      </w:r>
    </w:p>
    <w:p>
      <w:pPr>
        <w:pStyle w:val="0"/>
        <w:jc w:val="both"/>
      </w:pPr>
      <w:r>
        <w:rPr>
          <w:sz w:val="20"/>
        </w:rPr>
      </w:r>
    </w:p>
    <w:p>
      <w:pPr>
        <w:pStyle w:val="0"/>
        <w:ind w:firstLine="540"/>
        <w:jc w:val="both"/>
      </w:pPr>
      <w:r>
        <w:rPr>
          <w:sz w:val="20"/>
        </w:rPr>
        <w:t xml:space="preserve">75. В процессе реализации Программы могут проявиться риски, связанные с наличием объективных и субъективных факторов. В </w:t>
      </w:r>
      <w:hyperlink w:history="0" w:anchor="P659" w:tooltip="Таблица N 1">
        <w:r>
          <w:rPr>
            <w:sz w:val="20"/>
            <w:color w:val="0000ff"/>
          </w:rPr>
          <w:t xml:space="preserve">таблице N 1</w:t>
        </w:r>
      </w:hyperlink>
      <w:r>
        <w:rPr>
          <w:sz w:val="20"/>
        </w:rPr>
        <w:t xml:space="preserve"> приведены основные риски и меры по их минимизации.</w:t>
      </w:r>
    </w:p>
    <w:p>
      <w:pPr>
        <w:pStyle w:val="0"/>
        <w:jc w:val="both"/>
      </w:pPr>
      <w:r>
        <w:rPr>
          <w:sz w:val="20"/>
        </w:rPr>
      </w:r>
    </w:p>
    <w:bookmarkStart w:id="659" w:name="P659"/>
    <w:bookmarkEnd w:id="659"/>
    <w:p>
      <w:pPr>
        <w:pStyle w:val="0"/>
        <w:outlineLvl w:val="2"/>
        <w:jc w:val="right"/>
      </w:pPr>
      <w:r>
        <w:rPr>
          <w:sz w:val="20"/>
        </w:rPr>
        <w:t xml:space="preserve">Таблица N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345"/>
        <w:gridCol w:w="5216"/>
      </w:tblGrid>
      <w:tr>
        <w:tc>
          <w:tcPr>
            <w:tcW w:w="510" w:type="dxa"/>
          </w:tcPr>
          <w:p>
            <w:pPr>
              <w:pStyle w:val="0"/>
              <w:jc w:val="center"/>
            </w:pPr>
            <w:r>
              <w:rPr>
                <w:sz w:val="20"/>
              </w:rPr>
              <w:t xml:space="preserve">N п/п</w:t>
            </w:r>
          </w:p>
        </w:tc>
        <w:tc>
          <w:tcPr>
            <w:tcW w:w="3345" w:type="dxa"/>
          </w:tcPr>
          <w:p>
            <w:pPr>
              <w:pStyle w:val="0"/>
              <w:jc w:val="center"/>
            </w:pPr>
            <w:r>
              <w:rPr>
                <w:sz w:val="20"/>
              </w:rPr>
              <w:t xml:space="preserve">Риски</w:t>
            </w:r>
          </w:p>
        </w:tc>
        <w:tc>
          <w:tcPr>
            <w:tcW w:w="5216" w:type="dxa"/>
          </w:tcPr>
          <w:p>
            <w:pPr>
              <w:pStyle w:val="0"/>
              <w:jc w:val="center"/>
            </w:pPr>
            <w:r>
              <w:rPr>
                <w:sz w:val="20"/>
              </w:rPr>
              <w:t xml:space="preserve">Меры по их минимизации</w:t>
            </w:r>
          </w:p>
        </w:tc>
      </w:tr>
      <w:tr>
        <w:tc>
          <w:tcPr>
            <w:tcW w:w="510" w:type="dxa"/>
          </w:tcPr>
          <w:p>
            <w:pPr>
              <w:pStyle w:val="0"/>
              <w:jc w:val="center"/>
            </w:pPr>
            <w:r>
              <w:rPr>
                <w:sz w:val="20"/>
              </w:rPr>
              <w:t xml:space="preserve">1</w:t>
            </w:r>
          </w:p>
        </w:tc>
        <w:tc>
          <w:tcPr>
            <w:tcW w:w="3345" w:type="dxa"/>
          </w:tcPr>
          <w:p>
            <w:pPr>
              <w:pStyle w:val="0"/>
              <w:jc w:val="center"/>
            </w:pPr>
            <w:r>
              <w:rPr>
                <w:sz w:val="20"/>
              </w:rPr>
              <w:t xml:space="preserve">2</w:t>
            </w:r>
          </w:p>
        </w:tc>
        <w:tc>
          <w:tcPr>
            <w:tcW w:w="5216" w:type="dxa"/>
          </w:tcPr>
          <w:p>
            <w:pPr>
              <w:pStyle w:val="0"/>
              <w:jc w:val="center"/>
            </w:pPr>
            <w:r>
              <w:rPr>
                <w:sz w:val="20"/>
              </w:rPr>
              <w:t xml:space="preserve">3</w:t>
            </w:r>
          </w:p>
        </w:tc>
      </w:tr>
      <w:tr>
        <w:tc>
          <w:tcPr>
            <w:tcW w:w="510" w:type="dxa"/>
          </w:tcPr>
          <w:p>
            <w:pPr>
              <w:pStyle w:val="0"/>
              <w:outlineLvl w:val="3"/>
              <w:jc w:val="center"/>
            </w:pPr>
            <w:r>
              <w:rPr>
                <w:sz w:val="20"/>
              </w:rPr>
              <w:t xml:space="preserve">1.</w:t>
            </w:r>
          </w:p>
        </w:tc>
        <w:tc>
          <w:tcPr>
            <w:gridSpan w:val="2"/>
            <w:tcW w:w="8561" w:type="dxa"/>
          </w:tcPr>
          <w:p>
            <w:pPr>
              <w:pStyle w:val="0"/>
              <w:jc w:val="center"/>
            </w:pPr>
            <w:r>
              <w:rPr>
                <w:sz w:val="20"/>
              </w:rPr>
              <w:t xml:space="preserve">Внутренние риски реализации Программы</w:t>
            </w:r>
          </w:p>
        </w:tc>
      </w:tr>
      <w:tr>
        <w:tc>
          <w:tcPr>
            <w:tcW w:w="510" w:type="dxa"/>
          </w:tcPr>
          <w:p>
            <w:pPr>
              <w:pStyle w:val="0"/>
              <w:jc w:val="center"/>
            </w:pPr>
            <w:r>
              <w:rPr>
                <w:sz w:val="20"/>
              </w:rPr>
              <w:t xml:space="preserve">1)</w:t>
            </w:r>
          </w:p>
        </w:tc>
        <w:tc>
          <w:tcPr>
            <w:tcW w:w="3345" w:type="dxa"/>
          </w:tcPr>
          <w:p>
            <w:pPr>
              <w:pStyle w:val="0"/>
              <w:jc w:val="both"/>
            </w:pPr>
            <w:r>
              <w:rPr>
                <w:sz w:val="20"/>
              </w:rPr>
              <w:t xml:space="preserve">неэффективность организации и управления процессом реализации программных мероприятий</w:t>
            </w:r>
          </w:p>
        </w:tc>
        <w:tc>
          <w:tcPr>
            <w:tcW w:w="5216" w:type="dxa"/>
          </w:tcPr>
          <w:p>
            <w:pPr>
              <w:pStyle w:val="0"/>
              <w:jc w:val="both"/>
            </w:pPr>
            <w:r>
              <w:rPr>
                <w:sz w:val="20"/>
              </w:rPr>
              <w:t xml:space="preserve">разработка и внедрение эффективной системы контроля реализации программных мероприятий, а также механизмов повышения эффективности использования бюджетных средств;</w:t>
            </w:r>
          </w:p>
          <w:p>
            <w:pPr>
              <w:pStyle w:val="0"/>
              <w:jc w:val="both"/>
            </w:pPr>
            <w:r>
              <w:rPr>
                <w:sz w:val="20"/>
              </w:rPr>
              <w:t xml:space="preserve">проведение регулярной оценки результативности и эффективности реализации Программы с привлечением внешних экспертов</w:t>
            </w:r>
          </w:p>
        </w:tc>
      </w:tr>
      <w:tr>
        <w:tc>
          <w:tcPr>
            <w:tcW w:w="510" w:type="dxa"/>
          </w:tcPr>
          <w:p>
            <w:pPr>
              <w:pStyle w:val="0"/>
              <w:jc w:val="center"/>
            </w:pPr>
            <w:r>
              <w:rPr>
                <w:sz w:val="20"/>
              </w:rPr>
              <w:t xml:space="preserve">2)</w:t>
            </w:r>
          </w:p>
        </w:tc>
        <w:tc>
          <w:tcPr>
            <w:tcW w:w="3345" w:type="dxa"/>
          </w:tcPr>
          <w:p>
            <w:pPr>
              <w:pStyle w:val="0"/>
              <w:jc w:val="both"/>
            </w:pPr>
            <w:r>
              <w:rPr>
                <w:sz w:val="20"/>
              </w:rPr>
              <w:t xml:space="preserve">перераспределение средств, определенных Программой в ходе ее исполнения</w:t>
            </w:r>
          </w:p>
        </w:tc>
        <w:tc>
          <w:tcPr>
            <w:tcW w:w="5216" w:type="dxa"/>
          </w:tcPr>
          <w:p>
            <w:pPr>
              <w:pStyle w:val="0"/>
              <w:jc w:val="both"/>
            </w:pPr>
            <w:r>
              <w:rPr>
                <w:sz w:val="20"/>
              </w:rPr>
              <w:t xml:space="preserve">мониторинг ситуации и своевременное внесение изменений в Программу, в том числе в части изменения плановых значений показателей Программы</w:t>
            </w:r>
          </w:p>
        </w:tc>
      </w:tr>
      <w:tr>
        <w:tc>
          <w:tcPr>
            <w:tcW w:w="510" w:type="dxa"/>
          </w:tcPr>
          <w:p>
            <w:pPr>
              <w:pStyle w:val="0"/>
              <w:jc w:val="center"/>
            </w:pPr>
            <w:r>
              <w:rPr>
                <w:sz w:val="20"/>
              </w:rPr>
              <w:t xml:space="preserve">3)</w:t>
            </w:r>
          </w:p>
        </w:tc>
        <w:tc>
          <w:tcPr>
            <w:tcW w:w="3345" w:type="dxa"/>
          </w:tcPr>
          <w:p>
            <w:pPr>
              <w:pStyle w:val="0"/>
              <w:jc w:val="both"/>
            </w:pPr>
            <w:r>
              <w:rPr>
                <w:sz w:val="20"/>
              </w:rPr>
              <w:t xml:space="preserve">длительный срок реализации Программы, как следствие - возрастание неопределенности по мере ее реализации</w:t>
            </w:r>
          </w:p>
        </w:tc>
        <w:tc>
          <w:tcPr>
            <w:tcW w:w="5216" w:type="dxa"/>
          </w:tcPr>
          <w:p>
            <w:pPr>
              <w:pStyle w:val="0"/>
              <w:jc w:val="both"/>
            </w:pPr>
            <w:r>
              <w:rPr>
                <w:sz w:val="20"/>
              </w:rPr>
              <w:t xml:space="preserve">проведение комплексного анализа внешней и внутренней среды, позволяющего оперативно реагировать на изменения;</w:t>
            </w:r>
          </w:p>
          <w:p>
            <w:pPr>
              <w:pStyle w:val="0"/>
              <w:jc w:val="both"/>
            </w:pPr>
            <w:r>
              <w:rPr>
                <w:sz w:val="20"/>
              </w:rPr>
              <w:t xml:space="preserve">информационное сопровождение реализации Программы</w:t>
            </w:r>
          </w:p>
        </w:tc>
      </w:tr>
      <w:tr>
        <w:tc>
          <w:tcPr>
            <w:tcW w:w="510" w:type="dxa"/>
          </w:tcPr>
          <w:p>
            <w:pPr>
              <w:pStyle w:val="0"/>
              <w:outlineLvl w:val="3"/>
              <w:jc w:val="center"/>
            </w:pPr>
            <w:r>
              <w:rPr>
                <w:sz w:val="20"/>
              </w:rPr>
              <w:t xml:space="preserve">2.</w:t>
            </w:r>
          </w:p>
        </w:tc>
        <w:tc>
          <w:tcPr>
            <w:gridSpan w:val="2"/>
            <w:tcW w:w="8561" w:type="dxa"/>
          </w:tcPr>
          <w:p>
            <w:pPr>
              <w:pStyle w:val="0"/>
              <w:jc w:val="center"/>
            </w:pPr>
            <w:r>
              <w:rPr>
                <w:sz w:val="20"/>
              </w:rPr>
              <w:t xml:space="preserve">Внешние риски реализации Программы</w:t>
            </w:r>
          </w:p>
        </w:tc>
      </w:tr>
      <w:tr>
        <w:tc>
          <w:tcPr>
            <w:tcW w:w="510" w:type="dxa"/>
          </w:tcPr>
          <w:p>
            <w:pPr>
              <w:pStyle w:val="0"/>
              <w:jc w:val="center"/>
            </w:pPr>
            <w:r>
              <w:rPr>
                <w:sz w:val="20"/>
              </w:rPr>
              <w:t xml:space="preserve">1)</w:t>
            </w:r>
          </w:p>
        </w:tc>
        <w:tc>
          <w:tcPr>
            <w:tcW w:w="3345" w:type="dxa"/>
          </w:tcPr>
          <w:p>
            <w:pPr>
              <w:pStyle w:val="0"/>
              <w:jc w:val="both"/>
            </w:pPr>
            <w:r>
              <w:rPr>
                <w:sz w:val="20"/>
              </w:rPr>
              <w:t xml:space="preserve">задержка сроков принятия запланированных нормативных правовых актов и, как следствие, снижение результативности Программы</w:t>
            </w:r>
          </w:p>
        </w:tc>
        <w:tc>
          <w:tcPr>
            <w:tcW w:w="5216" w:type="dxa"/>
          </w:tcPr>
          <w:p>
            <w:pPr>
              <w:pStyle w:val="0"/>
              <w:jc w:val="both"/>
            </w:pPr>
            <w:r>
              <w:rPr>
                <w:sz w:val="20"/>
              </w:rPr>
              <w:t xml:space="preserve">организация предварительной разработки проектов необходимых планов, актов, документов, материалов, позволяющих снизить временные затраты;</w:t>
            </w:r>
          </w:p>
          <w:p>
            <w:pPr>
              <w:pStyle w:val="0"/>
              <w:jc w:val="both"/>
            </w:pPr>
            <w:r>
              <w:rPr>
                <w:sz w:val="20"/>
              </w:rPr>
              <w:t xml:space="preserve">организация работы по возврату средств на плановые мероприятия в следующем финансовом году</w:t>
            </w:r>
          </w:p>
        </w:tc>
      </w:tr>
      <w:tr>
        <w:tc>
          <w:tcPr>
            <w:tcW w:w="510" w:type="dxa"/>
          </w:tcPr>
          <w:p>
            <w:pPr>
              <w:pStyle w:val="0"/>
              <w:jc w:val="center"/>
            </w:pPr>
            <w:r>
              <w:rPr>
                <w:sz w:val="20"/>
              </w:rPr>
              <w:t xml:space="preserve">2)</w:t>
            </w:r>
          </w:p>
        </w:tc>
        <w:tc>
          <w:tcPr>
            <w:tcW w:w="3345" w:type="dxa"/>
          </w:tcPr>
          <w:p>
            <w:pPr>
              <w:pStyle w:val="0"/>
              <w:jc w:val="both"/>
            </w:pPr>
            <w:r>
              <w:rPr>
                <w:sz w:val="20"/>
              </w:rPr>
              <w:t xml:space="preserve">снижение уровня бюджетного финансирования Программы, вызванное возникновением регионального бюджетного дефицита</w:t>
            </w:r>
          </w:p>
        </w:tc>
        <w:tc>
          <w:tcPr>
            <w:tcW w:w="5216" w:type="dxa"/>
          </w:tcPr>
          <w:p>
            <w:pPr>
              <w:pStyle w:val="0"/>
              <w:jc w:val="both"/>
            </w:pPr>
            <w:r>
              <w:rPr>
                <w:sz w:val="20"/>
              </w:rPr>
              <w:t xml:space="preserve">оптимизация затрат на выполнение мероприятий, своевременное приведение значений показателей Программы в соответствие с объемами бюджетного финансирования, привлечение дополнительных внебюджетных средств на реализацию мероприятий, выстраивание рейтинга важности мероприятий</w:t>
            </w:r>
          </w:p>
        </w:tc>
      </w:tr>
      <w:tr>
        <w:tc>
          <w:tcPr>
            <w:tcW w:w="510" w:type="dxa"/>
          </w:tcPr>
          <w:p>
            <w:pPr>
              <w:pStyle w:val="0"/>
              <w:jc w:val="center"/>
            </w:pPr>
            <w:r>
              <w:rPr>
                <w:sz w:val="20"/>
              </w:rPr>
              <w:t xml:space="preserve">3)</w:t>
            </w:r>
          </w:p>
        </w:tc>
        <w:tc>
          <w:tcPr>
            <w:tcW w:w="3345" w:type="dxa"/>
          </w:tcPr>
          <w:p>
            <w:pPr>
              <w:pStyle w:val="0"/>
              <w:jc w:val="both"/>
            </w:pPr>
            <w:r>
              <w:rPr>
                <w:sz w:val="20"/>
              </w:rPr>
              <w:t xml:space="preserve">изменение федерального законодательства в части финансирования сферы молодежной политики</w:t>
            </w:r>
          </w:p>
        </w:tc>
        <w:tc>
          <w:tcPr>
            <w:tcW w:w="5216" w:type="dxa"/>
          </w:tcPr>
          <w:p>
            <w:pPr>
              <w:pStyle w:val="0"/>
              <w:jc w:val="both"/>
            </w:pPr>
            <w:r>
              <w:rPr>
                <w:sz w:val="20"/>
              </w:rPr>
              <w:t xml:space="preserve">привлечение дополнительных внебюджетных средств</w:t>
            </w:r>
          </w:p>
        </w:tc>
      </w:tr>
      <w:tr>
        <w:tc>
          <w:tcPr>
            <w:tcW w:w="510" w:type="dxa"/>
          </w:tcPr>
          <w:p>
            <w:pPr>
              <w:pStyle w:val="0"/>
              <w:jc w:val="center"/>
            </w:pPr>
            <w:r>
              <w:rPr>
                <w:sz w:val="20"/>
              </w:rPr>
              <w:t xml:space="preserve">4)</w:t>
            </w:r>
          </w:p>
        </w:tc>
        <w:tc>
          <w:tcPr>
            <w:tcW w:w="3345" w:type="dxa"/>
          </w:tcPr>
          <w:p>
            <w:pPr>
              <w:pStyle w:val="0"/>
              <w:jc w:val="both"/>
            </w:pPr>
            <w:r>
              <w:rPr>
                <w:sz w:val="20"/>
              </w:rPr>
              <w:t xml:space="preserve">отсутствие/недобросовестность поставщиков/исполнителей товаров/услуг, определяемых на конкурсной основе в порядке, установленном федеральным законодательством</w:t>
            </w:r>
          </w:p>
        </w:tc>
        <w:tc>
          <w:tcPr>
            <w:tcW w:w="5216" w:type="dxa"/>
          </w:tcPr>
          <w:p>
            <w:pPr>
              <w:pStyle w:val="0"/>
              <w:jc w:val="both"/>
            </w:pPr>
            <w:r>
              <w:rPr>
                <w:sz w:val="20"/>
              </w:rPr>
              <w:t xml:space="preserve">планирование сроков проведения конкурсных процедур с возможностью повтора проведения;</w:t>
            </w:r>
          </w:p>
          <w:p>
            <w:pPr>
              <w:pStyle w:val="0"/>
              <w:jc w:val="both"/>
            </w:pPr>
            <w:r>
              <w:rPr>
                <w:sz w:val="20"/>
              </w:rPr>
              <w:t xml:space="preserve">организация работы по возврату средств на плановые мероприятия в следующем финансовом году</w:t>
            </w:r>
          </w:p>
        </w:tc>
      </w:tr>
      <w:tr>
        <w:tc>
          <w:tcPr>
            <w:tcW w:w="510" w:type="dxa"/>
          </w:tcPr>
          <w:p>
            <w:pPr>
              <w:pStyle w:val="0"/>
              <w:jc w:val="center"/>
            </w:pPr>
            <w:r>
              <w:rPr>
                <w:sz w:val="20"/>
              </w:rPr>
              <w:t xml:space="preserve">5)</w:t>
            </w:r>
          </w:p>
        </w:tc>
        <w:tc>
          <w:tcPr>
            <w:tcW w:w="3345" w:type="dxa"/>
          </w:tcPr>
          <w:p>
            <w:pPr>
              <w:pStyle w:val="0"/>
              <w:jc w:val="both"/>
            </w:pPr>
            <w:r>
              <w:rPr>
                <w:sz w:val="20"/>
              </w:rPr>
              <w:t xml:space="preserve">поздние сроки поступления финансовых средств</w:t>
            </w:r>
          </w:p>
        </w:tc>
        <w:tc>
          <w:tcPr>
            <w:tcW w:w="5216" w:type="dxa"/>
          </w:tcPr>
          <w:p>
            <w:pPr>
              <w:pStyle w:val="0"/>
              <w:jc w:val="both"/>
            </w:pPr>
            <w:r>
              <w:rPr>
                <w:sz w:val="20"/>
              </w:rPr>
              <w:t xml:space="preserve">организация работы по возврату средств на плановые мероприятия в следующем финансовом году</w:t>
            </w:r>
          </w:p>
        </w:tc>
      </w:tr>
    </w:tbl>
    <w:p>
      <w:pPr>
        <w:pStyle w:val="0"/>
        <w:jc w:val="both"/>
      </w:pPr>
      <w:r>
        <w:rPr>
          <w:sz w:val="20"/>
        </w:rPr>
      </w:r>
    </w:p>
    <w:p>
      <w:pPr>
        <w:pStyle w:val="2"/>
        <w:outlineLvl w:val="1"/>
        <w:jc w:val="center"/>
      </w:pPr>
      <w:r>
        <w:rPr>
          <w:sz w:val="20"/>
        </w:rPr>
        <w:t xml:space="preserve">Раздел IX. МЕТОДИКА ОЦЕНКИ ЭФФЕКТИВНОСТИ</w:t>
      </w:r>
    </w:p>
    <w:p>
      <w:pPr>
        <w:pStyle w:val="2"/>
        <w:jc w:val="center"/>
      </w:pPr>
      <w:r>
        <w:rPr>
          <w:sz w:val="20"/>
        </w:rPr>
        <w:t xml:space="preserve">РЕАЛИЗАЦИИ ПРОГРАММЫ</w:t>
      </w:r>
    </w:p>
    <w:p>
      <w:pPr>
        <w:pStyle w:val="0"/>
        <w:jc w:val="both"/>
      </w:pPr>
      <w:r>
        <w:rPr>
          <w:sz w:val="20"/>
        </w:rPr>
      </w:r>
    </w:p>
    <w:p>
      <w:pPr>
        <w:pStyle w:val="0"/>
        <w:ind w:firstLine="540"/>
        <w:jc w:val="both"/>
      </w:pPr>
      <w:r>
        <w:rPr>
          <w:sz w:val="20"/>
        </w:rPr>
        <w:t xml:space="preserve">76. Эффективность выполнения Программы оценивается в соответствии с порядком, определенным </w:t>
      </w:r>
      <w:hyperlink w:history="0" r:id="rId201" w:tooltip="Постановление Администрации Костромской области от 28.01.2014 N 2-а (ред. от 27.06.2022) &quot;О порядке разработки, реализации и оценки эффективности государственных программ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28 января 2014 года N 2-а "О порядке разработки, реализации и оценки эффективности государственных программ Костромской области".</w:t>
      </w:r>
    </w:p>
    <w:p>
      <w:pPr>
        <w:pStyle w:val="0"/>
        <w:spacing w:before="200" w:line-rule="auto"/>
        <w:ind w:firstLine="540"/>
        <w:jc w:val="both"/>
      </w:pPr>
      <w:r>
        <w:rPr>
          <w:sz w:val="20"/>
        </w:rPr>
        <w:t xml:space="preserve">Оценка эффективности выполнения Программы проводится для определения вклада Программы в экономическое и социальное развитие Костромской области, обеспечения администрации Костромской области оперативной информацией о ходе и промежуточных результатах выполнения мероприятий и решения задач Программы.</w:t>
      </w:r>
    </w:p>
    <w:p>
      <w:pPr>
        <w:pStyle w:val="0"/>
        <w:spacing w:before="200" w:line-rule="auto"/>
        <w:ind w:firstLine="540"/>
        <w:jc w:val="both"/>
      </w:pPr>
      <w:r>
        <w:rPr>
          <w:sz w:val="20"/>
        </w:rPr>
        <w:t xml:space="preserve">77. Эффективность реализации Программы и каждой входящей в нее подпрограммы проводится на основе оценки:</w:t>
      </w:r>
    </w:p>
    <w:p>
      <w:pPr>
        <w:pStyle w:val="0"/>
        <w:spacing w:before="200" w:line-rule="auto"/>
        <w:ind w:firstLine="540"/>
        <w:jc w:val="both"/>
      </w:pPr>
      <w:r>
        <w:rPr>
          <w:sz w:val="20"/>
        </w:rPr>
        <w:t xml:space="preserve">степени достижения целей и решения задач Программы путем сопоставления фактически достигнутых значений </w:t>
      </w:r>
      <w:hyperlink w:history="0" w:anchor="P2770" w:tooltip="СВЕДЕНИЯ">
        <w:r>
          <w:rPr>
            <w:sz w:val="20"/>
            <w:color w:val="0000ff"/>
          </w:rPr>
          <w:t xml:space="preserve">показателей</w:t>
        </w:r>
      </w:hyperlink>
      <w:r>
        <w:rPr>
          <w:sz w:val="20"/>
        </w:rPr>
        <w:t xml:space="preserve"> (индикаторов) Программы и подпрограмм и их плановых значений, предусмотренных приложением N 6 к Программе;</w:t>
      </w:r>
    </w:p>
    <w:p>
      <w:pPr>
        <w:pStyle w:val="0"/>
        <w:spacing w:before="200" w:line-rule="auto"/>
        <w:ind w:firstLine="540"/>
        <w:jc w:val="both"/>
      </w:pPr>
      <w:r>
        <w:rPr>
          <w:sz w:val="20"/>
        </w:rPr>
        <w:t xml:space="preserve">степени соответствия запланированному уровню затрат и эффективности использования бюджетных средств и иных источников ресурсного обеспечения Программы путем сопоставления плановых и фактических объемов финансирования Программы и подпрограмм.</w:t>
      </w:r>
    </w:p>
    <w:p>
      <w:pPr>
        <w:pStyle w:val="0"/>
        <w:spacing w:before="200" w:line-rule="auto"/>
        <w:ind w:firstLine="540"/>
        <w:jc w:val="both"/>
      </w:pPr>
      <w:r>
        <w:rPr>
          <w:sz w:val="20"/>
        </w:rPr>
        <w:t xml:space="preserve">78. Расчет степени достижения целевых показателей Программы определяется как среднеарифметическая величина из показателей результативности по каждому целевому показателю:</w:t>
      </w:r>
    </w:p>
    <w:p>
      <w:pPr>
        <w:pStyle w:val="0"/>
        <w:jc w:val="both"/>
      </w:pPr>
      <w:r>
        <w:rPr>
          <w:sz w:val="20"/>
        </w:rPr>
      </w:r>
    </w:p>
    <w:p>
      <w:pPr>
        <w:pStyle w:val="0"/>
        <w:jc w:val="center"/>
      </w:pPr>
      <w:r>
        <w:rPr>
          <w:position w:val="-38"/>
        </w:rPr>
        <w:drawing>
          <wp:inline distT="0" distB="0" distL="0" distR="0">
            <wp:extent cx="10191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val="0"/>
                        </a:ext>
                      </a:extLst>
                    </a:blip>
                    <a:srcRect/>
                    <a:stretch>
                      <a:fillRect/>
                    </a:stretch>
                  </pic:blipFill>
                  <pic:spPr bwMode="auto">
                    <a:xfrm>
                      <a:off x="0" y="0"/>
                      <a:ext cx="1019175" cy="609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w:t>
      </w:r>
      <w:r>
        <w:rPr>
          <w:sz w:val="20"/>
          <w:vertAlign w:val="subscript"/>
        </w:rPr>
        <w:t xml:space="preserve">ГП</w:t>
      </w:r>
      <w:r>
        <w:rPr>
          <w:sz w:val="20"/>
        </w:rPr>
        <w:t xml:space="preserve"> - степень достижения целевых показателей Программы (результативность);</w:t>
      </w:r>
    </w:p>
    <w:p>
      <w:pPr>
        <w:pStyle w:val="0"/>
        <w:spacing w:before="200" w:line-rule="auto"/>
        <w:ind w:firstLine="540"/>
        <w:jc w:val="both"/>
      </w:pPr>
      <w:r>
        <w:rPr>
          <w:sz w:val="20"/>
        </w:rPr>
        <w:t xml:space="preserve">R</w:t>
      </w:r>
      <w:r>
        <w:rPr>
          <w:sz w:val="20"/>
          <w:vertAlign w:val="subscript"/>
        </w:rPr>
        <w:t xml:space="preserve">i</w:t>
      </w:r>
      <w:r>
        <w:rPr>
          <w:sz w:val="20"/>
        </w:rPr>
        <w:t xml:space="preserve"> - степень достижения i-го целевого показателя Программы;</w:t>
      </w:r>
    </w:p>
    <w:p>
      <w:pPr>
        <w:pStyle w:val="0"/>
        <w:spacing w:before="200" w:line-rule="auto"/>
        <w:ind w:firstLine="540"/>
        <w:jc w:val="both"/>
      </w:pPr>
      <w:r>
        <w:rPr>
          <w:sz w:val="20"/>
        </w:rPr>
        <w:t xml:space="preserve">n - количество показателей Программы.</w:t>
      </w:r>
    </w:p>
    <w:p>
      <w:pPr>
        <w:pStyle w:val="0"/>
        <w:spacing w:before="200" w:line-rule="auto"/>
        <w:ind w:firstLine="540"/>
        <w:jc w:val="both"/>
      </w:pPr>
      <w:r>
        <w:rPr>
          <w:sz w:val="20"/>
        </w:rPr>
        <w:t xml:space="preserve">Расчет результативности достижения i-го целевого показателя Программы R</w:t>
      </w:r>
      <w:r>
        <w:rPr>
          <w:sz w:val="20"/>
          <w:vertAlign w:val="subscript"/>
        </w:rPr>
        <w:t xml:space="preserve">i</w:t>
      </w:r>
      <w:r>
        <w:rPr>
          <w:sz w:val="20"/>
        </w:rPr>
        <w:t xml:space="preserve"> производится на основе сопоставления фактических величин с плановыми:</w:t>
      </w:r>
    </w:p>
    <w:p>
      <w:pPr>
        <w:pStyle w:val="0"/>
        <w:jc w:val="both"/>
      </w:pPr>
      <w:r>
        <w:rPr>
          <w:sz w:val="20"/>
        </w:rPr>
      </w:r>
    </w:p>
    <w:p>
      <w:pPr>
        <w:pStyle w:val="0"/>
        <w:jc w:val="center"/>
      </w:pPr>
      <w:r>
        <w:rPr>
          <w:position w:val="-29"/>
        </w:rPr>
        <w:drawing>
          <wp:inline distT="0" distB="0" distL="0" distR="0">
            <wp:extent cx="990600"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a:extLst>
                        <a:ext uri="{28A0092B-C50C-407E-A947-70E740481C1C}">
                          <a14:useLocalDpi xmlns:a14="http://schemas.microsoft.com/office/drawing/2010/main" val="0"/>
                        </a:ext>
                      </a:extLst>
                    </a:blip>
                    <a:srcRect/>
                    <a:stretch>
                      <a:fillRect/>
                    </a:stretch>
                  </pic:blipFill>
                  <pic:spPr bwMode="auto">
                    <a:xfrm>
                      <a:off x="0" y="0"/>
                      <a:ext cx="990600"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случае если планируемый результат достижения целевого показателя Программы R</w:t>
      </w:r>
      <w:r>
        <w:rPr>
          <w:sz w:val="20"/>
          <w:vertAlign w:val="subscript"/>
        </w:rPr>
        <w:t xml:space="preserve">i</w:t>
      </w:r>
      <w:r>
        <w:rPr>
          <w:sz w:val="20"/>
        </w:rPr>
        <w:t xml:space="preserve"> предполагает уменьшение его базового значения, то расчет результативности достижения i-го целевого показателя Программы R</w:t>
      </w:r>
      <w:r>
        <w:rPr>
          <w:sz w:val="20"/>
          <w:vertAlign w:val="subscript"/>
        </w:rPr>
        <w:t xml:space="preserve">i</w:t>
      </w:r>
      <w:r>
        <w:rPr>
          <w:sz w:val="20"/>
        </w:rPr>
        <w:t xml:space="preserve"> производится на основе сопоставления плановых величин с фактическими:</w:t>
      </w:r>
    </w:p>
    <w:p>
      <w:pPr>
        <w:pStyle w:val="0"/>
        <w:jc w:val="both"/>
      </w:pPr>
      <w:r>
        <w:rPr>
          <w:sz w:val="20"/>
        </w:rPr>
      </w:r>
    </w:p>
    <w:p>
      <w:pPr>
        <w:pStyle w:val="0"/>
        <w:jc w:val="center"/>
      </w:pPr>
      <w:r>
        <w:rPr>
          <w:position w:val="-29"/>
        </w:rPr>
        <w:drawing>
          <wp:inline distT="0" distB="0" distL="0" distR="0">
            <wp:extent cx="9810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a:extLst>
                        <a:ext uri="{28A0092B-C50C-407E-A947-70E740481C1C}">
                          <a14:useLocalDpi xmlns:a14="http://schemas.microsoft.com/office/drawing/2010/main" val="0"/>
                        </a:ext>
                      </a:extLst>
                    </a:blip>
                    <a:srcRect/>
                    <a:stretch>
                      <a:fillRect/>
                    </a:stretch>
                  </pic:blipFill>
                  <pic:spPr bwMode="auto">
                    <a:xfrm>
                      <a:off x="0" y="0"/>
                      <a:ext cx="9810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3524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sz w:val="20"/>
        </w:rPr>
        <w:t xml:space="preserve"> - плановое значение i-го целевого показателя Программы в отчетном году;</w:t>
      </w:r>
    </w:p>
    <w:p>
      <w:pPr>
        <w:pStyle w:val="0"/>
        <w:spacing w:before="200" w:line-rule="auto"/>
        <w:ind w:firstLine="540"/>
        <w:jc w:val="both"/>
      </w:pP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 фактическое значение i-го целевого показателя Программы в отчетном году.</w:t>
      </w:r>
    </w:p>
    <w:p>
      <w:pPr>
        <w:pStyle w:val="0"/>
        <w:spacing w:before="200" w:line-rule="auto"/>
        <w:ind w:firstLine="540"/>
        <w:jc w:val="both"/>
      </w:pPr>
      <w:r>
        <w:rPr>
          <w:sz w:val="20"/>
        </w:rPr>
        <w:t xml:space="preserve">79. Расчет показателя полноты использования средств определяется соотношением исполнения расходов по Программе в отчетном году с плановыми:</w:t>
      </w:r>
    </w:p>
    <w:p>
      <w:pPr>
        <w:pStyle w:val="0"/>
        <w:jc w:val="both"/>
      </w:pPr>
      <w:r>
        <w:rPr>
          <w:sz w:val="20"/>
        </w:rPr>
      </w:r>
    </w:p>
    <w:p>
      <w:pPr>
        <w:pStyle w:val="0"/>
        <w:jc w:val="center"/>
      </w:pPr>
      <w:r>
        <w:rPr>
          <w:position w:val="-26"/>
        </w:rPr>
        <w:drawing>
          <wp:inline distT="0" distB="0" distL="0" distR="0">
            <wp:extent cx="11334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случае если по итогам проведения конкурсных процедур по реализации мероприятий Программы получена экономия бюджетных средств, то используется следующая формула для расчета показателя полноты использования средств:</w:t>
      </w:r>
    </w:p>
    <w:p>
      <w:pPr>
        <w:pStyle w:val="0"/>
        <w:jc w:val="both"/>
      </w:pPr>
      <w:r>
        <w:rPr>
          <w:sz w:val="20"/>
        </w:rPr>
      </w:r>
    </w:p>
    <w:p>
      <w:pPr>
        <w:pStyle w:val="0"/>
        <w:jc w:val="center"/>
      </w:pPr>
      <w:r>
        <w:rPr>
          <w:position w:val="-26"/>
        </w:rPr>
        <w:drawing>
          <wp:inline distT="0" distB="0" distL="0" distR="0">
            <wp:extent cx="11525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15252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ГП</w:t>
      </w:r>
      <w:r>
        <w:rPr>
          <w:sz w:val="20"/>
        </w:rPr>
        <w:t xml:space="preserve"> - полнота использования запланированных на реализацию Программы средств;</w:t>
      </w:r>
    </w:p>
    <w:p>
      <w:pPr>
        <w:pStyle w:val="0"/>
        <w:spacing w:before="200" w:line-rule="auto"/>
        <w:ind w:firstLine="540"/>
        <w:jc w:val="both"/>
      </w:pP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 исполнение расходов по Программе в отчетном году (рублей);</w:t>
      </w:r>
    </w:p>
    <w:p>
      <w:pPr>
        <w:pStyle w:val="0"/>
        <w:spacing w:before="200" w:line-rule="auto"/>
        <w:ind w:firstLine="540"/>
        <w:jc w:val="both"/>
      </w:pPr>
      <w:r>
        <w:rPr>
          <w:position w:val="-8"/>
        </w:rPr>
        <w:drawing>
          <wp:inline distT="0" distB="0" distL="0" distR="0">
            <wp:extent cx="3524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sz w:val="20"/>
        </w:rPr>
        <w:t xml:space="preserve"> - плановые объемы средств по Программе в отчетном году (рублей);</w:t>
      </w:r>
    </w:p>
    <w:p>
      <w:pPr>
        <w:pStyle w:val="0"/>
        <w:spacing w:before="200" w:line-rule="auto"/>
        <w:ind w:firstLine="540"/>
        <w:jc w:val="both"/>
      </w:pPr>
      <w:r>
        <w:rPr>
          <w:sz w:val="20"/>
        </w:rPr>
        <w:t xml:space="preserve">Б</w:t>
      </w:r>
      <w:r>
        <w:rPr>
          <w:sz w:val="20"/>
          <w:vertAlign w:val="subscript"/>
        </w:rPr>
        <w:t xml:space="preserve">э</w:t>
      </w:r>
      <w:r>
        <w:rPr>
          <w:sz w:val="20"/>
        </w:rPr>
        <w:t xml:space="preserve"> - экономия бюджетных средств, полученная по итогам проведения конкурсных процедур по реализации мероприятий Программы.</w:t>
      </w:r>
    </w:p>
    <w:p>
      <w:pPr>
        <w:pStyle w:val="0"/>
        <w:spacing w:before="200" w:line-rule="auto"/>
        <w:ind w:firstLine="540"/>
        <w:jc w:val="both"/>
      </w:pPr>
      <w:r>
        <w:rPr>
          <w:sz w:val="20"/>
        </w:rPr>
        <w:t xml:space="preserve">80. Вывод об эффективности (неэффективности) Программы определяется на основании критериев, приведенных в </w:t>
      </w:r>
      <w:hyperlink w:history="0" w:anchor="P744" w:tooltip="Критерии эффективности (неэффективности) Программы">
        <w:r>
          <w:rPr>
            <w:sz w:val="20"/>
            <w:color w:val="0000ff"/>
          </w:rPr>
          <w:t xml:space="preserve">таблице N 2</w:t>
        </w:r>
      </w:hyperlink>
      <w:r>
        <w:rPr>
          <w:sz w:val="20"/>
        </w:rPr>
        <w:t xml:space="preserve">.</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744" w:name="P744"/>
    <w:bookmarkEnd w:id="744"/>
    <w:p>
      <w:pPr>
        <w:pStyle w:val="2"/>
        <w:jc w:val="center"/>
      </w:pPr>
      <w:r>
        <w:rPr>
          <w:sz w:val="20"/>
        </w:rPr>
        <w:t xml:space="preserve">Критерии эффективности (неэффективности)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33"/>
        <w:gridCol w:w="2438"/>
      </w:tblGrid>
      <w:tr>
        <w:tc>
          <w:tcPr>
            <w:tcW w:w="6633" w:type="dxa"/>
          </w:tcPr>
          <w:p>
            <w:pPr>
              <w:pStyle w:val="0"/>
              <w:jc w:val="center"/>
            </w:pPr>
            <w:r>
              <w:rPr>
                <w:sz w:val="20"/>
              </w:rPr>
              <w:t xml:space="preserve">Вывод об эффективности (неэффективности) Программы</w:t>
            </w:r>
          </w:p>
        </w:tc>
        <w:tc>
          <w:tcPr>
            <w:tcW w:w="2438" w:type="dxa"/>
          </w:tcPr>
          <w:p>
            <w:pPr>
              <w:pStyle w:val="0"/>
              <w:jc w:val="center"/>
            </w:pPr>
            <w:r>
              <w:rPr>
                <w:sz w:val="20"/>
              </w:rPr>
              <w:t xml:space="preserve">Значение критерия</w:t>
            </w:r>
          </w:p>
        </w:tc>
      </w:tr>
      <w:tr>
        <w:tc>
          <w:tcPr>
            <w:tcW w:w="6633" w:type="dxa"/>
          </w:tcPr>
          <w:p>
            <w:pPr>
              <w:pStyle w:val="0"/>
              <w:jc w:val="both"/>
            </w:pPr>
            <w:r>
              <w:rPr>
                <w:sz w:val="20"/>
              </w:rPr>
              <w:t xml:space="preserve">Неэффективная</w:t>
            </w:r>
          </w:p>
        </w:tc>
        <w:tc>
          <w:tcPr>
            <w:tcW w:w="2438" w:type="dxa"/>
          </w:tcPr>
          <w:p>
            <w:pPr>
              <w:pStyle w:val="0"/>
              <w:jc w:val="center"/>
            </w:pPr>
            <w:r>
              <w:rPr>
                <w:sz w:val="20"/>
              </w:rPr>
              <w:t xml:space="preserve">Менее 0,40</w:t>
            </w:r>
          </w:p>
        </w:tc>
      </w:tr>
      <w:tr>
        <w:tc>
          <w:tcPr>
            <w:tcW w:w="6633" w:type="dxa"/>
          </w:tcPr>
          <w:p>
            <w:pPr>
              <w:pStyle w:val="0"/>
              <w:jc w:val="both"/>
            </w:pPr>
            <w:r>
              <w:rPr>
                <w:sz w:val="20"/>
              </w:rPr>
              <w:t xml:space="preserve">Уровень эффективности удовлетворительный</w:t>
            </w:r>
          </w:p>
        </w:tc>
        <w:tc>
          <w:tcPr>
            <w:tcW w:w="2438" w:type="dxa"/>
          </w:tcPr>
          <w:p>
            <w:pPr>
              <w:pStyle w:val="0"/>
              <w:jc w:val="center"/>
            </w:pPr>
            <w:r>
              <w:rPr>
                <w:sz w:val="20"/>
              </w:rPr>
              <w:t xml:space="preserve">0,40... 0,79</w:t>
            </w:r>
          </w:p>
        </w:tc>
      </w:tr>
      <w:tr>
        <w:tc>
          <w:tcPr>
            <w:tcW w:w="6633" w:type="dxa"/>
          </w:tcPr>
          <w:p>
            <w:pPr>
              <w:pStyle w:val="0"/>
              <w:jc w:val="both"/>
            </w:pPr>
            <w:r>
              <w:rPr>
                <w:sz w:val="20"/>
              </w:rPr>
              <w:t xml:space="preserve">Эффективная</w:t>
            </w:r>
          </w:p>
        </w:tc>
        <w:tc>
          <w:tcPr>
            <w:tcW w:w="2438" w:type="dxa"/>
          </w:tcPr>
          <w:p>
            <w:pPr>
              <w:pStyle w:val="0"/>
              <w:jc w:val="center"/>
            </w:pPr>
            <w:r>
              <w:rPr>
                <w:sz w:val="20"/>
              </w:rPr>
              <w:t xml:space="preserve">0,80... 0,95</w:t>
            </w:r>
          </w:p>
        </w:tc>
      </w:tr>
      <w:tr>
        <w:tc>
          <w:tcPr>
            <w:tcW w:w="6633" w:type="dxa"/>
          </w:tcPr>
          <w:p>
            <w:pPr>
              <w:pStyle w:val="0"/>
              <w:jc w:val="both"/>
            </w:pPr>
            <w:r>
              <w:rPr>
                <w:sz w:val="20"/>
              </w:rPr>
              <w:t xml:space="preserve">Высокоэффективная</w:t>
            </w:r>
          </w:p>
        </w:tc>
        <w:tc>
          <w:tcPr>
            <w:tcW w:w="2438" w:type="dxa"/>
          </w:tcPr>
          <w:p>
            <w:pPr>
              <w:pStyle w:val="0"/>
              <w:jc w:val="center"/>
            </w:pPr>
            <w:r>
              <w:rPr>
                <w:sz w:val="20"/>
              </w:rPr>
              <w:t xml:space="preserve">Более 0,95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Костромской области "Развитие</w:t>
      </w:r>
    </w:p>
    <w:p>
      <w:pPr>
        <w:pStyle w:val="0"/>
        <w:jc w:val="right"/>
      </w:pPr>
      <w:r>
        <w:rPr>
          <w:sz w:val="20"/>
        </w:rPr>
        <w:t xml:space="preserve">молодежной политики</w:t>
      </w:r>
    </w:p>
    <w:p>
      <w:pPr>
        <w:pStyle w:val="0"/>
        <w:jc w:val="right"/>
      </w:pPr>
      <w:r>
        <w:rPr>
          <w:sz w:val="20"/>
        </w:rPr>
        <w:t xml:space="preserve">Костромской области"</w:t>
      </w:r>
    </w:p>
    <w:p>
      <w:pPr>
        <w:pStyle w:val="0"/>
        <w:jc w:val="both"/>
      </w:pPr>
      <w:r>
        <w:rPr>
          <w:sz w:val="20"/>
        </w:rPr>
      </w:r>
    </w:p>
    <w:bookmarkStart w:id="767" w:name="P767"/>
    <w:bookmarkEnd w:id="767"/>
    <w:p>
      <w:pPr>
        <w:pStyle w:val="2"/>
        <w:jc w:val="center"/>
      </w:pPr>
      <w:r>
        <w:rPr>
          <w:sz w:val="20"/>
        </w:rPr>
        <w:t xml:space="preserve">ПАСПОРТ</w:t>
      </w:r>
    </w:p>
    <w:p>
      <w:pPr>
        <w:pStyle w:val="2"/>
        <w:jc w:val="center"/>
      </w:pPr>
      <w:r>
        <w:rPr>
          <w:sz w:val="20"/>
        </w:rPr>
        <w:t xml:space="preserve">ПОДПРОГРАММЫ "ПАТРИОТИЧЕСКОЕ ВОСПИТАНИЕ ГРАЖДАН</w:t>
      </w:r>
    </w:p>
    <w:p>
      <w:pPr>
        <w:pStyle w:val="2"/>
        <w:jc w:val="center"/>
      </w:pPr>
      <w:r>
        <w:rPr>
          <w:sz w:val="20"/>
        </w:rPr>
        <w:t xml:space="preserve">РОССИЙСКОЙ ФЕДЕРАЦИИ, ПРОЖИВАЮЩИХ НА ТЕРРИТОРИИ</w:t>
      </w:r>
    </w:p>
    <w:p>
      <w:pPr>
        <w:pStyle w:val="2"/>
        <w:jc w:val="center"/>
      </w:pPr>
      <w:r>
        <w:rPr>
          <w:sz w:val="20"/>
        </w:rPr>
        <w:t xml:space="preserve">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13.04.2020 </w:t>
            </w:r>
            <w:hyperlink w:history="0" r:id="rId211" w:tooltip="Постановление Администрации Костромской области от 13.04.2020 N 12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129-а</w:t>
              </w:r>
            </w:hyperlink>
            <w:r>
              <w:rPr>
                <w:sz w:val="20"/>
                <w:color w:val="392c69"/>
              </w:rPr>
              <w:t xml:space="preserve">, от 29.03.2021 </w:t>
            </w:r>
            <w:hyperlink w:history="0" r:id="rId212" w:tooltip="Постановление Администрации Костромской области от 29.03.2021 N 137-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137-а</w:t>
              </w:r>
            </w:hyperlink>
            <w:r>
              <w:rPr>
                <w:sz w:val="20"/>
                <w:color w:val="392c69"/>
              </w:rPr>
              <w:t xml:space="preserve">, от 27.12.2021 </w:t>
            </w:r>
            <w:hyperlink w:history="0" r:id="rId213"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N 629-а</w:t>
              </w:r>
            </w:hyperlink>
            <w:r>
              <w:rPr>
                <w:sz w:val="20"/>
                <w:color w:val="392c69"/>
              </w:rPr>
              <w:t xml:space="preserve">,</w:t>
            </w:r>
          </w:p>
          <w:p>
            <w:pPr>
              <w:pStyle w:val="0"/>
              <w:jc w:val="center"/>
            </w:pPr>
            <w:r>
              <w:rPr>
                <w:sz w:val="20"/>
                <w:color w:val="392c69"/>
              </w:rPr>
              <w:t xml:space="preserve">от 14.03.2022 </w:t>
            </w:r>
            <w:hyperlink w:history="0" r:id="rId214"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N 84-а</w:t>
              </w:r>
            </w:hyperlink>
            <w:r>
              <w:rPr>
                <w:sz w:val="20"/>
                <w:color w:val="392c69"/>
              </w:rPr>
              <w:t xml:space="preserve">, от 15.08.2022 </w:t>
            </w:r>
            <w:hyperlink w:history="0" r:id="rId215"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402-а</w:t>
              </w:r>
            </w:hyperlink>
            <w:r>
              <w:rPr>
                <w:sz w:val="20"/>
                <w:color w:val="392c69"/>
              </w:rPr>
              <w:t xml:space="preserve">, от 27.03.2023 </w:t>
            </w:r>
            <w:hyperlink w:history="0" r:id="rId216"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100-а</w:t>
              </w:r>
            </w:hyperlink>
            <w:r>
              <w:rPr>
                <w:sz w:val="20"/>
                <w:color w:val="392c69"/>
              </w:rPr>
              <w:t xml:space="preserve">,</w:t>
            </w:r>
          </w:p>
          <w:p>
            <w:pPr>
              <w:pStyle w:val="0"/>
              <w:jc w:val="center"/>
            </w:pPr>
            <w:r>
              <w:rPr>
                <w:sz w:val="20"/>
                <w:color w:val="392c69"/>
              </w:rPr>
              <w:t xml:space="preserve">от 02.10.2023 </w:t>
            </w:r>
            <w:hyperlink w:history="0" r:id="rId217" w:tooltip="Постановление Администрации Костромской области от 02.10.2023 N 437-а &quot;О внесении изменений в государственную программу Костромской области &quot;Развитие молодежной политики Костромской области&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 {КонсультантПлюс}">
              <w:r>
                <w:rPr>
                  <w:sz w:val="20"/>
                  <w:color w:val="0000ff"/>
                </w:rPr>
                <w:t xml:space="preserve">N 437-а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c>
          <w:tcPr>
            <w:tcW w:w="2835" w:type="dxa"/>
            <w:tcBorders>
              <w:top w:val="nil"/>
              <w:left w:val="nil"/>
              <w:bottom w:val="nil"/>
              <w:right w:val="nil"/>
            </w:tcBorders>
          </w:tcPr>
          <w:p>
            <w:pPr>
              <w:pStyle w:val="0"/>
              <w:jc w:val="both"/>
            </w:pPr>
            <w:r>
              <w:rPr>
                <w:sz w:val="20"/>
              </w:rPr>
              <w:t xml:space="preserve">1. Ответственный исполнитель подпрограммы "Патриотическое воспитание граждан Российской Федерации, проживающих на территории Костромской области" (далее - подпрограмма)</w:t>
            </w:r>
          </w:p>
        </w:tc>
        <w:tc>
          <w:tcPr>
            <w:tcW w:w="6236" w:type="dxa"/>
            <w:tcBorders>
              <w:top w:val="nil"/>
              <w:left w:val="nil"/>
              <w:bottom w:val="nil"/>
              <w:right w:val="nil"/>
            </w:tcBorders>
          </w:tcPr>
          <w:p>
            <w:pPr>
              <w:pStyle w:val="0"/>
              <w:jc w:val="both"/>
            </w:pPr>
            <w:r>
              <w:rPr>
                <w:sz w:val="20"/>
              </w:rPr>
              <w:t xml:space="preserve">Комитет по делам молодежи Костромской области (далее - Коммолодежь Костромской области)</w:t>
            </w:r>
          </w:p>
        </w:tc>
      </w:tr>
      <w:tr>
        <w:tc>
          <w:tcPr>
            <w:tcW w:w="2835" w:type="dxa"/>
            <w:tcBorders>
              <w:top w:val="nil"/>
              <w:left w:val="nil"/>
              <w:bottom w:val="nil"/>
              <w:right w:val="nil"/>
            </w:tcBorders>
          </w:tcPr>
          <w:p>
            <w:pPr>
              <w:pStyle w:val="0"/>
              <w:jc w:val="both"/>
            </w:pPr>
            <w:r>
              <w:rPr>
                <w:sz w:val="20"/>
              </w:rPr>
              <w:t xml:space="preserve">2. Соисполнители подпрограммы</w:t>
            </w:r>
          </w:p>
        </w:tc>
        <w:tc>
          <w:tcPr>
            <w:tcW w:w="6236" w:type="dxa"/>
            <w:tcBorders>
              <w:top w:val="nil"/>
              <w:left w:val="nil"/>
              <w:bottom w:val="nil"/>
              <w:right w:val="nil"/>
            </w:tcBorders>
          </w:tcPr>
          <w:p>
            <w:pPr>
              <w:pStyle w:val="0"/>
              <w:jc w:val="both"/>
            </w:pPr>
            <w:r>
              <w:rPr>
                <w:sz w:val="20"/>
              </w:rPr>
              <w:t xml:space="preserve">Отсутствуют</w:t>
            </w:r>
          </w:p>
        </w:tc>
      </w:tr>
      <w:tr>
        <w:tc>
          <w:tcPr>
            <w:tcW w:w="2835" w:type="dxa"/>
            <w:tcBorders>
              <w:top w:val="nil"/>
              <w:left w:val="nil"/>
              <w:bottom w:val="nil"/>
              <w:right w:val="nil"/>
            </w:tcBorders>
          </w:tcPr>
          <w:p>
            <w:pPr>
              <w:pStyle w:val="0"/>
              <w:jc w:val="both"/>
            </w:pPr>
            <w:r>
              <w:rPr>
                <w:sz w:val="20"/>
              </w:rPr>
              <w:t xml:space="preserve">3. Участники подпрограммы</w:t>
            </w:r>
          </w:p>
        </w:tc>
        <w:tc>
          <w:tcPr>
            <w:tcW w:w="6236" w:type="dxa"/>
            <w:tcBorders>
              <w:top w:val="nil"/>
              <w:left w:val="nil"/>
              <w:bottom w:val="nil"/>
              <w:right w:val="nil"/>
            </w:tcBorders>
          </w:tcPr>
          <w:p>
            <w:pPr>
              <w:pStyle w:val="0"/>
              <w:jc w:val="both"/>
            </w:pPr>
            <w:r>
              <w:rPr>
                <w:sz w:val="20"/>
              </w:rPr>
              <w:t xml:space="preserve">1) управление по вопросам внутренней политики администрации Костромской области;</w:t>
            </w:r>
          </w:p>
          <w:p>
            <w:pPr>
              <w:pStyle w:val="0"/>
              <w:jc w:val="both"/>
            </w:pPr>
            <w:r>
              <w:rPr>
                <w:sz w:val="20"/>
              </w:rPr>
              <w:t xml:space="preserve">2) департамент образования и науки Костромской области;</w:t>
            </w:r>
          </w:p>
          <w:p>
            <w:pPr>
              <w:pStyle w:val="0"/>
              <w:jc w:val="both"/>
            </w:pPr>
            <w:r>
              <w:rPr>
                <w:sz w:val="20"/>
              </w:rPr>
              <w:t xml:space="preserve">3) департамент культуры Костромской области;</w:t>
            </w:r>
          </w:p>
          <w:p>
            <w:pPr>
              <w:pStyle w:val="0"/>
              <w:jc w:val="both"/>
            </w:pPr>
            <w:r>
              <w:rPr>
                <w:sz w:val="20"/>
              </w:rPr>
              <w:t xml:space="preserve">4) департамент региональной безопасности Костромской области;</w:t>
            </w:r>
          </w:p>
          <w:p>
            <w:pPr>
              <w:pStyle w:val="0"/>
              <w:jc w:val="both"/>
            </w:pPr>
            <w:r>
              <w:rPr>
                <w:sz w:val="20"/>
              </w:rPr>
              <w:t xml:space="preserve">5) комитет по физической культуре и спорту Костромской области;</w:t>
            </w:r>
          </w:p>
          <w:p>
            <w:pPr>
              <w:pStyle w:val="0"/>
              <w:jc w:val="both"/>
            </w:pPr>
            <w:r>
              <w:rPr>
                <w:sz w:val="20"/>
              </w:rPr>
              <w:t xml:space="preserve">6) муниципальные образования Костромской области;</w:t>
            </w:r>
          </w:p>
          <w:p>
            <w:pPr>
              <w:pStyle w:val="0"/>
              <w:jc w:val="both"/>
            </w:pPr>
            <w:r>
              <w:rPr>
                <w:sz w:val="20"/>
              </w:rPr>
              <w:t xml:space="preserve">7) общественные организации и объединения Костромской области;</w:t>
            </w:r>
          </w:p>
          <w:p>
            <w:pPr>
              <w:pStyle w:val="0"/>
              <w:jc w:val="both"/>
            </w:pPr>
            <w:r>
              <w:rPr>
                <w:sz w:val="20"/>
              </w:rPr>
              <w:t xml:space="preserve">8) государственные учреждения в сфере молодежной политики, подведомственные Коммолодежи Костромской области</w:t>
            </w:r>
          </w:p>
        </w:tc>
      </w:tr>
      <w:tr>
        <w:tc>
          <w:tcPr>
            <w:tcW w:w="2835" w:type="dxa"/>
            <w:tcBorders>
              <w:top w:val="nil"/>
              <w:left w:val="nil"/>
              <w:bottom w:val="nil"/>
              <w:right w:val="nil"/>
            </w:tcBorders>
          </w:tcPr>
          <w:p>
            <w:pPr>
              <w:pStyle w:val="0"/>
              <w:jc w:val="both"/>
            </w:pPr>
            <w:r>
              <w:rPr>
                <w:sz w:val="20"/>
              </w:rPr>
              <w:t xml:space="preserve">4. Программно-целевые инструменты подпрограммы</w:t>
            </w:r>
          </w:p>
        </w:tc>
        <w:tc>
          <w:tcPr>
            <w:tcW w:w="6236" w:type="dxa"/>
            <w:tcBorders>
              <w:top w:val="nil"/>
              <w:left w:val="nil"/>
              <w:bottom w:val="nil"/>
              <w:right w:val="nil"/>
            </w:tcBorders>
          </w:tcPr>
          <w:p>
            <w:pPr>
              <w:pStyle w:val="0"/>
              <w:jc w:val="both"/>
            </w:pPr>
            <w:r>
              <w:rPr>
                <w:sz w:val="20"/>
              </w:rPr>
              <w:t xml:space="preserve">Ведомственная целевая </w:t>
            </w:r>
            <w:hyperlink w:history="0" r:id="rId218" w:tooltip="Приказ Комитета по делам молодежи Костромской области от 23.12.2019 N 2-У (ред. от 15.12.2022) &quot;Об утверждении ведомственной целевой программы &quot;Увековечение памяти погибших при защите Отечества на 2020-2022 годы на территории Костромской области&quot; {КонсультантПлюс}">
              <w:r>
                <w:rPr>
                  <w:sz w:val="20"/>
                  <w:color w:val="0000ff"/>
                </w:rPr>
                <w:t xml:space="preserve">программа</w:t>
              </w:r>
            </w:hyperlink>
            <w:r>
              <w:rPr>
                <w:sz w:val="20"/>
              </w:rPr>
              <w:t xml:space="preserve"> "Увековечение памяти погибших при защите Отечества на 2020-2022 годы на территории Костромской области", утвержденная приказом комитета по делам молодежи Костромской области от 23 декабря 2019 года N 2-У</w:t>
            </w:r>
          </w:p>
          <w:p>
            <w:pPr>
              <w:pStyle w:val="0"/>
              <w:jc w:val="both"/>
            </w:pPr>
            <w:r>
              <w:rPr>
                <w:sz w:val="20"/>
              </w:rPr>
              <w:t xml:space="preserve">Ведомственная целевая </w:t>
            </w:r>
            <w:hyperlink w:history="0" r:id="rId219" w:tooltip="Приказ Комитета по делам молодежи Костромской области от 21.02.2023 N 48 &quot;Об утверждении ведомственной целевой программы &quot;Увековечение памяти погибших при защите Отечества на территории Костромской области на 2023-2024 годы&quot; {КонсультантПлюс}">
              <w:r>
                <w:rPr>
                  <w:sz w:val="20"/>
                  <w:color w:val="0000ff"/>
                </w:rPr>
                <w:t xml:space="preserve">программа</w:t>
              </w:r>
            </w:hyperlink>
            <w:r>
              <w:rPr>
                <w:sz w:val="20"/>
              </w:rPr>
              <w:t xml:space="preserve"> "Увековечение памяти погибших при защите Отечества на территории Костромской области на 2023-2024 годы", утвержденная приказом комитета по делам молодежи Костромской области от 21 февраля 2023 года N 48</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13.04.2020 </w:t>
            </w:r>
            <w:hyperlink w:history="0" r:id="rId220" w:tooltip="Постановление Администрации Костромской области от 13.04.2020 N 12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129-а</w:t>
              </w:r>
            </w:hyperlink>
            <w:r>
              <w:rPr>
                <w:sz w:val="20"/>
              </w:rPr>
              <w:t xml:space="preserve">, от 27.03.2023 </w:t>
            </w:r>
            <w:hyperlink w:history="0" r:id="rId221"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100-а</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5. Цель подпрограммы</w:t>
            </w:r>
          </w:p>
        </w:tc>
        <w:tc>
          <w:tcPr>
            <w:tcW w:w="6236" w:type="dxa"/>
            <w:tcBorders>
              <w:top w:val="nil"/>
              <w:left w:val="nil"/>
              <w:bottom w:val="nil"/>
              <w:right w:val="nil"/>
            </w:tcBorders>
          </w:tcPr>
          <w:p>
            <w:pPr>
              <w:pStyle w:val="0"/>
              <w:jc w:val="both"/>
            </w:pPr>
            <w:r>
              <w:rPr>
                <w:sz w:val="20"/>
              </w:rPr>
              <w:t xml:space="preserve">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и Костромской области,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r>
      <w:tr>
        <w:tc>
          <w:tcPr>
            <w:tcW w:w="2835" w:type="dxa"/>
            <w:tcBorders>
              <w:top w:val="nil"/>
              <w:left w:val="nil"/>
              <w:bottom w:val="nil"/>
              <w:right w:val="nil"/>
            </w:tcBorders>
          </w:tcPr>
          <w:p>
            <w:pPr>
              <w:pStyle w:val="0"/>
              <w:jc w:val="both"/>
            </w:pPr>
            <w:r>
              <w:rPr>
                <w:sz w:val="20"/>
              </w:rPr>
              <w:t xml:space="preserve">6. Задачи подпрограммы</w:t>
            </w:r>
          </w:p>
        </w:tc>
        <w:tc>
          <w:tcPr>
            <w:tcW w:w="6236" w:type="dxa"/>
            <w:tcBorders>
              <w:top w:val="nil"/>
              <w:left w:val="nil"/>
              <w:bottom w:val="nil"/>
              <w:right w:val="nil"/>
            </w:tcBorders>
          </w:tcPr>
          <w:p>
            <w:pPr>
              <w:pStyle w:val="0"/>
              <w:jc w:val="both"/>
            </w:pPr>
            <w:r>
              <w:rPr>
                <w:sz w:val="20"/>
              </w:rPr>
              <w:t xml:space="preserve">1) развитие научного и методического сопровождения системы гражданского, патриотического и духовно-нравственного воспитания граждан;</w:t>
            </w:r>
          </w:p>
          <w:p>
            <w:pPr>
              <w:pStyle w:val="0"/>
              <w:jc w:val="both"/>
            </w:pPr>
            <w:r>
              <w:rPr>
                <w:sz w:val="20"/>
              </w:rPr>
              <w:t xml:space="preserve">2) повышение уровня знаний истории и культуры России, своего города, региона;</w:t>
            </w:r>
          </w:p>
          <w:p>
            <w:pPr>
              <w:pStyle w:val="0"/>
              <w:jc w:val="both"/>
            </w:pPr>
            <w:r>
              <w:rPr>
                <w:sz w:val="20"/>
              </w:rPr>
              <w:t xml:space="preserve">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w:t>
            </w:r>
          </w:p>
          <w:p>
            <w:pPr>
              <w:pStyle w:val="0"/>
              <w:jc w:val="both"/>
            </w:pPr>
            <w:r>
              <w:rPr>
                <w:sz w:val="20"/>
              </w:rPr>
              <w:t xml:space="preserve">4) осуществление деятельности в сфере патриотического воспитания;</w:t>
            </w:r>
          </w:p>
          <w:p>
            <w:pPr>
              <w:pStyle w:val="0"/>
              <w:jc w:val="both"/>
            </w:pPr>
            <w:r>
              <w:rPr>
                <w:sz w:val="20"/>
              </w:rPr>
              <w:t xml:space="preserve">5) восстановление (ремонт, реставрация, благоустройство) воинских захоронений в рамках реализации ведомственной целевой </w:t>
            </w:r>
            <w:hyperlink w:history="0" r:id="rId222" w:tooltip="Приказ Комитета по делам молодежи Костромской области от 23.12.2019 N 2-У (ред. от 15.12.2022) &quot;Об утверждении ведомственной целевой программы &quot;Увековечение памяти погибших при защите Отечества на 2020-2022 годы на территории Костромской области&quot; {КонсультантПлюс}">
              <w:r>
                <w:rPr>
                  <w:sz w:val="20"/>
                  <w:color w:val="0000ff"/>
                </w:rPr>
                <w:t xml:space="preserve">программы</w:t>
              </w:r>
            </w:hyperlink>
            <w:r>
              <w:rPr>
                <w:sz w:val="20"/>
              </w:rPr>
              <w:t xml:space="preserve"> "Увековечение памяти погибших при защите Отечества на 2020-2022 годы на территории Костромской области", утвержденной приказом комитета по делам молодежи Костромской области от 23 декабря 2019 года N 2-У, ведомственной целевой </w:t>
            </w:r>
            <w:hyperlink w:history="0" r:id="rId223" w:tooltip="Приказ Комитета по делам молодежи Костромской области от 21.02.2023 N 48 &quot;Об утверждении ведомственной целевой программы &quot;Увековечение памяти погибших при защите Отечества на территории Костромской области на 2023-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территории Костромской области на 2023-2024 годы", утвержденной приказом комитета по делам молодежи Костромской области от 21 февраля 2023 года N 48</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13.04.2020 </w:t>
            </w:r>
            <w:hyperlink w:history="0" r:id="rId224" w:tooltip="Постановление Администрации Костромской области от 13.04.2020 N 12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129-а</w:t>
              </w:r>
            </w:hyperlink>
            <w:r>
              <w:rPr>
                <w:sz w:val="20"/>
              </w:rPr>
              <w:t xml:space="preserve">, от 27.03.2023 </w:t>
            </w:r>
            <w:hyperlink w:history="0" r:id="rId225"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100-а</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7. Сроки, этапы реализации подпрограммы</w:t>
            </w:r>
          </w:p>
        </w:tc>
        <w:tc>
          <w:tcPr>
            <w:tcW w:w="6236" w:type="dxa"/>
            <w:tcBorders>
              <w:top w:val="nil"/>
              <w:left w:val="nil"/>
              <w:bottom w:val="nil"/>
              <w:right w:val="nil"/>
            </w:tcBorders>
          </w:tcPr>
          <w:p>
            <w:pPr>
              <w:pStyle w:val="0"/>
              <w:jc w:val="both"/>
            </w:pPr>
            <w:r>
              <w:rPr>
                <w:sz w:val="20"/>
              </w:rPr>
              <w:t xml:space="preserve">2017-2025 годы без деления на этапы</w:t>
            </w:r>
          </w:p>
        </w:tc>
      </w:tr>
      <w:tr>
        <w:tc>
          <w:tcPr>
            <w:tcW w:w="2835" w:type="dxa"/>
            <w:tcBorders>
              <w:top w:val="nil"/>
              <w:left w:val="nil"/>
              <w:bottom w:val="nil"/>
              <w:right w:val="nil"/>
            </w:tcBorders>
          </w:tcPr>
          <w:p>
            <w:pPr>
              <w:pStyle w:val="0"/>
              <w:jc w:val="both"/>
            </w:pPr>
            <w:r>
              <w:rPr>
                <w:sz w:val="20"/>
              </w:rPr>
              <w:t xml:space="preserve">8. Объемы и источники финансирования подпрограммы</w:t>
            </w:r>
          </w:p>
        </w:tc>
        <w:tc>
          <w:tcPr>
            <w:tcW w:w="6236" w:type="dxa"/>
            <w:tcBorders>
              <w:top w:val="nil"/>
              <w:left w:val="nil"/>
              <w:bottom w:val="nil"/>
              <w:right w:val="nil"/>
            </w:tcBorders>
          </w:tcPr>
          <w:p>
            <w:pPr>
              <w:pStyle w:val="0"/>
              <w:jc w:val="both"/>
            </w:pPr>
            <w:r>
              <w:rPr>
                <w:sz w:val="20"/>
              </w:rPr>
              <w:t xml:space="preserve">Общий объем финансирования мероприятий подпрограммы составляет 85 196,7 тыс. рублей, в том числе:</w:t>
            </w:r>
          </w:p>
          <w:p>
            <w:pPr>
              <w:pStyle w:val="0"/>
              <w:jc w:val="both"/>
            </w:pPr>
            <w:r>
              <w:rPr>
                <w:sz w:val="20"/>
              </w:rPr>
              <w:t xml:space="preserve">из средств федерального бюджета:</w:t>
            </w:r>
          </w:p>
          <w:p>
            <w:pPr>
              <w:pStyle w:val="0"/>
              <w:jc w:val="both"/>
            </w:pPr>
            <w:r>
              <w:rPr>
                <w:sz w:val="20"/>
              </w:rPr>
              <w:t xml:space="preserve">2019 год - 0,0 тыс. рублей;</w:t>
            </w:r>
          </w:p>
          <w:p>
            <w:pPr>
              <w:pStyle w:val="0"/>
              <w:jc w:val="both"/>
            </w:pPr>
            <w:r>
              <w:rPr>
                <w:sz w:val="20"/>
              </w:rPr>
              <w:t xml:space="preserve">2020 год - 8 211,8 тыс. рублей;</w:t>
            </w:r>
          </w:p>
          <w:p>
            <w:pPr>
              <w:pStyle w:val="0"/>
              <w:jc w:val="both"/>
            </w:pPr>
            <w:r>
              <w:rPr>
                <w:sz w:val="20"/>
              </w:rPr>
              <w:t xml:space="preserve">2021 год - 0,0 тыс. рублей;</w:t>
            </w:r>
          </w:p>
          <w:p>
            <w:pPr>
              <w:pStyle w:val="0"/>
              <w:jc w:val="both"/>
            </w:pPr>
            <w:r>
              <w:rPr>
                <w:sz w:val="20"/>
              </w:rPr>
              <w:t xml:space="preserve">2022 год - 3 812,9 тыс. рублей;</w:t>
            </w:r>
          </w:p>
          <w:p>
            <w:pPr>
              <w:pStyle w:val="0"/>
              <w:jc w:val="both"/>
            </w:pPr>
            <w:r>
              <w:rPr>
                <w:sz w:val="20"/>
              </w:rPr>
              <w:t xml:space="preserve">2023 год - 4 164,1 тыс. рублей;</w:t>
            </w:r>
          </w:p>
          <w:p>
            <w:pPr>
              <w:pStyle w:val="0"/>
              <w:jc w:val="both"/>
            </w:pPr>
            <w:r>
              <w:rPr>
                <w:sz w:val="20"/>
              </w:rPr>
              <w:t xml:space="preserve">2024 год - 4 637,2 тыс. рублей;</w:t>
            </w:r>
          </w:p>
          <w:p>
            <w:pPr>
              <w:pStyle w:val="0"/>
              <w:jc w:val="both"/>
            </w:pPr>
            <w:r>
              <w:rPr>
                <w:sz w:val="20"/>
              </w:rPr>
              <w:t xml:space="preserve">из средств областного бюджета:</w:t>
            </w:r>
          </w:p>
          <w:p>
            <w:pPr>
              <w:pStyle w:val="0"/>
              <w:jc w:val="both"/>
            </w:pPr>
            <w:r>
              <w:rPr>
                <w:sz w:val="20"/>
              </w:rPr>
              <w:t xml:space="preserve">2017 год - 6 029,2 тыс. рублей;</w:t>
            </w:r>
          </w:p>
          <w:p>
            <w:pPr>
              <w:pStyle w:val="0"/>
              <w:jc w:val="both"/>
            </w:pPr>
            <w:r>
              <w:rPr>
                <w:sz w:val="20"/>
              </w:rPr>
              <w:t xml:space="preserve">2018 год - 6 074,6 тыс. рублей;</w:t>
            </w:r>
          </w:p>
          <w:p>
            <w:pPr>
              <w:pStyle w:val="0"/>
              <w:jc w:val="both"/>
            </w:pPr>
            <w:r>
              <w:rPr>
                <w:sz w:val="20"/>
              </w:rPr>
              <w:t xml:space="preserve">2019 год - 6 084,7 тыс. рублей;</w:t>
            </w:r>
          </w:p>
          <w:p>
            <w:pPr>
              <w:pStyle w:val="0"/>
              <w:jc w:val="both"/>
            </w:pPr>
            <w:r>
              <w:rPr>
                <w:sz w:val="20"/>
              </w:rPr>
              <w:t xml:space="preserve">2020 год - 7 274,7 тыс. рублей;</w:t>
            </w:r>
          </w:p>
          <w:p>
            <w:pPr>
              <w:pStyle w:val="0"/>
              <w:jc w:val="both"/>
            </w:pPr>
            <w:r>
              <w:rPr>
                <w:sz w:val="20"/>
              </w:rPr>
              <w:t xml:space="preserve">2021 год - 6 903,8 тыс. рублей;</w:t>
            </w:r>
          </w:p>
          <w:p>
            <w:pPr>
              <w:pStyle w:val="0"/>
              <w:jc w:val="both"/>
            </w:pPr>
            <w:r>
              <w:rPr>
                <w:sz w:val="20"/>
              </w:rPr>
              <w:t xml:space="preserve">2022 год - 8 634,7 тыс. рублей;</w:t>
            </w:r>
          </w:p>
          <w:p>
            <w:pPr>
              <w:pStyle w:val="0"/>
              <w:jc w:val="both"/>
            </w:pPr>
            <w:r>
              <w:rPr>
                <w:sz w:val="20"/>
              </w:rPr>
              <w:t xml:space="preserve">2023 год - 8 156,3 тыс. рублей;</w:t>
            </w:r>
          </w:p>
          <w:p>
            <w:pPr>
              <w:pStyle w:val="0"/>
              <w:jc w:val="both"/>
            </w:pPr>
            <w:r>
              <w:rPr>
                <w:sz w:val="20"/>
              </w:rPr>
              <w:t xml:space="preserve">2024 год - 7 828,5 тыс. рублей;</w:t>
            </w:r>
          </w:p>
          <w:p>
            <w:pPr>
              <w:pStyle w:val="0"/>
              <w:jc w:val="both"/>
            </w:pPr>
            <w:r>
              <w:rPr>
                <w:sz w:val="20"/>
              </w:rPr>
              <w:t xml:space="preserve">2025 год - 7 384,2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13.04.2020 </w:t>
            </w:r>
            <w:hyperlink w:history="0" r:id="rId226" w:tooltip="Постановление Администрации Костромской области от 13.04.2020 N 12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129-а</w:t>
              </w:r>
            </w:hyperlink>
            <w:r>
              <w:rPr>
                <w:sz w:val="20"/>
              </w:rPr>
              <w:t xml:space="preserve">, от 29.03.2021 </w:t>
            </w:r>
            <w:hyperlink w:history="0" r:id="rId227" w:tooltip="Постановление Администрации Костромской области от 29.03.2021 N 137-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137-а</w:t>
              </w:r>
            </w:hyperlink>
            <w:r>
              <w:rPr>
                <w:sz w:val="20"/>
              </w:rPr>
              <w:t xml:space="preserve">, от 14.03.2022 </w:t>
            </w:r>
            <w:hyperlink w:history="0" r:id="rId228"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N 84-а</w:t>
              </w:r>
            </w:hyperlink>
            <w:r>
              <w:rPr>
                <w:sz w:val="20"/>
              </w:rPr>
              <w:t xml:space="preserve">, от 15.08.2022 </w:t>
            </w:r>
            <w:hyperlink w:history="0" r:id="rId229"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402-а</w:t>
              </w:r>
            </w:hyperlink>
            <w:r>
              <w:rPr>
                <w:sz w:val="20"/>
              </w:rPr>
              <w:t xml:space="preserve">, от 27.03.2023 </w:t>
            </w:r>
            <w:hyperlink w:history="0" r:id="rId230"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100-а</w:t>
              </w:r>
            </w:hyperlink>
            <w:r>
              <w:rPr>
                <w:sz w:val="20"/>
              </w:rPr>
              <w:t xml:space="preserve">, от 02.10.2023 </w:t>
            </w:r>
            <w:hyperlink w:history="0" r:id="rId231" w:tooltip="Постановление Администрации Костромской области от 02.10.2023 N 437-а &quot;О внесении изменений в государственную программу Костромской области &quot;Развитие молодежной политики Костромской области&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 {КонсультантПлюс}">
              <w:r>
                <w:rPr>
                  <w:sz w:val="20"/>
                  <w:color w:val="0000ff"/>
                </w:rPr>
                <w:t xml:space="preserve">N 437-а</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9. Ожидаемые конечные результаты реализации подпрограммы</w:t>
            </w:r>
          </w:p>
        </w:tc>
        <w:tc>
          <w:tcPr>
            <w:tcW w:w="6236" w:type="dxa"/>
            <w:tcBorders>
              <w:top w:val="nil"/>
              <w:left w:val="nil"/>
              <w:bottom w:val="nil"/>
              <w:right w:val="nil"/>
            </w:tcBorders>
          </w:tcPr>
          <w:p>
            <w:pPr>
              <w:pStyle w:val="0"/>
              <w:jc w:val="both"/>
            </w:pPr>
            <w:r>
              <w:rPr>
                <w:sz w:val="20"/>
              </w:rPr>
              <w:t xml:space="preserve">За период реализации подпрограммы планируется достичь следующих результатов:</w:t>
            </w:r>
          </w:p>
          <w:p>
            <w:pPr>
              <w:pStyle w:val="0"/>
              <w:jc w:val="both"/>
            </w:pPr>
            <w:r>
              <w:rPr>
                <w:sz w:val="20"/>
              </w:rPr>
              <w:t xml:space="preserve">1) увеличение количества научных исследований и новых методических разработок для повышения уровня информационного обеспечения в сфере патриотического воспитания на региональном и муниципальном уровнях с 1,1 тыс. единиц в 2017 году до 1,8 тыс. единиц к 2025 году;</w:t>
            </w:r>
          </w:p>
          <w:p>
            <w:pPr>
              <w:pStyle w:val="0"/>
              <w:jc w:val="both"/>
            </w:pPr>
            <w:r>
              <w:rPr>
                <w:sz w:val="20"/>
              </w:rPr>
              <w:t xml:space="preserve">2) увеличение доли подготовленных организаторов и специалистов в сфере патриотического воспитания, в том числе специалистов военно-патриотических клубов и объединений, к общему количеству граждан Костромской области с 4,0 процентов в 2017 году до 4,55 процента к 2025 году;</w:t>
            </w:r>
          </w:p>
          <w:p>
            <w:pPr>
              <w:pStyle w:val="0"/>
              <w:jc w:val="both"/>
            </w:pPr>
            <w:r>
              <w:rPr>
                <w:sz w:val="20"/>
              </w:rPr>
              <w:t xml:space="preserve">3) доля выполненных мероприятий по развитию военно-патриотического воспитания граждан, укреплению престижа службы в Вооруженных Силах Российской Федерации и правоохранительных органах будет составлять 100 процентов ежегодно;</w:t>
            </w:r>
          </w:p>
          <w:p>
            <w:pPr>
              <w:pStyle w:val="0"/>
              <w:jc w:val="both"/>
            </w:pPr>
            <w:r>
              <w:rPr>
                <w:sz w:val="20"/>
              </w:rPr>
              <w:t xml:space="preserve">4) увеличение доли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региона, к общей численности обучающихся с 26,5 процента в 2017 году до 30,5 процента к 2025 году;</w:t>
            </w:r>
          </w:p>
          <w:p>
            <w:pPr>
              <w:pStyle w:val="0"/>
              <w:jc w:val="both"/>
            </w:pPr>
            <w:r>
              <w:rPr>
                <w:sz w:val="20"/>
              </w:rPr>
              <w:t xml:space="preserve">5) доля участвующих в реализации региональной программы образовательных организаций всех типов в общей численности образовательных организаций Костромской области будет составлять 100 процентов ежегодно;</w:t>
            </w:r>
          </w:p>
          <w:p>
            <w:pPr>
              <w:pStyle w:val="0"/>
              <w:jc w:val="both"/>
            </w:pPr>
            <w:r>
              <w:rPr>
                <w:sz w:val="20"/>
              </w:rPr>
              <w:t xml:space="preserve">6) увеличение доли общеобразовательных организаций, профессиональных образовательных организаций и образовательных организаций высшего образования в Костромской области, над которыми шефствуют воинские части и соединения, с 9,5 процента в 2017 году до 13,5 процента к 2025 году;</w:t>
            </w:r>
          </w:p>
          <w:p>
            <w:pPr>
              <w:pStyle w:val="0"/>
              <w:jc w:val="both"/>
            </w:pPr>
            <w:r>
              <w:rPr>
                <w:sz w:val="20"/>
              </w:rPr>
              <w:t xml:space="preserve">7) доля добровольческих (волонтерских) организаций и объединений, принявших участие в мероприятиях по гражданскому и патриотическому воспитанию, с 22 процентов в 2017 году до 38 процентов к 2025 году;</w:t>
            </w:r>
          </w:p>
          <w:p>
            <w:pPr>
              <w:pStyle w:val="0"/>
              <w:jc w:val="both"/>
            </w:pPr>
            <w:r>
              <w:rPr>
                <w:sz w:val="20"/>
              </w:rPr>
              <w:t xml:space="preserve">8) доля информированных о мероприятиях региональной программы граждан Костромской области в общей численности граждан Костромской области будет составлять 100 процентов ежегодно;</w:t>
            </w:r>
          </w:p>
          <w:p>
            <w:pPr>
              <w:pStyle w:val="0"/>
              <w:jc w:val="both"/>
            </w:pPr>
            <w:r>
              <w:rPr>
                <w:sz w:val="20"/>
              </w:rPr>
              <w:t xml:space="preserve">9) увеличение количества мероприятий, проведенных в сфере патриотического воспитания, с 75 единиц в 2017 году до 115 единиц к 2025 году;</w:t>
            </w:r>
          </w:p>
          <w:p>
            <w:pPr>
              <w:pStyle w:val="0"/>
              <w:jc w:val="both"/>
            </w:pPr>
            <w:r>
              <w:rPr>
                <w:sz w:val="20"/>
              </w:rPr>
              <w:t xml:space="preserve">10) количество восстановленных воинских захоронений на конец 2024 года - 12 единиц;</w:t>
            </w:r>
          </w:p>
          <w:p>
            <w:pPr>
              <w:pStyle w:val="0"/>
              <w:jc w:val="both"/>
            </w:pPr>
            <w:r>
              <w:rPr>
                <w:sz w:val="20"/>
              </w:rPr>
              <w:t xml:space="preserve">11) количество невосстановленных воинских захоронений на конец 2024 года - 0 единиц;</w:t>
            </w:r>
          </w:p>
          <w:p>
            <w:pPr>
              <w:pStyle w:val="0"/>
              <w:jc w:val="both"/>
            </w:pPr>
            <w:r>
              <w:rPr>
                <w:sz w:val="20"/>
              </w:rPr>
              <w:t xml:space="preserve">12)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 к 2025 году до 65 тыс. человек;</w:t>
            </w:r>
          </w:p>
          <w:p>
            <w:pPr>
              <w:pStyle w:val="0"/>
              <w:jc w:val="both"/>
            </w:pPr>
            <w:r>
              <w:rPr>
                <w:sz w:val="20"/>
              </w:rPr>
              <w:t xml:space="preserve">13) увеличение численности детей и молодежи, вовлеченных в мероприятия системы межпоколенческого взаимодействия и обеспечения преемственности поколений, поддержку общественных инициатив и проектов, направленных на гражданское и патриотическое воспитание детей и молодежи", к 2025 году до 3 тыс. человек;</w:t>
            </w:r>
          </w:p>
          <w:p>
            <w:pPr>
              <w:pStyle w:val="0"/>
              <w:jc w:val="both"/>
            </w:pPr>
            <w:r>
              <w:rPr>
                <w:sz w:val="20"/>
              </w:rPr>
              <w:t xml:space="preserve">14) проведение ежегодно начиная с 2023 года не менее 2 экспедиций с проведением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jc w:val="both"/>
            </w:pPr>
            <w:r>
              <w:rPr>
                <w:sz w:val="20"/>
              </w:rPr>
              <w:t xml:space="preserve">15) организация участия не менее 30 волонтеров ежегодно начиная с 2023 года в экспедициях с проведением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13.04.2020 </w:t>
            </w:r>
            <w:hyperlink w:history="0" r:id="rId232" w:tooltip="Постановление Администрации Костромской области от 13.04.2020 N 12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129-а</w:t>
              </w:r>
            </w:hyperlink>
            <w:r>
              <w:rPr>
                <w:sz w:val="20"/>
              </w:rPr>
              <w:t xml:space="preserve">, от 15.08.2022 </w:t>
            </w:r>
            <w:hyperlink w:history="0" r:id="rId233"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402-а</w:t>
              </w:r>
            </w:hyperlink>
            <w:r>
              <w:rPr>
                <w:sz w:val="20"/>
              </w:rPr>
              <w:t xml:space="preserve">, от 27.03.2023 </w:t>
            </w:r>
            <w:hyperlink w:history="0" r:id="rId234"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100-а</w:t>
              </w:r>
            </w:hyperlink>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Костромской области "Развитие</w:t>
      </w:r>
    </w:p>
    <w:p>
      <w:pPr>
        <w:pStyle w:val="0"/>
        <w:jc w:val="right"/>
      </w:pPr>
      <w:r>
        <w:rPr>
          <w:sz w:val="20"/>
        </w:rPr>
        <w:t xml:space="preserve">молодежной политики</w:t>
      </w:r>
    </w:p>
    <w:p>
      <w:pPr>
        <w:pStyle w:val="0"/>
        <w:jc w:val="right"/>
      </w:pPr>
      <w:r>
        <w:rPr>
          <w:sz w:val="20"/>
        </w:rPr>
        <w:t xml:space="preserve">Костромской области"</w:t>
      </w:r>
    </w:p>
    <w:p>
      <w:pPr>
        <w:pStyle w:val="0"/>
        <w:jc w:val="both"/>
      </w:pPr>
      <w:r>
        <w:rPr>
          <w:sz w:val="20"/>
        </w:rPr>
      </w:r>
    </w:p>
    <w:bookmarkStart w:id="854" w:name="P854"/>
    <w:bookmarkEnd w:id="854"/>
    <w:p>
      <w:pPr>
        <w:pStyle w:val="2"/>
        <w:jc w:val="center"/>
      </w:pPr>
      <w:r>
        <w:rPr>
          <w:sz w:val="20"/>
        </w:rPr>
        <w:t xml:space="preserve">ПАСПОРТ</w:t>
      </w:r>
    </w:p>
    <w:p>
      <w:pPr>
        <w:pStyle w:val="2"/>
        <w:jc w:val="center"/>
      </w:pPr>
      <w:r>
        <w:rPr>
          <w:sz w:val="20"/>
        </w:rPr>
        <w:t xml:space="preserve">ПОДПРОГРАММЫ "МОЛОДЕЖЬ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29.07.2019 </w:t>
            </w:r>
            <w:hyperlink w:history="0" r:id="rId235" w:tooltip="Постановление Администрации Костромской области от 29.07.2019 N 27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КонсультантПлюс}">
              <w:r>
                <w:rPr>
                  <w:sz w:val="20"/>
                  <w:color w:val="0000ff"/>
                </w:rPr>
                <w:t xml:space="preserve">N 279-а</w:t>
              </w:r>
            </w:hyperlink>
            <w:r>
              <w:rPr>
                <w:sz w:val="20"/>
                <w:color w:val="392c69"/>
              </w:rPr>
              <w:t xml:space="preserve">, от 13.04.2020 </w:t>
            </w:r>
            <w:hyperlink w:history="0" r:id="rId236" w:tooltip="Постановление Администрации Костромской области от 13.04.2020 N 12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129-а</w:t>
              </w:r>
            </w:hyperlink>
            <w:r>
              <w:rPr>
                <w:sz w:val="20"/>
                <w:color w:val="392c69"/>
              </w:rPr>
              <w:t xml:space="preserve">, от 18.05.2020 </w:t>
            </w:r>
            <w:hyperlink w:history="0" r:id="rId237" w:tooltip="Постановление Администрации Костромской области от 18.05.2020 N 2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202-а</w:t>
              </w:r>
            </w:hyperlink>
            <w:r>
              <w:rPr>
                <w:sz w:val="20"/>
                <w:color w:val="392c69"/>
              </w:rPr>
              <w:t xml:space="preserve">,</w:t>
            </w:r>
          </w:p>
          <w:p>
            <w:pPr>
              <w:pStyle w:val="0"/>
              <w:jc w:val="center"/>
            </w:pPr>
            <w:r>
              <w:rPr>
                <w:sz w:val="20"/>
                <w:color w:val="392c69"/>
              </w:rPr>
              <w:t xml:space="preserve">от 03.08.2020 </w:t>
            </w:r>
            <w:hyperlink w:history="0" r:id="rId238" w:tooltip="Постановление Администрации Костромской области от 03.08.2020 N 333-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КонсультантПлюс}">
              <w:r>
                <w:rPr>
                  <w:sz w:val="20"/>
                  <w:color w:val="0000ff"/>
                </w:rPr>
                <w:t xml:space="preserve">N 333-а</w:t>
              </w:r>
            </w:hyperlink>
            <w:r>
              <w:rPr>
                <w:sz w:val="20"/>
                <w:color w:val="392c69"/>
              </w:rPr>
              <w:t xml:space="preserve">, от 29.03.2021 </w:t>
            </w:r>
            <w:hyperlink w:history="0" r:id="rId239" w:tooltip="Постановление Администрации Костромской области от 29.03.2021 N 137-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137-а</w:t>
              </w:r>
            </w:hyperlink>
            <w:r>
              <w:rPr>
                <w:sz w:val="20"/>
                <w:color w:val="392c69"/>
              </w:rPr>
              <w:t xml:space="preserve">, от 11.05.2021 </w:t>
            </w:r>
            <w:hyperlink w:history="0" r:id="rId240"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N 212-а</w:t>
              </w:r>
            </w:hyperlink>
            <w:r>
              <w:rPr>
                <w:sz w:val="20"/>
                <w:color w:val="392c69"/>
              </w:rPr>
              <w:t xml:space="preserve">,</w:t>
            </w:r>
          </w:p>
          <w:p>
            <w:pPr>
              <w:pStyle w:val="0"/>
              <w:jc w:val="center"/>
            </w:pPr>
            <w:r>
              <w:rPr>
                <w:sz w:val="20"/>
                <w:color w:val="392c69"/>
              </w:rPr>
              <w:t xml:space="preserve">от 16.08.2021 </w:t>
            </w:r>
            <w:hyperlink w:history="0" r:id="rId241" w:tooltip="Постановление Администрации Костромской области от 16.08.2021 N 358-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358-а</w:t>
              </w:r>
            </w:hyperlink>
            <w:r>
              <w:rPr>
                <w:sz w:val="20"/>
                <w:color w:val="392c69"/>
              </w:rPr>
              <w:t xml:space="preserve">, от 27.12.2021 </w:t>
            </w:r>
            <w:hyperlink w:history="0" r:id="rId242"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N 629-а</w:t>
              </w:r>
            </w:hyperlink>
            <w:r>
              <w:rPr>
                <w:sz w:val="20"/>
                <w:color w:val="392c69"/>
              </w:rPr>
              <w:t xml:space="preserve">, от 14.03.2022 </w:t>
            </w:r>
            <w:hyperlink w:history="0" r:id="rId243"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N 84-а</w:t>
              </w:r>
            </w:hyperlink>
            <w:r>
              <w:rPr>
                <w:sz w:val="20"/>
                <w:color w:val="392c69"/>
              </w:rPr>
              <w:t xml:space="preserve">,</w:t>
            </w:r>
          </w:p>
          <w:p>
            <w:pPr>
              <w:pStyle w:val="0"/>
              <w:jc w:val="center"/>
            </w:pPr>
            <w:r>
              <w:rPr>
                <w:sz w:val="20"/>
                <w:color w:val="392c69"/>
              </w:rPr>
              <w:t xml:space="preserve">от 15.08.2022 </w:t>
            </w:r>
            <w:hyperlink w:history="0" r:id="rId244"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402-а</w:t>
              </w:r>
            </w:hyperlink>
            <w:r>
              <w:rPr>
                <w:sz w:val="20"/>
                <w:color w:val="392c69"/>
              </w:rPr>
              <w:t xml:space="preserve">, от 27.03.2023 </w:t>
            </w:r>
            <w:hyperlink w:history="0" r:id="rId245"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100-а</w:t>
              </w:r>
            </w:hyperlink>
            <w:r>
              <w:rPr>
                <w:sz w:val="20"/>
                <w:color w:val="392c69"/>
              </w:rPr>
              <w:t xml:space="preserve">, от 02.10.2023 </w:t>
            </w:r>
            <w:hyperlink w:history="0" r:id="rId246" w:tooltip="Постановление Администрации Костромской области от 02.10.2023 N 437-а &quot;О внесении изменений в государственную программу Костромской области &quot;Развитие молодежной политики Костромской области&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 {КонсультантПлюс}">
              <w:r>
                <w:rPr>
                  <w:sz w:val="20"/>
                  <w:color w:val="0000ff"/>
                </w:rPr>
                <w:t xml:space="preserve">N 437-а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c>
          <w:tcPr>
            <w:tcW w:w="2835" w:type="dxa"/>
            <w:tcBorders>
              <w:top w:val="nil"/>
              <w:left w:val="nil"/>
              <w:bottom w:val="nil"/>
              <w:right w:val="nil"/>
            </w:tcBorders>
          </w:tcPr>
          <w:p>
            <w:pPr>
              <w:pStyle w:val="0"/>
              <w:jc w:val="both"/>
            </w:pPr>
            <w:r>
              <w:rPr>
                <w:sz w:val="20"/>
              </w:rPr>
              <w:t xml:space="preserve">1. Ответственный исполнитель подпрограммы "Молодежь Костромской области" (далее - подпрограмма)</w:t>
            </w:r>
          </w:p>
        </w:tc>
        <w:tc>
          <w:tcPr>
            <w:tcW w:w="6236" w:type="dxa"/>
            <w:tcBorders>
              <w:top w:val="nil"/>
              <w:left w:val="nil"/>
              <w:bottom w:val="nil"/>
              <w:right w:val="nil"/>
            </w:tcBorders>
          </w:tcPr>
          <w:p>
            <w:pPr>
              <w:pStyle w:val="0"/>
              <w:jc w:val="both"/>
            </w:pPr>
            <w:r>
              <w:rPr>
                <w:sz w:val="20"/>
              </w:rPr>
              <w:t xml:space="preserve">Комитет по делам молодежи Костромской области (далее - Коммолодежь Костромской области)</w:t>
            </w:r>
          </w:p>
        </w:tc>
      </w:tr>
      <w:tr>
        <w:tc>
          <w:tcPr>
            <w:tcW w:w="2835" w:type="dxa"/>
            <w:tcBorders>
              <w:top w:val="nil"/>
              <w:left w:val="nil"/>
              <w:bottom w:val="nil"/>
              <w:right w:val="nil"/>
            </w:tcBorders>
          </w:tcPr>
          <w:p>
            <w:pPr>
              <w:pStyle w:val="0"/>
              <w:jc w:val="both"/>
            </w:pPr>
            <w:r>
              <w:rPr>
                <w:sz w:val="20"/>
              </w:rPr>
              <w:t xml:space="preserve">2. Соисполнители подпрограммы</w:t>
            </w:r>
          </w:p>
        </w:tc>
        <w:tc>
          <w:tcPr>
            <w:tcW w:w="6236" w:type="dxa"/>
            <w:tcBorders>
              <w:top w:val="nil"/>
              <w:left w:val="nil"/>
              <w:bottom w:val="nil"/>
              <w:right w:val="nil"/>
            </w:tcBorders>
          </w:tcPr>
          <w:p>
            <w:pPr>
              <w:pStyle w:val="0"/>
              <w:jc w:val="both"/>
            </w:pPr>
            <w:r>
              <w:rPr>
                <w:sz w:val="20"/>
              </w:rPr>
              <w:t xml:space="preserve">Отсутствуют</w:t>
            </w:r>
          </w:p>
        </w:tc>
      </w:tr>
      <w:tr>
        <w:tc>
          <w:tcPr>
            <w:tcW w:w="2835" w:type="dxa"/>
            <w:tcBorders>
              <w:top w:val="nil"/>
              <w:left w:val="nil"/>
              <w:bottom w:val="nil"/>
              <w:right w:val="nil"/>
            </w:tcBorders>
          </w:tcPr>
          <w:p>
            <w:pPr>
              <w:pStyle w:val="0"/>
              <w:jc w:val="both"/>
            </w:pPr>
            <w:r>
              <w:rPr>
                <w:sz w:val="20"/>
              </w:rPr>
              <w:t xml:space="preserve">3. Участники подпрограммы</w:t>
            </w:r>
          </w:p>
        </w:tc>
        <w:tc>
          <w:tcPr>
            <w:tcW w:w="6236" w:type="dxa"/>
            <w:tcBorders>
              <w:top w:val="nil"/>
              <w:left w:val="nil"/>
              <w:bottom w:val="nil"/>
              <w:right w:val="nil"/>
            </w:tcBorders>
          </w:tcPr>
          <w:p>
            <w:pPr>
              <w:pStyle w:val="0"/>
              <w:jc w:val="both"/>
            </w:pPr>
            <w:r>
              <w:rPr>
                <w:sz w:val="20"/>
              </w:rPr>
              <w:t xml:space="preserve">1) управление по вопросам внутренней политики администрации Костромской области;</w:t>
            </w:r>
          </w:p>
          <w:p>
            <w:pPr>
              <w:pStyle w:val="0"/>
              <w:jc w:val="both"/>
            </w:pPr>
            <w:r>
              <w:rPr>
                <w:sz w:val="20"/>
              </w:rPr>
              <w:t xml:space="preserve">2) департамент образования и науки Костромской области;</w:t>
            </w:r>
          </w:p>
          <w:p>
            <w:pPr>
              <w:pStyle w:val="0"/>
              <w:jc w:val="both"/>
            </w:pPr>
            <w:r>
              <w:rPr>
                <w:sz w:val="20"/>
              </w:rPr>
              <w:t xml:space="preserve">3) департамент культуры Костромской области;</w:t>
            </w:r>
          </w:p>
          <w:p>
            <w:pPr>
              <w:pStyle w:val="0"/>
              <w:jc w:val="both"/>
            </w:pPr>
            <w:r>
              <w:rPr>
                <w:sz w:val="20"/>
              </w:rPr>
              <w:t xml:space="preserve">4) департамент агропромышленного комплекса Костромской области;</w:t>
            </w:r>
          </w:p>
          <w:p>
            <w:pPr>
              <w:pStyle w:val="0"/>
              <w:jc w:val="both"/>
            </w:pPr>
            <w:r>
              <w:rPr>
                <w:sz w:val="20"/>
              </w:rPr>
              <w:t xml:space="preserve">5) департамент строительства, жилищно-коммунального хозяйства и топливно-энергетического комплекса Костромской области;</w:t>
            </w:r>
          </w:p>
          <w:p>
            <w:pPr>
              <w:pStyle w:val="0"/>
              <w:jc w:val="both"/>
            </w:pPr>
            <w:r>
              <w:rPr>
                <w:sz w:val="20"/>
              </w:rPr>
              <w:t xml:space="preserve">6) департамент информационной политики, анализа и развития коммуникационных ресурсов Костромской области;</w:t>
            </w:r>
          </w:p>
          <w:p>
            <w:pPr>
              <w:pStyle w:val="0"/>
              <w:jc w:val="both"/>
            </w:pPr>
            <w:r>
              <w:rPr>
                <w:sz w:val="20"/>
              </w:rPr>
              <w:t xml:space="preserve">7) департамент здравоохранения Костромской области;</w:t>
            </w:r>
          </w:p>
          <w:p>
            <w:pPr>
              <w:pStyle w:val="0"/>
              <w:jc w:val="both"/>
            </w:pPr>
            <w:r>
              <w:rPr>
                <w:sz w:val="20"/>
              </w:rPr>
              <w:t xml:space="preserve">8) комитет по физической культуре и спорту Костромской области;</w:t>
            </w:r>
          </w:p>
          <w:p>
            <w:pPr>
              <w:pStyle w:val="0"/>
              <w:jc w:val="both"/>
            </w:pPr>
            <w:r>
              <w:rPr>
                <w:sz w:val="20"/>
              </w:rPr>
              <w:t xml:space="preserve">9) муниципальные образования Костромской области;</w:t>
            </w:r>
          </w:p>
          <w:p>
            <w:pPr>
              <w:pStyle w:val="0"/>
              <w:jc w:val="both"/>
            </w:pPr>
            <w:r>
              <w:rPr>
                <w:sz w:val="20"/>
              </w:rPr>
              <w:t xml:space="preserve">10) общественные организации и объединения Костромской области;</w:t>
            </w:r>
          </w:p>
          <w:p>
            <w:pPr>
              <w:pStyle w:val="0"/>
              <w:jc w:val="both"/>
            </w:pPr>
            <w:r>
              <w:rPr>
                <w:sz w:val="20"/>
              </w:rPr>
              <w:t xml:space="preserve">11) государственные учреждения в сфере молодежной политики, подведомственные Коммолодежи Костромской области</w:t>
            </w:r>
          </w:p>
        </w:tc>
      </w:tr>
      <w:tr>
        <w:tc>
          <w:tcPr>
            <w:tcW w:w="2835" w:type="dxa"/>
            <w:tcBorders>
              <w:top w:val="nil"/>
              <w:left w:val="nil"/>
              <w:bottom w:val="nil"/>
              <w:right w:val="nil"/>
            </w:tcBorders>
          </w:tcPr>
          <w:p>
            <w:pPr>
              <w:pStyle w:val="0"/>
              <w:jc w:val="both"/>
            </w:pPr>
            <w:r>
              <w:rPr>
                <w:sz w:val="20"/>
              </w:rPr>
              <w:t xml:space="preserve">4. Программно-целевые инструменты подпрограммы</w:t>
            </w:r>
          </w:p>
        </w:tc>
        <w:tc>
          <w:tcPr>
            <w:tcW w:w="6236" w:type="dxa"/>
            <w:tcBorders>
              <w:top w:val="nil"/>
              <w:left w:val="nil"/>
              <w:bottom w:val="nil"/>
              <w:right w:val="nil"/>
            </w:tcBorders>
          </w:tcPr>
          <w:p>
            <w:pPr>
              <w:pStyle w:val="0"/>
              <w:jc w:val="both"/>
            </w:pPr>
            <w:r>
              <w:rPr>
                <w:sz w:val="20"/>
              </w:rPr>
              <w:t xml:space="preserve">Отсутствуют</w:t>
            </w:r>
          </w:p>
        </w:tc>
      </w:tr>
      <w:tr>
        <w:tc>
          <w:tcPr>
            <w:tcW w:w="2835" w:type="dxa"/>
            <w:tcBorders>
              <w:top w:val="nil"/>
              <w:left w:val="nil"/>
              <w:bottom w:val="nil"/>
              <w:right w:val="nil"/>
            </w:tcBorders>
          </w:tcPr>
          <w:p>
            <w:pPr>
              <w:pStyle w:val="0"/>
              <w:jc w:val="both"/>
            </w:pPr>
            <w:r>
              <w:rPr>
                <w:sz w:val="20"/>
              </w:rPr>
              <w:t xml:space="preserve">5. Цель подпрограммы</w:t>
            </w:r>
          </w:p>
        </w:tc>
        <w:tc>
          <w:tcPr>
            <w:tcW w:w="6236" w:type="dxa"/>
            <w:tcBorders>
              <w:top w:val="nil"/>
              <w:left w:val="nil"/>
              <w:bottom w:val="nil"/>
              <w:right w:val="nil"/>
            </w:tcBorders>
          </w:tcPr>
          <w:p>
            <w:pPr>
              <w:pStyle w:val="0"/>
              <w:jc w:val="both"/>
            </w:pPr>
            <w:r>
              <w:rPr>
                <w:sz w:val="20"/>
              </w:rPr>
              <w:t xml:space="preserve">Создание правовых, социально-экономических, организационных условий для вовлечения молодежи в общественную деятельность и социальную практику; создание механизмов формирования целостной системы продвижения инициативной и талантливой молодежи, обеспечение эффективной социализации молодежи, находящейся в трудной жизненной ситуации, социальной адаптации молодых людей с инвалидностью и ограниченными возможностями здоровья; укрепление института семьи, поддержание престижа материнства и отцовства, развитие и сохранение семейных ценностей</w:t>
            </w:r>
          </w:p>
        </w:tc>
      </w:tr>
      <w:tr>
        <w:tc>
          <w:tcPr>
            <w:tcW w:w="2835" w:type="dxa"/>
            <w:tcBorders>
              <w:top w:val="nil"/>
              <w:left w:val="nil"/>
              <w:bottom w:val="nil"/>
              <w:right w:val="nil"/>
            </w:tcBorders>
          </w:tcPr>
          <w:p>
            <w:pPr>
              <w:pStyle w:val="0"/>
              <w:jc w:val="both"/>
            </w:pPr>
            <w:r>
              <w:rPr>
                <w:sz w:val="20"/>
              </w:rPr>
              <w:t xml:space="preserve">6. Задачи подпрограммы</w:t>
            </w:r>
          </w:p>
        </w:tc>
        <w:tc>
          <w:tcPr>
            <w:tcW w:w="6236" w:type="dxa"/>
            <w:tcBorders>
              <w:top w:val="nil"/>
              <w:left w:val="nil"/>
              <w:bottom w:val="nil"/>
              <w:right w:val="nil"/>
            </w:tcBorders>
          </w:tcPr>
          <w:p>
            <w:pPr>
              <w:pStyle w:val="0"/>
              <w:jc w:val="both"/>
            </w:pPr>
            <w:r>
              <w:rPr>
                <w:sz w:val="20"/>
              </w:rPr>
              <w:t xml:space="preserve">1) совершенствование работы по вовлечению молодежи в трудовую и экономическую деятельность, создание благоприятных условий для развития молодежного предпринимательства, временной и сезонной занятости подростков и молодежи;</w:t>
            </w:r>
          </w:p>
          <w:p>
            <w:pPr>
              <w:pStyle w:val="0"/>
              <w:jc w:val="both"/>
            </w:pPr>
            <w:r>
              <w:rPr>
                <w:sz w:val="20"/>
              </w:rPr>
              <w:t xml:space="preserve">2) создание механизмов формирования целостной системы продвижения инициативной и талантливой молодежи;</w:t>
            </w:r>
          </w:p>
          <w:p>
            <w:pPr>
              <w:pStyle w:val="0"/>
              <w:jc w:val="both"/>
            </w:pPr>
            <w:r>
              <w:rPr>
                <w:sz w:val="20"/>
              </w:rPr>
              <w:t xml:space="preserve">3) совершенствование механизмов поддержки студенческой инициативы и студенческого самоуправления для вовлечения молодежи в активную общественную деятельность;</w:t>
            </w:r>
          </w:p>
          <w:p>
            <w:pPr>
              <w:pStyle w:val="0"/>
              <w:jc w:val="both"/>
            </w:pPr>
            <w:r>
              <w:rPr>
                <w:sz w:val="20"/>
              </w:rPr>
              <w:t xml:space="preserve">4) создание механизмов формирования здорового образа жизни в подростково-молодежной среде;</w:t>
            </w:r>
          </w:p>
          <w:p>
            <w:pPr>
              <w:pStyle w:val="0"/>
              <w:jc w:val="both"/>
            </w:pPr>
            <w:r>
              <w:rPr>
                <w:sz w:val="20"/>
              </w:rPr>
              <w:t xml:space="preserve">5) первичная профилактика асоциальных проявлений, зависимого поведения, формирование механизмов поддержки и интеграции в общественную жизнь молодых людей, находящихся в трудной жизненной ситуации;</w:t>
            </w:r>
          </w:p>
          <w:p>
            <w:pPr>
              <w:pStyle w:val="0"/>
              <w:jc w:val="both"/>
            </w:pPr>
            <w:r>
              <w:rPr>
                <w:sz w:val="20"/>
              </w:rPr>
              <w:t xml:space="preserve">6) укрепление института семьи и пропаганда ответственного родительства;</w:t>
            </w:r>
          </w:p>
          <w:p>
            <w:pPr>
              <w:pStyle w:val="0"/>
              <w:jc w:val="both"/>
            </w:pPr>
            <w:r>
              <w:rPr>
                <w:sz w:val="20"/>
              </w:rPr>
              <w:t xml:space="preserve">7) создание условий для получения молодежью информации о процессах, происходящих в молодежной среде, и организационных и правовых условий для развития сферы молодежной политики;</w:t>
            </w:r>
          </w:p>
          <w:p>
            <w:pPr>
              <w:pStyle w:val="0"/>
              <w:jc w:val="both"/>
            </w:pPr>
            <w:r>
              <w:rPr>
                <w:sz w:val="20"/>
              </w:rPr>
              <w:t xml:space="preserve">8) создание механизмов поддержки молодежных и детских общественных объединений, осуществляющих реализацию социально значимых проектов и программ в Костромской области в сфере молодежной политики;</w:t>
            </w:r>
          </w:p>
          <w:p>
            <w:pPr>
              <w:pStyle w:val="0"/>
              <w:jc w:val="both"/>
            </w:pPr>
            <w:r>
              <w:rPr>
                <w:sz w:val="20"/>
              </w:rPr>
              <w:t xml:space="preserve">9) осуществление деятельности в сфере молодежной политики;</w:t>
            </w:r>
          </w:p>
          <w:p>
            <w:pPr>
              <w:pStyle w:val="0"/>
              <w:jc w:val="both"/>
            </w:pPr>
            <w:r>
              <w:rPr>
                <w:sz w:val="20"/>
              </w:rPr>
              <w:t xml:space="preserve">10) профилактика распространения деструктивной идеологии и пропаганды радикальных идей и экстремизма среди молодежи;</w:t>
            </w:r>
          </w:p>
          <w:p>
            <w:pPr>
              <w:pStyle w:val="0"/>
              <w:jc w:val="both"/>
            </w:pPr>
            <w:r>
              <w:rPr>
                <w:sz w:val="20"/>
              </w:rPr>
              <w:t xml:space="preserve">11) развитие инфраструктуры молодежной политики в рамках реализации программы комплексного развития молодежной политики в регионах Российской Федерации "Регион для молодых</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27.12.2021 </w:t>
            </w:r>
            <w:hyperlink w:history="0" r:id="rId247"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N 629-а</w:t>
              </w:r>
            </w:hyperlink>
            <w:r>
              <w:rPr>
                <w:sz w:val="20"/>
              </w:rPr>
              <w:t xml:space="preserve">, от 27.03.2023 </w:t>
            </w:r>
            <w:hyperlink w:history="0" r:id="rId248"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100-а</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7. Сроки, этапы реализации подпрограммы</w:t>
            </w:r>
          </w:p>
        </w:tc>
        <w:tc>
          <w:tcPr>
            <w:tcW w:w="6236" w:type="dxa"/>
            <w:tcBorders>
              <w:top w:val="nil"/>
              <w:left w:val="nil"/>
              <w:bottom w:val="nil"/>
              <w:right w:val="nil"/>
            </w:tcBorders>
          </w:tcPr>
          <w:p>
            <w:pPr>
              <w:pStyle w:val="0"/>
              <w:jc w:val="both"/>
            </w:pPr>
            <w:r>
              <w:rPr>
                <w:sz w:val="20"/>
              </w:rPr>
              <w:t xml:space="preserve">2017-2025 годы без деления на этапы</w:t>
            </w:r>
          </w:p>
        </w:tc>
      </w:tr>
      <w:tr>
        <w:tc>
          <w:tcPr>
            <w:tcW w:w="2835" w:type="dxa"/>
            <w:tcBorders>
              <w:top w:val="nil"/>
              <w:left w:val="nil"/>
              <w:bottom w:val="nil"/>
              <w:right w:val="nil"/>
            </w:tcBorders>
          </w:tcPr>
          <w:p>
            <w:pPr>
              <w:pStyle w:val="0"/>
              <w:jc w:val="both"/>
            </w:pPr>
            <w:r>
              <w:rPr>
                <w:sz w:val="20"/>
              </w:rPr>
              <w:t xml:space="preserve">8. Объемы и источники финансирования подпрограммы</w:t>
            </w:r>
          </w:p>
        </w:tc>
        <w:tc>
          <w:tcPr>
            <w:tcW w:w="6236" w:type="dxa"/>
            <w:tcBorders>
              <w:top w:val="nil"/>
              <w:left w:val="nil"/>
              <w:bottom w:val="nil"/>
              <w:right w:val="nil"/>
            </w:tcBorders>
          </w:tcPr>
          <w:p>
            <w:pPr>
              <w:pStyle w:val="0"/>
              <w:jc w:val="both"/>
            </w:pPr>
            <w:r>
              <w:rPr>
                <w:sz w:val="20"/>
              </w:rPr>
              <w:t xml:space="preserve">Общий объем финансирования мероприятий подпрограммы составляет 228 041,8 тыс. рублей, в том числе:</w:t>
            </w:r>
          </w:p>
          <w:p>
            <w:pPr>
              <w:pStyle w:val="0"/>
              <w:jc w:val="both"/>
            </w:pPr>
            <w:r>
              <w:rPr>
                <w:sz w:val="20"/>
              </w:rPr>
              <w:t xml:space="preserve">из средств федерального бюджета:</w:t>
            </w:r>
          </w:p>
          <w:p>
            <w:pPr>
              <w:pStyle w:val="0"/>
              <w:jc w:val="both"/>
            </w:pPr>
            <w:r>
              <w:rPr>
                <w:sz w:val="20"/>
              </w:rPr>
              <w:t xml:space="preserve">2019 год - 0,0 тыс. рублей;</w:t>
            </w:r>
          </w:p>
          <w:p>
            <w:pPr>
              <w:pStyle w:val="0"/>
              <w:jc w:val="both"/>
            </w:pPr>
            <w:r>
              <w:rPr>
                <w:sz w:val="20"/>
              </w:rPr>
              <w:t xml:space="preserve">2020 год - 0,0 тыс. рублей;</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- 26 473,5 тыс. рублей;</w:t>
            </w:r>
          </w:p>
          <w:p>
            <w:pPr>
              <w:pStyle w:val="0"/>
              <w:jc w:val="both"/>
            </w:pPr>
            <w:r>
              <w:rPr>
                <w:sz w:val="20"/>
              </w:rPr>
              <w:t xml:space="preserve">2024 год - 0,0 тыс. рублей;</w:t>
            </w:r>
          </w:p>
          <w:p>
            <w:pPr>
              <w:pStyle w:val="0"/>
              <w:jc w:val="both"/>
            </w:pPr>
            <w:r>
              <w:rPr>
                <w:sz w:val="20"/>
              </w:rPr>
              <w:t xml:space="preserve">из средств областного бюджета:</w:t>
            </w:r>
          </w:p>
          <w:p>
            <w:pPr>
              <w:pStyle w:val="0"/>
              <w:jc w:val="both"/>
            </w:pPr>
            <w:r>
              <w:rPr>
                <w:sz w:val="20"/>
              </w:rPr>
              <w:t xml:space="preserve">2017 год - 19 454,1 тыс. рублей;</w:t>
            </w:r>
          </w:p>
          <w:p>
            <w:pPr>
              <w:pStyle w:val="0"/>
              <w:jc w:val="both"/>
            </w:pPr>
            <w:r>
              <w:rPr>
                <w:sz w:val="20"/>
              </w:rPr>
              <w:t xml:space="preserve">2018 год - 16 338,1 тыс. рублей;</w:t>
            </w:r>
          </w:p>
          <w:p>
            <w:pPr>
              <w:pStyle w:val="0"/>
              <w:jc w:val="both"/>
            </w:pPr>
            <w:r>
              <w:rPr>
                <w:sz w:val="20"/>
              </w:rPr>
              <w:t xml:space="preserve">2019 год - 14 221,5 тыс. рублей;</w:t>
            </w:r>
          </w:p>
          <w:p>
            <w:pPr>
              <w:pStyle w:val="0"/>
              <w:jc w:val="both"/>
            </w:pPr>
            <w:r>
              <w:rPr>
                <w:sz w:val="20"/>
              </w:rPr>
              <w:t xml:space="preserve">2020 год - 23 627,2 тыс. рублей;</w:t>
            </w:r>
          </w:p>
          <w:p>
            <w:pPr>
              <w:pStyle w:val="0"/>
              <w:jc w:val="both"/>
            </w:pPr>
            <w:r>
              <w:rPr>
                <w:sz w:val="20"/>
              </w:rPr>
              <w:t xml:space="preserve">2021 год - 25 416,8 тыс. рублей;</w:t>
            </w:r>
          </w:p>
          <w:p>
            <w:pPr>
              <w:pStyle w:val="0"/>
              <w:jc w:val="both"/>
            </w:pPr>
            <w:r>
              <w:rPr>
                <w:sz w:val="20"/>
              </w:rPr>
              <w:t xml:space="preserve">2022 год - 34 994,3 тыс. рублей;</w:t>
            </w:r>
          </w:p>
          <w:p>
            <w:pPr>
              <w:pStyle w:val="0"/>
              <w:jc w:val="both"/>
            </w:pPr>
            <w:r>
              <w:rPr>
                <w:sz w:val="20"/>
              </w:rPr>
              <w:t xml:space="preserve">2023 год - 38 237,1 тыс. рублей;</w:t>
            </w:r>
          </w:p>
          <w:p>
            <w:pPr>
              <w:pStyle w:val="0"/>
              <w:jc w:val="both"/>
            </w:pPr>
            <w:r>
              <w:rPr>
                <w:sz w:val="20"/>
              </w:rPr>
              <w:t xml:space="preserve">2024 год - 14 589,6 тыс. рублей;</w:t>
            </w:r>
          </w:p>
          <w:p>
            <w:pPr>
              <w:pStyle w:val="0"/>
              <w:jc w:val="both"/>
            </w:pPr>
            <w:r>
              <w:rPr>
                <w:sz w:val="20"/>
              </w:rPr>
              <w:t xml:space="preserve">2025 год - 14 689,6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18.05.2020 </w:t>
            </w:r>
            <w:hyperlink w:history="0" r:id="rId249" w:tooltip="Постановление Администрации Костромской области от 18.05.2020 N 2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202-а</w:t>
              </w:r>
            </w:hyperlink>
            <w:r>
              <w:rPr>
                <w:sz w:val="20"/>
              </w:rPr>
              <w:t xml:space="preserve">, от 29.03.2021 </w:t>
            </w:r>
            <w:hyperlink w:history="0" r:id="rId250" w:tooltip="Постановление Администрации Костромской области от 29.03.2021 N 137-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137-а</w:t>
              </w:r>
            </w:hyperlink>
            <w:r>
              <w:rPr>
                <w:sz w:val="20"/>
              </w:rPr>
              <w:t xml:space="preserve">, от 16.08.2021 </w:t>
            </w:r>
            <w:hyperlink w:history="0" r:id="rId251" w:tooltip="Постановление Администрации Костромской области от 16.08.2021 N 358-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358-а</w:t>
              </w:r>
            </w:hyperlink>
            <w:r>
              <w:rPr>
                <w:sz w:val="20"/>
              </w:rPr>
              <w:t xml:space="preserve">, от 14.03.2022 </w:t>
            </w:r>
            <w:hyperlink w:history="0" r:id="rId252"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N 84-а</w:t>
              </w:r>
            </w:hyperlink>
            <w:r>
              <w:rPr>
                <w:sz w:val="20"/>
              </w:rPr>
              <w:t xml:space="preserve">, от 15.08.2022 </w:t>
            </w:r>
            <w:hyperlink w:history="0" r:id="rId253"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402-а</w:t>
              </w:r>
            </w:hyperlink>
            <w:r>
              <w:rPr>
                <w:sz w:val="20"/>
              </w:rPr>
              <w:t xml:space="preserve">, от 27.03.2023 </w:t>
            </w:r>
            <w:hyperlink w:history="0" r:id="rId254"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100-а</w:t>
              </w:r>
            </w:hyperlink>
            <w:r>
              <w:rPr>
                <w:sz w:val="20"/>
              </w:rPr>
              <w:t xml:space="preserve">, от 02.10.2023 </w:t>
            </w:r>
            <w:hyperlink w:history="0" r:id="rId255" w:tooltip="Постановление Администрации Костромской области от 02.10.2023 N 437-а &quot;О внесении изменений в государственную программу Костромской области &quot;Развитие молодежной политики Костромской области&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 {КонсультантПлюс}">
              <w:r>
                <w:rPr>
                  <w:sz w:val="20"/>
                  <w:color w:val="0000ff"/>
                </w:rPr>
                <w:t xml:space="preserve">N 437-а</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9. Конечные результаты реализации подпрограммы</w:t>
            </w:r>
          </w:p>
        </w:tc>
        <w:tc>
          <w:tcPr>
            <w:tcW w:w="6236" w:type="dxa"/>
            <w:tcBorders>
              <w:top w:val="nil"/>
              <w:left w:val="nil"/>
              <w:bottom w:val="nil"/>
              <w:right w:val="nil"/>
            </w:tcBorders>
          </w:tcPr>
          <w:p>
            <w:pPr>
              <w:pStyle w:val="0"/>
              <w:jc w:val="both"/>
            </w:pPr>
            <w:r>
              <w:rPr>
                <w:sz w:val="20"/>
              </w:rPr>
              <w:t xml:space="preserve">За период реализации подпрограммы планируется достичь следующих результатов:</w:t>
            </w:r>
          </w:p>
          <w:p>
            <w:pPr>
              <w:pStyle w:val="0"/>
              <w:jc w:val="both"/>
            </w:pPr>
            <w:r>
              <w:rPr>
                <w:sz w:val="20"/>
              </w:rPr>
              <w:t xml:space="preserve">1) увеличение удельного веса численности молодых людей в возрасте от 14 до 35 лет, участвующих в деятельности детских и молодежных общественных объединений, в общей численности молодежи в возрасте от 14 до 35 лет с 6,5 процента в 2017 году до 10,5 процента к 2025 году;</w:t>
            </w:r>
          </w:p>
          <w:p>
            <w:pPr>
              <w:pStyle w:val="0"/>
              <w:jc w:val="both"/>
            </w:pPr>
            <w:r>
              <w:rPr>
                <w:sz w:val="20"/>
              </w:rPr>
              <w:t xml:space="preserve">2) численность молодежи в возрасте от 14 до 35 лет, получившей поддержку на реализацию проектов в сфере политики, экономики, науки и инноваций, гражданских инициатив, искусства и творчества, направленных на вовлечение молодых людей в социальную практику, будет составлять 200 человек ежегодно;</w:t>
            </w:r>
          </w:p>
          <w:p>
            <w:pPr>
              <w:pStyle w:val="0"/>
              <w:jc w:val="both"/>
            </w:pPr>
            <w:r>
              <w:rPr>
                <w:sz w:val="20"/>
              </w:rPr>
              <w:t xml:space="preserve">3) увеличение численности молодежи в возрасте от 14 до 35 лет, вовлеченной в конкурсы, направленные на выявление и развитие молодых талантов, лидеров, молодых людей, обладающих инициативными качествами, в общем количестве молодежи в возрасте от 14 до 35 лет с 27,6 тыс. человек в 2017 году до 29,3 тыс. человек к 2025 году;</w:t>
            </w:r>
          </w:p>
          <w:p>
            <w:pPr>
              <w:pStyle w:val="0"/>
              <w:jc w:val="both"/>
            </w:pPr>
            <w:r>
              <w:rPr>
                <w:sz w:val="20"/>
              </w:rPr>
              <w:t xml:space="preserve">4) увеличение удельного веса молодых людей в возрасте от 14 до 35 лет, охваченных различными формами организации отдыха, в общем количестве молодежи в возрасте от 14 до 35 лет с 20,5 процента в 2017 году до 24,5 процента к 2025 году;</w:t>
            </w:r>
          </w:p>
          <w:p>
            <w:pPr>
              <w:pStyle w:val="0"/>
              <w:jc w:val="both"/>
            </w:pPr>
            <w:r>
              <w:rPr>
                <w:sz w:val="20"/>
              </w:rPr>
              <w:t xml:space="preserve">5) увеличение удельного веса молодых людей в возрасте от 14 до 35 лет, участвующих в реализации проектов и программ для молодежи, оказавшейся в трудной жизненной ситуации, в общем количестве молодежи в возрасте от 14 до 35 лет с 5 процентов в 2017 году до 9 процентов к 2025 году;</w:t>
            </w:r>
          </w:p>
          <w:p>
            <w:pPr>
              <w:pStyle w:val="0"/>
              <w:jc w:val="both"/>
            </w:pPr>
            <w:r>
              <w:rPr>
                <w:sz w:val="20"/>
              </w:rPr>
              <w:t xml:space="preserve">6) увеличение удельного веса численности молодых людей в возрасте от 14 до 35 лет, принимающих участие в добровольческой (волонтерской) деятельности, в общей численности молодежи в возрасте от 14 до 35 лет с 12 процентов в 2017 году до 12,2 процента к 2018 году;</w:t>
            </w:r>
          </w:p>
          <w:p>
            <w:pPr>
              <w:pStyle w:val="0"/>
              <w:jc w:val="both"/>
            </w:pPr>
            <w:r>
              <w:rPr>
                <w:sz w:val="20"/>
              </w:rPr>
              <w:t xml:space="preserve">7) количество мероприятий, проводимых добровольческими (волонтерскими) объединениями с гражданами старшего поколения, к общему количеству запланированных мероприятий с гражданами старшего поколения будет составлять 100 процентов до 2018 года;</w:t>
            </w:r>
          </w:p>
          <w:p>
            <w:pPr>
              <w:pStyle w:val="0"/>
              <w:jc w:val="both"/>
            </w:pPr>
            <w:r>
              <w:rPr>
                <w:sz w:val="20"/>
              </w:rPr>
              <w:t xml:space="preserve">8) увеличение удельного веса молодых людей в возрасте от 14 до 35 лет, участвующих в мероприятиях содействия занятости и трудоустройству молодежи, вовлечению в предпринимательскую деятельность, в общем количестве молодежи в возрасте от 14 до 35 лет с 5,2 процента в 2017 году до 6 процентов к 2025 году;</w:t>
            </w:r>
          </w:p>
          <w:p>
            <w:pPr>
              <w:pStyle w:val="0"/>
              <w:jc w:val="both"/>
            </w:pPr>
            <w:r>
              <w:rPr>
                <w:sz w:val="20"/>
              </w:rPr>
              <w:t xml:space="preserve">9) увеличение количества информационных и методических материалов, сопровождающих реализацию молодежной политики, и уровень их доступности широкому кругу населения с 1,7 тыс. единиц в 2017 году до 3,3 тыс. единиц к 2025 году;</w:t>
            </w:r>
          </w:p>
          <w:p>
            <w:pPr>
              <w:pStyle w:val="0"/>
              <w:jc w:val="both"/>
            </w:pPr>
            <w:r>
              <w:rPr>
                <w:sz w:val="20"/>
              </w:rPr>
              <w:t xml:space="preserve">10) увеличение численности молодежи в возрасте от 14 до 35 лет, вовлеченной во всероссийскую форумную кампанию, с 4 550 человек в 2017 году до 4 800 человек к 2025 году;</w:t>
            </w:r>
          </w:p>
          <w:p>
            <w:pPr>
              <w:pStyle w:val="0"/>
              <w:jc w:val="both"/>
            </w:pPr>
            <w:r>
              <w:rPr>
                <w:sz w:val="20"/>
              </w:rPr>
              <w:t xml:space="preserve">11) увеличение количества молодых семей, вовлеченных в мероприятия молодежной политики, со 120 человек в 2017 году до 280 человек к 2025 году;</w:t>
            </w:r>
          </w:p>
          <w:p>
            <w:pPr>
              <w:pStyle w:val="0"/>
              <w:jc w:val="both"/>
            </w:pPr>
            <w:r>
              <w:rPr>
                <w:sz w:val="20"/>
              </w:rPr>
              <w:t xml:space="preserve">12) количество проектов и программ, реализуемых молодежными и детскими общественными объединениями по основным направлениям молодежной политики, будет составлять ежегодно до 7 единиц;</w:t>
            </w:r>
          </w:p>
          <w:p>
            <w:pPr>
              <w:pStyle w:val="0"/>
              <w:jc w:val="both"/>
            </w:pPr>
            <w:r>
              <w:rPr>
                <w:sz w:val="20"/>
              </w:rPr>
              <w:t xml:space="preserve">13) увеличение количества мероприятий, проведенных в сфере молодежной политики, с 238 единиц в 2017 году до 470 единиц к 2025 году;</w:t>
            </w:r>
          </w:p>
          <w:p>
            <w:pPr>
              <w:pStyle w:val="0"/>
              <w:jc w:val="both"/>
            </w:pPr>
            <w:r>
              <w:rPr>
                <w:sz w:val="20"/>
              </w:rPr>
              <w:t xml:space="preserve">14) площадь помещений, отремонтированных и (или) реконструированных, а также обеспеченных оборудованием, в 2023 году составит 700 кв. метров;</w:t>
            </w:r>
          </w:p>
          <w:p>
            <w:pPr>
              <w:pStyle w:val="0"/>
              <w:jc w:val="both"/>
            </w:pPr>
            <w:r>
              <w:rPr>
                <w:sz w:val="20"/>
              </w:rPr>
              <w:t xml:space="preserve">15) общий охват молодых людей деятельностью молодежных центров в 2023 году составит 6 000 человек</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27.12.2021 </w:t>
            </w:r>
            <w:hyperlink w:history="0" r:id="rId256"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N 629-а</w:t>
              </w:r>
            </w:hyperlink>
            <w:r>
              <w:rPr>
                <w:sz w:val="20"/>
              </w:rPr>
              <w:t xml:space="preserve">, от 27.03.2023 </w:t>
            </w:r>
            <w:hyperlink w:history="0" r:id="rId257"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100-а</w:t>
              </w:r>
            </w:hyperlink>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Костромской области "Развитие</w:t>
      </w:r>
    </w:p>
    <w:p>
      <w:pPr>
        <w:pStyle w:val="0"/>
        <w:jc w:val="right"/>
      </w:pPr>
      <w:r>
        <w:rPr>
          <w:sz w:val="20"/>
        </w:rPr>
        <w:t xml:space="preserve">молодежной политики</w:t>
      </w:r>
    </w:p>
    <w:p>
      <w:pPr>
        <w:pStyle w:val="0"/>
        <w:jc w:val="right"/>
      </w:pPr>
      <w:r>
        <w:rPr>
          <w:sz w:val="20"/>
        </w:rPr>
        <w:t xml:space="preserve">Костромской области"</w:t>
      </w:r>
    </w:p>
    <w:p>
      <w:pPr>
        <w:pStyle w:val="0"/>
        <w:jc w:val="both"/>
      </w:pPr>
      <w:r>
        <w:rPr>
          <w:sz w:val="20"/>
        </w:rPr>
      </w:r>
    </w:p>
    <w:bookmarkStart w:id="947" w:name="P947"/>
    <w:bookmarkEnd w:id="947"/>
    <w:p>
      <w:pPr>
        <w:pStyle w:val="2"/>
        <w:jc w:val="center"/>
      </w:pPr>
      <w:r>
        <w:rPr>
          <w:sz w:val="20"/>
        </w:rPr>
        <w:t xml:space="preserve">ПАСПОРТ</w:t>
      </w:r>
    </w:p>
    <w:p>
      <w:pPr>
        <w:pStyle w:val="2"/>
        <w:jc w:val="center"/>
      </w:pPr>
      <w:r>
        <w:rPr>
          <w:sz w:val="20"/>
        </w:rPr>
        <w:t xml:space="preserve">ПОДПРОГРАММЫ "СОЦИАЛЬНАЯ АКТИВНОСТЬ"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29.07.2019 </w:t>
            </w:r>
            <w:hyperlink w:history="0" r:id="rId258" w:tooltip="Постановление Администрации Костромской области от 29.07.2019 N 27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КонсультантПлюс}">
              <w:r>
                <w:rPr>
                  <w:sz w:val="20"/>
                  <w:color w:val="0000ff"/>
                </w:rPr>
                <w:t xml:space="preserve">N 279-а</w:t>
              </w:r>
            </w:hyperlink>
            <w:r>
              <w:rPr>
                <w:sz w:val="20"/>
                <w:color w:val="392c69"/>
              </w:rPr>
              <w:t xml:space="preserve">, от 13.04.2020 </w:t>
            </w:r>
            <w:hyperlink w:history="0" r:id="rId259" w:tooltip="Постановление Администрации Костромской области от 13.04.2020 N 12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129-а</w:t>
              </w:r>
            </w:hyperlink>
            <w:r>
              <w:rPr>
                <w:sz w:val="20"/>
                <w:color w:val="392c69"/>
              </w:rPr>
              <w:t xml:space="preserve">, от 18.05.2020 </w:t>
            </w:r>
            <w:hyperlink w:history="0" r:id="rId260" w:tooltip="Постановление Администрации Костромской области от 18.05.2020 N 2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202-а</w:t>
              </w:r>
            </w:hyperlink>
            <w:r>
              <w:rPr>
                <w:sz w:val="20"/>
                <w:color w:val="392c69"/>
              </w:rPr>
              <w:t xml:space="preserve">,</w:t>
            </w:r>
          </w:p>
          <w:p>
            <w:pPr>
              <w:pStyle w:val="0"/>
              <w:jc w:val="center"/>
            </w:pPr>
            <w:r>
              <w:rPr>
                <w:sz w:val="20"/>
                <w:color w:val="392c69"/>
              </w:rPr>
              <w:t xml:space="preserve">от 03.08.2020 </w:t>
            </w:r>
            <w:hyperlink w:history="0" r:id="rId261" w:tooltip="Постановление Администрации Костромской области от 03.08.2020 N 333-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КонсультантПлюс}">
              <w:r>
                <w:rPr>
                  <w:sz w:val="20"/>
                  <w:color w:val="0000ff"/>
                </w:rPr>
                <w:t xml:space="preserve">N 333-а</w:t>
              </w:r>
            </w:hyperlink>
            <w:r>
              <w:rPr>
                <w:sz w:val="20"/>
                <w:color w:val="392c69"/>
              </w:rPr>
              <w:t xml:space="preserve">, от 29.03.2021 </w:t>
            </w:r>
            <w:hyperlink w:history="0" r:id="rId262" w:tooltip="Постановление Администрации Костромской области от 29.03.2021 N 137-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137-а</w:t>
              </w:r>
            </w:hyperlink>
            <w:r>
              <w:rPr>
                <w:sz w:val="20"/>
                <w:color w:val="392c69"/>
              </w:rPr>
              <w:t xml:space="preserve">, от 11.05.2021 </w:t>
            </w:r>
            <w:hyperlink w:history="0" r:id="rId263"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N 212-а</w:t>
              </w:r>
            </w:hyperlink>
            <w:r>
              <w:rPr>
                <w:sz w:val="20"/>
                <w:color w:val="392c69"/>
              </w:rPr>
              <w:t xml:space="preserve">,</w:t>
            </w:r>
          </w:p>
          <w:p>
            <w:pPr>
              <w:pStyle w:val="0"/>
              <w:jc w:val="center"/>
            </w:pPr>
            <w:r>
              <w:rPr>
                <w:sz w:val="20"/>
                <w:color w:val="392c69"/>
              </w:rPr>
              <w:t xml:space="preserve">от 27.12.2021 </w:t>
            </w:r>
            <w:hyperlink w:history="0" r:id="rId264"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N 629-а</w:t>
              </w:r>
            </w:hyperlink>
            <w:r>
              <w:rPr>
                <w:sz w:val="20"/>
                <w:color w:val="392c69"/>
              </w:rPr>
              <w:t xml:space="preserve">, от 14.03.2022 </w:t>
            </w:r>
            <w:hyperlink w:history="0" r:id="rId265"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N 84-а</w:t>
              </w:r>
            </w:hyperlink>
            <w:r>
              <w:rPr>
                <w:sz w:val="20"/>
                <w:color w:val="392c69"/>
              </w:rPr>
              <w:t xml:space="preserve">, от 15.08.2022 </w:t>
            </w:r>
            <w:hyperlink w:history="0" r:id="rId266"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402-а</w:t>
              </w:r>
            </w:hyperlink>
            <w:r>
              <w:rPr>
                <w:sz w:val="20"/>
                <w:color w:val="392c69"/>
              </w:rPr>
              <w:t xml:space="preserve">,</w:t>
            </w:r>
          </w:p>
          <w:p>
            <w:pPr>
              <w:pStyle w:val="0"/>
              <w:jc w:val="center"/>
            </w:pPr>
            <w:r>
              <w:rPr>
                <w:sz w:val="20"/>
                <w:color w:val="392c69"/>
              </w:rPr>
              <w:t xml:space="preserve">от 27.03.2023 </w:t>
            </w:r>
            <w:hyperlink w:history="0" r:id="rId267"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100-а</w:t>
              </w:r>
            </w:hyperlink>
            <w:r>
              <w:rPr>
                <w:sz w:val="20"/>
                <w:color w:val="392c69"/>
              </w:rPr>
              <w:t xml:space="preserve">, от 02.10.2023 </w:t>
            </w:r>
            <w:hyperlink w:history="0" r:id="rId268" w:tooltip="Постановление Администрации Костромской области от 02.10.2023 N 437-а &quot;О внесении изменений в государственную программу Костромской области &quot;Развитие молодежной политики Костромской области&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 {КонсультантПлюс}">
              <w:r>
                <w:rPr>
                  <w:sz w:val="20"/>
                  <w:color w:val="0000ff"/>
                </w:rPr>
                <w:t xml:space="preserve">N 437-а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c>
          <w:tcPr>
            <w:tcW w:w="2835" w:type="dxa"/>
            <w:tcBorders>
              <w:top w:val="nil"/>
              <w:left w:val="nil"/>
              <w:bottom w:val="nil"/>
              <w:right w:val="nil"/>
            </w:tcBorders>
          </w:tcPr>
          <w:p>
            <w:pPr>
              <w:pStyle w:val="0"/>
              <w:jc w:val="both"/>
            </w:pPr>
            <w:r>
              <w:rPr>
                <w:sz w:val="20"/>
              </w:rPr>
              <w:t xml:space="preserve">1. Ответственный исполнитель подпрограммы "Социальная активность" (далее - подпрограмма)</w:t>
            </w:r>
          </w:p>
        </w:tc>
        <w:tc>
          <w:tcPr>
            <w:tcW w:w="6236" w:type="dxa"/>
            <w:tcBorders>
              <w:top w:val="nil"/>
              <w:left w:val="nil"/>
              <w:bottom w:val="nil"/>
              <w:right w:val="nil"/>
            </w:tcBorders>
          </w:tcPr>
          <w:p>
            <w:pPr>
              <w:pStyle w:val="0"/>
              <w:jc w:val="both"/>
            </w:pPr>
            <w:r>
              <w:rPr>
                <w:sz w:val="20"/>
              </w:rPr>
              <w:t xml:space="preserve">Комитет по делам молодежи Костромской области (далее - Коммолодежь Костромской области)</w:t>
            </w:r>
          </w:p>
        </w:tc>
      </w:tr>
      <w:tr>
        <w:tc>
          <w:tcPr>
            <w:tcW w:w="2835" w:type="dxa"/>
            <w:tcBorders>
              <w:top w:val="nil"/>
              <w:left w:val="nil"/>
              <w:bottom w:val="nil"/>
              <w:right w:val="nil"/>
            </w:tcBorders>
          </w:tcPr>
          <w:p>
            <w:pPr>
              <w:pStyle w:val="0"/>
              <w:jc w:val="both"/>
            </w:pPr>
            <w:r>
              <w:rPr>
                <w:sz w:val="20"/>
              </w:rPr>
              <w:t xml:space="preserve">2. Соисполнители подпрограммы</w:t>
            </w:r>
          </w:p>
        </w:tc>
        <w:tc>
          <w:tcPr>
            <w:tcW w:w="6236" w:type="dxa"/>
            <w:tcBorders>
              <w:top w:val="nil"/>
              <w:left w:val="nil"/>
              <w:bottom w:val="nil"/>
              <w:right w:val="nil"/>
            </w:tcBorders>
          </w:tcPr>
          <w:p>
            <w:pPr>
              <w:pStyle w:val="0"/>
              <w:jc w:val="both"/>
            </w:pPr>
            <w:r>
              <w:rPr>
                <w:sz w:val="20"/>
              </w:rPr>
              <w:t xml:space="preserve">Отсутствуют</w:t>
            </w:r>
          </w:p>
        </w:tc>
      </w:tr>
      <w:tr>
        <w:tc>
          <w:tcPr>
            <w:tcW w:w="2835" w:type="dxa"/>
            <w:tcBorders>
              <w:top w:val="nil"/>
              <w:left w:val="nil"/>
              <w:bottom w:val="nil"/>
              <w:right w:val="nil"/>
            </w:tcBorders>
          </w:tcPr>
          <w:p>
            <w:pPr>
              <w:pStyle w:val="0"/>
              <w:jc w:val="both"/>
            </w:pPr>
            <w:r>
              <w:rPr>
                <w:sz w:val="20"/>
              </w:rPr>
              <w:t xml:space="preserve">3. Участники подпрограммы</w:t>
            </w:r>
          </w:p>
        </w:tc>
        <w:tc>
          <w:tcPr>
            <w:tcW w:w="6236" w:type="dxa"/>
            <w:tcBorders>
              <w:top w:val="nil"/>
              <w:left w:val="nil"/>
              <w:bottom w:val="nil"/>
              <w:right w:val="nil"/>
            </w:tcBorders>
          </w:tcPr>
          <w:p>
            <w:pPr>
              <w:pStyle w:val="0"/>
              <w:jc w:val="both"/>
            </w:pPr>
            <w:r>
              <w:rPr>
                <w:sz w:val="20"/>
              </w:rPr>
              <w:t xml:space="preserve">1) департамент образования и науки Костромской области;</w:t>
            </w:r>
          </w:p>
          <w:p>
            <w:pPr>
              <w:pStyle w:val="0"/>
              <w:jc w:val="both"/>
            </w:pPr>
            <w:r>
              <w:rPr>
                <w:sz w:val="20"/>
              </w:rPr>
              <w:t xml:space="preserve">2) департамент здравоохранения Костромской области;</w:t>
            </w:r>
          </w:p>
          <w:p>
            <w:pPr>
              <w:pStyle w:val="0"/>
              <w:jc w:val="both"/>
            </w:pPr>
            <w:r>
              <w:rPr>
                <w:sz w:val="20"/>
              </w:rPr>
              <w:t xml:space="preserve">3) департамент по труду и социальной защите населения Костромской области;</w:t>
            </w:r>
          </w:p>
          <w:p>
            <w:pPr>
              <w:pStyle w:val="0"/>
              <w:jc w:val="both"/>
            </w:pPr>
            <w:r>
              <w:rPr>
                <w:sz w:val="20"/>
              </w:rPr>
              <w:t xml:space="preserve">4) инспекция по охране объектов культурного наследия Костромской области;</w:t>
            </w:r>
          </w:p>
          <w:p>
            <w:pPr>
              <w:pStyle w:val="0"/>
              <w:jc w:val="both"/>
            </w:pPr>
            <w:r>
              <w:rPr>
                <w:sz w:val="20"/>
              </w:rPr>
              <w:t xml:space="preserve">5) департамент региональной безопасности Костромской области;</w:t>
            </w:r>
          </w:p>
          <w:p>
            <w:pPr>
              <w:pStyle w:val="0"/>
              <w:jc w:val="both"/>
            </w:pPr>
            <w:r>
              <w:rPr>
                <w:sz w:val="20"/>
              </w:rPr>
              <w:t xml:space="preserve">6) комитет по физической культуре и спорту Костромской области;</w:t>
            </w:r>
          </w:p>
          <w:p>
            <w:pPr>
              <w:pStyle w:val="0"/>
              <w:jc w:val="both"/>
            </w:pPr>
            <w:r>
              <w:rPr>
                <w:sz w:val="20"/>
              </w:rPr>
              <w:t xml:space="preserve">7) департамент культуры Костромской области;</w:t>
            </w:r>
          </w:p>
          <w:p>
            <w:pPr>
              <w:pStyle w:val="0"/>
              <w:jc w:val="both"/>
            </w:pPr>
            <w:r>
              <w:rPr>
                <w:sz w:val="20"/>
              </w:rPr>
              <w:t xml:space="preserve">8) муниципальные образования Костромской области;</w:t>
            </w:r>
          </w:p>
          <w:p>
            <w:pPr>
              <w:pStyle w:val="0"/>
              <w:jc w:val="both"/>
            </w:pPr>
            <w:r>
              <w:rPr>
                <w:sz w:val="20"/>
              </w:rPr>
              <w:t xml:space="preserve">9) общественные организации и объединения Костромской области;</w:t>
            </w:r>
          </w:p>
          <w:p>
            <w:pPr>
              <w:pStyle w:val="0"/>
              <w:jc w:val="both"/>
            </w:pPr>
            <w:r>
              <w:rPr>
                <w:sz w:val="20"/>
              </w:rPr>
              <w:t xml:space="preserve">10) государственные учреждения в сфере молодежной политики, подведомственные Коммолодежи Костромской области</w:t>
            </w:r>
          </w:p>
        </w:tc>
      </w:tr>
      <w:tr>
        <w:tc>
          <w:tcPr>
            <w:tcW w:w="2835" w:type="dxa"/>
            <w:tcBorders>
              <w:top w:val="nil"/>
              <w:left w:val="nil"/>
              <w:bottom w:val="nil"/>
              <w:right w:val="nil"/>
            </w:tcBorders>
          </w:tcPr>
          <w:p>
            <w:pPr>
              <w:pStyle w:val="0"/>
              <w:jc w:val="both"/>
            </w:pPr>
            <w:r>
              <w:rPr>
                <w:sz w:val="20"/>
              </w:rPr>
              <w:t xml:space="preserve">4. Программно-целевые инструменты подпрограммы</w:t>
            </w:r>
          </w:p>
        </w:tc>
        <w:tc>
          <w:tcPr>
            <w:tcW w:w="6236" w:type="dxa"/>
            <w:tcBorders>
              <w:top w:val="nil"/>
              <w:left w:val="nil"/>
              <w:bottom w:val="nil"/>
              <w:right w:val="nil"/>
            </w:tcBorders>
          </w:tcPr>
          <w:p>
            <w:pPr>
              <w:pStyle w:val="0"/>
              <w:jc w:val="both"/>
            </w:pPr>
            <w:r>
              <w:rPr>
                <w:sz w:val="20"/>
              </w:rPr>
              <w:t xml:space="preserve">Отсутствуют</w:t>
            </w:r>
          </w:p>
        </w:tc>
      </w:tr>
      <w:tr>
        <w:tc>
          <w:tcPr>
            <w:tcW w:w="2835" w:type="dxa"/>
            <w:tcBorders>
              <w:top w:val="nil"/>
              <w:left w:val="nil"/>
              <w:bottom w:val="nil"/>
              <w:right w:val="nil"/>
            </w:tcBorders>
          </w:tcPr>
          <w:p>
            <w:pPr>
              <w:pStyle w:val="0"/>
              <w:jc w:val="both"/>
            </w:pPr>
            <w:r>
              <w:rPr>
                <w:sz w:val="20"/>
              </w:rPr>
              <w:t xml:space="preserve">5. Цель подпрограммы</w:t>
            </w:r>
          </w:p>
        </w:tc>
        <w:tc>
          <w:tcPr>
            <w:tcW w:w="6236" w:type="dxa"/>
            <w:tcBorders>
              <w:top w:val="nil"/>
              <w:left w:val="nil"/>
              <w:bottom w:val="nil"/>
              <w:right w:val="nil"/>
            </w:tcBorders>
          </w:tcPr>
          <w:p>
            <w:pPr>
              <w:pStyle w:val="0"/>
              <w:jc w:val="both"/>
            </w:pPr>
            <w:r>
              <w:rPr>
                <w:sz w:val="20"/>
              </w:rPr>
              <w:t xml:space="preserve">Развитие добровольчества (волонтерства), развитие талантов и способностей у детей и молодежи, в том числе студентов, путем поддержки общественных инициатив и проектов, вовлечения к 2020 году в творческую деятельность 33 процентов молодежи, в клубное студенческое движение - 30 процентов студентов, вовлечения к 2024 году в добровольческую (волонтерскую) деятельность 0,0907 млн. человек</w:t>
            </w:r>
          </w:p>
        </w:tc>
      </w:tr>
      <w:tr>
        <w:tc>
          <w:tcPr>
            <w:gridSpan w:val="2"/>
            <w:tcW w:w="9071" w:type="dxa"/>
            <w:tcBorders>
              <w:top w:val="nil"/>
              <w:left w:val="nil"/>
              <w:bottom w:val="nil"/>
              <w:right w:val="nil"/>
            </w:tcBorders>
          </w:tcPr>
          <w:p>
            <w:pPr>
              <w:pStyle w:val="0"/>
              <w:jc w:val="both"/>
            </w:pPr>
            <w:r>
              <w:rPr>
                <w:sz w:val="20"/>
              </w:rPr>
              <w:t xml:space="preserve">(п. 5 в ред. </w:t>
            </w:r>
            <w:hyperlink w:history="0" r:id="rId269"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постановления</w:t>
              </w:r>
            </w:hyperlink>
            <w:r>
              <w:rPr>
                <w:sz w:val="20"/>
              </w:rPr>
              <w:t xml:space="preserve"> администрации Костромской области от 14.03.2022 N 84-а)</w:t>
            </w:r>
          </w:p>
        </w:tc>
      </w:tr>
      <w:tr>
        <w:tc>
          <w:tcPr>
            <w:tcW w:w="2835" w:type="dxa"/>
            <w:tcBorders>
              <w:top w:val="nil"/>
              <w:left w:val="nil"/>
              <w:bottom w:val="nil"/>
              <w:right w:val="nil"/>
            </w:tcBorders>
          </w:tcPr>
          <w:p>
            <w:pPr>
              <w:pStyle w:val="0"/>
              <w:jc w:val="both"/>
            </w:pPr>
            <w:r>
              <w:rPr>
                <w:sz w:val="20"/>
              </w:rPr>
              <w:t xml:space="preserve">6. Задачи подпрограммы</w:t>
            </w:r>
          </w:p>
        </w:tc>
        <w:tc>
          <w:tcPr>
            <w:tcW w:w="6236" w:type="dxa"/>
            <w:tcBorders>
              <w:top w:val="nil"/>
              <w:left w:val="nil"/>
              <w:bottom w:val="nil"/>
              <w:right w:val="nil"/>
            </w:tcBorders>
          </w:tcPr>
          <w:p>
            <w:pPr>
              <w:pStyle w:val="0"/>
              <w:jc w:val="both"/>
            </w:pPr>
            <w:r>
              <w:rPr>
                <w:sz w:val="20"/>
              </w:rPr>
              <w:t xml:space="preserve">1) вовлечение граждан Костромской области в добровольческую (волонтерскую) деятельность;</w:t>
            </w:r>
          </w:p>
          <w:p>
            <w:pPr>
              <w:pStyle w:val="0"/>
              <w:jc w:val="both"/>
            </w:pPr>
            <w:r>
              <w:rPr>
                <w:sz w:val="20"/>
              </w:rPr>
              <w:t xml:space="preserve">2) поддержка инициатив и проектов молодежи</w:t>
            </w:r>
          </w:p>
        </w:tc>
      </w:tr>
      <w:tr>
        <w:tc>
          <w:tcPr>
            <w:tcW w:w="2835" w:type="dxa"/>
            <w:tcBorders>
              <w:top w:val="nil"/>
              <w:left w:val="nil"/>
              <w:bottom w:val="nil"/>
              <w:right w:val="nil"/>
            </w:tcBorders>
          </w:tcPr>
          <w:p>
            <w:pPr>
              <w:pStyle w:val="0"/>
              <w:jc w:val="both"/>
            </w:pPr>
            <w:r>
              <w:rPr>
                <w:sz w:val="20"/>
              </w:rPr>
              <w:t xml:space="preserve">7. Сроки, этапы реализации подпрограммы</w:t>
            </w:r>
          </w:p>
        </w:tc>
        <w:tc>
          <w:tcPr>
            <w:tcW w:w="6236" w:type="dxa"/>
            <w:tcBorders>
              <w:top w:val="nil"/>
              <w:left w:val="nil"/>
              <w:bottom w:val="nil"/>
              <w:right w:val="nil"/>
            </w:tcBorders>
          </w:tcPr>
          <w:p>
            <w:pPr>
              <w:pStyle w:val="0"/>
              <w:jc w:val="both"/>
            </w:pPr>
            <w:r>
              <w:rPr>
                <w:sz w:val="20"/>
              </w:rPr>
              <w:t xml:space="preserve">2019-2024 годы без деления на этапы</w:t>
            </w:r>
          </w:p>
        </w:tc>
      </w:tr>
      <w:tr>
        <w:tc>
          <w:tcPr>
            <w:tcW w:w="2835" w:type="dxa"/>
            <w:tcBorders>
              <w:top w:val="nil"/>
              <w:left w:val="nil"/>
              <w:bottom w:val="nil"/>
              <w:right w:val="nil"/>
            </w:tcBorders>
          </w:tcPr>
          <w:p>
            <w:pPr>
              <w:pStyle w:val="0"/>
              <w:jc w:val="both"/>
            </w:pPr>
            <w:r>
              <w:rPr>
                <w:sz w:val="20"/>
              </w:rPr>
              <w:t xml:space="preserve">8. Объемы и источники финансирования подпрограммы</w:t>
            </w:r>
          </w:p>
        </w:tc>
        <w:tc>
          <w:tcPr>
            <w:tcW w:w="6236" w:type="dxa"/>
            <w:tcBorders>
              <w:top w:val="nil"/>
              <w:left w:val="nil"/>
              <w:bottom w:val="nil"/>
              <w:right w:val="nil"/>
            </w:tcBorders>
          </w:tcPr>
          <w:p>
            <w:pPr>
              <w:pStyle w:val="0"/>
              <w:jc w:val="both"/>
            </w:pPr>
            <w:r>
              <w:rPr>
                <w:sz w:val="20"/>
              </w:rPr>
              <w:t xml:space="preserve">Общий объем финансирования мероприятий подпрограммы составляет 10 932,2 тыс. рублей, в том числе:</w:t>
            </w:r>
          </w:p>
          <w:p>
            <w:pPr>
              <w:pStyle w:val="0"/>
              <w:jc w:val="both"/>
            </w:pPr>
            <w:r>
              <w:rPr>
                <w:sz w:val="20"/>
              </w:rPr>
              <w:t xml:space="preserve">из средств федерального бюджета:</w:t>
            </w:r>
          </w:p>
          <w:p>
            <w:pPr>
              <w:pStyle w:val="0"/>
              <w:jc w:val="both"/>
            </w:pPr>
            <w:r>
              <w:rPr>
                <w:sz w:val="20"/>
              </w:rPr>
              <w:t xml:space="preserve">2019 год - 0,0 тыс. рублей;</w:t>
            </w:r>
          </w:p>
          <w:p>
            <w:pPr>
              <w:pStyle w:val="0"/>
              <w:jc w:val="both"/>
            </w:pPr>
            <w:r>
              <w:rPr>
                <w:sz w:val="20"/>
              </w:rPr>
              <w:t xml:space="preserve">2020 год - 7 648,2 тыс. рублей;</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из средств областного бюджета:</w:t>
            </w:r>
          </w:p>
          <w:p>
            <w:pPr>
              <w:pStyle w:val="0"/>
              <w:jc w:val="both"/>
            </w:pPr>
            <w:r>
              <w:rPr>
                <w:sz w:val="20"/>
              </w:rPr>
              <w:t xml:space="preserve">2019 год - 1 047,5 тыс. рублей;</w:t>
            </w:r>
          </w:p>
          <w:p>
            <w:pPr>
              <w:pStyle w:val="0"/>
              <w:jc w:val="both"/>
            </w:pPr>
            <w:r>
              <w:rPr>
                <w:sz w:val="20"/>
              </w:rPr>
              <w:t xml:space="preserve">2020 год - 77,4 тыс. рублей;</w:t>
            </w:r>
          </w:p>
          <w:p>
            <w:pPr>
              <w:pStyle w:val="0"/>
              <w:jc w:val="both"/>
            </w:pPr>
            <w:r>
              <w:rPr>
                <w:sz w:val="20"/>
              </w:rPr>
              <w:t xml:space="preserve">2021 год - 187,1 тыс. рублей;</w:t>
            </w:r>
          </w:p>
          <w:p>
            <w:pPr>
              <w:pStyle w:val="0"/>
              <w:jc w:val="both"/>
            </w:pPr>
            <w:r>
              <w:rPr>
                <w:sz w:val="20"/>
              </w:rPr>
              <w:t xml:space="preserve">2022 год - 927,0 тыс. рублей;</w:t>
            </w:r>
          </w:p>
          <w:p>
            <w:pPr>
              <w:pStyle w:val="0"/>
              <w:jc w:val="both"/>
            </w:pPr>
            <w:r>
              <w:rPr>
                <w:sz w:val="20"/>
              </w:rPr>
              <w:t xml:space="preserve">2023 год - 1015,0 тыс. рублей;</w:t>
            </w:r>
          </w:p>
          <w:p>
            <w:pPr>
              <w:pStyle w:val="0"/>
              <w:jc w:val="both"/>
            </w:pPr>
            <w:r>
              <w:rPr>
                <w:sz w:val="20"/>
              </w:rPr>
              <w:t xml:space="preserve">2024 год - 15,0 тыс. рублей;</w:t>
            </w:r>
          </w:p>
          <w:p>
            <w:pPr>
              <w:pStyle w:val="0"/>
              <w:jc w:val="both"/>
            </w:pPr>
            <w:r>
              <w:rPr>
                <w:sz w:val="20"/>
              </w:rPr>
              <w:t xml:space="preserve">2025 год - 15,0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18.05.2020 </w:t>
            </w:r>
            <w:hyperlink w:history="0" r:id="rId270" w:tooltip="Постановление Администрации Костромской области от 18.05.2020 N 2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202-а</w:t>
              </w:r>
            </w:hyperlink>
            <w:r>
              <w:rPr>
                <w:sz w:val="20"/>
              </w:rPr>
              <w:t xml:space="preserve">, от 29.03.2021 </w:t>
            </w:r>
            <w:hyperlink w:history="0" r:id="rId271" w:tooltip="Постановление Администрации Костромской области от 29.03.2021 N 137-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137-а</w:t>
              </w:r>
            </w:hyperlink>
            <w:r>
              <w:rPr>
                <w:sz w:val="20"/>
              </w:rPr>
              <w:t xml:space="preserve">, от 14.03.2022 </w:t>
            </w:r>
            <w:hyperlink w:history="0" r:id="rId272"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N 84-а</w:t>
              </w:r>
            </w:hyperlink>
            <w:r>
              <w:rPr>
                <w:sz w:val="20"/>
              </w:rPr>
              <w:t xml:space="preserve">, от 15.08.2022 </w:t>
            </w:r>
            <w:hyperlink w:history="0" r:id="rId273"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402-а</w:t>
              </w:r>
            </w:hyperlink>
            <w:r>
              <w:rPr>
                <w:sz w:val="20"/>
              </w:rPr>
              <w:t xml:space="preserve">, от 27.03.2023 </w:t>
            </w:r>
            <w:hyperlink w:history="0" r:id="rId274"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100-а</w:t>
              </w:r>
            </w:hyperlink>
            <w:r>
              <w:rPr>
                <w:sz w:val="20"/>
              </w:rPr>
              <w:t xml:space="preserve">, от 02.10.2023 </w:t>
            </w:r>
            <w:hyperlink w:history="0" r:id="rId275" w:tooltip="Постановление Администрации Костромской области от 02.10.2023 N 437-а &quot;О внесении изменений в государственную программу Костромской области &quot;Развитие молодежной политики Костромской области&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 {КонсультантПлюс}">
              <w:r>
                <w:rPr>
                  <w:sz w:val="20"/>
                  <w:color w:val="0000ff"/>
                </w:rPr>
                <w:t xml:space="preserve">N 437-а</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9. Конечные результаты реализации подпрограммы</w:t>
            </w:r>
          </w:p>
        </w:tc>
        <w:tc>
          <w:tcPr>
            <w:tcW w:w="6236" w:type="dxa"/>
            <w:tcBorders>
              <w:top w:val="nil"/>
              <w:left w:val="nil"/>
              <w:bottom w:val="nil"/>
              <w:right w:val="nil"/>
            </w:tcBorders>
          </w:tcPr>
          <w:p>
            <w:pPr>
              <w:pStyle w:val="0"/>
              <w:jc w:val="both"/>
            </w:pPr>
            <w:r>
              <w:rPr>
                <w:sz w:val="20"/>
              </w:rPr>
              <w:t xml:space="preserve">За период реализации подпрограммы (2019-2024 годы) планируется достичь следующих результатов:</w:t>
            </w:r>
          </w:p>
          <w:p>
            <w:pPr>
              <w:pStyle w:val="0"/>
              <w:jc w:val="both"/>
            </w:pPr>
            <w:r>
              <w:rPr>
                <w:sz w:val="20"/>
              </w:rPr>
              <w:t xml:space="preserve">1) 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- 0,0099 млн. человек к 2020 году;</w:t>
            </w:r>
          </w:p>
          <w:p>
            <w:pPr>
              <w:pStyle w:val="0"/>
              <w:jc w:val="both"/>
            </w:pPr>
            <w:r>
              <w:rPr>
                <w:sz w:val="20"/>
              </w:rPr>
              <w:t xml:space="preserve">2)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составит 0,0907 млн. человек к 2024 году;</w:t>
            </w:r>
          </w:p>
          <w:p>
            <w:pPr>
              <w:pStyle w:val="0"/>
              <w:jc w:val="both"/>
            </w:pPr>
            <w:r>
              <w:rPr>
                <w:sz w:val="20"/>
              </w:rPr>
              <w:t xml:space="preserve">3) доля молодежи, задействованной в мероприятиях по вовлечению в творческую деятельность, составит 33 процента к 2020 году;</w:t>
            </w:r>
          </w:p>
          <w:p>
            <w:pPr>
              <w:pStyle w:val="0"/>
              <w:jc w:val="both"/>
            </w:pPr>
            <w:r>
              <w:rPr>
                <w:sz w:val="20"/>
              </w:rPr>
              <w:t xml:space="preserve">4) доля студентов, вовлеченных в клубное студенческое движение, составит 30 процентов к 2020 году</w:t>
            </w:r>
          </w:p>
        </w:tc>
      </w:tr>
      <w:tr>
        <w:tc>
          <w:tcPr>
            <w:gridSpan w:val="2"/>
            <w:tcW w:w="9071" w:type="dxa"/>
            <w:tcBorders>
              <w:top w:val="nil"/>
              <w:left w:val="nil"/>
              <w:bottom w:val="nil"/>
              <w:right w:val="nil"/>
            </w:tcBorders>
          </w:tcPr>
          <w:p>
            <w:pPr>
              <w:pStyle w:val="0"/>
              <w:jc w:val="both"/>
            </w:pPr>
            <w:r>
              <w:rPr>
                <w:sz w:val="20"/>
              </w:rPr>
              <w:t xml:space="preserve">(п. 9 в ред. </w:t>
            </w:r>
            <w:hyperlink w:history="0" r:id="rId276" w:tooltip="Постановление Администрации Костромской области от 11.05.2021 N 212-а &quot;О внесении изменений в постановление администрации Костромской области от 27.07.2016 N 267-а&quot; {КонсультантПлюс}">
              <w:r>
                <w:rPr>
                  <w:sz w:val="20"/>
                  <w:color w:val="0000ff"/>
                </w:rPr>
                <w:t xml:space="preserve">постановления</w:t>
              </w:r>
            </w:hyperlink>
            <w:r>
              <w:rPr>
                <w:sz w:val="20"/>
              </w:rPr>
              <w:t xml:space="preserve"> администрации Костромской области от 11.05.2021 N 212-а)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Костромской области "Развитие</w:t>
      </w:r>
    </w:p>
    <w:p>
      <w:pPr>
        <w:pStyle w:val="0"/>
        <w:jc w:val="right"/>
      </w:pPr>
      <w:r>
        <w:rPr>
          <w:sz w:val="20"/>
        </w:rPr>
        <w:t xml:space="preserve">молодежной политики</w:t>
      </w:r>
    </w:p>
    <w:p>
      <w:pPr>
        <w:pStyle w:val="0"/>
        <w:jc w:val="right"/>
      </w:pPr>
      <w:r>
        <w:rPr>
          <w:sz w:val="20"/>
        </w:rPr>
        <w:t xml:space="preserve">Костромской области"</w:t>
      </w:r>
    </w:p>
    <w:p>
      <w:pPr>
        <w:pStyle w:val="0"/>
        <w:jc w:val="both"/>
      </w:pPr>
      <w:r>
        <w:rPr>
          <w:sz w:val="20"/>
        </w:rPr>
      </w:r>
    </w:p>
    <w:bookmarkStart w:id="1017" w:name="P1017"/>
    <w:bookmarkEnd w:id="1017"/>
    <w:p>
      <w:pPr>
        <w:pStyle w:val="2"/>
        <w:jc w:val="center"/>
      </w:pPr>
      <w:r>
        <w:rPr>
          <w:sz w:val="20"/>
        </w:rPr>
        <w:t xml:space="preserve">ПАСПОРТ</w:t>
      </w:r>
    </w:p>
    <w:p>
      <w:pPr>
        <w:pStyle w:val="2"/>
        <w:jc w:val="center"/>
      </w:pPr>
      <w:r>
        <w:rPr>
          <w:sz w:val="20"/>
        </w:rPr>
        <w:t xml:space="preserve">ПОДПРОГРАММЫ "ОБЕСПЕЧЕНИЕ РЕАЛИЗАЦИИ ГОСУДАРСТВЕННОЙ</w:t>
      </w:r>
    </w:p>
    <w:p>
      <w:pPr>
        <w:pStyle w:val="2"/>
        <w:jc w:val="center"/>
      </w:pPr>
      <w:r>
        <w:rPr>
          <w:sz w:val="20"/>
        </w:rPr>
        <w:t xml:space="preserve">ПРОГРАММЫ КОСТРОМСКОЙ ОБЛАСТИ "РАЗВИТИЕ МОЛОДЕЖНОЙ ПОЛИТИКИ</w:t>
      </w:r>
    </w:p>
    <w:p>
      <w:pPr>
        <w:pStyle w:val="2"/>
        <w:jc w:val="center"/>
      </w:pPr>
      <w:r>
        <w:rPr>
          <w:sz w:val="20"/>
        </w:rPr>
        <w:t xml:space="preserve">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13.04.2020 </w:t>
            </w:r>
            <w:hyperlink w:history="0" r:id="rId277" w:tooltip="Постановление Администрации Костромской области от 13.04.2020 N 12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129-а</w:t>
              </w:r>
            </w:hyperlink>
            <w:r>
              <w:rPr>
                <w:sz w:val="20"/>
                <w:color w:val="392c69"/>
              </w:rPr>
              <w:t xml:space="preserve">, от 29.03.2021 </w:t>
            </w:r>
            <w:hyperlink w:history="0" r:id="rId278" w:tooltip="Постановление Администрации Костромской области от 29.03.2021 N 137-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137-а</w:t>
              </w:r>
            </w:hyperlink>
            <w:r>
              <w:rPr>
                <w:sz w:val="20"/>
                <w:color w:val="392c69"/>
              </w:rPr>
              <w:t xml:space="preserve">, от 27.12.2021 </w:t>
            </w:r>
            <w:hyperlink w:history="0" r:id="rId279"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N 629-а</w:t>
              </w:r>
            </w:hyperlink>
            <w:r>
              <w:rPr>
                <w:sz w:val="20"/>
                <w:color w:val="392c69"/>
              </w:rPr>
              <w:t xml:space="preserve">,</w:t>
            </w:r>
          </w:p>
          <w:p>
            <w:pPr>
              <w:pStyle w:val="0"/>
              <w:jc w:val="center"/>
            </w:pPr>
            <w:r>
              <w:rPr>
                <w:sz w:val="20"/>
                <w:color w:val="392c69"/>
              </w:rPr>
              <w:t xml:space="preserve">от 14.03.2022 </w:t>
            </w:r>
            <w:hyperlink w:history="0" r:id="rId280"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N 84-а</w:t>
              </w:r>
            </w:hyperlink>
            <w:r>
              <w:rPr>
                <w:sz w:val="20"/>
                <w:color w:val="392c69"/>
              </w:rPr>
              <w:t xml:space="preserve">, от 15.08.2022 </w:t>
            </w:r>
            <w:hyperlink w:history="0" r:id="rId281"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402-а</w:t>
              </w:r>
            </w:hyperlink>
            <w:r>
              <w:rPr>
                <w:sz w:val="20"/>
                <w:color w:val="392c69"/>
              </w:rPr>
              <w:t xml:space="preserve">, от 27.03.2023 </w:t>
            </w:r>
            <w:hyperlink w:history="0" r:id="rId282"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100-а</w:t>
              </w:r>
            </w:hyperlink>
            <w:r>
              <w:rPr>
                <w:sz w:val="20"/>
                <w:color w:val="392c69"/>
              </w:rPr>
              <w:t xml:space="preserve">,</w:t>
            </w:r>
          </w:p>
          <w:p>
            <w:pPr>
              <w:pStyle w:val="0"/>
              <w:jc w:val="center"/>
            </w:pPr>
            <w:r>
              <w:rPr>
                <w:sz w:val="20"/>
                <w:color w:val="392c69"/>
              </w:rPr>
              <w:t xml:space="preserve">от 02.10.2023 </w:t>
            </w:r>
            <w:hyperlink w:history="0" r:id="rId283" w:tooltip="Постановление Администрации Костромской области от 02.10.2023 N 437-а &quot;О внесении изменений в государственную программу Костромской области &quot;Развитие молодежной политики Костромской области&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 {КонсультантПлюс}">
              <w:r>
                <w:rPr>
                  <w:sz w:val="20"/>
                  <w:color w:val="0000ff"/>
                </w:rPr>
                <w:t xml:space="preserve">N 437-а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2"/>
        <w:gridCol w:w="5669"/>
      </w:tblGrid>
      <w:tr>
        <w:tc>
          <w:tcPr>
            <w:tcW w:w="3402" w:type="dxa"/>
            <w:tcBorders>
              <w:top w:val="nil"/>
              <w:left w:val="nil"/>
              <w:bottom w:val="nil"/>
              <w:right w:val="nil"/>
            </w:tcBorders>
          </w:tcPr>
          <w:p>
            <w:pPr>
              <w:pStyle w:val="0"/>
              <w:jc w:val="both"/>
            </w:pPr>
            <w:r>
              <w:rPr>
                <w:sz w:val="20"/>
              </w:rPr>
              <w:t xml:space="preserve">1. Ответственный исполнитель подпрограммы "Обеспечение реализации государственной программы Костромской области "Развитие молодежной политики Костромской области" (далее соответственно - подпрограмма, Программа)</w:t>
            </w:r>
          </w:p>
        </w:tc>
        <w:tc>
          <w:tcPr>
            <w:tcW w:w="5669" w:type="dxa"/>
            <w:tcBorders>
              <w:top w:val="nil"/>
              <w:left w:val="nil"/>
              <w:bottom w:val="nil"/>
              <w:right w:val="nil"/>
            </w:tcBorders>
          </w:tcPr>
          <w:p>
            <w:pPr>
              <w:pStyle w:val="0"/>
              <w:jc w:val="both"/>
            </w:pPr>
            <w:r>
              <w:rPr>
                <w:sz w:val="20"/>
              </w:rPr>
              <w:t xml:space="preserve">Комитет по делам молодежи Костромской области (далее - Коммолодежь Костромской области)</w:t>
            </w:r>
          </w:p>
        </w:tc>
      </w:tr>
      <w:tr>
        <w:tc>
          <w:tcPr>
            <w:gridSpan w:val="2"/>
            <w:tcW w:w="9071" w:type="dxa"/>
            <w:tcBorders>
              <w:top w:val="nil"/>
              <w:left w:val="nil"/>
              <w:bottom w:val="nil"/>
              <w:right w:val="nil"/>
            </w:tcBorders>
          </w:tcPr>
          <w:p>
            <w:pPr>
              <w:pStyle w:val="0"/>
              <w:jc w:val="both"/>
            </w:pPr>
            <w:r>
              <w:rPr>
                <w:sz w:val="20"/>
              </w:rPr>
              <w:t xml:space="preserve">(п. 1 в ред. </w:t>
            </w:r>
            <w:hyperlink w:history="0" r:id="rId284"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tc>
      </w:tr>
      <w:tr>
        <w:tc>
          <w:tcPr>
            <w:tcW w:w="3402" w:type="dxa"/>
            <w:tcBorders>
              <w:top w:val="nil"/>
              <w:left w:val="nil"/>
              <w:bottom w:val="nil"/>
              <w:right w:val="nil"/>
            </w:tcBorders>
          </w:tcPr>
          <w:p>
            <w:pPr>
              <w:pStyle w:val="0"/>
              <w:jc w:val="both"/>
            </w:pPr>
            <w:r>
              <w:rPr>
                <w:sz w:val="20"/>
              </w:rPr>
              <w:t xml:space="preserve">2. Соисполнители подпрограммы</w:t>
            </w:r>
          </w:p>
        </w:tc>
        <w:tc>
          <w:tcPr>
            <w:tcW w:w="5669" w:type="dxa"/>
            <w:tcBorders>
              <w:top w:val="nil"/>
              <w:left w:val="nil"/>
              <w:bottom w:val="nil"/>
              <w:right w:val="nil"/>
            </w:tcBorders>
          </w:tcPr>
          <w:p>
            <w:pPr>
              <w:pStyle w:val="0"/>
              <w:jc w:val="both"/>
            </w:pPr>
            <w:r>
              <w:rPr>
                <w:sz w:val="20"/>
              </w:rPr>
              <w:t xml:space="preserve">Отсутствуют</w:t>
            </w:r>
          </w:p>
        </w:tc>
      </w:tr>
      <w:tr>
        <w:tc>
          <w:tcPr>
            <w:tcW w:w="3402" w:type="dxa"/>
            <w:tcBorders>
              <w:top w:val="nil"/>
              <w:left w:val="nil"/>
              <w:bottom w:val="nil"/>
              <w:right w:val="nil"/>
            </w:tcBorders>
          </w:tcPr>
          <w:p>
            <w:pPr>
              <w:pStyle w:val="0"/>
              <w:jc w:val="both"/>
            </w:pPr>
            <w:r>
              <w:rPr>
                <w:sz w:val="20"/>
              </w:rPr>
              <w:t xml:space="preserve">3. Участники подпрограммы</w:t>
            </w:r>
          </w:p>
        </w:tc>
        <w:tc>
          <w:tcPr>
            <w:tcW w:w="5669" w:type="dxa"/>
            <w:tcBorders>
              <w:top w:val="nil"/>
              <w:left w:val="nil"/>
              <w:bottom w:val="nil"/>
              <w:right w:val="nil"/>
            </w:tcBorders>
          </w:tcPr>
          <w:p>
            <w:pPr>
              <w:pStyle w:val="0"/>
              <w:jc w:val="both"/>
            </w:pPr>
            <w:r>
              <w:rPr>
                <w:sz w:val="20"/>
              </w:rPr>
              <w:t xml:space="preserve">Государственные учреждения в сфере молодежной политики, подведомственные Коммолодежи Костромской области</w:t>
            </w:r>
          </w:p>
        </w:tc>
      </w:tr>
      <w:tr>
        <w:tc>
          <w:tcPr>
            <w:tcW w:w="3402" w:type="dxa"/>
            <w:tcBorders>
              <w:top w:val="nil"/>
              <w:left w:val="nil"/>
              <w:bottom w:val="nil"/>
              <w:right w:val="nil"/>
            </w:tcBorders>
          </w:tcPr>
          <w:p>
            <w:pPr>
              <w:pStyle w:val="0"/>
              <w:jc w:val="both"/>
            </w:pPr>
            <w:r>
              <w:rPr>
                <w:sz w:val="20"/>
              </w:rPr>
              <w:t xml:space="preserve">4. Программно-целевые инструменты подпрограммы</w:t>
            </w:r>
          </w:p>
        </w:tc>
        <w:tc>
          <w:tcPr>
            <w:tcW w:w="5669" w:type="dxa"/>
            <w:tcBorders>
              <w:top w:val="nil"/>
              <w:left w:val="nil"/>
              <w:bottom w:val="nil"/>
              <w:right w:val="nil"/>
            </w:tcBorders>
          </w:tcPr>
          <w:p>
            <w:pPr>
              <w:pStyle w:val="0"/>
              <w:jc w:val="both"/>
            </w:pPr>
            <w:r>
              <w:rPr>
                <w:sz w:val="20"/>
              </w:rPr>
              <w:t xml:space="preserve">Отсутствуют</w:t>
            </w:r>
          </w:p>
        </w:tc>
      </w:tr>
      <w:tr>
        <w:tc>
          <w:tcPr>
            <w:tcW w:w="3402" w:type="dxa"/>
            <w:tcBorders>
              <w:top w:val="nil"/>
              <w:left w:val="nil"/>
              <w:bottom w:val="nil"/>
              <w:right w:val="nil"/>
            </w:tcBorders>
          </w:tcPr>
          <w:p>
            <w:pPr>
              <w:pStyle w:val="0"/>
              <w:jc w:val="both"/>
            </w:pPr>
            <w:r>
              <w:rPr>
                <w:sz w:val="20"/>
              </w:rPr>
              <w:t xml:space="preserve">5. Цель подпрограммы</w:t>
            </w:r>
          </w:p>
        </w:tc>
        <w:tc>
          <w:tcPr>
            <w:tcW w:w="5669" w:type="dxa"/>
            <w:tcBorders>
              <w:top w:val="nil"/>
              <w:left w:val="nil"/>
              <w:bottom w:val="nil"/>
              <w:right w:val="nil"/>
            </w:tcBorders>
          </w:tcPr>
          <w:p>
            <w:pPr>
              <w:pStyle w:val="0"/>
              <w:jc w:val="both"/>
            </w:pPr>
            <w:r>
              <w:rPr>
                <w:sz w:val="20"/>
              </w:rPr>
              <w:t xml:space="preserve">Эффективное управление ходом реализации Программы</w:t>
            </w:r>
          </w:p>
        </w:tc>
      </w:tr>
      <w:tr>
        <w:tc>
          <w:tcPr>
            <w:tcW w:w="3402" w:type="dxa"/>
            <w:tcBorders>
              <w:top w:val="nil"/>
              <w:left w:val="nil"/>
              <w:bottom w:val="nil"/>
              <w:right w:val="nil"/>
            </w:tcBorders>
          </w:tcPr>
          <w:p>
            <w:pPr>
              <w:pStyle w:val="0"/>
              <w:jc w:val="both"/>
            </w:pPr>
            <w:r>
              <w:rPr>
                <w:sz w:val="20"/>
              </w:rPr>
              <w:t xml:space="preserve">6. Задача подпрограммы</w:t>
            </w:r>
          </w:p>
        </w:tc>
        <w:tc>
          <w:tcPr>
            <w:tcW w:w="5669" w:type="dxa"/>
            <w:tcBorders>
              <w:top w:val="nil"/>
              <w:left w:val="nil"/>
              <w:bottom w:val="nil"/>
              <w:right w:val="nil"/>
            </w:tcBorders>
          </w:tcPr>
          <w:p>
            <w:pPr>
              <w:pStyle w:val="0"/>
              <w:jc w:val="both"/>
            </w:pPr>
            <w:r>
              <w:rPr>
                <w:sz w:val="20"/>
              </w:rPr>
              <w:t xml:space="preserve">Обеспечение выполнения значений целевых показателей (индикаторов) подпрограмм, входящих в Программу</w:t>
            </w:r>
          </w:p>
        </w:tc>
      </w:tr>
      <w:tr>
        <w:tc>
          <w:tcPr>
            <w:tcW w:w="3402" w:type="dxa"/>
            <w:tcBorders>
              <w:top w:val="nil"/>
              <w:left w:val="nil"/>
              <w:bottom w:val="nil"/>
              <w:right w:val="nil"/>
            </w:tcBorders>
          </w:tcPr>
          <w:p>
            <w:pPr>
              <w:pStyle w:val="0"/>
              <w:jc w:val="both"/>
            </w:pPr>
            <w:r>
              <w:rPr>
                <w:sz w:val="20"/>
              </w:rPr>
              <w:t xml:space="preserve">7. Сроки, этапы реализации подпрограммы</w:t>
            </w:r>
          </w:p>
        </w:tc>
        <w:tc>
          <w:tcPr>
            <w:tcW w:w="5669" w:type="dxa"/>
            <w:tcBorders>
              <w:top w:val="nil"/>
              <w:left w:val="nil"/>
              <w:bottom w:val="nil"/>
              <w:right w:val="nil"/>
            </w:tcBorders>
          </w:tcPr>
          <w:p>
            <w:pPr>
              <w:pStyle w:val="0"/>
              <w:jc w:val="both"/>
            </w:pPr>
            <w:r>
              <w:rPr>
                <w:sz w:val="20"/>
              </w:rPr>
              <w:t xml:space="preserve">2017-2025 годы без деления на этапы</w:t>
            </w:r>
          </w:p>
        </w:tc>
      </w:tr>
      <w:tr>
        <w:tc>
          <w:tcPr>
            <w:tcW w:w="3402" w:type="dxa"/>
            <w:tcBorders>
              <w:top w:val="nil"/>
              <w:left w:val="nil"/>
              <w:bottom w:val="nil"/>
              <w:right w:val="nil"/>
            </w:tcBorders>
          </w:tcPr>
          <w:p>
            <w:pPr>
              <w:pStyle w:val="0"/>
              <w:jc w:val="both"/>
            </w:pPr>
            <w:r>
              <w:rPr>
                <w:sz w:val="20"/>
              </w:rPr>
              <w:t xml:space="preserve">8. Объемы и источники финансирования подпрограммы</w:t>
            </w:r>
          </w:p>
        </w:tc>
        <w:tc>
          <w:tcPr>
            <w:tcW w:w="5669" w:type="dxa"/>
            <w:tcBorders>
              <w:top w:val="nil"/>
              <w:left w:val="nil"/>
              <w:bottom w:val="nil"/>
              <w:right w:val="nil"/>
            </w:tcBorders>
          </w:tcPr>
          <w:p>
            <w:pPr>
              <w:pStyle w:val="0"/>
              <w:jc w:val="both"/>
            </w:pPr>
            <w:r>
              <w:rPr>
                <w:sz w:val="20"/>
              </w:rPr>
              <w:t xml:space="preserve">Общий объем финансирования мероприятий подпрограммы составляет 62 143,9 тыс. рублей из средств областного бюджета:</w:t>
            </w:r>
          </w:p>
          <w:p>
            <w:pPr>
              <w:pStyle w:val="0"/>
              <w:jc w:val="both"/>
            </w:pPr>
            <w:r>
              <w:rPr>
                <w:sz w:val="20"/>
              </w:rPr>
              <w:t xml:space="preserve">2017 год - 6 049,5 тыс. рублей;</w:t>
            </w:r>
          </w:p>
          <w:p>
            <w:pPr>
              <w:pStyle w:val="0"/>
              <w:jc w:val="both"/>
            </w:pPr>
            <w:r>
              <w:rPr>
                <w:sz w:val="20"/>
              </w:rPr>
              <w:t xml:space="preserve">2018 год - 5 992,8 тыс. рублей;</w:t>
            </w:r>
          </w:p>
          <w:p>
            <w:pPr>
              <w:pStyle w:val="0"/>
              <w:jc w:val="both"/>
            </w:pPr>
            <w:r>
              <w:rPr>
                <w:sz w:val="20"/>
              </w:rPr>
              <w:t xml:space="preserve">2019 год - 6 059,7 тыс. рублей;</w:t>
            </w:r>
          </w:p>
          <w:p>
            <w:pPr>
              <w:pStyle w:val="0"/>
              <w:jc w:val="both"/>
            </w:pPr>
            <w:r>
              <w:rPr>
                <w:sz w:val="20"/>
              </w:rPr>
              <w:t xml:space="preserve">2020 год - 6 801,4 тыс. рублей;</w:t>
            </w:r>
          </w:p>
          <w:p>
            <w:pPr>
              <w:pStyle w:val="0"/>
              <w:jc w:val="both"/>
            </w:pPr>
            <w:r>
              <w:rPr>
                <w:sz w:val="20"/>
              </w:rPr>
              <w:t xml:space="preserve">2021 год - 6 898,0 тыс. рублей;</w:t>
            </w:r>
          </w:p>
          <w:p>
            <w:pPr>
              <w:pStyle w:val="0"/>
              <w:jc w:val="both"/>
            </w:pPr>
            <w:r>
              <w:rPr>
                <w:sz w:val="20"/>
              </w:rPr>
              <w:t xml:space="preserve">2022 год - 7 349,1 тыс. рублей;</w:t>
            </w:r>
          </w:p>
          <w:p>
            <w:pPr>
              <w:pStyle w:val="0"/>
              <w:jc w:val="both"/>
            </w:pPr>
            <w:r>
              <w:rPr>
                <w:sz w:val="20"/>
              </w:rPr>
              <w:t xml:space="preserve">2023 год - 8 246,3 тыс. рублей;</w:t>
            </w:r>
          </w:p>
          <w:p>
            <w:pPr>
              <w:pStyle w:val="0"/>
              <w:jc w:val="both"/>
            </w:pPr>
            <w:r>
              <w:rPr>
                <w:sz w:val="20"/>
              </w:rPr>
              <w:t xml:space="preserve">2024 год - 7 372,4 тыс. рублей;</w:t>
            </w:r>
          </w:p>
          <w:p>
            <w:pPr>
              <w:pStyle w:val="0"/>
              <w:jc w:val="both"/>
            </w:pPr>
            <w:r>
              <w:rPr>
                <w:sz w:val="20"/>
              </w:rPr>
              <w:t xml:space="preserve">2025 год - 7 374,7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администрации Костромской области от 13.04.2020 </w:t>
            </w:r>
            <w:hyperlink w:history="0" r:id="rId285" w:tooltip="Постановление Администрации Костромской области от 13.04.2020 N 12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129-а</w:t>
              </w:r>
            </w:hyperlink>
            <w:r>
              <w:rPr>
                <w:sz w:val="20"/>
              </w:rPr>
              <w:t xml:space="preserve">, от 29.03.2021 </w:t>
            </w:r>
            <w:hyperlink w:history="0" r:id="rId286" w:tooltip="Постановление Администрации Костромской области от 29.03.2021 N 137-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N 137-а</w:t>
              </w:r>
            </w:hyperlink>
            <w:r>
              <w:rPr>
                <w:sz w:val="20"/>
              </w:rPr>
              <w:t xml:space="preserve">, от 14.03.2022 </w:t>
            </w:r>
            <w:hyperlink w:history="0" r:id="rId287"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N 84-а</w:t>
              </w:r>
            </w:hyperlink>
            <w:r>
              <w:rPr>
                <w:sz w:val="20"/>
              </w:rPr>
              <w:t xml:space="preserve">, от 15.08.2022 </w:t>
            </w:r>
            <w:hyperlink w:history="0" r:id="rId288"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402-а</w:t>
              </w:r>
            </w:hyperlink>
            <w:r>
              <w:rPr>
                <w:sz w:val="20"/>
              </w:rPr>
              <w:t xml:space="preserve">, от 27.03.2023 </w:t>
            </w:r>
            <w:hyperlink w:history="0" r:id="rId289"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100-а</w:t>
              </w:r>
            </w:hyperlink>
            <w:r>
              <w:rPr>
                <w:sz w:val="20"/>
              </w:rPr>
              <w:t xml:space="preserve">, от 02.10.2023 </w:t>
            </w:r>
            <w:hyperlink w:history="0" r:id="rId290" w:tooltip="Постановление Администрации Костромской области от 02.10.2023 N 437-а &quot;О внесении изменений в государственную программу Костромской области &quot;Развитие молодежной политики Костромской области&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 {КонсультантПлюс}">
              <w:r>
                <w:rPr>
                  <w:sz w:val="20"/>
                  <w:color w:val="0000ff"/>
                </w:rPr>
                <w:t xml:space="preserve">N 437-а</w:t>
              </w:r>
            </w:hyperlink>
            <w:r>
              <w:rPr>
                <w:sz w:val="20"/>
              </w:rPr>
              <w:t xml:space="preserve">)</w:t>
            </w:r>
          </w:p>
        </w:tc>
      </w:tr>
      <w:tr>
        <w:tc>
          <w:tcPr>
            <w:tcW w:w="3402" w:type="dxa"/>
            <w:tcBorders>
              <w:top w:val="nil"/>
              <w:left w:val="nil"/>
              <w:bottom w:val="nil"/>
              <w:right w:val="nil"/>
            </w:tcBorders>
          </w:tcPr>
          <w:p>
            <w:pPr>
              <w:pStyle w:val="0"/>
              <w:jc w:val="both"/>
            </w:pPr>
            <w:r>
              <w:rPr>
                <w:sz w:val="20"/>
              </w:rPr>
              <w:t xml:space="preserve">9. Конечные результаты реализации подпрограммы</w:t>
            </w:r>
          </w:p>
        </w:tc>
        <w:tc>
          <w:tcPr>
            <w:tcW w:w="5669" w:type="dxa"/>
            <w:tcBorders>
              <w:top w:val="nil"/>
              <w:left w:val="nil"/>
              <w:bottom w:val="nil"/>
              <w:right w:val="nil"/>
            </w:tcBorders>
          </w:tcPr>
          <w:p>
            <w:pPr>
              <w:pStyle w:val="0"/>
              <w:jc w:val="both"/>
            </w:pPr>
            <w:r>
              <w:rPr>
                <w:sz w:val="20"/>
              </w:rPr>
              <w:t xml:space="preserve">В результате реализации мероприятий подпрограммы будут достигнуты следующие результаты:</w:t>
            </w:r>
          </w:p>
          <w:p>
            <w:pPr>
              <w:pStyle w:val="0"/>
              <w:jc w:val="both"/>
            </w:pPr>
            <w:r>
              <w:rPr>
                <w:sz w:val="20"/>
              </w:rPr>
              <w:t xml:space="preserve">доля выполнения значений целевых показателей (индикаторов) подпрограмм, входящих в Программу, составит 100 процентов ежегодно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Костромской области "Развитие</w:t>
      </w:r>
    </w:p>
    <w:p>
      <w:pPr>
        <w:pStyle w:val="0"/>
        <w:jc w:val="right"/>
      </w:pPr>
      <w:r>
        <w:rPr>
          <w:sz w:val="20"/>
        </w:rPr>
        <w:t xml:space="preserve">молодежной политики</w:t>
      </w:r>
    </w:p>
    <w:p>
      <w:pPr>
        <w:pStyle w:val="0"/>
        <w:jc w:val="right"/>
      </w:pPr>
      <w:r>
        <w:rPr>
          <w:sz w:val="20"/>
        </w:rPr>
        <w:t xml:space="preserve">Костромской области"</w:t>
      </w:r>
    </w:p>
    <w:p>
      <w:pPr>
        <w:pStyle w:val="0"/>
        <w:jc w:val="both"/>
      </w:pPr>
      <w:r>
        <w:rPr>
          <w:sz w:val="20"/>
        </w:rPr>
      </w:r>
    </w:p>
    <w:bookmarkStart w:id="1068" w:name="P1068"/>
    <w:bookmarkEnd w:id="1068"/>
    <w:p>
      <w:pPr>
        <w:pStyle w:val="2"/>
        <w:jc w:val="center"/>
      </w:pPr>
      <w:r>
        <w:rPr>
          <w:sz w:val="20"/>
        </w:rPr>
        <w:t xml:space="preserve">ПЕРЕЧЕНЬ</w:t>
      </w:r>
    </w:p>
    <w:p>
      <w:pPr>
        <w:pStyle w:val="2"/>
        <w:jc w:val="center"/>
      </w:pPr>
      <w:r>
        <w:rPr>
          <w:sz w:val="20"/>
        </w:rPr>
        <w:t xml:space="preserve">МЕРОПРИЯТИЙ, ПЛАНИРУЕМЫХ К РЕАЛИЗАЦИИ В РАМКАХ</w:t>
      </w:r>
    </w:p>
    <w:p>
      <w:pPr>
        <w:pStyle w:val="2"/>
        <w:jc w:val="center"/>
      </w:pPr>
      <w:r>
        <w:rPr>
          <w:sz w:val="20"/>
        </w:rPr>
        <w:t xml:space="preserve">ГОСУДАРСТВЕННОЙ ПРОГРАММЫ КОСТРОМСКОЙ ОБЛАСТИ "РАЗВИТИЕ</w:t>
      </w:r>
    </w:p>
    <w:p>
      <w:pPr>
        <w:pStyle w:val="2"/>
        <w:jc w:val="center"/>
      </w:pPr>
      <w:r>
        <w:rPr>
          <w:sz w:val="20"/>
        </w:rPr>
        <w:t xml:space="preserve">МОЛОДЕЖНОЙ ПОЛИТИКИ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1" w:tooltip="Постановление Администрации Костромской области от 02.10.2023 N 437-а &quot;О внесении изменений в государственную программу Костромской области &quot;Развитие молодежной политики Костромской области&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02.10.2023 N 437-а)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438"/>
        <w:gridCol w:w="2835"/>
        <w:gridCol w:w="1814"/>
        <w:gridCol w:w="1814"/>
        <w:gridCol w:w="3118"/>
        <w:gridCol w:w="1701"/>
        <w:gridCol w:w="1134"/>
        <w:gridCol w:w="1134"/>
        <w:gridCol w:w="1134"/>
        <w:gridCol w:w="1134"/>
        <w:gridCol w:w="1134"/>
        <w:gridCol w:w="1134"/>
        <w:gridCol w:w="1134"/>
        <w:gridCol w:w="1134"/>
        <w:gridCol w:w="1134"/>
        <w:gridCol w:w="1304"/>
        <w:gridCol w:w="4025"/>
      </w:tblGrid>
      <w:tr>
        <w:tc>
          <w:tcPr>
            <w:tcW w:w="510"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Государственная программа/подпрограмма/мероприятие</w:t>
            </w:r>
          </w:p>
        </w:tc>
        <w:tc>
          <w:tcPr>
            <w:tcW w:w="2835" w:type="dxa"/>
            <w:vMerge w:val="restart"/>
          </w:tcPr>
          <w:p>
            <w:pPr>
              <w:pStyle w:val="0"/>
              <w:jc w:val="center"/>
            </w:pPr>
            <w:r>
              <w:rPr>
                <w:sz w:val="20"/>
              </w:rPr>
              <w:t xml:space="preserve">Цель, задача подпрограммы</w:t>
            </w:r>
          </w:p>
        </w:tc>
        <w:tc>
          <w:tcPr>
            <w:tcW w:w="1814" w:type="dxa"/>
            <w:vMerge w:val="restart"/>
          </w:tcPr>
          <w:p>
            <w:pPr>
              <w:pStyle w:val="0"/>
              <w:jc w:val="center"/>
            </w:pPr>
            <w:r>
              <w:rPr>
                <w:sz w:val="20"/>
              </w:rPr>
              <w:t xml:space="preserve">Ответственный исполнитель</w:t>
            </w:r>
          </w:p>
        </w:tc>
        <w:tc>
          <w:tcPr>
            <w:tcW w:w="1814" w:type="dxa"/>
            <w:vMerge w:val="restart"/>
          </w:tcPr>
          <w:p>
            <w:pPr>
              <w:pStyle w:val="0"/>
              <w:jc w:val="center"/>
            </w:pPr>
            <w:r>
              <w:rPr>
                <w:sz w:val="20"/>
              </w:rPr>
              <w:t xml:space="preserve">Главный распорядитель бюджетных средств (ответственный исполнитель/соисполнитель)</w:t>
            </w:r>
          </w:p>
        </w:tc>
        <w:tc>
          <w:tcPr>
            <w:tcW w:w="3118" w:type="dxa"/>
            <w:vMerge w:val="restart"/>
          </w:tcPr>
          <w:p>
            <w:pPr>
              <w:pStyle w:val="0"/>
              <w:jc w:val="center"/>
            </w:pPr>
            <w:r>
              <w:rPr>
                <w:sz w:val="20"/>
              </w:rPr>
              <w:t xml:space="preserve">Участник мероприятия</w:t>
            </w:r>
          </w:p>
        </w:tc>
        <w:tc>
          <w:tcPr>
            <w:tcW w:w="1701" w:type="dxa"/>
            <w:vMerge w:val="restart"/>
          </w:tcPr>
          <w:p>
            <w:pPr>
              <w:pStyle w:val="0"/>
              <w:jc w:val="center"/>
            </w:pPr>
            <w:r>
              <w:rPr>
                <w:sz w:val="20"/>
              </w:rPr>
              <w:t xml:space="preserve">Источник финансирования</w:t>
            </w:r>
          </w:p>
        </w:tc>
        <w:tc>
          <w:tcPr>
            <w:gridSpan w:val="10"/>
            <w:tcW w:w="11510" w:type="dxa"/>
          </w:tcPr>
          <w:p>
            <w:pPr>
              <w:pStyle w:val="0"/>
              <w:jc w:val="center"/>
            </w:pPr>
            <w:r>
              <w:rPr>
                <w:sz w:val="20"/>
              </w:rPr>
              <w:t xml:space="preserve">Расходы (тыс. руб.), годы</w:t>
            </w:r>
          </w:p>
        </w:tc>
        <w:tc>
          <w:tcPr>
            <w:tcW w:w="4025" w:type="dxa"/>
            <w:vMerge w:val="restart"/>
          </w:tcPr>
          <w:p>
            <w:pPr>
              <w:pStyle w:val="0"/>
              <w:jc w:val="center"/>
            </w:pPr>
            <w:r>
              <w:rPr>
                <w:sz w:val="20"/>
              </w:rPr>
              <w:t xml:space="preserve">Конечный результат реализации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2017</w:t>
            </w:r>
          </w:p>
        </w:tc>
        <w:tc>
          <w:tcPr>
            <w:tcW w:w="1134" w:type="dxa"/>
          </w:tcPr>
          <w:p>
            <w:pPr>
              <w:pStyle w:val="0"/>
              <w:jc w:val="center"/>
            </w:pPr>
            <w:r>
              <w:rPr>
                <w:sz w:val="20"/>
              </w:rPr>
              <w:t xml:space="preserve">2018</w:t>
            </w:r>
          </w:p>
        </w:tc>
        <w:tc>
          <w:tcPr>
            <w:tcW w:w="1134" w:type="dxa"/>
          </w:tcPr>
          <w:p>
            <w:pPr>
              <w:pStyle w:val="0"/>
              <w:jc w:val="center"/>
            </w:pPr>
            <w:r>
              <w:rPr>
                <w:sz w:val="20"/>
              </w:rPr>
              <w:t xml:space="preserve">2019</w:t>
            </w:r>
          </w:p>
        </w:tc>
        <w:tc>
          <w:tcPr>
            <w:tcW w:w="1134" w:type="dxa"/>
          </w:tcPr>
          <w:p>
            <w:pPr>
              <w:pStyle w:val="0"/>
              <w:jc w:val="center"/>
            </w:pPr>
            <w:r>
              <w:rPr>
                <w:sz w:val="20"/>
              </w:rPr>
              <w:t xml:space="preserve">2020</w:t>
            </w:r>
          </w:p>
        </w:tc>
        <w:tc>
          <w:tcPr>
            <w:tcW w:w="1134" w:type="dxa"/>
          </w:tcPr>
          <w:p>
            <w:pPr>
              <w:pStyle w:val="0"/>
              <w:jc w:val="center"/>
            </w:pPr>
            <w:r>
              <w:rPr>
                <w:sz w:val="20"/>
              </w:rPr>
              <w:t xml:space="preserve">2021</w:t>
            </w:r>
          </w:p>
        </w:tc>
        <w:tc>
          <w:tcPr>
            <w:tcW w:w="1134" w:type="dxa"/>
          </w:tcPr>
          <w:p>
            <w:pPr>
              <w:pStyle w:val="0"/>
              <w:jc w:val="center"/>
            </w:pPr>
            <w:r>
              <w:rPr>
                <w:sz w:val="20"/>
              </w:rPr>
              <w:t xml:space="preserve">2022</w:t>
            </w:r>
          </w:p>
        </w:tc>
        <w:tc>
          <w:tcPr>
            <w:tcW w:w="1134" w:type="dxa"/>
          </w:tcPr>
          <w:p>
            <w:pPr>
              <w:pStyle w:val="0"/>
              <w:jc w:val="center"/>
            </w:pPr>
            <w:r>
              <w:rPr>
                <w:sz w:val="20"/>
              </w:rPr>
              <w:t xml:space="preserve">2023</w:t>
            </w:r>
          </w:p>
        </w:tc>
        <w:tc>
          <w:tcPr>
            <w:tcW w:w="1134" w:type="dxa"/>
          </w:tcPr>
          <w:p>
            <w:pPr>
              <w:pStyle w:val="0"/>
              <w:jc w:val="center"/>
            </w:pPr>
            <w:r>
              <w:rPr>
                <w:sz w:val="20"/>
              </w:rPr>
              <w:t xml:space="preserve">2024</w:t>
            </w:r>
          </w:p>
        </w:tc>
        <w:tc>
          <w:tcPr>
            <w:tcW w:w="1134" w:type="dxa"/>
          </w:tcPr>
          <w:p>
            <w:pPr>
              <w:pStyle w:val="0"/>
              <w:jc w:val="center"/>
            </w:pPr>
            <w:r>
              <w:rPr>
                <w:sz w:val="20"/>
              </w:rPr>
              <w:t xml:space="preserve">2025</w:t>
            </w:r>
          </w:p>
        </w:tc>
        <w:tc>
          <w:tcPr>
            <w:tcW w:w="1304" w:type="dxa"/>
          </w:tcPr>
          <w:p>
            <w:pPr>
              <w:pStyle w:val="0"/>
              <w:jc w:val="center"/>
            </w:pPr>
            <w:r>
              <w:rPr>
                <w:sz w:val="20"/>
              </w:rPr>
              <w:t xml:space="preserve">Итого</w:t>
            </w:r>
          </w:p>
        </w:tc>
        <w:tc>
          <w:tcPr>
            <w:vMerge w:val="continue"/>
          </w:tcPr>
          <w:p/>
        </w:tc>
      </w:tr>
      <w:tr>
        <w:tc>
          <w:tcPr>
            <w:tcW w:w="510" w:type="dxa"/>
          </w:tcPr>
          <w:p>
            <w:pPr>
              <w:pStyle w:val="0"/>
              <w:jc w:val="center"/>
            </w:pPr>
            <w:r>
              <w:rPr>
                <w:sz w:val="20"/>
              </w:rPr>
              <w:t xml:space="preserve">1</w:t>
            </w:r>
          </w:p>
        </w:tc>
        <w:tc>
          <w:tcPr>
            <w:tcW w:w="2438" w:type="dxa"/>
          </w:tcPr>
          <w:p>
            <w:pPr>
              <w:pStyle w:val="0"/>
              <w:jc w:val="center"/>
            </w:pPr>
            <w:r>
              <w:rPr>
                <w:sz w:val="20"/>
              </w:rPr>
              <w:t xml:space="preserve">2</w:t>
            </w:r>
          </w:p>
        </w:tc>
        <w:tc>
          <w:tcPr>
            <w:tcW w:w="2835" w:type="dxa"/>
          </w:tcPr>
          <w:p>
            <w:pPr>
              <w:pStyle w:val="0"/>
              <w:jc w:val="center"/>
            </w:pPr>
            <w:r>
              <w:rPr>
                <w:sz w:val="20"/>
              </w:rPr>
              <w:t xml:space="preserve">3</w:t>
            </w:r>
          </w:p>
        </w:tc>
        <w:tc>
          <w:tcPr>
            <w:tcW w:w="1814" w:type="dxa"/>
          </w:tcPr>
          <w:p>
            <w:pPr>
              <w:pStyle w:val="0"/>
              <w:jc w:val="center"/>
            </w:pPr>
            <w:r>
              <w:rPr>
                <w:sz w:val="20"/>
              </w:rPr>
              <w:t xml:space="preserve">4</w:t>
            </w:r>
          </w:p>
        </w:tc>
        <w:tc>
          <w:tcPr>
            <w:tcW w:w="1814" w:type="dxa"/>
          </w:tcPr>
          <w:p>
            <w:pPr>
              <w:pStyle w:val="0"/>
              <w:jc w:val="center"/>
            </w:pPr>
            <w:r>
              <w:rPr>
                <w:sz w:val="20"/>
              </w:rPr>
              <w:t xml:space="preserve">5</w:t>
            </w:r>
          </w:p>
        </w:tc>
        <w:tc>
          <w:tcPr>
            <w:tcW w:w="3118" w:type="dxa"/>
          </w:tcPr>
          <w:p>
            <w:pPr>
              <w:pStyle w:val="0"/>
              <w:jc w:val="center"/>
            </w:pPr>
            <w:r>
              <w:rPr>
                <w:sz w:val="20"/>
              </w:rPr>
              <w:t xml:space="preserve">6</w:t>
            </w:r>
          </w:p>
        </w:tc>
        <w:tc>
          <w:tcPr>
            <w:tcW w:w="1701"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134" w:type="dxa"/>
          </w:tcPr>
          <w:p>
            <w:pPr>
              <w:pStyle w:val="0"/>
              <w:jc w:val="center"/>
            </w:pPr>
            <w:r>
              <w:rPr>
                <w:sz w:val="20"/>
              </w:rPr>
              <w:t xml:space="preserve">11</w:t>
            </w:r>
          </w:p>
        </w:tc>
        <w:tc>
          <w:tcPr>
            <w:tcW w:w="1134" w:type="dxa"/>
          </w:tcPr>
          <w:p>
            <w:pPr>
              <w:pStyle w:val="0"/>
              <w:jc w:val="center"/>
            </w:pPr>
            <w:r>
              <w:rPr>
                <w:sz w:val="20"/>
              </w:rPr>
              <w:t xml:space="preserve">12</w:t>
            </w:r>
          </w:p>
        </w:tc>
        <w:tc>
          <w:tcPr>
            <w:tcW w:w="1134" w:type="dxa"/>
          </w:tcPr>
          <w:p>
            <w:pPr>
              <w:pStyle w:val="0"/>
              <w:jc w:val="center"/>
            </w:pPr>
            <w:r>
              <w:rPr>
                <w:sz w:val="20"/>
              </w:rPr>
              <w:t xml:space="preserve">13</w:t>
            </w:r>
          </w:p>
        </w:tc>
        <w:tc>
          <w:tcPr>
            <w:tcW w:w="1134" w:type="dxa"/>
          </w:tcPr>
          <w:p>
            <w:pPr>
              <w:pStyle w:val="0"/>
              <w:jc w:val="center"/>
            </w:pPr>
            <w:r>
              <w:rPr>
                <w:sz w:val="20"/>
              </w:rPr>
              <w:t xml:space="preserve">14</w:t>
            </w:r>
          </w:p>
        </w:tc>
        <w:tc>
          <w:tcPr>
            <w:tcW w:w="1134" w:type="dxa"/>
          </w:tcPr>
          <w:p>
            <w:pPr>
              <w:pStyle w:val="0"/>
              <w:jc w:val="center"/>
            </w:pPr>
            <w:r>
              <w:rPr>
                <w:sz w:val="20"/>
              </w:rPr>
              <w:t xml:space="preserve">15</w:t>
            </w:r>
          </w:p>
        </w:tc>
        <w:tc>
          <w:tcPr>
            <w:tcW w:w="1134" w:type="dxa"/>
          </w:tcPr>
          <w:p>
            <w:pPr>
              <w:pStyle w:val="0"/>
              <w:jc w:val="center"/>
            </w:pPr>
            <w:r>
              <w:rPr>
                <w:sz w:val="20"/>
              </w:rPr>
              <w:t xml:space="preserve">16</w:t>
            </w:r>
          </w:p>
        </w:tc>
        <w:tc>
          <w:tcPr>
            <w:tcW w:w="1304" w:type="dxa"/>
          </w:tcPr>
          <w:p>
            <w:pPr>
              <w:pStyle w:val="0"/>
              <w:jc w:val="center"/>
            </w:pPr>
            <w:r>
              <w:rPr>
                <w:sz w:val="20"/>
              </w:rPr>
              <w:t xml:space="preserve">17</w:t>
            </w:r>
          </w:p>
        </w:tc>
        <w:tc>
          <w:tcPr>
            <w:tcW w:w="4025" w:type="dxa"/>
          </w:tcPr>
          <w:p>
            <w:pPr>
              <w:pStyle w:val="0"/>
              <w:jc w:val="center"/>
            </w:pPr>
            <w:r>
              <w:rPr>
                <w:sz w:val="20"/>
              </w:rPr>
              <w:t xml:space="preserve">18</w:t>
            </w:r>
          </w:p>
        </w:tc>
      </w:tr>
      <w:tr>
        <w:tc>
          <w:tcPr>
            <w:tcW w:w="510" w:type="dxa"/>
            <w:vMerge w:val="restart"/>
          </w:tcPr>
          <w:p>
            <w:pPr>
              <w:pStyle w:val="0"/>
            </w:pPr>
            <w:r>
              <w:rPr>
                <w:sz w:val="20"/>
              </w:rPr>
            </w:r>
          </w:p>
        </w:tc>
        <w:tc>
          <w:tcPr>
            <w:tcW w:w="2438" w:type="dxa"/>
            <w:vMerge w:val="restart"/>
          </w:tcPr>
          <w:p>
            <w:pPr>
              <w:pStyle w:val="0"/>
              <w:jc w:val="both"/>
            </w:pPr>
            <w:r>
              <w:rPr>
                <w:sz w:val="20"/>
              </w:rPr>
              <w:t xml:space="preserve">Государственная программа Костромской области "Развитие молодежной политики Костромской области" (далее - Программа)</w:t>
            </w:r>
          </w:p>
        </w:tc>
        <w:tc>
          <w:tcPr>
            <w:tcW w:w="2835" w:type="dxa"/>
            <w:vMerge w:val="restart"/>
          </w:tcPr>
          <w:p>
            <w:pPr>
              <w:pStyle w:val="0"/>
              <w:jc w:val="both"/>
            </w:pPr>
            <w:r>
              <w:rPr>
                <w:sz w:val="20"/>
              </w:rPr>
              <w:t xml:space="preserve">Совершенствование правовых, социально-экономических и организационных условий для успешной самореализации молодежи, повышения уровня консолидации общества для решения задач обеспечения национальной безопасности и устойчивого развития Российской Федерации и Костромской области, а также содействие успешной интеграции молодежи в общество и повышению ее роли в жизни страны</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Управление по вопросам внутренней политики администрации Костромской области, Депобрнауки Костромской области, Депкультуры Костромской области, Департамент АПК Костромской области, Департамент строительства, ЖКХ и ТЭК Костромской области, Депинформполитики Костромской области, Депздрав Костромской области, Комспорт Костромской области, ДРБ Костромской области, муниципальные образования Костромской области, общественные организации и объединения Костромской области, 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 по Программе</w:t>
            </w:r>
          </w:p>
        </w:tc>
        <w:tc>
          <w:tcPr>
            <w:tcW w:w="1134" w:type="dxa"/>
          </w:tcPr>
          <w:p>
            <w:pPr>
              <w:pStyle w:val="0"/>
              <w:jc w:val="center"/>
            </w:pPr>
            <w:r>
              <w:rPr>
                <w:sz w:val="20"/>
              </w:rPr>
              <w:t xml:space="preserve">31 532,8</w:t>
            </w:r>
          </w:p>
        </w:tc>
        <w:tc>
          <w:tcPr>
            <w:tcW w:w="1134" w:type="dxa"/>
          </w:tcPr>
          <w:p>
            <w:pPr>
              <w:pStyle w:val="0"/>
              <w:jc w:val="center"/>
            </w:pPr>
            <w:r>
              <w:rPr>
                <w:sz w:val="20"/>
              </w:rPr>
              <w:t xml:space="preserve">28 405,5</w:t>
            </w:r>
          </w:p>
        </w:tc>
        <w:tc>
          <w:tcPr>
            <w:tcW w:w="1134" w:type="dxa"/>
          </w:tcPr>
          <w:p>
            <w:pPr>
              <w:pStyle w:val="0"/>
              <w:jc w:val="center"/>
            </w:pPr>
            <w:r>
              <w:rPr>
                <w:sz w:val="20"/>
              </w:rPr>
              <w:t xml:space="preserve">27 413,4</w:t>
            </w:r>
          </w:p>
        </w:tc>
        <w:tc>
          <w:tcPr>
            <w:tcW w:w="1134" w:type="dxa"/>
          </w:tcPr>
          <w:p>
            <w:pPr>
              <w:pStyle w:val="0"/>
              <w:jc w:val="center"/>
            </w:pPr>
            <w:r>
              <w:rPr>
                <w:sz w:val="20"/>
              </w:rPr>
              <w:t xml:space="preserve">53 640,7</w:t>
            </w:r>
          </w:p>
        </w:tc>
        <w:tc>
          <w:tcPr>
            <w:tcW w:w="1134" w:type="dxa"/>
          </w:tcPr>
          <w:p>
            <w:pPr>
              <w:pStyle w:val="0"/>
              <w:jc w:val="center"/>
            </w:pPr>
            <w:r>
              <w:rPr>
                <w:sz w:val="20"/>
              </w:rPr>
              <w:t xml:space="preserve">39 405,7</w:t>
            </w:r>
          </w:p>
        </w:tc>
        <w:tc>
          <w:tcPr>
            <w:tcW w:w="1134" w:type="dxa"/>
          </w:tcPr>
          <w:p>
            <w:pPr>
              <w:pStyle w:val="0"/>
              <w:jc w:val="center"/>
            </w:pPr>
            <w:r>
              <w:rPr>
                <w:sz w:val="20"/>
              </w:rPr>
              <w:t xml:space="preserve">55 718,0</w:t>
            </w:r>
          </w:p>
        </w:tc>
        <w:tc>
          <w:tcPr>
            <w:tcW w:w="1134" w:type="dxa"/>
          </w:tcPr>
          <w:p>
            <w:pPr>
              <w:pStyle w:val="0"/>
              <w:jc w:val="center"/>
            </w:pPr>
            <w:r>
              <w:rPr>
                <w:sz w:val="20"/>
              </w:rPr>
              <w:t xml:space="preserve">86 292,3</w:t>
            </w:r>
          </w:p>
        </w:tc>
        <w:tc>
          <w:tcPr>
            <w:tcW w:w="1134" w:type="dxa"/>
          </w:tcPr>
          <w:p>
            <w:pPr>
              <w:pStyle w:val="0"/>
              <w:jc w:val="center"/>
            </w:pPr>
            <w:r>
              <w:rPr>
                <w:sz w:val="20"/>
              </w:rPr>
              <w:t xml:space="preserve">34 442,7</w:t>
            </w:r>
          </w:p>
        </w:tc>
        <w:tc>
          <w:tcPr>
            <w:tcW w:w="1134" w:type="dxa"/>
          </w:tcPr>
          <w:p>
            <w:pPr>
              <w:pStyle w:val="0"/>
              <w:jc w:val="center"/>
            </w:pPr>
            <w:r>
              <w:rPr>
                <w:sz w:val="20"/>
              </w:rPr>
              <w:t xml:space="preserve">29 463,5</w:t>
            </w:r>
          </w:p>
        </w:tc>
        <w:tc>
          <w:tcPr>
            <w:tcW w:w="1304" w:type="dxa"/>
          </w:tcPr>
          <w:p>
            <w:pPr>
              <w:pStyle w:val="0"/>
              <w:jc w:val="center"/>
            </w:pPr>
            <w:r>
              <w:rPr>
                <w:sz w:val="20"/>
              </w:rPr>
              <w:t xml:space="preserve">386 314,6</w:t>
            </w:r>
          </w:p>
        </w:tc>
        <w:tc>
          <w:tcPr>
            <w:tcW w:w="4025"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15 860,0</w:t>
            </w:r>
          </w:p>
        </w:tc>
        <w:tc>
          <w:tcPr>
            <w:tcW w:w="1134" w:type="dxa"/>
          </w:tcPr>
          <w:p>
            <w:pPr>
              <w:pStyle w:val="0"/>
              <w:jc w:val="center"/>
            </w:pPr>
            <w:r>
              <w:rPr>
                <w:sz w:val="20"/>
              </w:rPr>
              <w:t xml:space="preserve">0</w:t>
            </w:r>
          </w:p>
        </w:tc>
        <w:tc>
          <w:tcPr>
            <w:tcW w:w="1134" w:type="dxa"/>
          </w:tcPr>
          <w:p>
            <w:pPr>
              <w:pStyle w:val="0"/>
              <w:jc w:val="center"/>
            </w:pPr>
            <w:r>
              <w:rPr>
                <w:sz w:val="20"/>
              </w:rPr>
              <w:t xml:space="preserve">3 812,9</w:t>
            </w:r>
          </w:p>
        </w:tc>
        <w:tc>
          <w:tcPr>
            <w:tcW w:w="1134" w:type="dxa"/>
          </w:tcPr>
          <w:p>
            <w:pPr>
              <w:pStyle w:val="0"/>
              <w:jc w:val="center"/>
            </w:pPr>
            <w:r>
              <w:rPr>
                <w:sz w:val="20"/>
              </w:rPr>
              <w:t xml:space="preserve">30 637,6</w:t>
            </w:r>
          </w:p>
        </w:tc>
        <w:tc>
          <w:tcPr>
            <w:tcW w:w="1134" w:type="dxa"/>
          </w:tcPr>
          <w:p>
            <w:pPr>
              <w:pStyle w:val="0"/>
              <w:jc w:val="center"/>
            </w:pPr>
            <w:r>
              <w:rPr>
                <w:sz w:val="20"/>
              </w:rPr>
              <w:t xml:space="preserve">4 637,2</w:t>
            </w:r>
          </w:p>
        </w:tc>
        <w:tc>
          <w:tcPr>
            <w:tcW w:w="1134" w:type="dxa"/>
          </w:tcPr>
          <w:p>
            <w:pPr>
              <w:pStyle w:val="0"/>
              <w:jc w:val="center"/>
            </w:pPr>
            <w:r>
              <w:rPr>
                <w:sz w:val="20"/>
              </w:rPr>
              <w:t xml:space="preserve">0</w:t>
            </w:r>
          </w:p>
        </w:tc>
        <w:tc>
          <w:tcPr>
            <w:tcW w:w="1304" w:type="dxa"/>
          </w:tcPr>
          <w:p>
            <w:pPr>
              <w:pStyle w:val="0"/>
              <w:jc w:val="center"/>
            </w:pPr>
            <w:r>
              <w:rPr>
                <w:sz w:val="20"/>
              </w:rPr>
              <w:t xml:space="preserve">54 947,7</w:t>
            </w:r>
          </w:p>
        </w:tc>
        <w:tc>
          <w:tcPr>
            <w:tcW w:w="4025"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31 532,8</w:t>
            </w:r>
          </w:p>
        </w:tc>
        <w:tc>
          <w:tcPr>
            <w:tcW w:w="1134" w:type="dxa"/>
          </w:tcPr>
          <w:p>
            <w:pPr>
              <w:pStyle w:val="0"/>
              <w:jc w:val="center"/>
            </w:pPr>
            <w:r>
              <w:rPr>
                <w:sz w:val="20"/>
              </w:rPr>
              <w:t xml:space="preserve">28 405,5</w:t>
            </w:r>
          </w:p>
        </w:tc>
        <w:tc>
          <w:tcPr>
            <w:tcW w:w="1134" w:type="dxa"/>
          </w:tcPr>
          <w:p>
            <w:pPr>
              <w:pStyle w:val="0"/>
              <w:jc w:val="center"/>
            </w:pPr>
            <w:r>
              <w:rPr>
                <w:sz w:val="20"/>
              </w:rPr>
              <w:t xml:space="preserve">27 413,4</w:t>
            </w:r>
          </w:p>
        </w:tc>
        <w:tc>
          <w:tcPr>
            <w:tcW w:w="1134" w:type="dxa"/>
          </w:tcPr>
          <w:p>
            <w:pPr>
              <w:pStyle w:val="0"/>
              <w:jc w:val="center"/>
            </w:pPr>
            <w:r>
              <w:rPr>
                <w:sz w:val="20"/>
              </w:rPr>
              <w:t xml:space="preserve">37 780,7</w:t>
            </w:r>
          </w:p>
        </w:tc>
        <w:tc>
          <w:tcPr>
            <w:tcW w:w="1134" w:type="dxa"/>
          </w:tcPr>
          <w:p>
            <w:pPr>
              <w:pStyle w:val="0"/>
              <w:jc w:val="center"/>
            </w:pPr>
            <w:r>
              <w:rPr>
                <w:sz w:val="20"/>
              </w:rPr>
              <w:t xml:space="preserve">39 405,7</w:t>
            </w:r>
          </w:p>
        </w:tc>
        <w:tc>
          <w:tcPr>
            <w:tcW w:w="1134" w:type="dxa"/>
          </w:tcPr>
          <w:p>
            <w:pPr>
              <w:pStyle w:val="0"/>
              <w:jc w:val="center"/>
            </w:pPr>
            <w:r>
              <w:rPr>
                <w:sz w:val="20"/>
              </w:rPr>
              <w:t xml:space="preserve">51 905,1</w:t>
            </w:r>
          </w:p>
        </w:tc>
        <w:tc>
          <w:tcPr>
            <w:tcW w:w="1134" w:type="dxa"/>
          </w:tcPr>
          <w:p>
            <w:pPr>
              <w:pStyle w:val="0"/>
              <w:jc w:val="center"/>
            </w:pPr>
            <w:r>
              <w:rPr>
                <w:sz w:val="20"/>
              </w:rPr>
              <w:t xml:space="preserve">55 654,7</w:t>
            </w:r>
          </w:p>
        </w:tc>
        <w:tc>
          <w:tcPr>
            <w:tcW w:w="1134" w:type="dxa"/>
          </w:tcPr>
          <w:p>
            <w:pPr>
              <w:pStyle w:val="0"/>
              <w:jc w:val="center"/>
            </w:pPr>
            <w:r>
              <w:rPr>
                <w:sz w:val="20"/>
              </w:rPr>
              <w:t xml:space="preserve">29 805,5</w:t>
            </w:r>
          </w:p>
        </w:tc>
        <w:tc>
          <w:tcPr>
            <w:tcW w:w="1134" w:type="dxa"/>
          </w:tcPr>
          <w:p>
            <w:pPr>
              <w:pStyle w:val="0"/>
              <w:jc w:val="center"/>
            </w:pPr>
            <w:r>
              <w:rPr>
                <w:sz w:val="20"/>
              </w:rPr>
              <w:t xml:space="preserve">29 463,5</w:t>
            </w:r>
          </w:p>
        </w:tc>
        <w:tc>
          <w:tcPr>
            <w:tcW w:w="1304" w:type="dxa"/>
          </w:tcPr>
          <w:p>
            <w:pPr>
              <w:pStyle w:val="0"/>
              <w:jc w:val="center"/>
            </w:pPr>
            <w:r>
              <w:rPr>
                <w:sz w:val="20"/>
              </w:rPr>
              <w:t xml:space="preserve">331 366,9</w:t>
            </w:r>
          </w:p>
        </w:tc>
        <w:tc>
          <w:tcPr>
            <w:tcW w:w="4025"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tcW w:w="4025" w:type="dxa"/>
          </w:tcPr>
          <w:p>
            <w:pPr>
              <w:pStyle w:val="0"/>
              <w:jc w:val="center"/>
            </w:pPr>
            <w:r>
              <w:rPr>
                <w:sz w:val="20"/>
              </w:rPr>
              <w:t xml:space="preserve">-</w:t>
            </w:r>
          </w:p>
        </w:tc>
      </w:tr>
      <w:tr>
        <w:tc>
          <w:tcPr>
            <w:tcW w:w="510" w:type="dxa"/>
            <w:vMerge w:val="restart"/>
          </w:tcPr>
          <w:p>
            <w:pPr>
              <w:pStyle w:val="0"/>
              <w:jc w:val="center"/>
            </w:pPr>
            <w:r>
              <w:rPr>
                <w:sz w:val="20"/>
              </w:rPr>
              <w:t xml:space="preserve">1.</w:t>
            </w:r>
          </w:p>
        </w:tc>
        <w:tc>
          <w:tcPr>
            <w:tcW w:w="2438" w:type="dxa"/>
            <w:vMerge w:val="restart"/>
          </w:tcPr>
          <w:p>
            <w:pPr>
              <w:pStyle w:val="0"/>
              <w:jc w:val="both"/>
            </w:pPr>
            <w:r>
              <w:rPr>
                <w:sz w:val="20"/>
              </w:rPr>
              <w:t xml:space="preserve">Подпрограмма "Патриотическое воспитание граждан Российской Федерации, проживающих на территории Костромской области"</w:t>
            </w:r>
          </w:p>
        </w:tc>
        <w:tc>
          <w:tcPr>
            <w:tcW w:w="2835" w:type="dxa"/>
            <w:vMerge w:val="restart"/>
          </w:tcPr>
          <w:p>
            <w:pPr>
              <w:pStyle w:val="0"/>
              <w:jc w:val="both"/>
            </w:pPr>
            <w:r>
              <w:rPr>
                <w:sz w:val="20"/>
              </w:rPr>
              <w:t xml:space="preserve">Цель: создание условий для повышения гражданской ответственности за судьбу страны, повышение уровня консолидации общества для решения задач обеспечения национальной безопасности и устойчивого развития Российской Федерации и Костромской области,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Управление по вопросам внутренней политики администрации Костромской области, Депобрнауки Костромской области, Депкультуры Костромской области, ДРБ Костромской области, Комспорт Костромской области, муниципальные образования Костромской области, общественные организации и объединения Костромской области, 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 по подпрограмме</w:t>
            </w:r>
          </w:p>
        </w:tc>
        <w:tc>
          <w:tcPr>
            <w:tcW w:w="1134" w:type="dxa"/>
          </w:tcPr>
          <w:p>
            <w:pPr>
              <w:pStyle w:val="0"/>
              <w:jc w:val="center"/>
            </w:pPr>
            <w:r>
              <w:rPr>
                <w:sz w:val="20"/>
              </w:rPr>
              <w:t xml:space="preserve">6 029,2</w:t>
            </w:r>
          </w:p>
        </w:tc>
        <w:tc>
          <w:tcPr>
            <w:tcW w:w="1134" w:type="dxa"/>
          </w:tcPr>
          <w:p>
            <w:pPr>
              <w:pStyle w:val="0"/>
              <w:jc w:val="center"/>
            </w:pPr>
            <w:r>
              <w:rPr>
                <w:sz w:val="20"/>
              </w:rPr>
              <w:t xml:space="preserve">6 074,6</w:t>
            </w:r>
          </w:p>
        </w:tc>
        <w:tc>
          <w:tcPr>
            <w:tcW w:w="1134" w:type="dxa"/>
          </w:tcPr>
          <w:p>
            <w:pPr>
              <w:pStyle w:val="0"/>
              <w:jc w:val="center"/>
            </w:pPr>
            <w:r>
              <w:rPr>
                <w:sz w:val="20"/>
              </w:rPr>
              <w:t xml:space="preserve">6 084,7</w:t>
            </w:r>
          </w:p>
        </w:tc>
        <w:tc>
          <w:tcPr>
            <w:tcW w:w="1134" w:type="dxa"/>
          </w:tcPr>
          <w:p>
            <w:pPr>
              <w:pStyle w:val="0"/>
              <w:jc w:val="center"/>
            </w:pPr>
            <w:r>
              <w:rPr>
                <w:sz w:val="20"/>
              </w:rPr>
              <w:t xml:space="preserve">15 486,5</w:t>
            </w:r>
          </w:p>
        </w:tc>
        <w:tc>
          <w:tcPr>
            <w:tcW w:w="1134" w:type="dxa"/>
          </w:tcPr>
          <w:p>
            <w:pPr>
              <w:pStyle w:val="0"/>
              <w:jc w:val="center"/>
            </w:pPr>
            <w:r>
              <w:rPr>
                <w:sz w:val="20"/>
              </w:rPr>
              <w:t xml:space="preserve">6 903,8</w:t>
            </w:r>
          </w:p>
        </w:tc>
        <w:tc>
          <w:tcPr>
            <w:tcW w:w="1134" w:type="dxa"/>
          </w:tcPr>
          <w:p>
            <w:pPr>
              <w:pStyle w:val="0"/>
              <w:jc w:val="center"/>
            </w:pPr>
            <w:r>
              <w:rPr>
                <w:sz w:val="20"/>
              </w:rPr>
              <w:t xml:space="preserve">12 447,6</w:t>
            </w:r>
          </w:p>
        </w:tc>
        <w:tc>
          <w:tcPr>
            <w:tcW w:w="1134" w:type="dxa"/>
          </w:tcPr>
          <w:p>
            <w:pPr>
              <w:pStyle w:val="0"/>
              <w:jc w:val="center"/>
            </w:pPr>
            <w:r>
              <w:rPr>
                <w:sz w:val="20"/>
              </w:rPr>
              <w:t xml:space="preserve">12 320,4</w:t>
            </w:r>
          </w:p>
        </w:tc>
        <w:tc>
          <w:tcPr>
            <w:tcW w:w="1134" w:type="dxa"/>
          </w:tcPr>
          <w:p>
            <w:pPr>
              <w:pStyle w:val="0"/>
              <w:jc w:val="center"/>
            </w:pPr>
            <w:r>
              <w:rPr>
                <w:sz w:val="20"/>
              </w:rPr>
              <w:t xml:space="preserve">12 465,7</w:t>
            </w:r>
          </w:p>
        </w:tc>
        <w:tc>
          <w:tcPr>
            <w:tcW w:w="1134" w:type="dxa"/>
          </w:tcPr>
          <w:p>
            <w:pPr>
              <w:pStyle w:val="0"/>
              <w:jc w:val="center"/>
            </w:pPr>
            <w:r>
              <w:rPr>
                <w:sz w:val="20"/>
              </w:rPr>
              <w:t xml:space="preserve">7 384,2</w:t>
            </w:r>
          </w:p>
        </w:tc>
        <w:tc>
          <w:tcPr>
            <w:tcW w:w="1304" w:type="dxa"/>
          </w:tcPr>
          <w:p>
            <w:pPr>
              <w:pStyle w:val="0"/>
              <w:jc w:val="center"/>
            </w:pPr>
            <w:r>
              <w:rPr>
                <w:sz w:val="20"/>
              </w:rPr>
              <w:t xml:space="preserve">85 196,7</w:t>
            </w:r>
          </w:p>
        </w:tc>
        <w:tc>
          <w:tcPr>
            <w:tcW w:w="4025"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8 211,8</w:t>
            </w:r>
          </w:p>
        </w:tc>
        <w:tc>
          <w:tcPr>
            <w:tcW w:w="1134" w:type="dxa"/>
          </w:tcPr>
          <w:p>
            <w:pPr>
              <w:pStyle w:val="0"/>
              <w:jc w:val="center"/>
            </w:pPr>
            <w:r>
              <w:rPr>
                <w:sz w:val="20"/>
              </w:rPr>
              <w:t xml:space="preserve">0</w:t>
            </w:r>
          </w:p>
        </w:tc>
        <w:tc>
          <w:tcPr>
            <w:tcW w:w="1134" w:type="dxa"/>
          </w:tcPr>
          <w:p>
            <w:pPr>
              <w:pStyle w:val="0"/>
              <w:jc w:val="center"/>
            </w:pPr>
            <w:r>
              <w:rPr>
                <w:sz w:val="20"/>
              </w:rPr>
              <w:t xml:space="preserve">3 812,9</w:t>
            </w:r>
          </w:p>
        </w:tc>
        <w:tc>
          <w:tcPr>
            <w:tcW w:w="1134" w:type="dxa"/>
          </w:tcPr>
          <w:p>
            <w:pPr>
              <w:pStyle w:val="0"/>
              <w:jc w:val="center"/>
            </w:pPr>
            <w:r>
              <w:rPr>
                <w:sz w:val="20"/>
              </w:rPr>
              <w:t xml:space="preserve">4 164,1</w:t>
            </w:r>
          </w:p>
        </w:tc>
        <w:tc>
          <w:tcPr>
            <w:tcW w:w="1134" w:type="dxa"/>
          </w:tcPr>
          <w:p>
            <w:pPr>
              <w:pStyle w:val="0"/>
              <w:jc w:val="center"/>
            </w:pPr>
            <w:r>
              <w:rPr>
                <w:sz w:val="20"/>
              </w:rPr>
              <w:t xml:space="preserve">4 637,2</w:t>
            </w:r>
          </w:p>
        </w:tc>
        <w:tc>
          <w:tcPr>
            <w:tcW w:w="1134" w:type="dxa"/>
          </w:tcPr>
          <w:p>
            <w:pPr>
              <w:pStyle w:val="0"/>
              <w:jc w:val="center"/>
            </w:pPr>
            <w:r>
              <w:rPr>
                <w:sz w:val="20"/>
              </w:rPr>
              <w:t xml:space="preserve">0</w:t>
            </w:r>
          </w:p>
        </w:tc>
        <w:tc>
          <w:tcPr>
            <w:tcW w:w="1304" w:type="dxa"/>
          </w:tcPr>
          <w:p>
            <w:pPr>
              <w:pStyle w:val="0"/>
              <w:jc w:val="center"/>
            </w:pPr>
            <w:r>
              <w:rPr>
                <w:sz w:val="20"/>
              </w:rPr>
              <w:t xml:space="preserve">20 826,0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6 029,2</w:t>
            </w:r>
          </w:p>
        </w:tc>
        <w:tc>
          <w:tcPr>
            <w:tcW w:w="1134" w:type="dxa"/>
          </w:tcPr>
          <w:p>
            <w:pPr>
              <w:pStyle w:val="0"/>
              <w:jc w:val="center"/>
            </w:pPr>
            <w:r>
              <w:rPr>
                <w:sz w:val="20"/>
              </w:rPr>
              <w:t xml:space="preserve">6 074,6</w:t>
            </w:r>
          </w:p>
        </w:tc>
        <w:tc>
          <w:tcPr>
            <w:tcW w:w="1134" w:type="dxa"/>
          </w:tcPr>
          <w:p>
            <w:pPr>
              <w:pStyle w:val="0"/>
              <w:jc w:val="center"/>
            </w:pPr>
            <w:r>
              <w:rPr>
                <w:sz w:val="20"/>
              </w:rPr>
              <w:t xml:space="preserve">6 084,7</w:t>
            </w:r>
          </w:p>
        </w:tc>
        <w:tc>
          <w:tcPr>
            <w:tcW w:w="1134" w:type="dxa"/>
          </w:tcPr>
          <w:p>
            <w:pPr>
              <w:pStyle w:val="0"/>
              <w:jc w:val="center"/>
            </w:pPr>
            <w:r>
              <w:rPr>
                <w:sz w:val="20"/>
              </w:rPr>
              <w:t xml:space="preserve">7 274,7</w:t>
            </w:r>
          </w:p>
        </w:tc>
        <w:tc>
          <w:tcPr>
            <w:tcW w:w="1134" w:type="dxa"/>
          </w:tcPr>
          <w:p>
            <w:pPr>
              <w:pStyle w:val="0"/>
              <w:jc w:val="center"/>
            </w:pPr>
            <w:r>
              <w:rPr>
                <w:sz w:val="20"/>
              </w:rPr>
              <w:t xml:space="preserve">6 903,8</w:t>
            </w:r>
          </w:p>
        </w:tc>
        <w:tc>
          <w:tcPr>
            <w:tcW w:w="1134" w:type="dxa"/>
          </w:tcPr>
          <w:p>
            <w:pPr>
              <w:pStyle w:val="0"/>
              <w:jc w:val="center"/>
            </w:pPr>
            <w:r>
              <w:rPr>
                <w:sz w:val="20"/>
              </w:rPr>
              <w:t xml:space="preserve">8 634,7</w:t>
            </w:r>
          </w:p>
        </w:tc>
        <w:tc>
          <w:tcPr>
            <w:tcW w:w="1134" w:type="dxa"/>
          </w:tcPr>
          <w:p>
            <w:pPr>
              <w:pStyle w:val="0"/>
              <w:jc w:val="center"/>
            </w:pPr>
            <w:r>
              <w:rPr>
                <w:sz w:val="20"/>
              </w:rPr>
              <w:t xml:space="preserve">8 156,3</w:t>
            </w:r>
          </w:p>
        </w:tc>
        <w:tc>
          <w:tcPr>
            <w:tcW w:w="1134" w:type="dxa"/>
          </w:tcPr>
          <w:p>
            <w:pPr>
              <w:pStyle w:val="0"/>
              <w:jc w:val="center"/>
            </w:pPr>
            <w:r>
              <w:rPr>
                <w:sz w:val="20"/>
              </w:rPr>
              <w:t xml:space="preserve">7 828,5</w:t>
            </w:r>
          </w:p>
        </w:tc>
        <w:tc>
          <w:tcPr>
            <w:tcW w:w="1134" w:type="dxa"/>
          </w:tcPr>
          <w:p>
            <w:pPr>
              <w:pStyle w:val="0"/>
              <w:jc w:val="center"/>
            </w:pPr>
            <w:r>
              <w:rPr>
                <w:sz w:val="20"/>
              </w:rPr>
              <w:t xml:space="preserve">7 384,2</w:t>
            </w:r>
          </w:p>
        </w:tc>
        <w:tc>
          <w:tcPr>
            <w:tcW w:w="1304" w:type="dxa"/>
          </w:tcPr>
          <w:p>
            <w:pPr>
              <w:pStyle w:val="0"/>
              <w:jc w:val="center"/>
            </w:pPr>
            <w:r>
              <w:rPr>
                <w:sz w:val="20"/>
              </w:rPr>
              <w:t xml:space="preserve">64 370,7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1)</w:t>
            </w:r>
          </w:p>
        </w:tc>
        <w:tc>
          <w:tcPr>
            <w:tcW w:w="2438" w:type="dxa"/>
            <w:vMerge w:val="restart"/>
          </w:tcPr>
          <w:p>
            <w:pPr>
              <w:pStyle w:val="0"/>
              <w:jc w:val="both"/>
            </w:pPr>
            <w:r>
              <w:rPr>
                <w:sz w:val="20"/>
              </w:rPr>
              <w:t xml:space="preserve">мероприятие "Научно-исследовательское и научно-методическое сопровождение патриотического воспитания граждан"</w:t>
            </w:r>
          </w:p>
        </w:tc>
        <w:tc>
          <w:tcPr>
            <w:tcW w:w="2835" w:type="dxa"/>
            <w:vMerge w:val="restart"/>
          </w:tcPr>
          <w:p>
            <w:pPr>
              <w:pStyle w:val="0"/>
              <w:jc w:val="both"/>
            </w:pPr>
            <w:r>
              <w:rPr>
                <w:sz w:val="20"/>
              </w:rPr>
              <w:t xml:space="preserve">задача: развитие научного и методического сопровождения системы гражданского, патриотического и духовно-нравственного воспитания граждан</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Депобрнауки Костромской области, Депкультуры Костромской области, Комспорт Костромской области, 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w:t>
            </w:r>
          </w:p>
        </w:tc>
        <w:tc>
          <w:tcPr>
            <w:tcW w:w="1134" w:type="dxa"/>
          </w:tcPr>
          <w:p>
            <w:pPr>
              <w:pStyle w:val="0"/>
              <w:jc w:val="center"/>
            </w:pPr>
            <w:r>
              <w:rPr>
                <w:sz w:val="20"/>
              </w:rPr>
              <w:t xml:space="preserve">83,0</w:t>
            </w:r>
          </w:p>
        </w:tc>
        <w:tc>
          <w:tcPr>
            <w:tcW w:w="1134" w:type="dxa"/>
          </w:tcPr>
          <w:p>
            <w:pPr>
              <w:pStyle w:val="0"/>
              <w:jc w:val="center"/>
            </w:pPr>
            <w:r>
              <w:rPr>
                <w:sz w:val="20"/>
              </w:rPr>
              <w:t xml:space="preserve">30,0</w:t>
            </w:r>
          </w:p>
        </w:tc>
        <w:tc>
          <w:tcPr>
            <w:tcW w:w="1134" w:type="dxa"/>
          </w:tcPr>
          <w:p>
            <w:pPr>
              <w:pStyle w:val="0"/>
              <w:jc w:val="center"/>
            </w:pPr>
            <w:r>
              <w:rPr>
                <w:sz w:val="20"/>
              </w:rPr>
              <w:t xml:space="preserve">46,7</w:t>
            </w:r>
          </w:p>
        </w:tc>
        <w:tc>
          <w:tcPr>
            <w:tcW w:w="1134" w:type="dxa"/>
          </w:tcPr>
          <w:p>
            <w:pPr>
              <w:pStyle w:val="0"/>
              <w:jc w:val="center"/>
            </w:pPr>
            <w:r>
              <w:rPr>
                <w:sz w:val="20"/>
              </w:rPr>
              <w:t xml:space="preserve">163,0</w:t>
            </w:r>
          </w:p>
        </w:tc>
        <w:tc>
          <w:tcPr>
            <w:tcW w:w="1134" w:type="dxa"/>
          </w:tcPr>
          <w:p>
            <w:pPr>
              <w:pStyle w:val="0"/>
              <w:jc w:val="center"/>
            </w:pPr>
            <w:r>
              <w:rPr>
                <w:sz w:val="20"/>
              </w:rPr>
              <w:t xml:space="preserve">252,5</w:t>
            </w:r>
          </w:p>
        </w:tc>
        <w:tc>
          <w:tcPr>
            <w:tcW w:w="1134" w:type="dxa"/>
          </w:tcPr>
          <w:p>
            <w:pPr>
              <w:pStyle w:val="0"/>
              <w:jc w:val="center"/>
            </w:pPr>
            <w:r>
              <w:rPr>
                <w:sz w:val="20"/>
              </w:rPr>
              <w:t xml:space="preserve">78,0</w:t>
            </w:r>
          </w:p>
        </w:tc>
        <w:tc>
          <w:tcPr>
            <w:tcW w:w="1134" w:type="dxa"/>
          </w:tcPr>
          <w:p>
            <w:pPr>
              <w:pStyle w:val="0"/>
              <w:jc w:val="center"/>
            </w:pPr>
            <w:r>
              <w:rPr>
                <w:sz w:val="20"/>
              </w:rPr>
              <w:t xml:space="preserve">262,0</w:t>
            </w:r>
          </w:p>
        </w:tc>
        <w:tc>
          <w:tcPr>
            <w:tcW w:w="1134" w:type="dxa"/>
          </w:tcPr>
          <w:p>
            <w:pPr>
              <w:pStyle w:val="0"/>
              <w:jc w:val="center"/>
            </w:pPr>
            <w:r>
              <w:rPr>
                <w:sz w:val="20"/>
              </w:rPr>
              <w:t xml:space="preserve">270,0</w:t>
            </w:r>
          </w:p>
        </w:tc>
        <w:tc>
          <w:tcPr>
            <w:tcW w:w="1134" w:type="dxa"/>
          </w:tcPr>
          <w:p>
            <w:pPr>
              <w:pStyle w:val="0"/>
              <w:jc w:val="center"/>
            </w:pPr>
            <w:r>
              <w:rPr>
                <w:sz w:val="20"/>
              </w:rPr>
              <w:t xml:space="preserve">280,0</w:t>
            </w:r>
          </w:p>
        </w:tc>
        <w:tc>
          <w:tcPr>
            <w:tcW w:w="1304" w:type="dxa"/>
          </w:tcPr>
          <w:p>
            <w:pPr>
              <w:pStyle w:val="0"/>
              <w:jc w:val="center"/>
            </w:pPr>
            <w:r>
              <w:rPr>
                <w:sz w:val="20"/>
              </w:rPr>
              <w:t xml:space="preserve">1 465,2</w:t>
            </w:r>
          </w:p>
        </w:tc>
        <w:tc>
          <w:tcPr>
            <w:tcW w:w="4025" w:type="dxa"/>
            <w:vMerge w:val="restart"/>
          </w:tcPr>
          <w:p>
            <w:pPr>
              <w:pStyle w:val="0"/>
              <w:jc w:val="both"/>
            </w:pPr>
            <w:r>
              <w:rPr>
                <w:sz w:val="20"/>
              </w:rPr>
              <w:t xml:space="preserve">увеличение количества научных исследований и новых методических разработок для повышения уровня информационного обеспечения в сфере патриотического воспитания на региональном и муниципальном уровнях с 1,1 тысячи единиц в 2017 году до 1,8 тысячи единиц к 2025 году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83,0</w:t>
            </w:r>
          </w:p>
        </w:tc>
        <w:tc>
          <w:tcPr>
            <w:tcW w:w="1134" w:type="dxa"/>
          </w:tcPr>
          <w:p>
            <w:pPr>
              <w:pStyle w:val="0"/>
              <w:jc w:val="center"/>
            </w:pPr>
            <w:r>
              <w:rPr>
                <w:sz w:val="20"/>
              </w:rPr>
              <w:t xml:space="preserve">30,0</w:t>
            </w:r>
          </w:p>
        </w:tc>
        <w:tc>
          <w:tcPr>
            <w:tcW w:w="1134" w:type="dxa"/>
          </w:tcPr>
          <w:p>
            <w:pPr>
              <w:pStyle w:val="0"/>
              <w:jc w:val="center"/>
            </w:pPr>
            <w:r>
              <w:rPr>
                <w:sz w:val="20"/>
              </w:rPr>
              <w:t xml:space="preserve">46,7</w:t>
            </w:r>
          </w:p>
        </w:tc>
        <w:tc>
          <w:tcPr>
            <w:tcW w:w="1134" w:type="dxa"/>
          </w:tcPr>
          <w:p>
            <w:pPr>
              <w:pStyle w:val="0"/>
              <w:jc w:val="center"/>
            </w:pPr>
            <w:r>
              <w:rPr>
                <w:sz w:val="20"/>
              </w:rPr>
              <w:t xml:space="preserve">163,0</w:t>
            </w:r>
          </w:p>
        </w:tc>
        <w:tc>
          <w:tcPr>
            <w:tcW w:w="1134" w:type="dxa"/>
          </w:tcPr>
          <w:p>
            <w:pPr>
              <w:pStyle w:val="0"/>
              <w:jc w:val="center"/>
            </w:pPr>
            <w:r>
              <w:rPr>
                <w:sz w:val="20"/>
              </w:rPr>
              <w:t xml:space="preserve">252,5</w:t>
            </w:r>
          </w:p>
        </w:tc>
        <w:tc>
          <w:tcPr>
            <w:tcW w:w="1134" w:type="dxa"/>
          </w:tcPr>
          <w:p>
            <w:pPr>
              <w:pStyle w:val="0"/>
              <w:jc w:val="center"/>
            </w:pPr>
            <w:r>
              <w:rPr>
                <w:sz w:val="20"/>
              </w:rPr>
              <w:t xml:space="preserve">78,0</w:t>
            </w:r>
          </w:p>
        </w:tc>
        <w:tc>
          <w:tcPr>
            <w:tcW w:w="1134" w:type="dxa"/>
          </w:tcPr>
          <w:p>
            <w:pPr>
              <w:pStyle w:val="0"/>
              <w:jc w:val="center"/>
            </w:pPr>
            <w:r>
              <w:rPr>
                <w:sz w:val="20"/>
              </w:rPr>
              <w:t xml:space="preserve">262,0</w:t>
            </w:r>
          </w:p>
        </w:tc>
        <w:tc>
          <w:tcPr>
            <w:tcW w:w="1134" w:type="dxa"/>
          </w:tcPr>
          <w:p>
            <w:pPr>
              <w:pStyle w:val="0"/>
              <w:jc w:val="center"/>
            </w:pPr>
            <w:r>
              <w:rPr>
                <w:sz w:val="20"/>
              </w:rPr>
              <w:t xml:space="preserve">270,0</w:t>
            </w:r>
          </w:p>
        </w:tc>
        <w:tc>
          <w:tcPr>
            <w:tcW w:w="1134" w:type="dxa"/>
          </w:tcPr>
          <w:p>
            <w:pPr>
              <w:pStyle w:val="0"/>
              <w:jc w:val="center"/>
            </w:pPr>
            <w:r>
              <w:rPr>
                <w:sz w:val="20"/>
              </w:rPr>
              <w:t xml:space="preserve">280,0</w:t>
            </w:r>
          </w:p>
        </w:tc>
        <w:tc>
          <w:tcPr>
            <w:tcW w:w="1304" w:type="dxa"/>
          </w:tcPr>
          <w:p>
            <w:pPr>
              <w:pStyle w:val="0"/>
              <w:jc w:val="center"/>
            </w:pPr>
            <w:r>
              <w:rPr>
                <w:sz w:val="20"/>
              </w:rPr>
              <w:t xml:space="preserve">1 465,2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2)</w:t>
            </w:r>
          </w:p>
        </w:tc>
        <w:tc>
          <w:tcPr>
            <w:tcW w:w="2438" w:type="dxa"/>
            <w:vMerge w:val="restart"/>
          </w:tcPr>
          <w:p>
            <w:pPr>
              <w:pStyle w:val="0"/>
              <w:jc w:val="both"/>
            </w:pPr>
            <w:r>
              <w:rPr>
                <w:sz w:val="20"/>
              </w:rPr>
              <w:t xml:space="preserve">мероприятие "Духовно-нравственное воспитание граждан в ходе проведения историко-культурных мероприятий, приобщение к отечественному историческому наследию"</w:t>
            </w:r>
          </w:p>
        </w:tc>
        <w:tc>
          <w:tcPr>
            <w:tcW w:w="2835" w:type="dxa"/>
            <w:vMerge w:val="restart"/>
          </w:tcPr>
          <w:p>
            <w:pPr>
              <w:pStyle w:val="0"/>
              <w:jc w:val="both"/>
            </w:pPr>
            <w:r>
              <w:rPr>
                <w:sz w:val="20"/>
              </w:rPr>
              <w:t xml:space="preserve">задача: повышение уровня знаний истории и культуры России, своего города, региона</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управление по вопросам внутренней политики администрации Костромской области, Депобрнауки Костромской области, Депкультуры Костромской области, ДРБ Костромской области, Комспорт Костромской области, муниципальные образования Костромской области, общественные организации и объединения Костромской области, 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w:t>
            </w:r>
          </w:p>
        </w:tc>
        <w:tc>
          <w:tcPr>
            <w:tcW w:w="1134" w:type="dxa"/>
          </w:tcPr>
          <w:p>
            <w:pPr>
              <w:pStyle w:val="0"/>
              <w:jc w:val="center"/>
            </w:pPr>
            <w:r>
              <w:rPr>
                <w:sz w:val="20"/>
              </w:rPr>
              <w:t xml:space="preserve">1 199,9</w:t>
            </w:r>
          </w:p>
        </w:tc>
        <w:tc>
          <w:tcPr>
            <w:tcW w:w="1134" w:type="dxa"/>
          </w:tcPr>
          <w:p>
            <w:pPr>
              <w:pStyle w:val="0"/>
              <w:jc w:val="center"/>
            </w:pPr>
            <w:r>
              <w:rPr>
                <w:sz w:val="20"/>
              </w:rPr>
              <w:t xml:space="preserve">839,5</w:t>
            </w:r>
          </w:p>
        </w:tc>
        <w:tc>
          <w:tcPr>
            <w:tcW w:w="1134" w:type="dxa"/>
          </w:tcPr>
          <w:p>
            <w:pPr>
              <w:pStyle w:val="0"/>
              <w:jc w:val="center"/>
            </w:pPr>
            <w:r>
              <w:rPr>
                <w:sz w:val="20"/>
              </w:rPr>
              <w:t xml:space="preserve">758,3</w:t>
            </w:r>
          </w:p>
        </w:tc>
        <w:tc>
          <w:tcPr>
            <w:tcW w:w="1134" w:type="dxa"/>
          </w:tcPr>
          <w:p>
            <w:pPr>
              <w:pStyle w:val="0"/>
              <w:jc w:val="center"/>
            </w:pPr>
            <w:r>
              <w:rPr>
                <w:sz w:val="20"/>
              </w:rPr>
              <w:t xml:space="preserve">656,0</w:t>
            </w:r>
          </w:p>
        </w:tc>
        <w:tc>
          <w:tcPr>
            <w:tcW w:w="1134" w:type="dxa"/>
          </w:tcPr>
          <w:p>
            <w:pPr>
              <w:pStyle w:val="0"/>
              <w:jc w:val="center"/>
            </w:pPr>
            <w:r>
              <w:rPr>
                <w:sz w:val="20"/>
              </w:rPr>
              <w:t xml:space="preserve">725,0</w:t>
            </w:r>
          </w:p>
        </w:tc>
        <w:tc>
          <w:tcPr>
            <w:tcW w:w="1134" w:type="dxa"/>
          </w:tcPr>
          <w:p>
            <w:pPr>
              <w:pStyle w:val="0"/>
              <w:jc w:val="center"/>
            </w:pPr>
            <w:r>
              <w:rPr>
                <w:sz w:val="20"/>
              </w:rPr>
              <w:t xml:space="preserve">603,0</w:t>
            </w:r>
          </w:p>
        </w:tc>
        <w:tc>
          <w:tcPr>
            <w:tcW w:w="1134" w:type="dxa"/>
          </w:tcPr>
          <w:p>
            <w:pPr>
              <w:pStyle w:val="0"/>
              <w:jc w:val="center"/>
            </w:pPr>
            <w:r>
              <w:rPr>
                <w:sz w:val="20"/>
              </w:rPr>
              <w:t xml:space="preserve">570,0</w:t>
            </w:r>
          </w:p>
        </w:tc>
        <w:tc>
          <w:tcPr>
            <w:tcW w:w="1134" w:type="dxa"/>
          </w:tcPr>
          <w:p>
            <w:pPr>
              <w:pStyle w:val="0"/>
              <w:jc w:val="center"/>
            </w:pPr>
            <w:r>
              <w:rPr>
                <w:sz w:val="20"/>
              </w:rPr>
              <w:t xml:space="preserve">600,0</w:t>
            </w:r>
          </w:p>
        </w:tc>
        <w:tc>
          <w:tcPr>
            <w:tcW w:w="1134" w:type="dxa"/>
          </w:tcPr>
          <w:p>
            <w:pPr>
              <w:pStyle w:val="0"/>
              <w:jc w:val="center"/>
            </w:pPr>
            <w:r>
              <w:rPr>
                <w:sz w:val="20"/>
              </w:rPr>
              <w:t xml:space="preserve">610,0</w:t>
            </w:r>
          </w:p>
        </w:tc>
        <w:tc>
          <w:tcPr>
            <w:tcW w:w="1304" w:type="dxa"/>
          </w:tcPr>
          <w:p>
            <w:pPr>
              <w:pStyle w:val="0"/>
              <w:jc w:val="center"/>
            </w:pPr>
            <w:r>
              <w:rPr>
                <w:sz w:val="20"/>
              </w:rPr>
              <w:t xml:space="preserve">6 561,7</w:t>
            </w:r>
          </w:p>
        </w:tc>
        <w:tc>
          <w:tcPr>
            <w:tcW w:w="4025" w:type="dxa"/>
            <w:vMerge w:val="restart"/>
          </w:tcPr>
          <w:p>
            <w:pPr>
              <w:pStyle w:val="0"/>
              <w:jc w:val="both"/>
            </w:pPr>
            <w:r>
              <w:rPr>
                <w:sz w:val="20"/>
              </w:rPr>
              <w:t xml:space="preserve">1) увеличение доли подготовленных организаторов и специалистов в сфере патриотического воспитания, в том числе специалистов военно-патриотических клубов и объединений, к общему количеству граждан Костромской области с 4,0 процента в 2017 году до 4,55 процента к 2025 году;</w:t>
            </w:r>
          </w:p>
          <w:p>
            <w:pPr>
              <w:pStyle w:val="0"/>
              <w:jc w:val="both"/>
            </w:pPr>
            <w:r>
              <w:rPr>
                <w:sz w:val="20"/>
              </w:rPr>
              <w:t xml:space="preserve">2) увеличение доли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региона, к общей численности обучающихся с 26,5 процента в 2017 году до 30,5 процента к 2025 году;</w:t>
            </w:r>
          </w:p>
          <w:p>
            <w:pPr>
              <w:pStyle w:val="0"/>
              <w:jc w:val="both"/>
            </w:pPr>
            <w:r>
              <w:rPr>
                <w:sz w:val="20"/>
              </w:rPr>
              <w:t xml:space="preserve">3) доля участвующих в реализации региональной программы образовательных организаций всех типов в общей численности образовательных организаций Костромской области будет составлять 100 процентов ежегодно;</w:t>
            </w:r>
          </w:p>
          <w:p>
            <w:pPr>
              <w:pStyle w:val="0"/>
              <w:jc w:val="both"/>
            </w:pPr>
            <w:r>
              <w:rPr>
                <w:sz w:val="20"/>
              </w:rPr>
              <w:t xml:space="preserve">4) увеличение доли добровольческих (волонтерских) организаций и объединений, принявших участие в мероприятиях по гражданскому и патриотическому воспитанию, с 22 процентов в 2017 году до 38 процентов к 2025 году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1 199,9</w:t>
            </w:r>
          </w:p>
        </w:tc>
        <w:tc>
          <w:tcPr>
            <w:tcW w:w="1134" w:type="dxa"/>
          </w:tcPr>
          <w:p>
            <w:pPr>
              <w:pStyle w:val="0"/>
              <w:jc w:val="center"/>
            </w:pPr>
            <w:r>
              <w:rPr>
                <w:sz w:val="20"/>
              </w:rPr>
              <w:t xml:space="preserve">839,5</w:t>
            </w:r>
          </w:p>
        </w:tc>
        <w:tc>
          <w:tcPr>
            <w:tcW w:w="1134" w:type="dxa"/>
          </w:tcPr>
          <w:p>
            <w:pPr>
              <w:pStyle w:val="0"/>
              <w:jc w:val="center"/>
            </w:pPr>
            <w:r>
              <w:rPr>
                <w:sz w:val="20"/>
              </w:rPr>
              <w:t xml:space="preserve">758,3</w:t>
            </w:r>
          </w:p>
        </w:tc>
        <w:tc>
          <w:tcPr>
            <w:tcW w:w="1134" w:type="dxa"/>
          </w:tcPr>
          <w:p>
            <w:pPr>
              <w:pStyle w:val="0"/>
              <w:jc w:val="center"/>
            </w:pPr>
            <w:r>
              <w:rPr>
                <w:sz w:val="20"/>
              </w:rPr>
              <w:t xml:space="preserve">656,0</w:t>
            </w:r>
          </w:p>
        </w:tc>
        <w:tc>
          <w:tcPr>
            <w:tcW w:w="1134" w:type="dxa"/>
          </w:tcPr>
          <w:p>
            <w:pPr>
              <w:pStyle w:val="0"/>
              <w:jc w:val="center"/>
            </w:pPr>
            <w:r>
              <w:rPr>
                <w:sz w:val="20"/>
              </w:rPr>
              <w:t xml:space="preserve">725,0</w:t>
            </w:r>
          </w:p>
        </w:tc>
        <w:tc>
          <w:tcPr>
            <w:tcW w:w="1134" w:type="dxa"/>
          </w:tcPr>
          <w:p>
            <w:pPr>
              <w:pStyle w:val="0"/>
              <w:jc w:val="center"/>
            </w:pPr>
            <w:r>
              <w:rPr>
                <w:sz w:val="20"/>
              </w:rPr>
              <w:t xml:space="preserve">603,0</w:t>
            </w:r>
          </w:p>
        </w:tc>
        <w:tc>
          <w:tcPr>
            <w:tcW w:w="1134" w:type="dxa"/>
          </w:tcPr>
          <w:p>
            <w:pPr>
              <w:pStyle w:val="0"/>
              <w:jc w:val="center"/>
            </w:pPr>
            <w:r>
              <w:rPr>
                <w:sz w:val="20"/>
              </w:rPr>
              <w:t xml:space="preserve">570,0</w:t>
            </w:r>
          </w:p>
        </w:tc>
        <w:tc>
          <w:tcPr>
            <w:tcW w:w="1134" w:type="dxa"/>
          </w:tcPr>
          <w:p>
            <w:pPr>
              <w:pStyle w:val="0"/>
              <w:jc w:val="center"/>
            </w:pPr>
            <w:r>
              <w:rPr>
                <w:sz w:val="20"/>
              </w:rPr>
              <w:t xml:space="preserve">600,0</w:t>
            </w:r>
          </w:p>
        </w:tc>
        <w:tc>
          <w:tcPr>
            <w:tcW w:w="1134" w:type="dxa"/>
          </w:tcPr>
          <w:p>
            <w:pPr>
              <w:pStyle w:val="0"/>
              <w:jc w:val="center"/>
            </w:pPr>
            <w:r>
              <w:rPr>
                <w:sz w:val="20"/>
              </w:rPr>
              <w:t xml:space="preserve">610,0</w:t>
            </w:r>
          </w:p>
        </w:tc>
        <w:tc>
          <w:tcPr>
            <w:tcW w:w="1304" w:type="dxa"/>
          </w:tcPr>
          <w:p>
            <w:pPr>
              <w:pStyle w:val="0"/>
              <w:jc w:val="center"/>
            </w:pPr>
            <w:r>
              <w:rPr>
                <w:sz w:val="20"/>
              </w:rPr>
              <w:t xml:space="preserve">6 561,7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3)</w:t>
            </w:r>
          </w:p>
        </w:tc>
        <w:tc>
          <w:tcPr>
            <w:tcW w:w="2438" w:type="dxa"/>
            <w:vMerge w:val="restart"/>
          </w:tcPr>
          <w:p>
            <w:pPr>
              <w:pStyle w:val="0"/>
              <w:jc w:val="both"/>
            </w:pPr>
            <w:r>
              <w:rPr>
                <w:sz w:val="20"/>
              </w:rPr>
              <w:t xml:space="preserve">мероприятие "Военно-патриотическое воспитание и допризывная подготовка подростков и молодежи, формирование позитивного отношения граждан к военной службе в Вооруженных Силах Российской Федерации"</w:t>
            </w:r>
          </w:p>
        </w:tc>
        <w:tc>
          <w:tcPr>
            <w:tcW w:w="2835" w:type="dxa"/>
            <w:vMerge w:val="restart"/>
          </w:tcPr>
          <w:p>
            <w:pPr>
              <w:pStyle w:val="0"/>
              <w:jc w:val="both"/>
            </w:pPr>
            <w:r>
              <w:rPr>
                <w:sz w:val="20"/>
              </w:rPr>
              <w:t xml:space="preserve">задача: развитие военно-патриотического воспитания граждан, укрепление престижа службы в Вооруженных Силах Российской Федерации и правоохранительных органах</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Депобрнауки Костромской области, Депкультуры Костромской области, муниципальные образования Костромской области, общественные организации и объединения Костромской области, 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w:t>
            </w:r>
          </w:p>
        </w:tc>
        <w:tc>
          <w:tcPr>
            <w:tcW w:w="1134" w:type="dxa"/>
          </w:tcPr>
          <w:p>
            <w:pPr>
              <w:pStyle w:val="0"/>
              <w:jc w:val="center"/>
            </w:pPr>
            <w:r>
              <w:rPr>
                <w:sz w:val="20"/>
              </w:rPr>
              <w:t xml:space="preserve">1 200,0</w:t>
            </w:r>
          </w:p>
        </w:tc>
        <w:tc>
          <w:tcPr>
            <w:tcW w:w="1134" w:type="dxa"/>
          </w:tcPr>
          <w:p>
            <w:pPr>
              <w:pStyle w:val="0"/>
              <w:jc w:val="center"/>
            </w:pPr>
            <w:r>
              <w:rPr>
                <w:sz w:val="20"/>
              </w:rPr>
              <w:t xml:space="preserve">1 037,7</w:t>
            </w:r>
          </w:p>
        </w:tc>
        <w:tc>
          <w:tcPr>
            <w:tcW w:w="1134" w:type="dxa"/>
          </w:tcPr>
          <w:p>
            <w:pPr>
              <w:pStyle w:val="0"/>
              <w:jc w:val="center"/>
            </w:pPr>
            <w:r>
              <w:rPr>
                <w:sz w:val="20"/>
              </w:rPr>
              <w:t xml:space="preserve">1 129,7</w:t>
            </w:r>
          </w:p>
        </w:tc>
        <w:tc>
          <w:tcPr>
            <w:tcW w:w="1134" w:type="dxa"/>
          </w:tcPr>
          <w:p>
            <w:pPr>
              <w:pStyle w:val="0"/>
              <w:jc w:val="center"/>
            </w:pPr>
            <w:r>
              <w:rPr>
                <w:sz w:val="20"/>
              </w:rPr>
              <w:t xml:space="preserve">842,8</w:t>
            </w:r>
          </w:p>
        </w:tc>
        <w:tc>
          <w:tcPr>
            <w:tcW w:w="1134" w:type="dxa"/>
          </w:tcPr>
          <w:p>
            <w:pPr>
              <w:pStyle w:val="0"/>
              <w:jc w:val="center"/>
            </w:pPr>
            <w:r>
              <w:rPr>
                <w:sz w:val="20"/>
              </w:rPr>
              <w:t xml:space="preserve">572,5</w:t>
            </w:r>
          </w:p>
        </w:tc>
        <w:tc>
          <w:tcPr>
            <w:tcW w:w="1134" w:type="dxa"/>
          </w:tcPr>
          <w:p>
            <w:pPr>
              <w:pStyle w:val="0"/>
              <w:jc w:val="center"/>
            </w:pPr>
            <w:r>
              <w:rPr>
                <w:sz w:val="20"/>
              </w:rPr>
              <w:t xml:space="preserve">919,0</w:t>
            </w:r>
          </w:p>
        </w:tc>
        <w:tc>
          <w:tcPr>
            <w:tcW w:w="1134" w:type="dxa"/>
          </w:tcPr>
          <w:p>
            <w:pPr>
              <w:pStyle w:val="0"/>
              <w:jc w:val="center"/>
            </w:pPr>
            <w:r>
              <w:rPr>
                <w:sz w:val="20"/>
              </w:rPr>
              <w:t xml:space="preserve">1 018,0</w:t>
            </w:r>
          </w:p>
        </w:tc>
        <w:tc>
          <w:tcPr>
            <w:tcW w:w="1134" w:type="dxa"/>
          </w:tcPr>
          <w:p>
            <w:pPr>
              <w:pStyle w:val="0"/>
              <w:jc w:val="center"/>
            </w:pPr>
            <w:r>
              <w:rPr>
                <w:sz w:val="20"/>
              </w:rPr>
              <w:t xml:space="preserve">1 070,0</w:t>
            </w:r>
          </w:p>
        </w:tc>
        <w:tc>
          <w:tcPr>
            <w:tcW w:w="1134" w:type="dxa"/>
          </w:tcPr>
          <w:p>
            <w:pPr>
              <w:pStyle w:val="0"/>
              <w:jc w:val="center"/>
            </w:pPr>
            <w:r>
              <w:rPr>
                <w:sz w:val="20"/>
              </w:rPr>
              <w:t xml:space="preserve">1 121,0</w:t>
            </w:r>
          </w:p>
        </w:tc>
        <w:tc>
          <w:tcPr>
            <w:tcW w:w="1304" w:type="dxa"/>
          </w:tcPr>
          <w:p>
            <w:pPr>
              <w:pStyle w:val="0"/>
              <w:jc w:val="center"/>
            </w:pPr>
            <w:r>
              <w:rPr>
                <w:sz w:val="20"/>
              </w:rPr>
              <w:t xml:space="preserve">8 910,7</w:t>
            </w:r>
          </w:p>
        </w:tc>
        <w:tc>
          <w:tcPr>
            <w:tcW w:w="4025" w:type="dxa"/>
            <w:vMerge w:val="restart"/>
          </w:tcPr>
          <w:p>
            <w:pPr>
              <w:pStyle w:val="0"/>
              <w:jc w:val="both"/>
            </w:pPr>
            <w:r>
              <w:rPr>
                <w:sz w:val="20"/>
              </w:rPr>
              <w:t xml:space="preserve">1) доля выполненных мероприятий по развитию военно-патриотического воспитания граждан, укреплению престижа службы в Вооруженных Силах Российской Федерации и правоохранительных органах будет составлять 100 процентов ежегодно;</w:t>
            </w:r>
          </w:p>
          <w:p>
            <w:pPr>
              <w:pStyle w:val="0"/>
              <w:jc w:val="both"/>
            </w:pPr>
            <w:r>
              <w:rPr>
                <w:sz w:val="20"/>
              </w:rPr>
              <w:t xml:space="preserve">2) увеличение доли общеобразовательных организаций, профессиональных образовательных организаций и образовательных организаций высшего образования в Костромской области, над которыми шефствуют воинские части и соединения, с 9,5 процента в 2017 году до 13,5 процента к 2025 году;</w:t>
            </w:r>
          </w:p>
          <w:p>
            <w:pPr>
              <w:pStyle w:val="0"/>
              <w:jc w:val="both"/>
            </w:pPr>
            <w:r>
              <w:rPr>
                <w:sz w:val="20"/>
              </w:rPr>
              <w:t xml:space="preserve">3) доля информированных о мероприятиях региональной программы граждан Костромской области в общей численности граждан Костромской области будет составлять 100 процентов ежегодно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1 200,0</w:t>
            </w:r>
          </w:p>
        </w:tc>
        <w:tc>
          <w:tcPr>
            <w:tcW w:w="1134" w:type="dxa"/>
          </w:tcPr>
          <w:p>
            <w:pPr>
              <w:pStyle w:val="0"/>
              <w:jc w:val="center"/>
            </w:pPr>
            <w:r>
              <w:rPr>
                <w:sz w:val="20"/>
              </w:rPr>
              <w:t xml:space="preserve">1 037,7</w:t>
            </w:r>
          </w:p>
        </w:tc>
        <w:tc>
          <w:tcPr>
            <w:tcW w:w="1134" w:type="dxa"/>
          </w:tcPr>
          <w:p>
            <w:pPr>
              <w:pStyle w:val="0"/>
              <w:jc w:val="center"/>
            </w:pPr>
            <w:r>
              <w:rPr>
                <w:sz w:val="20"/>
              </w:rPr>
              <w:t xml:space="preserve">1 129,7</w:t>
            </w:r>
          </w:p>
        </w:tc>
        <w:tc>
          <w:tcPr>
            <w:tcW w:w="1134" w:type="dxa"/>
          </w:tcPr>
          <w:p>
            <w:pPr>
              <w:pStyle w:val="0"/>
              <w:jc w:val="center"/>
            </w:pPr>
            <w:r>
              <w:rPr>
                <w:sz w:val="20"/>
              </w:rPr>
              <w:t xml:space="preserve">842,8</w:t>
            </w:r>
          </w:p>
        </w:tc>
        <w:tc>
          <w:tcPr>
            <w:tcW w:w="1134" w:type="dxa"/>
          </w:tcPr>
          <w:p>
            <w:pPr>
              <w:pStyle w:val="0"/>
              <w:jc w:val="center"/>
            </w:pPr>
            <w:r>
              <w:rPr>
                <w:sz w:val="20"/>
              </w:rPr>
              <w:t xml:space="preserve">572,5</w:t>
            </w:r>
          </w:p>
        </w:tc>
        <w:tc>
          <w:tcPr>
            <w:tcW w:w="1134" w:type="dxa"/>
          </w:tcPr>
          <w:p>
            <w:pPr>
              <w:pStyle w:val="0"/>
              <w:jc w:val="center"/>
            </w:pPr>
            <w:r>
              <w:rPr>
                <w:sz w:val="20"/>
              </w:rPr>
              <w:t xml:space="preserve">919,0</w:t>
            </w:r>
          </w:p>
        </w:tc>
        <w:tc>
          <w:tcPr>
            <w:tcW w:w="1134" w:type="dxa"/>
          </w:tcPr>
          <w:p>
            <w:pPr>
              <w:pStyle w:val="0"/>
              <w:jc w:val="center"/>
            </w:pPr>
            <w:r>
              <w:rPr>
                <w:sz w:val="20"/>
              </w:rPr>
              <w:t xml:space="preserve">1 018,0</w:t>
            </w:r>
          </w:p>
        </w:tc>
        <w:tc>
          <w:tcPr>
            <w:tcW w:w="1134" w:type="dxa"/>
          </w:tcPr>
          <w:p>
            <w:pPr>
              <w:pStyle w:val="0"/>
              <w:jc w:val="center"/>
            </w:pPr>
            <w:r>
              <w:rPr>
                <w:sz w:val="20"/>
              </w:rPr>
              <w:t xml:space="preserve">1 070,0</w:t>
            </w:r>
          </w:p>
        </w:tc>
        <w:tc>
          <w:tcPr>
            <w:tcW w:w="1134" w:type="dxa"/>
          </w:tcPr>
          <w:p>
            <w:pPr>
              <w:pStyle w:val="0"/>
              <w:jc w:val="center"/>
            </w:pPr>
            <w:r>
              <w:rPr>
                <w:sz w:val="20"/>
              </w:rPr>
              <w:t xml:space="preserve">1 121,0</w:t>
            </w:r>
          </w:p>
        </w:tc>
        <w:tc>
          <w:tcPr>
            <w:tcW w:w="1304" w:type="dxa"/>
          </w:tcPr>
          <w:p>
            <w:pPr>
              <w:pStyle w:val="0"/>
              <w:jc w:val="center"/>
            </w:pPr>
            <w:r>
              <w:rPr>
                <w:sz w:val="20"/>
              </w:rPr>
              <w:t xml:space="preserve">8 910,7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4)</w:t>
            </w:r>
          </w:p>
        </w:tc>
        <w:tc>
          <w:tcPr>
            <w:tcW w:w="2438" w:type="dxa"/>
            <w:vMerge w:val="restart"/>
          </w:tcPr>
          <w:p>
            <w:pPr>
              <w:pStyle w:val="0"/>
              <w:jc w:val="both"/>
            </w:pPr>
            <w:r>
              <w:rPr>
                <w:sz w:val="20"/>
              </w:rPr>
              <w:t xml:space="preserve">мероприятие "Организация деятельности ОГБУ "Центр патриотического воспитания и допризывной подготовки молодежи "Патриот"</w:t>
            </w:r>
          </w:p>
        </w:tc>
        <w:tc>
          <w:tcPr>
            <w:tcW w:w="2835" w:type="dxa"/>
            <w:vMerge w:val="restart"/>
          </w:tcPr>
          <w:p>
            <w:pPr>
              <w:pStyle w:val="0"/>
              <w:jc w:val="both"/>
            </w:pPr>
            <w:r>
              <w:rPr>
                <w:sz w:val="20"/>
              </w:rPr>
              <w:t xml:space="preserve">задача: осуществление деятельности в сфере патриотического воспитания</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подведомственные учреждения Коммолодежи Костромской области</w:t>
            </w:r>
          </w:p>
        </w:tc>
        <w:tc>
          <w:tcPr>
            <w:tcW w:w="1701" w:type="dxa"/>
          </w:tcPr>
          <w:p>
            <w:pPr>
              <w:pStyle w:val="0"/>
              <w:jc w:val="both"/>
            </w:pPr>
            <w:r>
              <w:rPr>
                <w:sz w:val="20"/>
              </w:rPr>
              <w:t xml:space="preserve">итого</w:t>
            </w:r>
          </w:p>
        </w:tc>
        <w:tc>
          <w:tcPr>
            <w:tcW w:w="1134" w:type="dxa"/>
          </w:tcPr>
          <w:p>
            <w:pPr>
              <w:pStyle w:val="0"/>
              <w:jc w:val="center"/>
            </w:pPr>
            <w:r>
              <w:rPr>
                <w:sz w:val="20"/>
              </w:rPr>
              <w:t xml:space="preserve">3 546,3</w:t>
            </w:r>
          </w:p>
        </w:tc>
        <w:tc>
          <w:tcPr>
            <w:tcW w:w="1134" w:type="dxa"/>
          </w:tcPr>
          <w:p>
            <w:pPr>
              <w:pStyle w:val="0"/>
              <w:jc w:val="center"/>
            </w:pPr>
            <w:r>
              <w:rPr>
                <w:sz w:val="20"/>
              </w:rPr>
              <w:t xml:space="preserve">4 167,4</w:t>
            </w:r>
          </w:p>
        </w:tc>
        <w:tc>
          <w:tcPr>
            <w:tcW w:w="1134" w:type="dxa"/>
          </w:tcPr>
          <w:p>
            <w:pPr>
              <w:pStyle w:val="0"/>
              <w:jc w:val="center"/>
            </w:pPr>
            <w:r>
              <w:rPr>
                <w:sz w:val="20"/>
              </w:rPr>
              <w:t xml:space="preserve">4 150,0</w:t>
            </w:r>
          </w:p>
        </w:tc>
        <w:tc>
          <w:tcPr>
            <w:tcW w:w="1134" w:type="dxa"/>
          </w:tcPr>
          <w:p>
            <w:pPr>
              <w:pStyle w:val="0"/>
              <w:jc w:val="center"/>
            </w:pPr>
            <w:r>
              <w:rPr>
                <w:sz w:val="20"/>
              </w:rPr>
              <w:t xml:space="preserve">5 180,7</w:t>
            </w:r>
          </w:p>
        </w:tc>
        <w:tc>
          <w:tcPr>
            <w:tcW w:w="1134" w:type="dxa"/>
          </w:tcPr>
          <w:p>
            <w:pPr>
              <w:pStyle w:val="0"/>
              <w:jc w:val="center"/>
            </w:pPr>
            <w:r>
              <w:rPr>
                <w:sz w:val="20"/>
              </w:rPr>
              <w:t xml:space="preserve">5 353,8</w:t>
            </w:r>
          </w:p>
        </w:tc>
        <w:tc>
          <w:tcPr>
            <w:tcW w:w="1134" w:type="dxa"/>
          </w:tcPr>
          <w:p>
            <w:pPr>
              <w:pStyle w:val="0"/>
              <w:jc w:val="center"/>
            </w:pPr>
            <w:r>
              <w:rPr>
                <w:sz w:val="20"/>
              </w:rPr>
              <w:t xml:space="preserve">6 611,0</w:t>
            </w:r>
          </w:p>
        </w:tc>
        <w:tc>
          <w:tcPr>
            <w:tcW w:w="1134" w:type="dxa"/>
          </w:tcPr>
          <w:p>
            <w:pPr>
              <w:pStyle w:val="0"/>
              <w:jc w:val="center"/>
            </w:pPr>
            <w:r>
              <w:rPr>
                <w:sz w:val="20"/>
              </w:rPr>
              <w:t xml:space="preserve">5 523,6</w:t>
            </w:r>
          </w:p>
        </w:tc>
        <w:tc>
          <w:tcPr>
            <w:tcW w:w="1134" w:type="dxa"/>
          </w:tcPr>
          <w:p>
            <w:pPr>
              <w:pStyle w:val="0"/>
              <w:jc w:val="center"/>
            </w:pPr>
            <w:r>
              <w:rPr>
                <w:sz w:val="20"/>
              </w:rPr>
              <w:t xml:space="preserve">5 373,3</w:t>
            </w:r>
          </w:p>
        </w:tc>
        <w:tc>
          <w:tcPr>
            <w:tcW w:w="1134" w:type="dxa"/>
          </w:tcPr>
          <w:p>
            <w:pPr>
              <w:pStyle w:val="0"/>
              <w:jc w:val="center"/>
            </w:pPr>
            <w:r>
              <w:rPr>
                <w:sz w:val="20"/>
              </w:rPr>
              <w:t xml:space="preserve">5 373,2</w:t>
            </w:r>
          </w:p>
        </w:tc>
        <w:tc>
          <w:tcPr>
            <w:tcW w:w="1304" w:type="dxa"/>
          </w:tcPr>
          <w:p>
            <w:pPr>
              <w:pStyle w:val="0"/>
              <w:jc w:val="center"/>
            </w:pPr>
            <w:r>
              <w:rPr>
                <w:sz w:val="20"/>
              </w:rPr>
              <w:t xml:space="preserve">45 279,3</w:t>
            </w:r>
          </w:p>
        </w:tc>
        <w:tc>
          <w:tcPr>
            <w:tcW w:w="4025" w:type="dxa"/>
            <w:vMerge w:val="restart"/>
          </w:tcPr>
          <w:p>
            <w:pPr>
              <w:pStyle w:val="0"/>
              <w:jc w:val="both"/>
            </w:pPr>
            <w:r>
              <w:rPr>
                <w:sz w:val="20"/>
              </w:rPr>
              <w:t xml:space="preserve">увеличение количества мероприятий, проведенных в сфере патриотического воспитания, с 70 единиц в 2017 году до 115 единиц к 2025 году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3 546,3</w:t>
            </w:r>
          </w:p>
        </w:tc>
        <w:tc>
          <w:tcPr>
            <w:tcW w:w="1134" w:type="dxa"/>
          </w:tcPr>
          <w:p>
            <w:pPr>
              <w:pStyle w:val="0"/>
              <w:jc w:val="center"/>
            </w:pPr>
            <w:r>
              <w:rPr>
                <w:sz w:val="20"/>
              </w:rPr>
              <w:t xml:space="preserve">4 167,4</w:t>
            </w:r>
          </w:p>
        </w:tc>
        <w:tc>
          <w:tcPr>
            <w:tcW w:w="1134" w:type="dxa"/>
          </w:tcPr>
          <w:p>
            <w:pPr>
              <w:pStyle w:val="0"/>
              <w:jc w:val="center"/>
            </w:pPr>
            <w:r>
              <w:rPr>
                <w:sz w:val="20"/>
              </w:rPr>
              <w:t xml:space="preserve">4 150,0</w:t>
            </w:r>
          </w:p>
        </w:tc>
        <w:tc>
          <w:tcPr>
            <w:tcW w:w="1134" w:type="dxa"/>
          </w:tcPr>
          <w:p>
            <w:pPr>
              <w:pStyle w:val="0"/>
              <w:jc w:val="center"/>
            </w:pPr>
            <w:r>
              <w:rPr>
                <w:sz w:val="20"/>
              </w:rPr>
              <w:t xml:space="preserve">5 180,7</w:t>
            </w:r>
          </w:p>
        </w:tc>
        <w:tc>
          <w:tcPr>
            <w:tcW w:w="1134" w:type="dxa"/>
          </w:tcPr>
          <w:p>
            <w:pPr>
              <w:pStyle w:val="0"/>
              <w:jc w:val="center"/>
            </w:pPr>
            <w:r>
              <w:rPr>
                <w:sz w:val="20"/>
              </w:rPr>
              <w:t xml:space="preserve">5 353,8</w:t>
            </w:r>
          </w:p>
        </w:tc>
        <w:tc>
          <w:tcPr>
            <w:tcW w:w="1134" w:type="dxa"/>
          </w:tcPr>
          <w:p>
            <w:pPr>
              <w:pStyle w:val="0"/>
              <w:jc w:val="center"/>
            </w:pPr>
            <w:r>
              <w:rPr>
                <w:sz w:val="20"/>
              </w:rPr>
              <w:t xml:space="preserve">6 611,0</w:t>
            </w:r>
          </w:p>
        </w:tc>
        <w:tc>
          <w:tcPr>
            <w:tcW w:w="1134" w:type="dxa"/>
          </w:tcPr>
          <w:p>
            <w:pPr>
              <w:pStyle w:val="0"/>
              <w:jc w:val="center"/>
            </w:pPr>
            <w:r>
              <w:rPr>
                <w:sz w:val="20"/>
              </w:rPr>
              <w:t xml:space="preserve">5 523,6</w:t>
            </w:r>
          </w:p>
        </w:tc>
        <w:tc>
          <w:tcPr>
            <w:tcW w:w="1134" w:type="dxa"/>
          </w:tcPr>
          <w:p>
            <w:pPr>
              <w:pStyle w:val="0"/>
              <w:jc w:val="center"/>
            </w:pPr>
            <w:r>
              <w:rPr>
                <w:sz w:val="20"/>
              </w:rPr>
              <w:t xml:space="preserve">5 373,3</w:t>
            </w:r>
          </w:p>
        </w:tc>
        <w:tc>
          <w:tcPr>
            <w:tcW w:w="1134" w:type="dxa"/>
          </w:tcPr>
          <w:p>
            <w:pPr>
              <w:pStyle w:val="0"/>
              <w:jc w:val="center"/>
            </w:pPr>
            <w:r>
              <w:rPr>
                <w:sz w:val="20"/>
              </w:rPr>
              <w:t xml:space="preserve">5 373,2</w:t>
            </w:r>
          </w:p>
        </w:tc>
        <w:tc>
          <w:tcPr>
            <w:tcW w:w="1304" w:type="dxa"/>
          </w:tcPr>
          <w:p>
            <w:pPr>
              <w:pStyle w:val="0"/>
              <w:jc w:val="center"/>
            </w:pPr>
            <w:r>
              <w:rPr>
                <w:sz w:val="20"/>
              </w:rPr>
              <w:t xml:space="preserve">45 279,3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5.1)</w:t>
            </w:r>
          </w:p>
        </w:tc>
        <w:tc>
          <w:tcPr>
            <w:tcW w:w="2438" w:type="dxa"/>
            <w:vMerge w:val="restart"/>
          </w:tcPr>
          <w:p>
            <w:pPr>
              <w:pStyle w:val="0"/>
              <w:jc w:val="both"/>
            </w:pPr>
            <w:r>
              <w:rPr>
                <w:sz w:val="20"/>
              </w:rPr>
              <w:t xml:space="preserve">мероприятие "Реализация ведомственной целевой программы "Увековечение памяти погибших при защите Отечества на 2020-2022 годы на территории Костромской области", утвержденной приказом комитета по делам молодежи Костромской области от 23 декабря 2019 года N 2-У"</w:t>
            </w:r>
          </w:p>
        </w:tc>
        <w:tc>
          <w:tcPr>
            <w:tcW w:w="2835" w:type="dxa"/>
            <w:vMerge w:val="restart"/>
          </w:tcPr>
          <w:p>
            <w:pPr>
              <w:pStyle w:val="0"/>
              <w:jc w:val="both"/>
            </w:pPr>
            <w:r>
              <w:rPr>
                <w:sz w:val="20"/>
              </w:rPr>
              <w:t xml:space="preserve">задача: восстановление (ремонт, реставрация, благоустройство) воинских захоронений</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муниципальные образования Костромской области, подведомственные учреждения Коммолодежи Костромской области</w:t>
            </w:r>
          </w:p>
        </w:tc>
        <w:tc>
          <w:tcPr>
            <w:tcW w:w="1701" w:type="dxa"/>
          </w:tcPr>
          <w:p>
            <w:pPr>
              <w:pStyle w:val="0"/>
              <w:jc w:val="both"/>
            </w:pPr>
            <w:r>
              <w:rPr>
                <w:sz w:val="20"/>
              </w:rPr>
              <w:t xml:space="preserve">итого</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8 644,0</w:t>
            </w:r>
          </w:p>
        </w:tc>
        <w:tc>
          <w:tcPr>
            <w:tcW w:w="1134" w:type="dxa"/>
          </w:tcPr>
          <w:p>
            <w:pPr>
              <w:pStyle w:val="0"/>
              <w:jc w:val="center"/>
            </w:pPr>
            <w:r>
              <w:rPr>
                <w:sz w:val="20"/>
              </w:rPr>
              <w:t xml:space="preserve">0</w:t>
            </w:r>
          </w:p>
        </w:tc>
        <w:tc>
          <w:tcPr>
            <w:tcW w:w="1134" w:type="dxa"/>
          </w:tcPr>
          <w:p>
            <w:pPr>
              <w:pStyle w:val="0"/>
              <w:jc w:val="center"/>
            </w:pPr>
            <w:r>
              <w:rPr>
                <w:sz w:val="20"/>
              </w:rPr>
              <w:t xml:space="preserve">4 236,6</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12 880,6</w:t>
            </w:r>
          </w:p>
        </w:tc>
        <w:tc>
          <w:tcPr>
            <w:tcW w:w="4025" w:type="dxa"/>
            <w:vMerge w:val="restart"/>
          </w:tcPr>
          <w:p>
            <w:pPr>
              <w:pStyle w:val="0"/>
              <w:jc w:val="both"/>
            </w:pPr>
            <w:r>
              <w:rPr>
                <w:sz w:val="20"/>
              </w:rPr>
              <w:t xml:space="preserve">количество восстановленных воинских захоронений на конец 2022 года - 10 единиц, количество невосстановленных воинских захоронений на конец 2022 года - 6 единиц</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8 211,8</w:t>
            </w:r>
          </w:p>
        </w:tc>
        <w:tc>
          <w:tcPr>
            <w:tcW w:w="1134" w:type="dxa"/>
          </w:tcPr>
          <w:p>
            <w:pPr>
              <w:pStyle w:val="0"/>
              <w:jc w:val="center"/>
            </w:pPr>
            <w:r>
              <w:rPr>
                <w:sz w:val="20"/>
              </w:rPr>
              <w:t xml:space="preserve">0</w:t>
            </w:r>
          </w:p>
        </w:tc>
        <w:tc>
          <w:tcPr>
            <w:tcW w:w="1134" w:type="dxa"/>
          </w:tcPr>
          <w:p>
            <w:pPr>
              <w:pStyle w:val="0"/>
              <w:jc w:val="center"/>
            </w:pPr>
            <w:r>
              <w:rPr>
                <w:sz w:val="20"/>
              </w:rPr>
              <w:t xml:space="preserve">3 812,9</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12 024,7</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432,2</w:t>
            </w:r>
          </w:p>
        </w:tc>
        <w:tc>
          <w:tcPr>
            <w:tcW w:w="1134" w:type="dxa"/>
          </w:tcPr>
          <w:p>
            <w:pPr>
              <w:pStyle w:val="0"/>
              <w:jc w:val="center"/>
            </w:pPr>
            <w:r>
              <w:rPr>
                <w:sz w:val="20"/>
              </w:rPr>
              <w:t xml:space="preserve">0</w:t>
            </w:r>
          </w:p>
        </w:tc>
        <w:tc>
          <w:tcPr>
            <w:tcW w:w="1134" w:type="dxa"/>
          </w:tcPr>
          <w:p>
            <w:pPr>
              <w:pStyle w:val="0"/>
              <w:jc w:val="center"/>
            </w:pPr>
            <w:r>
              <w:rPr>
                <w:sz w:val="20"/>
              </w:rPr>
              <w:t xml:space="preserve">423,7</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855,9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5.2)</w:t>
            </w:r>
          </w:p>
        </w:tc>
        <w:tc>
          <w:tcPr>
            <w:tcW w:w="2438" w:type="dxa"/>
            <w:vMerge w:val="restart"/>
          </w:tcPr>
          <w:p>
            <w:pPr>
              <w:pStyle w:val="0"/>
              <w:jc w:val="both"/>
            </w:pPr>
            <w:r>
              <w:rPr>
                <w:sz w:val="20"/>
              </w:rPr>
              <w:t xml:space="preserve">мероприятие "Реализация ведомственной целевой программы "Увековечение памяти погибших при защите Отечества на территории Костромской области на 2023-2024 годы", утвержденной приказом комитета по делам молодежи Костромской области от 21 февраля 2023 года N 48"</w:t>
            </w:r>
          </w:p>
        </w:tc>
        <w:tc>
          <w:tcPr>
            <w:tcW w:w="2835" w:type="dxa"/>
            <w:vMerge w:val="restart"/>
          </w:tcPr>
          <w:p>
            <w:pPr>
              <w:pStyle w:val="0"/>
              <w:jc w:val="both"/>
            </w:pPr>
            <w:r>
              <w:rPr>
                <w:sz w:val="20"/>
              </w:rPr>
              <w:t xml:space="preserve">задача: восстановление (ремонт, реставрация, благоустройство) воинских захоронений</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муниципальные образования Костромской области, подведомственные учреждения Коммолодежи Костромской области</w:t>
            </w:r>
          </w:p>
        </w:tc>
        <w:tc>
          <w:tcPr>
            <w:tcW w:w="1701" w:type="dxa"/>
          </w:tcPr>
          <w:p>
            <w:pPr>
              <w:pStyle w:val="0"/>
              <w:jc w:val="both"/>
            </w:pPr>
            <w:r>
              <w:rPr>
                <w:sz w:val="20"/>
              </w:rPr>
              <w:t xml:space="preserve">итого</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4 626,8</w:t>
            </w:r>
          </w:p>
        </w:tc>
        <w:tc>
          <w:tcPr>
            <w:tcW w:w="1134" w:type="dxa"/>
          </w:tcPr>
          <w:p>
            <w:pPr>
              <w:pStyle w:val="0"/>
              <w:jc w:val="center"/>
            </w:pPr>
            <w:r>
              <w:rPr>
                <w:sz w:val="20"/>
              </w:rPr>
              <w:t xml:space="preserve">5 152,4</w:t>
            </w:r>
          </w:p>
        </w:tc>
        <w:tc>
          <w:tcPr>
            <w:tcW w:w="1134" w:type="dxa"/>
          </w:tcPr>
          <w:p>
            <w:pPr>
              <w:pStyle w:val="0"/>
              <w:jc w:val="center"/>
            </w:pPr>
            <w:r>
              <w:rPr>
                <w:sz w:val="20"/>
              </w:rPr>
              <w:t xml:space="preserve">0</w:t>
            </w:r>
          </w:p>
        </w:tc>
        <w:tc>
          <w:tcPr>
            <w:tcW w:w="1304" w:type="dxa"/>
          </w:tcPr>
          <w:p>
            <w:pPr>
              <w:pStyle w:val="0"/>
              <w:jc w:val="center"/>
            </w:pPr>
            <w:r>
              <w:rPr>
                <w:sz w:val="20"/>
              </w:rPr>
              <w:t xml:space="preserve">9 779,2</w:t>
            </w:r>
          </w:p>
        </w:tc>
        <w:tc>
          <w:tcPr>
            <w:tcW w:w="4025" w:type="dxa"/>
            <w:vMerge w:val="restart"/>
          </w:tcPr>
          <w:p>
            <w:pPr>
              <w:pStyle w:val="0"/>
              <w:jc w:val="both"/>
            </w:pPr>
            <w:r>
              <w:rPr>
                <w:sz w:val="20"/>
              </w:rPr>
              <w:t xml:space="preserve">количество восстановленных воинских захоронений на конец 2024 года - 4 единицы, количество невосстановленных воинских захоронений на конец 2024 года - 0 единиц</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4 164,1</w:t>
            </w:r>
          </w:p>
        </w:tc>
        <w:tc>
          <w:tcPr>
            <w:tcW w:w="1134" w:type="dxa"/>
          </w:tcPr>
          <w:p>
            <w:pPr>
              <w:pStyle w:val="0"/>
              <w:jc w:val="center"/>
            </w:pPr>
            <w:r>
              <w:rPr>
                <w:sz w:val="20"/>
              </w:rPr>
              <w:t xml:space="preserve">4 637,2</w:t>
            </w:r>
          </w:p>
        </w:tc>
        <w:tc>
          <w:tcPr>
            <w:tcW w:w="1134" w:type="dxa"/>
          </w:tcPr>
          <w:p>
            <w:pPr>
              <w:pStyle w:val="0"/>
              <w:jc w:val="center"/>
            </w:pPr>
            <w:r>
              <w:rPr>
                <w:sz w:val="20"/>
              </w:rPr>
              <w:t xml:space="preserve">0</w:t>
            </w:r>
          </w:p>
        </w:tc>
        <w:tc>
          <w:tcPr>
            <w:tcW w:w="1304" w:type="dxa"/>
          </w:tcPr>
          <w:p>
            <w:pPr>
              <w:pStyle w:val="0"/>
              <w:jc w:val="center"/>
            </w:pPr>
            <w:r>
              <w:rPr>
                <w:sz w:val="20"/>
              </w:rPr>
              <w:t xml:space="preserve">8 801,3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462,7</w:t>
            </w:r>
          </w:p>
        </w:tc>
        <w:tc>
          <w:tcPr>
            <w:tcW w:w="1134" w:type="dxa"/>
          </w:tcPr>
          <w:p>
            <w:pPr>
              <w:pStyle w:val="0"/>
              <w:jc w:val="center"/>
            </w:pPr>
            <w:r>
              <w:rPr>
                <w:sz w:val="20"/>
              </w:rPr>
              <w:t xml:space="preserve">515,2</w:t>
            </w:r>
          </w:p>
        </w:tc>
        <w:tc>
          <w:tcPr>
            <w:tcW w:w="1134" w:type="dxa"/>
          </w:tcPr>
          <w:p>
            <w:pPr>
              <w:pStyle w:val="0"/>
              <w:jc w:val="center"/>
            </w:pPr>
            <w:r>
              <w:rPr>
                <w:sz w:val="20"/>
              </w:rPr>
              <w:t xml:space="preserve">0</w:t>
            </w:r>
          </w:p>
        </w:tc>
        <w:tc>
          <w:tcPr>
            <w:tcW w:w="1304" w:type="dxa"/>
          </w:tcPr>
          <w:p>
            <w:pPr>
              <w:pStyle w:val="0"/>
              <w:jc w:val="center"/>
            </w:pPr>
            <w:r>
              <w:rPr>
                <w:sz w:val="20"/>
              </w:rPr>
              <w:t xml:space="preserve">977,9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6)</w:t>
            </w:r>
          </w:p>
        </w:tc>
        <w:tc>
          <w:tcPr>
            <w:tcW w:w="2438" w:type="dxa"/>
            <w:vMerge w:val="restart"/>
          </w:tcPr>
          <w:p>
            <w:pPr>
              <w:pStyle w:val="0"/>
              <w:jc w:val="both"/>
            </w:pPr>
            <w:r>
              <w:rPr>
                <w:sz w:val="20"/>
              </w:rPr>
              <w:t xml:space="preserve">мероприятие "Проведение мероприятий, акций, реализация проектов и программ, направленных на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tc>
        <w:tc>
          <w:tcPr>
            <w:tcW w:w="2835" w:type="dxa"/>
            <w:vMerge w:val="restart"/>
          </w:tcPr>
          <w:p>
            <w:pPr>
              <w:pStyle w:val="0"/>
              <w:jc w:val="both"/>
            </w:pPr>
            <w:r>
              <w:rPr>
                <w:sz w:val="20"/>
              </w:rPr>
              <w:t xml:space="preserve">задача: осуществление деятельности в сфере патриотического воспитания</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муниципальные образования Костромской области, подведомственные учреждения Коммолодежи Костромской области</w:t>
            </w:r>
          </w:p>
        </w:tc>
        <w:tc>
          <w:tcPr>
            <w:tcW w:w="1701" w:type="dxa"/>
          </w:tcPr>
          <w:p>
            <w:pPr>
              <w:pStyle w:val="0"/>
              <w:jc w:val="both"/>
            </w:pPr>
            <w:r>
              <w:rPr>
                <w:sz w:val="20"/>
              </w:rPr>
              <w:t xml:space="preserve">итого</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tcW w:w="4025" w:type="dxa"/>
            <w:vMerge w:val="restart"/>
          </w:tcPr>
          <w:p>
            <w:pPr>
              <w:pStyle w:val="0"/>
              <w:jc w:val="both"/>
            </w:pPr>
            <w:r>
              <w:rPr>
                <w:sz w:val="20"/>
              </w:rPr>
              <w:t xml:space="preserve">численность детей и молодежи в возрасте до 35 лет, вовлеченных в социально активную деятельность через увеличение охвата патриотическими проектами, к 2025 году будет составлять 65 тыс. человек</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7)</w:t>
            </w:r>
          </w:p>
        </w:tc>
        <w:tc>
          <w:tcPr>
            <w:tcW w:w="2438" w:type="dxa"/>
            <w:vMerge w:val="restart"/>
          </w:tcPr>
          <w:p>
            <w:pPr>
              <w:pStyle w:val="0"/>
              <w:jc w:val="both"/>
            </w:pPr>
            <w:r>
              <w:rPr>
                <w:sz w:val="20"/>
              </w:rPr>
              <w:t xml:space="preserve">мероприятие "Проведение мероприятий, акций, реализация проектов и программ, направленных на 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2835" w:type="dxa"/>
            <w:vMerge w:val="restart"/>
          </w:tcPr>
          <w:p>
            <w:pPr>
              <w:pStyle w:val="0"/>
              <w:jc w:val="both"/>
            </w:pPr>
            <w:r>
              <w:rPr>
                <w:sz w:val="20"/>
              </w:rPr>
              <w:t xml:space="preserve">задача: осуществление деятельности в сфере патриотического воспитания</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муниципальные образования Костромской области, подведомственные учреждения Коммолодежи Костромской области</w:t>
            </w:r>
          </w:p>
        </w:tc>
        <w:tc>
          <w:tcPr>
            <w:tcW w:w="1701" w:type="dxa"/>
          </w:tcPr>
          <w:p>
            <w:pPr>
              <w:pStyle w:val="0"/>
              <w:jc w:val="both"/>
            </w:pPr>
            <w:r>
              <w:rPr>
                <w:sz w:val="20"/>
              </w:rPr>
              <w:t xml:space="preserve">итого</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tcW w:w="4025" w:type="dxa"/>
            <w:vMerge w:val="restart"/>
          </w:tcPr>
          <w:p>
            <w:pPr>
              <w:pStyle w:val="0"/>
              <w:jc w:val="both"/>
            </w:pPr>
            <w:r>
              <w:rPr>
                <w:sz w:val="20"/>
              </w:rPr>
              <w:t xml:space="preserve">численность детей и молодежи, вовлеченных в мероприятия системы межпоколенческого взаимодействия и обеспечения преемственности поколений, поддержку общественных инициатив и проектов, направленных на гражданское и патриотическое воспитание детей и молодежи, к 2025 году будет составлять 3 тыс. человек</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8)</w:t>
            </w:r>
          </w:p>
        </w:tc>
        <w:tc>
          <w:tcPr>
            <w:tcW w:w="2438" w:type="dxa"/>
            <w:vMerge w:val="restart"/>
          </w:tcPr>
          <w:p>
            <w:pPr>
              <w:pStyle w:val="0"/>
              <w:jc w:val="both"/>
            </w:pPr>
            <w:r>
              <w:rPr>
                <w:sz w:val="20"/>
              </w:rPr>
              <w:t xml:space="preserve">мероприятие "Предоставление субсидии из областного бюджета социально ориентированным некоммерческим организациям с целью финансового обеспечения затрат, возникающих в связи с проведением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tc>
        <w:tc>
          <w:tcPr>
            <w:tcW w:w="2835" w:type="dxa"/>
            <w:vMerge w:val="restart"/>
          </w:tcPr>
          <w:p>
            <w:pPr>
              <w:pStyle w:val="0"/>
              <w:jc w:val="both"/>
            </w:pPr>
            <w:r>
              <w:rPr>
                <w:sz w:val="20"/>
              </w:rPr>
              <w:t xml:space="preserve">задача: осуществление деятельности в сфере патриотического воспитания</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pPr>
            <w:r>
              <w:rPr>
                <w:sz w:val="20"/>
              </w:rPr>
            </w:r>
          </w:p>
        </w:tc>
        <w:tc>
          <w:tcPr>
            <w:tcW w:w="1701" w:type="dxa"/>
          </w:tcPr>
          <w:p>
            <w:pPr>
              <w:pStyle w:val="0"/>
              <w:jc w:val="both"/>
            </w:pPr>
            <w:r>
              <w:rPr>
                <w:sz w:val="20"/>
              </w:rPr>
              <w:t xml:space="preserve">Итого по подпрограмме</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320,0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320,0</w:t>
            </w:r>
          </w:p>
        </w:tc>
        <w:tc>
          <w:tcPr>
            <w:tcW w:w="4025" w:type="dxa"/>
            <w:vMerge w:val="restart"/>
          </w:tcPr>
          <w:p>
            <w:pPr>
              <w:pStyle w:val="0"/>
              <w:jc w:val="both"/>
            </w:pPr>
            <w:r>
              <w:rPr>
                <w:sz w:val="20"/>
              </w:rPr>
              <w:t xml:space="preserve">проведение ежегодно не менее 2 экспедиций;</w:t>
            </w:r>
          </w:p>
          <w:p>
            <w:pPr>
              <w:pStyle w:val="0"/>
              <w:jc w:val="both"/>
            </w:pPr>
            <w:r>
              <w:rPr>
                <w:sz w:val="20"/>
              </w:rPr>
              <w:t xml:space="preserve">участие в экспедиции ежегодно не менее 30 добровольцев (волонтеров)</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320,0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320,0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2.</w:t>
            </w:r>
          </w:p>
        </w:tc>
        <w:tc>
          <w:tcPr>
            <w:tcW w:w="2438" w:type="dxa"/>
            <w:vMerge w:val="restart"/>
          </w:tcPr>
          <w:p>
            <w:pPr>
              <w:pStyle w:val="0"/>
              <w:jc w:val="both"/>
            </w:pPr>
            <w:r>
              <w:rPr>
                <w:sz w:val="20"/>
              </w:rPr>
              <w:t xml:space="preserve">Подпрограмма "Молодежь Костромской области"</w:t>
            </w:r>
          </w:p>
        </w:tc>
        <w:tc>
          <w:tcPr>
            <w:tcW w:w="2835" w:type="dxa"/>
            <w:vMerge w:val="restart"/>
          </w:tcPr>
          <w:p>
            <w:pPr>
              <w:pStyle w:val="0"/>
              <w:jc w:val="both"/>
            </w:pPr>
            <w:r>
              <w:rPr>
                <w:sz w:val="20"/>
              </w:rPr>
              <w:t xml:space="preserve">Цель: создание правовых, социально-экономических, организационных условий для вовлечения молодежи в общественную деятельность и социальную практику, создание механизмов формирования целостной системы продвижения инициативной и талантливой молодежи, обеспечение эффективной социализации молодежи, находящейся в трудной жизненной ситуации, социальной адаптации молодых людей с инвалидностью и ограниченными возможностями здоровья; укрепление института семьи, поддержание престижа материнства и отцовства, развитие и сохранение семейных ценностей</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Управление по вопросам внутренней политики администрации Костромской области, Депобрнауки Костромской области, Депкультуры Костромской области, Департамент АПК Костромской области, Департамент строительства, ЖКХ и ТЭК Костромской области, Депинформполитики Костромской области, Депздрав Костромской области, Комспорт Костромской области, муниципальные образования Костромской области, общественные организации и объединения Костромской области, 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 по подпрограмме</w:t>
            </w:r>
          </w:p>
        </w:tc>
        <w:tc>
          <w:tcPr>
            <w:tcW w:w="1134" w:type="dxa"/>
          </w:tcPr>
          <w:p>
            <w:pPr>
              <w:pStyle w:val="0"/>
              <w:jc w:val="center"/>
            </w:pPr>
            <w:r>
              <w:rPr>
                <w:sz w:val="20"/>
              </w:rPr>
              <w:t xml:space="preserve">19 454,1</w:t>
            </w:r>
          </w:p>
        </w:tc>
        <w:tc>
          <w:tcPr>
            <w:tcW w:w="1134" w:type="dxa"/>
          </w:tcPr>
          <w:p>
            <w:pPr>
              <w:pStyle w:val="0"/>
              <w:jc w:val="center"/>
            </w:pPr>
            <w:r>
              <w:rPr>
                <w:sz w:val="20"/>
              </w:rPr>
              <w:t xml:space="preserve">16 338,1</w:t>
            </w:r>
          </w:p>
        </w:tc>
        <w:tc>
          <w:tcPr>
            <w:tcW w:w="1134" w:type="dxa"/>
          </w:tcPr>
          <w:p>
            <w:pPr>
              <w:pStyle w:val="0"/>
              <w:jc w:val="center"/>
            </w:pPr>
            <w:r>
              <w:rPr>
                <w:sz w:val="20"/>
              </w:rPr>
              <w:t xml:space="preserve">14 221,5</w:t>
            </w:r>
          </w:p>
        </w:tc>
        <w:tc>
          <w:tcPr>
            <w:tcW w:w="1134" w:type="dxa"/>
          </w:tcPr>
          <w:p>
            <w:pPr>
              <w:pStyle w:val="0"/>
              <w:jc w:val="center"/>
            </w:pPr>
            <w:r>
              <w:rPr>
                <w:sz w:val="20"/>
              </w:rPr>
              <w:t xml:space="preserve">23 627,2</w:t>
            </w:r>
          </w:p>
        </w:tc>
        <w:tc>
          <w:tcPr>
            <w:tcW w:w="1134" w:type="dxa"/>
          </w:tcPr>
          <w:p>
            <w:pPr>
              <w:pStyle w:val="0"/>
              <w:jc w:val="center"/>
            </w:pPr>
            <w:r>
              <w:rPr>
                <w:sz w:val="20"/>
              </w:rPr>
              <w:t xml:space="preserve">25 416,8</w:t>
            </w:r>
          </w:p>
        </w:tc>
        <w:tc>
          <w:tcPr>
            <w:tcW w:w="1134" w:type="dxa"/>
          </w:tcPr>
          <w:p>
            <w:pPr>
              <w:pStyle w:val="0"/>
              <w:jc w:val="center"/>
            </w:pPr>
            <w:r>
              <w:rPr>
                <w:sz w:val="20"/>
              </w:rPr>
              <w:t xml:space="preserve">34 994,3</w:t>
            </w:r>
          </w:p>
        </w:tc>
        <w:tc>
          <w:tcPr>
            <w:tcW w:w="1134" w:type="dxa"/>
          </w:tcPr>
          <w:p>
            <w:pPr>
              <w:pStyle w:val="0"/>
              <w:jc w:val="center"/>
            </w:pPr>
            <w:r>
              <w:rPr>
                <w:sz w:val="20"/>
              </w:rPr>
              <w:t xml:space="preserve">64 710,6</w:t>
            </w:r>
          </w:p>
        </w:tc>
        <w:tc>
          <w:tcPr>
            <w:tcW w:w="1134" w:type="dxa"/>
          </w:tcPr>
          <w:p>
            <w:pPr>
              <w:pStyle w:val="0"/>
              <w:jc w:val="center"/>
            </w:pPr>
            <w:r>
              <w:rPr>
                <w:sz w:val="20"/>
              </w:rPr>
              <w:t xml:space="preserve">14 589,6</w:t>
            </w:r>
          </w:p>
        </w:tc>
        <w:tc>
          <w:tcPr>
            <w:tcW w:w="1134" w:type="dxa"/>
          </w:tcPr>
          <w:p>
            <w:pPr>
              <w:pStyle w:val="0"/>
              <w:jc w:val="center"/>
            </w:pPr>
            <w:r>
              <w:rPr>
                <w:sz w:val="20"/>
              </w:rPr>
              <w:t xml:space="preserve">14 689,6</w:t>
            </w:r>
          </w:p>
        </w:tc>
        <w:tc>
          <w:tcPr>
            <w:tcW w:w="1304" w:type="dxa"/>
          </w:tcPr>
          <w:p>
            <w:pPr>
              <w:pStyle w:val="0"/>
              <w:jc w:val="center"/>
            </w:pPr>
            <w:r>
              <w:rPr>
                <w:sz w:val="20"/>
              </w:rPr>
              <w:t xml:space="preserve">228 041,8</w:t>
            </w:r>
          </w:p>
        </w:tc>
        <w:tc>
          <w:tcPr>
            <w:tcW w:w="4025"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26 473,5</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26 473,5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19 454,1</w:t>
            </w:r>
          </w:p>
        </w:tc>
        <w:tc>
          <w:tcPr>
            <w:tcW w:w="1134" w:type="dxa"/>
          </w:tcPr>
          <w:p>
            <w:pPr>
              <w:pStyle w:val="0"/>
              <w:jc w:val="center"/>
            </w:pPr>
            <w:r>
              <w:rPr>
                <w:sz w:val="20"/>
              </w:rPr>
              <w:t xml:space="preserve">16 338,1</w:t>
            </w:r>
          </w:p>
        </w:tc>
        <w:tc>
          <w:tcPr>
            <w:tcW w:w="1134" w:type="dxa"/>
          </w:tcPr>
          <w:p>
            <w:pPr>
              <w:pStyle w:val="0"/>
              <w:jc w:val="center"/>
            </w:pPr>
            <w:r>
              <w:rPr>
                <w:sz w:val="20"/>
              </w:rPr>
              <w:t xml:space="preserve">14 221,5</w:t>
            </w:r>
          </w:p>
        </w:tc>
        <w:tc>
          <w:tcPr>
            <w:tcW w:w="1134" w:type="dxa"/>
          </w:tcPr>
          <w:p>
            <w:pPr>
              <w:pStyle w:val="0"/>
              <w:jc w:val="center"/>
            </w:pPr>
            <w:r>
              <w:rPr>
                <w:sz w:val="20"/>
              </w:rPr>
              <w:t xml:space="preserve">23 627,2</w:t>
            </w:r>
          </w:p>
        </w:tc>
        <w:tc>
          <w:tcPr>
            <w:tcW w:w="1134" w:type="dxa"/>
          </w:tcPr>
          <w:p>
            <w:pPr>
              <w:pStyle w:val="0"/>
              <w:jc w:val="center"/>
            </w:pPr>
            <w:r>
              <w:rPr>
                <w:sz w:val="20"/>
              </w:rPr>
              <w:t xml:space="preserve">25 416,8</w:t>
            </w:r>
          </w:p>
        </w:tc>
        <w:tc>
          <w:tcPr>
            <w:tcW w:w="1134" w:type="dxa"/>
          </w:tcPr>
          <w:p>
            <w:pPr>
              <w:pStyle w:val="0"/>
              <w:jc w:val="center"/>
            </w:pPr>
            <w:r>
              <w:rPr>
                <w:sz w:val="20"/>
              </w:rPr>
              <w:t xml:space="preserve">34 994,3</w:t>
            </w:r>
          </w:p>
        </w:tc>
        <w:tc>
          <w:tcPr>
            <w:tcW w:w="1134" w:type="dxa"/>
          </w:tcPr>
          <w:p>
            <w:pPr>
              <w:pStyle w:val="0"/>
              <w:jc w:val="center"/>
            </w:pPr>
            <w:r>
              <w:rPr>
                <w:sz w:val="20"/>
              </w:rPr>
              <w:t xml:space="preserve">38 237,1</w:t>
            </w:r>
          </w:p>
        </w:tc>
        <w:tc>
          <w:tcPr>
            <w:tcW w:w="1134" w:type="dxa"/>
          </w:tcPr>
          <w:p>
            <w:pPr>
              <w:pStyle w:val="0"/>
              <w:jc w:val="center"/>
            </w:pPr>
            <w:r>
              <w:rPr>
                <w:sz w:val="20"/>
              </w:rPr>
              <w:t xml:space="preserve">14 589,6</w:t>
            </w:r>
          </w:p>
        </w:tc>
        <w:tc>
          <w:tcPr>
            <w:tcW w:w="1134" w:type="dxa"/>
          </w:tcPr>
          <w:p>
            <w:pPr>
              <w:pStyle w:val="0"/>
              <w:jc w:val="center"/>
            </w:pPr>
            <w:r>
              <w:rPr>
                <w:sz w:val="20"/>
              </w:rPr>
              <w:t xml:space="preserve">14 689,6</w:t>
            </w:r>
          </w:p>
        </w:tc>
        <w:tc>
          <w:tcPr>
            <w:tcW w:w="1304" w:type="dxa"/>
          </w:tcPr>
          <w:p>
            <w:pPr>
              <w:pStyle w:val="0"/>
              <w:jc w:val="center"/>
            </w:pPr>
            <w:r>
              <w:rPr>
                <w:sz w:val="20"/>
              </w:rPr>
              <w:t xml:space="preserve">201 568,30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1)</w:t>
            </w:r>
          </w:p>
        </w:tc>
        <w:tc>
          <w:tcPr>
            <w:tcW w:w="2438" w:type="dxa"/>
            <w:vMerge w:val="restart"/>
          </w:tcPr>
          <w:p>
            <w:pPr>
              <w:pStyle w:val="0"/>
              <w:jc w:val="both"/>
            </w:pPr>
            <w:r>
              <w:rPr>
                <w:sz w:val="20"/>
              </w:rPr>
              <w:t xml:space="preserve">мероприятие "Государственная поддержка молодежных и детских общественных организаций и объединений"</w:t>
            </w:r>
          </w:p>
        </w:tc>
        <w:tc>
          <w:tcPr>
            <w:tcW w:w="2835" w:type="dxa"/>
            <w:vMerge w:val="restart"/>
          </w:tcPr>
          <w:p>
            <w:pPr>
              <w:pStyle w:val="0"/>
              <w:jc w:val="both"/>
            </w:pPr>
            <w:r>
              <w:rPr>
                <w:sz w:val="20"/>
              </w:rPr>
              <w:t xml:space="preserve">задача: совершенствование работы по вовлечению молодежи в трудовую и экономическую деятельность, создание благоприятных условий для развития молодежного предпринимательства, временной и сезонной занятости подростков и молодежи</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Депобрнауки Костромской области, Депинформполитики Костромской области, муниципальные образования Костромской области, общественные организации и объединения Костромской области, 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 по подпрограмме</w:t>
            </w:r>
          </w:p>
        </w:tc>
        <w:tc>
          <w:tcPr>
            <w:tcW w:w="1134" w:type="dxa"/>
          </w:tcPr>
          <w:p>
            <w:pPr>
              <w:pStyle w:val="0"/>
              <w:jc w:val="center"/>
            </w:pPr>
            <w:r>
              <w:rPr>
                <w:sz w:val="20"/>
              </w:rPr>
              <w:t xml:space="preserve">395,1</w:t>
            </w:r>
          </w:p>
        </w:tc>
        <w:tc>
          <w:tcPr>
            <w:tcW w:w="1134" w:type="dxa"/>
          </w:tcPr>
          <w:p>
            <w:pPr>
              <w:pStyle w:val="0"/>
              <w:jc w:val="center"/>
            </w:pPr>
            <w:r>
              <w:rPr>
                <w:sz w:val="20"/>
              </w:rPr>
              <w:t xml:space="preserve">354,9</w:t>
            </w:r>
          </w:p>
        </w:tc>
        <w:tc>
          <w:tcPr>
            <w:tcW w:w="1134" w:type="dxa"/>
          </w:tcPr>
          <w:p>
            <w:pPr>
              <w:pStyle w:val="0"/>
              <w:jc w:val="center"/>
            </w:pPr>
            <w:r>
              <w:rPr>
                <w:sz w:val="20"/>
              </w:rPr>
              <w:t xml:space="preserve">55,5</w:t>
            </w:r>
          </w:p>
        </w:tc>
        <w:tc>
          <w:tcPr>
            <w:tcW w:w="1134" w:type="dxa"/>
          </w:tcPr>
          <w:p>
            <w:pPr>
              <w:pStyle w:val="0"/>
              <w:jc w:val="center"/>
            </w:pPr>
            <w:r>
              <w:rPr>
                <w:sz w:val="20"/>
              </w:rPr>
              <w:t xml:space="preserve">40,0</w:t>
            </w:r>
          </w:p>
        </w:tc>
        <w:tc>
          <w:tcPr>
            <w:tcW w:w="1134" w:type="dxa"/>
          </w:tcPr>
          <w:p>
            <w:pPr>
              <w:pStyle w:val="0"/>
              <w:jc w:val="center"/>
            </w:pPr>
            <w:r>
              <w:rPr>
                <w:sz w:val="20"/>
              </w:rPr>
              <w:t xml:space="preserve">41,2</w:t>
            </w:r>
          </w:p>
        </w:tc>
        <w:tc>
          <w:tcPr>
            <w:tcW w:w="1134" w:type="dxa"/>
          </w:tcPr>
          <w:p>
            <w:pPr>
              <w:pStyle w:val="0"/>
              <w:jc w:val="center"/>
            </w:pPr>
            <w:r>
              <w:rPr>
                <w:sz w:val="20"/>
              </w:rPr>
              <w:t xml:space="preserve">30,5</w:t>
            </w:r>
          </w:p>
        </w:tc>
        <w:tc>
          <w:tcPr>
            <w:tcW w:w="1134" w:type="dxa"/>
          </w:tcPr>
          <w:p>
            <w:pPr>
              <w:pStyle w:val="0"/>
              <w:jc w:val="center"/>
            </w:pPr>
            <w:r>
              <w:rPr>
                <w:sz w:val="20"/>
              </w:rPr>
              <w:t xml:space="preserve">40,0</w:t>
            </w:r>
          </w:p>
        </w:tc>
        <w:tc>
          <w:tcPr>
            <w:tcW w:w="1134" w:type="dxa"/>
          </w:tcPr>
          <w:p>
            <w:pPr>
              <w:pStyle w:val="0"/>
              <w:jc w:val="center"/>
            </w:pPr>
            <w:r>
              <w:rPr>
                <w:sz w:val="20"/>
              </w:rPr>
              <w:t xml:space="preserve">40,0</w:t>
            </w:r>
          </w:p>
        </w:tc>
        <w:tc>
          <w:tcPr>
            <w:tcW w:w="1134" w:type="dxa"/>
          </w:tcPr>
          <w:p>
            <w:pPr>
              <w:pStyle w:val="0"/>
              <w:jc w:val="center"/>
            </w:pPr>
            <w:r>
              <w:rPr>
                <w:sz w:val="20"/>
              </w:rPr>
              <w:t xml:space="preserve">40,0</w:t>
            </w:r>
          </w:p>
        </w:tc>
        <w:tc>
          <w:tcPr>
            <w:tcW w:w="1304" w:type="dxa"/>
          </w:tcPr>
          <w:p>
            <w:pPr>
              <w:pStyle w:val="0"/>
              <w:jc w:val="center"/>
            </w:pPr>
            <w:r>
              <w:rPr>
                <w:sz w:val="20"/>
              </w:rPr>
              <w:t xml:space="preserve">1 037,2</w:t>
            </w:r>
          </w:p>
        </w:tc>
        <w:tc>
          <w:tcPr>
            <w:tcW w:w="4025" w:type="dxa"/>
            <w:vMerge w:val="restart"/>
          </w:tcPr>
          <w:p>
            <w:pPr>
              <w:pStyle w:val="0"/>
              <w:jc w:val="both"/>
            </w:pPr>
            <w:r>
              <w:rPr>
                <w:sz w:val="20"/>
              </w:rPr>
              <w:t xml:space="preserve">увеличение удельного веса численности молодых людей в возрасте от 14 до 35 лет, участвующих в деятельности детских и молодежных общественных объединений, в общей численности молодежи в возрасте от 14 до 35 лет с 6,5 процента в 2017 году до 10,5 процента к 2025 году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395,1</w:t>
            </w:r>
          </w:p>
        </w:tc>
        <w:tc>
          <w:tcPr>
            <w:tcW w:w="1134" w:type="dxa"/>
          </w:tcPr>
          <w:p>
            <w:pPr>
              <w:pStyle w:val="0"/>
              <w:jc w:val="center"/>
            </w:pPr>
            <w:r>
              <w:rPr>
                <w:sz w:val="20"/>
              </w:rPr>
              <w:t xml:space="preserve">354,9</w:t>
            </w:r>
          </w:p>
        </w:tc>
        <w:tc>
          <w:tcPr>
            <w:tcW w:w="1134" w:type="dxa"/>
          </w:tcPr>
          <w:p>
            <w:pPr>
              <w:pStyle w:val="0"/>
              <w:jc w:val="center"/>
            </w:pPr>
            <w:r>
              <w:rPr>
                <w:sz w:val="20"/>
              </w:rPr>
              <w:t xml:space="preserve">55,5</w:t>
            </w:r>
          </w:p>
        </w:tc>
        <w:tc>
          <w:tcPr>
            <w:tcW w:w="1134" w:type="dxa"/>
          </w:tcPr>
          <w:p>
            <w:pPr>
              <w:pStyle w:val="0"/>
              <w:jc w:val="center"/>
            </w:pPr>
            <w:r>
              <w:rPr>
                <w:sz w:val="20"/>
              </w:rPr>
              <w:t xml:space="preserve">40,0</w:t>
            </w:r>
          </w:p>
        </w:tc>
        <w:tc>
          <w:tcPr>
            <w:tcW w:w="1134" w:type="dxa"/>
          </w:tcPr>
          <w:p>
            <w:pPr>
              <w:pStyle w:val="0"/>
              <w:jc w:val="center"/>
            </w:pPr>
            <w:r>
              <w:rPr>
                <w:sz w:val="20"/>
              </w:rPr>
              <w:t xml:space="preserve">41,2</w:t>
            </w:r>
          </w:p>
        </w:tc>
        <w:tc>
          <w:tcPr>
            <w:tcW w:w="1134" w:type="dxa"/>
          </w:tcPr>
          <w:p>
            <w:pPr>
              <w:pStyle w:val="0"/>
              <w:jc w:val="center"/>
            </w:pPr>
            <w:r>
              <w:rPr>
                <w:sz w:val="20"/>
              </w:rPr>
              <w:t xml:space="preserve">30,5</w:t>
            </w:r>
          </w:p>
        </w:tc>
        <w:tc>
          <w:tcPr>
            <w:tcW w:w="1134" w:type="dxa"/>
          </w:tcPr>
          <w:p>
            <w:pPr>
              <w:pStyle w:val="0"/>
              <w:jc w:val="center"/>
            </w:pPr>
            <w:r>
              <w:rPr>
                <w:sz w:val="20"/>
              </w:rPr>
              <w:t xml:space="preserve">40,0</w:t>
            </w:r>
          </w:p>
        </w:tc>
        <w:tc>
          <w:tcPr>
            <w:tcW w:w="1134" w:type="dxa"/>
          </w:tcPr>
          <w:p>
            <w:pPr>
              <w:pStyle w:val="0"/>
              <w:jc w:val="center"/>
            </w:pPr>
            <w:r>
              <w:rPr>
                <w:sz w:val="20"/>
              </w:rPr>
              <w:t xml:space="preserve">40,0</w:t>
            </w:r>
          </w:p>
        </w:tc>
        <w:tc>
          <w:tcPr>
            <w:tcW w:w="1134" w:type="dxa"/>
          </w:tcPr>
          <w:p>
            <w:pPr>
              <w:pStyle w:val="0"/>
              <w:jc w:val="center"/>
            </w:pPr>
            <w:r>
              <w:rPr>
                <w:sz w:val="20"/>
              </w:rPr>
              <w:t xml:space="preserve">40,0</w:t>
            </w:r>
          </w:p>
        </w:tc>
        <w:tc>
          <w:tcPr>
            <w:tcW w:w="1304" w:type="dxa"/>
          </w:tcPr>
          <w:p>
            <w:pPr>
              <w:pStyle w:val="0"/>
              <w:jc w:val="center"/>
            </w:pPr>
            <w:r>
              <w:rPr>
                <w:sz w:val="20"/>
              </w:rPr>
              <w:t xml:space="preserve">1 037,2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2)</w:t>
            </w:r>
          </w:p>
        </w:tc>
        <w:tc>
          <w:tcPr>
            <w:tcW w:w="2438" w:type="dxa"/>
            <w:vMerge w:val="restart"/>
          </w:tcPr>
          <w:p>
            <w:pPr>
              <w:pStyle w:val="0"/>
              <w:jc w:val="both"/>
            </w:pPr>
            <w:r>
              <w:rPr>
                <w:sz w:val="20"/>
              </w:rPr>
              <w:t xml:space="preserve">мероприятие "Поддержка талантливой молодежи, молодых ученых, инновационная деятельность"</w:t>
            </w:r>
          </w:p>
        </w:tc>
        <w:tc>
          <w:tcPr>
            <w:tcW w:w="2835" w:type="dxa"/>
            <w:vMerge w:val="restart"/>
          </w:tcPr>
          <w:p>
            <w:pPr>
              <w:pStyle w:val="0"/>
              <w:jc w:val="both"/>
            </w:pPr>
            <w:r>
              <w:rPr>
                <w:sz w:val="20"/>
              </w:rPr>
              <w:t xml:space="preserve">задача: создание механизмов формирования целостной системы продвижения инициативной и талантливой молодежи</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Депобрнауки Костромской области, Депкультуры Костромской области, Депинформполитики Костромской области, Комспорт Костромской области, муниципальные образования Костромской области, управление по вопросам внутренней политики администрации Костромской области, общественные организации и объединения Костромской области, 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w:t>
            </w:r>
          </w:p>
        </w:tc>
        <w:tc>
          <w:tcPr>
            <w:tcW w:w="1134" w:type="dxa"/>
          </w:tcPr>
          <w:p>
            <w:pPr>
              <w:pStyle w:val="0"/>
              <w:jc w:val="center"/>
            </w:pPr>
            <w:r>
              <w:rPr>
                <w:sz w:val="20"/>
              </w:rPr>
              <w:t xml:space="preserve">2 539,5</w:t>
            </w:r>
          </w:p>
        </w:tc>
        <w:tc>
          <w:tcPr>
            <w:tcW w:w="1134" w:type="dxa"/>
          </w:tcPr>
          <w:p>
            <w:pPr>
              <w:pStyle w:val="0"/>
              <w:jc w:val="center"/>
            </w:pPr>
            <w:r>
              <w:rPr>
                <w:sz w:val="20"/>
              </w:rPr>
              <w:t xml:space="preserve">589,4</w:t>
            </w:r>
          </w:p>
        </w:tc>
        <w:tc>
          <w:tcPr>
            <w:tcW w:w="1134" w:type="dxa"/>
          </w:tcPr>
          <w:p>
            <w:pPr>
              <w:pStyle w:val="0"/>
              <w:jc w:val="center"/>
            </w:pPr>
            <w:r>
              <w:rPr>
                <w:sz w:val="20"/>
              </w:rPr>
              <w:t xml:space="preserve">695,7</w:t>
            </w:r>
          </w:p>
        </w:tc>
        <w:tc>
          <w:tcPr>
            <w:tcW w:w="1134" w:type="dxa"/>
          </w:tcPr>
          <w:p>
            <w:pPr>
              <w:pStyle w:val="0"/>
              <w:jc w:val="center"/>
            </w:pPr>
            <w:r>
              <w:rPr>
                <w:sz w:val="20"/>
              </w:rPr>
              <w:t xml:space="preserve">1 683,0</w:t>
            </w:r>
          </w:p>
        </w:tc>
        <w:tc>
          <w:tcPr>
            <w:tcW w:w="1134" w:type="dxa"/>
          </w:tcPr>
          <w:p>
            <w:pPr>
              <w:pStyle w:val="0"/>
              <w:jc w:val="center"/>
            </w:pPr>
            <w:r>
              <w:rPr>
                <w:sz w:val="20"/>
              </w:rPr>
              <w:t xml:space="preserve">688,8</w:t>
            </w:r>
          </w:p>
        </w:tc>
        <w:tc>
          <w:tcPr>
            <w:tcW w:w="1134" w:type="dxa"/>
          </w:tcPr>
          <w:p>
            <w:pPr>
              <w:pStyle w:val="0"/>
              <w:jc w:val="center"/>
            </w:pPr>
            <w:r>
              <w:rPr>
                <w:sz w:val="20"/>
              </w:rPr>
              <w:t xml:space="preserve">381,7</w:t>
            </w:r>
          </w:p>
        </w:tc>
        <w:tc>
          <w:tcPr>
            <w:tcW w:w="1134" w:type="dxa"/>
          </w:tcPr>
          <w:p>
            <w:pPr>
              <w:pStyle w:val="0"/>
              <w:jc w:val="center"/>
            </w:pPr>
            <w:r>
              <w:rPr>
                <w:sz w:val="20"/>
              </w:rPr>
              <w:t xml:space="preserve">525,0</w:t>
            </w:r>
          </w:p>
        </w:tc>
        <w:tc>
          <w:tcPr>
            <w:tcW w:w="1134" w:type="dxa"/>
          </w:tcPr>
          <w:p>
            <w:pPr>
              <w:pStyle w:val="0"/>
              <w:jc w:val="center"/>
            </w:pPr>
            <w:r>
              <w:rPr>
                <w:sz w:val="20"/>
              </w:rPr>
              <w:t xml:space="preserve">425,0</w:t>
            </w:r>
          </w:p>
        </w:tc>
        <w:tc>
          <w:tcPr>
            <w:tcW w:w="1134" w:type="dxa"/>
          </w:tcPr>
          <w:p>
            <w:pPr>
              <w:pStyle w:val="0"/>
              <w:jc w:val="center"/>
            </w:pPr>
            <w:r>
              <w:rPr>
                <w:sz w:val="20"/>
              </w:rPr>
              <w:t xml:space="preserve">425,0</w:t>
            </w:r>
          </w:p>
        </w:tc>
        <w:tc>
          <w:tcPr>
            <w:tcW w:w="1304" w:type="dxa"/>
          </w:tcPr>
          <w:p>
            <w:pPr>
              <w:pStyle w:val="0"/>
              <w:jc w:val="center"/>
            </w:pPr>
            <w:r>
              <w:rPr>
                <w:sz w:val="20"/>
              </w:rPr>
              <w:t xml:space="preserve">7 953,1</w:t>
            </w:r>
          </w:p>
        </w:tc>
        <w:tc>
          <w:tcPr>
            <w:tcW w:w="4025" w:type="dxa"/>
            <w:vMerge w:val="restart"/>
          </w:tcPr>
          <w:p>
            <w:pPr>
              <w:pStyle w:val="0"/>
              <w:jc w:val="both"/>
            </w:pPr>
            <w:r>
              <w:rPr>
                <w:sz w:val="20"/>
              </w:rPr>
              <w:t xml:space="preserve">численность молодежи в возрасте от 14 до 35 лет, получившей грантовую поддержку на реализацию проектов в сфере политики, экономики, науки и инноваций, гражданских инициатив, искусства и творчества, направленных на вовлечение молодых людей в социальную практику, будет составлять 200 человек ежегодно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2 539,5</w:t>
            </w:r>
          </w:p>
        </w:tc>
        <w:tc>
          <w:tcPr>
            <w:tcW w:w="1134" w:type="dxa"/>
          </w:tcPr>
          <w:p>
            <w:pPr>
              <w:pStyle w:val="0"/>
              <w:jc w:val="center"/>
            </w:pPr>
            <w:r>
              <w:rPr>
                <w:sz w:val="20"/>
              </w:rPr>
              <w:t xml:space="preserve">589,4</w:t>
            </w:r>
          </w:p>
        </w:tc>
        <w:tc>
          <w:tcPr>
            <w:tcW w:w="1134" w:type="dxa"/>
          </w:tcPr>
          <w:p>
            <w:pPr>
              <w:pStyle w:val="0"/>
              <w:jc w:val="center"/>
            </w:pPr>
            <w:r>
              <w:rPr>
                <w:sz w:val="20"/>
              </w:rPr>
              <w:t xml:space="preserve">695,7</w:t>
            </w:r>
          </w:p>
        </w:tc>
        <w:tc>
          <w:tcPr>
            <w:tcW w:w="1134" w:type="dxa"/>
          </w:tcPr>
          <w:p>
            <w:pPr>
              <w:pStyle w:val="0"/>
              <w:jc w:val="center"/>
            </w:pPr>
            <w:r>
              <w:rPr>
                <w:sz w:val="20"/>
              </w:rPr>
              <w:t xml:space="preserve">1 683,0</w:t>
            </w:r>
          </w:p>
        </w:tc>
        <w:tc>
          <w:tcPr>
            <w:tcW w:w="1134" w:type="dxa"/>
          </w:tcPr>
          <w:p>
            <w:pPr>
              <w:pStyle w:val="0"/>
              <w:jc w:val="center"/>
            </w:pPr>
            <w:r>
              <w:rPr>
                <w:sz w:val="20"/>
              </w:rPr>
              <w:t xml:space="preserve">688,8</w:t>
            </w:r>
          </w:p>
        </w:tc>
        <w:tc>
          <w:tcPr>
            <w:tcW w:w="1134" w:type="dxa"/>
          </w:tcPr>
          <w:p>
            <w:pPr>
              <w:pStyle w:val="0"/>
              <w:jc w:val="center"/>
            </w:pPr>
            <w:r>
              <w:rPr>
                <w:sz w:val="20"/>
              </w:rPr>
              <w:t xml:space="preserve">381,7</w:t>
            </w:r>
          </w:p>
        </w:tc>
        <w:tc>
          <w:tcPr>
            <w:tcW w:w="1134" w:type="dxa"/>
          </w:tcPr>
          <w:p>
            <w:pPr>
              <w:pStyle w:val="0"/>
              <w:jc w:val="center"/>
            </w:pPr>
            <w:r>
              <w:rPr>
                <w:sz w:val="20"/>
              </w:rPr>
              <w:t xml:space="preserve">525,0</w:t>
            </w:r>
          </w:p>
        </w:tc>
        <w:tc>
          <w:tcPr>
            <w:tcW w:w="1134" w:type="dxa"/>
          </w:tcPr>
          <w:p>
            <w:pPr>
              <w:pStyle w:val="0"/>
              <w:jc w:val="center"/>
            </w:pPr>
            <w:r>
              <w:rPr>
                <w:sz w:val="20"/>
              </w:rPr>
              <w:t xml:space="preserve">425,0</w:t>
            </w:r>
          </w:p>
        </w:tc>
        <w:tc>
          <w:tcPr>
            <w:tcW w:w="1134" w:type="dxa"/>
          </w:tcPr>
          <w:p>
            <w:pPr>
              <w:pStyle w:val="0"/>
              <w:jc w:val="center"/>
            </w:pPr>
            <w:r>
              <w:rPr>
                <w:sz w:val="20"/>
              </w:rPr>
              <w:t xml:space="preserve">425,0</w:t>
            </w:r>
          </w:p>
        </w:tc>
        <w:tc>
          <w:tcPr>
            <w:tcW w:w="1304" w:type="dxa"/>
          </w:tcPr>
          <w:p>
            <w:pPr>
              <w:pStyle w:val="0"/>
              <w:jc w:val="center"/>
            </w:pPr>
            <w:r>
              <w:rPr>
                <w:sz w:val="20"/>
              </w:rPr>
              <w:t xml:space="preserve">7 953,1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3)</w:t>
            </w:r>
          </w:p>
        </w:tc>
        <w:tc>
          <w:tcPr>
            <w:tcW w:w="2438" w:type="dxa"/>
            <w:vMerge w:val="restart"/>
          </w:tcPr>
          <w:p>
            <w:pPr>
              <w:pStyle w:val="0"/>
              <w:jc w:val="both"/>
            </w:pPr>
            <w:r>
              <w:rPr>
                <w:sz w:val="20"/>
              </w:rPr>
              <w:t xml:space="preserve">мероприятие "Поддержка студенческой и учащейся молодежи"</w:t>
            </w:r>
          </w:p>
        </w:tc>
        <w:tc>
          <w:tcPr>
            <w:tcW w:w="2835" w:type="dxa"/>
            <w:vMerge w:val="restart"/>
          </w:tcPr>
          <w:p>
            <w:pPr>
              <w:pStyle w:val="0"/>
              <w:jc w:val="both"/>
            </w:pPr>
            <w:r>
              <w:rPr>
                <w:sz w:val="20"/>
              </w:rPr>
              <w:t xml:space="preserve">задача: совершенствование механизмов поддержки студенческой инициативы и студенческого самоуправления для вовлечения молодежи в активную общественную деятельность</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Депобрнауки Костромской области, Депкультуры Костромской области, Депинформполитики Костромской области, Комспорт Костромской области, муниципальные образования Костромской области, общественные организации и объединения Костромской области, 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w:t>
            </w:r>
          </w:p>
        </w:tc>
        <w:tc>
          <w:tcPr>
            <w:tcW w:w="1134" w:type="dxa"/>
          </w:tcPr>
          <w:p>
            <w:pPr>
              <w:pStyle w:val="0"/>
              <w:jc w:val="center"/>
            </w:pPr>
            <w:r>
              <w:rPr>
                <w:sz w:val="20"/>
              </w:rPr>
              <w:t xml:space="preserve">524,0</w:t>
            </w:r>
          </w:p>
        </w:tc>
        <w:tc>
          <w:tcPr>
            <w:tcW w:w="1134" w:type="dxa"/>
          </w:tcPr>
          <w:p>
            <w:pPr>
              <w:pStyle w:val="0"/>
              <w:jc w:val="center"/>
            </w:pPr>
            <w:r>
              <w:rPr>
                <w:sz w:val="20"/>
              </w:rPr>
              <w:t xml:space="preserve">552,1</w:t>
            </w:r>
          </w:p>
        </w:tc>
        <w:tc>
          <w:tcPr>
            <w:tcW w:w="1134" w:type="dxa"/>
          </w:tcPr>
          <w:p>
            <w:pPr>
              <w:pStyle w:val="0"/>
              <w:jc w:val="center"/>
            </w:pPr>
            <w:r>
              <w:rPr>
                <w:sz w:val="20"/>
              </w:rPr>
              <w:t xml:space="preserve">407,2</w:t>
            </w:r>
          </w:p>
        </w:tc>
        <w:tc>
          <w:tcPr>
            <w:tcW w:w="1134" w:type="dxa"/>
          </w:tcPr>
          <w:p>
            <w:pPr>
              <w:pStyle w:val="0"/>
              <w:jc w:val="center"/>
            </w:pPr>
            <w:r>
              <w:rPr>
                <w:sz w:val="20"/>
              </w:rPr>
              <w:t xml:space="preserve">435,0</w:t>
            </w:r>
          </w:p>
        </w:tc>
        <w:tc>
          <w:tcPr>
            <w:tcW w:w="1134" w:type="dxa"/>
          </w:tcPr>
          <w:p>
            <w:pPr>
              <w:pStyle w:val="0"/>
              <w:jc w:val="center"/>
            </w:pPr>
            <w:r>
              <w:rPr>
                <w:sz w:val="20"/>
              </w:rPr>
              <w:t xml:space="preserve">420,0</w:t>
            </w:r>
          </w:p>
        </w:tc>
        <w:tc>
          <w:tcPr>
            <w:tcW w:w="1134" w:type="dxa"/>
          </w:tcPr>
          <w:p>
            <w:pPr>
              <w:pStyle w:val="0"/>
              <w:jc w:val="center"/>
            </w:pPr>
            <w:r>
              <w:rPr>
                <w:sz w:val="20"/>
              </w:rPr>
              <w:t xml:space="preserve">1 806,7</w:t>
            </w:r>
          </w:p>
        </w:tc>
        <w:tc>
          <w:tcPr>
            <w:tcW w:w="1134" w:type="dxa"/>
          </w:tcPr>
          <w:p>
            <w:pPr>
              <w:pStyle w:val="0"/>
              <w:jc w:val="center"/>
            </w:pPr>
            <w:r>
              <w:rPr>
                <w:sz w:val="20"/>
              </w:rPr>
              <w:t xml:space="preserve">540,0</w:t>
            </w:r>
          </w:p>
        </w:tc>
        <w:tc>
          <w:tcPr>
            <w:tcW w:w="1134" w:type="dxa"/>
          </w:tcPr>
          <w:p>
            <w:pPr>
              <w:pStyle w:val="0"/>
              <w:jc w:val="center"/>
            </w:pPr>
            <w:r>
              <w:rPr>
                <w:sz w:val="20"/>
              </w:rPr>
              <w:t xml:space="preserve">440,0</w:t>
            </w:r>
          </w:p>
        </w:tc>
        <w:tc>
          <w:tcPr>
            <w:tcW w:w="1134" w:type="dxa"/>
          </w:tcPr>
          <w:p>
            <w:pPr>
              <w:pStyle w:val="0"/>
              <w:jc w:val="center"/>
            </w:pPr>
            <w:r>
              <w:rPr>
                <w:sz w:val="20"/>
              </w:rPr>
              <w:t xml:space="preserve">440,0</w:t>
            </w:r>
          </w:p>
        </w:tc>
        <w:tc>
          <w:tcPr>
            <w:tcW w:w="1304" w:type="dxa"/>
          </w:tcPr>
          <w:p>
            <w:pPr>
              <w:pStyle w:val="0"/>
              <w:jc w:val="center"/>
            </w:pPr>
            <w:r>
              <w:rPr>
                <w:sz w:val="20"/>
              </w:rPr>
              <w:t xml:space="preserve">5 565,0</w:t>
            </w:r>
          </w:p>
        </w:tc>
        <w:tc>
          <w:tcPr>
            <w:tcW w:w="4025" w:type="dxa"/>
            <w:vMerge w:val="restart"/>
          </w:tcPr>
          <w:p>
            <w:pPr>
              <w:pStyle w:val="0"/>
              <w:jc w:val="both"/>
            </w:pPr>
            <w:r>
              <w:rPr>
                <w:sz w:val="20"/>
              </w:rPr>
              <w:t xml:space="preserve">увеличение численности молодежи в возрасте от 14 до 35 лет, вовлеченной в конкурсы, направленные на выявление и развитие молодых талантов, лидеров, молодых людей, обладающих инициативными качествами, в общем количестве молодежи в возрасте от 14 до 35 лет с 27,6 тыс. человек в 2017 году до 29,3 тыс. человек к 2025 году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524,0</w:t>
            </w:r>
          </w:p>
        </w:tc>
        <w:tc>
          <w:tcPr>
            <w:tcW w:w="1134" w:type="dxa"/>
          </w:tcPr>
          <w:p>
            <w:pPr>
              <w:pStyle w:val="0"/>
              <w:jc w:val="center"/>
            </w:pPr>
            <w:r>
              <w:rPr>
                <w:sz w:val="20"/>
              </w:rPr>
              <w:t xml:space="preserve">552,1</w:t>
            </w:r>
          </w:p>
        </w:tc>
        <w:tc>
          <w:tcPr>
            <w:tcW w:w="1134" w:type="dxa"/>
          </w:tcPr>
          <w:p>
            <w:pPr>
              <w:pStyle w:val="0"/>
              <w:jc w:val="center"/>
            </w:pPr>
            <w:r>
              <w:rPr>
                <w:sz w:val="20"/>
              </w:rPr>
              <w:t xml:space="preserve">407,2</w:t>
            </w:r>
          </w:p>
        </w:tc>
        <w:tc>
          <w:tcPr>
            <w:tcW w:w="1134" w:type="dxa"/>
          </w:tcPr>
          <w:p>
            <w:pPr>
              <w:pStyle w:val="0"/>
              <w:jc w:val="center"/>
            </w:pPr>
            <w:r>
              <w:rPr>
                <w:sz w:val="20"/>
              </w:rPr>
              <w:t xml:space="preserve">435,0</w:t>
            </w:r>
          </w:p>
        </w:tc>
        <w:tc>
          <w:tcPr>
            <w:tcW w:w="1134" w:type="dxa"/>
          </w:tcPr>
          <w:p>
            <w:pPr>
              <w:pStyle w:val="0"/>
              <w:jc w:val="center"/>
            </w:pPr>
            <w:r>
              <w:rPr>
                <w:sz w:val="20"/>
              </w:rPr>
              <w:t xml:space="preserve">420,0</w:t>
            </w:r>
          </w:p>
        </w:tc>
        <w:tc>
          <w:tcPr>
            <w:tcW w:w="1134" w:type="dxa"/>
          </w:tcPr>
          <w:p>
            <w:pPr>
              <w:pStyle w:val="0"/>
              <w:jc w:val="center"/>
            </w:pPr>
            <w:r>
              <w:rPr>
                <w:sz w:val="20"/>
              </w:rPr>
              <w:t xml:space="preserve">1 806,7</w:t>
            </w:r>
          </w:p>
        </w:tc>
        <w:tc>
          <w:tcPr>
            <w:tcW w:w="1134" w:type="dxa"/>
          </w:tcPr>
          <w:p>
            <w:pPr>
              <w:pStyle w:val="0"/>
              <w:jc w:val="center"/>
            </w:pPr>
            <w:r>
              <w:rPr>
                <w:sz w:val="20"/>
              </w:rPr>
              <w:t xml:space="preserve">540,0</w:t>
            </w:r>
          </w:p>
        </w:tc>
        <w:tc>
          <w:tcPr>
            <w:tcW w:w="1134" w:type="dxa"/>
          </w:tcPr>
          <w:p>
            <w:pPr>
              <w:pStyle w:val="0"/>
              <w:jc w:val="center"/>
            </w:pPr>
            <w:r>
              <w:rPr>
                <w:sz w:val="20"/>
              </w:rPr>
              <w:t xml:space="preserve">440,0</w:t>
            </w:r>
          </w:p>
        </w:tc>
        <w:tc>
          <w:tcPr>
            <w:tcW w:w="1134" w:type="dxa"/>
          </w:tcPr>
          <w:p>
            <w:pPr>
              <w:pStyle w:val="0"/>
              <w:jc w:val="center"/>
            </w:pPr>
            <w:r>
              <w:rPr>
                <w:sz w:val="20"/>
              </w:rPr>
              <w:t xml:space="preserve">440,0</w:t>
            </w:r>
          </w:p>
        </w:tc>
        <w:tc>
          <w:tcPr>
            <w:tcW w:w="1304" w:type="dxa"/>
          </w:tcPr>
          <w:p>
            <w:pPr>
              <w:pStyle w:val="0"/>
              <w:jc w:val="center"/>
            </w:pPr>
            <w:r>
              <w:rPr>
                <w:sz w:val="20"/>
              </w:rPr>
              <w:t xml:space="preserve">5 565,0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4)</w:t>
            </w:r>
          </w:p>
        </w:tc>
        <w:tc>
          <w:tcPr>
            <w:tcW w:w="2438" w:type="dxa"/>
            <w:vMerge w:val="restart"/>
          </w:tcPr>
          <w:p>
            <w:pPr>
              <w:pStyle w:val="0"/>
              <w:jc w:val="both"/>
            </w:pPr>
            <w:r>
              <w:rPr>
                <w:sz w:val="20"/>
              </w:rPr>
              <w:t xml:space="preserve">мероприятие "Формирование здорового образа жизни, организация отдыха молодежи"</w:t>
            </w:r>
          </w:p>
        </w:tc>
        <w:tc>
          <w:tcPr>
            <w:tcW w:w="2835" w:type="dxa"/>
            <w:vMerge w:val="restart"/>
          </w:tcPr>
          <w:p>
            <w:pPr>
              <w:pStyle w:val="0"/>
              <w:jc w:val="both"/>
            </w:pPr>
            <w:r>
              <w:rPr>
                <w:sz w:val="20"/>
              </w:rPr>
              <w:t xml:space="preserve">задача: создание механизмов формирования здорового образа жизни в подростково-молодежной среде</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Депобрнауки Костромской области, Депинформполитики Костромской области, Депздрав Костромской области, Комспорт Костромской области, муниципальные образования Костромской области, управление по вопросам внутренней политики администрации Костромской области, общественные организации и объединения Костромской области, 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w:t>
            </w:r>
          </w:p>
        </w:tc>
        <w:tc>
          <w:tcPr>
            <w:tcW w:w="1134" w:type="dxa"/>
          </w:tcPr>
          <w:p>
            <w:pPr>
              <w:pStyle w:val="0"/>
              <w:jc w:val="center"/>
            </w:pPr>
            <w:r>
              <w:rPr>
                <w:sz w:val="20"/>
              </w:rPr>
              <w:t xml:space="preserve">4 257,6</w:t>
            </w:r>
          </w:p>
        </w:tc>
        <w:tc>
          <w:tcPr>
            <w:tcW w:w="1134" w:type="dxa"/>
          </w:tcPr>
          <w:p>
            <w:pPr>
              <w:pStyle w:val="0"/>
              <w:jc w:val="center"/>
            </w:pPr>
            <w:r>
              <w:rPr>
                <w:sz w:val="20"/>
              </w:rPr>
              <w:t xml:space="preserve">3 044,7</w:t>
            </w:r>
          </w:p>
        </w:tc>
        <w:tc>
          <w:tcPr>
            <w:tcW w:w="1134" w:type="dxa"/>
          </w:tcPr>
          <w:p>
            <w:pPr>
              <w:pStyle w:val="0"/>
              <w:jc w:val="center"/>
            </w:pPr>
            <w:r>
              <w:rPr>
                <w:sz w:val="20"/>
              </w:rPr>
              <w:t xml:space="preserve">123,4</w:t>
            </w:r>
          </w:p>
        </w:tc>
        <w:tc>
          <w:tcPr>
            <w:tcW w:w="1134" w:type="dxa"/>
          </w:tcPr>
          <w:p>
            <w:pPr>
              <w:pStyle w:val="0"/>
              <w:jc w:val="center"/>
            </w:pPr>
            <w:r>
              <w:rPr>
                <w:sz w:val="20"/>
              </w:rPr>
              <w:t xml:space="preserve">50,0</w:t>
            </w:r>
          </w:p>
        </w:tc>
        <w:tc>
          <w:tcPr>
            <w:tcW w:w="1134" w:type="dxa"/>
          </w:tcPr>
          <w:p>
            <w:pPr>
              <w:pStyle w:val="0"/>
              <w:jc w:val="center"/>
            </w:pPr>
            <w:r>
              <w:rPr>
                <w:sz w:val="20"/>
              </w:rPr>
              <w:t xml:space="preserve">481,1</w:t>
            </w:r>
          </w:p>
        </w:tc>
        <w:tc>
          <w:tcPr>
            <w:tcW w:w="1134" w:type="dxa"/>
          </w:tcPr>
          <w:p>
            <w:pPr>
              <w:pStyle w:val="0"/>
              <w:jc w:val="center"/>
            </w:pPr>
            <w:r>
              <w:rPr>
                <w:sz w:val="20"/>
              </w:rPr>
              <w:t xml:space="preserve">3,4</w:t>
            </w:r>
          </w:p>
        </w:tc>
        <w:tc>
          <w:tcPr>
            <w:tcW w:w="1134" w:type="dxa"/>
          </w:tcPr>
          <w:p>
            <w:pPr>
              <w:pStyle w:val="0"/>
              <w:jc w:val="center"/>
            </w:pPr>
            <w:r>
              <w:rPr>
                <w:sz w:val="20"/>
              </w:rPr>
              <w:t xml:space="preserve">418,8</w:t>
            </w:r>
          </w:p>
        </w:tc>
        <w:tc>
          <w:tcPr>
            <w:tcW w:w="1134" w:type="dxa"/>
          </w:tcPr>
          <w:p>
            <w:pPr>
              <w:pStyle w:val="0"/>
              <w:jc w:val="center"/>
            </w:pPr>
            <w:r>
              <w:rPr>
                <w:sz w:val="20"/>
              </w:rPr>
              <w:t xml:space="preserve">218,8</w:t>
            </w:r>
          </w:p>
        </w:tc>
        <w:tc>
          <w:tcPr>
            <w:tcW w:w="1134" w:type="dxa"/>
          </w:tcPr>
          <w:p>
            <w:pPr>
              <w:pStyle w:val="0"/>
              <w:jc w:val="center"/>
            </w:pPr>
            <w:r>
              <w:rPr>
                <w:sz w:val="20"/>
              </w:rPr>
              <w:t xml:space="preserve">218,8</w:t>
            </w:r>
          </w:p>
        </w:tc>
        <w:tc>
          <w:tcPr>
            <w:tcW w:w="1304" w:type="dxa"/>
          </w:tcPr>
          <w:p>
            <w:pPr>
              <w:pStyle w:val="0"/>
              <w:jc w:val="center"/>
            </w:pPr>
            <w:r>
              <w:rPr>
                <w:sz w:val="20"/>
              </w:rPr>
              <w:t xml:space="preserve">8 816,6</w:t>
            </w:r>
          </w:p>
        </w:tc>
        <w:tc>
          <w:tcPr>
            <w:tcW w:w="4025" w:type="dxa"/>
            <w:vMerge w:val="restart"/>
          </w:tcPr>
          <w:p>
            <w:pPr>
              <w:pStyle w:val="0"/>
              <w:jc w:val="both"/>
            </w:pPr>
            <w:r>
              <w:rPr>
                <w:sz w:val="20"/>
              </w:rPr>
              <w:t xml:space="preserve">1) увеличение удельного веса численности молодых людей в возрасте от 14 до 35 лет, охваченных различными формами организации отдыха, в общем количестве молодежи в возрасте от 14 до 35 лет, с 20,5 процента в 2017 году до 24,5 процента к 2025 году;</w:t>
            </w:r>
          </w:p>
          <w:p>
            <w:pPr>
              <w:pStyle w:val="0"/>
              <w:jc w:val="both"/>
            </w:pPr>
            <w:r>
              <w:rPr>
                <w:sz w:val="20"/>
              </w:rPr>
              <w:t xml:space="preserve">2) увеличение численности молодежи в возрасте от 14 до 35 лет, вовлеченной во всероссийскую форумную кампанию, с 4 550 человек в 2017 году до 4 800 человек к 2025 году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4 257,6</w:t>
            </w:r>
          </w:p>
        </w:tc>
        <w:tc>
          <w:tcPr>
            <w:tcW w:w="1134" w:type="dxa"/>
          </w:tcPr>
          <w:p>
            <w:pPr>
              <w:pStyle w:val="0"/>
              <w:jc w:val="center"/>
            </w:pPr>
            <w:r>
              <w:rPr>
                <w:sz w:val="20"/>
              </w:rPr>
              <w:t xml:space="preserve">3 044,7</w:t>
            </w:r>
          </w:p>
        </w:tc>
        <w:tc>
          <w:tcPr>
            <w:tcW w:w="1134" w:type="dxa"/>
          </w:tcPr>
          <w:p>
            <w:pPr>
              <w:pStyle w:val="0"/>
              <w:jc w:val="center"/>
            </w:pPr>
            <w:r>
              <w:rPr>
                <w:sz w:val="20"/>
              </w:rPr>
              <w:t xml:space="preserve">123,4</w:t>
            </w:r>
          </w:p>
        </w:tc>
        <w:tc>
          <w:tcPr>
            <w:tcW w:w="1134" w:type="dxa"/>
          </w:tcPr>
          <w:p>
            <w:pPr>
              <w:pStyle w:val="0"/>
              <w:jc w:val="center"/>
            </w:pPr>
            <w:r>
              <w:rPr>
                <w:sz w:val="20"/>
              </w:rPr>
              <w:t xml:space="preserve">50,0</w:t>
            </w:r>
          </w:p>
        </w:tc>
        <w:tc>
          <w:tcPr>
            <w:tcW w:w="1134" w:type="dxa"/>
          </w:tcPr>
          <w:p>
            <w:pPr>
              <w:pStyle w:val="0"/>
              <w:jc w:val="center"/>
            </w:pPr>
            <w:r>
              <w:rPr>
                <w:sz w:val="20"/>
              </w:rPr>
              <w:t xml:space="preserve">481,1</w:t>
            </w:r>
          </w:p>
        </w:tc>
        <w:tc>
          <w:tcPr>
            <w:tcW w:w="1134" w:type="dxa"/>
          </w:tcPr>
          <w:p>
            <w:pPr>
              <w:pStyle w:val="0"/>
              <w:jc w:val="center"/>
            </w:pPr>
            <w:r>
              <w:rPr>
                <w:sz w:val="20"/>
              </w:rPr>
              <w:t xml:space="preserve">3,4</w:t>
            </w:r>
          </w:p>
        </w:tc>
        <w:tc>
          <w:tcPr>
            <w:tcW w:w="1134" w:type="dxa"/>
          </w:tcPr>
          <w:p>
            <w:pPr>
              <w:pStyle w:val="0"/>
              <w:jc w:val="center"/>
            </w:pPr>
            <w:r>
              <w:rPr>
                <w:sz w:val="20"/>
              </w:rPr>
              <w:t xml:space="preserve">418,8</w:t>
            </w:r>
          </w:p>
        </w:tc>
        <w:tc>
          <w:tcPr>
            <w:tcW w:w="1134" w:type="dxa"/>
          </w:tcPr>
          <w:p>
            <w:pPr>
              <w:pStyle w:val="0"/>
              <w:jc w:val="center"/>
            </w:pPr>
            <w:r>
              <w:rPr>
                <w:sz w:val="20"/>
              </w:rPr>
              <w:t xml:space="preserve">218,8</w:t>
            </w:r>
          </w:p>
        </w:tc>
        <w:tc>
          <w:tcPr>
            <w:tcW w:w="1134" w:type="dxa"/>
          </w:tcPr>
          <w:p>
            <w:pPr>
              <w:pStyle w:val="0"/>
              <w:jc w:val="center"/>
            </w:pPr>
            <w:r>
              <w:rPr>
                <w:sz w:val="20"/>
              </w:rPr>
              <w:t xml:space="preserve">218,8</w:t>
            </w:r>
          </w:p>
        </w:tc>
        <w:tc>
          <w:tcPr>
            <w:tcW w:w="1304" w:type="dxa"/>
          </w:tcPr>
          <w:p>
            <w:pPr>
              <w:pStyle w:val="0"/>
              <w:jc w:val="center"/>
            </w:pPr>
            <w:r>
              <w:rPr>
                <w:sz w:val="20"/>
              </w:rPr>
              <w:t xml:space="preserve">8 816,6</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5)</w:t>
            </w:r>
          </w:p>
        </w:tc>
        <w:tc>
          <w:tcPr>
            <w:tcW w:w="2438" w:type="dxa"/>
            <w:vMerge w:val="restart"/>
          </w:tcPr>
          <w:p>
            <w:pPr>
              <w:pStyle w:val="0"/>
              <w:jc w:val="both"/>
            </w:pPr>
            <w:r>
              <w:rPr>
                <w:sz w:val="20"/>
              </w:rPr>
              <w:t xml:space="preserve">мероприятие "Профилактика асоциальных проявлений в молодежной среде, поддержка молодежи, оказавшейся в трудной жизненной ситуации, социальная адаптация молодых людей с инвалидностью и с ограниченными возможностями здоровья"</w:t>
            </w:r>
          </w:p>
        </w:tc>
        <w:tc>
          <w:tcPr>
            <w:tcW w:w="2835" w:type="dxa"/>
            <w:vMerge w:val="restart"/>
          </w:tcPr>
          <w:p>
            <w:pPr>
              <w:pStyle w:val="0"/>
              <w:jc w:val="both"/>
            </w:pPr>
            <w:r>
              <w:rPr>
                <w:sz w:val="20"/>
              </w:rPr>
              <w:t xml:space="preserve">задача: первичная профилактика асоциальных проявлений, зависимого поведения, формирование механизмов поддержки и интеграции в общественную жизнь молодых людей, находящихся в трудной жизненной ситуации</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Депобрнауки Костромской области, Депинформполитики Костромской области, Депздрав Костромской области, Комспорт Костромской области, управление по вопросам внутренней политики администрации Костромской области, муниципальные образования Костромской области, общественные организации и объединения Костромской области, 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w:t>
            </w:r>
          </w:p>
        </w:tc>
        <w:tc>
          <w:tcPr>
            <w:tcW w:w="1134" w:type="dxa"/>
          </w:tcPr>
          <w:p>
            <w:pPr>
              <w:pStyle w:val="0"/>
              <w:jc w:val="center"/>
            </w:pPr>
            <w:r>
              <w:rPr>
                <w:sz w:val="20"/>
              </w:rPr>
              <w:t xml:space="preserve">1 334,0</w:t>
            </w:r>
          </w:p>
        </w:tc>
        <w:tc>
          <w:tcPr>
            <w:tcW w:w="1134" w:type="dxa"/>
          </w:tcPr>
          <w:p>
            <w:pPr>
              <w:pStyle w:val="0"/>
              <w:jc w:val="center"/>
            </w:pPr>
            <w:r>
              <w:rPr>
                <w:sz w:val="20"/>
              </w:rPr>
              <w:t xml:space="preserve">151,8</w:t>
            </w:r>
          </w:p>
        </w:tc>
        <w:tc>
          <w:tcPr>
            <w:tcW w:w="1134" w:type="dxa"/>
          </w:tcPr>
          <w:p>
            <w:pPr>
              <w:pStyle w:val="0"/>
              <w:jc w:val="center"/>
            </w:pPr>
            <w:r>
              <w:rPr>
                <w:sz w:val="20"/>
              </w:rPr>
              <w:t xml:space="preserve">0</w:t>
            </w:r>
          </w:p>
        </w:tc>
        <w:tc>
          <w:tcPr>
            <w:tcW w:w="1134" w:type="dxa"/>
          </w:tcPr>
          <w:p>
            <w:pPr>
              <w:pStyle w:val="0"/>
              <w:jc w:val="center"/>
            </w:pPr>
            <w:r>
              <w:rPr>
                <w:sz w:val="20"/>
              </w:rPr>
              <w:t xml:space="preserve">133,4</w:t>
            </w:r>
          </w:p>
        </w:tc>
        <w:tc>
          <w:tcPr>
            <w:tcW w:w="1134" w:type="dxa"/>
          </w:tcPr>
          <w:p>
            <w:pPr>
              <w:pStyle w:val="0"/>
              <w:jc w:val="center"/>
            </w:pPr>
            <w:r>
              <w:rPr>
                <w:sz w:val="20"/>
              </w:rPr>
              <w:t xml:space="preserve">10,0</w:t>
            </w:r>
          </w:p>
        </w:tc>
        <w:tc>
          <w:tcPr>
            <w:tcW w:w="1134" w:type="dxa"/>
          </w:tcPr>
          <w:p>
            <w:pPr>
              <w:pStyle w:val="0"/>
              <w:jc w:val="center"/>
            </w:pPr>
            <w:r>
              <w:rPr>
                <w:sz w:val="20"/>
              </w:rPr>
              <w:t xml:space="preserve">0,0</w:t>
            </w:r>
          </w:p>
        </w:tc>
        <w:tc>
          <w:tcPr>
            <w:tcW w:w="1134" w:type="dxa"/>
          </w:tcPr>
          <w:p>
            <w:pPr>
              <w:pStyle w:val="0"/>
              <w:jc w:val="center"/>
            </w:pPr>
            <w:r>
              <w:rPr>
                <w:sz w:val="20"/>
              </w:rPr>
              <w:t xml:space="preserve">93,0</w:t>
            </w:r>
          </w:p>
        </w:tc>
        <w:tc>
          <w:tcPr>
            <w:tcW w:w="1134" w:type="dxa"/>
          </w:tcPr>
          <w:p>
            <w:pPr>
              <w:pStyle w:val="0"/>
              <w:jc w:val="center"/>
            </w:pPr>
            <w:r>
              <w:rPr>
                <w:sz w:val="20"/>
              </w:rPr>
              <w:t xml:space="preserve">93,0</w:t>
            </w:r>
          </w:p>
        </w:tc>
        <w:tc>
          <w:tcPr>
            <w:tcW w:w="1134" w:type="dxa"/>
          </w:tcPr>
          <w:p>
            <w:pPr>
              <w:pStyle w:val="0"/>
              <w:jc w:val="center"/>
            </w:pPr>
            <w:r>
              <w:rPr>
                <w:sz w:val="20"/>
              </w:rPr>
              <w:t xml:space="preserve">93,0</w:t>
            </w:r>
          </w:p>
        </w:tc>
        <w:tc>
          <w:tcPr>
            <w:tcW w:w="1304" w:type="dxa"/>
          </w:tcPr>
          <w:p>
            <w:pPr>
              <w:pStyle w:val="0"/>
              <w:jc w:val="center"/>
            </w:pPr>
            <w:r>
              <w:rPr>
                <w:sz w:val="20"/>
              </w:rPr>
              <w:t xml:space="preserve">1 908,2</w:t>
            </w:r>
          </w:p>
        </w:tc>
        <w:tc>
          <w:tcPr>
            <w:tcW w:w="4025" w:type="dxa"/>
            <w:vMerge w:val="restart"/>
          </w:tcPr>
          <w:p>
            <w:pPr>
              <w:pStyle w:val="0"/>
              <w:jc w:val="both"/>
            </w:pPr>
            <w:r>
              <w:rPr>
                <w:sz w:val="20"/>
              </w:rPr>
              <w:t xml:space="preserve">1) увеличение удельного веса численности молодых людей в возрасте от 14 до 35 лет, участвующих в реализации проектов и программ для молодежи, оказавшейся в трудной жизненной ситуации, в общем количестве молодежи в возрасте от 14 до 35 лет с 5 процентов в 2017 году до 9 процентов к 2025 году;</w:t>
            </w:r>
          </w:p>
          <w:p>
            <w:pPr>
              <w:pStyle w:val="0"/>
              <w:jc w:val="both"/>
            </w:pPr>
            <w:r>
              <w:rPr>
                <w:sz w:val="20"/>
              </w:rPr>
              <w:t xml:space="preserve">2) увеличение удельного веса численности молодых людей в возрасте от 14 до 35 лет, принимающих участие в добровольческой (волонтерской) деятельности, в общей численности молодежи в возрасте от 14 до 35 лет с 12 процентов в 2017 году до 12,2 процента к 2018 году;</w:t>
            </w:r>
          </w:p>
          <w:p>
            <w:pPr>
              <w:pStyle w:val="0"/>
              <w:jc w:val="both"/>
            </w:pPr>
            <w:r>
              <w:rPr>
                <w:sz w:val="20"/>
              </w:rPr>
              <w:t xml:space="preserve">3) количество мероприятий, проводимых добровольческими (волонтерскими) объединениями с гражданами старшего поколения, к общему количеству запланированных мероприятий с гражданами старшего поколения будет составлять 100 процентов ежегодно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1 334,0</w:t>
            </w:r>
          </w:p>
        </w:tc>
        <w:tc>
          <w:tcPr>
            <w:tcW w:w="1134" w:type="dxa"/>
          </w:tcPr>
          <w:p>
            <w:pPr>
              <w:pStyle w:val="0"/>
              <w:jc w:val="center"/>
            </w:pPr>
            <w:r>
              <w:rPr>
                <w:sz w:val="20"/>
              </w:rPr>
              <w:t xml:space="preserve">151,8</w:t>
            </w:r>
          </w:p>
        </w:tc>
        <w:tc>
          <w:tcPr>
            <w:tcW w:w="1134" w:type="dxa"/>
          </w:tcPr>
          <w:p>
            <w:pPr>
              <w:pStyle w:val="0"/>
              <w:jc w:val="center"/>
            </w:pPr>
            <w:r>
              <w:rPr>
                <w:sz w:val="20"/>
              </w:rPr>
              <w:t xml:space="preserve">0</w:t>
            </w:r>
          </w:p>
        </w:tc>
        <w:tc>
          <w:tcPr>
            <w:tcW w:w="1134" w:type="dxa"/>
          </w:tcPr>
          <w:p>
            <w:pPr>
              <w:pStyle w:val="0"/>
              <w:jc w:val="center"/>
            </w:pPr>
            <w:r>
              <w:rPr>
                <w:sz w:val="20"/>
              </w:rPr>
              <w:t xml:space="preserve">133,4</w:t>
            </w:r>
          </w:p>
        </w:tc>
        <w:tc>
          <w:tcPr>
            <w:tcW w:w="1134" w:type="dxa"/>
          </w:tcPr>
          <w:p>
            <w:pPr>
              <w:pStyle w:val="0"/>
              <w:jc w:val="center"/>
            </w:pPr>
            <w:r>
              <w:rPr>
                <w:sz w:val="20"/>
              </w:rPr>
              <w:t xml:space="preserve">10,0</w:t>
            </w:r>
          </w:p>
        </w:tc>
        <w:tc>
          <w:tcPr>
            <w:tcW w:w="1134" w:type="dxa"/>
          </w:tcPr>
          <w:p>
            <w:pPr>
              <w:pStyle w:val="0"/>
              <w:jc w:val="center"/>
            </w:pPr>
            <w:r>
              <w:rPr>
                <w:sz w:val="20"/>
              </w:rPr>
              <w:t xml:space="preserve">0,0</w:t>
            </w:r>
          </w:p>
        </w:tc>
        <w:tc>
          <w:tcPr>
            <w:tcW w:w="1134" w:type="dxa"/>
          </w:tcPr>
          <w:p>
            <w:pPr>
              <w:pStyle w:val="0"/>
              <w:jc w:val="center"/>
            </w:pPr>
            <w:r>
              <w:rPr>
                <w:sz w:val="20"/>
              </w:rPr>
              <w:t xml:space="preserve">93,0</w:t>
            </w:r>
          </w:p>
        </w:tc>
        <w:tc>
          <w:tcPr>
            <w:tcW w:w="1134" w:type="dxa"/>
          </w:tcPr>
          <w:p>
            <w:pPr>
              <w:pStyle w:val="0"/>
              <w:jc w:val="center"/>
            </w:pPr>
            <w:r>
              <w:rPr>
                <w:sz w:val="20"/>
              </w:rPr>
              <w:t xml:space="preserve">93,0</w:t>
            </w:r>
          </w:p>
        </w:tc>
        <w:tc>
          <w:tcPr>
            <w:tcW w:w="1134" w:type="dxa"/>
          </w:tcPr>
          <w:p>
            <w:pPr>
              <w:pStyle w:val="0"/>
              <w:jc w:val="center"/>
            </w:pPr>
            <w:r>
              <w:rPr>
                <w:sz w:val="20"/>
              </w:rPr>
              <w:t xml:space="preserve">93,0</w:t>
            </w:r>
          </w:p>
        </w:tc>
        <w:tc>
          <w:tcPr>
            <w:tcW w:w="1304" w:type="dxa"/>
          </w:tcPr>
          <w:p>
            <w:pPr>
              <w:pStyle w:val="0"/>
              <w:jc w:val="center"/>
            </w:pPr>
            <w:r>
              <w:rPr>
                <w:sz w:val="20"/>
              </w:rPr>
              <w:t xml:space="preserve">1 908,2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6)</w:t>
            </w:r>
          </w:p>
        </w:tc>
        <w:tc>
          <w:tcPr>
            <w:tcW w:w="2438" w:type="dxa"/>
            <w:vMerge w:val="restart"/>
          </w:tcPr>
          <w:p>
            <w:pPr>
              <w:pStyle w:val="0"/>
              <w:jc w:val="both"/>
            </w:pPr>
            <w:r>
              <w:rPr>
                <w:sz w:val="20"/>
              </w:rPr>
              <w:t xml:space="preserve">мероприятие "Содействие занятости, трудоустройству молодежи и поддержка молодежного предпринимательства"</w:t>
            </w:r>
          </w:p>
        </w:tc>
        <w:tc>
          <w:tcPr>
            <w:tcW w:w="2835" w:type="dxa"/>
            <w:vMerge w:val="restart"/>
          </w:tcPr>
          <w:p>
            <w:pPr>
              <w:pStyle w:val="0"/>
              <w:jc w:val="both"/>
            </w:pPr>
            <w:r>
              <w:rPr>
                <w:sz w:val="20"/>
              </w:rPr>
              <w:t xml:space="preserve">задача: совершенствование работы по вовлечению молодежи в трудовую и экономическую деятельность, создание благоприятных условий для развития молодежного предпринимательства, временной и сезонной занятости подростков и молодежи</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Депобрнауки Костромской области, Департамент АПК Костромской области, Департамент строительства, ЖКХ и ТЭК Костромской области, Депинформполитики Костромской области, управление по вопросам внутренней политики администрации Костромской области, муниципальные образования Костромской области, общественные организации и объединения Костромской области, 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w:t>
            </w:r>
          </w:p>
        </w:tc>
        <w:tc>
          <w:tcPr>
            <w:tcW w:w="1134" w:type="dxa"/>
          </w:tcPr>
          <w:p>
            <w:pPr>
              <w:pStyle w:val="0"/>
              <w:jc w:val="center"/>
            </w:pPr>
            <w:r>
              <w:rPr>
                <w:sz w:val="20"/>
              </w:rPr>
              <w:t xml:space="preserve">340,0</w:t>
            </w:r>
          </w:p>
        </w:tc>
        <w:tc>
          <w:tcPr>
            <w:tcW w:w="1134" w:type="dxa"/>
          </w:tcPr>
          <w:p>
            <w:pPr>
              <w:pStyle w:val="0"/>
              <w:jc w:val="center"/>
            </w:pPr>
            <w:r>
              <w:rPr>
                <w:sz w:val="20"/>
              </w:rPr>
              <w:t xml:space="preserve">340,8</w:t>
            </w:r>
          </w:p>
        </w:tc>
        <w:tc>
          <w:tcPr>
            <w:tcW w:w="1134" w:type="dxa"/>
          </w:tcPr>
          <w:p>
            <w:pPr>
              <w:pStyle w:val="0"/>
              <w:jc w:val="center"/>
            </w:pPr>
            <w:r>
              <w:rPr>
                <w:sz w:val="20"/>
              </w:rPr>
              <w:t xml:space="preserve">276,6</w:t>
            </w:r>
          </w:p>
        </w:tc>
        <w:tc>
          <w:tcPr>
            <w:tcW w:w="1134" w:type="dxa"/>
          </w:tcPr>
          <w:p>
            <w:pPr>
              <w:pStyle w:val="0"/>
              <w:jc w:val="center"/>
            </w:pPr>
            <w:r>
              <w:rPr>
                <w:sz w:val="20"/>
              </w:rPr>
              <w:t xml:space="preserve">170,0</w:t>
            </w:r>
          </w:p>
        </w:tc>
        <w:tc>
          <w:tcPr>
            <w:tcW w:w="1134" w:type="dxa"/>
          </w:tcPr>
          <w:p>
            <w:pPr>
              <w:pStyle w:val="0"/>
              <w:jc w:val="center"/>
            </w:pPr>
            <w:r>
              <w:rPr>
                <w:sz w:val="20"/>
              </w:rPr>
              <w:t xml:space="preserve">751,0</w:t>
            </w:r>
          </w:p>
        </w:tc>
        <w:tc>
          <w:tcPr>
            <w:tcW w:w="1134" w:type="dxa"/>
          </w:tcPr>
          <w:p>
            <w:pPr>
              <w:pStyle w:val="0"/>
              <w:jc w:val="center"/>
            </w:pPr>
            <w:r>
              <w:rPr>
                <w:sz w:val="20"/>
              </w:rPr>
              <w:t xml:space="preserve">20,0</w:t>
            </w:r>
          </w:p>
        </w:tc>
        <w:tc>
          <w:tcPr>
            <w:tcW w:w="1134" w:type="dxa"/>
          </w:tcPr>
          <w:p>
            <w:pPr>
              <w:pStyle w:val="0"/>
              <w:jc w:val="center"/>
            </w:pPr>
            <w:r>
              <w:rPr>
                <w:sz w:val="20"/>
              </w:rPr>
              <w:t xml:space="preserve">1 511,8</w:t>
            </w:r>
          </w:p>
        </w:tc>
        <w:tc>
          <w:tcPr>
            <w:tcW w:w="1134" w:type="dxa"/>
          </w:tcPr>
          <w:p>
            <w:pPr>
              <w:pStyle w:val="0"/>
              <w:jc w:val="center"/>
            </w:pPr>
            <w:r>
              <w:rPr>
                <w:sz w:val="20"/>
              </w:rPr>
              <w:t xml:space="preserve">211,8</w:t>
            </w:r>
          </w:p>
        </w:tc>
        <w:tc>
          <w:tcPr>
            <w:tcW w:w="1134" w:type="dxa"/>
          </w:tcPr>
          <w:p>
            <w:pPr>
              <w:pStyle w:val="0"/>
              <w:jc w:val="center"/>
            </w:pPr>
            <w:r>
              <w:rPr>
                <w:sz w:val="20"/>
              </w:rPr>
              <w:t xml:space="preserve">211,8</w:t>
            </w:r>
          </w:p>
        </w:tc>
        <w:tc>
          <w:tcPr>
            <w:tcW w:w="1304" w:type="dxa"/>
          </w:tcPr>
          <w:p>
            <w:pPr>
              <w:pStyle w:val="0"/>
              <w:jc w:val="center"/>
            </w:pPr>
            <w:r>
              <w:rPr>
                <w:sz w:val="20"/>
              </w:rPr>
              <w:t xml:space="preserve">3 833,8</w:t>
            </w:r>
          </w:p>
        </w:tc>
        <w:tc>
          <w:tcPr>
            <w:tcW w:w="4025" w:type="dxa"/>
            <w:vMerge w:val="restart"/>
          </w:tcPr>
          <w:p>
            <w:pPr>
              <w:pStyle w:val="0"/>
              <w:jc w:val="both"/>
            </w:pPr>
            <w:r>
              <w:rPr>
                <w:sz w:val="20"/>
              </w:rPr>
              <w:t xml:space="preserve">увеличение удельного веса численности молодых людей в возрасте от 14 до 35 лет, участвующих в мероприятиях содействия занятости и трудоустройству молодежи, вовлечению в предпринимательскую деятельность, в общем количестве молодежи в возрасте от 14 до 35 лет с 5,2 процента в 2017 году до 6 процентов к 2025 году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340,0</w:t>
            </w:r>
          </w:p>
        </w:tc>
        <w:tc>
          <w:tcPr>
            <w:tcW w:w="1134" w:type="dxa"/>
          </w:tcPr>
          <w:p>
            <w:pPr>
              <w:pStyle w:val="0"/>
              <w:jc w:val="center"/>
            </w:pPr>
            <w:r>
              <w:rPr>
                <w:sz w:val="20"/>
              </w:rPr>
              <w:t xml:space="preserve">340,8</w:t>
            </w:r>
          </w:p>
        </w:tc>
        <w:tc>
          <w:tcPr>
            <w:tcW w:w="1134" w:type="dxa"/>
          </w:tcPr>
          <w:p>
            <w:pPr>
              <w:pStyle w:val="0"/>
              <w:jc w:val="center"/>
            </w:pPr>
            <w:r>
              <w:rPr>
                <w:sz w:val="20"/>
              </w:rPr>
              <w:t xml:space="preserve">276,6</w:t>
            </w:r>
          </w:p>
        </w:tc>
        <w:tc>
          <w:tcPr>
            <w:tcW w:w="1134" w:type="dxa"/>
          </w:tcPr>
          <w:p>
            <w:pPr>
              <w:pStyle w:val="0"/>
              <w:jc w:val="center"/>
            </w:pPr>
            <w:r>
              <w:rPr>
                <w:sz w:val="20"/>
              </w:rPr>
              <w:t xml:space="preserve">170,0</w:t>
            </w:r>
          </w:p>
        </w:tc>
        <w:tc>
          <w:tcPr>
            <w:tcW w:w="1134" w:type="dxa"/>
          </w:tcPr>
          <w:p>
            <w:pPr>
              <w:pStyle w:val="0"/>
              <w:jc w:val="center"/>
            </w:pPr>
            <w:r>
              <w:rPr>
                <w:sz w:val="20"/>
              </w:rPr>
              <w:t xml:space="preserve">751,0</w:t>
            </w:r>
          </w:p>
        </w:tc>
        <w:tc>
          <w:tcPr>
            <w:tcW w:w="1134" w:type="dxa"/>
          </w:tcPr>
          <w:p>
            <w:pPr>
              <w:pStyle w:val="0"/>
              <w:jc w:val="center"/>
            </w:pPr>
            <w:r>
              <w:rPr>
                <w:sz w:val="20"/>
              </w:rPr>
              <w:t xml:space="preserve">20,0</w:t>
            </w:r>
          </w:p>
        </w:tc>
        <w:tc>
          <w:tcPr>
            <w:tcW w:w="1134" w:type="dxa"/>
          </w:tcPr>
          <w:p>
            <w:pPr>
              <w:pStyle w:val="0"/>
              <w:jc w:val="center"/>
            </w:pPr>
            <w:r>
              <w:rPr>
                <w:sz w:val="20"/>
              </w:rPr>
              <w:t xml:space="preserve">1 511,8</w:t>
            </w:r>
          </w:p>
        </w:tc>
        <w:tc>
          <w:tcPr>
            <w:tcW w:w="1134" w:type="dxa"/>
          </w:tcPr>
          <w:p>
            <w:pPr>
              <w:pStyle w:val="0"/>
              <w:jc w:val="center"/>
            </w:pPr>
            <w:r>
              <w:rPr>
                <w:sz w:val="20"/>
              </w:rPr>
              <w:t xml:space="preserve">211,8</w:t>
            </w:r>
          </w:p>
        </w:tc>
        <w:tc>
          <w:tcPr>
            <w:tcW w:w="1134" w:type="dxa"/>
          </w:tcPr>
          <w:p>
            <w:pPr>
              <w:pStyle w:val="0"/>
              <w:jc w:val="center"/>
            </w:pPr>
            <w:r>
              <w:rPr>
                <w:sz w:val="20"/>
              </w:rPr>
              <w:t xml:space="preserve">211,8</w:t>
            </w:r>
          </w:p>
        </w:tc>
        <w:tc>
          <w:tcPr>
            <w:tcW w:w="1304" w:type="dxa"/>
          </w:tcPr>
          <w:p>
            <w:pPr>
              <w:pStyle w:val="0"/>
              <w:jc w:val="center"/>
            </w:pPr>
            <w:r>
              <w:rPr>
                <w:sz w:val="20"/>
              </w:rPr>
              <w:t xml:space="preserve">3 833,8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7)</w:t>
            </w:r>
          </w:p>
        </w:tc>
        <w:tc>
          <w:tcPr>
            <w:tcW w:w="2438" w:type="dxa"/>
            <w:vMerge w:val="restart"/>
          </w:tcPr>
          <w:p>
            <w:pPr>
              <w:pStyle w:val="0"/>
              <w:jc w:val="both"/>
            </w:pPr>
            <w:r>
              <w:rPr>
                <w:sz w:val="20"/>
              </w:rPr>
              <w:t xml:space="preserve">мероприятие "Поддержка молодой семьи"</w:t>
            </w:r>
          </w:p>
        </w:tc>
        <w:tc>
          <w:tcPr>
            <w:tcW w:w="2835" w:type="dxa"/>
            <w:vMerge w:val="restart"/>
          </w:tcPr>
          <w:p>
            <w:pPr>
              <w:pStyle w:val="0"/>
              <w:jc w:val="both"/>
            </w:pPr>
            <w:r>
              <w:rPr>
                <w:sz w:val="20"/>
              </w:rPr>
              <w:t xml:space="preserve">задача: укрепление института семьи и пропаганда ответственного родительства</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Депобрнауки Костромской области, Депкультуры Костромской области, Департамент строительства, ЖКХ и ТЭК Костромской области, Депинформполитики Костромской области, муниципальные образования Костромской области, 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w:t>
            </w:r>
          </w:p>
        </w:tc>
        <w:tc>
          <w:tcPr>
            <w:tcW w:w="1134" w:type="dxa"/>
          </w:tcPr>
          <w:p>
            <w:pPr>
              <w:pStyle w:val="0"/>
              <w:jc w:val="center"/>
            </w:pPr>
            <w:r>
              <w:rPr>
                <w:sz w:val="20"/>
              </w:rPr>
              <w:t xml:space="preserve">0</w:t>
            </w:r>
          </w:p>
        </w:tc>
        <w:tc>
          <w:tcPr>
            <w:tcW w:w="1134" w:type="dxa"/>
          </w:tcPr>
          <w:p>
            <w:pPr>
              <w:pStyle w:val="0"/>
              <w:jc w:val="center"/>
            </w:pPr>
            <w:r>
              <w:rPr>
                <w:sz w:val="20"/>
              </w:rPr>
              <w:t xml:space="preserve">156,0</w:t>
            </w:r>
          </w:p>
        </w:tc>
        <w:tc>
          <w:tcPr>
            <w:tcW w:w="1134" w:type="dxa"/>
          </w:tcPr>
          <w:p>
            <w:pPr>
              <w:pStyle w:val="0"/>
              <w:jc w:val="center"/>
            </w:pPr>
            <w:r>
              <w:rPr>
                <w:sz w:val="20"/>
              </w:rPr>
              <w:t xml:space="preserve">31,0</w:t>
            </w:r>
          </w:p>
        </w:tc>
        <w:tc>
          <w:tcPr>
            <w:tcW w:w="1134" w:type="dxa"/>
          </w:tcPr>
          <w:p>
            <w:pPr>
              <w:pStyle w:val="0"/>
              <w:jc w:val="center"/>
            </w:pPr>
            <w:r>
              <w:rPr>
                <w:sz w:val="20"/>
              </w:rPr>
              <w:t xml:space="preserve">100,0</w:t>
            </w:r>
          </w:p>
        </w:tc>
        <w:tc>
          <w:tcPr>
            <w:tcW w:w="1134" w:type="dxa"/>
          </w:tcPr>
          <w:p>
            <w:pPr>
              <w:pStyle w:val="0"/>
              <w:jc w:val="center"/>
            </w:pPr>
            <w:r>
              <w:rPr>
                <w:sz w:val="20"/>
              </w:rPr>
              <w:t xml:space="preserve">70,0</w:t>
            </w:r>
          </w:p>
        </w:tc>
        <w:tc>
          <w:tcPr>
            <w:tcW w:w="1134" w:type="dxa"/>
          </w:tcPr>
          <w:p>
            <w:pPr>
              <w:pStyle w:val="0"/>
              <w:jc w:val="center"/>
            </w:pPr>
            <w:r>
              <w:rPr>
                <w:sz w:val="20"/>
              </w:rPr>
              <w:t xml:space="preserve">0</w:t>
            </w:r>
          </w:p>
        </w:tc>
        <w:tc>
          <w:tcPr>
            <w:tcW w:w="1134" w:type="dxa"/>
          </w:tcPr>
          <w:p>
            <w:pPr>
              <w:pStyle w:val="0"/>
              <w:jc w:val="center"/>
            </w:pPr>
            <w:r>
              <w:rPr>
                <w:sz w:val="20"/>
              </w:rPr>
              <w:t xml:space="preserve">300,8</w:t>
            </w:r>
          </w:p>
        </w:tc>
        <w:tc>
          <w:tcPr>
            <w:tcW w:w="1134" w:type="dxa"/>
          </w:tcPr>
          <w:p>
            <w:pPr>
              <w:pStyle w:val="0"/>
              <w:jc w:val="center"/>
            </w:pPr>
            <w:r>
              <w:rPr>
                <w:sz w:val="20"/>
              </w:rPr>
              <w:t xml:space="preserve">100,8</w:t>
            </w:r>
          </w:p>
        </w:tc>
        <w:tc>
          <w:tcPr>
            <w:tcW w:w="1134" w:type="dxa"/>
          </w:tcPr>
          <w:p>
            <w:pPr>
              <w:pStyle w:val="0"/>
              <w:jc w:val="center"/>
            </w:pPr>
            <w:r>
              <w:rPr>
                <w:sz w:val="20"/>
              </w:rPr>
              <w:t xml:space="preserve">100,8</w:t>
            </w:r>
          </w:p>
        </w:tc>
        <w:tc>
          <w:tcPr>
            <w:tcW w:w="1304" w:type="dxa"/>
          </w:tcPr>
          <w:p>
            <w:pPr>
              <w:pStyle w:val="0"/>
              <w:jc w:val="center"/>
            </w:pPr>
            <w:r>
              <w:rPr>
                <w:sz w:val="20"/>
              </w:rPr>
              <w:t xml:space="preserve">859,4</w:t>
            </w:r>
          </w:p>
        </w:tc>
        <w:tc>
          <w:tcPr>
            <w:tcW w:w="4025" w:type="dxa"/>
            <w:vMerge w:val="restart"/>
          </w:tcPr>
          <w:p>
            <w:pPr>
              <w:pStyle w:val="0"/>
              <w:jc w:val="both"/>
            </w:pPr>
            <w:r>
              <w:rPr>
                <w:sz w:val="20"/>
              </w:rPr>
              <w:t xml:space="preserve">увеличение количества молодых семей, вовлеченных в мероприятия молодежной политики, со 120 человек в 2017 году до 280 человек к 2025 году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156,0</w:t>
            </w:r>
          </w:p>
        </w:tc>
        <w:tc>
          <w:tcPr>
            <w:tcW w:w="1134" w:type="dxa"/>
          </w:tcPr>
          <w:p>
            <w:pPr>
              <w:pStyle w:val="0"/>
              <w:jc w:val="center"/>
            </w:pPr>
            <w:r>
              <w:rPr>
                <w:sz w:val="20"/>
              </w:rPr>
              <w:t xml:space="preserve">31,0</w:t>
            </w:r>
          </w:p>
        </w:tc>
        <w:tc>
          <w:tcPr>
            <w:tcW w:w="1134" w:type="dxa"/>
          </w:tcPr>
          <w:p>
            <w:pPr>
              <w:pStyle w:val="0"/>
              <w:jc w:val="center"/>
            </w:pPr>
            <w:r>
              <w:rPr>
                <w:sz w:val="20"/>
              </w:rPr>
              <w:t xml:space="preserve">100,0</w:t>
            </w:r>
          </w:p>
        </w:tc>
        <w:tc>
          <w:tcPr>
            <w:tcW w:w="1134" w:type="dxa"/>
          </w:tcPr>
          <w:p>
            <w:pPr>
              <w:pStyle w:val="0"/>
              <w:jc w:val="center"/>
            </w:pPr>
            <w:r>
              <w:rPr>
                <w:sz w:val="20"/>
              </w:rPr>
              <w:t xml:space="preserve">70,0</w:t>
            </w:r>
          </w:p>
        </w:tc>
        <w:tc>
          <w:tcPr>
            <w:tcW w:w="1134" w:type="dxa"/>
          </w:tcPr>
          <w:p>
            <w:pPr>
              <w:pStyle w:val="0"/>
              <w:jc w:val="center"/>
            </w:pPr>
            <w:r>
              <w:rPr>
                <w:sz w:val="20"/>
              </w:rPr>
              <w:t xml:space="preserve">0</w:t>
            </w:r>
          </w:p>
        </w:tc>
        <w:tc>
          <w:tcPr>
            <w:tcW w:w="1134" w:type="dxa"/>
          </w:tcPr>
          <w:p>
            <w:pPr>
              <w:pStyle w:val="0"/>
              <w:jc w:val="center"/>
            </w:pPr>
            <w:r>
              <w:rPr>
                <w:sz w:val="20"/>
              </w:rPr>
              <w:t xml:space="preserve">300,8</w:t>
            </w:r>
          </w:p>
        </w:tc>
        <w:tc>
          <w:tcPr>
            <w:tcW w:w="1134" w:type="dxa"/>
          </w:tcPr>
          <w:p>
            <w:pPr>
              <w:pStyle w:val="0"/>
              <w:jc w:val="center"/>
            </w:pPr>
            <w:r>
              <w:rPr>
                <w:sz w:val="20"/>
              </w:rPr>
              <w:t xml:space="preserve">100,8</w:t>
            </w:r>
          </w:p>
        </w:tc>
        <w:tc>
          <w:tcPr>
            <w:tcW w:w="1134" w:type="dxa"/>
          </w:tcPr>
          <w:p>
            <w:pPr>
              <w:pStyle w:val="0"/>
              <w:jc w:val="center"/>
            </w:pPr>
            <w:r>
              <w:rPr>
                <w:sz w:val="20"/>
              </w:rPr>
              <w:t xml:space="preserve">100,8</w:t>
            </w:r>
          </w:p>
        </w:tc>
        <w:tc>
          <w:tcPr>
            <w:tcW w:w="1304" w:type="dxa"/>
          </w:tcPr>
          <w:p>
            <w:pPr>
              <w:pStyle w:val="0"/>
              <w:jc w:val="center"/>
            </w:pPr>
            <w:r>
              <w:rPr>
                <w:sz w:val="20"/>
              </w:rPr>
              <w:t xml:space="preserve">859,4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8)</w:t>
            </w:r>
          </w:p>
        </w:tc>
        <w:tc>
          <w:tcPr>
            <w:tcW w:w="2438" w:type="dxa"/>
            <w:vMerge w:val="restart"/>
          </w:tcPr>
          <w:p>
            <w:pPr>
              <w:pStyle w:val="0"/>
              <w:jc w:val="both"/>
            </w:pPr>
            <w:r>
              <w:rPr>
                <w:sz w:val="20"/>
              </w:rPr>
              <w:t xml:space="preserve">мероприятие "Информационное и организационно-кадровое обеспечение молодежной политики"</w:t>
            </w:r>
          </w:p>
        </w:tc>
        <w:tc>
          <w:tcPr>
            <w:tcW w:w="2835" w:type="dxa"/>
            <w:vMerge w:val="restart"/>
          </w:tcPr>
          <w:p>
            <w:pPr>
              <w:pStyle w:val="0"/>
              <w:jc w:val="both"/>
            </w:pPr>
            <w:r>
              <w:rPr>
                <w:sz w:val="20"/>
              </w:rPr>
              <w:t xml:space="preserve">задача: создание условий для получения молодежью информации о процессах, происходящих в молодежной среде, и организационных и правовых условий для развития сферы молодежной политики</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управление по вопросам внутренней политики администрации Костромской области, Депобрнауки Костромской области, Депкультуры Костромской области, Департамент АПК Костромской области, Департамент строительства, ЖКХ и ТЭК Костромской области, Депинформполитики Костромской области, Депздрав Костромской области, Комспорт Костромской области, муниципальные образования Костромской области, общественные организации и объединения Костромской области, 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w:t>
            </w:r>
          </w:p>
        </w:tc>
        <w:tc>
          <w:tcPr>
            <w:tcW w:w="1134" w:type="dxa"/>
          </w:tcPr>
          <w:p>
            <w:pPr>
              <w:pStyle w:val="0"/>
              <w:jc w:val="center"/>
            </w:pPr>
            <w:r>
              <w:rPr>
                <w:sz w:val="20"/>
              </w:rPr>
              <w:t xml:space="preserve">50,0</w:t>
            </w:r>
          </w:p>
        </w:tc>
        <w:tc>
          <w:tcPr>
            <w:tcW w:w="1134" w:type="dxa"/>
          </w:tcPr>
          <w:p>
            <w:pPr>
              <w:pStyle w:val="0"/>
              <w:jc w:val="center"/>
            </w:pPr>
            <w:r>
              <w:rPr>
                <w:sz w:val="20"/>
              </w:rPr>
              <w:t xml:space="preserve">185,0</w:t>
            </w:r>
          </w:p>
        </w:tc>
        <w:tc>
          <w:tcPr>
            <w:tcW w:w="1134" w:type="dxa"/>
          </w:tcPr>
          <w:p>
            <w:pPr>
              <w:pStyle w:val="0"/>
              <w:jc w:val="center"/>
            </w:pPr>
            <w:r>
              <w:rPr>
                <w:sz w:val="20"/>
              </w:rPr>
              <w:t xml:space="preserve">114,8</w:t>
            </w:r>
          </w:p>
        </w:tc>
        <w:tc>
          <w:tcPr>
            <w:tcW w:w="1134" w:type="dxa"/>
          </w:tcPr>
          <w:p>
            <w:pPr>
              <w:pStyle w:val="0"/>
              <w:jc w:val="center"/>
            </w:pPr>
            <w:r>
              <w:rPr>
                <w:sz w:val="20"/>
              </w:rPr>
              <w:t xml:space="preserve">160,0</w:t>
            </w:r>
          </w:p>
        </w:tc>
        <w:tc>
          <w:tcPr>
            <w:tcW w:w="1134" w:type="dxa"/>
          </w:tcPr>
          <w:p>
            <w:pPr>
              <w:pStyle w:val="0"/>
              <w:jc w:val="center"/>
            </w:pPr>
            <w:r>
              <w:rPr>
                <w:sz w:val="20"/>
              </w:rPr>
              <w:t xml:space="preserve">70,0</w:t>
            </w:r>
          </w:p>
        </w:tc>
        <w:tc>
          <w:tcPr>
            <w:tcW w:w="1134" w:type="dxa"/>
          </w:tcPr>
          <w:p>
            <w:pPr>
              <w:pStyle w:val="0"/>
              <w:jc w:val="center"/>
            </w:pPr>
            <w:r>
              <w:rPr>
                <w:sz w:val="20"/>
              </w:rPr>
              <w:t xml:space="preserve">0</w:t>
            </w:r>
          </w:p>
        </w:tc>
        <w:tc>
          <w:tcPr>
            <w:tcW w:w="1134" w:type="dxa"/>
          </w:tcPr>
          <w:p>
            <w:pPr>
              <w:pStyle w:val="0"/>
              <w:jc w:val="center"/>
            </w:pPr>
            <w:r>
              <w:rPr>
                <w:sz w:val="20"/>
              </w:rPr>
              <w:t xml:space="preserve">220,0</w:t>
            </w:r>
          </w:p>
        </w:tc>
        <w:tc>
          <w:tcPr>
            <w:tcW w:w="1134" w:type="dxa"/>
          </w:tcPr>
          <w:p>
            <w:pPr>
              <w:pStyle w:val="0"/>
              <w:jc w:val="center"/>
            </w:pPr>
            <w:r>
              <w:rPr>
                <w:sz w:val="20"/>
              </w:rPr>
              <w:t xml:space="preserve">220,0</w:t>
            </w:r>
          </w:p>
        </w:tc>
        <w:tc>
          <w:tcPr>
            <w:tcW w:w="1134" w:type="dxa"/>
          </w:tcPr>
          <w:p>
            <w:pPr>
              <w:pStyle w:val="0"/>
              <w:jc w:val="center"/>
            </w:pPr>
            <w:r>
              <w:rPr>
                <w:sz w:val="20"/>
              </w:rPr>
              <w:t xml:space="preserve">220,0</w:t>
            </w:r>
          </w:p>
        </w:tc>
        <w:tc>
          <w:tcPr>
            <w:tcW w:w="1304" w:type="dxa"/>
          </w:tcPr>
          <w:p>
            <w:pPr>
              <w:pStyle w:val="0"/>
              <w:jc w:val="center"/>
            </w:pPr>
            <w:r>
              <w:rPr>
                <w:sz w:val="20"/>
              </w:rPr>
              <w:t xml:space="preserve">1 239,8</w:t>
            </w:r>
          </w:p>
        </w:tc>
        <w:tc>
          <w:tcPr>
            <w:tcW w:w="4025" w:type="dxa"/>
            <w:vMerge w:val="restart"/>
          </w:tcPr>
          <w:p>
            <w:pPr>
              <w:pStyle w:val="0"/>
              <w:jc w:val="both"/>
            </w:pPr>
            <w:r>
              <w:rPr>
                <w:sz w:val="20"/>
              </w:rPr>
              <w:t xml:space="preserve">увеличение количества информационных и методических материалов, сопровождающих реализацию молодежной политики, и уровень их доступности широкому кругу населения с 1,7 тыс. единиц в 2017 году до 3,3 тыс. единиц к 2025 году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50,0</w:t>
            </w:r>
          </w:p>
        </w:tc>
        <w:tc>
          <w:tcPr>
            <w:tcW w:w="1134" w:type="dxa"/>
          </w:tcPr>
          <w:p>
            <w:pPr>
              <w:pStyle w:val="0"/>
              <w:jc w:val="center"/>
            </w:pPr>
            <w:r>
              <w:rPr>
                <w:sz w:val="20"/>
              </w:rPr>
              <w:t xml:space="preserve">185,0</w:t>
            </w:r>
          </w:p>
        </w:tc>
        <w:tc>
          <w:tcPr>
            <w:tcW w:w="1134" w:type="dxa"/>
          </w:tcPr>
          <w:p>
            <w:pPr>
              <w:pStyle w:val="0"/>
              <w:jc w:val="center"/>
            </w:pPr>
            <w:r>
              <w:rPr>
                <w:sz w:val="20"/>
              </w:rPr>
              <w:t xml:space="preserve">114,8</w:t>
            </w:r>
          </w:p>
        </w:tc>
        <w:tc>
          <w:tcPr>
            <w:tcW w:w="1134" w:type="dxa"/>
          </w:tcPr>
          <w:p>
            <w:pPr>
              <w:pStyle w:val="0"/>
              <w:jc w:val="center"/>
            </w:pPr>
            <w:r>
              <w:rPr>
                <w:sz w:val="20"/>
              </w:rPr>
              <w:t xml:space="preserve">160,0</w:t>
            </w:r>
          </w:p>
        </w:tc>
        <w:tc>
          <w:tcPr>
            <w:tcW w:w="1134" w:type="dxa"/>
          </w:tcPr>
          <w:p>
            <w:pPr>
              <w:pStyle w:val="0"/>
              <w:jc w:val="center"/>
            </w:pPr>
            <w:r>
              <w:rPr>
                <w:sz w:val="20"/>
              </w:rPr>
              <w:t xml:space="preserve">70,0</w:t>
            </w:r>
          </w:p>
        </w:tc>
        <w:tc>
          <w:tcPr>
            <w:tcW w:w="1134" w:type="dxa"/>
          </w:tcPr>
          <w:p>
            <w:pPr>
              <w:pStyle w:val="0"/>
              <w:jc w:val="center"/>
            </w:pPr>
            <w:r>
              <w:rPr>
                <w:sz w:val="20"/>
              </w:rPr>
              <w:t xml:space="preserve">0</w:t>
            </w:r>
          </w:p>
        </w:tc>
        <w:tc>
          <w:tcPr>
            <w:tcW w:w="1134" w:type="dxa"/>
          </w:tcPr>
          <w:p>
            <w:pPr>
              <w:pStyle w:val="0"/>
              <w:jc w:val="center"/>
            </w:pPr>
            <w:r>
              <w:rPr>
                <w:sz w:val="20"/>
              </w:rPr>
              <w:t xml:space="preserve">220,0</w:t>
            </w:r>
          </w:p>
        </w:tc>
        <w:tc>
          <w:tcPr>
            <w:tcW w:w="1134" w:type="dxa"/>
          </w:tcPr>
          <w:p>
            <w:pPr>
              <w:pStyle w:val="0"/>
              <w:jc w:val="center"/>
            </w:pPr>
            <w:r>
              <w:rPr>
                <w:sz w:val="20"/>
              </w:rPr>
              <w:t xml:space="preserve">220,0</w:t>
            </w:r>
          </w:p>
        </w:tc>
        <w:tc>
          <w:tcPr>
            <w:tcW w:w="1134" w:type="dxa"/>
          </w:tcPr>
          <w:p>
            <w:pPr>
              <w:pStyle w:val="0"/>
              <w:jc w:val="center"/>
            </w:pPr>
            <w:r>
              <w:rPr>
                <w:sz w:val="20"/>
              </w:rPr>
              <w:t xml:space="preserve">220,0</w:t>
            </w:r>
          </w:p>
        </w:tc>
        <w:tc>
          <w:tcPr>
            <w:tcW w:w="1304" w:type="dxa"/>
          </w:tcPr>
          <w:p>
            <w:pPr>
              <w:pStyle w:val="0"/>
              <w:jc w:val="center"/>
            </w:pPr>
            <w:r>
              <w:rPr>
                <w:sz w:val="20"/>
              </w:rPr>
              <w:t xml:space="preserve">1 239,8</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9)</w:t>
            </w:r>
          </w:p>
        </w:tc>
        <w:tc>
          <w:tcPr>
            <w:tcW w:w="2438" w:type="dxa"/>
            <w:vMerge w:val="restart"/>
          </w:tcPr>
          <w:p>
            <w:pPr>
              <w:pStyle w:val="0"/>
              <w:jc w:val="both"/>
            </w:pPr>
            <w:r>
              <w:rPr>
                <w:sz w:val="20"/>
              </w:rPr>
              <w:t xml:space="preserve">мероприятие "Предоставление субсидии из областного бюджета молодежным и детским общественным объединениям на реализацию социально значимых проектов и программ в Костромской области в сфере молодежной политики"</w:t>
            </w:r>
          </w:p>
        </w:tc>
        <w:tc>
          <w:tcPr>
            <w:tcW w:w="2835" w:type="dxa"/>
            <w:vMerge w:val="restart"/>
          </w:tcPr>
          <w:p>
            <w:pPr>
              <w:pStyle w:val="0"/>
              <w:jc w:val="both"/>
            </w:pPr>
            <w:r>
              <w:rPr>
                <w:sz w:val="20"/>
              </w:rPr>
              <w:t xml:space="preserve">задача: создание механизмов поддержки молодежных и детских общественных объединений, осуществляющих реализацию социально значимых проектов и программ в Костромской области в сфере молодежной политики</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Депинформполитики Костромской области, Депздрав Костромской области, Комспорт Костромской области, муниципальные образования Костромской области, общественные организации и объединения Костромской области, 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w:t>
            </w:r>
          </w:p>
        </w:tc>
        <w:tc>
          <w:tcPr>
            <w:tcW w:w="1134" w:type="dxa"/>
          </w:tcPr>
          <w:p>
            <w:pPr>
              <w:pStyle w:val="0"/>
              <w:jc w:val="center"/>
            </w:pPr>
            <w:r>
              <w:rPr>
                <w:sz w:val="20"/>
              </w:rPr>
              <w:t xml:space="preserve">760,7</w:t>
            </w:r>
          </w:p>
        </w:tc>
        <w:tc>
          <w:tcPr>
            <w:tcW w:w="1134" w:type="dxa"/>
          </w:tcPr>
          <w:p>
            <w:pPr>
              <w:pStyle w:val="0"/>
              <w:jc w:val="center"/>
            </w:pPr>
            <w:r>
              <w:rPr>
                <w:sz w:val="20"/>
              </w:rPr>
              <w:t xml:space="preserve">760,7</w:t>
            </w:r>
          </w:p>
        </w:tc>
        <w:tc>
          <w:tcPr>
            <w:tcW w:w="1134" w:type="dxa"/>
          </w:tcPr>
          <w:p>
            <w:pPr>
              <w:pStyle w:val="0"/>
              <w:jc w:val="center"/>
            </w:pPr>
            <w:r>
              <w:rPr>
                <w:sz w:val="20"/>
              </w:rPr>
              <w:t xml:space="preserve">760,7</w:t>
            </w:r>
          </w:p>
        </w:tc>
        <w:tc>
          <w:tcPr>
            <w:tcW w:w="1134" w:type="dxa"/>
          </w:tcPr>
          <w:p>
            <w:pPr>
              <w:pStyle w:val="0"/>
              <w:jc w:val="center"/>
            </w:pPr>
            <w:r>
              <w:rPr>
                <w:sz w:val="20"/>
              </w:rPr>
              <w:t xml:space="preserve">760,7</w:t>
            </w:r>
          </w:p>
        </w:tc>
        <w:tc>
          <w:tcPr>
            <w:tcW w:w="1134" w:type="dxa"/>
          </w:tcPr>
          <w:p>
            <w:pPr>
              <w:pStyle w:val="0"/>
              <w:jc w:val="center"/>
            </w:pPr>
            <w:r>
              <w:rPr>
                <w:sz w:val="20"/>
              </w:rPr>
              <w:t xml:space="preserve">760,7</w:t>
            </w:r>
          </w:p>
        </w:tc>
        <w:tc>
          <w:tcPr>
            <w:tcW w:w="1134" w:type="dxa"/>
          </w:tcPr>
          <w:p>
            <w:pPr>
              <w:pStyle w:val="0"/>
              <w:jc w:val="center"/>
            </w:pPr>
            <w:r>
              <w:rPr>
                <w:sz w:val="20"/>
              </w:rPr>
              <w:t xml:space="preserve">760,7</w:t>
            </w:r>
          </w:p>
        </w:tc>
        <w:tc>
          <w:tcPr>
            <w:tcW w:w="1134" w:type="dxa"/>
          </w:tcPr>
          <w:p>
            <w:pPr>
              <w:pStyle w:val="0"/>
              <w:jc w:val="center"/>
            </w:pPr>
            <w:r>
              <w:rPr>
                <w:sz w:val="20"/>
              </w:rPr>
              <w:t xml:space="preserve">760,70</w:t>
            </w:r>
          </w:p>
        </w:tc>
        <w:tc>
          <w:tcPr>
            <w:tcW w:w="1134" w:type="dxa"/>
          </w:tcPr>
          <w:p>
            <w:pPr>
              <w:pStyle w:val="0"/>
              <w:jc w:val="center"/>
            </w:pPr>
            <w:r>
              <w:rPr>
                <w:sz w:val="20"/>
              </w:rPr>
              <w:t xml:space="preserve">760,7</w:t>
            </w:r>
          </w:p>
        </w:tc>
        <w:tc>
          <w:tcPr>
            <w:tcW w:w="1134" w:type="dxa"/>
          </w:tcPr>
          <w:p>
            <w:pPr>
              <w:pStyle w:val="0"/>
              <w:jc w:val="center"/>
            </w:pPr>
            <w:r>
              <w:rPr>
                <w:sz w:val="20"/>
              </w:rPr>
              <w:t xml:space="preserve">760,7</w:t>
            </w:r>
          </w:p>
        </w:tc>
        <w:tc>
          <w:tcPr>
            <w:tcW w:w="1304" w:type="dxa"/>
          </w:tcPr>
          <w:p>
            <w:pPr>
              <w:pStyle w:val="0"/>
              <w:jc w:val="center"/>
            </w:pPr>
            <w:r>
              <w:rPr>
                <w:sz w:val="20"/>
              </w:rPr>
              <w:t xml:space="preserve">6 846,3</w:t>
            </w:r>
          </w:p>
        </w:tc>
        <w:tc>
          <w:tcPr>
            <w:tcW w:w="4025" w:type="dxa"/>
            <w:vMerge w:val="restart"/>
          </w:tcPr>
          <w:p>
            <w:pPr>
              <w:pStyle w:val="0"/>
              <w:jc w:val="both"/>
            </w:pPr>
            <w:r>
              <w:rPr>
                <w:sz w:val="20"/>
              </w:rPr>
              <w:t xml:space="preserve">количество проектов и программ, реализуемых молодежными и детскими общественными объединениями по основным направлениям молодежной политики, будет составлять ежегодно до 7 единиц</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760,7</w:t>
            </w:r>
          </w:p>
        </w:tc>
        <w:tc>
          <w:tcPr>
            <w:tcW w:w="1134" w:type="dxa"/>
          </w:tcPr>
          <w:p>
            <w:pPr>
              <w:pStyle w:val="0"/>
              <w:jc w:val="center"/>
            </w:pPr>
            <w:r>
              <w:rPr>
                <w:sz w:val="20"/>
              </w:rPr>
              <w:t xml:space="preserve">760,7</w:t>
            </w:r>
          </w:p>
        </w:tc>
        <w:tc>
          <w:tcPr>
            <w:tcW w:w="1134" w:type="dxa"/>
          </w:tcPr>
          <w:p>
            <w:pPr>
              <w:pStyle w:val="0"/>
              <w:jc w:val="center"/>
            </w:pPr>
            <w:r>
              <w:rPr>
                <w:sz w:val="20"/>
              </w:rPr>
              <w:t xml:space="preserve">760,7</w:t>
            </w:r>
          </w:p>
        </w:tc>
        <w:tc>
          <w:tcPr>
            <w:tcW w:w="1134" w:type="dxa"/>
          </w:tcPr>
          <w:p>
            <w:pPr>
              <w:pStyle w:val="0"/>
              <w:jc w:val="center"/>
            </w:pPr>
            <w:r>
              <w:rPr>
                <w:sz w:val="20"/>
              </w:rPr>
              <w:t xml:space="preserve">760,7</w:t>
            </w:r>
          </w:p>
        </w:tc>
        <w:tc>
          <w:tcPr>
            <w:tcW w:w="1134" w:type="dxa"/>
          </w:tcPr>
          <w:p>
            <w:pPr>
              <w:pStyle w:val="0"/>
              <w:jc w:val="center"/>
            </w:pPr>
            <w:r>
              <w:rPr>
                <w:sz w:val="20"/>
              </w:rPr>
              <w:t xml:space="preserve">760,7</w:t>
            </w:r>
          </w:p>
        </w:tc>
        <w:tc>
          <w:tcPr>
            <w:tcW w:w="1134" w:type="dxa"/>
          </w:tcPr>
          <w:p>
            <w:pPr>
              <w:pStyle w:val="0"/>
              <w:jc w:val="center"/>
            </w:pPr>
            <w:r>
              <w:rPr>
                <w:sz w:val="20"/>
              </w:rPr>
              <w:t xml:space="preserve">760,7</w:t>
            </w:r>
          </w:p>
        </w:tc>
        <w:tc>
          <w:tcPr>
            <w:tcW w:w="1134" w:type="dxa"/>
          </w:tcPr>
          <w:p>
            <w:pPr>
              <w:pStyle w:val="0"/>
              <w:jc w:val="center"/>
            </w:pPr>
            <w:r>
              <w:rPr>
                <w:sz w:val="20"/>
              </w:rPr>
              <w:t xml:space="preserve">760,7</w:t>
            </w:r>
          </w:p>
        </w:tc>
        <w:tc>
          <w:tcPr>
            <w:tcW w:w="1134" w:type="dxa"/>
          </w:tcPr>
          <w:p>
            <w:pPr>
              <w:pStyle w:val="0"/>
              <w:jc w:val="center"/>
            </w:pPr>
            <w:r>
              <w:rPr>
                <w:sz w:val="20"/>
              </w:rPr>
              <w:t xml:space="preserve">760,7</w:t>
            </w:r>
          </w:p>
        </w:tc>
        <w:tc>
          <w:tcPr>
            <w:tcW w:w="1134" w:type="dxa"/>
          </w:tcPr>
          <w:p>
            <w:pPr>
              <w:pStyle w:val="0"/>
              <w:jc w:val="center"/>
            </w:pPr>
            <w:r>
              <w:rPr>
                <w:sz w:val="20"/>
              </w:rPr>
              <w:t xml:space="preserve">760,7</w:t>
            </w:r>
          </w:p>
        </w:tc>
        <w:tc>
          <w:tcPr>
            <w:tcW w:w="1304" w:type="dxa"/>
          </w:tcPr>
          <w:p>
            <w:pPr>
              <w:pStyle w:val="0"/>
              <w:jc w:val="center"/>
            </w:pPr>
            <w:r>
              <w:rPr>
                <w:sz w:val="20"/>
              </w:rPr>
              <w:t xml:space="preserve">6 846,3</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10)</w:t>
            </w:r>
          </w:p>
        </w:tc>
        <w:tc>
          <w:tcPr>
            <w:tcW w:w="2438" w:type="dxa"/>
            <w:vMerge w:val="restart"/>
          </w:tcPr>
          <w:p>
            <w:pPr>
              <w:pStyle w:val="0"/>
              <w:jc w:val="both"/>
            </w:pPr>
            <w:r>
              <w:rPr>
                <w:sz w:val="20"/>
              </w:rPr>
              <w:t xml:space="preserve">мероприятие "Организация деятельности ОГБУ "Молодежный центр "Кострома"</w:t>
            </w:r>
          </w:p>
        </w:tc>
        <w:tc>
          <w:tcPr>
            <w:tcW w:w="2835" w:type="dxa"/>
            <w:vMerge w:val="restart"/>
          </w:tcPr>
          <w:p>
            <w:pPr>
              <w:pStyle w:val="0"/>
              <w:jc w:val="both"/>
            </w:pPr>
            <w:r>
              <w:rPr>
                <w:sz w:val="20"/>
              </w:rPr>
              <w:t xml:space="preserve">задача: осуществление деятельности в сфере молодежной политики</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w:t>
            </w:r>
          </w:p>
        </w:tc>
        <w:tc>
          <w:tcPr>
            <w:tcW w:w="1134" w:type="dxa"/>
          </w:tcPr>
          <w:p>
            <w:pPr>
              <w:pStyle w:val="0"/>
              <w:jc w:val="center"/>
            </w:pPr>
            <w:r>
              <w:rPr>
                <w:sz w:val="20"/>
              </w:rPr>
              <w:t xml:space="preserve">9 253,2</w:t>
            </w:r>
          </w:p>
        </w:tc>
        <w:tc>
          <w:tcPr>
            <w:tcW w:w="1134" w:type="dxa"/>
          </w:tcPr>
          <w:p>
            <w:pPr>
              <w:pStyle w:val="0"/>
              <w:jc w:val="center"/>
            </w:pPr>
            <w:r>
              <w:rPr>
                <w:sz w:val="20"/>
              </w:rPr>
              <w:t xml:space="preserve">10 052,7</w:t>
            </w:r>
          </w:p>
        </w:tc>
        <w:tc>
          <w:tcPr>
            <w:tcW w:w="1134" w:type="dxa"/>
          </w:tcPr>
          <w:p>
            <w:pPr>
              <w:pStyle w:val="0"/>
              <w:jc w:val="center"/>
            </w:pPr>
            <w:r>
              <w:rPr>
                <w:sz w:val="20"/>
              </w:rPr>
              <w:t xml:space="preserve">11 606,6</w:t>
            </w:r>
          </w:p>
        </w:tc>
        <w:tc>
          <w:tcPr>
            <w:tcW w:w="1134" w:type="dxa"/>
          </w:tcPr>
          <w:p>
            <w:pPr>
              <w:pStyle w:val="0"/>
              <w:jc w:val="center"/>
            </w:pPr>
            <w:r>
              <w:rPr>
                <w:sz w:val="20"/>
              </w:rPr>
              <w:t xml:space="preserve">19 945,1</w:t>
            </w:r>
          </w:p>
        </w:tc>
        <w:tc>
          <w:tcPr>
            <w:tcW w:w="1134" w:type="dxa"/>
          </w:tcPr>
          <w:p>
            <w:pPr>
              <w:pStyle w:val="0"/>
              <w:jc w:val="center"/>
            </w:pPr>
            <w:r>
              <w:rPr>
                <w:sz w:val="20"/>
              </w:rPr>
              <w:t xml:space="preserve">21 974,0</w:t>
            </w:r>
          </w:p>
        </w:tc>
        <w:tc>
          <w:tcPr>
            <w:tcW w:w="1134" w:type="dxa"/>
          </w:tcPr>
          <w:p>
            <w:pPr>
              <w:pStyle w:val="0"/>
              <w:jc w:val="center"/>
            </w:pPr>
            <w:r>
              <w:rPr>
                <w:sz w:val="20"/>
              </w:rPr>
              <w:t xml:space="preserve">31 341,3</w:t>
            </w:r>
          </w:p>
        </w:tc>
        <w:tc>
          <w:tcPr>
            <w:tcW w:w="1134" w:type="dxa"/>
          </w:tcPr>
          <w:p>
            <w:pPr>
              <w:pStyle w:val="0"/>
              <w:jc w:val="center"/>
            </w:pPr>
            <w:r>
              <w:rPr>
                <w:sz w:val="20"/>
              </w:rPr>
              <w:t xml:space="preserve">32 909,6</w:t>
            </w:r>
          </w:p>
        </w:tc>
        <w:tc>
          <w:tcPr>
            <w:tcW w:w="1134" w:type="dxa"/>
          </w:tcPr>
          <w:p>
            <w:pPr>
              <w:pStyle w:val="0"/>
              <w:jc w:val="center"/>
            </w:pPr>
            <w:r>
              <w:rPr>
                <w:sz w:val="20"/>
              </w:rPr>
              <w:t xml:space="preserve">11 429,5</w:t>
            </w:r>
          </w:p>
        </w:tc>
        <w:tc>
          <w:tcPr>
            <w:tcW w:w="1134" w:type="dxa"/>
          </w:tcPr>
          <w:p>
            <w:pPr>
              <w:pStyle w:val="0"/>
              <w:jc w:val="center"/>
            </w:pPr>
            <w:r>
              <w:rPr>
                <w:sz w:val="20"/>
              </w:rPr>
              <w:t xml:space="preserve">11 529,5</w:t>
            </w:r>
          </w:p>
        </w:tc>
        <w:tc>
          <w:tcPr>
            <w:tcW w:w="1304" w:type="dxa"/>
          </w:tcPr>
          <w:p>
            <w:pPr>
              <w:pStyle w:val="0"/>
              <w:jc w:val="center"/>
            </w:pPr>
            <w:r>
              <w:rPr>
                <w:sz w:val="20"/>
              </w:rPr>
              <w:t xml:space="preserve">160 041,5</w:t>
            </w:r>
          </w:p>
        </w:tc>
        <w:tc>
          <w:tcPr>
            <w:tcW w:w="4025" w:type="dxa"/>
            <w:vMerge w:val="restart"/>
          </w:tcPr>
          <w:p>
            <w:pPr>
              <w:pStyle w:val="0"/>
              <w:jc w:val="both"/>
            </w:pPr>
            <w:r>
              <w:rPr>
                <w:sz w:val="20"/>
              </w:rPr>
              <w:t xml:space="preserve">увеличение количества мероприятий, проведенных в сфере молодежной политики, с 238 единиц в 2017 году до 470 единиц к 2025 году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9 253,2</w:t>
            </w:r>
          </w:p>
        </w:tc>
        <w:tc>
          <w:tcPr>
            <w:tcW w:w="1134" w:type="dxa"/>
          </w:tcPr>
          <w:p>
            <w:pPr>
              <w:pStyle w:val="0"/>
              <w:jc w:val="center"/>
            </w:pPr>
            <w:r>
              <w:rPr>
                <w:sz w:val="20"/>
              </w:rPr>
              <w:t xml:space="preserve">10 052,7</w:t>
            </w:r>
          </w:p>
        </w:tc>
        <w:tc>
          <w:tcPr>
            <w:tcW w:w="1134" w:type="dxa"/>
          </w:tcPr>
          <w:p>
            <w:pPr>
              <w:pStyle w:val="0"/>
              <w:jc w:val="center"/>
            </w:pPr>
            <w:r>
              <w:rPr>
                <w:sz w:val="20"/>
              </w:rPr>
              <w:t xml:space="preserve">11 606,6</w:t>
            </w:r>
          </w:p>
        </w:tc>
        <w:tc>
          <w:tcPr>
            <w:tcW w:w="1134" w:type="dxa"/>
          </w:tcPr>
          <w:p>
            <w:pPr>
              <w:pStyle w:val="0"/>
              <w:jc w:val="center"/>
            </w:pPr>
            <w:r>
              <w:rPr>
                <w:sz w:val="20"/>
              </w:rPr>
              <w:t xml:space="preserve">19 945,1</w:t>
            </w:r>
          </w:p>
        </w:tc>
        <w:tc>
          <w:tcPr>
            <w:tcW w:w="1134" w:type="dxa"/>
          </w:tcPr>
          <w:p>
            <w:pPr>
              <w:pStyle w:val="0"/>
              <w:jc w:val="center"/>
            </w:pPr>
            <w:r>
              <w:rPr>
                <w:sz w:val="20"/>
              </w:rPr>
              <w:t xml:space="preserve">21 974,0</w:t>
            </w:r>
          </w:p>
        </w:tc>
        <w:tc>
          <w:tcPr>
            <w:tcW w:w="1134" w:type="dxa"/>
          </w:tcPr>
          <w:p>
            <w:pPr>
              <w:pStyle w:val="0"/>
              <w:jc w:val="center"/>
            </w:pPr>
            <w:r>
              <w:rPr>
                <w:sz w:val="20"/>
              </w:rPr>
              <w:t xml:space="preserve">31 341,3</w:t>
            </w:r>
          </w:p>
        </w:tc>
        <w:tc>
          <w:tcPr>
            <w:tcW w:w="1134" w:type="dxa"/>
          </w:tcPr>
          <w:p>
            <w:pPr>
              <w:pStyle w:val="0"/>
              <w:jc w:val="center"/>
            </w:pPr>
            <w:r>
              <w:rPr>
                <w:sz w:val="20"/>
              </w:rPr>
              <w:t xml:space="preserve">32 909,6</w:t>
            </w:r>
          </w:p>
        </w:tc>
        <w:tc>
          <w:tcPr>
            <w:tcW w:w="1134" w:type="dxa"/>
          </w:tcPr>
          <w:p>
            <w:pPr>
              <w:pStyle w:val="0"/>
              <w:jc w:val="center"/>
            </w:pPr>
            <w:r>
              <w:rPr>
                <w:sz w:val="20"/>
              </w:rPr>
              <w:t xml:space="preserve">11 429,5</w:t>
            </w:r>
          </w:p>
        </w:tc>
        <w:tc>
          <w:tcPr>
            <w:tcW w:w="1134" w:type="dxa"/>
          </w:tcPr>
          <w:p>
            <w:pPr>
              <w:pStyle w:val="0"/>
              <w:jc w:val="center"/>
            </w:pPr>
            <w:r>
              <w:rPr>
                <w:sz w:val="20"/>
              </w:rPr>
              <w:t xml:space="preserve">11 529,5</w:t>
            </w:r>
          </w:p>
        </w:tc>
        <w:tc>
          <w:tcPr>
            <w:tcW w:w="1304" w:type="dxa"/>
          </w:tcPr>
          <w:p>
            <w:pPr>
              <w:pStyle w:val="0"/>
              <w:jc w:val="center"/>
            </w:pPr>
            <w:r>
              <w:rPr>
                <w:sz w:val="20"/>
              </w:rPr>
              <w:t xml:space="preserve">160 041,5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11)</w:t>
            </w:r>
          </w:p>
        </w:tc>
        <w:tc>
          <w:tcPr>
            <w:tcW w:w="2438" w:type="dxa"/>
            <w:vMerge w:val="restart"/>
          </w:tcPr>
          <w:p>
            <w:pPr>
              <w:pStyle w:val="0"/>
              <w:jc w:val="both"/>
            </w:pPr>
            <w:r>
              <w:rPr>
                <w:sz w:val="20"/>
              </w:rPr>
              <w:t xml:space="preserve">мероприятие "Выплата областной премии по поддержке талантливой молодежи в сфере социально значимой и общественной деятельности имени Анатолия Николаевича Лутошкина"</w:t>
            </w:r>
          </w:p>
        </w:tc>
        <w:tc>
          <w:tcPr>
            <w:tcW w:w="2835" w:type="dxa"/>
            <w:vMerge w:val="restart"/>
          </w:tcPr>
          <w:p>
            <w:pPr>
              <w:pStyle w:val="0"/>
              <w:jc w:val="both"/>
            </w:pPr>
            <w:r>
              <w:rPr>
                <w:sz w:val="20"/>
              </w:rPr>
              <w:t xml:space="preserve">задача: создание механизмов формирования целостной системы продвижения инициативной и талантливой молодежи</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Депобрнауки Костромской области, Депкультуры Костромской области, Депинформполитики Костромской области, Комспорт Костромской области, муниципальные образования Костромской области, управление по вопросам внутренней политики администрации Костромской области, общественные организации и объединения Костромской области, 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w:t>
            </w:r>
          </w:p>
        </w:tc>
        <w:tc>
          <w:tcPr>
            <w:tcW w:w="1134" w:type="dxa"/>
          </w:tcPr>
          <w:p>
            <w:pPr>
              <w:pStyle w:val="0"/>
              <w:jc w:val="center"/>
            </w:pPr>
            <w:r>
              <w:rPr>
                <w:sz w:val="20"/>
              </w:rPr>
              <w:t xml:space="preserve">0</w:t>
            </w:r>
          </w:p>
        </w:tc>
        <w:tc>
          <w:tcPr>
            <w:tcW w:w="1134" w:type="dxa"/>
          </w:tcPr>
          <w:p>
            <w:pPr>
              <w:pStyle w:val="0"/>
              <w:jc w:val="center"/>
            </w:pPr>
            <w:r>
              <w:rPr>
                <w:sz w:val="20"/>
              </w:rPr>
              <w:t xml:space="preserve">150,0</w:t>
            </w:r>
          </w:p>
        </w:tc>
        <w:tc>
          <w:tcPr>
            <w:tcW w:w="1134" w:type="dxa"/>
          </w:tcPr>
          <w:p>
            <w:pPr>
              <w:pStyle w:val="0"/>
              <w:jc w:val="center"/>
            </w:pPr>
            <w:r>
              <w:rPr>
                <w:sz w:val="20"/>
              </w:rPr>
              <w:t xml:space="preserve">150,0</w:t>
            </w:r>
          </w:p>
        </w:tc>
        <w:tc>
          <w:tcPr>
            <w:tcW w:w="1134" w:type="dxa"/>
          </w:tcPr>
          <w:p>
            <w:pPr>
              <w:pStyle w:val="0"/>
              <w:jc w:val="center"/>
            </w:pPr>
            <w:r>
              <w:rPr>
                <w:sz w:val="20"/>
              </w:rPr>
              <w:t xml:space="preserve">150,0</w:t>
            </w:r>
          </w:p>
        </w:tc>
        <w:tc>
          <w:tcPr>
            <w:tcW w:w="1134" w:type="dxa"/>
          </w:tcPr>
          <w:p>
            <w:pPr>
              <w:pStyle w:val="0"/>
              <w:jc w:val="center"/>
            </w:pPr>
            <w:r>
              <w:rPr>
                <w:sz w:val="20"/>
              </w:rPr>
              <w:t xml:space="preserve">150,0</w:t>
            </w:r>
          </w:p>
        </w:tc>
        <w:tc>
          <w:tcPr>
            <w:tcW w:w="1134" w:type="dxa"/>
          </w:tcPr>
          <w:p>
            <w:pPr>
              <w:pStyle w:val="0"/>
              <w:jc w:val="center"/>
            </w:pPr>
            <w:r>
              <w:rPr>
                <w:sz w:val="20"/>
              </w:rPr>
              <w:t xml:space="preserve">150,0</w:t>
            </w:r>
          </w:p>
        </w:tc>
        <w:tc>
          <w:tcPr>
            <w:tcW w:w="1134" w:type="dxa"/>
          </w:tcPr>
          <w:p>
            <w:pPr>
              <w:pStyle w:val="0"/>
              <w:jc w:val="center"/>
            </w:pPr>
            <w:r>
              <w:rPr>
                <w:sz w:val="20"/>
              </w:rPr>
              <w:t xml:space="preserve">150,0</w:t>
            </w:r>
          </w:p>
        </w:tc>
        <w:tc>
          <w:tcPr>
            <w:tcW w:w="1134" w:type="dxa"/>
          </w:tcPr>
          <w:p>
            <w:pPr>
              <w:pStyle w:val="0"/>
              <w:jc w:val="center"/>
            </w:pPr>
            <w:r>
              <w:rPr>
                <w:sz w:val="20"/>
              </w:rPr>
              <w:t xml:space="preserve">150,0</w:t>
            </w:r>
          </w:p>
        </w:tc>
        <w:tc>
          <w:tcPr>
            <w:tcW w:w="1134" w:type="dxa"/>
          </w:tcPr>
          <w:p>
            <w:pPr>
              <w:pStyle w:val="0"/>
              <w:jc w:val="center"/>
            </w:pPr>
            <w:r>
              <w:rPr>
                <w:sz w:val="20"/>
              </w:rPr>
              <w:t xml:space="preserve">150,0</w:t>
            </w:r>
          </w:p>
        </w:tc>
        <w:tc>
          <w:tcPr>
            <w:tcW w:w="1304" w:type="dxa"/>
          </w:tcPr>
          <w:p>
            <w:pPr>
              <w:pStyle w:val="0"/>
              <w:jc w:val="center"/>
            </w:pPr>
            <w:r>
              <w:rPr>
                <w:sz w:val="20"/>
              </w:rPr>
              <w:t xml:space="preserve">1 200,0</w:t>
            </w:r>
          </w:p>
        </w:tc>
        <w:tc>
          <w:tcPr>
            <w:tcW w:w="4025" w:type="dxa"/>
            <w:vMerge w:val="restart"/>
          </w:tcPr>
          <w:p>
            <w:pPr>
              <w:pStyle w:val="0"/>
              <w:jc w:val="both"/>
            </w:pPr>
            <w:r>
              <w:rPr>
                <w:sz w:val="20"/>
              </w:rPr>
              <w:t xml:space="preserve">численность молодежи в возрасте от 14 до 35 лет, получившей грантовую поддержку на реализацию проектов в сфере политики, экономики, науки и инноваций, гражданских инициатив, искусства и творчества, направленных на вовлечение молодых людей в социальную практику, будет составлять 200 человек ежегодно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150,0</w:t>
            </w:r>
          </w:p>
        </w:tc>
        <w:tc>
          <w:tcPr>
            <w:tcW w:w="1134" w:type="dxa"/>
          </w:tcPr>
          <w:p>
            <w:pPr>
              <w:pStyle w:val="0"/>
              <w:jc w:val="center"/>
            </w:pPr>
            <w:r>
              <w:rPr>
                <w:sz w:val="20"/>
              </w:rPr>
              <w:t xml:space="preserve">150,0</w:t>
            </w:r>
          </w:p>
        </w:tc>
        <w:tc>
          <w:tcPr>
            <w:tcW w:w="1134" w:type="dxa"/>
          </w:tcPr>
          <w:p>
            <w:pPr>
              <w:pStyle w:val="0"/>
              <w:jc w:val="center"/>
            </w:pPr>
            <w:r>
              <w:rPr>
                <w:sz w:val="20"/>
              </w:rPr>
              <w:t xml:space="preserve">150,0</w:t>
            </w:r>
          </w:p>
        </w:tc>
        <w:tc>
          <w:tcPr>
            <w:tcW w:w="1134" w:type="dxa"/>
          </w:tcPr>
          <w:p>
            <w:pPr>
              <w:pStyle w:val="0"/>
              <w:jc w:val="center"/>
            </w:pPr>
            <w:r>
              <w:rPr>
                <w:sz w:val="20"/>
              </w:rPr>
              <w:t xml:space="preserve">150,0</w:t>
            </w:r>
          </w:p>
        </w:tc>
        <w:tc>
          <w:tcPr>
            <w:tcW w:w="1134" w:type="dxa"/>
          </w:tcPr>
          <w:p>
            <w:pPr>
              <w:pStyle w:val="0"/>
              <w:jc w:val="center"/>
            </w:pPr>
            <w:r>
              <w:rPr>
                <w:sz w:val="20"/>
              </w:rPr>
              <w:t xml:space="preserve">150,0</w:t>
            </w:r>
          </w:p>
        </w:tc>
        <w:tc>
          <w:tcPr>
            <w:tcW w:w="1134" w:type="dxa"/>
          </w:tcPr>
          <w:p>
            <w:pPr>
              <w:pStyle w:val="0"/>
              <w:jc w:val="center"/>
            </w:pPr>
            <w:r>
              <w:rPr>
                <w:sz w:val="20"/>
              </w:rPr>
              <w:t xml:space="preserve">150,0</w:t>
            </w:r>
          </w:p>
        </w:tc>
        <w:tc>
          <w:tcPr>
            <w:tcW w:w="1134" w:type="dxa"/>
          </w:tcPr>
          <w:p>
            <w:pPr>
              <w:pStyle w:val="0"/>
              <w:jc w:val="center"/>
            </w:pPr>
            <w:r>
              <w:rPr>
                <w:sz w:val="20"/>
              </w:rPr>
              <w:t xml:space="preserve">150,0</w:t>
            </w:r>
          </w:p>
        </w:tc>
        <w:tc>
          <w:tcPr>
            <w:tcW w:w="1134" w:type="dxa"/>
          </w:tcPr>
          <w:p>
            <w:pPr>
              <w:pStyle w:val="0"/>
              <w:jc w:val="center"/>
            </w:pPr>
            <w:r>
              <w:rPr>
                <w:sz w:val="20"/>
              </w:rPr>
              <w:t xml:space="preserve">150,0</w:t>
            </w:r>
          </w:p>
        </w:tc>
        <w:tc>
          <w:tcPr>
            <w:tcW w:w="1304" w:type="dxa"/>
          </w:tcPr>
          <w:p>
            <w:pPr>
              <w:pStyle w:val="0"/>
              <w:jc w:val="center"/>
            </w:pPr>
            <w:r>
              <w:rPr>
                <w:sz w:val="20"/>
              </w:rPr>
              <w:t xml:space="preserve">1 200,0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12)</w:t>
            </w:r>
          </w:p>
        </w:tc>
        <w:tc>
          <w:tcPr>
            <w:tcW w:w="2438" w:type="dxa"/>
            <w:vMerge w:val="restart"/>
          </w:tcPr>
          <w:p>
            <w:pPr>
              <w:pStyle w:val="0"/>
              <w:jc w:val="both"/>
            </w:pPr>
            <w:r>
              <w:rPr>
                <w:sz w:val="20"/>
              </w:rPr>
              <w:t xml:space="preserve">мероприятие "Проведение межведомственных профилактических мероприятий (семинаров, акций, выездов межведомственной бригады), направленных на профилактику распространения деструктивной идеологии и пропаганды радикальных идей и экстремизма среди молодежи"</w:t>
            </w:r>
          </w:p>
        </w:tc>
        <w:tc>
          <w:tcPr>
            <w:tcW w:w="2835" w:type="dxa"/>
            <w:vMerge w:val="restart"/>
          </w:tcPr>
          <w:p>
            <w:pPr>
              <w:pStyle w:val="0"/>
              <w:jc w:val="both"/>
            </w:pPr>
            <w:r>
              <w:rPr>
                <w:sz w:val="20"/>
              </w:rPr>
              <w:t xml:space="preserve">задача: профилактика распространения деструктивной идеологии и пропаганды радикальных идей и экстремизма среди молодежи</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управление по вопросам внутренней политики администрации Костромской области, Депобрнауки Костромской области, Депкультуры Костромской области, Депинформполитики Костромской области, Депздрав Костромской области, Комспорт Костромской области, муниципальные образования Костромской области, общественные организации и объединения Костромской области, 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 по мероприятию</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tcW w:w="4025" w:type="dxa"/>
            <w:vMerge w:val="restart"/>
          </w:tcPr>
          <w:p>
            <w:pPr>
              <w:pStyle w:val="0"/>
              <w:jc w:val="both"/>
            </w:pPr>
            <w:r>
              <w:rPr>
                <w:sz w:val="20"/>
              </w:rPr>
              <w:t xml:space="preserve">участие в межведомственных профилактических мероприятиях 1 000 молодых людей к 2025 году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13)</w:t>
            </w:r>
          </w:p>
        </w:tc>
        <w:tc>
          <w:tcPr>
            <w:tcW w:w="2438" w:type="dxa"/>
            <w:vMerge w:val="restart"/>
          </w:tcPr>
          <w:p>
            <w:pPr>
              <w:pStyle w:val="0"/>
              <w:jc w:val="both"/>
            </w:pPr>
            <w:r>
              <w:rPr>
                <w:sz w:val="20"/>
              </w:rPr>
              <w:t xml:space="preserve">мероприятие "Выплата премии губернатора Костромской области в сфере науки и инноваций для молодых ученых"</w:t>
            </w:r>
          </w:p>
        </w:tc>
        <w:tc>
          <w:tcPr>
            <w:tcW w:w="2835" w:type="dxa"/>
            <w:vMerge w:val="restart"/>
          </w:tcPr>
          <w:p>
            <w:pPr>
              <w:pStyle w:val="0"/>
              <w:jc w:val="both"/>
            </w:pPr>
            <w:r>
              <w:rPr>
                <w:sz w:val="20"/>
              </w:rPr>
              <w:t xml:space="preserve">задача: активизация участия молодежи в инновационной деятельности</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Депобрнауки Костромской области, 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 по подпрограмме</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180,0</w:t>
            </w:r>
          </w:p>
        </w:tc>
        <w:tc>
          <w:tcPr>
            <w:tcW w:w="1134" w:type="dxa"/>
          </w:tcPr>
          <w:p>
            <w:pPr>
              <w:pStyle w:val="0"/>
              <w:jc w:val="center"/>
            </w:pPr>
            <w:r>
              <w:rPr>
                <w:sz w:val="20"/>
              </w:rPr>
              <w:t xml:space="preserve">180,0</w:t>
            </w:r>
          </w:p>
        </w:tc>
        <w:tc>
          <w:tcPr>
            <w:tcW w:w="1134" w:type="dxa"/>
          </w:tcPr>
          <w:p>
            <w:pPr>
              <w:pStyle w:val="0"/>
              <w:jc w:val="center"/>
            </w:pPr>
            <w:r>
              <w:rPr>
                <w:sz w:val="20"/>
              </w:rPr>
              <w:t xml:space="preserve">180,0</w:t>
            </w:r>
          </w:p>
        </w:tc>
        <w:tc>
          <w:tcPr>
            <w:tcW w:w="1134" w:type="dxa"/>
          </w:tcPr>
          <w:p>
            <w:pPr>
              <w:pStyle w:val="0"/>
              <w:jc w:val="center"/>
            </w:pPr>
            <w:r>
              <w:rPr>
                <w:sz w:val="20"/>
              </w:rPr>
              <w:t xml:space="preserve">180,0</w:t>
            </w:r>
          </w:p>
        </w:tc>
        <w:tc>
          <w:tcPr>
            <w:tcW w:w="1304" w:type="dxa"/>
          </w:tcPr>
          <w:p>
            <w:pPr>
              <w:pStyle w:val="0"/>
              <w:jc w:val="center"/>
            </w:pPr>
            <w:r>
              <w:rPr>
                <w:sz w:val="20"/>
              </w:rPr>
              <w:t xml:space="preserve">720,0</w:t>
            </w:r>
          </w:p>
        </w:tc>
        <w:tc>
          <w:tcPr>
            <w:tcW w:w="4025" w:type="dxa"/>
            <w:vMerge w:val="restart"/>
          </w:tcPr>
          <w:p>
            <w:pPr>
              <w:pStyle w:val="0"/>
              <w:jc w:val="both"/>
            </w:pPr>
            <w:r>
              <w:rPr>
                <w:sz w:val="20"/>
              </w:rPr>
              <w:t xml:space="preserve">численность молодежи в возрасте от 14 до 35 лет, получившей премию в сфере науки и инноваций, будет составлять 3 человека ежегодно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180,0</w:t>
            </w:r>
          </w:p>
        </w:tc>
        <w:tc>
          <w:tcPr>
            <w:tcW w:w="1134" w:type="dxa"/>
          </w:tcPr>
          <w:p>
            <w:pPr>
              <w:pStyle w:val="0"/>
              <w:jc w:val="center"/>
            </w:pPr>
            <w:r>
              <w:rPr>
                <w:sz w:val="20"/>
              </w:rPr>
              <w:t xml:space="preserve">180,0</w:t>
            </w:r>
          </w:p>
        </w:tc>
        <w:tc>
          <w:tcPr>
            <w:tcW w:w="1134" w:type="dxa"/>
          </w:tcPr>
          <w:p>
            <w:pPr>
              <w:pStyle w:val="0"/>
              <w:jc w:val="center"/>
            </w:pPr>
            <w:r>
              <w:rPr>
                <w:sz w:val="20"/>
              </w:rPr>
              <w:t xml:space="preserve">180,0</w:t>
            </w:r>
          </w:p>
        </w:tc>
        <w:tc>
          <w:tcPr>
            <w:tcW w:w="1134" w:type="dxa"/>
          </w:tcPr>
          <w:p>
            <w:pPr>
              <w:pStyle w:val="0"/>
              <w:jc w:val="center"/>
            </w:pPr>
            <w:r>
              <w:rPr>
                <w:sz w:val="20"/>
              </w:rPr>
              <w:t xml:space="preserve">180,0</w:t>
            </w:r>
          </w:p>
        </w:tc>
        <w:tc>
          <w:tcPr>
            <w:tcW w:w="1304" w:type="dxa"/>
          </w:tcPr>
          <w:p>
            <w:pPr>
              <w:pStyle w:val="0"/>
              <w:jc w:val="center"/>
            </w:pPr>
            <w:r>
              <w:rPr>
                <w:sz w:val="20"/>
              </w:rPr>
              <w:t xml:space="preserve">720,0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14)</w:t>
            </w:r>
          </w:p>
        </w:tc>
        <w:tc>
          <w:tcPr>
            <w:tcW w:w="2438" w:type="dxa"/>
            <w:vMerge w:val="restart"/>
          </w:tcPr>
          <w:p>
            <w:pPr>
              <w:pStyle w:val="0"/>
              <w:jc w:val="both"/>
            </w:pPr>
            <w:r>
              <w:rPr>
                <w:sz w:val="20"/>
              </w:rPr>
              <w:t xml:space="preserve">мероприятие "Предоставление грантов из областного бюджета физическим лицам на реализацию социально значимых проектов в Костромской области в сфере молодежной политики"</w:t>
            </w:r>
          </w:p>
        </w:tc>
        <w:tc>
          <w:tcPr>
            <w:tcW w:w="2835" w:type="dxa"/>
            <w:vMerge w:val="restart"/>
          </w:tcPr>
          <w:p>
            <w:pPr>
              <w:pStyle w:val="0"/>
              <w:jc w:val="both"/>
            </w:pPr>
            <w:r>
              <w:rPr>
                <w:sz w:val="20"/>
              </w:rPr>
              <w:t xml:space="preserve">задача: вовлечение молодежи в социальную практику, повышение гражданской активности</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муниципальные образования Костромской области, общественные организации и объединения Костромской области, 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 по подпрограмме</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320,0</w:t>
            </w:r>
          </w:p>
        </w:tc>
        <w:tc>
          <w:tcPr>
            <w:tcW w:w="1134" w:type="dxa"/>
          </w:tcPr>
          <w:p>
            <w:pPr>
              <w:pStyle w:val="0"/>
              <w:jc w:val="center"/>
            </w:pPr>
            <w:r>
              <w:rPr>
                <w:sz w:val="20"/>
              </w:rPr>
              <w:t xml:space="preserve">320,0</w:t>
            </w:r>
          </w:p>
        </w:tc>
        <w:tc>
          <w:tcPr>
            <w:tcW w:w="1134" w:type="dxa"/>
          </w:tcPr>
          <w:p>
            <w:pPr>
              <w:pStyle w:val="0"/>
              <w:jc w:val="center"/>
            </w:pPr>
            <w:r>
              <w:rPr>
                <w:sz w:val="20"/>
              </w:rPr>
              <w:t xml:space="preserve">320,0</w:t>
            </w:r>
          </w:p>
        </w:tc>
        <w:tc>
          <w:tcPr>
            <w:tcW w:w="1134" w:type="dxa"/>
          </w:tcPr>
          <w:p>
            <w:pPr>
              <w:pStyle w:val="0"/>
              <w:jc w:val="center"/>
            </w:pPr>
            <w:r>
              <w:rPr>
                <w:sz w:val="20"/>
              </w:rPr>
              <w:t xml:space="preserve">320,0</w:t>
            </w:r>
          </w:p>
        </w:tc>
        <w:tc>
          <w:tcPr>
            <w:tcW w:w="1304" w:type="dxa"/>
          </w:tcPr>
          <w:p>
            <w:pPr>
              <w:pStyle w:val="0"/>
              <w:jc w:val="center"/>
            </w:pPr>
            <w:r>
              <w:rPr>
                <w:sz w:val="20"/>
              </w:rPr>
              <w:t xml:space="preserve">1 280,0</w:t>
            </w:r>
          </w:p>
        </w:tc>
        <w:tc>
          <w:tcPr>
            <w:tcW w:w="4025" w:type="dxa"/>
            <w:vMerge w:val="restart"/>
          </w:tcPr>
          <w:p>
            <w:pPr>
              <w:pStyle w:val="0"/>
              <w:jc w:val="both"/>
            </w:pPr>
            <w:r>
              <w:rPr>
                <w:sz w:val="20"/>
              </w:rPr>
              <w:t xml:space="preserve">численность молодежи в возрасте от 14 до 35 лет, получившей грантовую поддержку на реализацию проектов в сфере молодежной политики, направленных на вовлечение молодых людей в социальную практику, будет составлять не менее 8 человек ежегодно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320,0</w:t>
            </w:r>
          </w:p>
        </w:tc>
        <w:tc>
          <w:tcPr>
            <w:tcW w:w="1134" w:type="dxa"/>
          </w:tcPr>
          <w:p>
            <w:pPr>
              <w:pStyle w:val="0"/>
              <w:jc w:val="center"/>
            </w:pPr>
            <w:r>
              <w:rPr>
                <w:sz w:val="20"/>
              </w:rPr>
              <w:t xml:space="preserve">320,0</w:t>
            </w:r>
          </w:p>
        </w:tc>
        <w:tc>
          <w:tcPr>
            <w:tcW w:w="1134" w:type="dxa"/>
          </w:tcPr>
          <w:p>
            <w:pPr>
              <w:pStyle w:val="0"/>
              <w:jc w:val="center"/>
            </w:pPr>
            <w:r>
              <w:rPr>
                <w:sz w:val="20"/>
              </w:rPr>
              <w:t xml:space="preserve">320,0</w:t>
            </w:r>
          </w:p>
        </w:tc>
        <w:tc>
          <w:tcPr>
            <w:tcW w:w="1134" w:type="dxa"/>
          </w:tcPr>
          <w:p>
            <w:pPr>
              <w:pStyle w:val="0"/>
              <w:jc w:val="center"/>
            </w:pPr>
            <w:r>
              <w:rPr>
                <w:sz w:val="20"/>
              </w:rPr>
              <w:t xml:space="preserve">320,0</w:t>
            </w:r>
          </w:p>
        </w:tc>
        <w:tc>
          <w:tcPr>
            <w:tcW w:w="1304" w:type="dxa"/>
          </w:tcPr>
          <w:p>
            <w:pPr>
              <w:pStyle w:val="0"/>
              <w:jc w:val="center"/>
            </w:pPr>
            <w:r>
              <w:rPr>
                <w:sz w:val="20"/>
              </w:rPr>
              <w:t xml:space="preserve">1 280,0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15)</w:t>
            </w:r>
          </w:p>
        </w:tc>
        <w:tc>
          <w:tcPr>
            <w:tcW w:w="2438" w:type="dxa"/>
            <w:vMerge w:val="restart"/>
          </w:tcPr>
          <w:p>
            <w:pPr>
              <w:pStyle w:val="0"/>
              <w:jc w:val="both"/>
            </w:pPr>
            <w:r>
              <w:rPr>
                <w:sz w:val="20"/>
              </w:rPr>
              <w:t xml:space="preserve">мероприятие "Развитие инфраструктуры молодежной политики в рамках реализации программы комплексного развития молодежной политики в регионах Российской Федерации "Регион для молодых"</w:t>
            </w:r>
          </w:p>
        </w:tc>
        <w:tc>
          <w:tcPr>
            <w:tcW w:w="2835" w:type="dxa"/>
            <w:vMerge w:val="restart"/>
          </w:tcPr>
          <w:p>
            <w:pPr>
              <w:pStyle w:val="0"/>
              <w:jc w:val="both"/>
            </w:pPr>
            <w:r>
              <w:rPr>
                <w:sz w:val="20"/>
              </w:rPr>
              <w:t xml:space="preserve">задача: развитие инфраструктуры молодежной политики в рамках реализации программы комплексного развития молодежной политики в регионах Российской Федерации "Регион для молодых"</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муниципальные образования Костромской области, подведомственные учреждения Коммолодежи Костромской области</w:t>
            </w:r>
          </w:p>
        </w:tc>
        <w:tc>
          <w:tcPr>
            <w:tcW w:w="1701" w:type="dxa"/>
          </w:tcPr>
          <w:p>
            <w:pPr>
              <w:pStyle w:val="0"/>
              <w:jc w:val="both"/>
            </w:pPr>
            <w:r>
              <w:rPr>
                <w:sz w:val="20"/>
              </w:rPr>
              <w:t xml:space="preserve">Итого по подпрограмме</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26 740,9</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26 740,9</w:t>
            </w:r>
          </w:p>
        </w:tc>
        <w:tc>
          <w:tcPr>
            <w:tcW w:w="4025" w:type="dxa"/>
            <w:vMerge w:val="restart"/>
          </w:tcPr>
          <w:p>
            <w:pPr>
              <w:pStyle w:val="0"/>
              <w:jc w:val="both"/>
            </w:pPr>
            <w:r>
              <w:rPr>
                <w:sz w:val="20"/>
              </w:rPr>
              <w:t xml:space="preserve">площадь помещений, отремонтированных и (или) реконструированных, а также обеспеченных оборудованием, 700 метров квадратных, общий охват молодых людей деятельностью молодежных центров будет составлять 6 000 человек</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26 473,5</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26 473,5</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267,4</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267,4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3.</w:t>
            </w:r>
          </w:p>
        </w:tc>
        <w:tc>
          <w:tcPr>
            <w:tcW w:w="2438" w:type="dxa"/>
            <w:vMerge w:val="restart"/>
          </w:tcPr>
          <w:p>
            <w:pPr>
              <w:pStyle w:val="0"/>
              <w:jc w:val="both"/>
            </w:pPr>
            <w:r>
              <w:rPr>
                <w:sz w:val="20"/>
              </w:rPr>
              <w:t xml:space="preserve">Подпрограмма "Социальная активность"</w:t>
            </w:r>
          </w:p>
        </w:tc>
        <w:tc>
          <w:tcPr>
            <w:tcW w:w="2835" w:type="dxa"/>
            <w:vMerge w:val="restart"/>
          </w:tcPr>
          <w:p>
            <w:pPr>
              <w:pStyle w:val="0"/>
              <w:jc w:val="both"/>
            </w:pPr>
            <w:r>
              <w:rPr>
                <w:sz w:val="20"/>
              </w:rPr>
              <w:t xml:space="preserve">Цель: развитие добровольчества (волонтерства), развитие талантов и способностей у детей и молодежи, в том числе студентов, путем поддержки общественных инициатив и проектов, вовлечения к 2020 году в творческую деятельность 33 процентов молодежи, в клубное студенческое движение 30 процентов студентов, вовлечения к 2024 году в добровольческую (волонтерскую) деятельность 0,0907 млн. человек</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Депобрнауки Костромской области, Депздрав Костромской области, Дептрудсоцзащиты Костромской области, Охранкультуры Костромской области, ДРБ Костромской области, Комспорт Костромской области, Депкультуры Костромской области, муниципальные образования Костромской области, общественные организации и объединения Костромской области, 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 по подпрограмме</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1 047,5</w:t>
            </w:r>
          </w:p>
        </w:tc>
        <w:tc>
          <w:tcPr>
            <w:tcW w:w="1134" w:type="dxa"/>
          </w:tcPr>
          <w:p>
            <w:pPr>
              <w:pStyle w:val="0"/>
              <w:jc w:val="center"/>
            </w:pPr>
            <w:r>
              <w:rPr>
                <w:sz w:val="20"/>
              </w:rPr>
              <w:t xml:space="preserve">7 725,6</w:t>
            </w:r>
          </w:p>
        </w:tc>
        <w:tc>
          <w:tcPr>
            <w:tcW w:w="1134" w:type="dxa"/>
          </w:tcPr>
          <w:p>
            <w:pPr>
              <w:pStyle w:val="0"/>
              <w:jc w:val="center"/>
            </w:pPr>
            <w:r>
              <w:rPr>
                <w:sz w:val="20"/>
              </w:rPr>
              <w:t xml:space="preserve">187,1</w:t>
            </w:r>
          </w:p>
        </w:tc>
        <w:tc>
          <w:tcPr>
            <w:tcW w:w="1134" w:type="dxa"/>
          </w:tcPr>
          <w:p>
            <w:pPr>
              <w:pStyle w:val="0"/>
              <w:jc w:val="center"/>
            </w:pPr>
            <w:r>
              <w:rPr>
                <w:sz w:val="20"/>
              </w:rPr>
              <w:t xml:space="preserve">927,0</w:t>
            </w:r>
          </w:p>
        </w:tc>
        <w:tc>
          <w:tcPr>
            <w:tcW w:w="1134" w:type="dxa"/>
          </w:tcPr>
          <w:p>
            <w:pPr>
              <w:pStyle w:val="0"/>
              <w:jc w:val="center"/>
            </w:pPr>
            <w:r>
              <w:rPr>
                <w:sz w:val="20"/>
              </w:rPr>
              <w:t xml:space="preserve">1015,0</w:t>
            </w:r>
          </w:p>
        </w:tc>
        <w:tc>
          <w:tcPr>
            <w:tcW w:w="1134" w:type="dxa"/>
          </w:tcPr>
          <w:p>
            <w:pPr>
              <w:pStyle w:val="0"/>
              <w:jc w:val="center"/>
            </w:pPr>
            <w:r>
              <w:rPr>
                <w:sz w:val="20"/>
              </w:rPr>
              <w:t xml:space="preserve">15,0</w:t>
            </w:r>
          </w:p>
        </w:tc>
        <w:tc>
          <w:tcPr>
            <w:tcW w:w="1134" w:type="dxa"/>
          </w:tcPr>
          <w:p>
            <w:pPr>
              <w:pStyle w:val="0"/>
              <w:jc w:val="center"/>
            </w:pPr>
            <w:r>
              <w:rPr>
                <w:sz w:val="20"/>
              </w:rPr>
              <w:t xml:space="preserve">15,0</w:t>
            </w:r>
          </w:p>
        </w:tc>
        <w:tc>
          <w:tcPr>
            <w:tcW w:w="1304" w:type="dxa"/>
          </w:tcPr>
          <w:p>
            <w:pPr>
              <w:pStyle w:val="0"/>
              <w:jc w:val="center"/>
            </w:pPr>
            <w:r>
              <w:rPr>
                <w:sz w:val="20"/>
              </w:rPr>
              <w:t xml:space="preserve">10 932,2</w:t>
            </w:r>
          </w:p>
        </w:tc>
        <w:tc>
          <w:tcPr>
            <w:tcW w:w="4025"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7 648,2</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7 648,2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1 047,5</w:t>
            </w:r>
          </w:p>
        </w:tc>
        <w:tc>
          <w:tcPr>
            <w:tcW w:w="1134" w:type="dxa"/>
          </w:tcPr>
          <w:p>
            <w:pPr>
              <w:pStyle w:val="0"/>
              <w:jc w:val="center"/>
            </w:pPr>
            <w:r>
              <w:rPr>
                <w:sz w:val="20"/>
              </w:rPr>
              <w:t xml:space="preserve">77,4</w:t>
            </w:r>
          </w:p>
        </w:tc>
        <w:tc>
          <w:tcPr>
            <w:tcW w:w="1134" w:type="dxa"/>
          </w:tcPr>
          <w:p>
            <w:pPr>
              <w:pStyle w:val="0"/>
              <w:jc w:val="center"/>
            </w:pPr>
            <w:r>
              <w:rPr>
                <w:sz w:val="20"/>
              </w:rPr>
              <w:t xml:space="preserve">187,1</w:t>
            </w:r>
          </w:p>
        </w:tc>
        <w:tc>
          <w:tcPr>
            <w:tcW w:w="1134" w:type="dxa"/>
          </w:tcPr>
          <w:p>
            <w:pPr>
              <w:pStyle w:val="0"/>
              <w:jc w:val="center"/>
            </w:pPr>
            <w:r>
              <w:rPr>
                <w:sz w:val="20"/>
              </w:rPr>
              <w:t xml:space="preserve">927,0</w:t>
            </w:r>
          </w:p>
        </w:tc>
        <w:tc>
          <w:tcPr>
            <w:tcW w:w="1134" w:type="dxa"/>
          </w:tcPr>
          <w:p>
            <w:pPr>
              <w:pStyle w:val="0"/>
              <w:jc w:val="center"/>
            </w:pPr>
            <w:r>
              <w:rPr>
                <w:sz w:val="20"/>
              </w:rPr>
              <w:t xml:space="preserve">1015,0</w:t>
            </w:r>
          </w:p>
        </w:tc>
        <w:tc>
          <w:tcPr>
            <w:tcW w:w="1134" w:type="dxa"/>
          </w:tcPr>
          <w:p>
            <w:pPr>
              <w:pStyle w:val="0"/>
              <w:jc w:val="center"/>
            </w:pPr>
            <w:r>
              <w:rPr>
                <w:sz w:val="20"/>
              </w:rPr>
              <w:t xml:space="preserve">15,0</w:t>
            </w:r>
          </w:p>
        </w:tc>
        <w:tc>
          <w:tcPr>
            <w:tcW w:w="1134" w:type="dxa"/>
          </w:tcPr>
          <w:p>
            <w:pPr>
              <w:pStyle w:val="0"/>
              <w:jc w:val="center"/>
            </w:pPr>
            <w:r>
              <w:rPr>
                <w:sz w:val="20"/>
              </w:rPr>
              <w:t xml:space="preserve">15,0</w:t>
            </w:r>
          </w:p>
        </w:tc>
        <w:tc>
          <w:tcPr>
            <w:tcW w:w="1304" w:type="dxa"/>
          </w:tcPr>
          <w:p>
            <w:pPr>
              <w:pStyle w:val="0"/>
              <w:jc w:val="center"/>
            </w:pPr>
            <w:r>
              <w:rPr>
                <w:sz w:val="20"/>
              </w:rPr>
              <w:t xml:space="preserve">3 284,0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1)</w:t>
            </w:r>
          </w:p>
        </w:tc>
        <w:tc>
          <w:tcPr>
            <w:tcW w:w="2438" w:type="dxa"/>
            <w:vMerge w:val="restart"/>
          </w:tcPr>
          <w:p>
            <w:pPr>
              <w:pStyle w:val="0"/>
              <w:jc w:val="both"/>
            </w:pPr>
            <w:r>
              <w:rPr>
                <w:sz w:val="20"/>
              </w:rPr>
              <w:t xml:space="preserve">мероприятие "Создание условий для развития наставничества, поддержки общественных инициатив и проектов, в том числе в сфере добровольчества (волонтерства) в рамках регионального проекта "Социальная активность"</w:t>
            </w:r>
          </w:p>
        </w:tc>
        <w:tc>
          <w:tcPr>
            <w:tcW w:w="2835" w:type="dxa"/>
            <w:vMerge w:val="restart"/>
          </w:tcPr>
          <w:p>
            <w:pPr>
              <w:pStyle w:val="0"/>
              <w:jc w:val="both"/>
            </w:pPr>
            <w:r>
              <w:rPr>
                <w:sz w:val="20"/>
              </w:rPr>
              <w:t xml:space="preserve">задача: вовлечение граждан Костромской области в добровольческую (волонтерскую) деятельность</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Депобрнауки Костромской области, Депздрав Костромской области, Дептрудсоцзащиты Костромской области, Охранкультуры Костромской области, ДРБ Костромской области, Комспорт Костромской области, Депкультуры Костромской области, муниципальные образования Костромской области, общественные организации и объединения Костромской области, 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 по мероприятию</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885,5</w:t>
            </w:r>
          </w:p>
        </w:tc>
        <w:tc>
          <w:tcPr>
            <w:tcW w:w="1134" w:type="dxa"/>
          </w:tcPr>
          <w:p>
            <w:pPr>
              <w:pStyle w:val="0"/>
              <w:jc w:val="center"/>
            </w:pPr>
            <w:r>
              <w:rPr>
                <w:sz w:val="20"/>
              </w:rPr>
              <w:t xml:space="preserve">7 725,6</w:t>
            </w:r>
          </w:p>
        </w:tc>
        <w:tc>
          <w:tcPr>
            <w:tcW w:w="1134" w:type="dxa"/>
          </w:tcPr>
          <w:p>
            <w:pPr>
              <w:pStyle w:val="0"/>
              <w:jc w:val="center"/>
            </w:pPr>
            <w:r>
              <w:rPr>
                <w:sz w:val="20"/>
              </w:rPr>
              <w:t xml:space="preserve">115,0</w:t>
            </w:r>
          </w:p>
        </w:tc>
        <w:tc>
          <w:tcPr>
            <w:tcW w:w="1134" w:type="dxa"/>
          </w:tcPr>
          <w:p>
            <w:pPr>
              <w:pStyle w:val="0"/>
              <w:jc w:val="center"/>
            </w:pPr>
            <w:r>
              <w:rPr>
                <w:sz w:val="20"/>
              </w:rPr>
              <w:t xml:space="preserve">827,0</w:t>
            </w:r>
          </w:p>
        </w:tc>
        <w:tc>
          <w:tcPr>
            <w:tcW w:w="1134" w:type="dxa"/>
          </w:tcPr>
          <w:p>
            <w:pPr>
              <w:pStyle w:val="0"/>
              <w:jc w:val="center"/>
            </w:pPr>
            <w:r>
              <w:rPr>
                <w:sz w:val="20"/>
              </w:rPr>
              <w:t xml:space="preserve">1015,0</w:t>
            </w:r>
          </w:p>
        </w:tc>
        <w:tc>
          <w:tcPr>
            <w:tcW w:w="1134" w:type="dxa"/>
          </w:tcPr>
          <w:p>
            <w:pPr>
              <w:pStyle w:val="0"/>
              <w:jc w:val="center"/>
            </w:pPr>
            <w:r>
              <w:rPr>
                <w:sz w:val="20"/>
              </w:rPr>
              <w:t xml:space="preserve">15,0</w:t>
            </w:r>
          </w:p>
        </w:tc>
        <w:tc>
          <w:tcPr>
            <w:tcW w:w="1134" w:type="dxa"/>
          </w:tcPr>
          <w:p>
            <w:pPr>
              <w:pStyle w:val="0"/>
              <w:jc w:val="center"/>
            </w:pPr>
            <w:r>
              <w:rPr>
                <w:sz w:val="20"/>
              </w:rPr>
              <w:t xml:space="preserve">15,0</w:t>
            </w:r>
          </w:p>
        </w:tc>
        <w:tc>
          <w:tcPr>
            <w:tcW w:w="1304" w:type="dxa"/>
          </w:tcPr>
          <w:p>
            <w:pPr>
              <w:pStyle w:val="0"/>
              <w:jc w:val="center"/>
            </w:pPr>
            <w:r>
              <w:rPr>
                <w:sz w:val="20"/>
              </w:rPr>
              <w:t xml:space="preserve">10 598,1</w:t>
            </w:r>
          </w:p>
        </w:tc>
        <w:tc>
          <w:tcPr>
            <w:tcW w:w="4025" w:type="dxa"/>
            <w:vMerge w:val="restart"/>
          </w:tcPr>
          <w:p>
            <w:pPr>
              <w:pStyle w:val="0"/>
              <w:jc w:val="both"/>
            </w:pPr>
            <w:r>
              <w:rPr>
                <w:sz w:val="20"/>
              </w:rPr>
              <w:t xml:space="preserve">1) 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- 0,0099 млн. человек к 2020 году;</w:t>
            </w:r>
          </w:p>
          <w:p>
            <w:pPr>
              <w:pStyle w:val="0"/>
              <w:jc w:val="both"/>
            </w:pPr>
            <w:r>
              <w:rPr>
                <w:sz w:val="20"/>
              </w:rPr>
              <w:t xml:space="preserve">2)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составит 0,0907 млн. человек к 2024 году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7 648,2</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7 648,2</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885,5</w:t>
            </w:r>
          </w:p>
        </w:tc>
        <w:tc>
          <w:tcPr>
            <w:tcW w:w="1134" w:type="dxa"/>
          </w:tcPr>
          <w:p>
            <w:pPr>
              <w:pStyle w:val="0"/>
              <w:jc w:val="center"/>
            </w:pPr>
            <w:r>
              <w:rPr>
                <w:sz w:val="20"/>
              </w:rPr>
              <w:t xml:space="preserve">77,4</w:t>
            </w:r>
          </w:p>
        </w:tc>
        <w:tc>
          <w:tcPr>
            <w:tcW w:w="1134" w:type="dxa"/>
          </w:tcPr>
          <w:p>
            <w:pPr>
              <w:pStyle w:val="0"/>
              <w:jc w:val="center"/>
            </w:pPr>
            <w:r>
              <w:rPr>
                <w:sz w:val="20"/>
              </w:rPr>
              <w:t xml:space="preserve">115,0</w:t>
            </w:r>
          </w:p>
        </w:tc>
        <w:tc>
          <w:tcPr>
            <w:tcW w:w="1134" w:type="dxa"/>
          </w:tcPr>
          <w:p>
            <w:pPr>
              <w:pStyle w:val="0"/>
              <w:jc w:val="center"/>
            </w:pPr>
            <w:r>
              <w:rPr>
                <w:sz w:val="20"/>
              </w:rPr>
              <w:t xml:space="preserve">827,0</w:t>
            </w:r>
          </w:p>
        </w:tc>
        <w:tc>
          <w:tcPr>
            <w:tcW w:w="1134" w:type="dxa"/>
          </w:tcPr>
          <w:p>
            <w:pPr>
              <w:pStyle w:val="0"/>
              <w:jc w:val="center"/>
            </w:pPr>
            <w:r>
              <w:rPr>
                <w:sz w:val="20"/>
              </w:rPr>
              <w:t xml:space="preserve">1015,0</w:t>
            </w:r>
          </w:p>
        </w:tc>
        <w:tc>
          <w:tcPr>
            <w:tcW w:w="1134" w:type="dxa"/>
          </w:tcPr>
          <w:p>
            <w:pPr>
              <w:pStyle w:val="0"/>
              <w:jc w:val="center"/>
            </w:pPr>
            <w:r>
              <w:rPr>
                <w:sz w:val="20"/>
              </w:rPr>
              <w:t xml:space="preserve">15,0</w:t>
            </w:r>
          </w:p>
        </w:tc>
        <w:tc>
          <w:tcPr>
            <w:tcW w:w="1134" w:type="dxa"/>
          </w:tcPr>
          <w:p>
            <w:pPr>
              <w:pStyle w:val="0"/>
              <w:jc w:val="center"/>
            </w:pPr>
            <w:r>
              <w:rPr>
                <w:sz w:val="20"/>
              </w:rPr>
              <w:t xml:space="preserve">15,0</w:t>
            </w:r>
          </w:p>
        </w:tc>
        <w:tc>
          <w:tcPr>
            <w:tcW w:w="1304" w:type="dxa"/>
          </w:tcPr>
          <w:p>
            <w:pPr>
              <w:pStyle w:val="0"/>
              <w:jc w:val="center"/>
            </w:pPr>
            <w:r>
              <w:rPr>
                <w:sz w:val="20"/>
              </w:rPr>
              <w:t xml:space="preserve">2 949,9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2)</w:t>
            </w:r>
          </w:p>
        </w:tc>
        <w:tc>
          <w:tcPr>
            <w:tcW w:w="2438" w:type="dxa"/>
            <w:vMerge w:val="restart"/>
          </w:tcPr>
          <w:p>
            <w:pPr>
              <w:pStyle w:val="0"/>
              <w:jc w:val="both"/>
            </w:pPr>
            <w:r>
              <w:rPr>
                <w:sz w:val="20"/>
              </w:rPr>
              <w:t xml:space="preserve">мероприятие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в рамках регионального проекта "Социальная активность"</w:t>
            </w:r>
          </w:p>
        </w:tc>
        <w:tc>
          <w:tcPr>
            <w:tcW w:w="2835" w:type="dxa"/>
            <w:vMerge w:val="restart"/>
          </w:tcPr>
          <w:p>
            <w:pPr>
              <w:pStyle w:val="0"/>
              <w:jc w:val="both"/>
            </w:pPr>
            <w:r>
              <w:rPr>
                <w:sz w:val="20"/>
              </w:rPr>
              <w:t xml:space="preserve">задача: поддержка инициатив и проектов молодежи</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Депобрнауки Костромской области, Депздрав Костромской области, Дептрудсоцзащиты Костромской области, Охранкультуры Костромской области, ДРБ Костромской области, Комспорт Костромской области, Депкультуры Костромской области, муниципальные образования Костромской области, общественные организации и объединения Костромской области, 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 по мероприятию</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162,0</w:t>
            </w:r>
          </w:p>
        </w:tc>
        <w:tc>
          <w:tcPr>
            <w:tcW w:w="1134" w:type="dxa"/>
          </w:tcPr>
          <w:p>
            <w:pPr>
              <w:pStyle w:val="0"/>
              <w:jc w:val="center"/>
            </w:pPr>
            <w:r>
              <w:rPr>
                <w:sz w:val="20"/>
              </w:rPr>
              <w:t xml:space="preserve">0</w:t>
            </w:r>
          </w:p>
        </w:tc>
        <w:tc>
          <w:tcPr>
            <w:tcW w:w="1134" w:type="dxa"/>
          </w:tcPr>
          <w:p>
            <w:pPr>
              <w:pStyle w:val="0"/>
              <w:jc w:val="center"/>
            </w:pPr>
            <w:r>
              <w:rPr>
                <w:sz w:val="20"/>
              </w:rPr>
              <w:t xml:space="preserve">72,1</w:t>
            </w:r>
          </w:p>
        </w:tc>
        <w:tc>
          <w:tcPr>
            <w:tcW w:w="1134" w:type="dxa"/>
          </w:tcPr>
          <w:p>
            <w:pPr>
              <w:pStyle w:val="0"/>
              <w:jc w:val="center"/>
            </w:pPr>
            <w:r>
              <w:rPr>
                <w:sz w:val="20"/>
              </w:rPr>
              <w:t xml:space="preserve">100,0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334,1</w:t>
            </w:r>
          </w:p>
        </w:tc>
        <w:tc>
          <w:tcPr>
            <w:tcW w:w="4025" w:type="dxa"/>
            <w:vMerge w:val="restart"/>
          </w:tcPr>
          <w:p>
            <w:pPr>
              <w:pStyle w:val="0"/>
              <w:jc w:val="both"/>
            </w:pPr>
            <w:r>
              <w:rPr>
                <w:sz w:val="20"/>
              </w:rPr>
              <w:t xml:space="preserve">1) доля молодежи, задействованной в мероприятиях по вовлечению в творческую деятельность, составит 33 процента к 2020 году;</w:t>
            </w:r>
          </w:p>
          <w:p>
            <w:pPr>
              <w:pStyle w:val="0"/>
              <w:jc w:val="both"/>
            </w:pPr>
            <w:r>
              <w:rPr>
                <w:sz w:val="20"/>
              </w:rPr>
              <w:t xml:space="preserve">2) доля студентов, вовлеченных в клубное студенческое движение, составит 30 процентов к 2020 году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162,0</w:t>
            </w:r>
          </w:p>
        </w:tc>
        <w:tc>
          <w:tcPr>
            <w:tcW w:w="1134" w:type="dxa"/>
          </w:tcPr>
          <w:p>
            <w:pPr>
              <w:pStyle w:val="0"/>
              <w:jc w:val="center"/>
            </w:pPr>
            <w:r>
              <w:rPr>
                <w:sz w:val="20"/>
              </w:rPr>
              <w:t xml:space="preserve">0</w:t>
            </w:r>
          </w:p>
        </w:tc>
        <w:tc>
          <w:tcPr>
            <w:tcW w:w="1134" w:type="dxa"/>
          </w:tcPr>
          <w:p>
            <w:pPr>
              <w:pStyle w:val="0"/>
              <w:jc w:val="center"/>
            </w:pPr>
            <w:r>
              <w:rPr>
                <w:sz w:val="20"/>
              </w:rPr>
              <w:t xml:space="preserve">72,1</w:t>
            </w:r>
          </w:p>
        </w:tc>
        <w:tc>
          <w:tcPr>
            <w:tcW w:w="1134" w:type="dxa"/>
          </w:tcPr>
          <w:p>
            <w:pPr>
              <w:pStyle w:val="0"/>
              <w:jc w:val="center"/>
            </w:pPr>
            <w:r>
              <w:rPr>
                <w:sz w:val="20"/>
              </w:rPr>
              <w:t xml:space="preserve">100,0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334,1</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4.</w:t>
            </w:r>
          </w:p>
        </w:tc>
        <w:tc>
          <w:tcPr>
            <w:tcW w:w="2438" w:type="dxa"/>
            <w:vMerge w:val="restart"/>
          </w:tcPr>
          <w:p>
            <w:pPr>
              <w:pStyle w:val="0"/>
              <w:jc w:val="both"/>
            </w:pPr>
            <w:r>
              <w:rPr>
                <w:sz w:val="20"/>
              </w:rPr>
              <w:t xml:space="preserve">Подпрограмма "Обеспечение реализации государственной программы Костромской области "Развитие молодежной политики Костромской области"</w:t>
            </w:r>
          </w:p>
        </w:tc>
        <w:tc>
          <w:tcPr>
            <w:tcW w:w="2835" w:type="dxa"/>
            <w:vMerge w:val="restart"/>
          </w:tcPr>
          <w:p>
            <w:pPr>
              <w:pStyle w:val="0"/>
              <w:jc w:val="both"/>
            </w:pPr>
            <w:r>
              <w:rPr>
                <w:sz w:val="20"/>
              </w:rPr>
              <w:t xml:space="preserve">Цель: эффективное управление ходом реализации Программы</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 по подпрограмме</w:t>
            </w:r>
          </w:p>
        </w:tc>
        <w:tc>
          <w:tcPr>
            <w:tcW w:w="1134" w:type="dxa"/>
          </w:tcPr>
          <w:p>
            <w:pPr>
              <w:pStyle w:val="0"/>
              <w:jc w:val="center"/>
            </w:pPr>
            <w:r>
              <w:rPr>
                <w:sz w:val="20"/>
              </w:rPr>
              <w:t xml:space="preserve">6 049,5</w:t>
            </w:r>
          </w:p>
        </w:tc>
        <w:tc>
          <w:tcPr>
            <w:tcW w:w="1134" w:type="dxa"/>
          </w:tcPr>
          <w:p>
            <w:pPr>
              <w:pStyle w:val="0"/>
              <w:jc w:val="center"/>
            </w:pPr>
            <w:r>
              <w:rPr>
                <w:sz w:val="20"/>
              </w:rPr>
              <w:t xml:space="preserve">5 992,8</w:t>
            </w:r>
          </w:p>
        </w:tc>
        <w:tc>
          <w:tcPr>
            <w:tcW w:w="1134" w:type="dxa"/>
          </w:tcPr>
          <w:p>
            <w:pPr>
              <w:pStyle w:val="0"/>
              <w:jc w:val="center"/>
            </w:pPr>
            <w:r>
              <w:rPr>
                <w:sz w:val="20"/>
              </w:rPr>
              <w:t xml:space="preserve">6 059,7</w:t>
            </w:r>
          </w:p>
        </w:tc>
        <w:tc>
          <w:tcPr>
            <w:tcW w:w="1134" w:type="dxa"/>
          </w:tcPr>
          <w:p>
            <w:pPr>
              <w:pStyle w:val="0"/>
              <w:jc w:val="center"/>
            </w:pPr>
            <w:r>
              <w:rPr>
                <w:sz w:val="20"/>
              </w:rPr>
              <w:t xml:space="preserve">6 801,4</w:t>
            </w:r>
          </w:p>
        </w:tc>
        <w:tc>
          <w:tcPr>
            <w:tcW w:w="1134" w:type="dxa"/>
          </w:tcPr>
          <w:p>
            <w:pPr>
              <w:pStyle w:val="0"/>
              <w:jc w:val="center"/>
            </w:pPr>
            <w:r>
              <w:rPr>
                <w:sz w:val="20"/>
              </w:rPr>
              <w:t xml:space="preserve">6 898,0</w:t>
            </w:r>
          </w:p>
        </w:tc>
        <w:tc>
          <w:tcPr>
            <w:tcW w:w="1134" w:type="dxa"/>
          </w:tcPr>
          <w:p>
            <w:pPr>
              <w:pStyle w:val="0"/>
              <w:jc w:val="center"/>
            </w:pPr>
            <w:r>
              <w:rPr>
                <w:sz w:val="20"/>
              </w:rPr>
              <w:t xml:space="preserve">7 349,1</w:t>
            </w:r>
          </w:p>
        </w:tc>
        <w:tc>
          <w:tcPr>
            <w:tcW w:w="1134" w:type="dxa"/>
          </w:tcPr>
          <w:p>
            <w:pPr>
              <w:pStyle w:val="0"/>
              <w:jc w:val="center"/>
            </w:pPr>
            <w:r>
              <w:rPr>
                <w:sz w:val="20"/>
              </w:rPr>
              <w:t xml:space="preserve">8 246,3</w:t>
            </w:r>
          </w:p>
        </w:tc>
        <w:tc>
          <w:tcPr>
            <w:tcW w:w="1134" w:type="dxa"/>
          </w:tcPr>
          <w:p>
            <w:pPr>
              <w:pStyle w:val="0"/>
              <w:jc w:val="center"/>
            </w:pPr>
            <w:r>
              <w:rPr>
                <w:sz w:val="20"/>
              </w:rPr>
              <w:t xml:space="preserve">7 372,4</w:t>
            </w:r>
          </w:p>
        </w:tc>
        <w:tc>
          <w:tcPr>
            <w:tcW w:w="1134" w:type="dxa"/>
          </w:tcPr>
          <w:p>
            <w:pPr>
              <w:pStyle w:val="0"/>
              <w:jc w:val="center"/>
            </w:pPr>
            <w:r>
              <w:rPr>
                <w:sz w:val="20"/>
              </w:rPr>
              <w:t xml:space="preserve">7 374,7</w:t>
            </w:r>
          </w:p>
        </w:tc>
        <w:tc>
          <w:tcPr>
            <w:tcW w:w="1304" w:type="dxa"/>
          </w:tcPr>
          <w:p>
            <w:pPr>
              <w:pStyle w:val="0"/>
              <w:jc w:val="center"/>
            </w:pPr>
            <w:r>
              <w:rPr>
                <w:sz w:val="20"/>
              </w:rPr>
              <w:t xml:space="preserve">62 143,9</w:t>
            </w:r>
          </w:p>
        </w:tc>
        <w:tc>
          <w:tcPr>
            <w:tcW w:w="4025"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6 049,5</w:t>
            </w:r>
          </w:p>
        </w:tc>
        <w:tc>
          <w:tcPr>
            <w:tcW w:w="1134" w:type="dxa"/>
          </w:tcPr>
          <w:p>
            <w:pPr>
              <w:pStyle w:val="0"/>
              <w:jc w:val="center"/>
            </w:pPr>
            <w:r>
              <w:rPr>
                <w:sz w:val="20"/>
              </w:rPr>
              <w:t xml:space="preserve">5 992,8</w:t>
            </w:r>
          </w:p>
        </w:tc>
        <w:tc>
          <w:tcPr>
            <w:tcW w:w="1134" w:type="dxa"/>
          </w:tcPr>
          <w:p>
            <w:pPr>
              <w:pStyle w:val="0"/>
              <w:jc w:val="center"/>
            </w:pPr>
            <w:r>
              <w:rPr>
                <w:sz w:val="20"/>
              </w:rPr>
              <w:t xml:space="preserve">6 059,7</w:t>
            </w:r>
          </w:p>
        </w:tc>
        <w:tc>
          <w:tcPr>
            <w:tcW w:w="1134" w:type="dxa"/>
          </w:tcPr>
          <w:p>
            <w:pPr>
              <w:pStyle w:val="0"/>
              <w:jc w:val="center"/>
            </w:pPr>
            <w:r>
              <w:rPr>
                <w:sz w:val="20"/>
              </w:rPr>
              <w:t xml:space="preserve">6 801,4</w:t>
            </w:r>
          </w:p>
        </w:tc>
        <w:tc>
          <w:tcPr>
            <w:tcW w:w="1134" w:type="dxa"/>
          </w:tcPr>
          <w:p>
            <w:pPr>
              <w:pStyle w:val="0"/>
              <w:jc w:val="center"/>
            </w:pPr>
            <w:r>
              <w:rPr>
                <w:sz w:val="20"/>
              </w:rPr>
              <w:t xml:space="preserve">6 898,0</w:t>
            </w:r>
          </w:p>
        </w:tc>
        <w:tc>
          <w:tcPr>
            <w:tcW w:w="1134" w:type="dxa"/>
          </w:tcPr>
          <w:p>
            <w:pPr>
              <w:pStyle w:val="0"/>
              <w:jc w:val="center"/>
            </w:pPr>
            <w:r>
              <w:rPr>
                <w:sz w:val="20"/>
              </w:rPr>
              <w:t xml:space="preserve">7 349,1</w:t>
            </w:r>
          </w:p>
        </w:tc>
        <w:tc>
          <w:tcPr>
            <w:tcW w:w="1134" w:type="dxa"/>
          </w:tcPr>
          <w:p>
            <w:pPr>
              <w:pStyle w:val="0"/>
              <w:jc w:val="center"/>
            </w:pPr>
            <w:r>
              <w:rPr>
                <w:sz w:val="20"/>
              </w:rPr>
              <w:t xml:space="preserve">8 246,3</w:t>
            </w:r>
          </w:p>
        </w:tc>
        <w:tc>
          <w:tcPr>
            <w:tcW w:w="1134" w:type="dxa"/>
          </w:tcPr>
          <w:p>
            <w:pPr>
              <w:pStyle w:val="0"/>
              <w:jc w:val="center"/>
            </w:pPr>
            <w:r>
              <w:rPr>
                <w:sz w:val="20"/>
              </w:rPr>
              <w:t xml:space="preserve">7 372,4</w:t>
            </w:r>
          </w:p>
        </w:tc>
        <w:tc>
          <w:tcPr>
            <w:tcW w:w="1134" w:type="dxa"/>
          </w:tcPr>
          <w:p>
            <w:pPr>
              <w:pStyle w:val="0"/>
              <w:jc w:val="center"/>
            </w:pPr>
            <w:r>
              <w:rPr>
                <w:sz w:val="20"/>
              </w:rPr>
              <w:t xml:space="preserve">7 374,7</w:t>
            </w:r>
          </w:p>
        </w:tc>
        <w:tc>
          <w:tcPr>
            <w:tcW w:w="1304" w:type="dxa"/>
          </w:tcPr>
          <w:p>
            <w:pPr>
              <w:pStyle w:val="0"/>
              <w:jc w:val="center"/>
            </w:pPr>
            <w:r>
              <w:rPr>
                <w:sz w:val="20"/>
              </w:rPr>
              <w:t xml:space="preserve">62 143,9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1)</w:t>
            </w:r>
          </w:p>
        </w:tc>
        <w:tc>
          <w:tcPr>
            <w:tcW w:w="2438" w:type="dxa"/>
            <w:vMerge w:val="restart"/>
          </w:tcPr>
          <w:p>
            <w:pPr>
              <w:pStyle w:val="0"/>
              <w:jc w:val="both"/>
            </w:pPr>
            <w:r>
              <w:rPr>
                <w:sz w:val="20"/>
              </w:rPr>
              <w:t xml:space="preserve">мероприятие "Обеспечение деятельности и выполнение функций Коммолодежи Костромской области в сфере развития молодежной политики на территории Костромской области"</w:t>
            </w:r>
          </w:p>
        </w:tc>
        <w:tc>
          <w:tcPr>
            <w:tcW w:w="2835" w:type="dxa"/>
            <w:vMerge w:val="restart"/>
          </w:tcPr>
          <w:p>
            <w:pPr>
              <w:pStyle w:val="0"/>
              <w:jc w:val="both"/>
            </w:pPr>
            <w:r>
              <w:rPr>
                <w:sz w:val="20"/>
              </w:rPr>
              <w:t xml:space="preserve">задача: обеспечение выполнения значений целевых показателей (индикаторов) подпрограмм, входящих в государственную Программу</w:t>
            </w:r>
          </w:p>
        </w:tc>
        <w:tc>
          <w:tcPr>
            <w:tcW w:w="1814" w:type="dxa"/>
            <w:vMerge w:val="restart"/>
          </w:tcPr>
          <w:p>
            <w:pPr>
              <w:pStyle w:val="0"/>
              <w:jc w:val="both"/>
            </w:pPr>
            <w:r>
              <w:rPr>
                <w:sz w:val="20"/>
              </w:rPr>
              <w:t xml:space="preserve">Коммолодежь Костромской области</w:t>
            </w:r>
          </w:p>
        </w:tc>
        <w:tc>
          <w:tcPr>
            <w:tcW w:w="1814" w:type="dxa"/>
            <w:vMerge w:val="restart"/>
          </w:tcPr>
          <w:p>
            <w:pPr>
              <w:pStyle w:val="0"/>
              <w:jc w:val="both"/>
            </w:pPr>
            <w:r>
              <w:rPr>
                <w:sz w:val="20"/>
              </w:rPr>
              <w:t xml:space="preserve">Коммолодежь Костромской области</w:t>
            </w:r>
          </w:p>
        </w:tc>
        <w:tc>
          <w:tcPr>
            <w:tcW w:w="3118" w:type="dxa"/>
            <w:vMerge w:val="restart"/>
          </w:tcPr>
          <w:p>
            <w:pPr>
              <w:pStyle w:val="0"/>
              <w:jc w:val="both"/>
            </w:pPr>
            <w:r>
              <w:rPr>
                <w:sz w:val="20"/>
              </w:rPr>
              <w:t xml:space="preserve">государственные учреждения в сфере молодежной политики, подведомственные Коммолодежи Костромской области</w:t>
            </w:r>
          </w:p>
        </w:tc>
        <w:tc>
          <w:tcPr>
            <w:tcW w:w="1701" w:type="dxa"/>
          </w:tcPr>
          <w:p>
            <w:pPr>
              <w:pStyle w:val="0"/>
              <w:jc w:val="both"/>
            </w:pPr>
            <w:r>
              <w:rPr>
                <w:sz w:val="20"/>
              </w:rPr>
              <w:t xml:space="preserve">итого по Программе</w:t>
            </w:r>
          </w:p>
        </w:tc>
        <w:tc>
          <w:tcPr>
            <w:tcW w:w="1134" w:type="dxa"/>
          </w:tcPr>
          <w:p>
            <w:pPr>
              <w:pStyle w:val="0"/>
              <w:jc w:val="center"/>
            </w:pPr>
            <w:r>
              <w:rPr>
                <w:sz w:val="20"/>
              </w:rPr>
              <w:t xml:space="preserve">6 049,5</w:t>
            </w:r>
          </w:p>
        </w:tc>
        <w:tc>
          <w:tcPr>
            <w:tcW w:w="1134" w:type="dxa"/>
          </w:tcPr>
          <w:p>
            <w:pPr>
              <w:pStyle w:val="0"/>
              <w:jc w:val="center"/>
            </w:pPr>
            <w:r>
              <w:rPr>
                <w:sz w:val="20"/>
              </w:rPr>
              <w:t xml:space="preserve">5 992,8</w:t>
            </w:r>
          </w:p>
        </w:tc>
        <w:tc>
          <w:tcPr>
            <w:tcW w:w="1134" w:type="dxa"/>
          </w:tcPr>
          <w:p>
            <w:pPr>
              <w:pStyle w:val="0"/>
              <w:jc w:val="center"/>
            </w:pPr>
            <w:r>
              <w:rPr>
                <w:sz w:val="20"/>
              </w:rPr>
              <w:t xml:space="preserve">6 059,7</w:t>
            </w:r>
          </w:p>
        </w:tc>
        <w:tc>
          <w:tcPr>
            <w:tcW w:w="1134" w:type="dxa"/>
          </w:tcPr>
          <w:p>
            <w:pPr>
              <w:pStyle w:val="0"/>
              <w:jc w:val="center"/>
            </w:pPr>
            <w:r>
              <w:rPr>
                <w:sz w:val="20"/>
              </w:rPr>
              <w:t xml:space="preserve">6 801,4</w:t>
            </w:r>
          </w:p>
        </w:tc>
        <w:tc>
          <w:tcPr>
            <w:tcW w:w="1134" w:type="dxa"/>
          </w:tcPr>
          <w:p>
            <w:pPr>
              <w:pStyle w:val="0"/>
              <w:jc w:val="center"/>
            </w:pPr>
            <w:r>
              <w:rPr>
                <w:sz w:val="20"/>
              </w:rPr>
              <w:t xml:space="preserve">6 898,0</w:t>
            </w:r>
          </w:p>
        </w:tc>
        <w:tc>
          <w:tcPr>
            <w:tcW w:w="1134" w:type="dxa"/>
          </w:tcPr>
          <w:p>
            <w:pPr>
              <w:pStyle w:val="0"/>
              <w:jc w:val="center"/>
            </w:pPr>
            <w:r>
              <w:rPr>
                <w:sz w:val="20"/>
              </w:rPr>
              <w:t xml:space="preserve">7 349,1</w:t>
            </w:r>
          </w:p>
        </w:tc>
        <w:tc>
          <w:tcPr>
            <w:tcW w:w="1134" w:type="dxa"/>
          </w:tcPr>
          <w:p>
            <w:pPr>
              <w:pStyle w:val="0"/>
              <w:jc w:val="center"/>
            </w:pPr>
            <w:r>
              <w:rPr>
                <w:sz w:val="20"/>
              </w:rPr>
              <w:t xml:space="preserve">8 246,3</w:t>
            </w:r>
          </w:p>
        </w:tc>
        <w:tc>
          <w:tcPr>
            <w:tcW w:w="1134" w:type="dxa"/>
          </w:tcPr>
          <w:p>
            <w:pPr>
              <w:pStyle w:val="0"/>
              <w:jc w:val="center"/>
            </w:pPr>
            <w:r>
              <w:rPr>
                <w:sz w:val="20"/>
              </w:rPr>
              <w:t xml:space="preserve">7 372,4</w:t>
            </w:r>
          </w:p>
        </w:tc>
        <w:tc>
          <w:tcPr>
            <w:tcW w:w="1134" w:type="dxa"/>
          </w:tcPr>
          <w:p>
            <w:pPr>
              <w:pStyle w:val="0"/>
              <w:jc w:val="center"/>
            </w:pPr>
            <w:r>
              <w:rPr>
                <w:sz w:val="20"/>
              </w:rPr>
              <w:t xml:space="preserve">7 374,7</w:t>
            </w:r>
          </w:p>
        </w:tc>
        <w:tc>
          <w:tcPr>
            <w:tcW w:w="1304" w:type="dxa"/>
          </w:tcPr>
          <w:p>
            <w:pPr>
              <w:pStyle w:val="0"/>
              <w:jc w:val="center"/>
            </w:pPr>
            <w:r>
              <w:rPr>
                <w:sz w:val="20"/>
              </w:rPr>
              <w:t xml:space="preserve">62 143,9</w:t>
            </w:r>
          </w:p>
        </w:tc>
        <w:tc>
          <w:tcPr>
            <w:tcW w:w="4025" w:type="dxa"/>
            <w:vMerge w:val="restart"/>
          </w:tcPr>
          <w:p>
            <w:pPr>
              <w:pStyle w:val="0"/>
              <w:jc w:val="both"/>
            </w:pPr>
            <w:r>
              <w:rPr>
                <w:sz w:val="20"/>
              </w:rPr>
              <w:t xml:space="preserve">доля выполнения значений целевых показателей (индикаторов) подпрограмм, входящих в Программу, составит 100 процентов ежегодно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федеральный бюджет</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областной бюджет</w:t>
            </w:r>
          </w:p>
        </w:tc>
        <w:tc>
          <w:tcPr>
            <w:tcW w:w="1134" w:type="dxa"/>
          </w:tcPr>
          <w:p>
            <w:pPr>
              <w:pStyle w:val="0"/>
              <w:jc w:val="center"/>
            </w:pPr>
            <w:r>
              <w:rPr>
                <w:sz w:val="20"/>
              </w:rPr>
              <w:t xml:space="preserve">6 049,5</w:t>
            </w:r>
          </w:p>
        </w:tc>
        <w:tc>
          <w:tcPr>
            <w:tcW w:w="1134" w:type="dxa"/>
          </w:tcPr>
          <w:p>
            <w:pPr>
              <w:pStyle w:val="0"/>
              <w:jc w:val="center"/>
            </w:pPr>
            <w:r>
              <w:rPr>
                <w:sz w:val="20"/>
              </w:rPr>
              <w:t xml:space="preserve">5 992,8</w:t>
            </w:r>
          </w:p>
        </w:tc>
        <w:tc>
          <w:tcPr>
            <w:tcW w:w="1134" w:type="dxa"/>
          </w:tcPr>
          <w:p>
            <w:pPr>
              <w:pStyle w:val="0"/>
              <w:jc w:val="center"/>
            </w:pPr>
            <w:r>
              <w:rPr>
                <w:sz w:val="20"/>
              </w:rPr>
              <w:t xml:space="preserve">6 059,7</w:t>
            </w:r>
          </w:p>
        </w:tc>
        <w:tc>
          <w:tcPr>
            <w:tcW w:w="1134" w:type="dxa"/>
          </w:tcPr>
          <w:p>
            <w:pPr>
              <w:pStyle w:val="0"/>
              <w:jc w:val="center"/>
            </w:pPr>
            <w:r>
              <w:rPr>
                <w:sz w:val="20"/>
              </w:rPr>
              <w:t xml:space="preserve">6 801,4</w:t>
            </w:r>
          </w:p>
        </w:tc>
        <w:tc>
          <w:tcPr>
            <w:tcW w:w="1134" w:type="dxa"/>
          </w:tcPr>
          <w:p>
            <w:pPr>
              <w:pStyle w:val="0"/>
              <w:jc w:val="center"/>
            </w:pPr>
            <w:r>
              <w:rPr>
                <w:sz w:val="20"/>
              </w:rPr>
              <w:t xml:space="preserve">6 898,0</w:t>
            </w:r>
          </w:p>
        </w:tc>
        <w:tc>
          <w:tcPr>
            <w:tcW w:w="1134" w:type="dxa"/>
          </w:tcPr>
          <w:p>
            <w:pPr>
              <w:pStyle w:val="0"/>
              <w:jc w:val="center"/>
            </w:pPr>
            <w:r>
              <w:rPr>
                <w:sz w:val="20"/>
              </w:rPr>
              <w:t xml:space="preserve">7 349,1</w:t>
            </w:r>
          </w:p>
        </w:tc>
        <w:tc>
          <w:tcPr>
            <w:tcW w:w="1134" w:type="dxa"/>
          </w:tcPr>
          <w:p>
            <w:pPr>
              <w:pStyle w:val="0"/>
              <w:jc w:val="center"/>
            </w:pPr>
            <w:r>
              <w:rPr>
                <w:sz w:val="20"/>
              </w:rPr>
              <w:t xml:space="preserve">8 246,3</w:t>
            </w:r>
          </w:p>
        </w:tc>
        <w:tc>
          <w:tcPr>
            <w:tcW w:w="1134" w:type="dxa"/>
          </w:tcPr>
          <w:p>
            <w:pPr>
              <w:pStyle w:val="0"/>
              <w:jc w:val="center"/>
            </w:pPr>
            <w:r>
              <w:rPr>
                <w:sz w:val="20"/>
              </w:rPr>
              <w:t xml:space="preserve">7 372,4</w:t>
            </w:r>
          </w:p>
        </w:tc>
        <w:tc>
          <w:tcPr>
            <w:tcW w:w="1134" w:type="dxa"/>
          </w:tcPr>
          <w:p>
            <w:pPr>
              <w:pStyle w:val="0"/>
              <w:jc w:val="center"/>
            </w:pPr>
            <w:r>
              <w:rPr>
                <w:sz w:val="20"/>
              </w:rPr>
              <w:t xml:space="preserve">7 374,7</w:t>
            </w:r>
          </w:p>
        </w:tc>
        <w:tc>
          <w:tcPr>
            <w:tcW w:w="1304" w:type="dxa"/>
          </w:tcPr>
          <w:p>
            <w:pPr>
              <w:pStyle w:val="0"/>
              <w:jc w:val="center"/>
            </w:pPr>
            <w:r>
              <w:rPr>
                <w:sz w:val="20"/>
              </w:rPr>
              <w:t xml:space="preserve">62 143,9</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both"/>
            </w:pPr>
            <w:r>
              <w:rPr>
                <w:sz w:val="20"/>
              </w:rPr>
              <w:t xml:space="preserve">внебюджетные источники</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304" w:type="dxa"/>
          </w:tcPr>
          <w:p>
            <w:pPr>
              <w:pStyle w:val="0"/>
              <w:jc w:val="center"/>
            </w:pPr>
            <w:r>
              <w:rPr>
                <w:sz w:val="20"/>
              </w:rPr>
              <w:t xml:space="preserve">0</w:t>
            </w:r>
          </w:p>
        </w:tc>
        <w:tc>
          <w:tcPr>
            <w:vMerge w:val="continue"/>
          </w:tcPr>
          <w:p/>
        </w:tc>
      </w:tr>
    </w:tbl>
    <w:p>
      <w:pPr>
        <w:sectPr>
          <w:headerReference w:type="default" r:id="rId292"/>
          <w:headerReference w:type="first" r:id="rId292"/>
          <w:footerReference w:type="default" r:id="rId293"/>
          <w:footerReference w:type="first" r:id="rId29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Костромской области "Развитие</w:t>
      </w:r>
    </w:p>
    <w:p>
      <w:pPr>
        <w:pStyle w:val="0"/>
        <w:jc w:val="right"/>
      </w:pPr>
      <w:r>
        <w:rPr>
          <w:sz w:val="20"/>
        </w:rPr>
        <w:t xml:space="preserve">молодежной политики</w:t>
      </w:r>
    </w:p>
    <w:p>
      <w:pPr>
        <w:pStyle w:val="0"/>
        <w:jc w:val="right"/>
      </w:pPr>
      <w:r>
        <w:rPr>
          <w:sz w:val="20"/>
        </w:rPr>
        <w:t xml:space="preserve">Костромской области"</w:t>
      </w:r>
    </w:p>
    <w:p>
      <w:pPr>
        <w:pStyle w:val="0"/>
        <w:jc w:val="both"/>
      </w:pPr>
      <w:r>
        <w:rPr>
          <w:sz w:val="20"/>
        </w:rPr>
      </w:r>
    </w:p>
    <w:bookmarkStart w:id="2770" w:name="P2770"/>
    <w:bookmarkEnd w:id="2770"/>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КОСТРОМСКОЙ ОБЛАСТИ "РАЗВИТИЕ МОЛОДЕЖНОЙ ПОЛИТИКИ</w:t>
      </w:r>
    </w:p>
    <w:p>
      <w:pPr>
        <w:pStyle w:val="2"/>
        <w:jc w:val="center"/>
      </w:pPr>
      <w:r>
        <w:rPr>
          <w:sz w:val="20"/>
        </w:rPr>
        <w:t xml:space="preserve">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4"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27.03.2023 N 100-а)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71"/>
        <w:gridCol w:w="2268"/>
        <w:gridCol w:w="2778"/>
        <w:gridCol w:w="794"/>
        <w:gridCol w:w="850"/>
        <w:gridCol w:w="794"/>
        <w:gridCol w:w="794"/>
        <w:gridCol w:w="850"/>
        <w:gridCol w:w="794"/>
        <w:gridCol w:w="794"/>
        <w:gridCol w:w="1020"/>
        <w:gridCol w:w="794"/>
        <w:gridCol w:w="850"/>
        <w:gridCol w:w="794"/>
        <w:gridCol w:w="1814"/>
      </w:tblGrid>
      <w:tr>
        <w:tc>
          <w:tcPr>
            <w:tcW w:w="510" w:type="dxa"/>
            <w:vMerge w:val="restart"/>
          </w:tcPr>
          <w:p>
            <w:pPr>
              <w:pStyle w:val="0"/>
              <w:jc w:val="center"/>
            </w:pPr>
            <w:r>
              <w:rPr>
                <w:sz w:val="20"/>
              </w:rPr>
              <w:t xml:space="preserve">N п/п</w:t>
            </w:r>
          </w:p>
        </w:tc>
        <w:tc>
          <w:tcPr>
            <w:tcW w:w="1871" w:type="dxa"/>
            <w:vMerge w:val="restart"/>
          </w:tcPr>
          <w:p>
            <w:pPr>
              <w:pStyle w:val="0"/>
              <w:jc w:val="center"/>
            </w:pPr>
            <w:r>
              <w:rPr>
                <w:sz w:val="20"/>
              </w:rPr>
              <w:t xml:space="preserve">Цель государственной программы (подпрограммы)</w:t>
            </w:r>
          </w:p>
        </w:tc>
        <w:tc>
          <w:tcPr>
            <w:tcW w:w="2268" w:type="dxa"/>
            <w:vMerge w:val="restart"/>
          </w:tcPr>
          <w:p>
            <w:pPr>
              <w:pStyle w:val="0"/>
              <w:jc w:val="center"/>
            </w:pPr>
            <w:r>
              <w:rPr>
                <w:sz w:val="20"/>
              </w:rPr>
              <w:t xml:space="preserve">Задача государственной программы (подпрограммы)</w:t>
            </w:r>
          </w:p>
        </w:tc>
        <w:tc>
          <w:tcPr>
            <w:tcW w:w="2778" w:type="dxa"/>
            <w:vMerge w:val="restart"/>
          </w:tcPr>
          <w:p>
            <w:pPr>
              <w:pStyle w:val="0"/>
              <w:jc w:val="center"/>
            </w:pPr>
            <w:r>
              <w:rPr>
                <w:sz w:val="20"/>
              </w:rPr>
              <w:t xml:space="preserve">Наименование показателя (индикатора)</w:t>
            </w:r>
          </w:p>
        </w:tc>
        <w:tc>
          <w:tcPr>
            <w:tcW w:w="794" w:type="dxa"/>
            <w:vMerge w:val="restart"/>
          </w:tcPr>
          <w:p>
            <w:pPr>
              <w:pStyle w:val="0"/>
              <w:jc w:val="center"/>
            </w:pPr>
            <w:r>
              <w:rPr>
                <w:sz w:val="20"/>
              </w:rPr>
              <w:t xml:space="preserve">Единица измерения</w:t>
            </w:r>
          </w:p>
        </w:tc>
        <w:tc>
          <w:tcPr>
            <w:tcW w:w="850" w:type="dxa"/>
            <w:vMerge w:val="restart"/>
          </w:tcPr>
          <w:p>
            <w:pPr>
              <w:pStyle w:val="0"/>
              <w:jc w:val="center"/>
            </w:pPr>
            <w:r>
              <w:rPr>
                <w:sz w:val="20"/>
              </w:rPr>
              <w:t xml:space="preserve">Базовое значение (2016 год)</w:t>
            </w:r>
          </w:p>
        </w:tc>
        <w:tc>
          <w:tcPr>
            <w:gridSpan w:val="9"/>
            <w:tcW w:w="7484" w:type="dxa"/>
          </w:tcPr>
          <w:p>
            <w:pPr>
              <w:pStyle w:val="0"/>
              <w:jc w:val="center"/>
            </w:pPr>
            <w:r>
              <w:rPr>
                <w:sz w:val="20"/>
              </w:rPr>
              <w:t xml:space="preserve">Прогнозные значения показателей эффективности реализации государственной программы</w:t>
            </w:r>
          </w:p>
        </w:tc>
        <w:tc>
          <w:tcPr>
            <w:tcW w:w="1814" w:type="dxa"/>
            <w:vMerge w:val="restart"/>
          </w:tcPr>
          <w:p>
            <w:pPr>
              <w:pStyle w:val="0"/>
              <w:jc w:val="center"/>
            </w:pPr>
            <w:r>
              <w:rPr>
                <w:sz w:val="20"/>
              </w:rPr>
              <w:t xml:space="preserve">Отметка о соответствии показателям, установленным нормативными правовыми актами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2017 год</w:t>
            </w:r>
          </w:p>
        </w:tc>
        <w:tc>
          <w:tcPr>
            <w:tcW w:w="794" w:type="dxa"/>
          </w:tcPr>
          <w:p>
            <w:pPr>
              <w:pStyle w:val="0"/>
              <w:jc w:val="center"/>
            </w:pPr>
            <w:r>
              <w:rPr>
                <w:sz w:val="20"/>
              </w:rPr>
              <w:t xml:space="preserve">2018 год</w:t>
            </w:r>
          </w:p>
        </w:tc>
        <w:tc>
          <w:tcPr>
            <w:tcW w:w="850" w:type="dxa"/>
          </w:tcPr>
          <w:p>
            <w:pPr>
              <w:pStyle w:val="0"/>
              <w:jc w:val="center"/>
            </w:pPr>
            <w:r>
              <w:rPr>
                <w:sz w:val="20"/>
              </w:rPr>
              <w:t xml:space="preserve">2019 год</w:t>
            </w:r>
          </w:p>
        </w:tc>
        <w:tc>
          <w:tcPr>
            <w:tcW w:w="794" w:type="dxa"/>
          </w:tcPr>
          <w:p>
            <w:pPr>
              <w:pStyle w:val="0"/>
              <w:jc w:val="center"/>
            </w:pPr>
            <w:r>
              <w:rPr>
                <w:sz w:val="20"/>
              </w:rPr>
              <w:t xml:space="preserve">2020 год</w:t>
            </w:r>
          </w:p>
        </w:tc>
        <w:tc>
          <w:tcPr>
            <w:tcW w:w="794"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794" w:type="dxa"/>
          </w:tcPr>
          <w:p>
            <w:pPr>
              <w:pStyle w:val="0"/>
              <w:jc w:val="center"/>
            </w:pPr>
            <w:r>
              <w:rPr>
                <w:sz w:val="20"/>
              </w:rPr>
              <w:t xml:space="preserve">2023 год</w:t>
            </w:r>
          </w:p>
        </w:tc>
        <w:tc>
          <w:tcPr>
            <w:tcW w:w="850" w:type="dxa"/>
          </w:tcPr>
          <w:p>
            <w:pPr>
              <w:pStyle w:val="0"/>
              <w:jc w:val="center"/>
            </w:pPr>
            <w:r>
              <w:rPr>
                <w:sz w:val="20"/>
              </w:rPr>
              <w:t xml:space="preserve">2024 год</w:t>
            </w:r>
          </w:p>
        </w:tc>
        <w:tc>
          <w:tcPr>
            <w:tcW w:w="794" w:type="dxa"/>
          </w:tcPr>
          <w:p>
            <w:pPr>
              <w:pStyle w:val="0"/>
              <w:jc w:val="center"/>
            </w:pPr>
            <w:r>
              <w:rPr>
                <w:sz w:val="20"/>
              </w:rPr>
              <w:t xml:space="preserve">2025 год</w:t>
            </w:r>
          </w:p>
        </w:tc>
        <w:tc>
          <w:tcPr>
            <w:vMerge w:val="continue"/>
          </w:tcPr>
          <w:p/>
        </w:tc>
      </w:tr>
      <w:tr>
        <w:tc>
          <w:tcPr>
            <w:tcW w:w="510" w:type="dxa"/>
          </w:tcPr>
          <w:p>
            <w:pPr>
              <w:pStyle w:val="0"/>
              <w:jc w:val="center"/>
            </w:pPr>
            <w:r>
              <w:rPr>
                <w:sz w:val="20"/>
              </w:rPr>
              <w:t xml:space="preserve">1</w:t>
            </w:r>
          </w:p>
        </w:tc>
        <w:tc>
          <w:tcPr>
            <w:tcW w:w="1871" w:type="dxa"/>
          </w:tcPr>
          <w:p>
            <w:pPr>
              <w:pStyle w:val="0"/>
              <w:jc w:val="center"/>
            </w:pPr>
            <w:r>
              <w:rPr>
                <w:sz w:val="20"/>
              </w:rPr>
              <w:t xml:space="preserve">2</w:t>
            </w:r>
          </w:p>
        </w:tc>
        <w:tc>
          <w:tcPr>
            <w:tcW w:w="2268" w:type="dxa"/>
          </w:tcPr>
          <w:p>
            <w:pPr>
              <w:pStyle w:val="0"/>
              <w:jc w:val="center"/>
            </w:pPr>
            <w:r>
              <w:rPr>
                <w:sz w:val="20"/>
              </w:rPr>
              <w:t xml:space="preserve">3</w:t>
            </w:r>
          </w:p>
        </w:tc>
        <w:tc>
          <w:tcPr>
            <w:tcW w:w="2778" w:type="dxa"/>
          </w:tcPr>
          <w:p>
            <w:pPr>
              <w:pStyle w:val="0"/>
              <w:jc w:val="center"/>
            </w:pPr>
            <w:r>
              <w:rPr>
                <w:sz w:val="20"/>
              </w:rPr>
              <w:t xml:space="preserve">4</w:t>
            </w:r>
          </w:p>
        </w:tc>
        <w:tc>
          <w:tcPr>
            <w:tcW w:w="794" w:type="dxa"/>
          </w:tcPr>
          <w:p>
            <w:pPr>
              <w:pStyle w:val="0"/>
              <w:jc w:val="center"/>
            </w:pPr>
            <w:r>
              <w:rPr>
                <w:sz w:val="20"/>
              </w:rPr>
              <w:t xml:space="preserve">5</w:t>
            </w:r>
          </w:p>
        </w:tc>
        <w:tc>
          <w:tcPr>
            <w:tcW w:w="850"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850" w:type="dxa"/>
          </w:tcPr>
          <w:p>
            <w:pPr>
              <w:pStyle w:val="0"/>
              <w:jc w:val="center"/>
            </w:pPr>
            <w:r>
              <w:rPr>
                <w:sz w:val="20"/>
              </w:rPr>
              <w:t xml:space="preserve">9</w:t>
            </w:r>
          </w:p>
        </w:tc>
        <w:tc>
          <w:tcPr>
            <w:tcW w:w="794" w:type="dxa"/>
          </w:tcPr>
          <w:p>
            <w:pPr>
              <w:pStyle w:val="0"/>
              <w:jc w:val="center"/>
            </w:pPr>
            <w:r>
              <w:rPr>
                <w:sz w:val="20"/>
              </w:rPr>
              <w:t xml:space="preserve">10</w:t>
            </w:r>
          </w:p>
        </w:tc>
        <w:tc>
          <w:tcPr>
            <w:tcW w:w="794" w:type="dxa"/>
          </w:tcPr>
          <w:p>
            <w:pPr>
              <w:pStyle w:val="0"/>
              <w:jc w:val="center"/>
            </w:pPr>
            <w:r>
              <w:rPr>
                <w:sz w:val="20"/>
              </w:rPr>
              <w:t xml:space="preserve">11</w:t>
            </w:r>
          </w:p>
        </w:tc>
        <w:tc>
          <w:tcPr>
            <w:tcW w:w="1020" w:type="dxa"/>
          </w:tcPr>
          <w:p>
            <w:pPr>
              <w:pStyle w:val="0"/>
              <w:jc w:val="center"/>
            </w:pPr>
            <w:r>
              <w:rPr>
                <w:sz w:val="20"/>
              </w:rPr>
              <w:t xml:space="preserve">12</w:t>
            </w:r>
          </w:p>
        </w:tc>
        <w:tc>
          <w:tcPr>
            <w:tcW w:w="794" w:type="dxa"/>
          </w:tcPr>
          <w:p>
            <w:pPr>
              <w:pStyle w:val="0"/>
              <w:jc w:val="center"/>
            </w:pPr>
            <w:r>
              <w:rPr>
                <w:sz w:val="20"/>
              </w:rPr>
              <w:t xml:space="preserve">13</w:t>
            </w:r>
          </w:p>
        </w:tc>
        <w:tc>
          <w:tcPr>
            <w:tcW w:w="850" w:type="dxa"/>
          </w:tcPr>
          <w:p>
            <w:pPr>
              <w:pStyle w:val="0"/>
              <w:jc w:val="center"/>
            </w:pPr>
            <w:r>
              <w:rPr>
                <w:sz w:val="20"/>
              </w:rPr>
              <w:t xml:space="preserve">14</w:t>
            </w:r>
          </w:p>
        </w:tc>
        <w:tc>
          <w:tcPr>
            <w:tcW w:w="794" w:type="dxa"/>
          </w:tcPr>
          <w:p>
            <w:pPr>
              <w:pStyle w:val="0"/>
              <w:jc w:val="center"/>
            </w:pPr>
            <w:r>
              <w:rPr>
                <w:sz w:val="20"/>
              </w:rPr>
              <w:t xml:space="preserve">15</w:t>
            </w:r>
          </w:p>
        </w:tc>
        <w:tc>
          <w:tcPr>
            <w:tcW w:w="1814" w:type="dxa"/>
          </w:tcPr>
          <w:p>
            <w:pPr>
              <w:pStyle w:val="0"/>
              <w:jc w:val="center"/>
            </w:pPr>
            <w:r>
              <w:rPr>
                <w:sz w:val="20"/>
              </w:rPr>
              <w:t xml:space="preserve">16</w:t>
            </w:r>
          </w:p>
        </w:tc>
      </w:tr>
      <w:tr>
        <w:tc>
          <w:tcPr>
            <w:gridSpan w:val="16"/>
            <w:tcW w:w="18369" w:type="dxa"/>
          </w:tcPr>
          <w:p>
            <w:pPr>
              <w:pStyle w:val="0"/>
              <w:outlineLvl w:val="2"/>
              <w:jc w:val="center"/>
            </w:pPr>
            <w:r>
              <w:rPr>
                <w:sz w:val="20"/>
              </w:rPr>
              <w:t xml:space="preserve">Государственная программа Костромской области "Развитие молодежной политики Костромской области"</w:t>
            </w:r>
          </w:p>
        </w:tc>
      </w:tr>
      <w:tr>
        <w:tc>
          <w:tcPr>
            <w:tcW w:w="510" w:type="dxa"/>
            <w:vMerge w:val="restart"/>
          </w:tcPr>
          <w:p>
            <w:pPr>
              <w:pStyle w:val="0"/>
              <w:jc w:val="center"/>
            </w:pPr>
            <w:r>
              <w:rPr>
                <w:sz w:val="20"/>
              </w:rPr>
              <w:t xml:space="preserve">1.</w:t>
            </w:r>
          </w:p>
        </w:tc>
        <w:tc>
          <w:tcPr>
            <w:tcW w:w="1871" w:type="dxa"/>
            <w:vMerge w:val="restart"/>
          </w:tcPr>
          <w:p>
            <w:pPr>
              <w:pStyle w:val="0"/>
              <w:jc w:val="both"/>
            </w:pPr>
            <w:r>
              <w:rPr>
                <w:sz w:val="20"/>
              </w:rPr>
              <w:t xml:space="preserve">Совершенствование правовых, социально-экономических и организационных условий для успешной самореализации молодежи, повышение уровня консолидации общества для решения задач обеспечения национальной безопасности и устойчивого развития Российской Федерации и Костромской области, а также содействие успешной интеграции молодежи в общество и повышению ее роли в жизни страны</w:t>
            </w:r>
          </w:p>
        </w:tc>
        <w:tc>
          <w:tcPr>
            <w:tcW w:w="2268" w:type="dxa"/>
          </w:tcPr>
          <w:p>
            <w:pPr>
              <w:pStyle w:val="0"/>
              <w:jc w:val="both"/>
            </w:pPr>
            <w:r>
              <w:rPr>
                <w:sz w:val="20"/>
              </w:rPr>
              <w:t xml:space="preserve">Создание правовых, социально-экономических, организационных условий для вовлечения молодежи в добровольческую (волонтерскую) деятельность и социальную практику; создание механизмов формирования целостной системы продвижения инициативной и талантливой молодежи; обеспечение эффективной социализации молодежи, находящейся в трудной жизненной ситуации, социальной адаптации молодых людей с инвалидностью и с ограниченными возможностями здоровья</w:t>
            </w:r>
          </w:p>
        </w:tc>
        <w:tc>
          <w:tcPr>
            <w:tcW w:w="2778" w:type="dxa"/>
          </w:tcPr>
          <w:p>
            <w:pPr>
              <w:pStyle w:val="0"/>
              <w:jc w:val="both"/>
            </w:pPr>
            <w:r>
              <w:rPr>
                <w:sz w:val="20"/>
              </w:rPr>
              <w:t xml:space="preserve">Увеличение доли средств областного бюджета, выделяемых социально ориентированным некоммерческим организациям на предоставление социальных услуг через систему конкурсного отбора, в общем объеме средств, выделенных на мероприятия по реализации основных направлений молодежной политики</w:t>
            </w:r>
          </w:p>
        </w:tc>
        <w:tc>
          <w:tcPr>
            <w:tcW w:w="794" w:type="dxa"/>
          </w:tcPr>
          <w:p>
            <w:pPr>
              <w:pStyle w:val="0"/>
              <w:jc w:val="center"/>
            </w:pPr>
            <w:r>
              <w:rPr>
                <w:sz w:val="20"/>
              </w:rPr>
              <w:t xml:space="preserve">Процентов</w:t>
            </w:r>
          </w:p>
        </w:tc>
        <w:tc>
          <w:tcPr>
            <w:tcW w:w="850" w:type="dxa"/>
          </w:tcPr>
          <w:p>
            <w:pPr>
              <w:pStyle w:val="0"/>
              <w:jc w:val="center"/>
            </w:pPr>
            <w:r>
              <w:rPr>
                <w:sz w:val="20"/>
              </w:rPr>
              <w:t xml:space="preserve">0</w:t>
            </w:r>
          </w:p>
        </w:tc>
        <w:tc>
          <w:tcPr>
            <w:tcW w:w="794" w:type="dxa"/>
          </w:tcPr>
          <w:p>
            <w:pPr>
              <w:pStyle w:val="0"/>
              <w:jc w:val="center"/>
            </w:pPr>
            <w:r>
              <w:rPr>
                <w:sz w:val="20"/>
              </w:rPr>
              <w:t xml:space="preserve">10</w:t>
            </w:r>
          </w:p>
        </w:tc>
        <w:tc>
          <w:tcPr>
            <w:tcW w:w="794" w:type="dxa"/>
          </w:tcPr>
          <w:p>
            <w:pPr>
              <w:pStyle w:val="0"/>
              <w:jc w:val="center"/>
            </w:pPr>
            <w:r>
              <w:rPr>
                <w:sz w:val="20"/>
              </w:rPr>
              <w:t xml:space="preserve">13,75</w:t>
            </w:r>
          </w:p>
        </w:tc>
        <w:tc>
          <w:tcPr>
            <w:tcW w:w="850" w:type="dxa"/>
          </w:tcPr>
          <w:p>
            <w:pPr>
              <w:pStyle w:val="0"/>
              <w:jc w:val="center"/>
            </w:pPr>
            <w:r>
              <w:rPr>
                <w:sz w:val="20"/>
              </w:rPr>
              <w:t xml:space="preserve">17,5</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1814" w:type="dxa"/>
          </w:tcPr>
          <w:p>
            <w:pPr>
              <w:pStyle w:val="0"/>
              <w:jc w:val="center"/>
            </w:pPr>
            <w:r>
              <w:rPr>
                <w:sz w:val="20"/>
              </w:rPr>
              <w:t xml:space="preserve">-</w:t>
            </w:r>
          </w:p>
        </w:tc>
      </w:tr>
      <w:tr>
        <w:tc>
          <w:tcPr>
            <w:vMerge w:val="continue"/>
          </w:tcPr>
          <w:p/>
        </w:tc>
        <w:tc>
          <w:tcPr>
            <w:vMerge w:val="continue"/>
          </w:tcPr>
          <w:p/>
        </w:tc>
        <w:tc>
          <w:tcPr>
            <w:tcW w:w="2268" w:type="dxa"/>
          </w:tcPr>
          <w:p>
            <w:pPr>
              <w:pStyle w:val="0"/>
              <w:jc w:val="both"/>
            </w:pPr>
            <w:r>
              <w:rPr>
                <w:sz w:val="20"/>
              </w:rPr>
              <w:t xml:space="preserve">Создание условий для повышения гражданской ответственности за судьбу страны, повышение уровня консолидации общества для решения задач обеспечения национальной безопасности и устойчивого развития Российской Федерации и Костромской области,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c>
          <w:tcPr>
            <w:tcW w:w="2778" w:type="dxa"/>
          </w:tcPr>
          <w:p>
            <w:pPr>
              <w:pStyle w:val="0"/>
              <w:jc w:val="both"/>
            </w:pPr>
            <w:r>
              <w:rPr>
                <w:sz w:val="20"/>
              </w:rPr>
              <w:t xml:space="preserve">Доля численности граждан (в том числе молодежи), участвующих в мероприятиях по патриотическому и духовно-нравственному воспитанию, в общем количестве граждан</w:t>
            </w:r>
          </w:p>
        </w:tc>
        <w:tc>
          <w:tcPr>
            <w:tcW w:w="794" w:type="dxa"/>
          </w:tcPr>
          <w:p>
            <w:pPr>
              <w:pStyle w:val="0"/>
              <w:jc w:val="center"/>
            </w:pPr>
            <w:r>
              <w:rPr>
                <w:sz w:val="20"/>
              </w:rPr>
              <w:t xml:space="preserve">Процентов</w:t>
            </w:r>
          </w:p>
        </w:tc>
        <w:tc>
          <w:tcPr>
            <w:tcW w:w="850" w:type="dxa"/>
          </w:tcPr>
          <w:p>
            <w:pPr>
              <w:pStyle w:val="0"/>
              <w:jc w:val="center"/>
            </w:pPr>
            <w:r>
              <w:rPr>
                <w:sz w:val="20"/>
              </w:rPr>
              <w:t xml:space="preserve">25</w:t>
            </w:r>
          </w:p>
        </w:tc>
        <w:tc>
          <w:tcPr>
            <w:tcW w:w="794" w:type="dxa"/>
          </w:tcPr>
          <w:p>
            <w:pPr>
              <w:pStyle w:val="0"/>
              <w:jc w:val="center"/>
            </w:pPr>
            <w:r>
              <w:rPr>
                <w:sz w:val="20"/>
              </w:rPr>
              <w:t xml:space="preserve">25</w:t>
            </w:r>
          </w:p>
        </w:tc>
        <w:tc>
          <w:tcPr>
            <w:tcW w:w="794" w:type="dxa"/>
          </w:tcPr>
          <w:p>
            <w:pPr>
              <w:pStyle w:val="0"/>
              <w:jc w:val="center"/>
            </w:pPr>
            <w:r>
              <w:rPr>
                <w:sz w:val="20"/>
              </w:rPr>
              <w:t xml:space="preserve">25,5</w:t>
            </w:r>
          </w:p>
        </w:tc>
        <w:tc>
          <w:tcPr>
            <w:tcW w:w="850" w:type="dxa"/>
          </w:tcPr>
          <w:p>
            <w:pPr>
              <w:pStyle w:val="0"/>
              <w:jc w:val="center"/>
            </w:pPr>
            <w:r>
              <w:rPr>
                <w:sz w:val="20"/>
              </w:rPr>
              <w:t xml:space="preserve">26</w:t>
            </w:r>
          </w:p>
        </w:tc>
        <w:tc>
          <w:tcPr>
            <w:tcW w:w="794" w:type="dxa"/>
          </w:tcPr>
          <w:p>
            <w:pPr>
              <w:pStyle w:val="0"/>
              <w:jc w:val="center"/>
            </w:pPr>
            <w:r>
              <w:rPr>
                <w:sz w:val="20"/>
              </w:rPr>
              <w:t xml:space="preserve">26,5</w:t>
            </w:r>
          </w:p>
        </w:tc>
        <w:tc>
          <w:tcPr>
            <w:tcW w:w="794" w:type="dxa"/>
          </w:tcPr>
          <w:p>
            <w:pPr>
              <w:pStyle w:val="0"/>
              <w:jc w:val="center"/>
            </w:pPr>
            <w:r>
              <w:rPr>
                <w:sz w:val="20"/>
              </w:rPr>
              <w:t xml:space="preserve">27</w:t>
            </w:r>
          </w:p>
        </w:tc>
        <w:tc>
          <w:tcPr>
            <w:tcW w:w="1020" w:type="dxa"/>
          </w:tcPr>
          <w:p>
            <w:pPr>
              <w:pStyle w:val="0"/>
              <w:jc w:val="center"/>
            </w:pPr>
            <w:r>
              <w:rPr>
                <w:sz w:val="20"/>
              </w:rPr>
              <w:t xml:space="preserve">27,5</w:t>
            </w:r>
          </w:p>
        </w:tc>
        <w:tc>
          <w:tcPr>
            <w:tcW w:w="794" w:type="dxa"/>
          </w:tcPr>
          <w:p>
            <w:pPr>
              <w:pStyle w:val="0"/>
              <w:jc w:val="center"/>
            </w:pPr>
            <w:r>
              <w:rPr>
                <w:sz w:val="20"/>
              </w:rPr>
              <w:t xml:space="preserve">28</w:t>
            </w:r>
          </w:p>
        </w:tc>
        <w:tc>
          <w:tcPr>
            <w:tcW w:w="850" w:type="dxa"/>
          </w:tcPr>
          <w:p>
            <w:pPr>
              <w:pStyle w:val="0"/>
              <w:jc w:val="center"/>
            </w:pPr>
            <w:r>
              <w:rPr>
                <w:sz w:val="20"/>
              </w:rPr>
              <w:t xml:space="preserve">28,5</w:t>
            </w:r>
          </w:p>
        </w:tc>
        <w:tc>
          <w:tcPr>
            <w:tcW w:w="794" w:type="dxa"/>
          </w:tcPr>
          <w:p>
            <w:pPr>
              <w:pStyle w:val="0"/>
              <w:jc w:val="center"/>
            </w:pPr>
            <w:r>
              <w:rPr>
                <w:sz w:val="20"/>
              </w:rPr>
              <w:t xml:space="preserve">29</w:t>
            </w:r>
          </w:p>
        </w:tc>
        <w:tc>
          <w:tcPr>
            <w:tcW w:w="1814" w:type="dxa"/>
          </w:tcPr>
          <w:p>
            <w:pPr>
              <w:pStyle w:val="0"/>
              <w:jc w:val="center"/>
            </w:pPr>
            <w:r>
              <w:rPr>
                <w:sz w:val="20"/>
              </w:rPr>
              <w:t xml:space="preserve">-</w:t>
            </w:r>
          </w:p>
        </w:tc>
      </w:tr>
      <w:tr>
        <w:tc>
          <w:tcPr>
            <w:vMerge w:val="continue"/>
          </w:tcPr>
          <w:p/>
        </w:tc>
        <w:tc>
          <w:tcPr>
            <w:vMerge w:val="continue"/>
          </w:tcPr>
          <w:p/>
        </w:tc>
        <w:tc>
          <w:tcPr>
            <w:tcW w:w="2268" w:type="dxa"/>
          </w:tcPr>
          <w:p>
            <w:pPr>
              <w:pStyle w:val="0"/>
              <w:jc w:val="both"/>
            </w:pPr>
            <w:r>
              <w:rPr>
                <w:sz w:val="20"/>
              </w:rPr>
              <w:t xml:space="preserve">Создание правовых социально-экономических, организационных условий для вовлечения молодежи в добровольческую (волонтерскую) деятельность и социальную практику</w:t>
            </w:r>
          </w:p>
        </w:tc>
        <w:tc>
          <w:tcPr>
            <w:tcW w:w="2778" w:type="dxa"/>
          </w:tcPr>
          <w:p>
            <w:pPr>
              <w:pStyle w:val="0"/>
              <w:jc w:val="both"/>
            </w:pPr>
            <w:r>
              <w:rPr>
                <w:sz w:val="20"/>
              </w:rPr>
              <w:t xml:space="preserve">Доля мероприятий, проводимых добровольческими (волонтерскими) объединениями с гражданами старшего поколения</w:t>
            </w:r>
          </w:p>
        </w:tc>
        <w:tc>
          <w:tcPr>
            <w:tcW w:w="794" w:type="dxa"/>
          </w:tcPr>
          <w:p>
            <w:pPr>
              <w:pStyle w:val="0"/>
              <w:jc w:val="center"/>
            </w:pPr>
            <w:r>
              <w:rPr>
                <w:sz w:val="20"/>
              </w:rPr>
              <w:t xml:space="preserve">Процентов</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102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1814" w:type="dxa"/>
          </w:tcPr>
          <w:p>
            <w:pPr>
              <w:pStyle w:val="0"/>
              <w:jc w:val="center"/>
            </w:pPr>
            <w:r>
              <w:rPr>
                <w:sz w:val="20"/>
              </w:rPr>
              <w:t xml:space="preserve">-</w:t>
            </w:r>
          </w:p>
        </w:tc>
      </w:tr>
      <w:tr>
        <w:tc>
          <w:tcPr>
            <w:vMerge w:val="continue"/>
          </w:tcPr>
          <w:p/>
        </w:tc>
        <w:tc>
          <w:tcPr>
            <w:vMerge w:val="continue"/>
          </w:tcPr>
          <w:p/>
        </w:tc>
        <w:tc>
          <w:tcPr>
            <w:tcW w:w="2268" w:type="dxa"/>
          </w:tcPr>
          <w:p>
            <w:pPr>
              <w:pStyle w:val="0"/>
              <w:jc w:val="both"/>
            </w:pPr>
            <w:r>
              <w:rPr>
                <w:sz w:val="20"/>
              </w:rPr>
              <w:t xml:space="preserve">Эффективное управление ходом реализации Программы</w:t>
            </w:r>
          </w:p>
        </w:tc>
        <w:tc>
          <w:tcPr>
            <w:tcW w:w="2778" w:type="dxa"/>
          </w:tcPr>
          <w:p>
            <w:pPr>
              <w:pStyle w:val="0"/>
              <w:jc w:val="both"/>
            </w:pPr>
            <w:r>
              <w:rPr>
                <w:sz w:val="20"/>
              </w:rPr>
              <w:t xml:space="preserve">Доля выполнения значений целевых показателей (индикаторов) программы</w:t>
            </w:r>
          </w:p>
        </w:tc>
        <w:tc>
          <w:tcPr>
            <w:tcW w:w="794" w:type="dxa"/>
          </w:tcPr>
          <w:p>
            <w:pPr>
              <w:pStyle w:val="0"/>
              <w:jc w:val="center"/>
            </w:pPr>
            <w:r>
              <w:rPr>
                <w:sz w:val="20"/>
              </w:rPr>
              <w:t xml:space="preserve">Процентов</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102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1814" w:type="dxa"/>
          </w:tcPr>
          <w:p>
            <w:pPr>
              <w:pStyle w:val="0"/>
              <w:jc w:val="center"/>
            </w:pPr>
            <w:r>
              <w:rPr>
                <w:sz w:val="20"/>
              </w:rPr>
              <w:t xml:space="preserve">-</w:t>
            </w:r>
          </w:p>
        </w:tc>
      </w:tr>
      <w:tr>
        <w:tc>
          <w:tcPr>
            <w:gridSpan w:val="16"/>
            <w:tcW w:w="18369" w:type="dxa"/>
          </w:tcPr>
          <w:p>
            <w:pPr>
              <w:pStyle w:val="0"/>
              <w:outlineLvl w:val="3"/>
              <w:jc w:val="center"/>
            </w:pPr>
            <w:r>
              <w:rPr>
                <w:sz w:val="20"/>
              </w:rPr>
              <w:t xml:space="preserve">Подпрограмма "Патриотическое воспитание граждан Российской Федерации, проживающих на территории Костромской области"</w:t>
            </w:r>
          </w:p>
        </w:tc>
      </w:tr>
      <w:tr>
        <w:tc>
          <w:tcPr>
            <w:tcW w:w="510" w:type="dxa"/>
            <w:vMerge w:val="restart"/>
          </w:tcPr>
          <w:p>
            <w:pPr>
              <w:pStyle w:val="0"/>
              <w:jc w:val="center"/>
            </w:pPr>
            <w:r>
              <w:rPr>
                <w:sz w:val="20"/>
              </w:rPr>
              <w:t xml:space="preserve">2.</w:t>
            </w:r>
          </w:p>
        </w:tc>
        <w:tc>
          <w:tcPr>
            <w:tcW w:w="1871" w:type="dxa"/>
            <w:vMerge w:val="restart"/>
          </w:tcPr>
          <w:p>
            <w:pPr>
              <w:pStyle w:val="0"/>
              <w:jc w:val="both"/>
            </w:pPr>
            <w:r>
              <w:rPr>
                <w:sz w:val="20"/>
              </w:rPr>
              <w:t xml:space="preserve">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и Костромской области,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c>
          <w:tcPr>
            <w:tcW w:w="2268" w:type="dxa"/>
            <w:vMerge w:val="restart"/>
          </w:tcPr>
          <w:p>
            <w:pPr>
              <w:pStyle w:val="0"/>
              <w:jc w:val="both"/>
            </w:pPr>
            <w:r>
              <w:rPr>
                <w:sz w:val="20"/>
              </w:rPr>
              <w:t xml:space="preserve">1) развитие научного и методического сопровождения системы гражданского, патриотического и духовно-нравственного воспитания граждан;</w:t>
            </w:r>
          </w:p>
          <w:p>
            <w:pPr>
              <w:pStyle w:val="0"/>
              <w:jc w:val="both"/>
            </w:pPr>
            <w:r>
              <w:rPr>
                <w:sz w:val="20"/>
              </w:rPr>
              <w:t xml:space="preserve">2) повышение уровня знаний истории и культуры России, своего города, региона;</w:t>
            </w:r>
          </w:p>
          <w:p>
            <w:pPr>
              <w:pStyle w:val="0"/>
              <w:jc w:val="both"/>
            </w:pPr>
            <w:r>
              <w:rPr>
                <w:sz w:val="20"/>
              </w:rPr>
              <w:t xml:space="preserve">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w:t>
            </w:r>
          </w:p>
          <w:p>
            <w:pPr>
              <w:pStyle w:val="0"/>
              <w:jc w:val="both"/>
            </w:pPr>
            <w:r>
              <w:rPr>
                <w:sz w:val="20"/>
              </w:rPr>
              <w:t xml:space="preserve">4) осуществление деятельности в сфере патриотического воспитания;</w:t>
            </w:r>
          </w:p>
          <w:p>
            <w:pPr>
              <w:pStyle w:val="0"/>
              <w:jc w:val="both"/>
            </w:pPr>
            <w:r>
              <w:rPr>
                <w:sz w:val="20"/>
              </w:rPr>
              <w:t xml:space="preserve">5) восстановление (ремонт, реставрация, благоустройство) воинских захоронений в рамках реализации ведомственной целевой </w:t>
            </w:r>
            <w:hyperlink w:history="0" r:id="rId295" w:tooltip="Приказ Комитета по делам молодежи Костромской области от 23.12.2019 N 2-У (ред. от 15.12.2022) &quot;Об утверждении ведомственной целевой программы &quot;Увековечение памяти погибших при защите Отечества на 2020-2022 годы на территории Костромской области&quot; {КонсультантПлюс}">
              <w:r>
                <w:rPr>
                  <w:sz w:val="20"/>
                  <w:color w:val="0000ff"/>
                </w:rPr>
                <w:t xml:space="preserve">программы</w:t>
              </w:r>
            </w:hyperlink>
            <w:r>
              <w:rPr>
                <w:sz w:val="20"/>
              </w:rPr>
              <w:t xml:space="preserve"> "Увековечение памяти погибших при защите Отечества на 2020-2022 годы на территории Костромской области", утвержденной приказом комитета по делам молодежи Костромской области от 23 декабря 2019 года N 2-У, ведомственной целевой </w:t>
            </w:r>
            <w:hyperlink w:history="0" r:id="rId296" w:tooltip="Приказ Комитета по делам молодежи Костромской области от 21.02.2023 N 48 &quot;Об утверждении ведомственной целевой программы &quot;Увековечение памяти погибших при защите Отечества на территории Костромской области на 2023-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территории Костромской области на 2023-2024 годы", утвержденной приказом комитета по делам молодежи Костромской области от 21 февраля 2023 года N 48</w:t>
            </w:r>
          </w:p>
        </w:tc>
        <w:tc>
          <w:tcPr>
            <w:tcW w:w="2778" w:type="dxa"/>
          </w:tcPr>
          <w:p>
            <w:pPr>
              <w:pStyle w:val="0"/>
              <w:jc w:val="both"/>
            </w:pPr>
            <w:r>
              <w:rPr>
                <w:sz w:val="20"/>
              </w:rPr>
              <w:t xml:space="preserve">Количество научных исследований и новых методических разработок для повышения уровня информационного обеспечения в сфере патриотического воспитания на региональном и муниципальном уровнях</w:t>
            </w:r>
          </w:p>
        </w:tc>
        <w:tc>
          <w:tcPr>
            <w:tcW w:w="794" w:type="dxa"/>
          </w:tcPr>
          <w:p>
            <w:pPr>
              <w:pStyle w:val="0"/>
              <w:jc w:val="center"/>
            </w:pPr>
            <w:r>
              <w:rPr>
                <w:sz w:val="20"/>
              </w:rPr>
              <w:t xml:space="preserve">Тыс. единиц</w:t>
            </w:r>
          </w:p>
        </w:tc>
        <w:tc>
          <w:tcPr>
            <w:tcW w:w="850" w:type="dxa"/>
          </w:tcPr>
          <w:p>
            <w:pPr>
              <w:pStyle w:val="0"/>
              <w:jc w:val="center"/>
            </w:pPr>
            <w:r>
              <w:rPr>
                <w:sz w:val="20"/>
              </w:rPr>
              <w:t xml:space="preserve">1,0</w:t>
            </w:r>
          </w:p>
        </w:tc>
        <w:tc>
          <w:tcPr>
            <w:tcW w:w="794" w:type="dxa"/>
          </w:tcPr>
          <w:p>
            <w:pPr>
              <w:pStyle w:val="0"/>
              <w:jc w:val="center"/>
            </w:pPr>
            <w:r>
              <w:rPr>
                <w:sz w:val="20"/>
              </w:rPr>
              <w:t xml:space="preserve">1,1</w:t>
            </w:r>
          </w:p>
        </w:tc>
        <w:tc>
          <w:tcPr>
            <w:tcW w:w="794" w:type="dxa"/>
          </w:tcPr>
          <w:p>
            <w:pPr>
              <w:pStyle w:val="0"/>
              <w:jc w:val="center"/>
            </w:pPr>
            <w:r>
              <w:rPr>
                <w:sz w:val="20"/>
              </w:rPr>
              <w:t xml:space="preserve">1,2</w:t>
            </w:r>
          </w:p>
        </w:tc>
        <w:tc>
          <w:tcPr>
            <w:tcW w:w="850" w:type="dxa"/>
          </w:tcPr>
          <w:p>
            <w:pPr>
              <w:pStyle w:val="0"/>
              <w:jc w:val="center"/>
            </w:pPr>
            <w:r>
              <w:rPr>
                <w:sz w:val="20"/>
              </w:rPr>
              <w:t xml:space="preserve">1,3</w:t>
            </w:r>
          </w:p>
        </w:tc>
        <w:tc>
          <w:tcPr>
            <w:tcW w:w="794" w:type="dxa"/>
          </w:tcPr>
          <w:p>
            <w:pPr>
              <w:pStyle w:val="0"/>
              <w:jc w:val="center"/>
            </w:pPr>
            <w:r>
              <w:rPr>
                <w:sz w:val="20"/>
              </w:rPr>
              <w:t xml:space="preserve">1,4</w:t>
            </w:r>
          </w:p>
        </w:tc>
        <w:tc>
          <w:tcPr>
            <w:tcW w:w="794" w:type="dxa"/>
          </w:tcPr>
          <w:p>
            <w:pPr>
              <w:pStyle w:val="0"/>
              <w:jc w:val="center"/>
            </w:pPr>
            <w:r>
              <w:rPr>
                <w:sz w:val="20"/>
              </w:rPr>
              <w:t xml:space="preserve">1,5</w:t>
            </w:r>
          </w:p>
        </w:tc>
        <w:tc>
          <w:tcPr>
            <w:tcW w:w="1020" w:type="dxa"/>
          </w:tcPr>
          <w:p>
            <w:pPr>
              <w:pStyle w:val="0"/>
              <w:jc w:val="center"/>
            </w:pPr>
            <w:r>
              <w:rPr>
                <w:sz w:val="20"/>
              </w:rPr>
              <w:t xml:space="preserve">1,6</w:t>
            </w:r>
          </w:p>
        </w:tc>
        <w:tc>
          <w:tcPr>
            <w:tcW w:w="794" w:type="dxa"/>
          </w:tcPr>
          <w:p>
            <w:pPr>
              <w:pStyle w:val="0"/>
              <w:jc w:val="center"/>
            </w:pPr>
            <w:r>
              <w:rPr>
                <w:sz w:val="20"/>
              </w:rPr>
              <w:t xml:space="preserve">1,7</w:t>
            </w:r>
          </w:p>
        </w:tc>
        <w:tc>
          <w:tcPr>
            <w:tcW w:w="850" w:type="dxa"/>
          </w:tcPr>
          <w:p>
            <w:pPr>
              <w:pStyle w:val="0"/>
              <w:jc w:val="center"/>
            </w:pPr>
            <w:r>
              <w:rPr>
                <w:sz w:val="20"/>
              </w:rPr>
              <w:t xml:space="preserve">1,75</w:t>
            </w:r>
          </w:p>
        </w:tc>
        <w:tc>
          <w:tcPr>
            <w:tcW w:w="794" w:type="dxa"/>
          </w:tcPr>
          <w:p>
            <w:pPr>
              <w:pStyle w:val="0"/>
              <w:jc w:val="center"/>
            </w:pPr>
            <w:r>
              <w:rPr>
                <w:sz w:val="20"/>
              </w:rPr>
              <w:t xml:space="preserve">1,8</w:t>
            </w:r>
          </w:p>
        </w:tc>
        <w:tc>
          <w:tcPr>
            <w:tcW w:w="1814" w:type="dxa"/>
            <w:vMerge w:val="restart"/>
          </w:tcPr>
          <w:p>
            <w:pPr>
              <w:pStyle w:val="0"/>
              <w:jc w:val="both"/>
            </w:pPr>
            <w:hyperlink w:history="0" r:id="rId297" w:tooltip="Постановление Правительства РФ от 30.12.2015 N 1493 (ред. от 30.03.2020) &quot;О государственной программе &quot;Патриотическое воспитание граждан Российской Федерации на 2016 - 2020 годы&quot; {КонсультантПлюс}">
              <w:r>
                <w:rPr>
                  <w:sz w:val="20"/>
                  <w:color w:val="0000ff"/>
                </w:rPr>
                <w:t xml:space="preserve">Постановление</w:t>
              </w:r>
            </w:hyperlink>
            <w:r>
              <w:rPr>
                <w:sz w:val="20"/>
              </w:rPr>
              <w:t xml:space="preserve"> Правительства Российской Федерации от 30 декабря 2015 года N 1493 "О государственной программе "Патриотическое воспитание граждан Российской Федерации на 2016-2020 годы", </w:t>
            </w:r>
            <w:hyperlink w:history="0" r:id="rId298"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Постановление</w:t>
              </w:r>
            </w:hyperlink>
            <w:r>
              <w:rPr>
                <w:sz w:val="20"/>
              </w:rPr>
              <w:t xml:space="preserve"> Правительства Российской Федерации от 9 августа 2019 года N 1036 "Об утверждении федеральной целевой программы "Увековечение памяти погибших при защите Отечества на 2019-2024 годы", региональный проект "Патриотическое воспитание граждан Российской Федерации" национального </w:t>
            </w:r>
            <w:hyperlink w:history="0" r:id="rId29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w:t>
            </w:r>
            <w:hyperlink w:history="0" r:id="rId300" w:tooltip="Постановление Администрации Костромской области от 20.09.2022 N 465-а (ред. от 19.12.2022) &quot;О порядке определения объема и условий предоставления субсидий из областного бюджета социально ориентированным некоммерческим организациям с целью финансового обеспечения затрат, возникающих в связи с проведением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quot; {КонсультантПлюс}">
              <w:r>
                <w:rPr>
                  <w:sz w:val="20"/>
                  <w:color w:val="0000ff"/>
                </w:rPr>
                <w:t xml:space="preserve">постановление</w:t>
              </w:r>
            </w:hyperlink>
            <w:r>
              <w:rPr>
                <w:sz w:val="20"/>
              </w:rPr>
              <w:t xml:space="preserve"> администрации Костромской области от 20.09.2022 N 465-а "О порядке определения объема и условий предоставления субсидий из областного бюджета социально ориентированным некоммерческим организациям с целью финансового обеспечения затрат, возникающих в связи с проведением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tc>
      </w:tr>
      <w:tr>
        <w:tc>
          <w:tcPr>
            <w:vMerge w:val="continue"/>
          </w:tcPr>
          <w:p/>
        </w:tc>
        <w:tc>
          <w:tcPr>
            <w:vMerge w:val="continue"/>
          </w:tcPr>
          <w:p/>
        </w:tc>
        <w:tc>
          <w:tcPr>
            <w:vMerge w:val="continue"/>
          </w:tcPr>
          <w:p/>
        </w:tc>
        <w:tc>
          <w:tcPr>
            <w:tcW w:w="2778" w:type="dxa"/>
          </w:tcPr>
          <w:p>
            <w:pPr>
              <w:pStyle w:val="0"/>
              <w:jc w:val="both"/>
            </w:pPr>
            <w:r>
              <w:rPr>
                <w:sz w:val="20"/>
              </w:rPr>
              <w:t xml:space="preserve">Доля подготовленных организаторов и специалистов в сфере патриотического воспитания, в том числе специалистов военно-патриотических клубов и объединений, к общему количеству граждан Костромской области</w:t>
            </w:r>
          </w:p>
        </w:tc>
        <w:tc>
          <w:tcPr>
            <w:tcW w:w="794" w:type="dxa"/>
          </w:tcPr>
          <w:p>
            <w:pPr>
              <w:pStyle w:val="0"/>
              <w:jc w:val="center"/>
            </w:pPr>
            <w:r>
              <w:rPr>
                <w:sz w:val="20"/>
              </w:rPr>
              <w:t xml:space="preserve">Процентов</w:t>
            </w:r>
          </w:p>
        </w:tc>
        <w:tc>
          <w:tcPr>
            <w:tcW w:w="850" w:type="dxa"/>
          </w:tcPr>
          <w:p>
            <w:pPr>
              <w:pStyle w:val="0"/>
              <w:jc w:val="center"/>
            </w:pPr>
            <w:r>
              <w:rPr>
                <w:sz w:val="20"/>
              </w:rPr>
              <w:t xml:space="preserve">0,6</w:t>
            </w:r>
          </w:p>
        </w:tc>
        <w:tc>
          <w:tcPr>
            <w:tcW w:w="794" w:type="dxa"/>
          </w:tcPr>
          <w:p>
            <w:pPr>
              <w:pStyle w:val="0"/>
              <w:jc w:val="center"/>
            </w:pPr>
            <w:r>
              <w:rPr>
                <w:sz w:val="20"/>
              </w:rPr>
              <w:t xml:space="preserve">4,0</w:t>
            </w:r>
          </w:p>
        </w:tc>
        <w:tc>
          <w:tcPr>
            <w:tcW w:w="794" w:type="dxa"/>
          </w:tcPr>
          <w:p>
            <w:pPr>
              <w:pStyle w:val="0"/>
              <w:jc w:val="center"/>
            </w:pPr>
            <w:r>
              <w:rPr>
                <w:sz w:val="20"/>
              </w:rPr>
              <w:t xml:space="preserve">4,1</w:t>
            </w:r>
          </w:p>
        </w:tc>
        <w:tc>
          <w:tcPr>
            <w:tcW w:w="850" w:type="dxa"/>
          </w:tcPr>
          <w:p>
            <w:pPr>
              <w:pStyle w:val="0"/>
              <w:jc w:val="center"/>
            </w:pPr>
            <w:r>
              <w:rPr>
                <w:sz w:val="20"/>
              </w:rPr>
              <w:t xml:space="preserve">4,2</w:t>
            </w:r>
          </w:p>
        </w:tc>
        <w:tc>
          <w:tcPr>
            <w:tcW w:w="794" w:type="dxa"/>
          </w:tcPr>
          <w:p>
            <w:pPr>
              <w:pStyle w:val="0"/>
              <w:jc w:val="center"/>
            </w:pPr>
            <w:r>
              <w:rPr>
                <w:sz w:val="20"/>
              </w:rPr>
              <w:t xml:space="preserve">4,3</w:t>
            </w:r>
          </w:p>
        </w:tc>
        <w:tc>
          <w:tcPr>
            <w:tcW w:w="794" w:type="dxa"/>
          </w:tcPr>
          <w:p>
            <w:pPr>
              <w:pStyle w:val="0"/>
              <w:jc w:val="center"/>
            </w:pPr>
            <w:r>
              <w:rPr>
                <w:sz w:val="20"/>
              </w:rPr>
              <w:t xml:space="preserve">4,35</w:t>
            </w:r>
          </w:p>
        </w:tc>
        <w:tc>
          <w:tcPr>
            <w:tcW w:w="1020" w:type="dxa"/>
          </w:tcPr>
          <w:p>
            <w:pPr>
              <w:pStyle w:val="0"/>
              <w:jc w:val="center"/>
            </w:pPr>
            <w:r>
              <w:rPr>
                <w:sz w:val="20"/>
              </w:rPr>
              <w:t xml:space="preserve">4,4</w:t>
            </w:r>
          </w:p>
        </w:tc>
        <w:tc>
          <w:tcPr>
            <w:tcW w:w="794" w:type="dxa"/>
          </w:tcPr>
          <w:p>
            <w:pPr>
              <w:pStyle w:val="0"/>
              <w:jc w:val="center"/>
            </w:pPr>
            <w:r>
              <w:rPr>
                <w:sz w:val="20"/>
              </w:rPr>
              <w:t xml:space="preserve">4,45</w:t>
            </w:r>
          </w:p>
        </w:tc>
        <w:tc>
          <w:tcPr>
            <w:tcW w:w="850" w:type="dxa"/>
          </w:tcPr>
          <w:p>
            <w:pPr>
              <w:pStyle w:val="0"/>
              <w:jc w:val="center"/>
            </w:pPr>
            <w:r>
              <w:rPr>
                <w:sz w:val="20"/>
              </w:rPr>
              <w:t xml:space="preserve">4,5</w:t>
            </w:r>
          </w:p>
        </w:tc>
        <w:tc>
          <w:tcPr>
            <w:tcW w:w="794" w:type="dxa"/>
          </w:tcPr>
          <w:p>
            <w:pPr>
              <w:pStyle w:val="0"/>
              <w:jc w:val="center"/>
            </w:pPr>
            <w:r>
              <w:rPr>
                <w:sz w:val="20"/>
              </w:rPr>
              <w:t xml:space="preserve">4,55</w:t>
            </w:r>
          </w:p>
        </w:tc>
        <w:tc>
          <w:tcPr>
            <w:vMerge w:val="continue"/>
          </w:tcPr>
          <w:p/>
        </w:tc>
      </w:tr>
      <w:tr>
        <w:tc>
          <w:tcPr>
            <w:vMerge w:val="continue"/>
          </w:tcPr>
          <w:p/>
        </w:tc>
        <w:tc>
          <w:tcPr>
            <w:vMerge w:val="continue"/>
          </w:tcPr>
          <w:p/>
        </w:tc>
        <w:tc>
          <w:tcPr>
            <w:vMerge w:val="continue"/>
          </w:tcPr>
          <w:p/>
        </w:tc>
        <w:tc>
          <w:tcPr>
            <w:tcW w:w="2778" w:type="dxa"/>
          </w:tcPr>
          <w:p>
            <w:pPr>
              <w:pStyle w:val="0"/>
              <w:jc w:val="both"/>
            </w:pPr>
            <w:r>
              <w:rPr>
                <w:sz w:val="20"/>
              </w:rPr>
              <w:t xml:space="preserve">Доля выполненных мероприятий по развитию военно-патриотического воспитания граждан, укреплению престижа службы в Вооруженных Силах Российской Федерации и правоохранительных органах</w:t>
            </w:r>
          </w:p>
        </w:tc>
        <w:tc>
          <w:tcPr>
            <w:tcW w:w="794" w:type="dxa"/>
          </w:tcPr>
          <w:p>
            <w:pPr>
              <w:pStyle w:val="0"/>
              <w:jc w:val="center"/>
            </w:pPr>
            <w:r>
              <w:rPr>
                <w:sz w:val="20"/>
              </w:rPr>
              <w:t xml:space="preserve">Процентов</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102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vMerge w:val="continue"/>
          </w:tcPr>
          <w:p/>
        </w:tc>
      </w:tr>
      <w:tr>
        <w:tc>
          <w:tcPr>
            <w:vMerge w:val="continue"/>
          </w:tcPr>
          <w:p/>
        </w:tc>
        <w:tc>
          <w:tcPr>
            <w:vMerge w:val="continue"/>
          </w:tcPr>
          <w:p/>
        </w:tc>
        <w:tc>
          <w:tcPr>
            <w:vMerge w:val="continue"/>
          </w:tcPr>
          <w:p/>
        </w:tc>
        <w:tc>
          <w:tcPr>
            <w:tcW w:w="2778" w:type="dxa"/>
          </w:tcPr>
          <w:p>
            <w:pPr>
              <w:pStyle w:val="0"/>
              <w:jc w:val="both"/>
            </w:pPr>
            <w:r>
              <w:rPr>
                <w:sz w:val="20"/>
              </w:rPr>
              <w:t xml:space="preserve">Доля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региона, к общей численности обучающихся</w:t>
            </w:r>
          </w:p>
        </w:tc>
        <w:tc>
          <w:tcPr>
            <w:tcW w:w="794" w:type="dxa"/>
          </w:tcPr>
          <w:p>
            <w:pPr>
              <w:pStyle w:val="0"/>
              <w:jc w:val="center"/>
            </w:pPr>
            <w:r>
              <w:rPr>
                <w:sz w:val="20"/>
              </w:rPr>
              <w:t xml:space="preserve">Процентов</w:t>
            </w:r>
          </w:p>
        </w:tc>
        <w:tc>
          <w:tcPr>
            <w:tcW w:w="850" w:type="dxa"/>
          </w:tcPr>
          <w:p>
            <w:pPr>
              <w:pStyle w:val="0"/>
              <w:jc w:val="center"/>
            </w:pPr>
            <w:r>
              <w:rPr>
                <w:sz w:val="20"/>
              </w:rPr>
              <w:t xml:space="preserve">15</w:t>
            </w:r>
          </w:p>
        </w:tc>
        <w:tc>
          <w:tcPr>
            <w:tcW w:w="794" w:type="dxa"/>
          </w:tcPr>
          <w:p>
            <w:pPr>
              <w:pStyle w:val="0"/>
              <w:jc w:val="center"/>
            </w:pPr>
            <w:r>
              <w:rPr>
                <w:sz w:val="20"/>
              </w:rPr>
              <w:t xml:space="preserve">26,5</w:t>
            </w:r>
          </w:p>
        </w:tc>
        <w:tc>
          <w:tcPr>
            <w:tcW w:w="794" w:type="dxa"/>
          </w:tcPr>
          <w:p>
            <w:pPr>
              <w:pStyle w:val="0"/>
              <w:jc w:val="center"/>
            </w:pPr>
            <w:r>
              <w:rPr>
                <w:sz w:val="20"/>
              </w:rPr>
              <w:t xml:space="preserve">27</w:t>
            </w:r>
          </w:p>
        </w:tc>
        <w:tc>
          <w:tcPr>
            <w:tcW w:w="850" w:type="dxa"/>
          </w:tcPr>
          <w:p>
            <w:pPr>
              <w:pStyle w:val="0"/>
              <w:jc w:val="center"/>
            </w:pPr>
            <w:r>
              <w:rPr>
                <w:sz w:val="20"/>
              </w:rPr>
              <w:t xml:space="preserve">27,5</w:t>
            </w:r>
          </w:p>
        </w:tc>
        <w:tc>
          <w:tcPr>
            <w:tcW w:w="794" w:type="dxa"/>
          </w:tcPr>
          <w:p>
            <w:pPr>
              <w:pStyle w:val="0"/>
              <w:jc w:val="center"/>
            </w:pPr>
            <w:r>
              <w:rPr>
                <w:sz w:val="20"/>
              </w:rPr>
              <w:t xml:space="preserve">28</w:t>
            </w:r>
          </w:p>
        </w:tc>
        <w:tc>
          <w:tcPr>
            <w:tcW w:w="794" w:type="dxa"/>
          </w:tcPr>
          <w:p>
            <w:pPr>
              <w:pStyle w:val="0"/>
              <w:jc w:val="center"/>
            </w:pPr>
            <w:r>
              <w:rPr>
                <w:sz w:val="20"/>
              </w:rPr>
              <w:t xml:space="preserve">28,5</w:t>
            </w:r>
          </w:p>
        </w:tc>
        <w:tc>
          <w:tcPr>
            <w:tcW w:w="1020" w:type="dxa"/>
          </w:tcPr>
          <w:p>
            <w:pPr>
              <w:pStyle w:val="0"/>
              <w:jc w:val="center"/>
            </w:pPr>
            <w:r>
              <w:rPr>
                <w:sz w:val="20"/>
              </w:rPr>
              <w:t xml:space="preserve">29</w:t>
            </w:r>
          </w:p>
        </w:tc>
        <w:tc>
          <w:tcPr>
            <w:tcW w:w="794" w:type="dxa"/>
          </w:tcPr>
          <w:p>
            <w:pPr>
              <w:pStyle w:val="0"/>
              <w:jc w:val="center"/>
            </w:pPr>
            <w:r>
              <w:rPr>
                <w:sz w:val="20"/>
              </w:rPr>
              <w:t xml:space="preserve">29,5</w:t>
            </w:r>
          </w:p>
        </w:tc>
        <w:tc>
          <w:tcPr>
            <w:tcW w:w="850" w:type="dxa"/>
          </w:tcPr>
          <w:p>
            <w:pPr>
              <w:pStyle w:val="0"/>
              <w:jc w:val="center"/>
            </w:pPr>
            <w:r>
              <w:rPr>
                <w:sz w:val="20"/>
              </w:rPr>
              <w:t xml:space="preserve">30</w:t>
            </w:r>
          </w:p>
        </w:tc>
        <w:tc>
          <w:tcPr>
            <w:tcW w:w="794" w:type="dxa"/>
          </w:tcPr>
          <w:p>
            <w:pPr>
              <w:pStyle w:val="0"/>
              <w:jc w:val="center"/>
            </w:pPr>
            <w:r>
              <w:rPr>
                <w:sz w:val="20"/>
              </w:rPr>
              <w:t xml:space="preserve">30,5</w:t>
            </w:r>
          </w:p>
        </w:tc>
        <w:tc>
          <w:tcPr>
            <w:vMerge w:val="continue"/>
          </w:tcPr>
          <w:p/>
        </w:tc>
      </w:tr>
      <w:tr>
        <w:tc>
          <w:tcPr>
            <w:vMerge w:val="continue"/>
          </w:tcPr>
          <w:p/>
        </w:tc>
        <w:tc>
          <w:tcPr>
            <w:vMerge w:val="continue"/>
          </w:tcPr>
          <w:p/>
        </w:tc>
        <w:tc>
          <w:tcPr>
            <w:vMerge w:val="continue"/>
          </w:tcPr>
          <w:p/>
        </w:tc>
        <w:tc>
          <w:tcPr>
            <w:tcW w:w="2778" w:type="dxa"/>
          </w:tcPr>
          <w:p>
            <w:pPr>
              <w:pStyle w:val="0"/>
              <w:jc w:val="both"/>
            </w:pPr>
            <w:r>
              <w:rPr>
                <w:sz w:val="20"/>
              </w:rPr>
              <w:t xml:space="preserve">Доля участвующих в реализации региональной программы образовательных организаций всех типов в общей численности образовательных организаций Костромской области</w:t>
            </w:r>
          </w:p>
        </w:tc>
        <w:tc>
          <w:tcPr>
            <w:tcW w:w="794" w:type="dxa"/>
          </w:tcPr>
          <w:p>
            <w:pPr>
              <w:pStyle w:val="0"/>
              <w:jc w:val="center"/>
            </w:pPr>
            <w:r>
              <w:rPr>
                <w:sz w:val="20"/>
              </w:rPr>
              <w:t xml:space="preserve">Процентов</w:t>
            </w:r>
          </w:p>
        </w:tc>
        <w:tc>
          <w:tcPr>
            <w:tcW w:w="850" w:type="dxa"/>
          </w:tcPr>
          <w:p>
            <w:pPr>
              <w:pStyle w:val="0"/>
              <w:jc w:val="center"/>
            </w:pPr>
            <w:r>
              <w:rPr>
                <w:sz w:val="20"/>
              </w:rPr>
              <w:t xml:space="preserve">85</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102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vMerge w:val="continue"/>
          </w:tcPr>
          <w:p/>
        </w:tc>
      </w:tr>
      <w:tr>
        <w:tc>
          <w:tcPr>
            <w:vMerge w:val="continue"/>
          </w:tcPr>
          <w:p/>
        </w:tc>
        <w:tc>
          <w:tcPr>
            <w:vMerge w:val="continue"/>
          </w:tcPr>
          <w:p/>
        </w:tc>
        <w:tc>
          <w:tcPr>
            <w:vMerge w:val="continue"/>
          </w:tcPr>
          <w:p/>
        </w:tc>
        <w:tc>
          <w:tcPr>
            <w:tcW w:w="2778" w:type="dxa"/>
          </w:tcPr>
          <w:p>
            <w:pPr>
              <w:pStyle w:val="0"/>
              <w:jc w:val="both"/>
            </w:pPr>
            <w:r>
              <w:rPr>
                <w:sz w:val="20"/>
              </w:rPr>
              <w:t xml:space="preserve">Доля общеобразовательных, профессиональных образовательных организаций и образовательных организаций высшего образования в Костромской области, над которыми шефствуют воинские части и соединения</w:t>
            </w:r>
          </w:p>
        </w:tc>
        <w:tc>
          <w:tcPr>
            <w:tcW w:w="794" w:type="dxa"/>
          </w:tcPr>
          <w:p>
            <w:pPr>
              <w:pStyle w:val="0"/>
              <w:jc w:val="center"/>
            </w:pPr>
            <w:r>
              <w:rPr>
                <w:sz w:val="20"/>
              </w:rPr>
              <w:t xml:space="preserve">Процентов</w:t>
            </w:r>
          </w:p>
        </w:tc>
        <w:tc>
          <w:tcPr>
            <w:tcW w:w="850" w:type="dxa"/>
          </w:tcPr>
          <w:p>
            <w:pPr>
              <w:pStyle w:val="0"/>
              <w:jc w:val="center"/>
            </w:pPr>
            <w:r>
              <w:rPr>
                <w:sz w:val="20"/>
              </w:rPr>
              <w:t xml:space="preserve">9</w:t>
            </w:r>
          </w:p>
        </w:tc>
        <w:tc>
          <w:tcPr>
            <w:tcW w:w="794" w:type="dxa"/>
          </w:tcPr>
          <w:p>
            <w:pPr>
              <w:pStyle w:val="0"/>
              <w:jc w:val="center"/>
            </w:pPr>
            <w:r>
              <w:rPr>
                <w:sz w:val="20"/>
              </w:rPr>
              <w:t xml:space="preserve">9,5</w:t>
            </w:r>
          </w:p>
        </w:tc>
        <w:tc>
          <w:tcPr>
            <w:tcW w:w="794" w:type="dxa"/>
          </w:tcPr>
          <w:p>
            <w:pPr>
              <w:pStyle w:val="0"/>
              <w:jc w:val="center"/>
            </w:pPr>
            <w:r>
              <w:rPr>
                <w:sz w:val="20"/>
              </w:rPr>
              <w:t xml:space="preserve">10</w:t>
            </w:r>
          </w:p>
        </w:tc>
        <w:tc>
          <w:tcPr>
            <w:tcW w:w="850" w:type="dxa"/>
          </w:tcPr>
          <w:p>
            <w:pPr>
              <w:pStyle w:val="0"/>
              <w:jc w:val="center"/>
            </w:pPr>
            <w:r>
              <w:rPr>
                <w:sz w:val="20"/>
              </w:rPr>
              <w:t xml:space="preserve">10,5</w:t>
            </w:r>
          </w:p>
        </w:tc>
        <w:tc>
          <w:tcPr>
            <w:tcW w:w="794" w:type="dxa"/>
          </w:tcPr>
          <w:p>
            <w:pPr>
              <w:pStyle w:val="0"/>
              <w:jc w:val="center"/>
            </w:pPr>
            <w:r>
              <w:rPr>
                <w:sz w:val="20"/>
              </w:rPr>
              <w:t xml:space="preserve">11</w:t>
            </w:r>
          </w:p>
        </w:tc>
        <w:tc>
          <w:tcPr>
            <w:tcW w:w="794" w:type="dxa"/>
          </w:tcPr>
          <w:p>
            <w:pPr>
              <w:pStyle w:val="0"/>
              <w:jc w:val="center"/>
            </w:pPr>
            <w:r>
              <w:rPr>
                <w:sz w:val="20"/>
              </w:rPr>
              <w:t xml:space="preserve">11,5</w:t>
            </w:r>
          </w:p>
        </w:tc>
        <w:tc>
          <w:tcPr>
            <w:tcW w:w="1020" w:type="dxa"/>
          </w:tcPr>
          <w:p>
            <w:pPr>
              <w:pStyle w:val="0"/>
              <w:jc w:val="center"/>
            </w:pPr>
            <w:r>
              <w:rPr>
                <w:sz w:val="20"/>
              </w:rPr>
              <w:t xml:space="preserve">12</w:t>
            </w:r>
          </w:p>
        </w:tc>
        <w:tc>
          <w:tcPr>
            <w:tcW w:w="794" w:type="dxa"/>
          </w:tcPr>
          <w:p>
            <w:pPr>
              <w:pStyle w:val="0"/>
              <w:jc w:val="center"/>
            </w:pPr>
            <w:r>
              <w:rPr>
                <w:sz w:val="20"/>
              </w:rPr>
              <w:t xml:space="preserve">12,5</w:t>
            </w:r>
          </w:p>
        </w:tc>
        <w:tc>
          <w:tcPr>
            <w:tcW w:w="850" w:type="dxa"/>
          </w:tcPr>
          <w:p>
            <w:pPr>
              <w:pStyle w:val="0"/>
              <w:jc w:val="center"/>
            </w:pPr>
            <w:r>
              <w:rPr>
                <w:sz w:val="20"/>
              </w:rPr>
              <w:t xml:space="preserve">13</w:t>
            </w:r>
          </w:p>
        </w:tc>
        <w:tc>
          <w:tcPr>
            <w:tcW w:w="794" w:type="dxa"/>
          </w:tcPr>
          <w:p>
            <w:pPr>
              <w:pStyle w:val="0"/>
              <w:jc w:val="center"/>
            </w:pPr>
            <w:r>
              <w:rPr>
                <w:sz w:val="20"/>
              </w:rPr>
              <w:t xml:space="preserve">13,5</w:t>
            </w:r>
          </w:p>
        </w:tc>
        <w:tc>
          <w:tcPr>
            <w:vMerge w:val="continue"/>
          </w:tcPr>
          <w:p/>
        </w:tc>
      </w:tr>
      <w:tr>
        <w:tc>
          <w:tcPr>
            <w:vMerge w:val="continue"/>
          </w:tcPr>
          <w:p/>
        </w:tc>
        <w:tc>
          <w:tcPr>
            <w:vMerge w:val="continue"/>
          </w:tcPr>
          <w:p/>
        </w:tc>
        <w:tc>
          <w:tcPr>
            <w:vMerge w:val="continue"/>
          </w:tcPr>
          <w:p/>
        </w:tc>
        <w:tc>
          <w:tcPr>
            <w:tcW w:w="2778" w:type="dxa"/>
          </w:tcPr>
          <w:p>
            <w:pPr>
              <w:pStyle w:val="0"/>
              <w:jc w:val="both"/>
            </w:pPr>
            <w:r>
              <w:rPr>
                <w:sz w:val="20"/>
              </w:rPr>
              <w:t xml:space="preserve">Доля добровольческих (волонтерских) организаций и объединений, принявших участие в мероприятиях по гражданскому и патриотическому воспитанию</w:t>
            </w:r>
          </w:p>
        </w:tc>
        <w:tc>
          <w:tcPr>
            <w:tcW w:w="794" w:type="dxa"/>
          </w:tcPr>
          <w:p>
            <w:pPr>
              <w:pStyle w:val="0"/>
              <w:jc w:val="center"/>
            </w:pPr>
            <w:r>
              <w:rPr>
                <w:sz w:val="20"/>
              </w:rPr>
              <w:t xml:space="preserve">Процентов</w:t>
            </w:r>
          </w:p>
        </w:tc>
        <w:tc>
          <w:tcPr>
            <w:tcW w:w="850" w:type="dxa"/>
          </w:tcPr>
          <w:p>
            <w:pPr>
              <w:pStyle w:val="0"/>
              <w:jc w:val="center"/>
            </w:pPr>
            <w:r>
              <w:rPr>
                <w:sz w:val="20"/>
              </w:rPr>
              <w:t xml:space="preserve">20</w:t>
            </w:r>
          </w:p>
        </w:tc>
        <w:tc>
          <w:tcPr>
            <w:tcW w:w="794" w:type="dxa"/>
          </w:tcPr>
          <w:p>
            <w:pPr>
              <w:pStyle w:val="0"/>
              <w:jc w:val="center"/>
            </w:pPr>
            <w:r>
              <w:rPr>
                <w:sz w:val="20"/>
              </w:rPr>
              <w:t xml:space="preserve">22</w:t>
            </w:r>
          </w:p>
        </w:tc>
        <w:tc>
          <w:tcPr>
            <w:tcW w:w="794" w:type="dxa"/>
          </w:tcPr>
          <w:p>
            <w:pPr>
              <w:pStyle w:val="0"/>
              <w:jc w:val="center"/>
            </w:pPr>
            <w:r>
              <w:rPr>
                <w:sz w:val="20"/>
              </w:rPr>
              <w:t xml:space="preserve">24</w:t>
            </w:r>
          </w:p>
        </w:tc>
        <w:tc>
          <w:tcPr>
            <w:tcW w:w="850" w:type="dxa"/>
          </w:tcPr>
          <w:p>
            <w:pPr>
              <w:pStyle w:val="0"/>
              <w:jc w:val="center"/>
            </w:pPr>
            <w:r>
              <w:rPr>
                <w:sz w:val="20"/>
              </w:rPr>
              <w:t xml:space="preserve">26</w:t>
            </w:r>
          </w:p>
        </w:tc>
        <w:tc>
          <w:tcPr>
            <w:tcW w:w="794" w:type="dxa"/>
          </w:tcPr>
          <w:p>
            <w:pPr>
              <w:pStyle w:val="0"/>
              <w:jc w:val="center"/>
            </w:pPr>
            <w:r>
              <w:rPr>
                <w:sz w:val="20"/>
              </w:rPr>
              <w:t xml:space="preserve">28</w:t>
            </w:r>
          </w:p>
        </w:tc>
        <w:tc>
          <w:tcPr>
            <w:tcW w:w="794" w:type="dxa"/>
          </w:tcPr>
          <w:p>
            <w:pPr>
              <w:pStyle w:val="0"/>
              <w:jc w:val="center"/>
            </w:pPr>
            <w:r>
              <w:rPr>
                <w:sz w:val="20"/>
              </w:rPr>
              <w:t xml:space="preserve">30</w:t>
            </w:r>
          </w:p>
        </w:tc>
        <w:tc>
          <w:tcPr>
            <w:tcW w:w="1020" w:type="dxa"/>
          </w:tcPr>
          <w:p>
            <w:pPr>
              <w:pStyle w:val="0"/>
              <w:jc w:val="center"/>
            </w:pPr>
            <w:r>
              <w:rPr>
                <w:sz w:val="20"/>
              </w:rPr>
              <w:t xml:space="preserve">32</w:t>
            </w:r>
          </w:p>
        </w:tc>
        <w:tc>
          <w:tcPr>
            <w:tcW w:w="794" w:type="dxa"/>
          </w:tcPr>
          <w:p>
            <w:pPr>
              <w:pStyle w:val="0"/>
              <w:jc w:val="center"/>
            </w:pPr>
            <w:r>
              <w:rPr>
                <w:sz w:val="20"/>
              </w:rPr>
              <w:t xml:space="preserve">34</w:t>
            </w:r>
          </w:p>
        </w:tc>
        <w:tc>
          <w:tcPr>
            <w:tcW w:w="850" w:type="dxa"/>
          </w:tcPr>
          <w:p>
            <w:pPr>
              <w:pStyle w:val="0"/>
              <w:jc w:val="center"/>
            </w:pPr>
            <w:r>
              <w:rPr>
                <w:sz w:val="20"/>
              </w:rPr>
              <w:t xml:space="preserve">36</w:t>
            </w:r>
          </w:p>
        </w:tc>
        <w:tc>
          <w:tcPr>
            <w:tcW w:w="794" w:type="dxa"/>
          </w:tcPr>
          <w:p>
            <w:pPr>
              <w:pStyle w:val="0"/>
              <w:jc w:val="center"/>
            </w:pPr>
            <w:r>
              <w:rPr>
                <w:sz w:val="20"/>
              </w:rPr>
              <w:t xml:space="preserve">38</w:t>
            </w:r>
          </w:p>
        </w:tc>
        <w:tc>
          <w:tcPr>
            <w:vMerge w:val="continue"/>
          </w:tcPr>
          <w:p/>
        </w:tc>
      </w:tr>
      <w:tr>
        <w:tc>
          <w:tcPr>
            <w:vMerge w:val="continue"/>
          </w:tcPr>
          <w:p/>
        </w:tc>
        <w:tc>
          <w:tcPr>
            <w:vMerge w:val="continue"/>
          </w:tcPr>
          <w:p/>
        </w:tc>
        <w:tc>
          <w:tcPr>
            <w:vMerge w:val="continue"/>
          </w:tcPr>
          <w:p/>
        </w:tc>
        <w:tc>
          <w:tcPr>
            <w:tcW w:w="2778" w:type="dxa"/>
          </w:tcPr>
          <w:p>
            <w:pPr>
              <w:pStyle w:val="0"/>
              <w:jc w:val="both"/>
            </w:pPr>
            <w:r>
              <w:rPr>
                <w:sz w:val="20"/>
              </w:rPr>
              <w:t xml:space="preserve">Доля информированных о мероприятиях региональной программы граждан Костромской области в общей численности граждан Костромской области</w:t>
            </w:r>
          </w:p>
        </w:tc>
        <w:tc>
          <w:tcPr>
            <w:tcW w:w="794" w:type="dxa"/>
          </w:tcPr>
          <w:p>
            <w:pPr>
              <w:pStyle w:val="0"/>
              <w:jc w:val="center"/>
            </w:pPr>
            <w:r>
              <w:rPr>
                <w:sz w:val="20"/>
              </w:rPr>
              <w:t xml:space="preserve">Процентов</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102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vMerge w:val="continue"/>
          </w:tcPr>
          <w:p/>
        </w:tc>
      </w:tr>
      <w:tr>
        <w:tc>
          <w:tcPr>
            <w:vMerge w:val="continue"/>
          </w:tcPr>
          <w:p/>
        </w:tc>
        <w:tc>
          <w:tcPr>
            <w:vMerge w:val="continue"/>
          </w:tcPr>
          <w:p/>
        </w:tc>
        <w:tc>
          <w:tcPr>
            <w:vMerge w:val="continue"/>
          </w:tcPr>
          <w:p/>
        </w:tc>
        <w:tc>
          <w:tcPr>
            <w:tcW w:w="2778" w:type="dxa"/>
          </w:tcPr>
          <w:p>
            <w:pPr>
              <w:pStyle w:val="0"/>
              <w:jc w:val="both"/>
            </w:pPr>
            <w:r>
              <w:rPr>
                <w:sz w:val="20"/>
              </w:rPr>
              <w:t xml:space="preserve">Увеличение количества мероприятий, проведенных в сфере патриотического воспитания</w:t>
            </w:r>
          </w:p>
        </w:tc>
        <w:tc>
          <w:tcPr>
            <w:tcW w:w="794" w:type="dxa"/>
          </w:tcPr>
          <w:p>
            <w:pPr>
              <w:pStyle w:val="0"/>
              <w:jc w:val="center"/>
            </w:pPr>
            <w:r>
              <w:rPr>
                <w:sz w:val="20"/>
              </w:rPr>
              <w:t xml:space="preserve">Единиц</w:t>
            </w:r>
          </w:p>
        </w:tc>
        <w:tc>
          <w:tcPr>
            <w:tcW w:w="850" w:type="dxa"/>
          </w:tcPr>
          <w:p>
            <w:pPr>
              <w:pStyle w:val="0"/>
              <w:jc w:val="center"/>
            </w:pPr>
            <w:r>
              <w:rPr>
                <w:sz w:val="20"/>
              </w:rPr>
              <w:t xml:space="preserve">75</w:t>
            </w:r>
          </w:p>
        </w:tc>
        <w:tc>
          <w:tcPr>
            <w:tcW w:w="794" w:type="dxa"/>
          </w:tcPr>
          <w:p>
            <w:pPr>
              <w:pStyle w:val="0"/>
              <w:jc w:val="center"/>
            </w:pPr>
            <w:r>
              <w:rPr>
                <w:sz w:val="20"/>
              </w:rPr>
              <w:t xml:space="preserve">75</w:t>
            </w:r>
          </w:p>
        </w:tc>
        <w:tc>
          <w:tcPr>
            <w:tcW w:w="794" w:type="dxa"/>
          </w:tcPr>
          <w:p>
            <w:pPr>
              <w:pStyle w:val="0"/>
              <w:jc w:val="center"/>
            </w:pPr>
            <w:r>
              <w:rPr>
                <w:sz w:val="20"/>
              </w:rPr>
              <w:t xml:space="preserve">80</w:t>
            </w:r>
          </w:p>
        </w:tc>
        <w:tc>
          <w:tcPr>
            <w:tcW w:w="850" w:type="dxa"/>
          </w:tcPr>
          <w:p>
            <w:pPr>
              <w:pStyle w:val="0"/>
              <w:jc w:val="center"/>
            </w:pPr>
            <w:r>
              <w:rPr>
                <w:sz w:val="20"/>
              </w:rPr>
              <w:t xml:space="preserve">85</w:t>
            </w:r>
          </w:p>
        </w:tc>
        <w:tc>
          <w:tcPr>
            <w:tcW w:w="794" w:type="dxa"/>
          </w:tcPr>
          <w:p>
            <w:pPr>
              <w:pStyle w:val="0"/>
              <w:jc w:val="center"/>
            </w:pPr>
            <w:r>
              <w:rPr>
                <w:sz w:val="20"/>
              </w:rPr>
              <w:t xml:space="preserve">90</w:t>
            </w:r>
          </w:p>
        </w:tc>
        <w:tc>
          <w:tcPr>
            <w:tcW w:w="794" w:type="dxa"/>
          </w:tcPr>
          <w:p>
            <w:pPr>
              <w:pStyle w:val="0"/>
              <w:jc w:val="center"/>
            </w:pPr>
            <w:r>
              <w:rPr>
                <w:sz w:val="20"/>
              </w:rPr>
              <w:t xml:space="preserve">95</w:t>
            </w:r>
          </w:p>
        </w:tc>
        <w:tc>
          <w:tcPr>
            <w:tcW w:w="1020" w:type="dxa"/>
          </w:tcPr>
          <w:p>
            <w:pPr>
              <w:pStyle w:val="0"/>
              <w:jc w:val="center"/>
            </w:pPr>
            <w:r>
              <w:rPr>
                <w:sz w:val="20"/>
              </w:rPr>
              <w:t xml:space="preserve">100</w:t>
            </w:r>
          </w:p>
        </w:tc>
        <w:tc>
          <w:tcPr>
            <w:tcW w:w="794" w:type="dxa"/>
          </w:tcPr>
          <w:p>
            <w:pPr>
              <w:pStyle w:val="0"/>
              <w:jc w:val="center"/>
            </w:pPr>
            <w:r>
              <w:rPr>
                <w:sz w:val="20"/>
              </w:rPr>
              <w:t xml:space="preserve">105</w:t>
            </w:r>
          </w:p>
        </w:tc>
        <w:tc>
          <w:tcPr>
            <w:tcW w:w="850" w:type="dxa"/>
          </w:tcPr>
          <w:p>
            <w:pPr>
              <w:pStyle w:val="0"/>
              <w:jc w:val="center"/>
            </w:pPr>
            <w:r>
              <w:rPr>
                <w:sz w:val="20"/>
              </w:rPr>
              <w:t xml:space="preserve">110</w:t>
            </w:r>
          </w:p>
        </w:tc>
        <w:tc>
          <w:tcPr>
            <w:tcW w:w="794" w:type="dxa"/>
          </w:tcPr>
          <w:p>
            <w:pPr>
              <w:pStyle w:val="0"/>
              <w:jc w:val="center"/>
            </w:pPr>
            <w:r>
              <w:rPr>
                <w:sz w:val="20"/>
              </w:rPr>
              <w:t xml:space="preserve">115</w:t>
            </w:r>
          </w:p>
        </w:tc>
        <w:tc>
          <w:tcPr>
            <w:vMerge w:val="continue"/>
          </w:tcPr>
          <w:p/>
        </w:tc>
      </w:tr>
      <w:tr>
        <w:tc>
          <w:tcPr>
            <w:vMerge w:val="continue"/>
          </w:tcPr>
          <w:p/>
        </w:tc>
        <w:tc>
          <w:tcPr>
            <w:vMerge w:val="continue"/>
          </w:tcPr>
          <w:p/>
        </w:tc>
        <w:tc>
          <w:tcPr>
            <w:vMerge w:val="continue"/>
          </w:tcPr>
          <w:p/>
        </w:tc>
        <w:tc>
          <w:tcPr>
            <w:tcW w:w="2778" w:type="dxa"/>
          </w:tcPr>
          <w:p>
            <w:pPr>
              <w:pStyle w:val="0"/>
              <w:jc w:val="both"/>
            </w:pPr>
            <w:r>
              <w:rPr>
                <w:sz w:val="20"/>
              </w:rPr>
              <w:t xml:space="preserve">Численность детей и молодежи в возрасте до 35 лет, вовлеченных в социально активную деятельность через увеличение охвата патриотическими проектами</w:t>
            </w:r>
          </w:p>
        </w:tc>
        <w:tc>
          <w:tcPr>
            <w:tcW w:w="794" w:type="dxa"/>
          </w:tcPr>
          <w:p>
            <w:pPr>
              <w:pStyle w:val="0"/>
              <w:jc w:val="center"/>
            </w:pPr>
            <w:r>
              <w:rPr>
                <w:sz w:val="20"/>
              </w:rPr>
              <w:t xml:space="preserve">Тыс. человек</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c>
          <w:tcPr>
            <w:tcW w:w="1020" w:type="dxa"/>
          </w:tcPr>
          <w:p>
            <w:pPr>
              <w:pStyle w:val="0"/>
              <w:jc w:val="center"/>
            </w:pPr>
            <w:r>
              <w:rPr>
                <w:sz w:val="20"/>
              </w:rPr>
              <w:t xml:space="preserve">38</w:t>
            </w:r>
          </w:p>
        </w:tc>
        <w:tc>
          <w:tcPr>
            <w:tcW w:w="794" w:type="dxa"/>
          </w:tcPr>
          <w:p>
            <w:pPr>
              <w:pStyle w:val="0"/>
              <w:jc w:val="center"/>
            </w:pPr>
            <w:r>
              <w:rPr>
                <w:sz w:val="20"/>
              </w:rPr>
              <w:t xml:space="preserve">45</w:t>
            </w:r>
          </w:p>
        </w:tc>
        <w:tc>
          <w:tcPr>
            <w:tcW w:w="850" w:type="dxa"/>
          </w:tcPr>
          <w:p>
            <w:pPr>
              <w:pStyle w:val="0"/>
              <w:jc w:val="center"/>
            </w:pPr>
            <w:r>
              <w:rPr>
                <w:sz w:val="20"/>
              </w:rPr>
              <w:t xml:space="preserve">55</w:t>
            </w:r>
          </w:p>
        </w:tc>
        <w:tc>
          <w:tcPr>
            <w:tcW w:w="794" w:type="dxa"/>
          </w:tcPr>
          <w:p>
            <w:pPr>
              <w:pStyle w:val="0"/>
              <w:jc w:val="center"/>
            </w:pPr>
            <w:r>
              <w:rPr>
                <w:sz w:val="20"/>
              </w:rPr>
              <w:t xml:space="preserve">65</w:t>
            </w:r>
          </w:p>
        </w:tc>
        <w:tc>
          <w:tcPr>
            <w:vMerge w:val="continue"/>
          </w:tcPr>
          <w:p/>
        </w:tc>
      </w:tr>
      <w:tr>
        <w:tc>
          <w:tcPr>
            <w:vMerge w:val="continue"/>
          </w:tcPr>
          <w:p/>
        </w:tc>
        <w:tc>
          <w:tcPr>
            <w:vMerge w:val="continue"/>
          </w:tcPr>
          <w:p/>
        </w:tc>
        <w:tc>
          <w:tcPr>
            <w:vMerge w:val="continue"/>
          </w:tcPr>
          <w:p/>
        </w:tc>
        <w:tc>
          <w:tcPr>
            <w:tcW w:w="2778" w:type="dxa"/>
          </w:tcPr>
          <w:p>
            <w:pPr>
              <w:pStyle w:val="0"/>
              <w:jc w:val="both"/>
            </w:pPr>
            <w:r>
              <w:rPr>
                <w:sz w:val="20"/>
              </w:rPr>
              <w:t xml:space="preserve">Численность детей и молодежи, вовлеченных в мероприятия системы межпоколенческого взаимодействия и обеспечения преемственности поколений, поддержку общественных инициатив и проектов, направленных на гражданское и патриотическое воспитание детей и молодежи</w:t>
            </w:r>
          </w:p>
        </w:tc>
        <w:tc>
          <w:tcPr>
            <w:tcW w:w="794" w:type="dxa"/>
          </w:tcPr>
          <w:p>
            <w:pPr>
              <w:pStyle w:val="0"/>
              <w:jc w:val="center"/>
            </w:pPr>
            <w:r>
              <w:rPr>
                <w:sz w:val="20"/>
              </w:rPr>
              <w:t xml:space="preserve">Тыс. человек</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c>
          <w:tcPr>
            <w:tcW w:w="1020" w:type="dxa"/>
          </w:tcPr>
          <w:p>
            <w:pPr>
              <w:pStyle w:val="0"/>
              <w:jc w:val="center"/>
            </w:pPr>
            <w:r>
              <w:rPr>
                <w:sz w:val="20"/>
              </w:rPr>
              <w:t xml:space="preserve">2,402</w:t>
            </w:r>
          </w:p>
        </w:tc>
        <w:tc>
          <w:tcPr>
            <w:tcW w:w="794" w:type="dxa"/>
          </w:tcPr>
          <w:p>
            <w:pPr>
              <w:pStyle w:val="0"/>
              <w:jc w:val="center"/>
            </w:pPr>
            <w:r>
              <w:rPr>
                <w:sz w:val="20"/>
              </w:rPr>
              <w:t xml:space="preserve">2,511</w:t>
            </w:r>
          </w:p>
        </w:tc>
        <w:tc>
          <w:tcPr>
            <w:tcW w:w="850" w:type="dxa"/>
          </w:tcPr>
          <w:p>
            <w:pPr>
              <w:pStyle w:val="0"/>
              <w:jc w:val="center"/>
            </w:pPr>
            <w:r>
              <w:rPr>
                <w:sz w:val="20"/>
              </w:rPr>
              <w:t xml:space="preserve">2,620</w:t>
            </w:r>
          </w:p>
        </w:tc>
        <w:tc>
          <w:tcPr>
            <w:tcW w:w="794" w:type="dxa"/>
          </w:tcPr>
          <w:p>
            <w:pPr>
              <w:pStyle w:val="0"/>
              <w:jc w:val="center"/>
            </w:pPr>
            <w:r>
              <w:rPr>
                <w:sz w:val="20"/>
              </w:rPr>
              <w:t xml:space="preserve">3</w:t>
            </w:r>
          </w:p>
        </w:tc>
        <w:tc>
          <w:tcPr>
            <w:vMerge w:val="continue"/>
          </w:tcPr>
          <w:p/>
        </w:tc>
      </w:tr>
      <w:tr>
        <w:tc>
          <w:tcPr>
            <w:vMerge w:val="continue"/>
          </w:tcPr>
          <w:p/>
        </w:tc>
        <w:tc>
          <w:tcPr>
            <w:vMerge w:val="continue"/>
          </w:tcPr>
          <w:p/>
        </w:tc>
        <w:tc>
          <w:tcPr>
            <w:vMerge w:val="continue"/>
          </w:tcPr>
          <w:p/>
        </w:tc>
        <w:tc>
          <w:tcPr>
            <w:tcW w:w="2778" w:type="dxa"/>
          </w:tcPr>
          <w:p>
            <w:pPr>
              <w:pStyle w:val="0"/>
              <w:jc w:val="both"/>
            </w:pPr>
            <w:r>
              <w:rPr>
                <w:sz w:val="20"/>
              </w:rPr>
              <w:t xml:space="preserve">Проведение экспедиций с проведением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tc>
        <w:tc>
          <w:tcPr>
            <w:tcW w:w="794" w:type="dxa"/>
          </w:tcPr>
          <w:p>
            <w:pPr>
              <w:pStyle w:val="0"/>
              <w:jc w:val="center"/>
            </w:pPr>
            <w:r>
              <w:rPr>
                <w:sz w:val="20"/>
              </w:rPr>
              <w:t xml:space="preserve">Единиц</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c>
          <w:tcPr>
            <w:tcW w:w="1020" w:type="dxa"/>
          </w:tcPr>
          <w:p>
            <w:pPr>
              <w:pStyle w:val="0"/>
              <w:jc w:val="center"/>
            </w:pPr>
            <w:r>
              <w:rPr>
                <w:sz w:val="20"/>
              </w:rPr>
              <w:t xml:space="preserve">0</w:t>
            </w:r>
            <w:hyperlink w:history="0" w:anchor="P3384" w:tooltip="&lt;*&gt; указано базовое значение за предыдущий период.">
              <w:r>
                <w:rPr>
                  <w:sz w:val="20"/>
                  <w:color w:val="0000ff"/>
                </w:rPr>
                <w:t xml:space="preserve">&lt;*&gt;</w:t>
              </w:r>
            </w:hyperlink>
          </w:p>
        </w:tc>
        <w:tc>
          <w:tcPr>
            <w:tcW w:w="794" w:type="dxa"/>
          </w:tcPr>
          <w:p>
            <w:pPr>
              <w:pStyle w:val="0"/>
              <w:jc w:val="center"/>
            </w:pPr>
            <w:r>
              <w:rPr>
                <w:sz w:val="20"/>
              </w:rPr>
              <w:t xml:space="preserve">2</w:t>
            </w:r>
          </w:p>
        </w:tc>
        <w:tc>
          <w:tcPr>
            <w:tcW w:w="850" w:type="dxa"/>
          </w:tcPr>
          <w:p>
            <w:pPr>
              <w:pStyle w:val="0"/>
              <w:jc w:val="center"/>
            </w:pPr>
            <w:r>
              <w:rPr>
                <w:sz w:val="20"/>
              </w:rPr>
              <w:t xml:space="preserve">2</w:t>
            </w:r>
          </w:p>
        </w:tc>
        <w:tc>
          <w:tcPr>
            <w:tcW w:w="794" w:type="dxa"/>
          </w:tcPr>
          <w:p>
            <w:pPr>
              <w:pStyle w:val="0"/>
              <w:jc w:val="center"/>
            </w:pPr>
            <w:r>
              <w:rPr>
                <w:sz w:val="20"/>
              </w:rPr>
              <w:t xml:space="preserve">2</w:t>
            </w:r>
          </w:p>
        </w:tc>
        <w:tc>
          <w:tcPr>
            <w:vMerge w:val="continue"/>
          </w:tcPr>
          <w:p/>
        </w:tc>
      </w:tr>
      <w:tr>
        <w:tc>
          <w:tcPr>
            <w:vMerge w:val="continue"/>
          </w:tcPr>
          <w:p/>
        </w:tc>
        <w:tc>
          <w:tcPr>
            <w:vMerge w:val="continue"/>
          </w:tcPr>
          <w:p/>
        </w:tc>
        <w:tc>
          <w:tcPr>
            <w:vMerge w:val="continue"/>
          </w:tcPr>
          <w:p/>
        </w:tc>
        <w:tc>
          <w:tcPr>
            <w:tcW w:w="2778" w:type="dxa"/>
          </w:tcPr>
          <w:p>
            <w:pPr>
              <w:pStyle w:val="0"/>
              <w:jc w:val="both"/>
            </w:pPr>
            <w:r>
              <w:rPr>
                <w:sz w:val="20"/>
              </w:rPr>
              <w:t xml:space="preserve">Организация участия волонтеров в экспедициях с проведением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tc>
        <w:tc>
          <w:tcPr>
            <w:tcW w:w="794" w:type="dxa"/>
          </w:tcPr>
          <w:p>
            <w:pPr>
              <w:pStyle w:val="0"/>
              <w:jc w:val="center"/>
            </w:pPr>
            <w:r>
              <w:rPr>
                <w:sz w:val="20"/>
              </w:rPr>
              <w:t xml:space="preserve">Человек</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c>
          <w:tcPr>
            <w:tcW w:w="1020" w:type="dxa"/>
          </w:tcPr>
          <w:p>
            <w:pPr>
              <w:pStyle w:val="0"/>
              <w:jc w:val="center"/>
            </w:pPr>
            <w:r>
              <w:rPr>
                <w:sz w:val="20"/>
              </w:rPr>
              <w:t xml:space="preserve">0</w:t>
            </w:r>
            <w:hyperlink w:history="0" w:anchor="P3384" w:tooltip="&lt;*&gt; указано базовое значение за предыдущий период.">
              <w:r>
                <w:rPr>
                  <w:sz w:val="20"/>
                  <w:color w:val="0000ff"/>
                </w:rPr>
                <w:t xml:space="preserve">&lt;*&gt;</w:t>
              </w:r>
            </w:hyperlink>
          </w:p>
        </w:tc>
        <w:tc>
          <w:tcPr>
            <w:tcW w:w="794" w:type="dxa"/>
          </w:tcPr>
          <w:p>
            <w:pPr>
              <w:pStyle w:val="0"/>
              <w:jc w:val="center"/>
            </w:pPr>
            <w:r>
              <w:rPr>
                <w:sz w:val="20"/>
              </w:rPr>
              <w:t xml:space="preserve">30</w:t>
            </w:r>
          </w:p>
        </w:tc>
        <w:tc>
          <w:tcPr>
            <w:tcW w:w="850" w:type="dxa"/>
          </w:tcPr>
          <w:p>
            <w:pPr>
              <w:pStyle w:val="0"/>
              <w:jc w:val="center"/>
            </w:pPr>
            <w:r>
              <w:rPr>
                <w:sz w:val="20"/>
              </w:rPr>
              <w:t xml:space="preserve">30</w:t>
            </w:r>
          </w:p>
        </w:tc>
        <w:tc>
          <w:tcPr>
            <w:tcW w:w="794" w:type="dxa"/>
          </w:tcPr>
          <w:p>
            <w:pPr>
              <w:pStyle w:val="0"/>
              <w:jc w:val="center"/>
            </w:pPr>
            <w:r>
              <w:rPr>
                <w:sz w:val="20"/>
              </w:rPr>
              <w:t xml:space="preserve">30</w:t>
            </w:r>
          </w:p>
        </w:tc>
        <w:tc>
          <w:tcPr>
            <w:vMerge w:val="continue"/>
          </w:tcPr>
          <w:p/>
        </w:tc>
      </w:tr>
      <w:tr>
        <w:tc>
          <w:tcPr>
            <w:gridSpan w:val="16"/>
            <w:tcW w:w="18369" w:type="dxa"/>
          </w:tcPr>
          <w:p>
            <w:pPr>
              <w:pStyle w:val="0"/>
              <w:outlineLvl w:val="4"/>
              <w:jc w:val="center"/>
            </w:pPr>
            <w:r>
              <w:rPr>
                <w:sz w:val="20"/>
              </w:rPr>
              <w:t xml:space="preserve">Ведомственная целевая программа "Увековечение памяти погибших при защите Отечества на 2020-2022 годы на территории Костромской области"</w:t>
            </w:r>
          </w:p>
        </w:tc>
      </w:tr>
      <w:tr>
        <w:tc>
          <w:tcPr>
            <w:tcW w:w="510" w:type="dxa"/>
            <w:vMerge w:val="restart"/>
          </w:tcPr>
          <w:p>
            <w:pPr>
              <w:pStyle w:val="0"/>
            </w:pPr>
            <w:r>
              <w:rPr>
                <w:sz w:val="20"/>
              </w:rPr>
            </w:r>
          </w:p>
        </w:tc>
        <w:tc>
          <w:tcPr>
            <w:tcW w:w="1871" w:type="dxa"/>
            <w:vMerge w:val="restart"/>
          </w:tcPr>
          <w:p>
            <w:pPr>
              <w:pStyle w:val="0"/>
              <w:jc w:val="both"/>
            </w:pPr>
            <w:r>
              <w:rPr>
                <w:sz w:val="20"/>
              </w:rPr>
              <w:t xml:space="preserve">Увековечение памяти погибших при защите Отечества на территории Костромской области</w:t>
            </w:r>
          </w:p>
        </w:tc>
        <w:tc>
          <w:tcPr>
            <w:tcW w:w="2268" w:type="dxa"/>
            <w:vMerge w:val="restart"/>
          </w:tcPr>
          <w:p>
            <w:pPr>
              <w:pStyle w:val="0"/>
              <w:jc w:val="both"/>
            </w:pPr>
            <w:r>
              <w:rPr>
                <w:sz w:val="20"/>
              </w:rPr>
              <w:t xml:space="preserve">Проведение восстановления (ремонта, реставрации, благоустройства) воинских захоронений на территории Костромской области</w:t>
            </w:r>
          </w:p>
        </w:tc>
        <w:tc>
          <w:tcPr>
            <w:tcW w:w="2778" w:type="dxa"/>
          </w:tcPr>
          <w:p>
            <w:pPr>
              <w:pStyle w:val="0"/>
              <w:jc w:val="both"/>
            </w:pPr>
            <w:r>
              <w:rPr>
                <w:sz w:val="20"/>
              </w:rPr>
              <w:t xml:space="preserve">Количество невосстановленных воинских захоронений</w:t>
            </w:r>
          </w:p>
        </w:tc>
        <w:tc>
          <w:tcPr>
            <w:tcW w:w="794"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jc w:val="center"/>
            </w:pPr>
            <w:r>
              <w:rPr>
                <w:sz w:val="20"/>
              </w:rPr>
              <w:t xml:space="preserve">11</w:t>
            </w:r>
          </w:p>
        </w:tc>
        <w:tc>
          <w:tcPr>
            <w:tcW w:w="794" w:type="dxa"/>
          </w:tcPr>
          <w:p>
            <w:pPr>
              <w:pStyle w:val="0"/>
              <w:jc w:val="center"/>
            </w:pPr>
            <w:r>
              <w:rPr>
                <w:sz w:val="20"/>
              </w:rPr>
              <w:t xml:space="preserve">11</w:t>
            </w:r>
          </w:p>
        </w:tc>
        <w:tc>
          <w:tcPr>
            <w:tcW w:w="1020" w:type="dxa"/>
          </w:tcPr>
          <w:p>
            <w:pPr>
              <w:pStyle w:val="0"/>
              <w:jc w:val="center"/>
            </w:pPr>
            <w:r>
              <w:rPr>
                <w:sz w:val="20"/>
              </w:rPr>
              <w:t xml:space="preserve">10</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1814" w:type="dxa"/>
          </w:tcPr>
          <w:p>
            <w:pPr>
              <w:pStyle w:val="0"/>
            </w:pPr>
            <w:r>
              <w:rPr>
                <w:sz w:val="20"/>
              </w:rPr>
            </w:r>
          </w:p>
        </w:tc>
      </w:tr>
      <w:tr>
        <w:tc>
          <w:tcPr>
            <w:vMerge w:val="continue"/>
          </w:tcPr>
          <w:p/>
        </w:tc>
        <w:tc>
          <w:tcPr>
            <w:vMerge w:val="continue"/>
          </w:tcPr>
          <w:p/>
        </w:tc>
        <w:tc>
          <w:tcPr>
            <w:vMerge w:val="continue"/>
          </w:tcPr>
          <w:p/>
        </w:tc>
        <w:tc>
          <w:tcPr>
            <w:tcW w:w="2778" w:type="dxa"/>
          </w:tcPr>
          <w:p>
            <w:pPr>
              <w:pStyle w:val="0"/>
              <w:jc w:val="both"/>
            </w:pPr>
            <w:r>
              <w:rPr>
                <w:sz w:val="20"/>
              </w:rPr>
              <w:t xml:space="preserve">Количество восстановленных воинских захоронений</w:t>
            </w:r>
          </w:p>
        </w:tc>
        <w:tc>
          <w:tcPr>
            <w:tcW w:w="794"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jc w:val="center"/>
            </w:pPr>
            <w:r>
              <w:rPr>
                <w:sz w:val="20"/>
              </w:rPr>
              <w:t xml:space="preserve">4</w:t>
            </w:r>
          </w:p>
        </w:tc>
        <w:tc>
          <w:tcPr>
            <w:tcW w:w="794" w:type="dxa"/>
          </w:tcPr>
          <w:p>
            <w:pPr>
              <w:pStyle w:val="0"/>
              <w:jc w:val="center"/>
            </w:pPr>
            <w:r>
              <w:rPr>
                <w:sz w:val="20"/>
              </w:rPr>
              <w:t xml:space="preserve">4</w:t>
            </w:r>
          </w:p>
        </w:tc>
        <w:tc>
          <w:tcPr>
            <w:tcW w:w="1020" w:type="dxa"/>
          </w:tcPr>
          <w:p>
            <w:pPr>
              <w:pStyle w:val="0"/>
              <w:jc w:val="center"/>
            </w:pPr>
            <w:r>
              <w:rPr>
                <w:sz w:val="20"/>
              </w:rPr>
              <w:t xml:space="preserve">6</w:t>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1814" w:type="dxa"/>
          </w:tcPr>
          <w:p>
            <w:pPr>
              <w:pStyle w:val="0"/>
            </w:pPr>
            <w:r>
              <w:rPr>
                <w:sz w:val="20"/>
              </w:rPr>
            </w:r>
          </w:p>
        </w:tc>
      </w:tr>
      <w:tr>
        <w:tc>
          <w:tcPr>
            <w:gridSpan w:val="16"/>
            <w:tcW w:w="18369" w:type="dxa"/>
          </w:tcPr>
          <w:p>
            <w:pPr>
              <w:pStyle w:val="0"/>
              <w:outlineLvl w:val="4"/>
              <w:jc w:val="center"/>
            </w:pPr>
            <w:r>
              <w:rPr>
                <w:sz w:val="20"/>
              </w:rPr>
              <w:t xml:space="preserve">Ведомственная целевая программа "Увековечение памяти погибших при защите Отечества на территории Костромской области на 2023-2024 годы"</w:t>
            </w:r>
          </w:p>
        </w:tc>
      </w:tr>
      <w:tr>
        <w:tc>
          <w:tcPr>
            <w:tcW w:w="510" w:type="dxa"/>
            <w:vMerge w:val="restart"/>
          </w:tcPr>
          <w:p>
            <w:pPr>
              <w:pStyle w:val="0"/>
            </w:pPr>
            <w:r>
              <w:rPr>
                <w:sz w:val="20"/>
              </w:rPr>
            </w:r>
          </w:p>
        </w:tc>
        <w:tc>
          <w:tcPr>
            <w:tcW w:w="1871" w:type="dxa"/>
            <w:vMerge w:val="restart"/>
          </w:tcPr>
          <w:p>
            <w:pPr>
              <w:pStyle w:val="0"/>
              <w:jc w:val="both"/>
            </w:pPr>
            <w:r>
              <w:rPr>
                <w:sz w:val="20"/>
              </w:rPr>
              <w:t xml:space="preserve">Увековечение памяти погибших при защите Отечества на территории Костромской области</w:t>
            </w:r>
          </w:p>
        </w:tc>
        <w:tc>
          <w:tcPr>
            <w:tcW w:w="2268" w:type="dxa"/>
            <w:vMerge w:val="restart"/>
          </w:tcPr>
          <w:p>
            <w:pPr>
              <w:pStyle w:val="0"/>
              <w:jc w:val="both"/>
            </w:pPr>
            <w:r>
              <w:rPr>
                <w:sz w:val="20"/>
              </w:rPr>
              <w:t xml:space="preserve">Проведение восстановления (ремонта, реставрации, благоустройства) воинских захоронений на территории Костромской области</w:t>
            </w:r>
          </w:p>
        </w:tc>
        <w:tc>
          <w:tcPr>
            <w:tcW w:w="2778" w:type="dxa"/>
          </w:tcPr>
          <w:p>
            <w:pPr>
              <w:pStyle w:val="0"/>
              <w:jc w:val="both"/>
            </w:pPr>
            <w:r>
              <w:rPr>
                <w:sz w:val="20"/>
              </w:rPr>
              <w:t xml:space="preserve">Количество невосстановленных воинских захоронений</w:t>
            </w:r>
          </w:p>
        </w:tc>
        <w:tc>
          <w:tcPr>
            <w:tcW w:w="794"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1020" w:type="dxa"/>
          </w:tcPr>
          <w:p>
            <w:pPr>
              <w:pStyle w:val="0"/>
              <w:jc w:val="center"/>
            </w:pPr>
            <w:r>
              <w:rPr>
                <w:sz w:val="20"/>
              </w:rPr>
              <w:t xml:space="preserve">4</w:t>
            </w:r>
            <w:hyperlink w:history="0" w:anchor="P3384" w:tooltip="&lt;*&gt; указано базовое значение за предыдущий период.">
              <w:r>
                <w:rPr>
                  <w:sz w:val="20"/>
                  <w:color w:val="0000ff"/>
                </w:rPr>
                <w:t xml:space="preserve">&lt;*&gt;</w:t>
              </w:r>
            </w:hyperlink>
          </w:p>
        </w:tc>
        <w:tc>
          <w:tcPr>
            <w:tcW w:w="794" w:type="dxa"/>
          </w:tcPr>
          <w:p>
            <w:pPr>
              <w:pStyle w:val="0"/>
              <w:jc w:val="center"/>
            </w:pPr>
            <w:r>
              <w:rPr>
                <w:sz w:val="20"/>
              </w:rPr>
              <w:t xml:space="preserve">2</w:t>
            </w:r>
          </w:p>
        </w:tc>
        <w:tc>
          <w:tcPr>
            <w:tcW w:w="850" w:type="dxa"/>
          </w:tcPr>
          <w:p>
            <w:pPr>
              <w:pStyle w:val="0"/>
              <w:jc w:val="center"/>
            </w:pPr>
            <w:r>
              <w:rPr>
                <w:sz w:val="20"/>
              </w:rPr>
              <w:t xml:space="preserve">0</w:t>
            </w:r>
          </w:p>
        </w:tc>
        <w:tc>
          <w:tcPr>
            <w:tcW w:w="794" w:type="dxa"/>
          </w:tcPr>
          <w:p>
            <w:pPr>
              <w:pStyle w:val="0"/>
            </w:pPr>
            <w:r>
              <w:rPr>
                <w:sz w:val="20"/>
              </w:rPr>
            </w:r>
          </w:p>
        </w:tc>
        <w:tc>
          <w:tcPr>
            <w:tcW w:w="1814" w:type="dxa"/>
          </w:tcPr>
          <w:p>
            <w:pPr>
              <w:pStyle w:val="0"/>
            </w:pPr>
            <w:r>
              <w:rPr>
                <w:sz w:val="20"/>
              </w:rPr>
            </w:r>
          </w:p>
        </w:tc>
      </w:tr>
      <w:tr>
        <w:tc>
          <w:tcPr>
            <w:vMerge w:val="continue"/>
          </w:tcPr>
          <w:p/>
        </w:tc>
        <w:tc>
          <w:tcPr>
            <w:vMerge w:val="continue"/>
          </w:tcPr>
          <w:p/>
        </w:tc>
        <w:tc>
          <w:tcPr>
            <w:vMerge w:val="continue"/>
          </w:tcPr>
          <w:p/>
        </w:tc>
        <w:tc>
          <w:tcPr>
            <w:tcW w:w="2778" w:type="dxa"/>
          </w:tcPr>
          <w:p>
            <w:pPr>
              <w:pStyle w:val="0"/>
              <w:jc w:val="both"/>
            </w:pPr>
            <w:r>
              <w:rPr>
                <w:sz w:val="20"/>
              </w:rPr>
              <w:t xml:space="preserve">Количество восстановленных воинских захоронений</w:t>
            </w:r>
          </w:p>
        </w:tc>
        <w:tc>
          <w:tcPr>
            <w:tcW w:w="794"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1020" w:type="dxa"/>
          </w:tcPr>
          <w:p>
            <w:pPr>
              <w:pStyle w:val="0"/>
              <w:jc w:val="center"/>
            </w:pPr>
            <w:r>
              <w:rPr>
                <w:sz w:val="20"/>
              </w:rPr>
              <w:t xml:space="preserve">0</w:t>
            </w:r>
            <w:hyperlink w:history="0" w:anchor="P3384" w:tooltip="&lt;*&gt; указано базовое значение за предыдущий период.">
              <w:r>
                <w:rPr>
                  <w:sz w:val="20"/>
                  <w:color w:val="0000ff"/>
                </w:rPr>
                <w:t xml:space="preserve">&lt;*&gt;</w:t>
              </w:r>
            </w:hyperlink>
          </w:p>
        </w:tc>
        <w:tc>
          <w:tcPr>
            <w:tcW w:w="794" w:type="dxa"/>
          </w:tcPr>
          <w:p>
            <w:pPr>
              <w:pStyle w:val="0"/>
              <w:jc w:val="center"/>
            </w:pPr>
            <w:r>
              <w:rPr>
                <w:sz w:val="20"/>
              </w:rPr>
              <w:t xml:space="preserve">2</w:t>
            </w:r>
          </w:p>
        </w:tc>
        <w:tc>
          <w:tcPr>
            <w:tcW w:w="850" w:type="dxa"/>
          </w:tcPr>
          <w:p>
            <w:pPr>
              <w:pStyle w:val="0"/>
              <w:jc w:val="center"/>
            </w:pPr>
            <w:r>
              <w:rPr>
                <w:sz w:val="20"/>
              </w:rPr>
              <w:t xml:space="preserve">4</w:t>
            </w:r>
          </w:p>
        </w:tc>
        <w:tc>
          <w:tcPr>
            <w:tcW w:w="794" w:type="dxa"/>
          </w:tcPr>
          <w:p>
            <w:pPr>
              <w:pStyle w:val="0"/>
            </w:pPr>
            <w:r>
              <w:rPr>
                <w:sz w:val="20"/>
              </w:rPr>
            </w:r>
          </w:p>
        </w:tc>
        <w:tc>
          <w:tcPr>
            <w:tcW w:w="1814" w:type="dxa"/>
          </w:tcPr>
          <w:p>
            <w:pPr>
              <w:pStyle w:val="0"/>
            </w:pPr>
            <w:r>
              <w:rPr>
                <w:sz w:val="20"/>
              </w:rPr>
            </w:r>
          </w:p>
        </w:tc>
      </w:tr>
      <w:tr>
        <w:tc>
          <w:tcPr>
            <w:gridSpan w:val="16"/>
            <w:tcW w:w="18369" w:type="dxa"/>
          </w:tcPr>
          <w:p>
            <w:pPr>
              <w:pStyle w:val="0"/>
              <w:outlineLvl w:val="3"/>
              <w:jc w:val="center"/>
            </w:pPr>
            <w:r>
              <w:rPr>
                <w:sz w:val="20"/>
              </w:rPr>
              <w:t xml:space="preserve">Подпрограмма "Молодежь Костромской области"</w:t>
            </w:r>
          </w:p>
        </w:tc>
      </w:tr>
      <w:tr>
        <w:tc>
          <w:tcPr>
            <w:tcW w:w="510" w:type="dxa"/>
            <w:vMerge w:val="restart"/>
          </w:tcPr>
          <w:p>
            <w:pPr>
              <w:pStyle w:val="0"/>
              <w:jc w:val="center"/>
            </w:pPr>
            <w:r>
              <w:rPr>
                <w:sz w:val="20"/>
              </w:rPr>
              <w:t xml:space="preserve">3.</w:t>
            </w:r>
          </w:p>
        </w:tc>
        <w:tc>
          <w:tcPr>
            <w:tcW w:w="1871" w:type="dxa"/>
            <w:vMerge w:val="restart"/>
          </w:tcPr>
          <w:p>
            <w:pPr>
              <w:pStyle w:val="0"/>
              <w:jc w:val="both"/>
            </w:pPr>
            <w:r>
              <w:rPr>
                <w:sz w:val="20"/>
              </w:rPr>
              <w:t xml:space="preserve">Создание правовых, социально-экономических, организационных условий для вовлечения молодежи в общественную деятельность и социальную практику; создание механизмов формирования целостной системы продвижения инициативной и талантливой молодежи; обеспечение эффективной социализации молодежи, находящейся в трудной жизненной ситуации, социальной адаптации молодых людей с инвалидностью и ограниченными возможностями здоровья; укрепление института семьи, поддержание престижа материнства и отцовства, развитие и сохранение семейных ценностей</w:t>
            </w:r>
          </w:p>
        </w:tc>
        <w:tc>
          <w:tcPr>
            <w:tcW w:w="2268" w:type="dxa"/>
            <w:vMerge w:val="restart"/>
          </w:tcPr>
          <w:p>
            <w:pPr>
              <w:pStyle w:val="0"/>
              <w:jc w:val="both"/>
            </w:pPr>
            <w:r>
              <w:rPr>
                <w:sz w:val="20"/>
              </w:rPr>
              <w:t xml:space="preserve">1) совершенствование работы по вовлечению молодежи в трудовую и экономическую деятельность, создание благоприятных условий для развития молодежного предпринимательства, временной и сезонной занятости подростков и молодежи;</w:t>
            </w:r>
          </w:p>
          <w:p>
            <w:pPr>
              <w:pStyle w:val="0"/>
              <w:jc w:val="both"/>
            </w:pPr>
            <w:r>
              <w:rPr>
                <w:sz w:val="20"/>
              </w:rPr>
              <w:t xml:space="preserve">2) создание механизмов формирования целостной системы продвижения инициативной и талантливой молодежи;</w:t>
            </w:r>
          </w:p>
          <w:p>
            <w:pPr>
              <w:pStyle w:val="0"/>
              <w:jc w:val="both"/>
            </w:pPr>
            <w:r>
              <w:rPr>
                <w:sz w:val="20"/>
              </w:rPr>
              <w:t xml:space="preserve">3) совершенствование механизмов поддержки студенческой инициативы и студенческого самоуправления для вовлечения молодежи в активную общественную деятельность;</w:t>
            </w:r>
          </w:p>
          <w:p>
            <w:pPr>
              <w:pStyle w:val="0"/>
              <w:jc w:val="both"/>
            </w:pPr>
            <w:r>
              <w:rPr>
                <w:sz w:val="20"/>
              </w:rPr>
              <w:t xml:space="preserve">4) создание механизмов формирования здорового образа жизни в подростково-молодежной среде;</w:t>
            </w:r>
          </w:p>
          <w:p>
            <w:pPr>
              <w:pStyle w:val="0"/>
              <w:jc w:val="both"/>
            </w:pPr>
            <w:r>
              <w:rPr>
                <w:sz w:val="20"/>
              </w:rPr>
              <w:t xml:space="preserve">5) первичная профилактика асоциальных проявлений, зависимого поведения, формирование механизмов поддержки и интеграции в общественную жизнь молодых людей, находящихся в трудной жизненной ситуации;</w:t>
            </w:r>
          </w:p>
        </w:tc>
        <w:tc>
          <w:tcPr>
            <w:tcW w:w="2778" w:type="dxa"/>
          </w:tcPr>
          <w:p>
            <w:pPr>
              <w:pStyle w:val="0"/>
              <w:jc w:val="both"/>
            </w:pPr>
            <w:r>
              <w:rPr>
                <w:sz w:val="20"/>
              </w:rPr>
              <w:t xml:space="preserve">Увеличение удельного веса численности молодых людей в возрасте от 14 до 35 лет, участвующих в деятельности детских и молодежных общественных объединений, в общей численности молодежи в возрасте от 14 до 35 лет</w:t>
            </w:r>
          </w:p>
        </w:tc>
        <w:tc>
          <w:tcPr>
            <w:tcW w:w="794" w:type="dxa"/>
          </w:tcPr>
          <w:p>
            <w:pPr>
              <w:pStyle w:val="0"/>
              <w:jc w:val="center"/>
            </w:pPr>
            <w:r>
              <w:rPr>
                <w:sz w:val="20"/>
              </w:rPr>
              <w:t xml:space="preserve">Процентов</w:t>
            </w:r>
          </w:p>
        </w:tc>
        <w:tc>
          <w:tcPr>
            <w:tcW w:w="850" w:type="dxa"/>
          </w:tcPr>
          <w:p>
            <w:pPr>
              <w:pStyle w:val="0"/>
              <w:jc w:val="center"/>
            </w:pPr>
            <w:r>
              <w:rPr>
                <w:sz w:val="20"/>
              </w:rPr>
              <w:t xml:space="preserve">6</w:t>
            </w:r>
          </w:p>
        </w:tc>
        <w:tc>
          <w:tcPr>
            <w:tcW w:w="794" w:type="dxa"/>
          </w:tcPr>
          <w:p>
            <w:pPr>
              <w:pStyle w:val="0"/>
              <w:jc w:val="center"/>
            </w:pPr>
            <w:r>
              <w:rPr>
                <w:sz w:val="20"/>
              </w:rPr>
              <w:t xml:space="preserve">6,5</w:t>
            </w:r>
          </w:p>
        </w:tc>
        <w:tc>
          <w:tcPr>
            <w:tcW w:w="794" w:type="dxa"/>
          </w:tcPr>
          <w:p>
            <w:pPr>
              <w:pStyle w:val="0"/>
              <w:jc w:val="center"/>
            </w:pPr>
            <w:r>
              <w:rPr>
                <w:sz w:val="20"/>
              </w:rPr>
              <w:t xml:space="preserve">7</w:t>
            </w:r>
          </w:p>
        </w:tc>
        <w:tc>
          <w:tcPr>
            <w:tcW w:w="850" w:type="dxa"/>
          </w:tcPr>
          <w:p>
            <w:pPr>
              <w:pStyle w:val="0"/>
              <w:jc w:val="center"/>
            </w:pPr>
            <w:r>
              <w:rPr>
                <w:sz w:val="20"/>
              </w:rPr>
              <w:t xml:space="preserve">7,5</w:t>
            </w:r>
          </w:p>
        </w:tc>
        <w:tc>
          <w:tcPr>
            <w:tcW w:w="794" w:type="dxa"/>
          </w:tcPr>
          <w:p>
            <w:pPr>
              <w:pStyle w:val="0"/>
              <w:jc w:val="center"/>
            </w:pPr>
            <w:r>
              <w:rPr>
                <w:sz w:val="20"/>
              </w:rPr>
              <w:t xml:space="preserve">8</w:t>
            </w:r>
          </w:p>
        </w:tc>
        <w:tc>
          <w:tcPr>
            <w:tcW w:w="794" w:type="dxa"/>
          </w:tcPr>
          <w:p>
            <w:pPr>
              <w:pStyle w:val="0"/>
              <w:jc w:val="center"/>
            </w:pPr>
            <w:r>
              <w:rPr>
                <w:sz w:val="20"/>
              </w:rPr>
              <w:t xml:space="preserve">8,5</w:t>
            </w:r>
          </w:p>
        </w:tc>
        <w:tc>
          <w:tcPr>
            <w:tcW w:w="1020" w:type="dxa"/>
          </w:tcPr>
          <w:p>
            <w:pPr>
              <w:pStyle w:val="0"/>
              <w:jc w:val="center"/>
            </w:pPr>
            <w:r>
              <w:rPr>
                <w:sz w:val="20"/>
              </w:rPr>
              <w:t xml:space="preserve">9</w:t>
            </w:r>
          </w:p>
        </w:tc>
        <w:tc>
          <w:tcPr>
            <w:tcW w:w="794" w:type="dxa"/>
          </w:tcPr>
          <w:p>
            <w:pPr>
              <w:pStyle w:val="0"/>
              <w:jc w:val="center"/>
            </w:pPr>
            <w:r>
              <w:rPr>
                <w:sz w:val="20"/>
              </w:rPr>
              <w:t xml:space="preserve">9,5</w:t>
            </w:r>
          </w:p>
        </w:tc>
        <w:tc>
          <w:tcPr>
            <w:tcW w:w="850" w:type="dxa"/>
          </w:tcPr>
          <w:p>
            <w:pPr>
              <w:pStyle w:val="0"/>
              <w:jc w:val="center"/>
            </w:pPr>
            <w:r>
              <w:rPr>
                <w:sz w:val="20"/>
              </w:rPr>
              <w:t xml:space="preserve">10</w:t>
            </w:r>
          </w:p>
        </w:tc>
        <w:tc>
          <w:tcPr>
            <w:tcW w:w="794" w:type="dxa"/>
          </w:tcPr>
          <w:p>
            <w:pPr>
              <w:pStyle w:val="0"/>
              <w:jc w:val="center"/>
            </w:pPr>
            <w:r>
              <w:rPr>
                <w:sz w:val="20"/>
              </w:rPr>
              <w:t xml:space="preserve">10,5</w:t>
            </w:r>
          </w:p>
        </w:tc>
        <w:tc>
          <w:tcPr>
            <w:tcW w:w="1814" w:type="dxa"/>
            <w:vMerge w:val="restart"/>
          </w:tcPr>
          <w:p>
            <w:pPr>
              <w:pStyle w:val="0"/>
              <w:jc w:val="both"/>
            </w:pPr>
            <w:hyperlink w:history="0" r:id="rId301" w:tooltip="Закон Костромской области от 21.10.2010 N 675-4-ЗКО (ред. от 26.04.2022) &quot;О молодежной политике в Костромской области&quot; (принят Костромской областной Думой 14.10.2010) (с изм. и доп., вступ. в силу с 01.01.2023) {КонсультантПлюс}">
              <w:r>
                <w:rPr>
                  <w:sz w:val="20"/>
                  <w:color w:val="0000ff"/>
                </w:rPr>
                <w:t xml:space="preserve">Закон</w:t>
              </w:r>
            </w:hyperlink>
            <w:r>
              <w:rPr>
                <w:sz w:val="20"/>
              </w:rPr>
              <w:t xml:space="preserve"> Костромской области от 21 октября 2010 года N 675-4-ЗКО "О молодежной политике в Костромской области"</w:t>
            </w:r>
          </w:p>
        </w:tc>
      </w:tr>
      <w:tr>
        <w:tc>
          <w:tcPr>
            <w:vMerge w:val="continue"/>
          </w:tcPr>
          <w:p/>
        </w:tc>
        <w:tc>
          <w:tcPr>
            <w:vMerge w:val="continue"/>
          </w:tcPr>
          <w:p/>
        </w:tc>
        <w:tc>
          <w:tcPr>
            <w:vMerge w:val="continue"/>
          </w:tcPr>
          <w:p/>
        </w:tc>
        <w:tc>
          <w:tcPr>
            <w:tcW w:w="2778" w:type="dxa"/>
          </w:tcPr>
          <w:p>
            <w:pPr>
              <w:pStyle w:val="0"/>
              <w:jc w:val="both"/>
            </w:pPr>
            <w:r>
              <w:rPr>
                <w:sz w:val="20"/>
              </w:rPr>
              <w:t xml:space="preserve">Увеличение численности молодежи в возрасте от 14 до 35 лет, получившей поддержку на реализацию проектов в сфере политики, экономики, науки и инноваций, гражданских инициатив, искусства и творчества, направленных на вовлечение молодых людей в социальную практику</w:t>
            </w:r>
          </w:p>
        </w:tc>
        <w:tc>
          <w:tcPr>
            <w:tcW w:w="794" w:type="dxa"/>
          </w:tcPr>
          <w:p>
            <w:pPr>
              <w:pStyle w:val="0"/>
              <w:jc w:val="center"/>
            </w:pPr>
            <w:r>
              <w:rPr>
                <w:sz w:val="20"/>
              </w:rPr>
              <w:t xml:space="preserve">Человек</w:t>
            </w:r>
          </w:p>
        </w:tc>
        <w:tc>
          <w:tcPr>
            <w:tcW w:w="850" w:type="dxa"/>
          </w:tcPr>
          <w:p>
            <w:pPr>
              <w:pStyle w:val="0"/>
              <w:jc w:val="center"/>
            </w:pPr>
            <w:r>
              <w:rPr>
                <w:sz w:val="20"/>
              </w:rPr>
              <w:t xml:space="preserve">200</w:t>
            </w:r>
          </w:p>
        </w:tc>
        <w:tc>
          <w:tcPr>
            <w:tcW w:w="794" w:type="dxa"/>
          </w:tcPr>
          <w:p>
            <w:pPr>
              <w:pStyle w:val="0"/>
              <w:jc w:val="center"/>
            </w:pPr>
            <w:r>
              <w:rPr>
                <w:sz w:val="20"/>
              </w:rPr>
              <w:t xml:space="preserve">200</w:t>
            </w:r>
          </w:p>
        </w:tc>
        <w:tc>
          <w:tcPr>
            <w:tcW w:w="794" w:type="dxa"/>
          </w:tcPr>
          <w:p>
            <w:pPr>
              <w:pStyle w:val="0"/>
              <w:jc w:val="center"/>
            </w:pPr>
            <w:r>
              <w:rPr>
                <w:sz w:val="20"/>
              </w:rPr>
              <w:t xml:space="preserve">200</w:t>
            </w:r>
          </w:p>
        </w:tc>
        <w:tc>
          <w:tcPr>
            <w:tcW w:w="850" w:type="dxa"/>
          </w:tcPr>
          <w:p>
            <w:pPr>
              <w:pStyle w:val="0"/>
              <w:jc w:val="center"/>
            </w:pPr>
            <w:r>
              <w:rPr>
                <w:sz w:val="20"/>
              </w:rPr>
              <w:t xml:space="preserve">200</w:t>
            </w:r>
          </w:p>
        </w:tc>
        <w:tc>
          <w:tcPr>
            <w:tcW w:w="794" w:type="dxa"/>
          </w:tcPr>
          <w:p>
            <w:pPr>
              <w:pStyle w:val="0"/>
              <w:jc w:val="center"/>
            </w:pPr>
            <w:r>
              <w:rPr>
                <w:sz w:val="20"/>
              </w:rPr>
              <w:t xml:space="preserve">200</w:t>
            </w:r>
          </w:p>
        </w:tc>
        <w:tc>
          <w:tcPr>
            <w:tcW w:w="794" w:type="dxa"/>
          </w:tcPr>
          <w:p>
            <w:pPr>
              <w:pStyle w:val="0"/>
              <w:jc w:val="center"/>
            </w:pPr>
            <w:r>
              <w:rPr>
                <w:sz w:val="20"/>
              </w:rPr>
              <w:t xml:space="preserve">200</w:t>
            </w:r>
          </w:p>
        </w:tc>
        <w:tc>
          <w:tcPr>
            <w:tcW w:w="1020" w:type="dxa"/>
          </w:tcPr>
          <w:p>
            <w:pPr>
              <w:pStyle w:val="0"/>
              <w:jc w:val="center"/>
            </w:pPr>
            <w:r>
              <w:rPr>
                <w:sz w:val="20"/>
              </w:rPr>
              <w:t xml:space="preserve">200</w:t>
            </w:r>
          </w:p>
        </w:tc>
        <w:tc>
          <w:tcPr>
            <w:tcW w:w="794" w:type="dxa"/>
          </w:tcPr>
          <w:p>
            <w:pPr>
              <w:pStyle w:val="0"/>
              <w:jc w:val="center"/>
            </w:pPr>
            <w:r>
              <w:rPr>
                <w:sz w:val="20"/>
              </w:rPr>
              <w:t xml:space="preserve">200</w:t>
            </w:r>
          </w:p>
        </w:tc>
        <w:tc>
          <w:tcPr>
            <w:tcW w:w="850" w:type="dxa"/>
          </w:tcPr>
          <w:p>
            <w:pPr>
              <w:pStyle w:val="0"/>
              <w:jc w:val="center"/>
            </w:pPr>
            <w:r>
              <w:rPr>
                <w:sz w:val="20"/>
              </w:rPr>
              <w:t xml:space="preserve">200</w:t>
            </w:r>
          </w:p>
        </w:tc>
        <w:tc>
          <w:tcPr>
            <w:tcW w:w="794" w:type="dxa"/>
          </w:tcPr>
          <w:p>
            <w:pPr>
              <w:pStyle w:val="0"/>
              <w:jc w:val="center"/>
            </w:pPr>
            <w:r>
              <w:rPr>
                <w:sz w:val="20"/>
              </w:rPr>
              <w:t xml:space="preserve">200</w:t>
            </w:r>
          </w:p>
        </w:tc>
        <w:tc>
          <w:tcPr>
            <w:vMerge w:val="continue"/>
          </w:tcPr>
          <w:p/>
        </w:tc>
      </w:tr>
      <w:tr>
        <w:tc>
          <w:tcPr>
            <w:vMerge w:val="continue"/>
          </w:tcPr>
          <w:p/>
        </w:tc>
        <w:tc>
          <w:tcPr>
            <w:vMerge w:val="continue"/>
          </w:tcPr>
          <w:p/>
        </w:tc>
        <w:tc>
          <w:tcPr>
            <w:vMerge w:val="continue"/>
          </w:tcPr>
          <w:p/>
        </w:tc>
        <w:tc>
          <w:tcPr>
            <w:tcW w:w="2778" w:type="dxa"/>
          </w:tcPr>
          <w:p>
            <w:pPr>
              <w:pStyle w:val="0"/>
              <w:jc w:val="both"/>
            </w:pPr>
            <w:r>
              <w:rPr>
                <w:sz w:val="20"/>
              </w:rPr>
              <w:t xml:space="preserve">Увеличение численности молодежи в возрасте от 14 до 35 лет, вовлеченной в конкурсы, направленные на выявление и развитие молодых талантов, лидеров, молодых людей, обладающих инициативными качествами</w:t>
            </w:r>
          </w:p>
        </w:tc>
        <w:tc>
          <w:tcPr>
            <w:tcW w:w="794" w:type="dxa"/>
          </w:tcPr>
          <w:p>
            <w:pPr>
              <w:pStyle w:val="0"/>
              <w:jc w:val="center"/>
            </w:pPr>
            <w:r>
              <w:rPr>
                <w:sz w:val="20"/>
              </w:rPr>
              <w:t xml:space="preserve">Тыс. человек</w:t>
            </w:r>
          </w:p>
        </w:tc>
        <w:tc>
          <w:tcPr>
            <w:tcW w:w="850" w:type="dxa"/>
          </w:tcPr>
          <w:p>
            <w:pPr>
              <w:pStyle w:val="0"/>
              <w:jc w:val="center"/>
            </w:pPr>
            <w:r>
              <w:rPr>
                <w:sz w:val="20"/>
              </w:rPr>
              <w:t xml:space="preserve">27,0</w:t>
            </w:r>
          </w:p>
        </w:tc>
        <w:tc>
          <w:tcPr>
            <w:tcW w:w="794" w:type="dxa"/>
          </w:tcPr>
          <w:p>
            <w:pPr>
              <w:pStyle w:val="0"/>
              <w:jc w:val="center"/>
            </w:pPr>
            <w:r>
              <w:rPr>
                <w:sz w:val="20"/>
              </w:rPr>
              <w:t xml:space="preserve">27,6</w:t>
            </w:r>
          </w:p>
        </w:tc>
        <w:tc>
          <w:tcPr>
            <w:tcW w:w="794" w:type="dxa"/>
          </w:tcPr>
          <w:p>
            <w:pPr>
              <w:pStyle w:val="0"/>
              <w:jc w:val="center"/>
            </w:pPr>
            <w:r>
              <w:rPr>
                <w:sz w:val="20"/>
              </w:rPr>
              <w:t xml:space="preserve">28,2</w:t>
            </w:r>
          </w:p>
        </w:tc>
        <w:tc>
          <w:tcPr>
            <w:tcW w:w="850" w:type="dxa"/>
          </w:tcPr>
          <w:p>
            <w:pPr>
              <w:pStyle w:val="0"/>
              <w:jc w:val="center"/>
            </w:pPr>
            <w:r>
              <w:rPr>
                <w:sz w:val="20"/>
              </w:rPr>
              <w:t xml:space="preserve">28,8</w:t>
            </w:r>
          </w:p>
        </w:tc>
        <w:tc>
          <w:tcPr>
            <w:tcW w:w="794" w:type="dxa"/>
          </w:tcPr>
          <w:p>
            <w:pPr>
              <w:pStyle w:val="0"/>
              <w:jc w:val="center"/>
            </w:pPr>
            <w:r>
              <w:rPr>
                <w:sz w:val="20"/>
              </w:rPr>
              <w:t xml:space="preserve">28,9</w:t>
            </w:r>
          </w:p>
        </w:tc>
        <w:tc>
          <w:tcPr>
            <w:tcW w:w="794" w:type="dxa"/>
          </w:tcPr>
          <w:p>
            <w:pPr>
              <w:pStyle w:val="0"/>
              <w:jc w:val="center"/>
            </w:pPr>
            <w:r>
              <w:rPr>
                <w:sz w:val="20"/>
              </w:rPr>
              <w:t xml:space="preserve">29,0</w:t>
            </w:r>
          </w:p>
        </w:tc>
        <w:tc>
          <w:tcPr>
            <w:tcW w:w="1020" w:type="dxa"/>
          </w:tcPr>
          <w:p>
            <w:pPr>
              <w:pStyle w:val="0"/>
              <w:jc w:val="center"/>
            </w:pPr>
            <w:r>
              <w:rPr>
                <w:sz w:val="20"/>
              </w:rPr>
              <w:t xml:space="preserve">29,1</w:t>
            </w:r>
          </w:p>
        </w:tc>
        <w:tc>
          <w:tcPr>
            <w:tcW w:w="794" w:type="dxa"/>
          </w:tcPr>
          <w:p>
            <w:pPr>
              <w:pStyle w:val="0"/>
              <w:jc w:val="center"/>
            </w:pPr>
            <w:r>
              <w:rPr>
                <w:sz w:val="20"/>
              </w:rPr>
              <w:t xml:space="preserve">29,2</w:t>
            </w:r>
          </w:p>
        </w:tc>
        <w:tc>
          <w:tcPr>
            <w:tcW w:w="850" w:type="dxa"/>
          </w:tcPr>
          <w:p>
            <w:pPr>
              <w:pStyle w:val="0"/>
              <w:jc w:val="center"/>
            </w:pPr>
            <w:r>
              <w:rPr>
                <w:sz w:val="20"/>
              </w:rPr>
              <w:t xml:space="preserve">29,3</w:t>
            </w:r>
          </w:p>
        </w:tc>
        <w:tc>
          <w:tcPr>
            <w:tcW w:w="794" w:type="dxa"/>
          </w:tcPr>
          <w:p>
            <w:pPr>
              <w:pStyle w:val="0"/>
              <w:jc w:val="center"/>
            </w:pPr>
            <w:r>
              <w:rPr>
                <w:sz w:val="20"/>
              </w:rPr>
              <w:t xml:space="preserve">29,3</w:t>
            </w:r>
          </w:p>
        </w:tc>
        <w:tc>
          <w:tcPr>
            <w:vMerge w:val="continue"/>
          </w:tcPr>
          <w:p/>
        </w:tc>
      </w:tr>
      <w:tr>
        <w:tc>
          <w:tcPr>
            <w:vMerge w:val="continue"/>
          </w:tcPr>
          <w:p/>
        </w:tc>
        <w:tc>
          <w:tcPr>
            <w:vMerge w:val="continue"/>
          </w:tcPr>
          <w:p/>
        </w:tc>
        <w:tc>
          <w:tcPr>
            <w:vMerge w:val="continue"/>
          </w:tcPr>
          <w:p/>
        </w:tc>
        <w:tc>
          <w:tcPr>
            <w:tcW w:w="2778" w:type="dxa"/>
          </w:tcPr>
          <w:p>
            <w:pPr>
              <w:pStyle w:val="0"/>
              <w:jc w:val="both"/>
            </w:pPr>
            <w:r>
              <w:rPr>
                <w:sz w:val="20"/>
              </w:rPr>
              <w:t xml:space="preserve">Увеличение удельного веса численности молодых людей в возрасте от 14 до 35 лет, охваченных различными формами организации отдыха, в общем количестве молодежи в возрасте от 14 до 35 лет</w:t>
            </w:r>
          </w:p>
        </w:tc>
        <w:tc>
          <w:tcPr>
            <w:tcW w:w="794" w:type="dxa"/>
          </w:tcPr>
          <w:p>
            <w:pPr>
              <w:pStyle w:val="0"/>
              <w:jc w:val="center"/>
            </w:pPr>
            <w:r>
              <w:rPr>
                <w:sz w:val="20"/>
              </w:rPr>
              <w:t xml:space="preserve">Процентов</w:t>
            </w:r>
          </w:p>
        </w:tc>
        <w:tc>
          <w:tcPr>
            <w:tcW w:w="850" w:type="dxa"/>
          </w:tcPr>
          <w:p>
            <w:pPr>
              <w:pStyle w:val="0"/>
              <w:jc w:val="center"/>
            </w:pPr>
            <w:r>
              <w:rPr>
                <w:sz w:val="20"/>
              </w:rPr>
              <w:t xml:space="preserve">20</w:t>
            </w:r>
          </w:p>
        </w:tc>
        <w:tc>
          <w:tcPr>
            <w:tcW w:w="794" w:type="dxa"/>
          </w:tcPr>
          <w:p>
            <w:pPr>
              <w:pStyle w:val="0"/>
              <w:jc w:val="center"/>
            </w:pPr>
            <w:r>
              <w:rPr>
                <w:sz w:val="20"/>
              </w:rPr>
              <w:t xml:space="preserve">20,5</w:t>
            </w:r>
          </w:p>
        </w:tc>
        <w:tc>
          <w:tcPr>
            <w:tcW w:w="794" w:type="dxa"/>
          </w:tcPr>
          <w:p>
            <w:pPr>
              <w:pStyle w:val="0"/>
              <w:jc w:val="center"/>
            </w:pPr>
            <w:r>
              <w:rPr>
                <w:sz w:val="20"/>
              </w:rPr>
              <w:t xml:space="preserve">21</w:t>
            </w:r>
          </w:p>
        </w:tc>
        <w:tc>
          <w:tcPr>
            <w:tcW w:w="850" w:type="dxa"/>
          </w:tcPr>
          <w:p>
            <w:pPr>
              <w:pStyle w:val="0"/>
              <w:jc w:val="center"/>
            </w:pPr>
            <w:r>
              <w:rPr>
                <w:sz w:val="20"/>
              </w:rPr>
              <w:t xml:space="preserve">21,5</w:t>
            </w:r>
          </w:p>
        </w:tc>
        <w:tc>
          <w:tcPr>
            <w:tcW w:w="794" w:type="dxa"/>
          </w:tcPr>
          <w:p>
            <w:pPr>
              <w:pStyle w:val="0"/>
              <w:jc w:val="center"/>
            </w:pPr>
            <w:r>
              <w:rPr>
                <w:sz w:val="20"/>
              </w:rPr>
              <w:t xml:space="preserve">22</w:t>
            </w:r>
          </w:p>
        </w:tc>
        <w:tc>
          <w:tcPr>
            <w:tcW w:w="794" w:type="dxa"/>
          </w:tcPr>
          <w:p>
            <w:pPr>
              <w:pStyle w:val="0"/>
              <w:jc w:val="center"/>
            </w:pPr>
            <w:r>
              <w:rPr>
                <w:sz w:val="20"/>
              </w:rPr>
              <w:t xml:space="preserve">22,5</w:t>
            </w:r>
          </w:p>
        </w:tc>
        <w:tc>
          <w:tcPr>
            <w:tcW w:w="1020" w:type="dxa"/>
          </w:tcPr>
          <w:p>
            <w:pPr>
              <w:pStyle w:val="0"/>
              <w:jc w:val="center"/>
            </w:pPr>
            <w:r>
              <w:rPr>
                <w:sz w:val="20"/>
              </w:rPr>
              <w:t xml:space="preserve">23</w:t>
            </w:r>
          </w:p>
        </w:tc>
        <w:tc>
          <w:tcPr>
            <w:tcW w:w="794" w:type="dxa"/>
          </w:tcPr>
          <w:p>
            <w:pPr>
              <w:pStyle w:val="0"/>
              <w:jc w:val="center"/>
            </w:pPr>
            <w:r>
              <w:rPr>
                <w:sz w:val="20"/>
              </w:rPr>
              <w:t xml:space="preserve">23,5</w:t>
            </w:r>
          </w:p>
        </w:tc>
        <w:tc>
          <w:tcPr>
            <w:tcW w:w="850" w:type="dxa"/>
          </w:tcPr>
          <w:p>
            <w:pPr>
              <w:pStyle w:val="0"/>
              <w:jc w:val="center"/>
            </w:pPr>
            <w:r>
              <w:rPr>
                <w:sz w:val="20"/>
              </w:rPr>
              <w:t xml:space="preserve">24</w:t>
            </w:r>
          </w:p>
        </w:tc>
        <w:tc>
          <w:tcPr>
            <w:tcW w:w="794" w:type="dxa"/>
          </w:tcPr>
          <w:p>
            <w:pPr>
              <w:pStyle w:val="0"/>
              <w:jc w:val="center"/>
            </w:pPr>
            <w:r>
              <w:rPr>
                <w:sz w:val="20"/>
              </w:rPr>
              <w:t xml:space="preserve">24,5</w:t>
            </w:r>
          </w:p>
        </w:tc>
        <w:tc>
          <w:tcPr>
            <w:vMerge w:val="continue"/>
          </w:tcPr>
          <w:p/>
        </w:tc>
      </w:tr>
      <w:tr>
        <w:tc>
          <w:tcPr>
            <w:vMerge w:val="continue"/>
          </w:tcPr>
          <w:p/>
        </w:tc>
        <w:tc>
          <w:tcPr>
            <w:vMerge w:val="continue"/>
          </w:tcPr>
          <w:p/>
        </w:tc>
        <w:tc>
          <w:tcPr>
            <w:vMerge w:val="continue"/>
          </w:tcPr>
          <w:p/>
        </w:tc>
        <w:tc>
          <w:tcPr>
            <w:tcW w:w="2778" w:type="dxa"/>
          </w:tcPr>
          <w:p>
            <w:pPr>
              <w:pStyle w:val="0"/>
              <w:jc w:val="both"/>
            </w:pPr>
            <w:r>
              <w:rPr>
                <w:sz w:val="20"/>
              </w:rPr>
              <w:t xml:space="preserve">Увеличение удельного веса численности молодых людей в возрасте от 14 до 35 лет, участвующих в реализации проектов и программ для молодежи, оказавшейся в трудной жизненной ситуации, в общем количестве молодежи в возрасте от 14 до 35 лет</w:t>
            </w:r>
          </w:p>
        </w:tc>
        <w:tc>
          <w:tcPr>
            <w:tcW w:w="794" w:type="dxa"/>
          </w:tcPr>
          <w:p>
            <w:pPr>
              <w:pStyle w:val="0"/>
              <w:jc w:val="center"/>
            </w:pPr>
            <w:r>
              <w:rPr>
                <w:sz w:val="20"/>
              </w:rPr>
              <w:t xml:space="preserve">Процентов</w:t>
            </w:r>
          </w:p>
        </w:tc>
        <w:tc>
          <w:tcPr>
            <w:tcW w:w="850" w:type="dxa"/>
          </w:tcPr>
          <w:p>
            <w:pPr>
              <w:pStyle w:val="0"/>
              <w:jc w:val="center"/>
            </w:pPr>
            <w:r>
              <w:rPr>
                <w:sz w:val="20"/>
              </w:rPr>
              <w:t xml:space="preserve">5</w:t>
            </w:r>
          </w:p>
        </w:tc>
        <w:tc>
          <w:tcPr>
            <w:tcW w:w="794" w:type="dxa"/>
          </w:tcPr>
          <w:p>
            <w:pPr>
              <w:pStyle w:val="0"/>
              <w:jc w:val="center"/>
            </w:pPr>
            <w:r>
              <w:rPr>
                <w:sz w:val="20"/>
              </w:rPr>
              <w:t xml:space="preserve">5</w:t>
            </w:r>
          </w:p>
        </w:tc>
        <w:tc>
          <w:tcPr>
            <w:tcW w:w="794" w:type="dxa"/>
          </w:tcPr>
          <w:p>
            <w:pPr>
              <w:pStyle w:val="0"/>
              <w:jc w:val="center"/>
            </w:pPr>
            <w:r>
              <w:rPr>
                <w:sz w:val="20"/>
              </w:rPr>
              <w:t xml:space="preserve">5,5</w:t>
            </w:r>
          </w:p>
        </w:tc>
        <w:tc>
          <w:tcPr>
            <w:tcW w:w="850" w:type="dxa"/>
          </w:tcPr>
          <w:p>
            <w:pPr>
              <w:pStyle w:val="0"/>
              <w:jc w:val="center"/>
            </w:pPr>
            <w:r>
              <w:rPr>
                <w:sz w:val="20"/>
              </w:rPr>
              <w:t xml:space="preserve">6</w:t>
            </w:r>
          </w:p>
        </w:tc>
        <w:tc>
          <w:tcPr>
            <w:tcW w:w="794" w:type="dxa"/>
          </w:tcPr>
          <w:p>
            <w:pPr>
              <w:pStyle w:val="0"/>
              <w:jc w:val="center"/>
            </w:pPr>
            <w:r>
              <w:rPr>
                <w:sz w:val="20"/>
              </w:rPr>
              <w:t xml:space="preserve">6,5</w:t>
            </w:r>
          </w:p>
        </w:tc>
        <w:tc>
          <w:tcPr>
            <w:tcW w:w="794" w:type="dxa"/>
          </w:tcPr>
          <w:p>
            <w:pPr>
              <w:pStyle w:val="0"/>
              <w:jc w:val="center"/>
            </w:pPr>
            <w:r>
              <w:rPr>
                <w:sz w:val="20"/>
              </w:rPr>
              <w:t xml:space="preserve">7</w:t>
            </w:r>
          </w:p>
        </w:tc>
        <w:tc>
          <w:tcPr>
            <w:tcW w:w="1020" w:type="dxa"/>
          </w:tcPr>
          <w:p>
            <w:pPr>
              <w:pStyle w:val="0"/>
              <w:jc w:val="center"/>
            </w:pPr>
            <w:r>
              <w:rPr>
                <w:sz w:val="20"/>
              </w:rPr>
              <w:t xml:space="preserve">7,5</w:t>
            </w:r>
          </w:p>
        </w:tc>
        <w:tc>
          <w:tcPr>
            <w:tcW w:w="794" w:type="dxa"/>
          </w:tcPr>
          <w:p>
            <w:pPr>
              <w:pStyle w:val="0"/>
              <w:jc w:val="center"/>
            </w:pPr>
            <w:r>
              <w:rPr>
                <w:sz w:val="20"/>
              </w:rPr>
              <w:t xml:space="preserve">8</w:t>
            </w:r>
          </w:p>
        </w:tc>
        <w:tc>
          <w:tcPr>
            <w:tcW w:w="850" w:type="dxa"/>
          </w:tcPr>
          <w:p>
            <w:pPr>
              <w:pStyle w:val="0"/>
              <w:jc w:val="center"/>
            </w:pPr>
            <w:r>
              <w:rPr>
                <w:sz w:val="20"/>
              </w:rPr>
              <w:t xml:space="preserve">8,5</w:t>
            </w:r>
          </w:p>
        </w:tc>
        <w:tc>
          <w:tcPr>
            <w:tcW w:w="794" w:type="dxa"/>
          </w:tcPr>
          <w:p>
            <w:pPr>
              <w:pStyle w:val="0"/>
              <w:jc w:val="center"/>
            </w:pPr>
            <w:r>
              <w:rPr>
                <w:sz w:val="20"/>
              </w:rPr>
              <w:t xml:space="preserve">9</w:t>
            </w:r>
          </w:p>
        </w:tc>
        <w:tc>
          <w:tcPr>
            <w:vMerge w:val="continue"/>
          </w:tcPr>
          <w:p/>
        </w:tc>
      </w:tr>
      <w:tr>
        <w:tc>
          <w:tcPr>
            <w:tcW w:w="510" w:type="dxa"/>
            <w:vMerge w:val="restart"/>
          </w:tcPr>
          <w:p>
            <w:pPr>
              <w:pStyle w:val="0"/>
            </w:pPr>
            <w:r>
              <w:rPr>
                <w:sz w:val="20"/>
              </w:rPr>
            </w:r>
          </w:p>
        </w:tc>
        <w:tc>
          <w:tcPr>
            <w:tcW w:w="1871" w:type="dxa"/>
            <w:vMerge w:val="restart"/>
          </w:tcPr>
          <w:p>
            <w:pPr>
              <w:pStyle w:val="0"/>
            </w:pPr>
            <w:r>
              <w:rPr>
                <w:sz w:val="20"/>
              </w:rPr>
            </w:r>
          </w:p>
        </w:tc>
        <w:tc>
          <w:tcPr>
            <w:tcW w:w="2268" w:type="dxa"/>
            <w:vMerge w:val="restart"/>
          </w:tcPr>
          <w:p>
            <w:pPr>
              <w:pStyle w:val="0"/>
              <w:jc w:val="both"/>
            </w:pPr>
            <w:r>
              <w:rPr>
                <w:sz w:val="20"/>
              </w:rPr>
              <w:t xml:space="preserve">6) укрепление института семьи и пропаганда ответственного родительства;</w:t>
            </w:r>
          </w:p>
          <w:p>
            <w:pPr>
              <w:pStyle w:val="0"/>
              <w:jc w:val="both"/>
            </w:pPr>
            <w:r>
              <w:rPr>
                <w:sz w:val="20"/>
              </w:rPr>
              <w:t xml:space="preserve">7) создание условий для получения молодежью информации о процессах, происходящих в молодежной среде, и организационных и правовых условий для развития сферы молодежной политики;</w:t>
            </w:r>
          </w:p>
          <w:p>
            <w:pPr>
              <w:pStyle w:val="0"/>
              <w:jc w:val="both"/>
            </w:pPr>
            <w:r>
              <w:rPr>
                <w:sz w:val="20"/>
              </w:rPr>
              <w:t xml:space="preserve">8) создание механизмов поддержки молодежных и детских общественных объединений, осуществляющих реализацию социально значимых проектов и программ в Костромской области в сфере молодежной политики;</w:t>
            </w:r>
          </w:p>
          <w:p>
            <w:pPr>
              <w:pStyle w:val="0"/>
              <w:jc w:val="both"/>
            </w:pPr>
            <w:r>
              <w:rPr>
                <w:sz w:val="20"/>
              </w:rPr>
              <w:t xml:space="preserve">9) осуществление деятельности в сфере молодежной политики;</w:t>
            </w:r>
          </w:p>
          <w:p>
            <w:pPr>
              <w:pStyle w:val="0"/>
              <w:jc w:val="both"/>
            </w:pPr>
            <w:r>
              <w:rPr>
                <w:sz w:val="20"/>
              </w:rPr>
              <w:t xml:space="preserve">10) профилактика распространения деструктивной идеологии и пропаганды радикальных идей и экстремизма среди молодежи;</w:t>
            </w:r>
          </w:p>
          <w:p>
            <w:pPr>
              <w:pStyle w:val="0"/>
              <w:jc w:val="both"/>
            </w:pPr>
            <w:r>
              <w:rPr>
                <w:sz w:val="20"/>
              </w:rPr>
              <w:t xml:space="preserve">11) развитие инфраструктуры молодежной политики в рамках реализации программы комплексного развития молодежной политики в регионах Российской Федерации "Регион для молодых"</w:t>
            </w:r>
          </w:p>
        </w:tc>
        <w:tc>
          <w:tcPr>
            <w:tcW w:w="2778" w:type="dxa"/>
          </w:tcPr>
          <w:p>
            <w:pPr>
              <w:pStyle w:val="0"/>
              <w:jc w:val="both"/>
            </w:pPr>
            <w:r>
              <w:rPr>
                <w:sz w:val="20"/>
              </w:rPr>
              <w:t xml:space="preserve">Увеличение удельного веса численности молодых людей в возрасте от 14 до 35 лет, принимающих участие в добровольческой (волонтерской) деятельности, в общей численности молодежи в возрасте от 14 до 35 лет</w:t>
            </w:r>
          </w:p>
        </w:tc>
        <w:tc>
          <w:tcPr>
            <w:tcW w:w="794" w:type="dxa"/>
          </w:tcPr>
          <w:p>
            <w:pPr>
              <w:pStyle w:val="0"/>
              <w:jc w:val="center"/>
            </w:pPr>
            <w:r>
              <w:rPr>
                <w:sz w:val="20"/>
              </w:rPr>
              <w:t xml:space="preserve">Процентов</w:t>
            </w:r>
          </w:p>
        </w:tc>
        <w:tc>
          <w:tcPr>
            <w:tcW w:w="850" w:type="dxa"/>
          </w:tcPr>
          <w:p>
            <w:pPr>
              <w:pStyle w:val="0"/>
              <w:jc w:val="center"/>
            </w:pPr>
            <w:r>
              <w:rPr>
                <w:sz w:val="20"/>
              </w:rPr>
              <w:t xml:space="preserve">11,8</w:t>
            </w:r>
          </w:p>
        </w:tc>
        <w:tc>
          <w:tcPr>
            <w:tcW w:w="794" w:type="dxa"/>
          </w:tcPr>
          <w:p>
            <w:pPr>
              <w:pStyle w:val="0"/>
              <w:jc w:val="center"/>
            </w:pPr>
            <w:r>
              <w:rPr>
                <w:sz w:val="20"/>
              </w:rPr>
              <w:t xml:space="preserve">12</w:t>
            </w:r>
          </w:p>
        </w:tc>
        <w:tc>
          <w:tcPr>
            <w:tcW w:w="794" w:type="dxa"/>
          </w:tcPr>
          <w:p>
            <w:pPr>
              <w:pStyle w:val="0"/>
              <w:jc w:val="center"/>
            </w:pPr>
            <w:r>
              <w:rPr>
                <w:sz w:val="20"/>
              </w:rPr>
              <w:t xml:space="preserve">12,2</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2778" w:type="dxa"/>
          </w:tcPr>
          <w:p>
            <w:pPr>
              <w:pStyle w:val="0"/>
              <w:jc w:val="both"/>
            </w:pPr>
            <w:r>
              <w:rPr>
                <w:sz w:val="20"/>
              </w:rPr>
              <w:t xml:space="preserve">Количество мероприятий, проводимых добровольческими (волонтерскими) объединениями с гражданами старшего поколения, к общему количеству запланированных мероприятий с гражданами старшего поколения</w:t>
            </w:r>
          </w:p>
        </w:tc>
        <w:tc>
          <w:tcPr>
            <w:tcW w:w="794" w:type="dxa"/>
          </w:tcPr>
          <w:p>
            <w:pPr>
              <w:pStyle w:val="0"/>
              <w:jc w:val="center"/>
            </w:pPr>
            <w:r>
              <w:rPr>
                <w:sz w:val="20"/>
              </w:rPr>
              <w:t xml:space="preserve">Процентов</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2778" w:type="dxa"/>
          </w:tcPr>
          <w:p>
            <w:pPr>
              <w:pStyle w:val="0"/>
              <w:jc w:val="both"/>
            </w:pPr>
            <w:r>
              <w:rPr>
                <w:sz w:val="20"/>
              </w:rPr>
              <w:t xml:space="preserve">Увеличение удельного веса численности молодых людей в возрасте от 14 до 35 лет, участвующих в мероприятиях содействия занятости и трудоустройству молодежи, вовлечению в предпринимательскую деятельность, в общем количестве молодежи в возрасте от 14 до 35 лет</w:t>
            </w:r>
          </w:p>
        </w:tc>
        <w:tc>
          <w:tcPr>
            <w:tcW w:w="794" w:type="dxa"/>
          </w:tcPr>
          <w:p>
            <w:pPr>
              <w:pStyle w:val="0"/>
              <w:jc w:val="center"/>
            </w:pPr>
            <w:r>
              <w:rPr>
                <w:sz w:val="20"/>
              </w:rPr>
              <w:t xml:space="preserve">Процентов</w:t>
            </w:r>
          </w:p>
        </w:tc>
        <w:tc>
          <w:tcPr>
            <w:tcW w:w="850" w:type="dxa"/>
          </w:tcPr>
          <w:p>
            <w:pPr>
              <w:pStyle w:val="0"/>
              <w:jc w:val="center"/>
            </w:pPr>
            <w:r>
              <w:rPr>
                <w:sz w:val="20"/>
              </w:rPr>
              <w:t xml:space="preserve">5,1</w:t>
            </w:r>
          </w:p>
        </w:tc>
        <w:tc>
          <w:tcPr>
            <w:tcW w:w="794" w:type="dxa"/>
          </w:tcPr>
          <w:p>
            <w:pPr>
              <w:pStyle w:val="0"/>
              <w:jc w:val="center"/>
            </w:pPr>
            <w:r>
              <w:rPr>
                <w:sz w:val="20"/>
              </w:rPr>
              <w:t xml:space="preserve">5,2</w:t>
            </w:r>
          </w:p>
        </w:tc>
        <w:tc>
          <w:tcPr>
            <w:tcW w:w="794" w:type="dxa"/>
          </w:tcPr>
          <w:p>
            <w:pPr>
              <w:pStyle w:val="0"/>
              <w:jc w:val="center"/>
            </w:pPr>
            <w:r>
              <w:rPr>
                <w:sz w:val="20"/>
              </w:rPr>
              <w:t xml:space="preserve">5,3</w:t>
            </w:r>
          </w:p>
        </w:tc>
        <w:tc>
          <w:tcPr>
            <w:tcW w:w="850" w:type="dxa"/>
          </w:tcPr>
          <w:p>
            <w:pPr>
              <w:pStyle w:val="0"/>
              <w:jc w:val="center"/>
            </w:pPr>
            <w:r>
              <w:rPr>
                <w:sz w:val="20"/>
              </w:rPr>
              <w:t xml:space="preserve">5,4</w:t>
            </w:r>
          </w:p>
        </w:tc>
        <w:tc>
          <w:tcPr>
            <w:tcW w:w="794" w:type="dxa"/>
          </w:tcPr>
          <w:p>
            <w:pPr>
              <w:pStyle w:val="0"/>
              <w:jc w:val="center"/>
            </w:pPr>
            <w:r>
              <w:rPr>
                <w:sz w:val="20"/>
              </w:rPr>
              <w:t xml:space="preserve">5,5</w:t>
            </w:r>
          </w:p>
        </w:tc>
        <w:tc>
          <w:tcPr>
            <w:tcW w:w="794" w:type="dxa"/>
          </w:tcPr>
          <w:p>
            <w:pPr>
              <w:pStyle w:val="0"/>
              <w:jc w:val="center"/>
            </w:pPr>
            <w:r>
              <w:rPr>
                <w:sz w:val="20"/>
              </w:rPr>
              <w:t xml:space="preserve">5,6</w:t>
            </w:r>
          </w:p>
        </w:tc>
        <w:tc>
          <w:tcPr>
            <w:tcW w:w="1020" w:type="dxa"/>
          </w:tcPr>
          <w:p>
            <w:pPr>
              <w:pStyle w:val="0"/>
              <w:jc w:val="center"/>
            </w:pPr>
            <w:r>
              <w:rPr>
                <w:sz w:val="20"/>
              </w:rPr>
              <w:t xml:space="preserve">5,7</w:t>
            </w:r>
          </w:p>
        </w:tc>
        <w:tc>
          <w:tcPr>
            <w:tcW w:w="794" w:type="dxa"/>
          </w:tcPr>
          <w:p>
            <w:pPr>
              <w:pStyle w:val="0"/>
              <w:jc w:val="center"/>
            </w:pPr>
            <w:r>
              <w:rPr>
                <w:sz w:val="20"/>
              </w:rPr>
              <w:t xml:space="preserve">5,8</w:t>
            </w:r>
          </w:p>
        </w:tc>
        <w:tc>
          <w:tcPr>
            <w:tcW w:w="850" w:type="dxa"/>
          </w:tcPr>
          <w:p>
            <w:pPr>
              <w:pStyle w:val="0"/>
              <w:jc w:val="center"/>
            </w:pPr>
            <w:r>
              <w:rPr>
                <w:sz w:val="20"/>
              </w:rPr>
              <w:t xml:space="preserve">5,9</w:t>
            </w:r>
          </w:p>
        </w:tc>
        <w:tc>
          <w:tcPr>
            <w:tcW w:w="794" w:type="dxa"/>
          </w:tcPr>
          <w:p>
            <w:pPr>
              <w:pStyle w:val="0"/>
              <w:jc w:val="center"/>
            </w:pPr>
            <w:r>
              <w:rPr>
                <w:sz w:val="20"/>
              </w:rPr>
              <w:t xml:space="preserve">6</w:t>
            </w:r>
          </w:p>
        </w:tc>
        <w:tc>
          <w:tcPr>
            <w:vMerge w:val="continue"/>
          </w:tcPr>
          <w:p/>
        </w:tc>
      </w:tr>
      <w:tr>
        <w:tc>
          <w:tcPr>
            <w:vMerge w:val="continue"/>
          </w:tcPr>
          <w:p/>
        </w:tc>
        <w:tc>
          <w:tcPr>
            <w:vMerge w:val="continue"/>
          </w:tcPr>
          <w:p/>
        </w:tc>
        <w:tc>
          <w:tcPr>
            <w:vMerge w:val="continue"/>
          </w:tcPr>
          <w:p/>
        </w:tc>
        <w:tc>
          <w:tcPr>
            <w:tcW w:w="2778" w:type="dxa"/>
          </w:tcPr>
          <w:p>
            <w:pPr>
              <w:pStyle w:val="0"/>
              <w:jc w:val="both"/>
            </w:pPr>
            <w:r>
              <w:rPr>
                <w:sz w:val="20"/>
              </w:rPr>
              <w:t xml:space="preserve">Увеличение количества информационных и методических материалов, сопровождающих реализацию молодежной политики</w:t>
            </w:r>
          </w:p>
        </w:tc>
        <w:tc>
          <w:tcPr>
            <w:tcW w:w="794" w:type="dxa"/>
          </w:tcPr>
          <w:p>
            <w:pPr>
              <w:pStyle w:val="0"/>
              <w:jc w:val="center"/>
            </w:pPr>
            <w:r>
              <w:rPr>
                <w:sz w:val="20"/>
              </w:rPr>
              <w:t xml:space="preserve">Тыс. единиц</w:t>
            </w:r>
          </w:p>
        </w:tc>
        <w:tc>
          <w:tcPr>
            <w:tcW w:w="850" w:type="dxa"/>
          </w:tcPr>
          <w:p>
            <w:pPr>
              <w:pStyle w:val="0"/>
              <w:jc w:val="center"/>
            </w:pPr>
            <w:r>
              <w:rPr>
                <w:sz w:val="20"/>
              </w:rPr>
              <w:t xml:space="preserve">1,5</w:t>
            </w:r>
          </w:p>
        </w:tc>
        <w:tc>
          <w:tcPr>
            <w:tcW w:w="794" w:type="dxa"/>
          </w:tcPr>
          <w:p>
            <w:pPr>
              <w:pStyle w:val="0"/>
              <w:jc w:val="center"/>
            </w:pPr>
            <w:r>
              <w:rPr>
                <w:sz w:val="20"/>
              </w:rPr>
              <w:t xml:space="preserve">1,7</w:t>
            </w:r>
          </w:p>
        </w:tc>
        <w:tc>
          <w:tcPr>
            <w:tcW w:w="794" w:type="dxa"/>
          </w:tcPr>
          <w:p>
            <w:pPr>
              <w:pStyle w:val="0"/>
              <w:jc w:val="center"/>
            </w:pPr>
            <w:r>
              <w:rPr>
                <w:sz w:val="20"/>
              </w:rPr>
              <w:t xml:space="preserve">1,9</w:t>
            </w:r>
          </w:p>
        </w:tc>
        <w:tc>
          <w:tcPr>
            <w:tcW w:w="850" w:type="dxa"/>
          </w:tcPr>
          <w:p>
            <w:pPr>
              <w:pStyle w:val="0"/>
              <w:jc w:val="center"/>
            </w:pPr>
            <w:r>
              <w:rPr>
                <w:sz w:val="20"/>
              </w:rPr>
              <w:t xml:space="preserve">2,1</w:t>
            </w:r>
          </w:p>
        </w:tc>
        <w:tc>
          <w:tcPr>
            <w:tcW w:w="794" w:type="dxa"/>
          </w:tcPr>
          <w:p>
            <w:pPr>
              <w:pStyle w:val="0"/>
              <w:jc w:val="center"/>
            </w:pPr>
            <w:r>
              <w:rPr>
                <w:sz w:val="20"/>
              </w:rPr>
              <w:t xml:space="preserve">2,3</w:t>
            </w:r>
          </w:p>
        </w:tc>
        <w:tc>
          <w:tcPr>
            <w:tcW w:w="794" w:type="dxa"/>
          </w:tcPr>
          <w:p>
            <w:pPr>
              <w:pStyle w:val="0"/>
              <w:jc w:val="center"/>
            </w:pPr>
            <w:r>
              <w:rPr>
                <w:sz w:val="20"/>
              </w:rPr>
              <w:t xml:space="preserve">2,5</w:t>
            </w:r>
          </w:p>
        </w:tc>
        <w:tc>
          <w:tcPr>
            <w:tcW w:w="1020" w:type="dxa"/>
          </w:tcPr>
          <w:p>
            <w:pPr>
              <w:pStyle w:val="0"/>
              <w:jc w:val="center"/>
            </w:pPr>
            <w:r>
              <w:rPr>
                <w:sz w:val="20"/>
              </w:rPr>
              <w:t xml:space="preserve">2,7</w:t>
            </w:r>
          </w:p>
        </w:tc>
        <w:tc>
          <w:tcPr>
            <w:tcW w:w="794" w:type="dxa"/>
          </w:tcPr>
          <w:p>
            <w:pPr>
              <w:pStyle w:val="0"/>
              <w:jc w:val="center"/>
            </w:pPr>
            <w:r>
              <w:rPr>
                <w:sz w:val="20"/>
              </w:rPr>
              <w:t xml:space="preserve">2,9</w:t>
            </w:r>
          </w:p>
        </w:tc>
        <w:tc>
          <w:tcPr>
            <w:tcW w:w="850" w:type="dxa"/>
          </w:tcPr>
          <w:p>
            <w:pPr>
              <w:pStyle w:val="0"/>
              <w:jc w:val="center"/>
            </w:pPr>
            <w:r>
              <w:rPr>
                <w:sz w:val="20"/>
              </w:rPr>
              <w:t xml:space="preserve">3,1</w:t>
            </w:r>
          </w:p>
        </w:tc>
        <w:tc>
          <w:tcPr>
            <w:tcW w:w="794" w:type="dxa"/>
          </w:tcPr>
          <w:p>
            <w:pPr>
              <w:pStyle w:val="0"/>
              <w:jc w:val="center"/>
            </w:pPr>
            <w:r>
              <w:rPr>
                <w:sz w:val="20"/>
              </w:rPr>
              <w:t xml:space="preserve">3,3</w:t>
            </w:r>
          </w:p>
        </w:tc>
        <w:tc>
          <w:tcPr>
            <w:vMerge w:val="continue"/>
          </w:tcPr>
          <w:p/>
        </w:tc>
      </w:tr>
      <w:tr>
        <w:tc>
          <w:tcPr>
            <w:vMerge w:val="continue"/>
          </w:tcPr>
          <w:p/>
        </w:tc>
        <w:tc>
          <w:tcPr>
            <w:vMerge w:val="continue"/>
          </w:tcPr>
          <w:p/>
        </w:tc>
        <w:tc>
          <w:tcPr>
            <w:vMerge w:val="continue"/>
          </w:tcPr>
          <w:p/>
        </w:tc>
        <w:tc>
          <w:tcPr>
            <w:tcW w:w="2778" w:type="dxa"/>
          </w:tcPr>
          <w:p>
            <w:pPr>
              <w:pStyle w:val="0"/>
              <w:jc w:val="both"/>
            </w:pPr>
            <w:r>
              <w:rPr>
                <w:sz w:val="20"/>
              </w:rPr>
              <w:t xml:space="preserve">Увеличение численности молодежи в возрасте от 14 до 35 лет, вовлеченной во всероссийскую форумную кампанию</w:t>
            </w:r>
          </w:p>
        </w:tc>
        <w:tc>
          <w:tcPr>
            <w:tcW w:w="794" w:type="dxa"/>
          </w:tcPr>
          <w:p>
            <w:pPr>
              <w:pStyle w:val="0"/>
              <w:jc w:val="center"/>
            </w:pPr>
            <w:r>
              <w:rPr>
                <w:sz w:val="20"/>
              </w:rPr>
              <w:t xml:space="preserve">Человек</w:t>
            </w:r>
          </w:p>
        </w:tc>
        <w:tc>
          <w:tcPr>
            <w:tcW w:w="850" w:type="dxa"/>
          </w:tcPr>
          <w:p>
            <w:pPr>
              <w:pStyle w:val="0"/>
              <w:jc w:val="center"/>
            </w:pPr>
            <w:r>
              <w:rPr>
                <w:sz w:val="20"/>
              </w:rPr>
              <w:t xml:space="preserve">4 500</w:t>
            </w:r>
          </w:p>
        </w:tc>
        <w:tc>
          <w:tcPr>
            <w:tcW w:w="794" w:type="dxa"/>
          </w:tcPr>
          <w:p>
            <w:pPr>
              <w:pStyle w:val="0"/>
              <w:jc w:val="center"/>
            </w:pPr>
            <w:r>
              <w:rPr>
                <w:sz w:val="20"/>
              </w:rPr>
              <w:t xml:space="preserve">4 550</w:t>
            </w:r>
          </w:p>
        </w:tc>
        <w:tc>
          <w:tcPr>
            <w:tcW w:w="794" w:type="dxa"/>
          </w:tcPr>
          <w:p>
            <w:pPr>
              <w:pStyle w:val="0"/>
              <w:jc w:val="center"/>
            </w:pPr>
            <w:r>
              <w:rPr>
                <w:sz w:val="20"/>
              </w:rPr>
              <w:t xml:space="preserve">4 600</w:t>
            </w:r>
          </w:p>
        </w:tc>
        <w:tc>
          <w:tcPr>
            <w:tcW w:w="850" w:type="dxa"/>
          </w:tcPr>
          <w:p>
            <w:pPr>
              <w:pStyle w:val="0"/>
              <w:jc w:val="center"/>
            </w:pPr>
            <w:r>
              <w:rPr>
                <w:sz w:val="20"/>
              </w:rPr>
              <w:t xml:space="preserve">4 650</w:t>
            </w:r>
          </w:p>
        </w:tc>
        <w:tc>
          <w:tcPr>
            <w:tcW w:w="794" w:type="dxa"/>
          </w:tcPr>
          <w:p>
            <w:pPr>
              <w:pStyle w:val="0"/>
              <w:jc w:val="center"/>
            </w:pPr>
            <w:r>
              <w:rPr>
                <w:sz w:val="20"/>
              </w:rPr>
              <w:t xml:space="preserve">4 675</w:t>
            </w:r>
          </w:p>
        </w:tc>
        <w:tc>
          <w:tcPr>
            <w:tcW w:w="794" w:type="dxa"/>
          </w:tcPr>
          <w:p>
            <w:pPr>
              <w:pStyle w:val="0"/>
              <w:jc w:val="center"/>
            </w:pPr>
            <w:r>
              <w:rPr>
                <w:sz w:val="20"/>
              </w:rPr>
              <w:t xml:space="preserve">4 700</w:t>
            </w:r>
          </w:p>
        </w:tc>
        <w:tc>
          <w:tcPr>
            <w:tcW w:w="1020" w:type="dxa"/>
          </w:tcPr>
          <w:p>
            <w:pPr>
              <w:pStyle w:val="0"/>
              <w:jc w:val="center"/>
            </w:pPr>
            <w:r>
              <w:rPr>
                <w:sz w:val="20"/>
              </w:rPr>
              <w:t xml:space="preserve">4 725</w:t>
            </w:r>
          </w:p>
        </w:tc>
        <w:tc>
          <w:tcPr>
            <w:tcW w:w="794" w:type="dxa"/>
          </w:tcPr>
          <w:p>
            <w:pPr>
              <w:pStyle w:val="0"/>
              <w:jc w:val="center"/>
            </w:pPr>
            <w:r>
              <w:rPr>
                <w:sz w:val="20"/>
              </w:rPr>
              <w:t xml:space="preserve">4 750</w:t>
            </w:r>
          </w:p>
        </w:tc>
        <w:tc>
          <w:tcPr>
            <w:tcW w:w="850" w:type="dxa"/>
          </w:tcPr>
          <w:p>
            <w:pPr>
              <w:pStyle w:val="0"/>
              <w:jc w:val="center"/>
            </w:pPr>
            <w:r>
              <w:rPr>
                <w:sz w:val="20"/>
              </w:rPr>
              <w:t xml:space="preserve">4 775</w:t>
            </w:r>
          </w:p>
        </w:tc>
        <w:tc>
          <w:tcPr>
            <w:tcW w:w="794" w:type="dxa"/>
          </w:tcPr>
          <w:p>
            <w:pPr>
              <w:pStyle w:val="0"/>
              <w:jc w:val="center"/>
            </w:pPr>
            <w:r>
              <w:rPr>
                <w:sz w:val="20"/>
              </w:rPr>
              <w:t xml:space="preserve">4 800</w:t>
            </w:r>
          </w:p>
        </w:tc>
        <w:tc>
          <w:tcPr>
            <w:vMerge w:val="continue"/>
          </w:tcPr>
          <w:p/>
        </w:tc>
      </w:tr>
      <w:tr>
        <w:tc>
          <w:tcPr>
            <w:vMerge w:val="continue"/>
          </w:tcPr>
          <w:p/>
        </w:tc>
        <w:tc>
          <w:tcPr>
            <w:vMerge w:val="continue"/>
          </w:tcPr>
          <w:p/>
        </w:tc>
        <w:tc>
          <w:tcPr>
            <w:vMerge w:val="continue"/>
          </w:tcPr>
          <w:p/>
        </w:tc>
        <w:tc>
          <w:tcPr>
            <w:tcW w:w="2778" w:type="dxa"/>
          </w:tcPr>
          <w:p>
            <w:pPr>
              <w:pStyle w:val="0"/>
              <w:jc w:val="both"/>
            </w:pPr>
            <w:r>
              <w:rPr>
                <w:sz w:val="20"/>
              </w:rPr>
              <w:t xml:space="preserve">Увеличение количества молодых семей, вовлеченных в мероприятия молодежной политики</w:t>
            </w:r>
          </w:p>
        </w:tc>
        <w:tc>
          <w:tcPr>
            <w:tcW w:w="794" w:type="dxa"/>
          </w:tcPr>
          <w:p>
            <w:pPr>
              <w:pStyle w:val="0"/>
              <w:jc w:val="center"/>
            </w:pPr>
            <w:r>
              <w:rPr>
                <w:sz w:val="20"/>
              </w:rPr>
              <w:t xml:space="preserve">Единиц</w:t>
            </w:r>
          </w:p>
        </w:tc>
        <w:tc>
          <w:tcPr>
            <w:tcW w:w="850" w:type="dxa"/>
          </w:tcPr>
          <w:p>
            <w:pPr>
              <w:pStyle w:val="0"/>
              <w:jc w:val="center"/>
            </w:pPr>
            <w:r>
              <w:rPr>
                <w:sz w:val="20"/>
              </w:rPr>
              <w:t xml:space="preserve">100</w:t>
            </w:r>
          </w:p>
        </w:tc>
        <w:tc>
          <w:tcPr>
            <w:tcW w:w="794" w:type="dxa"/>
          </w:tcPr>
          <w:p>
            <w:pPr>
              <w:pStyle w:val="0"/>
              <w:jc w:val="center"/>
            </w:pPr>
            <w:r>
              <w:rPr>
                <w:sz w:val="20"/>
              </w:rPr>
              <w:t xml:space="preserve">120</w:t>
            </w:r>
          </w:p>
        </w:tc>
        <w:tc>
          <w:tcPr>
            <w:tcW w:w="794" w:type="dxa"/>
          </w:tcPr>
          <w:p>
            <w:pPr>
              <w:pStyle w:val="0"/>
              <w:jc w:val="center"/>
            </w:pPr>
            <w:r>
              <w:rPr>
                <w:sz w:val="20"/>
              </w:rPr>
              <w:t xml:space="preserve">140</w:t>
            </w:r>
          </w:p>
        </w:tc>
        <w:tc>
          <w:tcPr>
            <w:tcW w:w="850" w:type="dxa"/>
          </w:tcPr>
          <w:p>
            <w:pPr>
              <w:pStyle w:val="0"/>
              <w:jc w:val="center"/>
            </w:pPr>
            <w:r>
              <w:rPr>
                <w:sz w:val="20"/>
              </w:rPr>
              <w:t xml:space="preserve">160</w:t>
            </w:r>
          </w:p>
        </w:tc>
        <w:tc>
          <w:tcPr>
            <w:tcW w:w="794" w:type="dxa"/>
          </w:tcPr>
          <w:p>
            <w:pPr>
              <w:pStyle w:val="0"/>
              <w:jc w:val="center"/>
            </w:pPr>
            <w:r>
              <w:rPr>
                <w:sz w:val="20"/>
              </w:rPr>
              <w:t xml:space="preserve">180</w:t>
            </w:r>
          </w:p>
        </w:tc>
        <w:tc>
          <w:tcPr>
            <w:tcW w:w="794" w:type="dxa"/>
          </w:tcPr>
          <w:p>
            <w:pPr>
              <w:pStyle w:val="0"/>
              <w:jc w:val="center"/>
            </w:pPr>
            <w:r>
              <w:rPr>
                <w:sz w:val="20"/>
              </w:rPr>
              <w:t xml:space="preserve">200</w:t>
            </w:r>
          </w:p>
        </w:tc>
        <w:tc>
          <w:tcPr>
            <w:tcW w:w="1020" w:type="dxa"/>
          </w:tcPr>
          <w:p>
            <w:pPr>
              <w:pStyle w:val="0"/>
              <w:jc w:val="center"/>
            </w:pPr>
            <w:r>
              <w:rPr>
                <w:sz w:val="20"/>
              </w:rPr>
              <w:t xml:space="preserve">220</w:t>
            </w:r>
          </w:p>
        </w:tc>
        <w:tc>
          <w:tcPr>
            <w:tcW w:w="794" w:type="dxa"/>
          </w:tcPr>
          <w:p>
            <w:pPr>
              <w:pStyle w:val="0"/>
              <w:jc w:val="center"/>
            </w:pPr>
            <w:r>
              <w:rPr>
                <w:sz w:val="20"/>
              </w:rPr>
              <w:t xml:space="preserve">240</w:t>
            </w:r>
          </w:p>
        </w:tc>
        <w:tc>
          <w:tcPr>
            <w:tcW w:w="850" w:type="dxa"/>
          </w:tcPr>
          <w:p>
            <w:pPr>
              <w:pStyle w:val="0"/>
              <w:jc w:val="center"/>
            </w:pPr>
            <w:r>
              <w:rPr>
                <w:sz w:val="20"/>
              </w:rPr>
              <w:t xml:space="preserve">260</w:t>
            </w:r>
          </w:p>
        </w:tc>
        <w:tc>
          <w:tcPr>
            <w:tcW w:w="794" w:type="dxa"/>
          </w:tcPr>
          <w:p>
            <w:pPr>
              <w:pStyle w:val="0"/>
              <w:jc w:val="center"/>
            </w:pPr>
            <w:r>
              <w:rPr>
                <w:sz w:val="20"/>
              </w:rPr>
              <w:t xml:space="preserve">280</w:t>
            </w:r>
          </w:p>
        </w:tc>
        <w:tc>
          <w:tcPr>
            <w:vMerge w:val="continue"/>
          </w:tcPr>
          <w:p/>
        </w:tc>
      </w:tr>
      <w:tr>
        <w:tc>
          <w:tcPr>
            <w:tcW w:w="510" w:type="dxa"/>
            <w:vMerge w:val="restart"/>
          </w:tcPr>
          <w:p>
            <w:pPr>
              <w:pStyle w:val="0"/>
            </w:pPr>
            <w:r>
              <w:rPr>
                <w:sz w:val="20"/>
              </w:rPr>
            </w:r>
          </w:p>
        </w:tc>
        <w:tc>
          <w:tcPr>
            <w:tcW w:w="1871" w:type="dxa"/>
            <w:vMerge w:val="restart"/>
          </w:tcPr>
          <w:p>
            <w:pPr>
              <w:pStyle w:val="0"/>
            </w:pPr>
            <w:r>
              <w:rPr>
                <w:sz w:val="20"/>
              </w:rPr>
            </w:r>
          </w:p>
        </w:tc>
        <w:tc>
          <w:tcPr>
            <w:tcW w:w="2268" w:type="dxa"/>
            <w:vMerge w:val="restart"/>
          </w:tcPr>
          <w:p>
            <w:pPr>
              <w:pStyle w:val="0"/>
            </w:pPr>
            <w:r>
              <w:rPr>
                <w:sz w:val="20"/>
              </w:rPr>
            </w:r>
          </w:p>
        </w:tc>
        <w:tc>
          <w:tcPr>
            <w:tcW w:w="2778" w:type="dxa"/>
          </w:tcPr>
          <w:p>
            <w:pPr>
              <w:pStyle w:val="0"/>
              <w:jc w:val="both"/>
            </w:pPr>
            <w:r>
              <w:rPr>
                <w:sz w:val="20"/>
              </w:rPr>
              <w:t xml:space="preserve">Количество проектов и программ, реализуемых молодежными и детскими общественными объединениями по основным направлениям молодежной политики</w:t>
            </w:r>
          </w:p>
        </w:tc>
        <w:tc>
          <w:tcPr>
            <w:tcW w:w="794" w:type="dxa"/>
          </w:tcPr>
          <w:p>
            <w:pPr>
              <w:pStyle w:val="0"/>
              <w:jc w:val="center"/>
            </w:pPr>
            <w:r>
              <w:rPr>
                <w:sz w:val="20"/>
              </w:rPr>
              <w:t xml:space="preserve">Единиц</w:t>
            </w:r>
          </w:p>
        </w:tc>
        <w:tc>
          <w:tcPr>
            <w:tcW w:w="850" w:type="dxa"/>
          </w:tcPr>
          <w:p>
            <w:pPr>
              <w:pStyle w:val="0"/>
              <w:jc w:val="center"/>
            </w:pPr>
            <w:r>
              <w:rPr>
                <w:sz w:val="20"/>
              </w:rPr>
              <w:t xml:space="preserve">до 7</w:t>
            </w:r>
          </w:p>
        </w:tc>
        <w:tc>
          <w:tcPr>
            <w:tcW w:w="794" w:type="dxa"/>
          </w:tcPr>
          <w:p>
            <w:pPr>
              <w:pStyle w:val="0"/>
              <w:jc w:val="center"/>
            </w:pPr>
            <w:r>
              <w:rPr>
                <w:sz w:val="20"/>
              </w:rPr>
              <w:t xml:space="preserve">до 7</w:t>
            </w:r>
          </w:p>
        </w:tc>
        <w:tc>
          <w:tcPr>
            <w:tcW w:w="794" w:type="dxa"/>
          </w:tcPr>
          <w:p>
            <w:pPr>
              <w:pStyle w:val="0"/>
              <w:jc w:val="center"/>
            </w:pPr>
            <w:r>
              <w:rPr>
                <w:sz w:val="20"/>
              </w:rPr>
              <w:t xml:space="preserve">до 7</w:t>
            </w:r>
          </w:p>
        </w:tc>
        <w:tc>
          <w:tcPr>
            <w:tcW w:w="850" w:type="dxa"/>
          </w:tcPr>
          <w:p>
            <w:pPr>
              <w:pStyle w:val="0"/>
              <w:jc w:val="center"/>
            </w:pPr>
            <w:r>
              <w:rPr>
                <w:sz w:val="20"/>
              </w:rPr>
              <w:t xml:space="preserve">до 7</w:t>
            </w:r>
          </w:p>
        </w:tc>
        <w:tc>
          <w:tcPr>
            <w:tcW w:w="794" w:type="dxa"/>
          </w:tcPr>
          <w:p>
            <w:pPr>
              <w:pStyle w:val="0"/>
              <w:jc w:val="center"/>
            </w:pPr>
            <w:r>
              <w:rPr>
                <w:sz w:val="20"/>
              </w:rPr>
              <w:t xml:space="preserve">до 7</w:t>
            </w:r>
          </w:p>
        </w:tc>
        <w:tc>
          <w:tcPr>
            <w:tcW w:w="794" w:type="dxa"/>
          </w:tcPr>
          <w:p>
            <w:pPr>
              <w:pStyle w:val="0"/>
              <w:jc w:val="center"/>
            </w:pPr>
            <w:r>
              <w:rPr>
                <w:sz w:val="20"/>
              </w:rPr>
              <w:t xml:space="preserve">до 7</w:t>
            </w:r>
          </w:p>
        </w:tc>
        <w:tc>
          <w:tcPr>
            <w:tcW w:w="1020" w:type="dxa"/>
          </w:tcPr>
          <w:p>
            <w:pPr>
              <w:pStyle w:val="0"/>
              <w:jc w:val="center"/>
            </w:pPr>
            <w:r>
              <w:rPr>
                <w:sz w:val="20"/>
              </w:rPr>
              <w:t xml:space="preserve">до 7</w:t>
            </w:r>
          </w:p>
        </w:tc>
        <w:tc>
          <w:tcPr>
            <w:tcW w:w="794" w:type="dxa"/>
          </w:tcPr>
          <w:p>
            <w:pPr>
              <w:pStyle w:val="0"/>
              <w:jc w:val="center"/>
            </w:pPr>
            <w:r>
              <w:rPr>
                <w:sz w:val="20"/>
              </w:rPr>
              <w:t xml:space="preserve">до 7</w:t>
            </w:r>
          </w:p>
        </w:tc>
        <w:tc>
          <w:tcPr>
            <w:tcW w:w="850" w:type="dxa"/>
          </w:tcPr>
          <w:p>
            <w:pPr>
              <w:pStyle w:val="0"/>
              <w:jc w:val="center"/>
            </w:pPr>
            <w:r>
              <w:rPr>
                <w:sz w:val="20"/>
              </w:rPr>
              <w:t xml:space="preserve">до 7</w:t>
            </w:r>
          </w:p>
        </w:tc>
        <w:tc>
          <w:tcPr>
            <w:tcW w:w="794" w:type="dxa"/>
          </w:tcPr>
          <w:p>
            <w:pPr>
              <w:pStyle w:val="0"/>
              <w:jc w:val="center"/>
            </w:pPr>
            <w:r>
              <w:rPr>
                <w:sz w:val="20"/>
              </w:rPr>
              <w:t xml:space="preserve">до 7</w:t>
            </w:r>
          </w:p>
        </w:tc>
        <w:tc>
          <w:tcPr>
            <w:tcW w:w="1814" w:type="dxa"/>
            <w:vMerge w:val="restart"/>
          </w:tcPr>
          <w:p>
            <w:pPr>
              <w:pStyle w:val="0"/>
            </w:pPr>
            <w:r>
              <w:rPr>
                <w:sz w:val="20"/>
              </w:rPr>
            </w:r>
          </w:p>
        </w:tc>
      </w:tr>
      <w:tr>
        <w:tc>
          <w:tcPr>
            <w:vMerge w:val="continue"/>
          </w:tcPr>
          <w:p/>
        </w:tc>
        <w:tc>
          <w:tcPr>
            <w:vMerge w:val="continue"/>
          </w:tcPr>
          <w:p/>
        </w:tc>
        <w:tc>
          <w:tcPr>
            <w:vMerge w:val="continue"/>
          </w:tcPr>
          <w:p/>
        </w:tc>
        <w:tc>
          <w:tcPr>
            <w:tcW w:w="2778" w:type="dxa"/>
          </w:tcPr>
          <w:p>
            <w:pPr>
              <w:pStyle w:val="0"/>
              <w:jc w:val="both"/>
            </w:pPr>
            <w:r>
              <w:rPr>
                <w:sz w:val="20"/>
              </w:rPr>
              <w:t xml:space="preserve">Увеличение количества мероприятий, проведенных в сфере молодежной политики</w:t>
            </w:r>
          </w:p>
        </w:tc>
        <w:tc>
          <w:tcPr>
            <w:tcW w:w="794" w:type="dxa"/>
          </w:tcPr>
          <w:p>
            <w:pPr>
              <w:pStyle w:val="0"/>
              <w:jc w:val="center"/>
            </w:pPr>
            <w:r>
              <w:rPr>
                <w:sz w:val="20"/>
              </w:rPr>
              <w:t xml:space="preserve">Единиц</w:t>
            </w:r>
          </w:p>
        </w:tc>
        <w:tc>
          <w:tcPr>
            <w:tcW w:w="850" w:type="dxa"/>
          </w:tcPr>
          <w:p>
            <w:pPr>
              <w:pStyle w:val="0"/>
              <w:jc w:val="center"/>
            </w:pPr>
            <w:r>
              <w:rPr>
                <w:sz w:val="20"/>
              </w:rPr>
              <w:t xml:space="preserve">216</w:t>
            </w:r>
          </w:p>
        </w:tc>
        <w:tc>
          <w:tcPr>
            <w:tcW w:w="794" w:type="dxa"/>
          </w:tcPr>
          <w:p>
            <w:pPr>
              <w:pStyle w:val="0"/>
              <w:jc w:val="center"/>
            </w:pPr>
            <w:r>
              <w:rPr>
                <w:sz w:val="20"/>
              </w:rPr>
              <w:t xml:space="preserve">238</w:t>
            </w:r>
          </w:p>
        </w:tc>
        <w:tc>
          <w:tcPr>
            <w:tcW w:w="794" w:type="dxa"/>
          </w:tcPr>
          <w:p>
            <w:pPr>
              <w:pStyle w:val="0"/>
              <w:jc w:val="center"/>
            </w:pPr>
            <w:r>
              <w:rPr>
                <w:sz w:val="20"/>
              </w:rPr>
              <w:t xml:space="preserve">319</w:t>
            </w:r>
          </w:p>
        </w:tc>
        <w:tc>
          <w:tcPr>
            <w:tcW w:w="850" w:type="dxa"/>
          </w:tcPr>
          <w:p>
            <w:pPr>
              <w:pStyle w:val="0"/>
              <w:jc w:val="center"/>
            </w:pPr>
            <w:r>
              <w:rPr>
                <w:sz w:val="20"/>
              </w:rPr>
              <w:t xml:space="preserve">350</w:t>
            </w:r>
          </w:p>
        </w:tc>
        <w:tc>
          <w:tcPr>
            <w:tcW w:w="794" w:type="dxa"/>
          </w:tcPr>
          <w:p>
            <w:pPr>
              <w:pStyle w:val="0"/>
              <w:jc w:val="center"/>
            </w:pPr>
            <w:r>
              <w:rPr>
                <w:sz w:val="20"/>
              </w:rPr>
              <w:t xml:space="preserve">370</w:t>
            </w:r>
          </w:p>
        </w:tc>
        <w:tc>
          <w:tcPr>
            <w:tcW w:w="794" w:type="dxa"/>
          </w:tcPr>
          <w:p>
            <w:pPr>
              <w:pStyle w:val="0"/>
              <w:jc w:val="center"/>
            </w:pPr>
            <w:r>
              <w:rPr>
                <w:sz w:val="20"/>
              </w:rPr>
              <w:t xml:space="preserve">390</w:t>
            </w:r>
          </w:p>
        </w:tc>
        <w:tc>
          <w:tcPr>
            <w:tcW w:w="1020" w:type="dxa"/>
          </w:tcPr>
          <w:p>
            <w:pPr>
              <w:pStyle w:val="0"/>
              <w:jc w:val="center"/>
            </w:pPr>
            <w:r>
              <w:rPr>
                <w:sz w:val="20"/>
              </w:rPr>
              <w:t xml:space="preserve">410</w:t>
            </w:r>
          </w:p>
        </w:tc>
        <w:tc>
          <w:tcPr>
            <w:tcW w:w="794" w:type="dxa"/>
          </w:tcPr>
          <w:p>
            <w:pPr>
              <w:pStyle w:val="0"/>
              <w:jc w:val="center"/>
            </w:pPr>
            <w:r>
              <w:rPr>
                <w:sz w:val="20"/>
              </w:rPr>
              <w:t xml:space="preserve">430</w:t>
            </w:r>
          </w:p>
        </w:tc>
        <w:tc>
          <w:tcPr>
            <w:tcW w:w="850" w:type="dxa"/>
          </w:tcPr>
          <w:p>
            <w:pPr>
              <w:pStyle w:val="0"/>
              <w:jc w:val="center"/>
            </w:pPr>
            <w:r>
              <w:rPr>
                <w:sz w:val="20"/>
              </w:rPr>
              <w:t xml:space="preserve">450</w:t>
            </w:r>
          </w:p>
        </w:tc>
        <w:tc>
          <w:tcPr>
            <w:tcW w:w="794" w:type="dxa"/>
          </w:tcPr>
          <w:p>
            <w:pPr>
              <w:pStyle w:val="0"/>
              <w:jc w:val="center"/>
            </w:pPr>
            <w:r>
              <w:rPr>
                <w:sz w:val="20"/>
              </w:rPr>
              <w:t xml:space="preserve">470</w:t>
            </w:r>
          </w:p>
        </w:tc>
        <w:tc>
          <w:tcPr>
            <w:vMerge w:val="continue"/>
          </w:tcPr>
          <w:p/>
        </w:tc>
      </w:tr>
      <w:tr>
        <w:tc>
          <w:tcPr>
            <w:vMerge w:val="continue"/>
          </w:tcPr>
          <w:p/>
        </w:tc>
        <w:tc>
          <w:tcPr>
            <w:vMerge w:val="continue"/>
          </w:tcPr>
          <w:p/>
        </w:tc>
        <w:tc>
          <w:tcPr>
            <w:vMerge w:val="continue"/>
          </w:tcPr>
          <w:p/>
        </w:tc>
        <w:tc>
          <w:tcPr>
            <w:tcW w:w="2778" w:type="dxa"/>
          </w:tcPr>
          <w:p>
            <w:pPr>
              <w:pStyle w:val="0"/>
              <w:jc w:val="both"/>
            </w:pPr>
            <w:r>
              <w:rPr>
                <w:sz w:val="20"/>
              </w:rPr>
              <w:t xml:space="preserve">Проведение межведомственных профилактических мероприятий (семинаров, акций, выездов межведомственной бригады), направленных на профилактику распространения деструктивной идеологии и пропаганды радикальных идей и экстремизма среди молодежи</w:t>
            </w:r>
          </w:p>
        </w:tc>
        <w:tc>
          <w:tcPr>
            <w:tcW w:w="794" w:type="dxa"/>
          </w:tcPr>
          <w:p>
            <w:pPr>
              <w:pStyle w:val="0"/>
              <w:jc w:val="center"/>
            </w:pPr>
            <w:r>
              <w:rPr>
                <w:sz w:val="20"/>
              </w:rPr>
              <w:t xml:space="preserve">Единиц</w:t>
            </w:r>
          </w:p>
        </w:tc>
        <w:tc>
          <w:tcPr>
            <w:tcW w:w="850" w:type="dxa"/>
          </w:tcPr>
          <w:p>
            <w:pPr>
              <w:pStyle w:val="0"/>
            </w:pPr>
            <w:r>
              <w:rPr>
                <w:sz w:val="20"/>
              </w:rPr>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12</w:t>
            </w:r>
          </w:p>
        </w:tc>
        <w:tc>
          <w:tcPr>
            <w:tcW w:w="1020" w:type="dxa"/>
          </w:tcPr>
          <w:p>
            <w:pPr>
              <w:pStyle w:val="0"/>
              <w:jc w:val="center"/>
            </w:pPr>
            <w:r>
              <w:rPr>
                <w:sz w:val="20"/>
              </w:rPr>
              <w:t xml:space="preserve">12</w:t>
            </w:r>
          </w:p>
        </w:tc>
        <w:tc>
          <w:tcPr>
            <w:tcW w:w="794" w:type="dxa"/>
          </w:tcPr>
          <w:p>
            <w:pPr>
              <w:pStyle w:val="0"/>
              <w:jc w:val="center"/>
            </w:pPr>
            <w:r>
              <w:rPr>
                <w:sz w:val="20"/>
              </w:rPr>
              <w:t xml:space="preserve">12</w:t>
            </w:r>
          </w:p>
        </w:tc>
        <w:tc>
          <w:tcPr>
            <w:tcW w:w="850" w:type="dxa"/>
          </w:tcPr>
          <w:p>
            <w:pPr>
              <w:pStyle w:val="0"/>
              <w:jc w:val="center"/>
            </w:pPr>
            <w:r>
              <w:rPr>
                <w:sz w:val="20"/>
              </w:rPr>
              <w:t xml:space="preserve">12</w:t>
            </w:r>
          </w:p>
        </w:tc>
        <w:tc>
          <w:tcPr>
            <w:tcW w:w="794" w:type="dxa"/>
          </w:tcPr>
          <w:p>
            <w:pPr>
              <w:pStyle w:val="0"/>
              <w:jc w:val="center"/>
            </w:pPr>
            <w:r>
              <w:rPr>
                <w:sz w:val="20"/>
              </w:rPr>
              <w:t xml:space="preserve">12</w:t>
            </w:r>
          </w:p>
        </w:tc>
        <w:tc>
          <w:tcPr>
            <w:vMerge w:val="continue"/>
          </w:tcPr>
          <w:p/>
        </w:tc>
      </w:tr>
      <w:tr>
        <w:tc>
          <w:tcPr>
            <w:vMerge w:val="continue"/>
          </w:tcPr>
          <w:p/>
        </w:tc>
        <w:tc>
          <w:tcPr>
            <w:vMerge w:val="continue"/>
          </w:tcPr>
          <w:p/>
        </w:tc>
        <w:tc>
          <w:tcPr>
            <w:vMerge w:val="continue"/>
          </w:tcPr>
          <w:p/>
        </w:tc>
        <w:tc>
          <w:tcPr>
            <w:tcW w:w="2778" w:type="dxa"/>
          </w:tcPr>
          <w:p>
            <w:pPr>
              <w:pStyle w:val="0"/>
              <w:jc w:val="both"/>
            </w:pPr>
            <w:r>
              <w:rPr>
                <w:sz w:val="20"/>
              </w:rPr>
              <w:t xml:space="preserve">Площадь помещений, отремонтированных и (или) реконструированных, а также обеспеченных оборудованием</w:t>
            </w:r>
          </w:p>
        </w:tc>
        <w:tc>
          <w:tcPr>
            <w:tcW w:w="794" w:type="dxa"/>
          </w:tcPr>
          <w:p>
            <w:pPr>
              <w:pStyle w:val="0"/>
              <w:jc w:val="center"/>
            </w:pPr>
            <w:r>
              <w:rPr>
                <w:sz w:val="20"/>
              </w:rPr>
              <w:t xml:space="preserve">Кв. метров</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020" w:type="dxa"/>
          </w:tcPr>
          <w:p>
            <w:pPr>
              <w:pStyle w:val="0"/>
              <w:jc w:val="center"/>
            </w:pPr>
            <w:r>
              <w:rPr>
                <w:sz w:val="20"/>
              </w:rPr>
              <w:t xml:space="preserve">0</w:t>
            </w:r>
            <w:hyperlink w:history="0" w:anchor="P3384" w:tooltip="&lt;*&gt; указано базовое значение за предыдущий период.">
              <w:r>
                <w:rPr>
                  <w:sz w:val="20"/>
                  <w:color w:val="0000ff"/>
                </w:rPr>
                <w:t xml:space="preserve">&lt;*&gt;</w:t>
              </w:r>
            </w:hyperlink>
          </w:p>
        </w:tc>
        <w:tc>
          <w:tcPr>
            <w:tcW w:w="794" w:type="dxa"/>
          </w:tcPr>
          <w:p>
            <w:pPr>
              <w:pStyle w:val="0"/>
              <w:jc w:val="center"/>
            </w:pPr>
            <w:r>
              <w:rPr>
                <w:sz w:val="20"/>
              </w:rPr>
              <w:t xml:space="preserve">700</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2778" w:type="dxa"/>
          </w:tcPr>
          <w:p>
            <w:pPr>
              <w:pStyle w:val="0"/>
              <w:jc w:val="both"/>
            </w:pPr>
            <w:r>
              <w:rPr>
                <w:sz w:val="20"/>
              </w:rPr>
              <w:t xml:space="preserve">Общий охват молодых людей деятельностью молодежных центров</w:t>
            </w:r>
          </w:p>
        </w:tc>
        <w:tc>
          <w:tcPr>
            <w:tcW w:w="794" w:type="dxa"/>
          </w:tcPr>
          <w:p>
            <w:pPr>
              <w:pStyle w:val="0"/>
              <w:jc w:val="center"/>
            </w:pPr>
            <w:r>
              <w:rPr>
                <w:sz w:val="20"/>
              </w:rPr>
              <w:t xml:space="preserve">Человек</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020" w:type="dxa"/>
          </w:tcPr>
          <w:p>
            <w:pPr>
              <w:pStyle w:val="0"/>
              <w:jc w:val="center"/>
            </w:pPr>
            <w:r>
              <w:rPr>
                <w:sz w:val="20"/>
              </w:rPr>
              <w:t xml:space="preserve">4000</w:t>
            </w:r>
            <w:hyperlink w:history="0" w:anchor="P3384" w:tooltip="&lt;*&gt; указано базовое значение за предыдущий период.">
              <w:r>
                <w:rPr>
                  <w:sz w:val="20"/>
                  <w:color w:val="0000ff"/>
                </w:rPr>
                <w:t xml:space="preserve">&lt;*&gt;</w:t>
              </w:r>
            </w:hyperlink>
          </w:p>
        </w:tc>
        <w:tc>
          <w:tcPr>
            <w:tcW w:w="794" w:type="dxa"/>
          </w:tcPr>
          <w:p>
            <w:pPr>
              <w:pStyle w:val="0"/>
              <w:jc w:val="center"/>
            </w:pPr>
            <w:r>
              <w:rPr>
                <w:sz w:val="20"/>
              </w:rPr>
              <w:t xml:space="preserve">6 000</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vMerge w:val="continue"/>
          </w:tcPr>
          <w:p/>
        </w:tc>
      </w:tr>
      <w:tr>
        <w:tc>
          <w:tcPr>
            <w:gridSpan w:val="16"/>
            <w:tcW w:w="18369" w:type="dxa"/>
          </w:tcPr>
          <w:p>
            <w:pPr>
              <w:pStyle w:val="0"/>
              <w:outlineLvl w:val="3"/>
              <w:jc w:val="center"/>
            </w:pPr>
            <w:r>
              <w:rPr>
                <w:sz w:val="20"/>
              </w:rPr>
              <w:t xml:space="preserve">Подпрограмма "Социальная активность"</w:t>
            </w:r>
          </w:p>
        </w:tc>
      </w:tr>
      <w:tr>
        <w:tc>
          <w:tcPr>
            <w:tcW w:w="510" w:type="dxa"/>
            <w:vMerge w:val="restart"/>
          </w:tcPr>
          <w:p>
            <w:pPr>
              <w:pStyle w:val="0"/>
              <w:jc w:val="center"/>
            </w:pPr>
            <w:r>
              <w:rPr>
                <w:sz w:val="20"/>
              </w:rPr>
              <w:t xml:space="preserve">4.</w:t>
            </w:r>
          </w:p>
        </w:tc>
        <w:tc>
          <w:tcPr>
            <w:tcW w:w="1871" w:type="dxa"/>
            <w:vMerge w:val="restart"/>
          </w:tcPr>
          <w:p>
            <w:pPr>
              <w:pStyle w:val="0"/>
              <w:jc w:val="both"/>
            </w:pPr>
            <w:r>
              <w:rPr>
                <w:sz w:val="20"/>
              </w:rPr>
              <w:t xml:space="preserve">Развитие добровольчества (волонтерства), развитие талантов и способностей у детей и молодежи, в том числе студентов, путем поддержки общественных инициатив и проектов, вовлечения к 2024 году в добровольческую деятельность 0,0907 млн. человек, к 2020 году 33 процента молодежи - в творческую деятельность, 30 процентов студентов - в клубное студенческое движение</w:t>
            </w:r>
          </w:p>
        </w:tc>
        <w:tc>
          <w:tcPr>
            <w:tcW w:w="2268" w:type="dxa"/>
            <w:vMerge w:val="restart"/>
          </w:tcPr>
          <w:p>
            <w:pPr>
              <w:pStyle w:val="0"/>
              <w:jc w:val="both"/>
            </w:pPr>
            <w:r>
              <w:rPr>
                <w:sz w:val="20"/>
              </w:rPr>
              <w:t xml:space="preserve">1) создание условий для развития наставничества, поддержки общественных инициатив и проектов, в том числе в сфере добровольчества (волонтерства) в рамках регионального проекта "Социальная активность";</w:t>
            </w:r>
          </w:p>
          <w:p>
            <w:pPr>
              <w:pStyle w:val="0"/>
              <w:jc w:val="both"/>
            </w:pPr>
            <w:r>
              <w:rPr>
                <w:sz w:val="20"/>
              </w:rPr>
              <w:t xml:space="preserve">2)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в рамках регионального проекта "Социальная активность"</w:t>
            </w:r>
          </w:p>
        </w:tc>
        <w:tc>
          <w:tcPr>
            <w:tcW w:w="2778" w:type="dxa"/>
          </w:tcPr>
          <w:p>
            <w:pPr>
              <w:pStyle w:val="0"/>
              <w:jc w:val="both"/>
            </w:pPr>
            <w:r>
              <w:rPr>
                <w:sz w:val="20"/>
              </w:rPr>
              <w:t xml:space="preserve">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(накопительным итогом)</w:t>
            </w:r>
          </w:p>
        </w:tc>
        <w:tc>
          <w:tcPr>
            <w:tcW w:w="794" w:type="dxa"/>
          </w:tcPr>
          <w:p>
            <w:pPr>
              <w:pStyle w:val="0"/>
              <w:jc w:val="center"/>
            </w:pPr>
            <w:r>
              <w:rPr>
                <w:sz w:val="20"/>
              </w:rPr>
              <w:t xml:space="preserve">Млн. человек</w:t>
            </w:r>
          </w:p>
        </w:tc>
        <w:tc>
          <w:tcPr>
            <w:tcW w:w="850" w:type="dxa"/>
          </w:tcPr>
          <w:p>
            <w:pPr>
              <w:pStyle w:val="0"/>
              <w:jc w:val="center"/>
            </w:pPr>
            <w:r>
              <w:rPr>
                <w:sz w:val="20"/>
              </w:rPr>
              <w:t xml:space="preserve">0,0096</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0,0099</w:t>
            </w:r>
          </w:p>
        </w:tc>
        <w:tc>
          <w:tcPr>
            <w:tcW w:w="794"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1814" w:type="dxa"/>
          </w:tcPr>
          <w:p>
            <w:pPr>
              <w:pStyle w:val="0"/>
              <w:jc w:val="center"/>
            </w:pPr>
            <w:r>
              <w:rPr>
                <w:sz w:val="20"/>
              </w:rPr>
              <w:t xml:space="preserve">-</w:t>
            </w:r>
          </w:p>
        </w:tc>
      </w:tr>
      <w:tr>
        <w:tc>
          <w:tcPr>
            <w:vMerge w:val="continue"/>
          </w:tcPr>
          <w:p/>
        </w:tc>
        <w:tc>
          <w:tcPr>
            <w:vMerge w:val="continue"/>
          </w:tcPr>
          <w:p/>
        </w:tc>
        <w:tc>
          <w:tcPr>
            <w:vMerge w:val="continue"/>
          </w:tcPr>
          <w:p/>
        </w:tc>
        <w:tc>
          <w:tcPr>
            <w:tcW w:w="2778" w:type="dxa"/>
          </w:tcPr>
          <w:p>
            <w:pPr>
              <w:pStyle w:val="0"/>
              <w:jc w:val="both"/>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794" w:type="dxa"/>
          </w:tcPr>
          <w:p>
            <w:pPr>
              <w:pStyle w:val="0"/>
              <w:jc w:val="center"/>
            </w:pPr>
            <w:r>
              <w:rPr>
                <w:sz w:val="20"/>
              </w:rPr>
              <w:t xml:space="preserve">Млн. человек</w:t>
            </w:r>
          </w:p>
        </w:tc>
        <w:tc>
          <w:tcPr>
            <w:tcW w:w="850" w:type="dxa"/>
          </w:tcPr>
          <w:p>
            <w:pPr>
              <w:pStyle w:val="0"/>
              <w:jc w:val="center"/>
            </w:pPr>
            <w:r>
              <w:rPr>
                <w:sz w:val="20"/>
              </w:rPr>
              <w:t xml:space="preserve">0,0351</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0,0414</w:t>
            </w:r>
          </w:p>
        </w:tc>
        <w:tc>
          <w:tcPr>
            <w:tcW w:w="794" w:type="dxa"/>
          </w:tcPr>
          <w:p>
            <w:pPr>
              <w:pStyle w:val="0"/>
              <w:jc w:val="center"/>
            </w:pPr>
            <w:r>
              <w:rPr>
                <w:sz w:val="20"/>
              </w:rPr>
              <w:t xml:space="preserve">0,0889</w:t>
            </w:r>
          </w:p>
        </w:tc>
        <w:tc>
          <w:tcPr>
            <w:tcW w:w="1020" w:type="dxa"/>
          </w:tcPr>
          <w:p>
            <w:pPr>
              <w:pStyle w:val="0"/>
              <w:jc w:val="center"/>
            </w:pPr>
            <w:r>
              <w:rPr>
                <w:sz w:val="20"/>
              </w:rPr>
              <w:t xml:space="preserve">0,0895</w:t>
            </w:r>
          </w:p>
        </w:tc>
        <w:tc>
          <w:tcPr>
            <w:tcW w:w="794" w:type="dxa"/>
          </w:tcPr>
          <w:p>
            <w:pPr>
              <w:pStyle w:val="0"/>
              <w:jc w:val="center"/>
            </w:pPr>
            <w:r>
              <w:rPr>
                <w:sz w:val="20"/>
              </w:rPr>
              <w:t xml:space="preserve">0,0901</w:t>
            </w:r>
          </w:p>
        </w:tc>
        <w:tc>
          <w:tcPr>
            <w:tcW w:w="850" w:type="dxa"/>
          </w:tcPr>
          <w:p>
            <w:pPr>
              <w:pStyle w:val="0"/>
              <w:jc w:val="center"/>
            </w:pPr>
            <w:r>
              <w:rPr>
                <w:sz w:val="20"/>
              </w:rPr>
              <w:t xml:space="preserve">0,0907</w:t>
            </w:r>
          </w:p>
        </w:tc>
        <w:tc>
          <w:tcPr>
            <w:tcW w:w="794" w:type="dxa"/>
          </w:tcPr>
          <w:p>
            <w:pPr>
              <w:pStyle w:val="0"/>
              <w:jc w:val="center"/>
            </w:pPr>
            <w:r>
              <w:rPr>
                <w:sz w:val="20"/>
              </w:rPr>
              <w:t xml:space="preserve">-</w:t>
            </w:r>
          </w:p>
        </w:tc>
        <w:tc>
          <w:tcPr>
            <w:tcW w:w="1814" w:type="dxa"/>
          </w:tcPr>
          <w:p>
            <w:pPr>
              <w:pStyle w:val="0"/>
              <w:jc w:val="center"/>
            </w:pPr>
            <w:r>
              <w:rPr>
                <w:sz w:val="20"/>
              </w:rPr>
              <w:t xml:space="preserve">-</w:t>
            </w:r>
          </w:p>
        </w:tc>
      </w:tr>
      <w:tr>
        <w:tc>
          <w:tcPr>
            <w:vMerge w:val="continue"/>
          </w:tcPr>
          <w:p/>
        </w:tc>
        <w:tc>
          <w:tcPr>
            <w:vMerge w:val="continue"/>
          </w:tcPr>
          <w:p/>
        </w:tc>
        <w:tc>
          <w:tcPr>
            <w:vMerge w:val="continue"/>
          </w:tcPr>
          <w:p/>
        </w:tc>
        <w:tc>
          <w:tcPr>
            <w:tcW w:w="2778" w:type="dxa"/>
          </w:tcPr>
          <w:p>
            <w:pPr>
              <w:pStyle w:val="0"/>
              <w:jc w:val="both"/>
            </w:pPr>
            <w:r>
              <w:rPr>
                <w:sz w:val="20"/>
              </w:rPr>
              <w:t xml:space="preserve">Доля молодежи, задействованной в мероприятиях по вовлечению в творческую деятельность</w:t>
            </w:r>
          </w:p>
        </w:tc>
        <w:tc>
          <w:tcPr>
            <w:tcW w:w="794" w:type="dxa"/>
          </w:tcPr>
          <w:p>
            <w:pPr>
              <w:pStyle w:val="0"/>
              <w:jc w:val="center"/>
            </w:pPr>
            <w:r>
              <w:rPr>
                <w:sz w:val="20"/>
              </w:rPr>
              <w:t xml:space="preserve">Процентов</w:t>
            </w:r>
          </w:p>
        </w:tc>
        <w:tc>
          <w:tcPr>
            <w:tcW w:w="850" w:type="dxa"/>
          </w:tcPr>
          <w:p>
            <w:pPr>
              <w:pStyle w:val="0"/>
              <w:jc w:val="center"/>
            </w:pPr>
            <w:r>
              <w:rPr>
                <w:sz w:val="20"/>
              </w:rPr>
              <w:t xml:space="preserve">37</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30</w:t>
            </w:r>
          </w:p>
        </w:tc>
        <w:tc>
          <w:tcPr>
            <w:tcW w:w="794" w:type="dxa"/>
          </w:tcPr>
          <w:p>
            <w:pPr>
              <w:pStyle w:val="0"/>
              <w:jc w:val="center"/>
            </w:pPr>
            <w:r>
              <w:rPr>
                <w:sz w:val="20"/>
              </w:rPr>
              <w:t xml:space="preserve">33</w:t>
            </w:r>
          </w:p>
        </w:tc>
        <w:tc>
          <w:tcPr>
            <w:tcW w:w="794"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1814" w:type="dxa"/>
          </w:tcPr>
          <w:p>
            <w:pPr>
              <w:pStyle w:val="0"/>
              <w:jc w:val="center"/>
            </w:pPr>
            <w:r>
              <w:rPr>
                <w:sz w:val="20"/>
              </w:rPr>
              <w:t xml:space="preserve">-</w:t>
            </w:r>
          </w:p>
        </w:tc>
      </w:tr>
      <w:tr>
        <w:tc>
          <w:tcPr>
            <w:vMerge w:val="continue"/>
          </w:tcPr>
          <w:p/>
        </w:tc>
        <w:tc>
          <w:tcPr>
            <w:vMerge w:val="continue"/>
          </w:tcPr>
          <w:p/>
        </w:tc>
        <w:tc>
          <w:tcPr>
            <w:vMerge w:val="continue"/>
          </w:tcPr>
          <w:p/>
        </w:tc>
        <w:tc>
          <w:tcPr>
            <w:tcW w:w="2778" w:type="dxa"/>
          </w:tcPr>
          <w:p>
            <w:pPr>
              <w:pStyle w:val="0"/>
              <w:jc w:val="both"/>
            </w:pPr>
            <w:r>
              <w:rPr>
                <w:sz w:val="20"/>
              </w:rPr>
              <w:t xml:space="preserve">Доля студентов, вовлеченных в клубное студенческое движение</w:t>
            </w:r>
          </w:p>
        </w:tc>
        <w:tc>
          <w:tcPr>
            <w:tcW w:w="794" w:type="dxa"/>
          </w:tcPr>
          <w:p>
            <w:pPr>
              <w:pStyle w:val="0"/>
              <w:jc w:val="center"/>
            </w:pPr>
            <w:r>
              <w:rPr>
                <w:sz w:val="20"/>
              </w:rPr>
              <w:t xml:space="preserve">Процентов</w:t>
            </w:r>
          </w:p>
        </w:tc>
        <w:tc>
          <w:tcPr>
            <w:tcW w:w="850" w:type="dxa"/>
          </w:tcPr>
          <w:p>
            <w:pPr>
              <w:pStyle w:val="0"/>
              <w:jc w:val="center"/>
            </w:pPr>
            <w:r>
              <w:rPr>
                <w:sz w:val="20"/>
              </w:rPr>
              <w:t xml:space="preserve">8,5</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20</w:t>
            </w:r>
          </w:p>
        </w:tc>
        <w:tc>
          <w:tcPr>
            <w:tcW w:w="794" w:type="dxa"/>
          </w:tcPr>
          <w:p>
            <w:pPr>
              <w:pStyle w:val="0"/>
              <w:jc w:val="center"/>
            </w:pPr>
            <w:r>
              <w:rPr>
                <w:sz w:val="20"/>
              </w:rPr>
              <w:t xml:space="preserve">30</w:t>
            </w:r>
          </w:p>
        </w:tc>
        <w:tc>
          <w:tcPr>
            <w:tcW w:w="794"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1814" w:type="dxa"/>
          </w:tcPr>
          <w:p>
            <w:pPr>
              <w:pStyle w:val="0"/>
              <w:jc w:val="center"/>
            </w:pPr>
            <w:r>
              <w:rPr>
                <w:sz w:val="20"/>
              </w:rPr>
              <w:t xml:space="preserve">-</w:t>
            </w:r>
          </w:p>
        </w:tc>
      </w:tr>
      <w:tr>
        <w:tc>
          <w:tcPr>
            <w:gridSpan w:val="16"/>
            <w:tcW w:w="18369" w:type="dxa"/>
          </w:tcPr>
          <w:p>
            <w:pPr>
              <w:pStyle w:val="0"/>
              <w:outlineLvl w:val="3"/>
              <w:jc w:val="center"/>
            </w:pPr>
            <w:r>
              <w:rPr>
                <w:sz w:val="20"/>
              </w:rPr>
              <w:t xml:space="preserve">Подпрограмма "Обеспечение реализации государственной программы Костромской области "Развитие молодежной политики Костромской области"</w:t>
            </w:r>
          </w:p>
        </w:tc>
      </w:tr>
      <w:tr>
        <w:tc>
          <w:tcPr>
            <w:tcW w:w="510" w:type="dxa"/>
          </w:tcPr>
          <w:p>
            <w:pPr>
              <w:pStyle w:val="0"/>
              <w:jc w:val="center"/>
            </w:pPr>
            <w:r>
              <w:rPr>
                <w:sz w:val="20"/>
              </w:rPr>
              <w:t xml:space="preserve">5.</w:t>
            </w:r>
          </w:p>
        </w:tc>
        <w:tc>
          <w:tcPr>
            <w:tcW w:w="1871" w:type="dxa"/>
          </w:tcPr>
          <w:p>
            <w:pPr>
              <w:pStyle w:val="0"/>
              <w:jc w:val="both"/>
            </w:pPr>
            <w:r>
              <w:rPr>
                <w:sz w:val="20"/>
              </w:rPr>
              <w:t xml:space="preserve">Эффективное управление ходом реализации государственной программы</w:t>
            </w:r>
          </w:p>
        </w:tc>
        <w:tc>
          <w:tcPr>
            <w:tcW w:w="2268" w:type="dxa"/>
          </w:tcPr>
          <w:p>
            <w:pPr>
              <w:pStyle w:val="0"/>
              <w:jc w:val="both"/>
            </w:pPr>
            <w:r>
              <w:rPr>
                <w:sz w:val="20"/>
              </w:rPr>
              <w:t xml:space="preserve">Обеспечение выполнения значений целевых показателей (индикаторов) подпрограмм, входящих в государственную программу</w:t>
            </w:r>
          </w:p>
        </w:tc>
        <w:tc>
          <w:tcPr>
            <w:tcW w:w="2778" w:type="dxa"/>
          </w:tcPr>
          <w:p>
            <w:pPr>
              <w:pStyle w:val="0"/>
              <w:jc w:val="both"/>
            </w:pPr>
            <w:r>
              <w:rPr>
                <w:sz w:val="20"/>
              </w:rPr>
              <w:t xml:space="preserve">Доля выполнения значений целевых показателей (индикаторов) подпрограмм, входящих в государственную программу</w:t>
            </w:r>
          </w:p>
        </w:tc>
        <w:tc>
          <w:tcPr>
            <w:tcW w:w="794" w:type="dxa"/>
          </w:tcPr>
          <w:p>
            <w:pPr>
              <w:pStyle w:val="0"/>
              <w:jc w:val="center"/>
            </w:pPr>
            <w:r>
              <w:rPr>
                <w:sz w:val="20"/>
              </w:rPr>
              <w:t xml:space="preserve">Процентов</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1020"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1814" w:type="dxa"/>
          </w:tcPr>
          <w:p>
            <w:pPr>
              <w:pStyle w:val="0"/>
            </w:pPr>
            <w:r>
              <w:rPr>
                <w:sz w:val="20"/>
              </w:rPr>
            </w:r>
          </w:p>
        </w:tc>
      </w:tr>
    </w:tbl>
    <w:p>
      <w:pPr>
        <w:sectPr>
          <w:headerReference w:type="default" r:id="rId292"/>
          <w:headerReference w:type="first" r:id="rId292"/>
          <w:footerReference w:type="default" r:id="rId293"/>
          <w:footerReference w:type="first" r:id="rId29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384" w:name="P3384"/>
    <w:bookmarkEnd w:id="3384"/>
    <w:p>
      <w:pPr>
        <w:pStyle w:val="0"/>
        <w:spacing w:before="200" w:line-rule="auto"/>
        <w:ind w:firstLine="540"/>
        <w:jc w:val="both"/>
      </w:pPr>
      <w:r>
        <w:rPr>
          <w:sz w:val="20"/>
        </w:rPr>
        <w:t xml:space="preserve">&lt;*&gt; указано базовое значение за предыдущий период.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Костромской области "Развитие</w:t>
      </w:r>
    </w:p>
    <w:p>
      <w:pPr>
        <w:pStyle w:val="0"/>
        <w:jc w:val="right"/>
      </w:pPr>
      <w:r>
        <w:rPr>
          <w:sz w:val="20"/>
        </w:rPr>
        <w:t xml:space="preserve">молодежной политики</w:t>
      </w:r>
    </w:p>
    <w:p>
      <w:pPr>
        <w:pStyle w:val="0"/>
        <w:jc w:val="right"/>
      </w:pPr>
      <w:r>
        <w:rPr>
          <w:sz w:val="20"/>
        </w:rPr>
        <w:t xml:space="preserve">Костромской области"</w:t>
      </w:r>
    </w:p>
    <w:p>
      <w:pPr>
        <w:pStyle w:val="0"/>
        <w:jc w:val="both"/>
      </w:pPr>
      <w:r>
        <w:rPr>
          <w:sz w:val="20"/>
        </w:rPr>
      </w:r>
    </w:p>
    <w:bookmarkStart w:id="3396" w:name="P3396"/>
    <w:bookmarkEnd w:id="3396"/>
    <w:p>
      <w:pPr>
        <w:pStyle w:val="2"/>
        <w:jc w:val="center"/>
      </w:pPr>
      <w:r>
        <w:rPr>
          <w:sz w:val="20"/>
        </w:rPr>
        <w:t xml:space="preserve">СВОДНЫЕ ПОКАЗАТЕЛИ</w:t>
      </w:r>
    </w:p>
    <w:p>
      <w:pPr>
        <w:pStyle w:val="2"/>
        <w:jc w:val="center"/>
      </w:pPr>
      <w:r>
        <w:rPr>
          <w:sz w:val="20"/>
        </w:rPr>
        <w:t xml:space="preserve">ГОСУДАРСТВЕННЫХ ЗАДАНИЙ НА ОКАЗАНИЕ ГОСУДАРСТВЕННЫХ УСЛУГ</w:t>
      </w:r>
    </w:p>
    <w:p>
      <w:pPr>
        <w:pStyle w:val="2"/>
        <w:jc w:val="center"/>
      </w:pPr>
      <w:r>
        <w:rPr>
          <w:sz w:val="20"/>
        </w:rPr>
        <w:t xml:space="preserve">(ВЫПОЛНЕНИЕ РАБОТ) ГОСУДАРСТВЕННЫМИ УЧРЕЖДЕНИЯМИ КОСТРОМСКОЙ</w:t>
      </w:r>
    </w:p>
    <w:p>
      <w:pPr>
        <w:pStyle w:val="2"/>
        <w:jc w:val="center"/>
      </w:pPr>
      <w:r>
        <w:rPr>
          <w:sz w:val="20"/>
        </w:rPr>
        <w:t xml:space="preserve">ОБЛАСТИ В РАМКАХ ГОСУДАРСТВЕННОЙ ПРОГРАММЫ КОСТРОМСКОЙ</w:t>
      </w:r>
    </w:p>
    <w:p>
      <w:pPr>
        <w:pStyle w:val="2"/>
        <w:jc w:val="center"/>
      </w:pPr>
      <w:r>
        <w:rPr>
          <w:sz w:val="20"/>
        </w:rPr>
        <w:t xml:space="preserve">ОБЛАСТИ "РАЗВИТИЕ МОЛОДЕЖНОЙ ПОЛИТИКИ</w:t>
      </w:r>
    </w:p>
    <w:p>
      <w:pPr>
        <w:pStyle w:val="2"/>
        <w:jc w:val="center"/>
      </w:pPr>
      <w:r>
        <w:rPr>
          <w:sz w:val="20"/>
        </w:rPr>
        <w:t xml:space="preserve">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2" w:tooltip="Постановление Администрации Костромской области от 02.10.2023 N 437-а &quot;О внесении изменений в государственную программу Костромской области &quot;Развитие молодежной политики Костромской области&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02.10.2023 N 437-а)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644"/>
        <w:gridCol w:w="1644"/>
        <w:gridCol w:w="1077"/>
        <w:gridCol w:w="850"/>
        <w:gridCol w:w="964"/>
        <w:gridCol w:w="964"/>
        <w:gridCol w:w="964"/>
        <w:gridCol w:w="964"/>
        <w:gridCol w:w="964"/>
        <w:gridCol w:w="964"/>
        <w:gridCol w:w="964"/>
        <w:gridCol w:w="964"/>
      </w:tblGrid>
      <w:tr>
        <w:tc>
          <w:tcPr>
            <w:tcW w:w="567" w:type="dxa"/>
            <w:vMerge w:val="restart"/>
          </w:tcPr>
          <w:p>
            <w:pPr>
              <w:pStyle w:val="0"/>
              <w:jc w:val="center"/>
            </w:pPr>
            <w:r>
              <w:rPr>
                <w:sz w:val="20"/>
              </w:rPr>
              <w:t xml:space="preserve">N п/п</w:t>
            </w:r>
          </w:p>
        </w:tc>
        <w:tc>
          <w:tcPr>
            <w:tcW w:w="1644" w:type="dxa"/>
            <w:vMerge w:val="restart"/>
          </w:tcPr>
          <w:p>
            <w:pPr>
              <w:pStyle w:val="0"/>
              <w:jc w:val="center"/>
            </w:pPr>
            <w:r>
              <w:rPr>
                <w:sz w:val="20"/>
              </w:rPr>
              <w:t xml:space="preserve">Наименование мероприятия, субсидии, услуги</w:t>
            </w:r>
          </w:p>
        </w:tc>
        <w:tc>
          <w:tcPr>
            <w:tcW w:w="1644" w:type="dxa"/>
            <w:vMerge w:val="restart"/>
          </w:tcPr>
          <w:p>
            <w:pPr>
              <w:pStyle w:val="0"/>
              <w:jc w:val="center"/>
            </w:pPr>
            <w:r>
              <w:rPr>
                <w:sz w:val="20"/>
              </w:rPr>
              <w:t xml:space="preserve">Наименование исполнителя государственной услуги на выполнение государственного задания</w:t>
            </w:r>
          </w:p>
        </w:tc>
        <w:tc>
          <w:tcPr>
            <w:gridSpan w:val="10"/>
            <w:tcW w:w="9639" w:type="dxa"/>
          </w:tcPr>
          <w:p>
            <w:pPr>
              <w:pStyle w:val="0"/>
              <w:jc w:val="center"/>
            </w:pPr>
            <w:r>
              <w:rPr>
                <w:sz w:val="20"/>
              </w:rPr>
              <w:t xml:space="preserve">Планируемый объем средств областного бюджета на оказание государственной услуги (выполнение работ), тыс. рублей</w:t>
            </w:r>
          </w:p>
        </w:tc>
      </w:tr>
      <w:tr>
        <w:tc>
          <w:tcPr>
            <w:vMerge w:val="continue"/>
          </w:tcPr>
          <w:p/>
        </w:tc>
        <w:tc>
          <w:tcPr>
            <w:vMerge w:val="continue"/>
          </w:tcPr>
          <w:p/>
        </w:tc>
        <w:tc>
          <w:tcPr>
            <w:vMerge w:val="continue"/>
          </w:tcPr>
          <w:p/>
        </w:tc>
        <w:tc>
          <w:tcPr>
            <w:tcW w:w="1077" w:type="dxa"/>
            <w:vMerge w:val="restart"/>
          </w:tcPr>
          <w:p>
            <w:pPr>
              <w:pStyle w:val="0"/>
              <w:jc w:val="center"/>
            </w:pPr>
            <w:r>
              <w:rPr>
                <w:sz w:val="20"/>
              </w:rPr>
              <w:t xml:space="preserve">всего</w:t>
            </w:r>
          </w:p>
        </w:tc>
        <w:tc>
          <w:tcPr>
            <w:gridSpan w:val="9"/>
            <w:tcW w:w="8562" w:type="dxa"/>
          </w:tcPr>
          <w:p>
            <w:pPr>
              <w:pStyle w:val="0"/>
              <w:jc w:val="center"/>
            </w:pPr>
            <w:r>
              <w:rPr>
                <w:sz w:val="20"/>
              </w:rPr>
              <w:t xml:space="preserve">в том числе по годам реализации</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2017</w:t>
            </w:r>
          </w:p>
        </w:tc>
        <w:tc>
          <w:tcPr>
            <w:tcW w:w="964" w:type="dxa"/>
          </w:tcPr>
          <w:p>
            <w:pPr>
              <w:pStyle w:val="0"/>
              <w:jc w:val="center"/>
            </w:pPr>
            <w:r>
              <w:rPr>
                <w:sz w:val="20"/>
              </w:rPr>
              <w:t xml:space="preserve">2018</w:t>
            </w:r>
          </w:p>
        </w:tc>
        <w:tc>
          <w:tcPr>
            <w:tcW w:w="964" w:type="dxa"/>
          </w:tcPr>
          <w:p>
            <w:pPr>
              <w:pStyle w:val="0"/>
              <w:jc w:val="center"/>
            </w:pPr>
            <w:r>
              <w:rPr>
                <w:sz w:val="20"/>
              </w:rPr>
              <w:t xml:space="preserve">2019</w:t>
            </w:r>
          </w:p>
        </w:tc>
        <w:tc>
          <w:tcPr>
            <w:tcW w:w="964" w:type="dxa"/>
          </w:tcPr>
          <w:p>
            <w:pPr>
              <w:pStyle w:val="0"/>
              <w:jc w:val="center"/>
            </w:pPr>
            <w:r>
              <w:rPr>
                <w:sz w:val="20"/>
              </w:rPr>
              <w:t xml:space="preserve">2020</w:t>
            </w:r>
          </w:p>
        </w:tc>
        <w:tc>
          <w:tcPr>
            <w:tcW w:w="964" w:type="dxa"/>
          </w:tcPr>
          <w:p>
            <w:pPr>
              <w:pStyle w:val="0"/>
              <w:jc w:val="center"/>
            </w:pPr>
            <w:r>
              <w:rPr>
                <w:sz w:val="20"/>
              </w:rPr>
              <w:t xml:space="preserve">2021</w:t>
            </w:r>
          </w:p>
        </w:tc>
        <w:tc>
          <w:tcPr>
            <w:tcW w:w="964" w:type="dxa"/>
          </w:tcPr>
          <w:p>
            <w:pPr>
              <w:pStyle w:val="0"/>
              <w:jc w:val="center"/>
            </w:pPr>
            <w:r>
              <w:rPr>
                <w:sz w:val="20"/>
              </w:rPr>
              <w:t xml:space="preserve">2022</w:t>
            </w:r>
          </w:p>
        </w:tc>
        <w:tc>
          <w:tcPr>
            <w:tcW w:w="964" w:type="dxa"/>
          </w:tcPr>
          <w:p>
            <w:pPr>
              <w:pStyle w:val="0"/>
              <w:jc w:val="center"/>
            </w:pPr>
            <w:r>
              <w:rPr>
                <w:sz w:val="20"/>
              </w:rPr>
              <w:t xml:space="preserve">2023</w:t>
            </w:r>
          </w:p>
        </w:tc>
        <w:tc>
          <w:tcPr>
            <w:tcW w:w="964" w:type="dxa"/>
          </w:tcPr>
          <w:p>
            <w:pPr>
              <w:pStyle w:val="0"/>
              <w:jc w:val="center"/>
            </w:pPr>
            <w:r>
              <w:rPr>
                <w:sz w:val="20"/>
              </w:rPr>
              <w:t xml:space="preserve">2024</w:t>
            </w:r>
          </w:p>
        </w:tc>
        <w:tc>
          <w:tcPr>
            <w:tcW w:w="964" w:type="dxa"/>
          </w:tcPr>
          <w:p>
            <w:pPr>
              <w:pStyle w:val="0"/>
              <w:jc w:val="center"/>
            </w:pPr>
            <w:r>
              <w:rPr>
                <w:sz w:val="20"/>
              </w:rPr>
              <w:t xml:space="preserve">2025</w:t>
            </w:r>
          </w:p>
        </w:tc>
      </w:tr>
      <w:tr>
        <w:tc>
          <w:tcPr>
            <w:tcW w:w="567" w:type="dxa"/>
          </w:tcPr>
          <w:p>
            <w:pPr>
              <w:pStyle w:val="0"/>
              <w:jc w:val="center"/>
            </w:pPr>
            <w:r>
              <w:rPr>
                <w:sz w:val="20"/>
              </w:rPr>
              <w:t xml:space="preserve">1</w:t>
            </w:r>
          </w:p>
        </w:tc>
        <w:tc>
          <w:tcPr>
            <w:tcW w:w="1644" w:type="dxa"/>
          </w:tcPr>
          <w:p>
            <w:pPr>
              <w:pStyle w:val="0"/>
              <w:jc w:val="center"/>
            </w:pPr>
            <w:r>
              <w:rPr>
                <w:sz w:val="20"/>
              </w:rPr>
              <w:t xml:space="preserve">2</w:t>
            </w:r>
          </w:p>
        </w:tc>
        <w:tc>
          <w:tcPr>
            <w:tcW w:w="1644" w:type="dxa"/>
          </w:tcPr>
          <w:p>
            <w:pPr>
              <w:pStyle w:val="0"/>
              <w:jc w:val="center"/>
            </w:pPr>
            <w:r>
              <w:rPr>
                <w:sz w:val="20"/>
              </w:rPr>
              <w:t xml:space="preserve">3</w:t>
            </w:r>
          </w:p>
        </w:tc>
        <w:tc>
          <w:tcPr>
            <w:tcW w:w="1077" w:type="dxa"/>
          </w:tcPr>
          <w:p>
            <w:pPr>
              <w:pStyle w:val="0"/>
              <w:jc w:val="center"/>
            </w:pPr>
            <w:r>
              <w:rPr>
                <w:sz w:val="20"/>
              </w:rPr>
              <w:t xml:space="preserve">4</w:t>
            </w:r>
          </w:p>
        </w:tc>
        <w:tc>
          <w:tcPr>
            <w:tcW w:w="850" w:type="dxa"/>
          </w:tcPr>
          <w:p>
            <w:pPr>
              <w:pStyle w:val="0"/>
              <w:jc w:val="center"/>
            </w:pPr>
            <w:r>
              <w:rPr>
                <w:sz w:val="20"/>
              </w:rPr>
              <w:t xml:space="preserve">5</w:t>
            </w:r>
          </w:p>
        </w:tc>
        <w:tc>
          <w:tcPr>
            <w:tcW w:w="964"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c>
          <w:tcPr>
            <w:tcW w:w="964" w:type="dxa"/>
          </w:tcPr>
          <w:p>
            <w:pPr>
              <w:pStyle w:val="0"/>
              <w:jc w:val="center"/>
            </w:pPr>
            <w:r>
              <w:rPr>
                <w:sz w:val="20"/>
              </w:rPr>
              <w:t xml:space="preserve">9</w:t>
            </w:r>
          </w:p>
        </w:tc>
        <w:tc>
          <w:tcPr>
            <w:tcW w:w="964" w:type="dxa"/>
          </w:tcPr>
          <w:p>
            <w:pPr>
              <w:pStyle w:val="0"/>
              <w:jc w:val="center"/>
            </w:pPr>
            <w:r>
              <w:rPr>
                <w:sz w:val="20"/>
              </w:rPr>
              <w:t xml:space="preserve">10</w:t>
            </w:r>
          </w:p>
        </w:tc>
        <w:tc>
          <w:tcPr>
            <w:tcW w:w="964" w:type="dxa"/>
          </w:tcPr>
          <w:p>
            <w:pPr>
              <w:pStyle w:val="0"/>
              <w:jc w:val="center"/>
            </w:pPr>
            <w:r>
              <w:rPr>
                <w:sz w:val="20"/>
              </w:rPr>
              <w:t xml:space="preserve">11</w:t>
            </w:r>
          </w:p>
        </w:tc>
        <w:tc>
          <w:tcPr>
            <w:tcW w:w="964" w:type="dxa"/>
          </w:tcPr>
          <w:p>
            <w:pPr>
              <w:pStyle w:val="0"/>
              <w:jc w:val="center"/>
            </w:pPr>
            <w:r>
              <w:rPr>
                <w:sz w:val="20"/>
              </w:rPr>
              <w:t xml:space="preserve">12</w:t>
            </w:r>
          </w:p>
        </w:tc>
        <w:tc>
          <w:tcPr>
            <w:tcW w:w="964" w:type="dxa"/>
          </w:tcPr>
          <w:p>
            <w:pPr>
              <w:pStyle w:val="0"/>
              <w:jc w:val="center"/>
            </w:pPr>
            <w:r>
              <w:rPr>
                <w:sz w:val="20"/>
              </w:rPr>
              <w:t xml:space="preserve">13</w:t>
            </w:r>
          </w:p>
        </w:tc>
      </w:tr>
      <w:tr>
        <w:tc>
          <w:tcPr>
            <w:tcW w:w="567" w:type="dxa"/>
          </w:tcPr>
          <w:p>
            <w:pPr>
              <w:pStyle w:val="0"/>
              <w:outlineLvl w:val="1"/>
              <w:jc w:val="center"/>
            </w:pPr>
            <w:r>
              <w:rPr>
                <w:sz w:val="20"/>
              </w:rPr>
              <w:t xml:space="preserve">1.</w:t>
            </w:r>
          </w:p>
        </w:tc>
        <w:tc>
          <w:tcPr>
            <w:gridSpan w:val="12"/>
            <w:tcW w:w="12927" w:type="dxa"/>
          </w:tcPr>
          <w:p>
            <w:pPr>
              <w:pStyle w:val="0"/>
              <w:jc w:val="both"/>
            </w:pPr>
            <w:r>
              <w:rPr>
                <w:sz w:val="20"/>
              </w:rPr>
              <w:t xml:space="preserve">Подпрограмма "Патриотическое воспитание граждан Российской Федерации, проживающих на территории Костромской области"</w:t>
            </w:r>
          </w:p>
        </w:tc>
      </w:tr>
      <w:tr>
        <w:tc>
          <w:tcPr>
            <w:tcW w:w="567" w:type="dxa"/>
          </w:tcPr>
          <w:p>
            <w:pPr>
              <w:pStyle w:val="0"/>
            </w:pPr>
            <w:r>
              <w:rPr>
                <w:sz w:val="20"/>
              </w:rPr>
            </w:r>
          </w:p>
        </w:tc>
        <w:tc>
          <w:tcPr>
            <w:gridSpan w:val="12"/>
            <w:tcW w:w="12927" w:type="dxa"/>
          </w:tcPr>
          <w:p>
            <w:pPr>
              <w:pStyle w:val="0"/>
              <w:jc w:val="both"/>
            </w:pPr>
            <w:r>
              <w:rPr>
                <w:sz w:val="20"/>
              </w:rPr>
              <w:t xml:space="preserve">Коммолодежь Костромской области</w:t>
            </w:r>
          </w:p>
        </w:tc>
      </w:tr>
      <w:tr>
        <w:tc>
          <w:tcPr>
            <w:tcW w:w="567" w:type="dxa"/>
          </w:tcPr>
          <w:p>
            <w:pPr>
              <w:pStyle w:val="0"/>
              <w:jc w:val="center"/>
            </w:pPr>
            <w:r>
              <w:rPr>
                <w:sz w:val="20"/>
              </w:rPr>
              <w:t xml:space="preserve">1)</w:t>
            </w:r>
          </w:p>
        </w:tc>
        <w:tc>
          <w:tcPr>
            <w:gridSpan w:val="12"/>
            <w:tcW w:w="12927" w:type="dxa"/>
          </w:tcPr>
          <w:p>
            <w:pPr>
              <w:pStyle w:val="0"/>
              <w:jc w:val="both"/>
            </w:pPr>
            <w:r>
              <w:rPr>
                <w:sz w:val="20"/>
              </w:rPr>
              <w:t xml:space="preserve">мероприятие "Научно-исследовательское и научно-методическое сопровождение патриотического воспитания граждан"</w:t>
            </w:r>
          </w:p>
        </w:tc>
      </w:tr>
      <w:tr>
        <w:tc>
          <w:tcPr>
            <w:tcW w:w="567" w:type="dxa"/>
          </w:tcPr>
          <w:p>
            <w:pPr>
              <w:pStyle w:val="0"/>
            </w:pPr>
            <w:r>
              <w:rPr>
                <w:sz w:val="20"/>
              </w:rPr>
            </w:r>
          </w:p>
        </w:tc>
        <w:tc>
          <w:tcPr>
            <w:tcW w:w="1644" w:type="dxa"/>
          </w:tcPr>
          <w:p>
            <w:pPr>
              <w:pStyle w:val="0"/>
              <w:jc w:val="both"/>
            </w:pPr>
            <w:r>
              <w:rPr>
                <w:sz w:val="20"/>
              </w:rPr>
              <w:t xml:space="preserve">Субсидия на выполнение государственного задания</w:t>
            </w:r>
          </w:p>
        </w:tc>
        <w:tc>
          <w:tcPr>
            <w:tcW w:w="1644" w:type="dxa"/>
          </w:tcPr>
          <w:p>
            <w:pPr>
              <w:pStyle w:val="0"/>
              <w:jc w:val="both"/>
            </w:pPr>
            <w:r>
              <w:rPr>
                <w:sz w:val="20"/>
              </w:rPr>
              <w:t xml:space="preserve">ОГБУ "Центр патриотического воспитания и допризывной подготовки молодежи "Патриот"</w:t>
            </w:r>
          </w:p>
        </w:tc>
        <w:tc>
          <w:tcPr>
            <w:tcW w:w="1077" w:type="dxa"/>
          </w:tcPr>
          <w:p>
            <w:pPr>
              <w:pStyle w:val="0"/>
              <w:jc w:val="center"/>
            </w:pPr>
            <w:r>
              <w:rPr>
                <w:sz w:val="20"/>
              </w:rPr>
              <w:t xml:space="preserve">1 422,2</w:t>
            </w:r>
          </w:p>
        </w:tc>
        <w:tc>
          <w:tcPr>
            <w:tcW w:w="850" w:type="dxa"/>
          </w:tcPr>
          <w:p>
            <w:pPr>
              <w:pStyle w:val="0"/>
              <w:jc w:val="center"/>
            </w:pPr>
            <w:r>
              <w:rPr>
                <w:sz w:val="20"/>
              </w:rPr>
              <w:t xml:space="preserve">30,0</w:t>
            </w:r>
          </w:p>
        </w:tc>
        <w:tc>
          <w:tcPr>
            <w:tcW w:w="964" w:type="dxa"/>
          </w:tcPr>
          <w:p>
            <w:pPr>
              <w:pStyle w:val="0"/>
              <w:jc w:val="center"/>
            </w:pPr>
            <w:r>
              <w:rPr>
                <w:sz w:val="20"/>
              </w:rPr>
              <w:t xml:space="preserve">30,0</w:t>
            </w:r>
          </w:p>
        </w:tc>
        <w:tc>
          <w:tcPr>
            <w:tcW w:w="964" w:type="dxa"/>
          </w:tcPr>
          <w:p>
            <w:pPr>
              <w:pStyle w:val="0"/>
              <w:jc w:val="center"/>
            </w:pPr>
            <w:r>
              <w:rPr>
                <w:sz w:val="20"/>
              </w:rPr>
              <w:t xml:space="preserve">46,7</w:t>
            </w:r>
          </w:p>
        </w:tc>
        <w:tc>
          <w:tcPr>
            <w:tcW w:w="964" w:type="dxa"/>
          </w:tcPr>
          <w:p>
            <w:pPr>
              <w:pStyle w:val="0"/>
              <w:jc w:val="center"/>
            </w:pPr>
            <w:r>
              <w:rPr>
                <w:sz w:val="20"/>
              </w:rPr>
              <w:t xml:space="preserve">173,0</w:t>
            </w:r>
          </w:p>
        </w:tc>
        <w:tc>
          <w:tcPr>
            <w:tcW w:w="964" w:type="dxa"/>
          </w:tcPr>
          <w:p>
            <w:pPr>
              <w:pStyle w:val="0"/>
              <w:jc w:val="center"/>
            </w:pPr>
            <w:r>
              <w:rPr>
                <w:sz w:val="20"/>
              </w:rPr>
              <w:t xml:space="preserve">252,5</w:t>
            </w:r>
          </w:p>
        </w:tc>
        <w:tc>
          <w:tcPr>
            <w:tcW w:w="964" w:type="dxa"/>
          </w:tcPr>
          <w:p>
            <w:pPr>
              <w:pStyle w:val="0"/>
              <w:jc w:val="center"/>
            </w:pPr>
            <w:r>
              <w:rPr>
                <w:sz w:val="20"/>
              </w:rPr>
              <w:t xml:space="preserve">78,0</w:t>
            </w:r>
          </w:p>
        </w:tc>
        <w:tc>
          <w:tcPr>
            <w:tcW w:w="964" w:type="dxa"/>
          </w:tcPr>
          <w:p>
            <w:pPr>
              <w:pStyle w:val="0"/>
              <w:jc w:val="center"/>
            </w:pPr>
            <w:r>
              <w:rPr>
                <w:sz w:val="20"/>
              </w:rPr>
              <w:t xml:space="preserve">262,0</w:t>
            </w:r>
          </w:p>
        </w:tc>
        <w:tc>
          <w:tcPr>
            <w:tcW w:w="964" w:type="dxa"/>
          </w:tcPr>
          <w:p>
            <w:pPr>
              <w:pStyle w:val="0"/>
              <w:jc w:val="center"/>
            </w:pPr>
            <w:r>
              <w:rPr>
                <w:sz w:val="20"/>
              </w:rPr>
              <w:t xml:space="preserve">270,0</w:t>
            </w:r>
          </w:p>
        </w:tc>
        <w:tc>
          <w:tcPr>
            <w:tcW w:w="964" w:type="dxa"/>
          </w:tcPr>
          <w:p>
            <w:pPr>
              <w:pStyle w:val="0"/>
              <w:jc w:val="center"/>
            </w:pPr>
            <w:r>
              <w:rPr>
                <w:sz w:val="20"/>
              </w:rPr>
              <w:t xml:space="preserve">280,0</w:t>
            </w:r>
          </w:p>
        </w:tc>
      </w:tr>
      <w:tr>
        <w:tc>
          <w:tcPr>
            <w:tcW w:w="567" w:type="dxa"/>
          </w:tcPr>
          <w:p>
            <w:pPr>
              <w:pStyle w:val="0"/>
              <w:jc w:val="center"/>
            </w:pPr>
            <w:r>
              <w:rPr>
                <w:sz w:val="20"/>
              </w:rPr>
              <w:t xml:space="preserve">2)</w:t>
            </w:r>
          </w:p>
        </w:tc>
        <w:tc>
          <w:tcPr>
            <w:gridSpan w:val="12"/>
            <w:tcW w:w="12927" w:type="dxa"/>
          </w:tcPr>
          <w:p>
            <w:pPr>
              <w:pStyle w:val="0"/>
              <w:jc w:val="both"/>
            </w:pPr>
            <w:r>
              <w:rPr>
                <w:sz w:val="20"/>
              </w:rPr>
              <w:t xml:space="preserve">мероприятие "Духовно-нравственное воспитание граждан в ходе проведения историко-культурных мероприятий, приобщение к отечественному историческому наследию"</w:t>
            </w:r>
          </w:p>
        </w:tc>
      </w:tr>
      <w:tr>
        <w:tc>
          <w:tcPr>
            <w:tcW w:w="567" w:type="dxa"/>
          </w:tcPr>
          <w:p>
            <w:pPr>
              <w:pStyle w:val="0"/>
            </w:pPr>
            <w:r>
              <w:rPr>
                <w:sz w:val="20"/>
              </w:rPr>
            </w:r>
          </w:p>
        </w:tc>
        <w:tc>
          <w:tcPr>
            <w:tcW w:w="1644" w:type="dxa"/>
          </w:tcPr>
          <w:p>
            <w:pPr>
              <w:pStyle w:val="0"/>
              <w:jc w:val="both"/>
            </w:pPr>
            <w:r>
              <w:rPr>
                <w:sz w:val="20"/>
              </w:rPr>
              <w:t xml:space="preserve">Субсидия на выполнение государственного задания</w:t>
            </w:r>
          </w:p>
        </w:tc>
        <w:tc>
          <w:tcPr>
            <w:tcW w:w="1644" w:type="dxa"/>
          </w:tcPr>
          <w:p>
            <w:pPr>
              <w:pStyle w:val="0"/>
              <w:jc w:val="both"/>
            </w:pPr>
            <w:r>
              <w:rPr>
                <w:sz w:val="20"/>
              </w:rPr>
              <w:t xml:space="preserve">ОГБУ "Центр патриотического воспитания и допризывной подготовки молодежи "Патриот"</w:t>
            </w:r>
          </w:p>
        </w:tc>
        <w:tc>
          <w:tcPr>
            <w:tcW w:w="1077" w:type="dxa"/>
          </w:tcPr>
          <w:p>
            <w:pPr>
              <w:pStyle w:val="0"/>
              <w:jc w:val="center"/>
            </w:pPr>
            <w:r>
              <w:rPr>
                <w:sz w:val="20"/>
              </w:rPr>
              <w:t xml:space="preserve">5 802,5</w:t>
            </w:r>
          </w:p>
        </w:tc>
        <w:tc>
          <w:tcPr>
            <w:tcW w:w="850" w:type="dxa"/>
          </w:tcPr>
          <w:p>
            <w:pPr>
              <w:pStyle w:val="0"/>
              <w:jc w:val="center"/>
            </w:pPr>
            <w:r>
              <w:rPr>
                <w:sz w:val="20"/>
              </w:rPr>
              <w:t xml:space="preserve">634,5</w:t>
            </w:r>
          </w:p>
        </w:tc>
        <w:tc>
          <w:tcPr>
            <w:tcW w:w="964" w:type="dxa"/>
          </w:tcPr>
          <w:p>
            <w:pPr>
              <w:pStyle w:val="0"/>
              <w:jc w:val="center"/>
            </w:pPr>
            <w:r>
              <w:rPr>
                <w:sz w:val="20"/>
              </w:rPr>
              <w:t xml:space="preserve">785,6</w:t>
            </w:r>
          </w:p>
        </w:tc>
        <w:tc>
          <w:tcPr>
            <w:tcW w:w="964" w:type="dxa"/>
          </w:tcPr>
          <w:p>
            <w:pPr>
              <w:pStyle w:val="0"/>
              <w:jc w:val="center"/>
            </w:pPr>
            <w:r>
              <w:rPr>
                <w:sz w:val="20"/>
              </w:rPr>
              <w:t xml:space="preserve">654,9</w:t>
            </w:r>
          </w:p>
        </w:tc>
        <w:tc>
          <w:tcPr>
            <w:tcW w:w="964" w:type="dxa"/>
          </w:tcPr>
          <w:p>
            <w:pPr>
              <w:pStyle w:val="0"/>
              <w:jc w:val="center"/>
            </w:pPr>
            <w:r>
              <w:rPr>
                <w:sz w:val="20"/>
              </w:rPr>
              <w:t xml:space="preserve">619,5</w:t>
            </w:r>
          </w:p>
        </w:tc>
        <w:tc>
          <w:tcPr>
            <w:tcW w:w="964" w:type="dxa"/>
          </w:tcPr>
          <w:p>
            <w:pPr>
              <w:pStyle w:val="0"/>
              <w:jc w:val="center"/>
            </w:pPr>
            <w:r>
              <w:rPr>
                <w:sz w:val="20"/>
              </w:rPr>
              <w:t xml:space="preserve">725,0</w:t>
            </w:r>
          </w:p>
        </w:tc>
        <w:tc>
          <w:tcPr>
            <w:tcW w:w="964" w:type="dxa"/>
          </w:tcPr>
          <w:p>
            <w:pPr>
              <w:pStyle w:val="0"/>
              <w:jc w:val="center"/>
            </w:pPr>
            <w:r>
              <w:rPr>
                <w:sz w:val="20"/>
              </w:rPr>
              <w:t xml:space="preserve">603,0</w:t>
            </w:r>
          </w:p>
        </w:tc>
        <w:tc>
          <w:tcPr>
            <w:tcW w:w="964" w:type="dxa"/>
          </w:tcPr>
          <w:p>
            <w:pPr>
              <w:pStyle w:val="0"/>
              <w:jc w:val="center"/>
            </w:pPr>
            <w:r>
              <w:rPr>
                <w:sz w:val="20"/>
              </w:rPr>
              <w:t xml:space="preserve">570,0</w:t>
            </w:r>
          </w:p>
        </w:tc>
        <w:tc>
          <w:tcPr>
            <w:tcW w:w="964" w:type="dxa"/>
          </w:tcPr>
          <w:p>
            <w:pPr>
              <w:pStyle w:val="0"/>
              <w:jc w:val="center"/>
            </w:pPr>
            <w:r>
              <w:rPr>
                <w:sz w:val="20"/>
              </w:rPr>
              <w:t xml:space="preserve">600,0</w:t>
            </w:r>
          </w:p>
        </w:tc>
        <w:tc>
          <w:tcPr>
            <w:tcW w:w="964" w:type="dxa"/>
          </w:tcPr>
          <w:p>
            <w:pPr>
              <w:pStyle w:val="0"/>
              <w:jc w:val="center"/>
            </w:pPr>
            <w:r>
              <w:rPr>
                <w:sz w:val="20"/>
              </w:rPr>
              <w:t xml:space="preserve">610,0</w:t>
            </w:r>
          </w:p>
        </w:tc>
      </w:tr>
      <w:tr>
        <w:tc>
          <w:tcPr>
            <w:tcW w:w="567" w:type="dxa"/>
          </w:tcPr>
          <w:p>
            <w:pPr>
              <w:pStyle w:val="0"/>
              <w:jc w:val="center"/>
            </w:pPr>
            <w:r>
              <w:rPr>
                <w:sz w:val="20"/>
              </w:rPr>
              <w:t xml:space="preserve">3)</w:t>
            </w:r>
          </w:p>
        </w:tc>
        <w:tc>
          <w:tcPr>
            <w:gridSpan w:val="12"/>
            <w:tcW w:w="12927" w:type="dxa"/>
          </w:tcPr>
          <w:p>
            <w:pPr>
              <w:pStyle w:val="0"/>
              <w:jc w:val="both"/>
            </w:pPr>
            <w:r>
              <w:rPr>
                <w:sz w:val="20"/>
              </w:rPr>
              <w:t xml:space="preserve">мероприятие "Военно-патриотическое воспитание и допризывная подготовка подростков и молодежи, формирование позитивного отношения граждан к военной службе в Вооруженных Силах Российской Федерации"</w:t>
            </w:r>
          </w:p>
        </w:tc>
      </w:tr>
      <w:tr>
        <w:tc>
          <w:tcPr>
            <w:tcW w:w="567" w:type="dxa"/>
          </w:tcPr>
          <w:p>
            <w:pPr>
              <w:pStyle w:val="0"/>
            </w:pPr>
            <w:r>
              <w:rPr>
                <w:sz w:val="20"/>
              </w:rPr>
            </w:r>
          </w:p>
        </w:tc>
        <w:tc>
          <w:tcPr>
            <w:tcW w:w="1644" w:type="dxa"/>
          </w:tcPr>
          <w:p>
            <w:pPr>
              <w:pStyle w:val="0"/>
              <w:jc w:val="both"/>
            </w:pPr>
            <w:r>
              <w:rPr>
                <w:sz w:val="20"/>
              </w:rPr>
              <w:t xml:space="preserve">Субсидия на выполнение государственного задания</w:t>
            </w:r>
          </w:p>
        </w:tc>
        <w:tc>
          <w:tcPr>
            <w:tcW w:w="1644" w:type="dxa"/>
          </w:tcPr>
          <w:p>
            <w:pPr>
              <w:pStyle w:val="0"/>
              <w:jc w:val="both"/>
            </w:pPr>
            <w:r>
              <w:rPr>
                <w:sz w:val="20"/>
              </w:rPr>
              <w:t xml:space="preserve">ОГБУ "Центр патриотического воспитания и допризывной подготовки молодежи "Патриот"</w:t>
            </w:r>
          </w:p>
        </w:tc>
        <w:tc>
          <w:tcPr>
            <w:tcW w:w="1077" w:type="dxa"/>
          </w:tcPr>
          <w:p>
            <w:pPr>
              <w:pStyle w:val="0"/>
              <w:jc w:val="center"/>
            </w:pPr>
            <w:r>
              <w:rPr>
                <w:sz w:val="20"/>
              </w:rPr>
              <w:t xml:space="preserve">8 488,0</w:t>
            </w:r>
          </w:p>
        </w:tc>
        <w:tc>
          <w:tcPr>
            <w:tcW w:w="850" w:type="dxa"/>
          </w:tcPr>
          <w:p>
            <w:pPr>
              <w:pStyle w:val="0"/>
              <w:jc w:val="center"/>
            </w:pPr>
            <w:r>
              <w:rPr>
                <w:sz w:val="20"/>
              </w:rPr>
              <w:t xml:space="preserve">910,0</w:t>
            </w:r>
          </w:p>
        </w:tc>
        <w:tc>
          <w:tcPr>
            <w:tcW w:w="964" w:type="dxa"/>
          </w:tcPr>
          <w:p>
            <w:pPr>
              <w:pStyle w:val="0"/>
              <w:jc w:val="center"/>
            </w:pPr>
            <w:r>
              <w:rPr>
                <w:sz w:val="20"/>
              </w:rPr>
              <w:t xml:space="preserve">979,0</w:t>
            </w:r>
          </w:p>
        </w:tc>
        <w:tc>
          <w:tcPr>
            <w:tcW w:w="964" w:type="dxa"/>
          </w:tcPr>
          <w:p>
            <w:pPr>
              <w:pStyle w:val="0"/>
              <w:jc w:val="center"/>
            </w:pPr>
            <w:r>
              <w:rPr>
                <w:sz w:val="20"/>
              </w:rPr>
              <w:t xml:space="preserve">1129,7</w:t>
            </w:r>
          </w:p>
        </w:tc>
        <w:tc>
          <w:tcPr>
            <w:tcW w:w="964" w:type="dxa"/>
          </w:tcPr>
          <w:p>
            <w:pPr>
              <w:pStyle w:val="0"/>
              <w:jc w:val="center"/>
            </w:pPr>
            <w:r>
              <w:rPr>
                <w:sz w:val="20"/>
              </w:rPr>
              <w:t xml:space="preserve">768,8</w:t>
            </w:r>
          </w:p>
        </w:tc>
        <w:tc>
          <w:tcPr>
            <w:tcW w:w="964" w:type="dxa"/>
          </w:tcPr>
          <w:p>
            <w:pPr>
              <w:pStyle w:val="0"/>
              <w:jc w:val="center"/>
            </w:pPr>
            <w:r>
              <w:rPr>
                <w:sz w:val="20"/>
              </w:rPr>
              <w:t xml:space="preserve">572,5</w:t>
            </w:r>
          </w:p>
        </w:tc>
        <w:tc>
          <w:tcPr>
            <w:tcW w:w="964" w:type="dxa"/>
          </w:tcPr>
          <w:p>
            <w:pPr>
              <w:pStyle w:val="0"/>
              <w:jc w:val="center"/>
            </w:pPr>
            <w:r>
              <w:rPr>
                <w:sz w:val="20"/>
              </w:rPr>
              <w:t xml:space="preserve">919,0</w:t>
            </w:r>
          </w:p>
        </w:tc>
        <w:tc>
          <w:tcPr>
            <w:tcW w:w="964" w:type="dxa"/>
          </w:tcPr>
          <w:p>
            <w:pPr>
              <w:pStyle w:val="0"/>
              <w:jc w:val="center"/>
            </w:pPr>
            <w:r>
              <w:rPr>
                <w:sz w:val="20"/>
              </w:rPr>
              <w:t xml:space="preserve">1 018,0</w:t>
            </w:r>
          </w:p>
        </w:tc>
        <w:tc>
          <w:tcPr>
            <w:tcW w:w="964" w:type="dxa"/>
          </w:tcPr>
          <w:p>
            <w:pPr>
              <w:pStyle w:val="0"/>
              <w:jc w:val="center"/>
            </w:pPr>
            <w:r>
              <w:rPr>
                <w:sz w:val="20"/>
              </w:rPr>
              <w:t xml:space="preserve">1 070,0</w:t>
            </w:r>
          </w:p>
        </w:tc>
        <w:tc>
          <w:tcPr>
            <w:tcW w:w="964" w:type="dxa"/>
          </w:tcPr>
          <w:p>
            <w:pPr>
              <w:pStyle w:val="0"/>
              <w:jc w:val="center"/>
            </w:pPr>
            <w:r>
              <w:rPr>
                <w:sz w:val="20"/>
              </w:rPr>
              <w:t xml:space="preserve">1 121,0</w:t>
            </w:r>
          </w:p>
        </w:tc>
      </w:tr>
      <w:tr>
        <w:tc>
          <w:tcPr>
            <w:tcW w:w="567" w:type="dxa"/>
          </w:tcPr>
          <w:p>
            <w:pPr>
              <w:pStyle w:val="0"/>
              <w:jc w:val="center"/>
            </w:pPr>
            <w:r>
              <w:rPr>
                <w:sz w:val="20"/>
              </w:rPr>
              <w:t xml:space="preserve">4)</w:t>
            </w:r>
          </w:p>
        </w:tc>
        <w:tc>
          <w:tcPr>
            <w:gridSpan w:val="12"/>
            <w:tcW w:w="12927" w:type="dxa"/>
          </w:tcPr>
          <w:p>
            <w:pPr>
              <w:pStyle w:val="0"/>
              <w:jc w:val="both"/>
            </w:pPr>
            <w:r>
              <w:rPr>
                <w:sz w:val="20"/>
              </w:rPr>
              <w:t xml:space="preserve">мероприятие "Организация деятельности ОГБУ "Центр патриотического воспитания и допризывной подготовки молодежи "Патриот"</w:t>
            </w:r>
          </w:p>
        </w:tc>
      </w:tr>
      <w:tr>
        <w:tc>
          <w:tcPr>
            <w:tcW w:w="567" w:type="dxa"/>
          </w:tcPr>
          <w:p>
            <w:pPr>
              <w:pStyle w:val="0"/>
            </w:pPr>
            <w:r>
              <w:rPr>
                <w:sz w:val="20"/>
              </w:rPr>
            </w:r>
          </w:p>
        </w:tc>
        <w:tc>
          <w:tcPr>
            <w:tcW w:w="1644" w:type="dxa"/>
          </w:tcPr>
          <w:p>
            <w:pPr>
              <w:pStyle w:val="0"/>
              <w:jc w:val="both"/>
            </w:pPr>
            <w:r>
              <w:rPr>
                <w:sz w:val="20"/>
              </w:rPr>
              <w:t xml:space="preserve">Субсидия на выполнение государственного задания</w:t>
            </w:r>
          </w:p>
        </w:tc>
        <w:tc>
          <w:tcPr>
            <w:tcW w:w="1644" w:type="dxa"/>
          </w:tcPr>
          <w:p>
            <w:pPr>
              <w:pStyle w:val="0"/>
              <w:jc w:val="both"/>
            </w:pPr>
            <w:r>
              <w:rPr>
                <w:sz w:val="20"/>
              </w:rPr>
              <w:t xml:space="preserve">ОГБУ "Центр патриотического воспитания и допризывной подготовки молодежи "Патриот"</w:t>
            </w:r>
          </w:p>
        </w:tc>
        <w:tc>
          <w:tcPr>
            <w:tcW w:w="1077" w:type="dxa"/>
          </w:tcPr>
          <w:p>
            <w:pPr>
              <w:pStyle w:val="0"/>
              <w:jc w:val="center"/>
            </w:pPr>
            <w:r>
              <w:rPr>
                <w:sz w:val="20"/>
              </w:rPr>
              <w:t xml:space="preserve">44 070,9</w:t>
            </w:r>
          </w:p>
        </w:tc>
        <w:tc>
          <w:tcPr>
            <w:tcW w:w="850" w:type="dxa"/>
          </w:tcPr>
          <w:p>
            <w:pPr>
              <w:pStyle w:val="0"/>
              <w:jc w:val="center"/>
            </w:pPr>
            <w:r>
              <w:rPr>
                <w:sz w:val="20"/>
              </w:rPr>
              <w:t xml:space="preserve">3 518,5</w:t>
            </w:r>
          </w:p>
        </w:tc>
        <w:tc>
          <w:tcPr>
            <w:tcW w:w="964" w:type="dxa"/>
          </w:tcPr>
          <w:p>
            <w:pPr>
              <w:pStyle w:val="0"/>
              <w:jc w:val="center"/>
            </w:pPr>
            <w:r>
              <w:rPr>
                <w:sz w:val="20"/>
              </w:rPr>
              <w:t xml:space="preserve">4 157,6</w:t>
            </w:r>
          </w:p>
        </w:tc>
        <w:tc>
          <w:tcPr>
            <w:tcW w:w="964" w:type="dxa"/>
          </w:tcPr>
          <w:p>
            <w:pPr>
              <w:pStyle w:val="0"/>
              <w:jc w:val="center"/>
            </w:pPr>
            <w:r>
              <w:rPr>
                <w:sz w:val="20"/>
              </w:rPr>
              <w:t xml:space="preserve">4 150,0</w:t>
            </w:r>
          </w:p>
        </w:tc>
        <w:tc>
          <w:tcPr>
            <w:tcW w:w="964" w:type="dxa"/>
          </w:tcPr>
          <w:p>
            <w:pPr>
              <w:pStyle w:val="0"/>
              <w:jc w:val="center"/>
            </w:pPr>
            <w:r>
              <w:rPr>
                <w:sz w:val="20"/>
              </w:rPr>
              <w:t xml:space="preserve">5 140,7</w:t>
            </w:r>
          </w:p>
        </w:tc>
        <w:tc>
          <w:tcPr>
            <w:tcW w:w="964" w:type="dxa"/>
          </w:tcPr>
          <w:p>
            <w:pPr>
              <w:pStyle w:val="0"/>
              <w:jc w:val="center"/>
            </w:pPr>
            <w:r>
              <w:rPr>
                <w:sz w:val="20"/>
              </w:rPr>
              <w:t xml:space="preserve">5 353,8</w:t>
            </w:r>
          </w:p>
        </w:tc>
        <w:tc>
          <w:tcPr>
            <w:tcW w:w="964" w:type="dxa"/>
          </w:tcPr>
          <w:p>
            <w:pPr>
              <w:pStyle w:val="0"/>
              <w:jc w:val="center"/>
            </w:pPr>
            <w:r>
              <w:rPr>
                <w:sz w:val="20"/>
              </w:rPr>
              <w:t xml:space="preserve">5 480,2</w:t>
            </w:r>
          </w:p>
        </w:tc>
        <w:tc>
          <w:tcPr>
            <w:tcW w:w="964" w:type="dxa"/>
          </w:tcPr>
          <w:p>
            <w:pPr>
              <w:pStyle w:val="0"/>
              <w:jc w:val="center"/>
            </w:pPr>
            <w:r>
              <w:rPr>
                <w:sz w:val="20"/>
              </w:rPr>
              <w:t xml:space="preserve">5 523,6</w:t>
            </w:r>
          </w:p>
        </w:tc>
        <w:tc>
          <w:tcPr>
            <w:tcW w:w="964" w:type="dxa"/>
          </w:tcPr>
          <w:p>
            <w:pPr>
              <w:pStyle w:val="0"/>
              <w:jc w:val="center"/>
            </w:pPr>
            <w:r>
              <w:rPr>
                <w:sz w:val="20"/>
              </w:rPr>
              <w:t xml:space="preserve">5 373,3</w:t>
            </w:r>
          </w:p>
        </w:tc>
        <w:tc>
          <w:tcPr>
            <w:tcW w:w="964" w:type="dxa"/>
          </w:tcPr>
          <w:p>
            <w:pPr>
              <w:pStyle w:val="0"/>
              <w:jc w:val="center"/>
            </w:pPr>
            <w:r>
              <w:rPr>
                <w:sz w:val="20"/>
              </w:rPr>
              <w:t xml:space="preserve">5 373,2</w:t>
            </w:r>
          </w:p>
        </w:tc>
      </w:tr>
      <w:tr>
        <w:tc>
          <w:tcPr>
            <w:tcW w:w="567" w:type="dxa"/>
          </w:tcPr>
          <w:p>
            <w:pPr>
              <w:pStyle w:val="0"/>
              <w:jc w:val="center"/>
            </w:pPr>
            <w:r>
              <w:rPr>
                <w:sz w:val="20"/>
              </w:rPr>
              <w:t xml:space="preserve">5)</w:t>
            </w:r>
          </w:p>
        </w:tc>
        <w:tc>
          <w:tcPr>
            <w:gridSpan w:val="12"/>
            <w:tcW w:w="12927" w:type="dxa"/>
          </w:tcPr>
          <w:p>
            <w:pPr>
              <w:pStyle w:val="0"/>
              <w:jc w:val="both"/>
            </w:pPr>
            <w:r>
              <w:rPr>
                <w:sz w:val="20"/>
              </w:rPr>
              <w:t xml:space="preserve">мероприятие "Проведение мероприятий, акций, реализация проектов и программ, направленных на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tc>
      </w:tr>
      <w:tr>
        <w:tc>
          <w:tcPr>
            <w:tcW w:w="567" w:type="dxa"/>
          </w:tcPr>
          <w:p>
            <w:pPr>
              <w:pStyle w:val="0"/>
            </w:pPr>
            <w:r>
              <w:rPr>
                <w:sz w:val="20"/>
              </w:rPr>
            </w:r>
          </w:p>
        </w:tc>
        <w:tc>
          <w:tcPr>
            <w:tcW w:w="1644" w:type="dxa"/>
          </w:tcPr>
          <w:p>
            <w:pPr>
              <w:pStyle w:val="0"/>
              <w:jc w:val="both"/>
            </w:pPr>
            <w:r>
              <w:rPr>
                <w:sz w:val="20"/>
              </w:rPr>
              <w:t xml:space="preserve">Субсидия на выполнение государственного задания</w:t>
            </w:r>
          </w:p>
        </w:tc>
        <w:tc>
          <w:tcPr>
            <w:tcW w:w="1644" w:type="dxa"/>
          </w:tcPr>
          <w:p>
            <w:pPr>
              <w:pStyle w:val="0"/>
              <w:jc w:val="both"/>
            </w:pPr>
            <w:r>
              <w:rPr>
                <w:sz w:val="20"/>
              </w:rPr>
              <w:t xml:space="preserve">ОГБУ "Центр патриотического воспитания и допризывной подготовки молодежи "Патриот"</w:t>
            </w:r>
          </w:p>
        </w:tc>
        <w:tc>
          <w:tcPr>
            <w:tcW w:w="1077" w:type="dxa"/>
          </w:tcPr>
          <w:p>
            <w:pPr>
              <w:pStyle w:val="0"/>
              <w:jc w:val="center"/>
            </w:pPr>
            <w:r>
              <w:rPr>
                <w:sz w:val="20"/>
              </w:rPr>
              <w:t xml:space="preserve">0,0</w:t>
            </w:r>
          </w:p>
        </w:tc>
        <w:tc>
          <w:tcPr>
            <w:tcW w:w="850"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r>
      <w:tr>
        <w:tc>
          <w:tcPr>
            <w:tcW w:w="567" w:type="dxa"/>
          </w:tcPr>
          <w:p>
            <w:pPr>
              <w:pStyle w:val="0"/>
              <w:jc w:val="center"/>
            </w:pPr>
            <w:r>
              <w:rPr>
                <w:sz w:val="20"/>
              </w:rPr>
              <w:t xml:space="preserve">6)</w:t>
            </w:r>
          </w:p>
        </w:tc>
        <w:tc>
          <w:tcPr>
            <w:gridSpan w:val="12"/>
            <w:tcW w:w="12927" w:type="dxa"/>
          </w:tcPr>
          <w:p>
            <w:pPr>
              <w:pStyle w:val="0"/>
              <w:jc w:val="both"/>
            </w:pPr>
            <w:r>
              <w:rPr>
                <w:sz w:val="20"/>
              </w:rPr>
              <w:t xml:space="preserve">мероприятие "Проведение мероприятий, акций, реализация проектов и программ, направленных на 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r>
      <w:tr>
        <w:tc>
          <w:tcPr>
            <w:tcW w:w="567" w:type="dxa"/>
          </w:tcPr>
          <w:p>
            <w:pPr>
              <w:pStyle w:val="0"/>
            </w:pPr>
            <w:r>
              <w:rPr>
                <w:sz w:val="20"/>
              </w:rPr>
            </w:r>
          </w:p>
        </w:tc>
        <w:tc>
          <w:tcPr>
            <w:tcW w:w="1644" w:type="dxa"/>
          </w:tcPr>
          <w:p>
            <w:pPr>
              <w:pStyle w:val="0"/>
              <w:jc w:val="both"/>
            </w:pPr>
            <w:r>
              <w:rPr>
                <w:sz w:val="20"/>
              </w:rPr>
              <w:t xml:space="preserve">Субсидия на выполнение государственного задания</w:t>
            </w:r>
          </w:p>
        </w:tc>
        <w:tc>
          <w:tcPr>
            <w:tcW w:w="1644" w:type="dxa"/>
          </w:tcPr>
          <w:p>
            <w:pPr>
              <w:pStyle w:val="0"/>
              <w:jc w:val="both"/>
            </w:pPr>
            <w:r>
              <w:rPr>
                <w:sz w:val="20"/>
              </w:rPr>
              <w:t xml:space="preserve">ОГБУ "Центр патриотического воспитания и допризывной подготовки молодежи "Патриот"</w:t>
            </w:r>
          </w:p>
        </w:tc>
        <w:tc>
          <w:tcPr>
            <w:tcW w:w="1077" w:type="dxa"/>
          </w:tcPr>
          <w:p>
            <w:pPr>
              <w:pStyle w:val="0"/>
              <w:jc w:val="center"/>
            </w:pPr>
            <w:r>
              <w:rPr>
                <w:sz w:val="20"/>
              </w:rPr>
              <w:t xml:space="preserve">0,0</w:t>
            </w:r>
          </w:p>
        </w:tc>
        <w:tc>
          <w:tcPr>
            <w:tcW w:w="850"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r>
      <w:tr>
        <w:tc>
          <w:tcPr>
            <w:tcW w:w="567" w:type="dxa"/>
          </w:tcPr>
          <w:p>
            <w:pPr>
              <w:pStyle w:val="0"/>
              <w:outlineLvl w:val="1"/>
              <w:jc w:val="center"/>
            </w:pPr>
            <w:r>
              <w:rPr>
                <w:sz w:val="20"/>
              </w:rPr>
              <w:t xml:space="preserve">2.</w:t>
            </w:r>
          </w:p>
        </w:tc>
        <w:tc>
          <w:tcPr>
            <w:gridSpan w:val="12"/>
            <w:tcW w:w="12927" w:type="dxa"/>
          </w:tcPr>
          <w:p>
            <w:pPr>
              <w:pStyle w:val="0"/>
              <w:jc w:val="both"/>
            </w:pPr>
            <w:r>
              <w:rPr>
                <w:sz w:val="20"/>
              </w:rPr>
              <w:t xml:space="preserve">Подпрограмма "Молодежь Костромской области"</w:t>
            </w:r>
          </w:p>
        </w:tc>
      </w:tr>
      <w:tr>
        <w:tc>
          <w:tcPr>
            <w:tcW w:w="567" w:type="dxa"/>
          </w:tcPr>
          <w:p>
            <w:pPr>
              <w:pStyle w:val="0"/>
            </w:pPr>
            <w:r>
              <w:rPr>
                <w:sz w:val="20"/>
              </w:rPr>
            </w:r>
          </w:p>
        </w:tc>
        <w:tc>
          <w:tcPr>
            <w:gridSpan w:val="12"/>
            <w:tcW w:w="12927" w:type="dxa"/>
          </w:tcPr>
          <w:p>
            <w:pPr>
              <w:pStyle w:val="0"/>
              <w:jc w:val="both"/>
            </w:pPr>
            <w:r>
              <w:rPr>
                <w:sz w:val="20"/>
              </w:rPr>
              <w:t xml:space="preserve">Коммолодежь Костромской области</w:t>
            </w:r>
          </w:p>
        </w:tc>
      </w:tr>
      <w:tr>
        <w:tc>
          <w:tcPr>
            <w:tcW w:w="567" w:type="dxa"/>
          </w:tcPr>
          <w:p>
            <w:pPr>
              <w:pStyle w:val="0"/>
              <w:jc w:val="center"/>
            </w:pPr>
            <w:r>
              <w:rPr>
                <w:sz w:val="20"/>
              </w:rPr>
              <w:t xml:space="preserve">1)</w:t>
            </w:r>
          </w:p>
        </w:tc>
        <w:tc>
          <w:tcPr>
            <w:gridSpan w:val="12"/>
            <w:tcW w:w="12927" w:type="dxa"/>
          </w:tcPr>
          <w:p>
            <w:pPr>
              <w:pStyle w:val="0"/>
              <w:jc w:val="both"/>
            </w:pPr>
            <w:r>
              <w:rPr>
                <w:sz w:val="20"/>
              </w:rPr>
              <w:t xml:space="preserve">мероприятие "Государственная поддержка молодежных и детских общественных организаций и объединений"</w:t>
            </w:r>
          </w:p>
        </w:tc>
      </w:tr>
      <w:tr>
        <w:tc>
          <w:tcPr>
            <w:tcW w:w="567" w:type="dxa"/>
          </w:tcPr>
          <w:p>
            <w:pPr>
              <w:pStyle w:val="0"/>
            </w:pPr>
            <w:r>
              <w:rPr>
                <w:sz w:val="20"/>
              </w:rPr>
            </w:r>
          </w:p>
        </w:tc>
        <w:tc>
          <w:tcPr>
            <w:tcW w:w="1644" w:type="dxa"/>
          </w:tcPr>
          <w:p>
            <w:pPr>
              <w:pStyle w:val="0"/>
              <w:jc w:val="both"/>
            </w:pPr>
            <w:r>
              <w:rPr>
                <w:sz w:val="20"/>
              </w:rPr>
              <w:t xml:space="preserve">Субсидия на выполнение государственного задания</w:t>
            </w:r>
          </w:p>
        </w:tc>
        <w:tc>
          <w:tcPr>
            <w:tcW w:w="1644" w:type="dxa"/>
          </w:tcPr>
          <w:p>
            <w:pPr>
              <w:pStyle w:val="0"/>
              <w:jc w:val="both"/>
            </w:pPr>
            <w:r>
              <w:rPr>
                <w:sz w:val="20"/>
              </w:rPr>
              <w:t xml:space="preserve">ОГБУ "Молодежный центр "Кострома"</w:t>
            </w:r>
          </w:p>
        </w:tc>
        <w:tc>
          <w:tcPr>
            <w:tcW w:w="1077" w:type="dxa"/>
          </w:tcPr>
          <w:p>
            <w:pPr>
              <w:pStyle w:val="0"/>
              <w:jc w:val="center"/>
            </w:pPr>
            <w:r>
              <w:rPr>
                <w:sz w:val="20"/>
              </w:rPr>
              <w:t xml:space="preserve">412,2</w:t>
            </w:r>
          </w:p>
        </w:tc>
        <w:tc>
          <w:tcPr>
            <w:tcW w:w="850" w:type="dxa"/>
          </w:tcPr>
          <w:p>
            <w:pPr>
              <w:pStyle w:val="0"/>
              <w:jc w:val="center"/>
            </w:pPr>
            <w:r>
              <w:rPr>
                <w:sz w:val="20"/>
              </w:rPr>
              <w:t xml:space="preserve">90,5</w:t>
            </w:r>
          </w:p>
        </w:tc>
        <w:tc>
          <w:tcPr>
            <w:tcW w:w="964" w:type="dxa"/>
          </w:tcPr>
          <w:p>
            <w:pPr>
              <w:pStyle w:val="0"/>
              <w:jc w:val="center"/>
            </w:pPr>
            <w:r>
              <w:rPr>
                <w:sz w:val="20"/>
              </w:rPr>
              <w:t xml:space="preserve">50,0</w:t>
            </w:r>
          </w:p>
        </w:tc>
        <w:tc>
          <w:tcPr>
            <w:tcW w:w="964" w:type="dxa"/>
          </w:tcPr>
          <w:p>
            <w:pPr>
              <w:pStyle w:val="0"/>
              <w:jc w:val="center"/>
            </w:pPr>
            <w:r>
              <w:rPr>
                <w:sz w:val="20"/>
              </w:rPr>
              <w:t xml:space="preserve">40,0</w:t>
            </w:r>
          </w:p>
        </w:tc>
        <w:tc>
          <w:tcPr>
            <w:tcW w:w="964" w:type="dxa"/>
          </w:tcPr>
          <w:p>
            <w:pPr>
              <w:pStyle w:val="0"/>
              <w:jc w:val="center"/>
            </w:pPr>
            <w:r>
              <w:rPr>
                <w:sz w:val="20"/>
              </w:rPr>
              <w:t xml:space="preserve">40,0</w:t>
            </w:r>
          </w:p>
        </w:tc>
        <w:tc>
          <w:tcPr>
            <w:tcW w:w="964" w:type="dxa"/>
          </w:tcPr>
          <w:p>
            <w:pPr>
              <w:pStyle w:val="0"/>
              <w:jc w:val="center"/>
            </w:pPr>
            <w:r>
              <w:rPr>
                <w:sz w:val="20"/>
              </w:rPr>
              <w:t xml:space="preserve">41,2</w:t>
            </w:r>
          </w:p>
        </w:tc>
        <w:tc>
          <w:tcPr>
            <w:tcW w:w="964" w:type="dxa"/>
          </w:tcPr>
          <w:p>
            <w:pPr>
              <w:pStyle w:val="0"/>
              <w:jc w:val="center"/>
            </w:pPr>
            <w:r>
              <w:rPr>
                <w:sz w:val="20"/>
              </w:rPr>
              <w:t xml:space="preserve">30,5</w:t>
            </w:r>
          </w:p>
        </w:tc>
        <w:tc>
          <w:tcPr>
            <w:tcW w:w="964" w:type="dxa"/>
          </w:tcPr>
          <w:p>
            <w:pPr>
              <w:pStyle w:val="0"/>
              <w:jc w:val="center"/>
            </w:pPr>
            <w:r>
              <w:rPr>
                <w:sz w:val="20"/>
              </w:rPr>
              <w:t xml:space="preserve">40,0</w:t>
            </w:r>
          </w:p>
        </w:tc>
        <w:tc>
          <w:tcPr>
            <w:tcW w:w="964" w:type="dxa"/>
          </w:tcPr>
          <w:p>
            <w:pPr>
              <w:pStyle w:val="0"/>
              <w:jc w:val="center"/>
            </w:pPr>
            <w:r>
              <w:rPr>
                <w:sz w:val="20"/>
              </w:rPr>
              <w:t xml:space="preserve">40,0</w:t>
            </w:r>
          </w:p>
        </w:tc>
        <w:tc>
          <w:tcPr>
            <w:tcW w:w="964" w:type="dxa"/>
          </w:tcPr>
          <w:p>
            <w:pPr>
              <w:pStyle w:val="0"/>
              <w:jc w:val="center"/>
            </w:pPr>
            <w:r>
              <w:rPr>
                <w:sz w:val="20"/>
              </w:rPr>
              <w:t xml:space="preserve">40,0</w:t>
            </w:r>
          </w:p>
        </w:tc>
      </w:tr>
      <w:tr>
        <w:tc>
          <w:tcPr>
            <w:tcW w:w="567" w:type="dxa"/>
          </w:tcPr>
          <w:p>
            <w:pPr>
              <w:pStyle w:val="0"/>
              <w:jc w:val="center"/>
            </w:pPr>
            <w:r>
              <w:rPr>
                <w:sz w:val="20"/>
              </w:rPr>
              <w:t xml:space="preserve">2)</w:t>
            </w:r>
          </w:p>
        </w:tc>
        <w:tc>
          <w:tcPr>
            <w:gridSpan w:val="12"/>
            <w:tcW w:w="12927" w:type="dxa"/>
          </w:tcPr>
          <w:p>
            <w:pPr>
              <w:pStyle w:val="0"/>
              <w:jc w:val="both"/>
            </w:pPr>
            <w:r>
              <w:rPr>
                <w:sz w:val="20"/>
              </w:rPr>
              <w:t xml:space="preserve">мероприятие "Поддержка талантливой молодежи, молодых ученых, инновационная деятельность"</w:t>
            </w:r>
          </w:p>
        </w:tc>
      </w:tr>
      <w:tr>
        <w:tc>
          <w:tcPr>
            <w:tcW w:w="567" w:type="dxa"/>
          </w:tcPr>
          <w:p>
            <w:pPr>
              <w:pStyle w:val="0"/>
            </w:pPr>
            <w:r>
              <w:rPr>
                <w:sz w:val="20"/>
              </w:rPr>
            </w:r>
          </w:p>
        </w:tc>
        <w:tc>
          <w:tcPr>
            <w:tcW w:w="1644" w:type="dxa"/>
          </w:tcPr>
          <w:p>
            <w:pPr>
              <w:pStyle w:val="0"/>
              <w:jc w:val="both"/>
            </w:pPr>
            <w:r>
              <w:rPr>
                <w:sz w:val="20"/>
              </w:rPr>
              <w:t xml:space="preserve">Субсидия на выполнение государственного задания</w:t>
            </w:r>
          </w:p>
        </w:tc>
        <w:tc>
          <w:tcPr>
            <w:tcW w:w="1644" w:type="dxa"/>
          </w:tcPr>
          <w:p>
            <w:pPr>
              <w:pStyle w:val="0"/>
              <w:jc w:val="both"/>
            </w:pPr>
            <w:r>
              <w:rPr>
                <w:sz w:val="20"/>
              </w:rPr>
              <w:t xml:space="preserve">ОГБУ "Молодежный центр "Кострома"</w:t>
            </w:r>
          </w:p>
        </w:tc>
        <w:tc>
          <w:tcPr>
            <w:tcW w:w="1077" w:type="dxa"/>
          </w:tcPr>
          <w:p>
            <w:pPr>
              <w:pStyle w:val="0"/>
              <w:jc w:val="center"/>
            </w:pPr>
            <w:r>
              <w:rPr>
                <w:sz w:val="20"/>
              </w:rPr>
              <w:t xml:space="preserve">6 845,5</w:t>
            </w:r>
          </w:p>
        </w:tc>
        <w:tc>
          <w:tcPr>
            <w:tcW w:w="850" w:type="dxa"/>
          </w:tcPr>
          <w:p>
            <w:pPr>
              <w:pStyle w:val="0"/>
              <w:jc w:val="center"/>
            </w:pPr>
            <w:r>
              <w:rPr>
                <w:sz w:val="20"/>
              </w:rPr>
              <w:t xml:space="preserve">2130,7</w:t>
            </w:r>
          </w:p>
        </w:tc>
        <w:tc>
          <w:tcPr>
            <w:tcW w:w="964" w:type="dxa"/>
          </w:tcPr>
          <w:p>
            <w:pPr>
              <w:pStyle w:val="0"/>
              <w:jc w:val="center"/>
            </w:pPr>
            <w:r>
              <w:rPr>
                <w:sz w:val="20"/>
              </w:rPr>
              <w:t xml:space="preserve">589,4</w:t>
            </w:r>
          </w:p>
        </w:tc>
        <w:tc>
          <w:tcPr>
            <w:tcW w:w="964" w:type="dxa"/>
          </w:tcPr>
          <w:p>
            <w:pPr>
              <w:pStyle w:val="0"/>
              <w:jc w:val="center"/>
            </w:pPr>
            <w:r>
              <w:rPr>
                <w:sz w:val="20"/>
              </w:rPr>
              <w:t xml:space="preserve">479,7</w:t>
            </w:r>
          </w:p>
        </w:tc>
        <w:tc>
          <w:tcPr>
            <w:tcW w:w="964" w:type="dxa"/>
          </w:tcPr>
          <w:p>
            <w:pPr>
              <w:pStyle w:val="0"/>
              <w:jc w:val="center"/>
            </w:pPr>
            <w:r>
              <w:rPr>
                <w:sz w:val="20"/>
              </w:rPr>
              <w:t xml:space="preserve">1405,8</w:t>
            </w:r>
          </w:p>
        </w:tc>
        <w:tc>
          <w:tcPr>
            <w:tcW w:w="964" w:type="dxa"/>
          </w:tcPr>
          <w:p>
            <w:pPr>
              <w:pStyle w:val="0"/>
              <w:jc w:val="center"/>
            </w:pPr>
            <w:r>
              <w:rPr>
                <w:sz w:val="20"/>
              </w:rPr>
              <w:t xml:space="preserve">483,2</w:t>
            </w:r>
          </w:p>
        </w:tc>
        <w:tc>
          <w:tcPr>
            <w:tcW w:w="964" w:type="dxa"/>
          </w:tcPr>
          <w:p>
            <w:pPr>
              <w:pStyle w:val="0"/>
              <w:jc w:val="center"/>
            </w:pPr>
            <w:r>
              <w:rPr>
                <w:sz w:val="20"/>
              </w:rPr>
              <w:t xml:space="preserve">381,7</w:t>
            </w:r>
          </w:p>
        </w:tc>
        <w:tc>
          <w:tcPr>
            <w:tcW w:w="964" w:type="dxa"/>
          </w:tcPr>
          <w:p>
            <w:pPr>
              <w:pStyle w:val="0"/>
              <w:jc w:val="center"/>
            </w:pPr>
            <w:r>
              <w:rPr>
                <w:sz w:val="20"/>
              </w:rPr>
              <w:t xml:space="preserve">525,0</w:t>
            </w:r>
          </w:p>
        </w:tc>
        <w:tc>
          <w:tcPr>
            <w:tcW w:w="964" w:type="dxa"/>
          </w:tcPr>
          <w:p>
            <w:pPr>
              <w:pStyle w:val="0"/>
              <w:jc w:val="center"/>
            </w:pPr>
            <w:r>
              <w:rPr>
                <w:sz w:val="20"/>
              </w:rPr>
              <w:t xml:space="preserve">425,0</w:t>
            </w:r>
          </w:p>
        </w:tc>
        <w:tc>
          <w:tcPr>
            <w:tcW w:w="964" w:type="dxa"/>
          </w:tcPr>
          <w:p>
            <w:pPr>
              <w:pStyle w:val="0"/>
              <w:jc w:val="center"/>
            </w:pPr>
            <w:r>
              <w:rPr>
                <w:sz w:val="20"/>
              </w:rPr>
              <w:t xml:space="preserve">425,0</w:t>
            </w:r>
          </w:p>
        </w:tc>
      </w:tr>
      <w:tr>
        <w:tc>
          <w:tcPr>
            <w:tcW w:w="567" w:type="dxa"/>
          </w:tcPr>
          <w:p>
            <w:pPr>
              <w:pStyle w:val="0"/>
              <w:jc w:val="center"/>
            </w:pPr>
            <w:r>
              <w:rPr>
                <w:sz w:val="20"/>
              </w:rPr>
              <w:t xml:space="preserve">3)</w:t>
            </w:r>
          </w:p>
        </w:tc>
        <w:tc>
          <w:tcPr>
            <w:gridSpan w:val="12"/>
            <w:tcW w:w="12927" w:type="dxa"/>
          </w:tcPr>
          <w:p>
            <w:pPr>
              <w:pStyle w:val="0"/>
              <w:jc w:val="both"/>
            </w:pPr>
            <w:r>
              <w:rPr>
                <w:sz w:val="20"/>
              </w:rPr>
              <w:t xml:space="preserve">мероприятие "Поддержка студенческой и учащейся молодежи"</w:t>
            </w:r>
          </w:p>
        </w:tc>
      </w:tr>
      <w:tr>
        <w:tc>
          <w:tcPr>
            <w:tcW w:w="567" w:type="dxa"/>
          </w:tcPr>
          <w:p>
            <w:pPr>
              <w:pStyle w:val="0"/>
            </w:pPr>
            <w:r>
              <w:rPr>
                <w:sz w:val="20"/>
              </w:rPr>
            </w:r>
          </w:p>
        </w:tc>
        <w:tc>
          <w:tcPr>
            <w:tcW w:w="1644" w:type="dxa"/>
          </w:tcPr>
          <w:p>
            <w:pPr>
              <w:pStyle w:val="0"/>
              <w:jc w:val="both"/>
            </w:pPr>
            <w:r>
              <w:rPr>
                <w:sz w:val="20"/>
              </w:rPr>
              <w:t xml:space="preserve">Субсидия на выполнение государственного задания</w:t>
            </w:r>
          </w:p>
        </w:tc>
        <w:tc>
          <w:tcPr>
            <w:tcW w:w="1644" w:type="dxa"/>
          </w:tcPr>
          <w:p>
            <w:pPr>
              <w:pStyle w:val="0"/>
              <w:jc w:val="both"/>
            </w:pPr>
            <w:r>
              <w:rPr>
                <w:sz w:val="20"/>
              </w:rPr>
              <w:t xml:space="preserve">ОГБУ "Молодежный центр "Кострома"</w:t>
            </w:r>
          </w:p>
        </w:tc>
        <w:tc>
          <w:tcPr>
            <w:tcW w:w="1077" w:type="dxa"/>
          </w:tcPr>
          <w:p>
            <w:pPr>
              <w:pStyle w:val="0"/>
              <w:jc w:val="center"/>
            </w:pPr>
            <w:r>
              <w:rPr>
                <w:sz w:val="20"/>
              </w:rPr>
              <w:t xml:space="preserve">5 252,2</w:t>
            </w:r>
          </w:p>
        </w:tc>
        <w:tc>
          <w:tcPr>
            <w:tcW w:w="850" w:type="dxa"/>
          </w:tcPr>
          <w:p>
            <w:pPr>
              <w:pStyle w:val="0"/>
              <w:jc w:val="center"/>
            </w:pPr>
            <w:r>
              <w:rPr>
                <w:sz w:val="20"/>
              </w:rPr>
              <w:t xml:space="preserve">508,0</w:t>
            </w:r>
          </w:p>
        </w:tc>
        <w:tc>
          <w:tcPr>
            <w:tcW w:w="964" w:type="dxa"/>
          </w:tcPr>
          <w:p>
            <w:pPr>
              <w:pStyle w:val="0"/>
              <w:jc w:val="center"/>
            </w:pPr>
            <w:r>
              <w:rPr>
                <w:sz w:val="20"/>
              </w:rPr>
              <w:t xml:space="preserve">389,9</w:t>
            </w:r>
          </w:p>
        </w:tc>
        <w:tc>
          <w:tcPr>
            <w:tcW w:w="964" w:type="dxa"/>
          </w:tcPr>
          <w:p>
            <w:pPr>
              <w:pStyle w:val="0"/>
              <w:jc w:val="center"/>
            </w:pPr>
            <w:r>
              <w:rPr>
                <w:sz w:val="20"/>
              </w:rPr>
              <w:t xml:space="preserve">272,6</w:t>
            </w:r>
          </w:p>
        </w:tc>
        <w:tc>
          <w:tcPr>
            <w:tcW w:w="964" w:type="dxa"/>
          </w:tcPr>
          <w:p>
            <w:pPr>
              <w:pStyle w:val="0"/>
              <w:jc w:val="center"/>
            </w:pPr>
            <w:r>
              <w:rPr>
                <w:sz w:val="20"/>
              </w:rPr>
              <w:t xml:space="preserve">435,0</w:t>
            </w:r>
          </w:p>
        </w:tc>
        <w:tc>
          <w:tcPr>
            <w:tcW w:w="964" w:type="dxa"/>
          </w:tcPr>
          <w:p>
            <w:pPr>
              <w:pStyle w:val="0"/>
              <w:jc w:val="center"/>
            </w:pPr>
            <w:r>
              <w:rPr>
                <w:sz w:val="20"/>
              </w:rPr>
              <w:t xml:space="preserve">420,0</w:t>
            </w:r>
          </w:p>
        </w:tc>
        <w:tc>
          <w:tcPr>
            <w:tcW w:w="964" w:type="dxa"/>
          </w:tcPr>
          <w:p>
            <w:pPr>
              <w:pStyle w:val="0"/>
              <w:jc w:val="center"/>
            </w:pPr>
            <w:r>
              <w:rPr>
                <w:sz w:val="20"/>
              </w:rPr>
              <w:t xml:space="preserve">1806,7</w:t>
            </w:r>
          </w:p>
        </w:tc>
        <w:tc>
          <w:tcPr>
            <w:tcW w:w="964" w:type="dxa"/>
          </w:tcPr>
          <w:p>
            <w:pPr>
              <w:pStyle w:val="0"/>
              <w:jc w:val="center"/>
            </w:pPr>
            <w:r>
              <w:rPr>
                <w:sz w:val="20"/>
              </w:rPr>
              <w:t xml:space="preserve">540,0</w:t>
            </w:r>
          </w:p>
        </w:tc>
        <w:tc>
          <w:tcPr>
            <w:tcW w:w="964" w:type="dxa"/>
          </w:tcPr>
          <w:p>
            <w:pPr>
              <w:pStyle w:val="0"/>
              <w:jc w:val="center"/>
            </w:pPr>
            <w:r>
              <w:rPr>
                <w:sz w:val="20"/>
              </w:rPr>
              <w:t xml:space="preserve">440,0</w:t>
            </w:r>
          </w:p>
        </w:tc>
        <w:tc>
          <w:tcPr>
            <w:tcW w:w="964" w:type="dxa"/>
          </w:tcPr>
          <w:p>
            <w:pPr>
              <w:pStyle w:val="0"/>
              <w:jc w:val="center"/>
            </w:pPr>
            <w:r>
              <w:rPr>
                <w:sz w:val="20"/>
              </w:rPr>
              <w:t xml:space="preserve">440,0</w:t>
            </w:r>
          </w:p>
        </w:tc>
      </w:tr>
      <w:tr>
        <w:tc>
          <w:tcPr>
            <w:tcW w:w="567" w:type="dxa"/>
          </w:tcPr>
          <w:p>
            <w:pPr>
              <w:pStyle w:val="0"/>
              <w:jc w:val="center"/>
            </w:pPr>
            <w:r>
              <w:rPr>
                <w:sz w:val="20"/>
              </w:rPr>
              <w:t xml:space="preserve">4)</w:t>
            </w:r>
          </w:p>
        </w:tc>
        <w:tc>
          <w:tcPr>
            <w:gridSpan w:val="12"/>
            <w:tcW w:w="12927" w:type="dxa"/>
          </w:tcPr>
          <w:p>
            <w:pPr>
              <w:pStyle w:val="0"/>
              <w:jc w:val="both"/>
            </w:pPr>
            <w:r>
              <w:rPr>
                <w:sz w:val="20"/>
              </w:rPr>
              <w:t xml:space="preserve">мероприятие "Формирование здорового образа жизни, организация отдыха молодежи"</w:t>
            </w:r>
          </w:p>
        </w:tc>
      </w:tr>
      <w:tr>
        <w:tc>
          <w:tcPr>
            <w:tcW w:w="567" w:type="dxa"/>
          </w:tcPr>
          <w:p>
            <w:pPr>
              <w:pStyle w:val="0"/>
            </w:pPr>
            <w:r>
              <w:rPr>
                <w:sz w:val="20"/>
              </w:rPr>
            </w:r>
          </w:p>
        </w:tc>
        <w:tc>
          <w:tcPr>
            <w:tcW w:w="1644" w:type="dxa"/>
          </w:tcPr>
          <w:p>
            <w:pPr>
              <w:pStyle w:val="0"/>
              <w:jc w:val="both"/>
            </w:pPr>
            <w:r>
              <w:rPr>
                <w:sz w:val="20"/>
              </w:rPr>
              <w:t xml:space="preserve">Субсидия на выполнение государственного задания</w:t>
            </w:r>
          </w:p>
        </w:tc>
        <w:tc>
          <w:tcPr>
            <w:tcW w:w="1644" w:type="dxa"/>
          </w:tcPr>
          <w:p>
            <w:pPr>
              <w:pStyle w:val="0"/>
              <w:jc w:val="both"/>
            </w:pPr>
            <w:r>
              <w:rPr>
                <w:sz w:val="20"/>
              </w:rPr>
              <w:t xml:space="preserve">ОГБУ "Молодежный центр "Кострома"</w:t>
            </w:r>
          </w:p>
        </w:tc>
        <w:tc>
          <w:tcPr>
            <w:tcW w:w="1077" w:type="dxa"/>
          </w:tcPr>
          <w:p>
            <w:pPr>
              <w:pStyle w:val="0"/>
              <w:jc w:val="center"/>
            </w:pPr>
            <w:r>
              <w:rPr>
                <w:sz w:val="20"/>
              </w:rPr>
              <w:t xml:space="preserve">4 532,9</w:t>
            </w:r>
          </w:p>
        </w:tc>
        <w:tc>
          <w:tcPr>
            <w:tcW w:w="850" w:type="dxa"/>
          </w:tcPr>
          <w:p>
            <w:pPr>
              <w:pStyle w:val="0"/>
              <w:jc w:val="center"/>
            </w:pPr>
            <w:r>
              <w:rPr>
                <w:sz w:val="20"/>
              </w:rPr>
              <w:t xml:space="preserve">1600,0</w:t>
            </w:r>
          </w:p>
        </w:tc>
        <w:tc>
          <w:tcPr>
            <w:tcW w:w="964" w:type="dxa"/>
          </w:tcPr>
          <w:p>
            <w:pPr>
              <w:pStyle w:val="0"/>
              <w:jc w:val="center"/>
            </w:pPr>
            <w:r>
              <w:rPr>
                <w:sz w:val="20"/>
              </w:rPr>
              <w:t xml:space="preserve">1502,0</w:t>
            </w:r>
          </w:p>
        </w:tc>
        <w:tc>
          <w:tcPr>
            <w:tcW w:w="964" w:type="dxa"/>
          </w:tcPr>
          <w:p>
            <w:pPr>
              <w:pStyle w:val="0"/>
              <w:jc w:val="center"/>
            </w:pPr>
            <w:r>
              <w:rPr>
                <w:sz w:val="20"/>
              </w:rPr>
              <w:t xml:space="preserve">40,0</w:t>
            </w:r>
          </w:p>
        </w:tc>
        <w:tc>
          <w:tcPr>
            <w:tcW w:w="964" w:type="dxa"/>
          </w:tcPr>
          <w:p>
            <w:pPr>
              <w:pStyle w:val="0"/>
              <w:jc w:val="center"/>
            </w:pPr>
            <w:r>
              <w:rPr>
                <w:sz w:val="20"/>
              </w:rPr>
              <w:t xml:space="preserve">50,0</w:t>
            </w:r>
          </w:p>
        </w:tc>
        <w:tc>
          <w:tcPr>
            <w:tcW w:w="964" w:type="dxa"/>
          </w:tcPr>
          <w:p>
            <w:pPr>
              <w:pStyle w:val="0"/>
              <w:jc w:val="center"/>
            </w:pPr>
            <w:r>
              <w:rPr>
                <w:sz w:val="20"/>
              </w:rPr>
              <w:t xml:space="preserve">481,1</w:t>
            </w:r>
          </w:p>
        </w:tc>
        <w:tc>
          <w:tcPr>
            <w:tcW w:w="964" w:type="dxa"/>
          </w:tcPr>
          <w:p>
            <w:pPr>
              <w:pStyle w:val="0"/>
              <w:jc w:val="center"/>
            </w:pPr>
            <w:r>
              <w:rPr>
                <w:sz w:val="20"/>
              </w:rPr>
              <w:t xml:space="preserve">3,4</w:t>
            </w:r>
          </w:p>
        </w:tc>
        <w:tc>
          <w:tcPr>
            <w:tcW w:w="964" w:type="dxa"/>
          </w:tcPr>
          <w:p>
            <w:pPr>
              <w:pStyle w:val="0"/>
              <w:jc w:val="center"/>
            </w:pPr>
            <w:r>
              <w:rPr>
                <w:sz w:val="20"/>
              </w:rPr>
              <w:t xml:space="preserve">418,8</w:t>
            </w:r>
          </w:p>
        </w:tc>
        <w:tc>
          <w:tcPr>
            <w:tcW w:w="964" w:type="dxa"/>
          </w:tcPr>
          <w:p>
            <w:pPr>
              <w:pStyle w:val="0"/>
              <w:jc w:val="center"/>
            </w:pPr>
            <w:r>
              <w:rPr>
                <w:sz w:val="20"/>
              </w:rPr>
              <w:t xml:space="preserve">218,8</w:t>
            </w:r>
          </w:p>
        </w:tc>
        <w:tc>
          <w:tcPr>
            <w:tcW w:w="964" w:type="dxa"/>
          </w:tcPr>
          <w:p>
            <w:pPr>
              <w:pStyle w:val="0"/>
              <w:jc w:val="center"/>
            </w:pPr>
            <w:r>
              <w:rPr>
                <w:sz w:val="20"/>
              </w:rPr>
              <w:t xml:space="preserve">218,8</w:t>
            </w:r>
          </w:p>
        </w:tc>
      </w:tr>
      <w:tr>
        <w:tc>
          <w:tcPr>
            <w:tcW w:w="567" w:type="dxa"/>
          </w:tcPr>
          <w:p>
            <w:pPr>
              <w:pStyle w:val="0"/>
              <w:jc w:val="center"/>
            </w:pPr>
            <w:r>
              <w:rPr>
                <w:sz w:val="20"/>
              </w:rPr>
              <w:t xml:space="preserve">5)</w:t>
            </w:r>
          </w:p>
        </w:tc>
        <w:tc>
          <w:tcPr>
            <w:gridSpan w:val="12"/>
            <w:tcW w:w="12927" w:type="dxa"/>
          </w:tcPr>
          <w:p>
            <w:pPr>
              <w:pStyle w:val="0"/>
              <w:jc w:val="both"/>
            </w:pPr>
            <w:r>
              <w:rPr>
                <w:sz w:val="20"/>
              </w:rPr>
              <w:t xml:space="preserve">мероприятие "Профилактика асоциальных проявлений в молодежной среде, поддержка молодежи, оказавшейся в трудной жизненной ситуации, социальная адаптация молодых людей с инвалидностью и с ограниченными возможностями здоровья"</w:t>
            </w:r>
          </w:p>
        </w:tc>
      </w:tr>
      <w:tr>
        <w:tc>
          <w:tcPr>
            <w:tcW w:w="567" w:type="dxa"/>
          </w:tcPr>
          <w:p>
            <w:pPr>
              <w:pStyle w:val="0"/>
            </w:pPr>
            <w:r>
              <w:rPr>
                <w:sz w:val="20"/>
              </w:rPr>
            </w:r>
          </w:p>
        </w:tc>
        <w:tc>
          <w:tcPr>
            <w:tcW w:w="1644" w:type="dxa"/>
          </w:tcPr>
          <w:p>
            <w:pPr>
              <w:pStyle w:val="0"/>
              <w:jc w:val="both"/>
            </w:pPr>
            <w:r>
              <w:rPr>
                <w:sz w:val="20"/>
              </w:rPr>
              <w:t xml:space="preserve">Субсидия на выполнение государственного задания</w:t>
            </w:r>
          </w:p>
        </w:tc>
        <w:tc>
          <w:tcPr>
            <w:tcW w:w="1644" w:type="dxa"/>
          </w:tcPr>
          <w:p>
            <w:pPr>
              <w:pStyle w:val="0"/>
              <w:jc w:val="both"/>
            </w:pPr>
            <w:r>
              <w:rPr>
                <w:sz w:val="20"/>
              </w:rPr>
              <w:t xml:space="preserve">ОГБУ "Молодежный центр "Кострома"</w:t>
            </w:r>
          </w:p>
        </w:tc>
        <w:tc>
          <w:tcPr>
            <w:tcW w:w="1077" w:type="dxa"/>
          </w:tcPr>
          <w:p>
            <w:pPr>
              <w:pStyle w:val="0"/>
              <w:jc w:val="center"/>
            </w:pPr>
            <w:r>
              <w:rPr>
                <w:sz w:val="20"/>
              </w:rPr>
              <w:t xml:space="preserve">1 746,8</w:t>
            </w:r>
          </w:p>
        </w:tc>
        <w:tc>
          <w:tcPr>
            <w:tcW w:w="850" w:type="dxa"/>
          </w:tcPr>
          <w:p>
            <w:pPr>
              <w:pStyle w:val="0"/>
              <w:jc w:val="center"/>
            </w:pPr>
            <w:r>
              <w:rPr>
                <w:sz w:val="20"/>
              </w:rPr>
              <w:t xml:space="preserve">1334,0</w:t>
            </w:r>
          </w:p>
        </w:tc>
        <w:tc>
          <w:tcPr>
            <w:tcW w:w="964" w:type="dxa"/>
          </w:tcPr>
          <w:p>
            <w:pPr>
              <w:pStyle w:val="0"/>
              <w:jc w:val="center"/>
            </w:pPr>
            <w:r>
              <w:rPr>
                <w:sz w:val="20"/>
              </w:rPr>
              <w:t xml:space="preserve">123,8</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10,0</w:t>
            </w:r>
          </w:p>
        </w:tc>
        <w:tc>
          <w:tcPr>
            <w:tcW w:w="964" w:type="dxa"/>
          </w:tcPr>
          <w:p>
            <w:pPr>
              <w:pStyle w:val="0"/>
              <w:jc w:val="center"/>
            </w:pPr>
            <w:r>
              <w:rPr>
                <w:sz w:val="20"/>
              </w:rPr>
              <w:t xml:space="preserve">0,0</w:t>
            </w:r>
          </w:p>
        </w:tc>
        <w:tc>
          <w:tcPr>
            <w:tcW w:w="964" w:type="dxa"/>
          </w:tcPr>
          <w:p>
            <w:pPr>
              <w:pStyle w:val="0"/>
              <w:jc w:val="center"/>
            </w:pPr>
            <w:r>
              <w:rPr>
                <w:sz w:val="20"/>
              </w:rPr>
              <w:t xml:space="preserve">93,0</w:t>
            </w:r>
          </w:p>
        </w:tc>
        <w:tc>
          <w:tcPr>
            <w:tcW w:w="964" w:type="dxa"/>
          </w:tcPr>
          <w:p>
            <w:pPr>
              <w:pStyle w:val="0"/>
              <w:jc w:val="center"/>
            </w:pPr>
            <w:r>
              <w:rPr>
                <w:sz w:val="20"/>
              </w:rPr>
              <w:t xml:space="preserve">93,0</w:t>
            </w:r>
          </w:p>
        </w:tc>
        <w:tc>
          <w:tcPr>
            <w:tcW w:w="964" w:type="dxa"/>
          </w:tcPr>
          <w:p>
            <w:pPr>
              <w:pStyle w:val="0"/>
              <w:jc w:val="center"/>
            </w:pPr>
            <w:r>
              <w:rPr>
                <w:sz w:val="20"/>
              </w:rPr>
              <w:t xml:space="preserve">93,0</w:t>
            </w:r>
          </w:p>
        </w:tc>
      </w:tr>
      <w:tr>
        <w:tc>
          <w:tcPr>
            <w:tcW w:w="567" w:type="dxa"/>
          </w:tcPr>
          <w:p>
            <w:pPr>
              <w:pStyle w:val="0"/>
              <w:jc w:val="center"/>
            </w:pPr>
            <w:r>
              <w:rPr>
                <w:sz w:val="20"/>
              </w:rPr>
              <w:t xml:space="preserve">6)</w:t>
            </w:r>
          </w:p>
        </w:tc>
        <w:tc>
          <w:tcPr>
            <w:gridSpan w:val="12"/>
            <w:tcW w:w="12927" w:type="dxa"/>
          </w:tcPr>
          <w:p>
            <w:pPr>
              <w:pStyle w:val="0"/>
              <w:jc w:val="both"/>
            </w:pPr>
            <w:r>
              <w:rPr>
                <w:sz w:val="20"/>
              </w:rPr>
              <w:t xml:space="preserve">мероприятие "Содействие занятости, трудоустройству молодежи и поддержка молодежного предпринимательства"</w:t>
            </w:r>
          </w:p>
        </w:tc>
      </w:tr>
      <w:tr>
        <w:tc>
          <w:tcPr>
            <w:tcW w:w="567" w:type="dxa"/>
          </w:tcPr>
          <w:p>
            <w:pPr>
              <w:pStyle w:val="0"/>
            </w:pPr>
            <w:r>
              <w:rPr>
                <w:sz w:val="20"/>
              </w:rPr>
            </w:r>
          </w:p>
        </w:tc>
        <w:tc>
          <w:tcPr>
            <w:tcW w:w="1644" w:type="dxa"/>
          </w:tcPr>
          <w:p>
            <w:pPr>
              <w:pStyle w:val="0"/>
              <w:jc w:val="both"/>
            </w:pPr>
            <w:r>
              <w:rPr>
                <w:sz w:val="20"/>
              </w:rPr>
              <w:t xml:space="preserve">Субсидия на выполнение государственного задания</w:t>
            </w:r>
          </w:p>
        </w:tc>
        <w:tc>
          <w:tcPr>
            <w:tcW w:w="1644" w:type="dxa"/>
          </w:tcPr>
          <w:p>
            <w:pPr>
              <w:pStyle w:val="0"/>
              <w:jc w:val="both"/>
            </w:pPr>
            <w:r>
              <w:rPr>
                <w:sz w:val="20"/>
              </w:rPr>
              <w:t xml:space="preserve">ОГБУ "Молодежный центр "Кострома"</w:t>
            </w:r>
          </w:p>
        </w:tc>
        <w:tc>
          <w:tcPr>
            <w:tcW w:w="1077" w:type="dxa"/>
          </w:tcPr>
          <w:p>
            <w:pPr>
              <w:pStyle w:val="0"/>
              <w:jc w:val="center"/>
            </w:pPr>
            <w:r>
              <w:rPr>
                <w:sz w:val="20"/>
              </w:rPr>
              <w:t xml:space="preserve">3 159,2</w:t>
            </w:r>
          </w:p>
        </w:tc>
        <w:tc>
          <w:tcPr>
            <w:tcW w:w="850" w:type="dxa"/>
          </w:tcPr>
          <w:p>
            <w:pPr>
              <w:pStyle w:val="0"/>
              <w:jc w:val="center"/>
            </w:pPr>
            <w:r>
              <w:rPr>
                <w:sz w:val="20"/>
              </w:rPr>
              <w:t xml:space="preserve">52,4</w:t>
            </w:r>
          </w:p>
        </w:tc>
        <w:tc>
          <w:tcPr>
            <w:tcW w:w="964" w:type="dxa"/>
          </w:tcPr>
          <w:p>
            <w:pPr>
              <w:pStyle w:val="0"/>
              <w:jc w:val="center"/>
            </w:pPr>
            <w:r>
              <w:rPr>
                <w:sz w:val="20"/>
              </w:rPr>
              <w:t xml:space="preserve">200,0</w:t>
            </w:r>
          </w:p>
        </w:tc>
        <w:tc>
          <w:tcPr>
            <w:tcW w:w="964" w:type="dxa"/>
          </w:tcPr>
          <w:p>
            <w:pPr>
              <w:pStyle w:val="0"/>
              <w:jc w:val="center"/>
            </w:pPr>
            <w:r>
              <w:rPr>
                <w:sz w:val="20"/>
              </w:rPr>
              <w:t xml:space="preserve">30,4</w:t>
            </w:r>
          </w:p>
        </w:tc>
        <w:tc>
          <w:tcPr>
            <w:tcW w:w="964" w:type="dxa"/>
          </w:tcPr>
          <w:p>
            <w:pPr>
              <w:pStyle w:val="0"/>
              <w:jc w:val="center"/>
            </w:pPr>
            <w:r>
              <w:rPr>
                <w:sz w:val="20"/>
              </w:rPr>
              <w:t xml:space="preserve">170,0</w:t>
            </w:r>
          </w:p>
        </w:tc>
        <w:tc>
          <w:tcPr>
            <w:tcW w:w="964" w:type="dxa"/>
          </w:tcPr>
          <w:p>
            <w:pPr>
              <w:pStyle w:val="0"/>
              <w:jc w:val="center"/>
            </w:pPr>
            <w:r>
              <w:rPr>
                <w:sz w:val="20"/>
              </w:rPr>
              <w:t xml:space="preserve">751,0</w:t>
            </w:r>
          </w:p>
        </w:tc>
        <w:tc>
          <w:tcPr>
            <w:tcW w:w="964" w:type="dxa"/>
          </w:tcPr>
          <w:p>
            <w:pPr>
              <w:pStyle w:val="0"/>
              <w:jc w:val="center"/>
            </w:pPr>
            <w:r>
              <w:rPr>
                <w:sz w:val="20"/>
              </w:rPr>
              <w:t xml:space="preserve">20,0</w:t>
            </w:r>
          </w:p>
        </w:tc>
        <w:tc>
          <w:tcPr>
            <w:tcW w:w="964" w:type="dxa"/>
          </w:tcPr>
          <w:p>
            <w:pPr>
              <w:pStyle w:val="0"/>
              <w:jc w:val="center"/>
            </w:pPr>
            <w:r>
              <w:rPr>
                <w:sz w:val="20"/>
              </w:rPr>
              <w:t xml:space="preserve">1 511,8</w:t>
            </w:r>
          </w:p>
        </w:tc>
        <w:tc>
          <w:tcPr>
            <w:tcW w:w="964" w:type="dxa"/>
          </w:tcPr>
          <w:p>
            <w:pPr>
              <w:pStyle w:val="0"/>
              <w:jc w:val="center"/>
            </w:pPr>
            <w:r>
              <w:rPr>
                <w:sz w:val="20"/>
              </w:rPr>
              <w:t xml:space="preserve">211,8</w:t>
            </w:r>
          </w:p>
        </w:tc>
        <w:tc>
          <w:tcPr>
            <w:tcW w:w="964" w:type="dxa"/>
          </w:tcPr>
          <w:p>
            <w:pPr>
              <w:pStyle w:val="0"/>
              <w:jc w:val="center"/>
            </w:pPr>
            <w:r>
              <w:rPr>
                <w:sz w:val="20"/>
              </w:rPr>
              <w:t xml:space="preserve">211,8</w:t>
            </w:r>
          </w:p>
        </w:tc>
      </w:tr>
      <w:tr>
        <w:tc>
          <w:tcPr>
            <w:tcW w:w="567" w:type="dxa"/>
          </w:tcPr>
          <w:p>
            <w:pPr>
              <w:pStyle w:val="0"/>
              <w:jc w:val="center"/>
            </w:pPr>
            <w:r>
              <w:rPr>
                <w:sz w:val="20"/>
              </w:rPr>
              <w:t xml:space="preserve">7)</w:t>
            </w:r>
          </w:p>
        </w:tc>
        <w:tc>
          <w:tcPr>
            <w:gridSpan w:val="12"/>
            <w:tcW w:w="12927" w:type="dxa"/>
          </w:tcPr>
          <w:p>
            <w:pPr>
              <w:pStyle w:val="0"/>
              <w:jc w:val="both"/>
            </w:pPr>
            <w:r>
              <w:rPr>
                <w:sz w:val="20"/>
              </w:rPr>
              <w:t xml:space="preserve">мероприятие "Поддержка молодой семьи"</w:t>
            </w:r>
          </w:p>
        </w:tc>
      </w:tr>
      <w:tr>
        <w:tc>
          <w:tcPr>
            <w:tcW w:w="567" w:type="dxa"/>
          </w:tcPr>
          <w:p>
            <w:pPr>
              <w:pStyle w:val="0"/>
            </w:pPr>
            <w:r>
              <w:rPr>
                <w:sz w:val="20"/>
              </w:rPr>
            </w:r>
          </w:p>
        </w:tc>
        <w:tc>
          <w:tcPr>
            <w:tcW w:w="1644" w:type="dxa"/>
          </w:tcPr>
          <w:p>
            <w:pPr>
              <w:pStyle w:val="0"/>
              <w:jc w:val="both"/>
            </w:pPr>
            <w:r>
              <w:rPr>
                <w:sz w:val="20"/>
              </w:rPr>
              <w:t xml:space="preserve">Субсидия на выполнение государственного задания</w:t>
            </w:r>
          </w:p>
        </w:tc>
        <w:tc>
          <w:tcPr>
            <w:tcW w:w="1644" w:type="dxa"/>
          </w:tcPr>
          <w:p>
            <w:pPr>
              <w:pStyle w:val="0"/>
              <w:jc w:val="both"/>
            </w:pPr>
            <w:r>
              <w:rPr>
                <w:sz w:val="20"/>
              </w:rPr>
              <w:t xml:space="preserve">ОГБУ "Молодежный центр "Кострома"</w:t>
            </w:r>
          </w:p>
        </w:tc>
        <w:tc>
          <w:tcPr>
            <w:tcW w:w="1077" w:type="dxa"/>
          </w:tcPr>
          <w:p>
            <w:pPr>
              <w:pStyle w:val="0"/>
              <w:jc w:val="center"/>
            </w:pPr>
            <w:r>
              <w:rPr>
                <w:sz w:val="20"/>
              </w:rPr>
              <w:t xml:space="preserve">782,4</w:t>
            </w:r>
          </w:p>
        </w:tc>
        <w:tc>
          <w:tcPr>
            <w:tcW w:w="850" w:type="dxa"/>
          </w:tcPr>
          <w:p>
            <w:pPr>
              <w:pStyle w:val="0"/>
              <w:jc w:val="center"/>
            </w:pPr>
            <w:r>
              <w:rPr>
                <w:sz w:val="20"/>
              </w:rPr>
              <w:t xml:space="preserve">0,0</w:t>
            </w:r>
          </w:p>
        </w:tc>
        <w:tc>
          <w:tcPr>
            <w:tcW w:w="964" w:type="dxa"/>
          </w:tcPr>
          <w:p>
            <w:pPr>
              <w:pStyle w:val="0"/>
              <w:jc w:val="center"/>
            </w:pPr>
            <w:r>
              <w:rPr>
                <w:sz w:val="20"/>
              </w:rPr>
              <w:t xml:space="preserve">110,0</w:t>
            </w:r>
          </w:p>
        </w:tc>
        <w:tc>
          <w:tcPr>
            <w:tcW w:w="964" w:type="dxa"/>
          </w:tcPr>
          <w:p>
            <w:pPr>
              <w:pStyle w:val="0"/>
              <w:jc w:val="center"/>
            </w:pPr>
            <w:r>
              <w:rPr>
                <w:sz w:val="20"/>
              </w:rPr>
              <w:t xml:space="preserve">0,0</w:t>
            </w:r>
          </w:p>
        </w:tc>
        <w:tc>
          <w:tcPr>
            <w:tcW w:w="964" w:type="dxa"/>
          </w:tcPr>
          <w:p>
            <w:pPr>
              <w:pStyle w:val="0"/>
              <w:jc w:val="center"/>
            </w:pPr>
            <w:r>
              <w:rPr>
                <w:sz w:val="20"/>
              </w:rPr>
              <w:t xml:space="preserve">100,0</w:t>
            </w:r>
          </w:p>
        </w:tc>
        <w:tc>
          <w:tcPr>
            <w:tcW w:w="964" w:type="dxa"/>
          </w:tcPr>
          <w:p>
            <w:pPr>
              <w:pStyle w:val="0"/>
              <w:jc w:val="center"/>
            </w:pPr>
            <w:r>
              <w:rPr>
                <w:sz w:val="20"/>
              </w:rPr>
              <w:t xml:space="preserve">70,0</w:t>
            </w:r>
          </w:p>
        </w:tc>
        <w:tc>
          <w:tcPr>
            <w:tcW w:w="964" w:type="dxa"/>
          </w:tcPr>
          <w:p>
            <w:pPr>
              <w:pStyle w:val="0"/>
              <w:jc w:val="center"/>
            </w:pPr>
            <w:r>
              <w:rPr>
                <w:sz w:val="20"/>
              </w:rPr>
              <w:t xml:space="preserve">0,0</w:t>
            </w:r>
          </w:p>
        </w:tc>
        <w:tc>
          <w:tcPr>
            <w:tcW w:w="964" w:type="dxa"/>
          </w:tcPr>
          <w:p>
            <w:pPr>
              <w:pStyle w:val="0"/>
              <w:jc w:val="center"/>
            </w:pPr>
            <w:r>
              <w:rPr>
                <w:sz w:val="20"/>
              </w:rPr>
              <w:t xml:space="preserve">300,8</w:t>
            </w:r>
          </w:p>
        </w:tc>
        <w:tc>
          <w:tcPr>
            <w:tcW w:w="964" w:type="dxa"/>
          </w:tcPr>
          <w:p>
            <w:pPr>
              <w:pStyle w:val="0"/>
              <w:jc w:val="center"/>
            </w:pPr>
            <w:r>
              <w:rPr>
                <w:sz w:val="20"/>
              </w:rPr>
              <w:t xml:space="preserve">100,8</w:t>
            </w:r>
          </w:p>
        </w:tc>
        <w:tc>
          <w:tcPr>
            <w:tcW w:w="964" w:type="dxa"/>
          </w:tcPr>
          <w:p>
            <w:pPr>
              <w:pStyle w:val="0"/>
              <w:jc w:val="center"/>
            </w:pPr>
            <w:r>
              <w:rPr>
                <w:sz w:val="20"/>
              </w:rPr>
              <w:t xml:space="preserve">100,8</w:t>
            </w:r>
          </w:p>
        </w:tc>
      </w:tr>
      <w:tr>
        <w:tc>
          <w:tcPr>
            <w:tcW w:w="567" w:type="dxa"/>
          </w:tcPr>
          <w:p>
            <w:pPr>
              <w:pStyle w:val="0"/>
              <w:jc w:val="center"/>
            </w:pPr>
            <w:r>
              <w:rPr>
                <w:sz w:val="20"/>
              </w:rPr>
              <w:t xml:space="preserve">8)</w:t>
            </w:r>
          </w:p>
        </w:tc>
        <w:tc>
          <w:tcPr>
            <w:gridSpan w:val="12"/>
            <w:tcW w:w="12927" w:type="dxa"/>
          </w:tcPr>
          <w:p>
            <w:pPr>
              <w:pStyle w:val="0"/>
              <w:jc w:val="both"/>
            </w:pPr>
            <w:r>
              <w:rPr>
                <w:sz w:val="20"/>
              </w:rPr>
              <w:t xml:space="preserve">мероприятие "Информационное и организационно-кадровое обеспечение молодежной политики"</w:t>
            </w:r>
          </w:p>
        </w:tc>
      </w:tr>
      <w:tr>
        <w:tc>
          <w:tcPr>
            <w:tcW w:w="567" w:type="dxa"/>
          </w:tcPr>
          <w:p>
            <w:pPr>
              <w:pStyle w:val="0"/>
            </w:pPr>
            <w:r>
              <w:rPr>
                <w:sz w:val="20"/>
              </w:rPr>
            </w:r>
          </w:p>
        </w:tc>
        <w:tc>
          <w:tcPr>
            <w:tcW w:w="1644" w:type="dxa"/>
          </w:tcPr>
          <w:p>
            <w:pPr>
              <w:pStyle w:val="0"/>
              <w:jc w:val="both"/>
            </w:pPr>
            <w:r>
              <w:rPr>
                <w:sz w:val="20"/>
              </w:rPr>
              <w:t xml:space="preserve">Субсидия на выполнение государственного задания</w:t>
            </w:r>
          </w:p>
        </w:tc>
        <w:tc>
          <w:tcPr>
            <w:tcW w:w="1644" w:type="dxa"/>
          </w:tcPr>
          <w:p>
            <w:pPr>
              <w:pStyle w:val="0"/>
              <w:jc w:val="both"/>
            </w:pPr>
            <w:r>
              <w:rPr>
                <w:sz w:val="20"/>
              </w:rPr>
              <w:t xml:space="preserve">ОГБУ "Молодежный центр "Кострома"</w:t>
            </w:r>
          </w:p>
        </w:tc>
        <w:tc>
          <w:tcPr>
            <w:tcW w:w="1077" w:type="dxa"/>
          </w:tcPr>
          <w:p>
            <w:pPr>
              <w:pStyle w:val="0"/>
              <w:jc w:val="center"/>
            </w:pPr>
            <w:r>
              <w:rPr>
                <w:sz w:val="20"/>
              </w:rPr>
              <w:t xml:space="preserve">1 124,8</w:t>
            </w:r>
          </w:p>
        </w:tc>
        <w:tc>
          <w:tcPr>
            <w:tcW w:w="850" w:type="dxa"/>
          </w:tcPr>
          <w:p>
            <w:pPr>
              <w:pStyle w:val="0"/>
              <w:jc w:val="center"/>
            </w:pPr>
            <w:r>
              <w:rPr>
                <w:sz w:val="20"/>
              </w:rPr>
              <w:t xml:space="preserve">50,0</w:t>
            </w:r>
          </w:p>
        </w:tc>
        <w:tc>
          <w:tcPr>
            <w:tcW w:w="964" w:type="dxa"/>
          </w:tcPr>
          <w:p>
            <w:pPr>
              <w:pStyle w:val="0"/>
              <w:jc w:val="center"/>
            </w:pPr>
            <w:r>
              <w:rPr>
                <w:sz w:val="20"/>
              </w:rPr>
              <w:t xml:space="preserve">110,0</w:t>
            </w:r>
          </w:p>
        </w:tc>
        <w:tc>
          <w:tcPr>
            <w:tcW w:w="964" w:type="dxa"/>
          </w:tcPr>
          <w:p>
            <w:pPr>
              <w:pStyle w:val="0"/>
              <w:jc w:val="center"/>
            </w:pPr>
            <w:r>
              <w:rPr>
                <w:sz w:val="20"/>
              </w:rPr>
              <w:t xml:space="preserve">74,8</w:t>
            </w:r>
          </w:p>
        </w:tc>
        <w:tc>
          <w:tcPr>
            <w:tcW w:w="964" w:type="dxa"/>
          </w:tcPr>
          <w:p>
            <w:pPr>
              <w:pStyle w:val="0"/>
              <w:jc w:val="center"/>
            </w:pPr>
            <w:r>
              <w:rPr>
                <w:sz w:val="20"/>
              </w:rPr>
              <w:t xml:space="preserve">160,0</w:t>
            </w:r>
          </w:p>
        </w:tc>
        <w:tc>
          <w:tcPr>
            <w:tcW w:w="964" w:type="dxa"/>
          </w:tcPr>
          <w:p>
            <w:pPr>
              <w:pStyle w:val="0"/>
              <w:jc w:val="center"/>
            </w:pPr>
            <w:r>
              <w:rPr>
                <w:sz w:val="20"/>
              </w:rPr>
              <w:t xml:space="preserve">70,0</w:t>
            </w:r>
          </w:p>
        </w:tc>
        <w:tc>
          <w:tcPr>
            <w:tcW w:w="964" w:type="dxa"/>
          </w:tcPr>
          <w:p>
            <w:pPr>
              <w:pStyle w:val="0"/>
              <w:jc w:val="center"/>
            </w:pPr>
            <w:r>
              <w:rPr>
                <w:sz w:val="20"/>
              </w:rPr>
              <w:t xml:space="preserve">0,0</w:t>
            </w:r>
          </w:p>
        </w:tc>
        <w:tc>
          <w:tcPr>
            <w:tcW w:w="964" w:type="dxa"/>
          </w:tcPr>
          <w:p>
            <w:pPr>
              <w:pStyle w:val="0"/>
              <w:jc w:val="center"/>
            </w:pPr>
            <w:r>
              <w:rPr>
                <w:sz w:val="20"/>
              </w:rPr>
              <w:t xml:space="preserve">220,0</w:t>
            </w:r>
          </w:p>
        </w:tc>
        <w:tc>
          <w:tcPr>
            <w:tcW w:w="964" w:type="dxa"/>
          </w:tcPr>
          <w:p>
            <w:pPr>
              <w:pStyle w:val="0"/>
              <w:jc w:val="center"/>
            </w:pPr>
            <w:r>
              <w:rPr>
                <w:sz w:val="20"/>
              </w:rPr>
              <w:t xml:space="preserve">220,0</w:t>
            </w:r>
          </w:p>
        </w:tc>
        <w:tc>
          <w:tcPr>
            <w:tcW w:w="964" w:type="dxa"/>
          </w:tcPr>
          <w:p>
            <w:pPr>
              <w:pStyle w:val="0"/>
              <w:jc w:val="center"/>
            </w:pPr>
            <w:r>
              <w:rPr>
                <w:sz w:val="20"/>
              </w:rPr>
              <w:t xml:space="preserve">220,0</w:t>
            </w:r>
          </w:p>
        </w:tc>
      </w:tr>
      <w:tr>
        <w:tc>
          <w:tcPr>
            <w:tcW w:w="567" w:type="dxa"/>
          </w:tcPr>
          <w:p>
            <w:pPr>
              <w:pStyle w:val="0"/>
              <w:jc w:val="center"/>
            </w:pPr>
            <w:r>
              <w:rPr>
                <w:sz w:val="20"/>
              </w:rPr>
              <w:t xml:space="preserve">9)</w:t>
            </w:r>
          </w:p>
        </w:tc>
        <w:tc>
          <w:tcPr>
            <w:gridSpan w:val="12"/>
            <w:tcW w:w="12927" w:type="dxa"/>
          </w:tcPr>
          <w:p>
            <w:pPr>
              <w:pStyle w:val="0"/>
              <w:jc w:val="both"/>
            </w:pPr>
            <w:r>
              <w:rPr>
                <w:sz w:val="20"/>
              </w:rPr>
              <w:t xml:space="preserve">мероприятие "Организация деятельности ОГБУ "Молодежный центр "Кострома"</w:t>
            </w:r>
          </w:p>
        </w:tc>
      </w:tr>
      <w:tr>
        <w:tc>
          <w:tcPr>
            <w:tcW w:w="567" w:type="dxa"/>
          </w:tcPr>
          <w:p>
            <w:pPr>
              <w:pStyle w:val="0"/>
            </w:pPr>
            <w:r>
              <w:rPr>
                <w:sz w:val="20"/>
              </w:rPr>
            </w:r>
          </w:p>
        </w:tc>
        <w:tc>
          <w:tcPr>
            <w:tcW w:w="1644" w:type="dxa"/>
          </w:tcPr>
          <w:p>
            <w:pPr>
              <w:pStyle w:val="0"/>
              <w:jc w:val="both"/>
            </w:pPr>
            <w:r>
              <w:rPr>
                <w:sz w:val="20"/>
              </w:rPr>
              <w:t xml:space="preserve">Субсидия на выполнение государственного задания</w:t>
            </w:r>
          </w:p>
        </w:tc>
        <w:tc>
          <w:tcPr>
            <w:tcW w:w="1644" w:type="dxa"/>
          </w:tcPr>
          <w:p>
            <w:pPr>
              <w:pStyle w:val="0"/>
              <w:jc w:val="both"/>
            </w:pPr>
            <w:r>
              <w:rPr>
                <w:sz w:val="20"/>
              </w:rPr>
              <w:t xml:space="preserve">ОГБУ "Молодежный центр "Кострома"</w:t>
            </w:r>
          </w:p>
        </w:tc>
        <w:tc>
          <w:tcPr>
            <w:tcW w:w="1077" w:type="dxa"/>
          </w:tcPr>
          <w:p>
            <w:pPr>
              <w:pStyle w:val="0"/>
              <w:jc w:val="center"/>
            </w:pPr>
            <w:r>
              <w:rPr>
                <w:sz w:val="20"/>
              </w:rPr>
              <w:t xml:space="preserve">123 085,3</w:t>
            </w:r>
          </w:p>
        </w:tc>
        <w:tc>
          <w:tcPr>
            <w:tcW w:w="850" w:type="dxa"/>
          </w:tcPr>
          <w:p>
            <w:pPr>
              <w:pStyle w:val="0"/>
              <w:jc w:val="center"/>
            </w:pPr>
            <w:r>
              <w:rPr>
                <w:sz w:val="20"/>
              </w:rPr>
              <w:t xml:space="preserve">9151,2</w:t>
            </w:r>
          </w:p>
        </w:tc>
        <w:tc>
          <w:tcPr>
            <w:tcW w:w="964" w:type="dxa"/>
          </w:tcPr>
          <w:p>
            <w:pPr>
              <w:pStyle w:val="0"/>
              <w:jc w:val="center"/>
            </w:pPr>
            <w:r>
              <w:rPr>
                <w:sz w:val="20"/>
              </w:rPr>
              <w:t xml:space="preserve">10051,3</w:t>
            </w:r>
          </w:p>
        </w:tc>
        <w:tc>
          <w:tcPr>
            <w:tcW w:w="964" w:type="dxa"/>
          </w:tcPr>
          <w:p>
            <w:pPr>
              <w:pStyle w:val="0"/>
              <w:jc w:val="center"/>
            </w:pPr>
            <w:r>
              <w:rPr>
                <w:sz w:val="20"/>
              </w:rPr>
              <w:t xml:space="preserve">11152,2</w:t>
            </w:r>
          </w:p>
        </w:tc>
        <w:tc>
          <w:tcPr>
            <w:tcW w:w="964" w:type="dxa"/>
          </w:tcPr>
          <w:p>
            <w:pPr>
              <w:pStyle w:val="0"/>
              <w:jc w:val="center"/>
            </w:pPr>
            <w:r>
              <w:rPr>
                <w:sz w:val="20"/>
              </w:rPr>
              <w:t xml:space="preserve">11748,5</w:t>
            </w:r>
          </w:p>
        </w:tc>
        <w:tc>
          <w:tcPr>
            <w:tcW w:w="964" w:type="dxa"/>
          </w:tcPr>
          <w:p>
            <w:pPr>
              <w:pStyle w:val="0"/>
              <w:jc w:val="center"/>
            </w:pPr>
            <w:r>
              <w:rPr>
                <w:sz w:val="20"/>
              </w:rPr>
              <w:t xml:space="preserve">12101,4</w:t>
            </w:r>
          </w:p>
        </w:tc>
        <w:tc>
          <w:tcPr>
            <w:tcW w:w="964" w:type="dxa"/>
          </w:tcPr>
          <w:p>
            <w:pPr>
              <w:pStyle w:val="0"/>
              <w:jc w:val="center"/>
            </w:pPr>
            <w:r>
              <w:rPr>
                <w:sz w:val="20"/>
              </w:rPr>
              <w:t xml:space="preserve">12012,1</w:t>
            </w:r>
          </w:p>
        </w:tc>
        <w:tc>
          <w:tcPr>
            <w:tcW w:w="964" w:type="dxa"/>
          </w:tcPr>
          <w:p>
            <w:pPr>
              <w:pStyle w:val="0"/>
              <w:jc w:val="center"/>
            </w:pPr>
            <w:r>
              <w:rPr>
                <w:sz w:val="20"/>
              </w:rPr>
              <w:t xml:space="preserve">32 909,6</w:t>
            </w:r>
          </w:p>
        </w:tc>
        <w:tc>
          <w:tcPr>
            <w:tcW w:w="964" w:type="dxa"/>
          </w:tcPr>
          <w:p>
            <w:pPr>
              <w:pStyle w:val="0"/>
              <w:jc w:val="center"/>
            </w:pPr>
            <w:r>
              <w:rPr>
                <w:sz w:val="20"/>
              </w:rPr>
              <w:t xml:space="preserve">11 429,5</w:t>
            </w:r>
          </w:p>
        </w:tc>
        <w:tc>
          <w:tcPr>
            <w:tcW w:w="964" w:type="dxa"/>
          </w:tcPr>
          <w:p>
            <w:pPr>
              <w:pStyle w:val="0"/>
              <w:jc w:val="center"/>
            </w:pPr>
            <w:r>
              <w:rPr>
                <w:sz w:val="20"/>
              </w:rPr>
              <w:t xml:space="preserve">11 529,5</w:t>
            </w:r>
          </w:p>
        </w:tc>
      </w:tr>
      <w:tr>
        <w:tc>
          <w:tcPr>
            <w:tcW w:w="567" w:type="dxa"/>
          </w:tcPr>
          <w:p>
            <w:pPr>
              <w:pStyle w:val="0"/>
              <w:jc w:val="center"/>
            </w:pPr>
            <w:r>
              <w:rPr>
                <w:sz w:val="20"/>
              </w:rPr>
              <w:t xml:space="preserve">10)</w:t>
            </w:r>
          </w:p>
        </w:tc>
        <w:tc>
          <w:tcPr>
            <w:gridSpan w:val="12"/>
            <w:tcW w:w="12927" w:type="dxa"/>
          </w:tcPr>
          <w:p>
            <w:pPr>
              <w:pStyle w:val="0"/>
              <w:jc w:val="both"/>
            </w:pPr>
            <w:r>
              <w:rPr>
                <w:sz w:val="20"/>
              </w:rPr>
              <w:t xml:space="preserve">мероприятие "Проведение межведомственных профилактических мероприятий (семинаров, акций, выездов межведомственной бригады), направленных на профилактику распространения деструктивной идеологии и пропаганды радикальных идей и экстремизма среди молодежи"</w:t>
            </w:r>
          </w:p>
        </w:tc>
      </w:tr>
      <w:tr>
        <w:tc>
          <w:tcPr>
            <w:tcW w:w="567" w:type="dxa"/>
          </w:tcPr>
          <w:p>
            <w:pPr>
              <w:pStyle w:val="0"/>
            </w:pPr>
            <w:r>
              <w:rPr>
                <w:sz w:val="20"/>
              </w:rPr>
            </w:r>
          </w:p>
        </w:tc>
        <w:tc>
          <w:tcPr>
            <w:tcW w:w="1644" w:type="dxa"/>
          </w:tcPr>
          <w:p>
            <w:pPr>
              <w:pStyle w:val="0"/>
              <w:jc w:val="both"/>
            </w:pPr>
            <w:r>
              <w:rPr>
                <w:sz w:val="20"/>
              </w:rPr>
              <w:t xml:space="preserve">Субсидия на выполнение государственного задания</w:t>
            </w:r>
          </w:p>
        </w:tc>
        <w:tc>
          <w:tcPr>
            <w:tcW w:w="1644" w:type="dxa"/>
          </w:tcPr>
          <w:p>
            <w:pPr>
              <w:pStyle w:val="0"/>
              <w:jc w:val="both"/>
            </w:pPr>
            <w:r>
              <w:rPr>
                <w:sz w:val="20"/>
              </w:rPr>
              <w:t xml:space="preserve">ОГБУ "Молодежный центр "Кострома"</w:t>
            </w:r>
          </w:p>
        </w:tc>
        <w:tc>
          <w:tcPr>
            <w:tcW w:w="1077" w:type="dxa"/>
          </w:tcPr>
          <w:p>
            <w:pPr>
              <w:pStyle w:val="0"/>
              <w:jc w:val="center"/>
            </w:pPr>
            <w:r>
              <w:rPr>
                <w:sz w:val="20"/>
              </w:rPr>
              <w:t xml:space="preserve">0</w:t>
            </w:r>
          </w:p>
        </w:tc>
        <w:tc>
          <w:tcPr>
            <w:tcW w:w="850"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r>
      <w:tr>
        <w:tc>
          <w:tcPr>
            <w:tcW w:w="567" w:type="dxa"/>
          </w:tcPr>
          <w:p>
            <w:pPr>
              <w:pStyle w:val="0"/>
              <w:outlineLvl w:val="1"/>
              <w:jc w:val="center"/>
            </w:pPr>
            <w:r>
              <w:rPr>
                <w:sz w:val="20"/>
              </w:rPr>
              <w:t xml:space="preserve">3.</w:t>
            </w:r>
          </w:p>
        </w:tc>
        <w:tc>
          <w:tcPr>
            <w:gridSpan w:val="12"/>
            <w:tcW w:w="12927" w:type="dxa"/>
          </w:tcPr>
          <w:p>
            <w:pPr>
              <w:pStyle w:val="0"/>
              <w:jc w:val="both"/>
            </w:pPr>
            <w:r>
              <w:rPr>
                <w:sz w:val="20"/>
              </w:rPr>
              <w:t xml:space="preserve">Подпрограмма "Социальная активность"</w:t>
            </w:r>
          </w:p>
        </w:tc>
      </w:tr>
      <w:tr>
        <w:tc>
          <w:tcPr>
            <w:tcW w:w="567" w:type="dxa"/>
          </w:tcPr>
          <w:p>
            <w:pPr>
              <w:pStyle w:val="0"/>
            </w:pPr>
            <w:r>
              <w:rPr>
                <w:sz w:val="20"/>
              </w:rPr>
            </w:r>
          </w:p>
        </w:tc>
        <w:tc>
          <w:tcPr>
            <w:gridSpan w:val="12"/>
            <w:tcW w:w="12927" w:type="dxa"/>
          </w:tcPr>
          <w:p>
            <w:pPr>
              <w:pStyle w:val="0"/>
              <w:jc w:val="both"/>
            </w:pPr>
            <w:r>
              <w:rPr>
                <w:sz w:val="20"/>
              </w:rPr>
              <w:t xml:space="preserve">Коммолодежь Костромской области</w:t>
            </w:r>
          </w:p>
        </w:tc>
      </w:tr>
      <w:tr>
        <w:tc>
          <w:tcPr>
            <w:tcW w:w="567" w:type="dxa"/>
          </w:tcPr>
          <w:p>
            <w:pPr>
              <w:pStyle w:val="0"/>
              <w:jc w:val="center"/>
            </w:pPr>
            <w:r>
              <w:rPr>
                <w:sz w:val="20"/>
              </w:rPr>
              <w:t xml:space="preserve">1)</w:t>
            </w:r>
          </w:p>
        </w:tc>
        <w:tc>
          <w:tcPr>
            <w:gridSpan w:val="12"/>
            <w:tcW w:w="12927" w:type="dxa"/>
          </w:tcPr>
          <w:p>
            <w:pPr>
              <w:pStyle w:val="0"/>
              <w:jc w:val="both"/>
            </w:pPr>
            <w:r>
              <w:rPr>
                <w:sz w:val="20"/>
              </w:rPr>
              <w:t xml:space="preserve">мероприятие "Создание условий для развития наставничества, поддержки общественных инициатив и проектов, в том числе в сфере добровольчества (волонтерства) в рамках регионального проекта "Социальная активность"</w:t>
            </w:r>
          </w:p>
        </w:tc>
      </w:tr>
      <w:tr>
        <w:tc>
          <w:tcPr>
            <w:tcW w:w="567" w:type="dxa"/>
          </w:tcPr>
          <w:p>
            <w:pPr>
              <w:pStyle w:val="0"/>
            </w:pPr>
            <w:r>
              <w:rPr>
                <w:sz w:val="20"/>
              </w:rPr>
            </w:r>
          </w:p>
        </w:tc>
        <w:tc>
          <w:tcPr>
            <w:tcW w:w="1644" w:type="dxa"/>
          </w:tcPr>
          <w:p>
            <w:pPr>
              <w:pStyle w:val="0"/>
              <w:jc w:val="both"/>
            </w:pPr>
            <w:r>
              <w:rPr>
                <w:sz w:val="20"/>
              </w:rPr>
              <w:t xml:space="preserve">Субсидия на выполнение государственного задания</w:t>
            </w:r>
          </w:p>
        </w:tc>
        <w:tc>
          <w:tcPr>
            <w:tcW w:w="1644" w:type="dxa"/>
          </w:tcPr>
          <w:p>
            <w:pPr>
              <w:pStyle w:val="0"/>
              <w:jc w:val="both"/>
            </w:pPr>
            <w:r>
              <w:rPr>
                <w:sz w:val="20"/>
              </w:rPr>
              <w:t xml:space="preserve">ОГБУ "Молодежный центр "Кострома"</w:t>
            </w:r>
          </w:p>
        </w:tc>
        <w:tc>
          <w:tcPr>
            <w:tcW w:w="1077" w:type="dxa"/>
          </w:tcPr>
          <w:p>
            <w:pPr>
              <w:pStyle w:val="0"/>
              <w:jc w:val="center"/>
            </w:pPr>
            <w:r>
              <w:rPr>
                <w:sz w:val="20"/>
              </w:rPr>
              <w:t xml:space="preserve">1 740,4</w:t>
            </w:r>
          </w:p>
        </w:tc>
        <w:tc>
          <w:tcPr>
            <w:tcW w:w="850"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753,4</w:t>
            </w:r>
          </w:p>
        </w:tc>
        <w:tc>
          <w:tcPr>
            <w:tcW w:w="964" w:type="dxa"/>
          </w:tcPr>
          <w:p>
            <w:pPr>
              <w:pStyle w:val="0"/>
              <w:jc w:val="center"/>
            </w:pPr>
            <w:r>
              <w:rPr>
                <w:sz w:val="20"/>
              </w:rPr>
              <w:t xml:space="preserve">0,0</w:t>
            </w:r>
          </w:p>
        </w:tc>
        <w:tc>
          <w:tcPr>
            <w:tcW w:w="964" w:type="dxa"/>
          </w:tcPr>
          <w:p>
            <w:pPr>
              <w:pStyle w:val="0"/>
              <w:jc w:val="center"/>
            </w:pPr>
            <w:r>
              <w:rPr>
                <w:sz w:val="20"/>
              </w:rPr>
              <w:t xml:space="preserve">115,0</w:t>
            </w:r>
          </w:p>
        </w:tc>
        <w:tc>
          <w:tcPr>
            <w:tcW w:w="964" w:type="dxa"/>
          </w:tcPr>
          <w:p>
            <w:pPr>
              <w:pStyle w:val="0"/>
              <w:jc w:val="center"/>
            </w:pPr>
            <w:r>
              <w:rPr>
                <w:sz w:val="20"/>
              </w:rPr>
              <w:t xml:space="preserve">827,0</w:t>
            </w:r>
          </w:p>
        </w:tc>
        <w:tc>
          <w:tcPr>
            <w:tcW w:w="964" w:type="dxa"/>
          </w:tcPr>
          <w:p>
            <w:pPr>
              <w:pStyle w:val="0"/>
              <w:jc w:val="center"/>
            </w:pPr>
            <w:r>
              <w:rPr>
                <w:sz w:val="20"/>
              </w:rPr>
              <w:t xml:space="preserve">1015,0</w:t>
            </w:r>
          </w:p>
        </w:tc>
        <w:tc>
          <w:tcPr>
            <w:tcW w:w="964" w:type="dxa"/>
          </w:tcPr>
          <w:p>
            <w:pPr>
              <w:pStyle w:val="0"/>
              <w:jc w:val="center"/>
            </w:pPr>
            <w:r>
              <w:rPr>
                <w:sz w:val="20"/>
              </w:rPr>
              <w:t xml:space="preserve">15,0</w:t>
            </w:r>
          </w:p>
        </w:tc>
        <w:tc>
          <w:tcPr>
            <w:tcW w:w="964" w:type="dxa"/>
          </w:tcPr>
          <w:p>
            <w:pPr>
              <w:pStyle w:val="0"/>
              <w:jc w:val="center"/>
            </w:pPr>
            <w:r>
              <w:rPr>
                <w:sz w:val="20"/>
              </w:rPr>
              <w:t xml:space="preserve">15,0</w:t>
            </w:r>
          </w:p>
        </w:tc>
      </w:tr>
      <w:tr>
        <w:tc>
          <w:tcPr>
            <w:tcW w:w="567" w:type="dxa"/>
          </w:tcPr>
          <w:p>
            <w:pPr>
              <w:pStyle w:val="0"/>
              <w:jc w:val="center"/>
            </w:pPr>
            <w:r>
              <w:rPr>
                <w:sz w:val="20"/>
              </w:rPr>
              <w:t xml:space="preserve">2)</w:t>
            </w:r>
          </w:p>
        </w:tc>
        <w:tc>
          <w:tcPr>
            <w:gridSpan w:val="12"/>
            <w:tcW w:w="12927" w:type="dxa"/>
          </w:tcPr>
          <w:p>
            <w:pPr>
              <w:pStyle w:val="0"/>
              <w:jc w:val="both"/>
            </w:pPr>
            <w:r>
              <w:rPr>
                <w:sz w:val="20"/>
              </w:rPr>
              <w:t xml:space="preserve">мероприятие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 в рамках регионального проекта "Социальная активность"</w:t>
            </w:r>
          </w:p>
        </w:tc>
      </w:tr>
      <w:tr>
        <w:tc>
          <w:tcPr>
            <w:tcW w:w="567" w:type="dxa"/>
          </w:tcPr>
          <w:p>
            <w:pPr>
              <w:pStyle w:val="0"/>
            </w:pPr>
            <w:r>
              <w:rPr>
                <w:sz w:val="20"/>
              </w:rPr>
            </w:r>
          </w:p>
        </w:tc>
        <w:tc>
          <w:tcPr>
            <w:tcW w:w="1644" w:type="dxa"/>
          </w:tcPr>
          <w:p>
            <w:pPr>
              <w:pStyle w:val="0"/>
              <w:jc w:val="both"/>
            </w:pPr>
            <w:r>
              <w:rPr>
                <w:sz w:val="20"/>
              </w:rPr>
              <w:t xml:space="preserve">Субсидия на выполнение государственного задания</w:t>
            </w:r>
          </w:p>
        </w:tc>
        <w:tc>
          <w:tcPr>
            <w:tcW w:w="1644" w:type="dxa"/>
          </w:tcPr>
          <w:p>
            <w:pPr>
              <w:pStyle w:val="0"/>
              <w:jc w:val="both"/>
            </w:pPr>
            <w:r>
              <w:rPr>
                <w:sz w:val="20"/>
              </w:rPr>
              <w:t xml:space="preserve">ОГБУ "Молодежный центр "Кострома"</w:t>
            </w:r>
          </w:p>
        </w:tc>
        <w:tc>
          <w:tcPr>
            <w:tcW w:w="1077" w:type="dxa"/>
          </w:tcPr>
          <w:p>
            <w:pPr>
              <w:pStyle w:val="0"/>
              <w:jc w:val="center"/>
            </w:pPr>
            <w:r>
              <w:rPr>
                <w:sz w:val="20"/>
              </w:rPr>
              <w:t xml:space="preserve">334,1</w:t>
            </w:r>
          </w:p>
        </w:tc>
        <w:tc>
          <w:tcPr>
            <w:tcW w:w="850"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162,0</w:t>
            </w:r>
          </w:p>
        </w:tc>
        <w:tc>
          <w:tcPr>
            <w:tcW w:w="964" w:type="dxa"/>
          </w:tcPr>
          <w:p>
            <w:pPr>
              <w:pStyle w:val="0"/>
              <w:jc w:val="center"/>
            </w:pPr>
            <w:r>
              <w:rPr>
                <w:sz w:val="20"/>
              </w:rPr>
              <w:t xml:space="preserve">0,0</w:t>
            </w:r>
          </w:p>
        </w:tc>
        <w:tc>
          <w:tcPr>
            <w:tcW w:w="964" w:type="dxa"/>
          </w:tcPr>
          <w:p>
            <w:pPr>
              <w:pStyle w:val="0"/>
              <w:jc w:val="center"/>
            </w:pPr>
            <w:r>
              <w:rPr>
                <w:sz w:val="20"/>
              </w:rPr>
              <w:t xml:space="preserve">72,1</w:t>
            </w:r>
          </w:p>
        </w:tc>
        <w:tc>
          <w:tcPr>
            <w:tcW w:w="964" w:type="dxa"/>
          </w:tcPr>
          <w:p>
            <w:pPr>
              <w:pStyle w:val="0"/>
              <w:jc w:val="center"/>
            </w:pPr>
            <w:r>
              <w:rPr>
                <w:sz w:val="20"/>
              </w:rPr>
              <w:t xml:space="preserve">100,0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Костромской области "Развитие</w:t>
      </w:r>
    </w:p>
    <w:p>
      <w:pPr>
        <w:pStyle w:val="0"/>
        <w:jc w:val="right"/>
      </w:pPr>
      <w:r>
        <w:rPr>
          <w:sz w:val="20"/>
        </w:rPr>
        <w:t xml:space="preserve">молодежной политики</w:t>
      </w:r>
    </w:p>
    <w:p>
      <w:pPr>
        <w:pStyle w:val="0"/>
        <w:jc w:val="right"/>
      </w:pPr>
      <w:r>
        <w:rPr>
          <w:sz w:val="20"/>
        </w:rPr>
        <w:t xml:space="preserve">Костромской области"</w:t>
      </w:r>
    </w:p>
    <w:p>
      <w:pPr>
        <w:pStyle w:val="0"/>
        <w:jc w:val="both"/>
      </w:pPr>
      <w:r>
        <w:rPr>
          <w:sz w:val="20"/>
        </w:rPr>
      </w:r>
    </w:p>
    <w:bookmarkStart w:id="3727" w:name="P3727"/>
    <w:bookmarkEnd w:id="3727"/>
    <w:p>
      <w:pPr>
        <w:pStyle w:val="2"/>
        <w:jc w:val="center"/>
      </w:pPr>
      <w:r>
        <w:rPr>
          <w:sz w:val="20"/>
        </w:rPr>
        <w:t xml:space="preserve">ПЕРЕЧЕНЬ</w:t>
      </w:r>
    </w:p>
    <w:p>
      <w:pPr>
        <w:pStyle w:val="2"/>
        <w:jc w:val="center"/>
      </w:pPr>
      <w:r>
        <w:rPr>
          <w:sz w:val="20"/>
        </w:rPr>
        <w:t xml:space="preserve">МЕРОПРИЯТИЙ ГОСУДАРСТВЕННОЙ ПРОГРАММЫ КОСТРОМСКОЙ ОБЛАСТИ</w:t>
      </w:r>
    </w:p>
    <w:p>
      <w:pPr>
        <w:pStyle w:val="2"/>
        <w:jc w:val="center"/>
      </w:pPr>
      <w:r>
        <w:rPr>
          <w:sz w:val="20"/>
        </w:rPr>
        <w:t xml:space="preserve">"РАЗВИТИЕ МОЛОДЕЖНОЙ ПОЛИТИКИ КОСТРОМСКОЙ</w:t>
      </w:r>
    </w:p>
    <w:p>
      <w:pPr>
        <w:pStyle w:val="2"/>
        <w:jc w:val="center"/>
      </w:pPr>
      <w:r>
        <w:rPr>
          <w:sz w:val="20"/>
        </w:rPr>
        <w:t xml:space="preserve">ОБЛАСТИ", НАПРАВЛЕННЫХ НА ДОСТИЖЕНИЕ НАЦИОНАЛЬНЫХ ЦЕЛЕЙ</w:t>
      </w:r>
    </w:p>
    <w:p>
      <w:pPr>
        <w:pStyle w:val="2"/>
        <w:jc w:val="center"/>
      </w:pPr>
      <w:r>
        <w:rPr>
          <w:sz w:val="20"/>
        </w:rPr>
        <w:t xml:space="preserve">РАЗВИТИЯ РОССИЙСКОЙ ФЕДЕРАЦИИ НА ПЕРИОД ДО 2024 ГОДА,</w:t>
      </w:r>
    </w:p>
    <w:p>
      <w:pPr>
        <w:pStyle w:val="2"/>
        <w:jc w:val="center"/>
      </w:pPr>
      <w:r>
        <w:rPr>
          <w:sz w:val="20"/>
        </w:rPr>
        <w:t xml:space="preserve">ОПРЕДЕЛЕННЫХ УКАЗОМ ПРЕЗИДЕНТА РОССИЙСКОЙ ФЕДЕРАЦИИ</w:t>
      </w:r>
    </w:p>
    <w:p>
      <w:pPr>
        <w:pStyle w:val="2"/>
        <w:jc w:val="center"/>
      </w:pPr>
      <w:r>
        <w:rPr>
          <w:sz w:val="20"/>
        </w:rPr>
        <w:t xml:space="preserve">ОТ 7 МАЯ 2018 ГОДА N 204 "О НАЦИОНАЛЬНЫХ ЦЕЛЯХ</w:t>
      </w:r>
    </w:p>
    <w:p>
      <w:pPr>
        <w:pStyle w:val="2"/>
        <w:jc w:val="center"/>
      </w:pPr>
      <w:r>
        <w:rPr>
          <w:sz w:val="20"/>
        </w:rPr>
        <w:t xml:space="preserve">И СТРАТЕГИЧЕСКИХ ЗАДАЧАХ РАЗВИТИЯ РОССИЙСКОЙ ФЕДЕРАЦИИ</w:t>
      </w:r>
    </w:p>
    <w:p>
      <w:pPr>
        <w:pStyle w:val="2"/>
        <w:jc w:val="center"/>
      </w:pPr>
      <w:r>
        <w:rPr>
          <w:sz w:val="20"/>
        </w:rPr>
        <w:t xml:space="preserve">НА ПЕРИОД ДО 2024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3" w:tooltip="Постановление Администрации Костромской области от 02.10.2023 N 437-а &quot;О внесении изменений в государственную программу Костромской области &quot;Развитие молодежной политики Костромской области&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02.10.2023 N 437-а)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1814"/>
        <w:gridCol w:w="1644"/>
        <w:gridCol w:w="1134"/>
        <w:gridCol w:w="1247"/>
        <w:gridCol w:w="992"/>
        <w:gridCol w:w="992"/>
        <w:gridCol w:w="992"/>
        <w:gridCol w:w="993"/>
        <w:gridCol w:w="964"/>
        <w:gridCol w:w="964"/>
        <w:gridCol w:w="1134"/>
      </w:tblGrid>
      <w:tr>
        <w:tc>
          <w:tcPr>
            <w:tcW w:w="709" w:type="dxa"/>
            <w:vMerge w:val="restart"/>
          </w:tcPr>
          <w:p>
            <w:pPr>
              <w:pStyle w:val="0"/>
              <w:jc w:val="center"/>
            </w:pPr>
            <w:r>
              <w:rPr>
                <w:sz w:val="20"/>
              </w:rPr>
              <w:t xml:space="preserve">N п/п</w:t>
            </w:r>
          </w:p>
        </w:tc>
        <w:tc>
          <w:tcPr>
            <w:tcW w:w="1814" w:type="dxa"/>
            <w:vMerge w:val="restart"/>
          </w:tcPr>
          <w:p>
            <w:pPr>
              <w:pStyle w:val="0"/>
              <w:jc w:val="center"/>
            </w:pPr>
            <w:r>
              <w:rPr>
                <w:sz w:val="20"/>
              </w:rPr>
              <w:t xml:space="preserve">Наименование национального проекта (программы), федерального проекта, мероприятия</w:t>
            </w:r>
          </w:p>
        </w:tc>
        <w:tc>
          <w:tcPr>
            <w:tcW w:w="1644" w:type="dxa"/>
            <w:vMerge w:val="restart"/>
          </w:tcPr>
          <w:p>
            <w:pPr>
              <w:pStyle w:val="0"/>
              <w:jc w:val="center"/>
            </w:pPr>
            <w:r>
              <w:rPr>
                <w:sz w:val="20"/>
              </w:rPr>
              <w:t xml:space="preserve">Наименование подпрограммы государственной программы</w:t>
            </w:r>
          </w:p>
        </w:tc>
        <w:tc>
          <w:tcPr>
            <w:tcW w:w="1134" w:type="dxa"/>
            <w:vMerge w:val="restart"/>
          </w:tcPr>
          <w:p>
            <w:pPr>
              <w:pStyle w:val="0"/>
              <w:jc w:val="center"/>
            </w:pPr>
            <w:r>
              <w:rPr>
                <w:sz w:val="20"/>
              </w:rPr>
              <w:t xml:space="preserve">Наименование ГРБС</w:t>
            </w:r>
          </w:p>
        </w:tc>
        <w:tc>
          <w:tcPr>
            <w:tcW w:w="1247" w:type="dxa"/>
            <w:vMerge w:val="restart"/>
          </w:tcPr>
          <w:p>
            <w:pPr>
              <w:pStyle w:val="0"/>
              <w:jc w:val="center"/>
            </w:pPr>
            <w:r>
              <w:rPr>
                <w:sz w:val="20"/>
              </w:rPr>
              <w:t xml:space="preserve">Источник финансирования</w:t>
            </w:r>
          </w:p>
        </w:tc>
        <w:tc>
          <w:tcPr>
            <w:gridSpan w:val="7"/>
            <w:tcW w:w="7031" w:type="dxa"/>
          </w:tcPr>
          <w:p>
            <w:pPr>
              <w:pStyle w:val="0"/>
              <w:jc w:val="center"/>
            </w:pPr>
            <w:r>
              <w:rPr>
                <w:sz w:val="20"/>
              </w:rPr>
              <w:t xml:space="preserve">Расходы по годам, тыс. рублей</w:t>
            </w:r>
          </w:p>
        </w:tc>
      </w:tr>
      <w:tr>
        <w:tc>
          <w:tcPr>
            <w:vMerge w:val="continue"/>
          </w:tcPr>
          <w:p/>
        </w:tc>
        <w:tc>
          <w:tcPr>
            <w:vMerge w:val="continue"/>
          </w:tcPr>
          <w:p/>
        </w:tc>
        <w:tc>
          <w:tcPr>
            <w:vMerge w:val="continue"/>
          </w:tcPr>
          <w:p/>
        </w:tc>
        <w:tc>
          <w:tcPr>
            <w:vMerge w:val="continue"/>
          </w:tcPr>
          <w:p/>
        </w:tc>
        <w:tc>
          <w:tcPr>
            <w:vMerge w:val="continue"/>
          </w:tcPr>
          <w:p/>
        </w:tc>
        <w:tc>
          <w:tcPr>
            <w:tcW w:w="992" w:type="dxa"/>
          </w:tcPr>
          <w:p>
            <w:pPr>
              <w:pStyle w:val="0"/>
              <w:jc w:val="center"/>
            </w:pPr>
            <w:r>
              <w:rPr>
                <w:sz w:val="20"/>
              </w:rPr>
              <w:t xml:space="preserve">2019</w:t>
            </w:r>
          </w:p>
        </w:tc>
        <w:tc>
          <w:tcPr>
            <w:tcW w:w="992" w:type="dxa"/>
          </w:tcPr>
          <w:p>
            <w:pPr>
              <w:pStyle w:val="0"/>
              <w:jc w:val="center"/>
            </w:pPr>
            <w:r>
              <w:rPr>
                <w:sz w:val="20"/>
              </w:rPr>
              <w:t xml:space="preserve">2020</w:t>
            </w:r>
          </w:p>
        </w:tc>
        <w:tc>
          <w:tcPr>
            <w:tcW w:w="992" w:type="dxa"/>
          </w:tcPr>
          <w:p>
            <w:pPr>
              <w:pStyle w:val="0"/>
              <w:jc w:val="center"/>
            </w:pPr>
            <w:r>
              <w:rPr>
                <w:sz w:val="20"/>
              </w:rPr>
              <w:t xml:space="preserve">2021</w:t>
            </w:r>
          </w:p>
        </w:tc>
        <w:tc>
          <w:tcPr>
            <w:tcW w:w="993" w:type="dxa"/>
          </w:tcPr>
          <w:p>
            <w:pPr>
              <w:pStyle w:val="0"/>
              <w:jc w:val="center"/>
            </w:pPr>
            <w:r>
              <w:rPr>
                <w:sz w:val="20"/>
              </w:rPr>
              <w:t xml:space="preserve">2022</w:t>
            </w:r>
          </w:p>
        </w:tc>
        <w:tc>
          <w:tcPr>
            <w:tcW w:w="964" w:type="dxa"/>
          </w:tcPr>
          <w:p>
            <w:pPr>
              <w:pStyle w:val="0"/>
              <w:jc w:val="center"/>
            </w:pPr>
            <w:r>
              <w:rPr>
                <w:sz w:val="20"/>
              </w:rPr>
              <w:t xml:space="preserve">2023</w:t>
            </w:r>
          </w:p>
        </w:tc>
        <w:tc>
          <w:tcPr>
            <w:tcW w:w="964" w:type="dxa"/>
          </w:tcPr>
          <w:p>
            <w:pPr>
              <w:pStyle w:val="0"/>
              <w:jc w:val="center"/>
            </w:pPr>
            <w:r>
              <w:rPr>
                <w:sz w:val="20"/>
              </w:rPr>
              <w:t xml:space="preserve">2024</w:t>
            </w:r>
          </w:p>
        </w:tc>
        <w:tc>
          <w:tcPr>
            <w:tcW w:w="1134" w:type="dxa"/>
          </w:tcPr>
          <w:p>
            <w:pPr>
              <w:pStyle w:val="0"/>
              <w:jc w:val="center"/>
            </w:pPr>
            <w:r>
              <w:rPr>
                <w:sz w:val="20"/>
              </w:rPr>
              <w:t xml:space="preserve">Итого</w:t>
            </w:r>
          </w:p>
        </w:tc>
      </w:tr>
      <w:tr>
        <w:tc>
          <w:tcPr>
            <w:tcW w:w="709" w:type="dxa"/>
          </w:tcPr>
          <w:p>
            <w:pPr>
              <w:pStyle w:val="0"/>
              <w:jc w:val="center"/>
            </w:pPr>
            <w:r>
              <w:rPr>
                <w:sz w:val="20"/>
              </w:rPr>
              <w:t xml:space="preserve">1</w:t>
            </w:r>
          </w:p>
        </w:tc>
        <w:tc>
          <w:tcPr>
            <w:tcW w:w="1814" w:type="dxa"/>
          </w:tcPr>
          <w:p>
            <w:pPr>
              <w:pStyle w:val="0"/>
              <w:jc w:val="center"/>
            </w:pPr>
            <w:r>
              <w:rPr>
                <w:sz w:val="20"/>
              </w:rPr>
              <w:t xml:space="preserve">2</w:t>
            </w:r>
          </w:p>
        </w:tc>
        <w:tc>
          <w:tcPr>
            <w:tcW w:w="1644" w:type="dxa"/>
          </w:tcPr>
          <w:p>
            <w:pPr>
              <w:pStyle w:val="0"/>
              <w:jc w:val="center"/>
            </w:pPr>
            <w:r>
              <w:rPr>
                <w:sz w:val="20"/>
              </w:rPr>
              <w:t xml:space="preserve">3</w:t>
            </w:r>
          </w:p>
        </w:tc>
        <w:tc>
          <w:tcPr>
            <w:tcW w:w="1134" w:type="dxa"/>
          </w:tcPr>
          <w:p>
            <w:pPr>
              <w:pStyle w:val="0"/>
              <w:jc w:val="center"/>
            </w:pPr>
            <w:r>
              <w:rPr>
                <w:sz w:val="20"/>
              </w:rPr>
              <w:t xml:space="preserve">4</w:t>
            </w:r>
          </w:p>
        </w:tc>
        <w:tc>
          <w:tcPr>
            <w:tcW w:w="1247" w:type="dxa"/>
          </w:tcPr>
          <w:p>
            <w:pPr>
              <w:pStyle w:val="0"/>
              <w:jc w:val="center"/>
            </w:pPr>
            <w:r>
              <w:rPr>
                <w:sz w:val="20"/>
              </w:rPr>
              <w:t xml:space="preserve">5</w:t>
            </w:r>
          </w:p>
        </w:tc>
        <w:tc>
          <w:tcPr>
            <w:tcW w:w="992" w:type="dxa"/>
          </w:tcPr>
          <w:p>
            <w:pPr>
              <w:pStyle w:val="0"/>
              <w:jc w:val="center"/>
            </w:pPr>
            <w:r>
              <w:rPr>
                <w:sz w:val="20"/>
              </w:rPr>
              <w:t xml:space="preserve">6</w:t>
            </w:r>
          </w:p>
        </w:tc>
        <w:tc>
          <w:tcPr>
            <w:tcW w:w="992" w:type="dxa"/>
          </w:tcPr>
          <w:p>
            <w:pPr>
              <w:pStyle w:val="0"/>
              <w:jc w:val="center"/>
            </w:pPr>
            <w:r>
              <w:rPr>
                <w:sz w:val="20"/>
              </w:rPr>
              <w:t xml:space="preserve">7</w:t>
            </w:r>
          </w:p>
        </w:tc>
        <w:tc>
          <w:tcPr>
            <w:tcW w:w="992" w:type="dxa"/>
          </w:tcPr>
          <w:p>
            <w:pPr>
              <w:pStyle w:val="0"/>
              <w:jc w:val="center"/>
            </w:pPr>
            <w:r>
              <w:rPr>
                <w:sz w:val="20"/>
              </w:rPr>
              <w:t xml:space="preserve">8</w:t>
            </w:r>
          </w:p>
        </w:tc>
        <w:tc>
          <w:tcPr>
            <w:tcW w:w="993" w:type="dxa"/>
          </w:tcPr>
          <w:p>
            <w:pPr>
              <w:pStyle w:val="0"/>
              <w:jc w:val="center"/>
            </w:pPr>
            <w:r>
              <w:rPr>
                <w:sz w:val="20"/>
              </w:rPr>
              <w:t xml:space="preserve">9</w:t>
            </w:r>
          </w:p>
        </w:tc>
        <w:tc>
          <w:tcPr>
            <w:tcW w:w="964" w:type="dxa"/>
          </w:tcPr>
          <w:p>
            <w:pPr>
              <w:pStyle w:val="0"/>
              <w:jc w:val="center"/>
            </w:pPr>
            <w:r>
              <w:rPr>
                <w:sz w:val="20"/>
              </w:rPr>
              <w:t xml:space="preserve">10</w:t>
            </w:r>
          </w:p>
        </w:tc>
        <w:tc>
          <w:tcPr>
            <w:tcW w:w="964" w:type="dxa"/>
          </w:tcPr>
          <w:p>
            <w:pPr>
              <w:pStyle w:val="0"/>
              <w:jc w:val="center"/>
            </w:pPr>
            <w:r>
              <w:rPr>
                <w:sz w:val="20"/>
              </w:rPr>
              <w:t xml:space="preserve">11</w:t>
            </w:r>
          </w:p>
        </w:tc>
        <w:tc>
          <w:tcPr>
            <w:tcW w:w="1134" w:type="dxa"/>
          </w:tcPr>
          <w:p>
            <w:pPr>
              <w:pStyle w:val="0"/>
              <w:jc w:val="center"/>
            </w:pPr>
            <w:r>
              <w:rPr>
                <w:sz w:val="20"/>
              </w:rPr>
              <w:t xml:space="preserve">12</w:t>
            </w:r>
          </w:p>
        </w:tc>
      </w:tr>
      <w:tr>
        <w:tc>
          <w:tcPr>
            <w:tcW w:w="709" w:type="dxa"/>
            <w:vMerge w:val="restart"/>
          </w:tcPr>
          <w:bookmarkStart w:id="3765" w:name="P3765"/>
          <w:bookmarkEnd w:id="3765"/>
          <w:p>
            <w:pPr>
              <w:pStyle w:val="0"/>
              <w:jc w:val="center"/>
            </w:pPr>
            <w:r>
              <w:rPr>
                <w:sz w:val="20"/>
              </w:rPr>
              <w:t xml:space="preserve">1.</w:t>
            </w:r>
          </w:p>
        </w:tc>
        <w:tc>
          <w:tcPr>
            <w:tcW w:w="1814" w:type="dxa"/>
            <w:vMerge w:val="restart"/>
          </w:tcPr>
          <w:p>
            <w:pPr>
              <w:pStyle w:val="0"/>
              <w:jc w:val="both"/>
            </w:pPr>
            <w:r>
              <w:rPr>
                <w:sz w:val="20"/>
              </w:rPr>
              <w:t xml:space="preserve">Национальный </w:t>
            </w:r>
            <w:hyperlink w:history="0" r:id="rId30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"Образование"</w:t>
            </w:r>
          </w:p>
        </w:tc>
        <w:tc>
          <w:tcPr>
            <w:tcW w:w="1644"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1247" w:type="dxa"/>
          </w:tcPr>
          <w:p>
            <w:pPr>
              <w:pStyle w:val="0"/>
              <w:jc w:val="both"/>
            </w:pPr>
            <w:r>
              <w:rPr>
                <w:sz w:val="20"/>
              </w:rPr>
              <w:t xml:space="preserve">Всего</w:t>
            </w:r>
          </w:p>
        </w:tc>
        <w:tc>
          <w:tcPr>
            <w:tcW w:w="992" w:type="dxa"/>
          </w:tcPr>
          <w:p>
            <w:pPr>
              <w:pStyle w:val="0"/>
              <w:jc w:val="center"/>
            </w:pPr>
            <w:r>
              <w:rPr>
                <w:sz w:val="20"/>
              </w:rPr>
              <w:t xml:space="preserve">1 047,5</w:t>
            </w:r>
          </w:p>
        </w:tc>
        <w:tc>
          <w:tcPr>
            <w:tcW w:w="992" w:type="dxa"/>
          </w:tcPr>
          <w:p>
            <w:pPr>
              <w:pStyle w:val="0"/>
              <w:jc w:val="center"/>
            </w:pPr>
            <w:r>
              <w:rPr>
                <w:sz w:val="20"/>
              </w:rPr>
              <w:t xml:space="preserve">7 725,6</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26 740,9</w:t>
            </w:r>
          </w:p>
        </w:tc>
        <w:tc>
          <w:tcPr>
            <w:tcW w:w="964" w:type="dxa"/>
          </w:tcPr>
          <w:p>
            <w:pPr>
              <w:pStyle w:val="0"/>
              <w:jc w:val="center"/>
            </w:pPr>
            <w:r>
              <w:rPr>
                <w:sz w:val="20"/>
              </w:rPr>
              <w:t xml:space="preserve">0</w:t>
            </w:r>
          </w:p>
        </w:tc>
        <w:tc>
          <w:tcPr>
            <w:tcW w:w="1134" w:type="dxa"/>
          </w:tcPr>
          <w:p>
            <w:pPr>
              <w:pStyle w:val="0"/>
              <w:jc w:val="center"/>
            </w:pPr>
            <w:r>
              <w:rPr>
                <w:sz w:val="20"/>
              </w:rPr>
              <w:t xml:space="preserve">35 514,0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федеральный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7 648,2</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26 473,5</w:t>
            </w:r>
          </w:p>
        </w:tc>
        <w:tc>
          <w:tcPr>
            <w:tcW w:w="964" w:type="dxa"/>
          </w:tcPr>
          <w:p>
            <w:pPr>
              <w:pStyle w:val="0"/>
              <w:jc w:val="center"/>
            </w:pPr>
            <w:r>
              <w:rPr>
                <w:sz w:val="20"/>
              </w:rPr>
              <w:t xml:space="preserve">0</w:t>
            </w:r>
          </w:p>
        </w:tc>
        <w:tc>
          <w:tcPr>
            <w:tcW w:w="1134" w:type="dxa"/>
          </w:tcPr>
          <w:p>
            <w:pPr>
              <w:pStyle w:val="0"/>
              <w:jc w:val="center"/>
            </w:pPr>
            <w:r>
              <w:rPr>
                <w:sz w:val="20"/>
              </w:rPr>
              <w:t xml:space="preserve">34 121,7</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областной бюджет</w:t>
            </w:r>
          </w:p>
        </w:tc>
        <w:tc>
          <w:tcPr>
            <w:tcW w:w="992" w:type="dxa"/>
          </w:tcPr>
          <w:p>
            <w:pPr>
              <w:pStyle w:val="0"/>
              <w:jc w:val="center"/>
            </w:pPr>
            <w:r>
              <w:rPr>
                <w:sz w:val="20"/>
              </w:rPr>
              <w:t xml:space="preserve">1 047,5</w:t>
            </w:r>
          </w:p>
        </w:tc>
        <w:tc>
          <w:tcPr>
            <w:tcW w:w="992" w:type="dxa"/>
          </w:tcPr>
          <w:p>
            <w:pPr>
              <w:pStyle w:val="0"/>
              <w:jc w:val="center"/>
            </w:pPr>
            <w:r>
              <w:rPr>
                <w:sz w:val="20"/>
              </w:rPr>
              <w:t xml:space="preserve">77,4</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267,4</w:t>
            </w:r>
          </w:p>
        </w:tc>
        <w:tc>
          <w:tcPr>
            <w:tcW w:w="964" w:type="dxa"/>
          </w:tcPr>
          <w:p>
            <w:pPr>
              <w:pStyle w:val="0"/>
              <w:jc w:val="center"/>
            </w:pPr>
            <w:r>
              <w:rPr>
                <w:sz w:val="20"/>
              </w:rPr>
              <w:t xml:space="preserve">0</w:t>
            </w:r>
          </w:p>
        </w:tc>
        <w:tc>
          <w:tcPr>
            <w:tcW w:w="1134" w:type="dxa"/>
          </w:tcPr>
          <w:p>
            <w:pPr>
              <w:pStyle w:val="0"/>
              <w:jc w:val="center"/>
            </w:pPr>
            <w:r>
              <w:rPr>
                <w:sz w:val="20"/>
              </w:rPr>
              <w:t xml:space="preserve">1 392,3</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местный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внебюджетные источники</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tcW w:w="709" w:type="dxa"/>
            <w:vMerge w:val="restart"/>
          </w:tcPr>
          <w:p>
            <w:pPr>
              <w:pStyle w:val="0"/>
              <w:jc w:val="center"/>
            </w:pPr>
            <w:r>
              <w:rPr>
                <w:sz w:val="20"/>
              </w:rPr>
              <w:t xml:space="preserve">1.1.</w:t>
            </w:r>
          </w:p>
        </w:tc>
        <w:tc>
          <w:tcPr>
            <w:tcW w:w="1814" w:type="dxa"/>
            <w:vMerge w:val="restart"/>
          </w:tcPr>
          <w:p>
            <w:pPr>
              <w:pStyle w:val="0"/>
              <w:jc w:val="both"/>
            </w:pPr>
            <w:r>
              <w:rPr>
                <w:sz w:val="20"/>
              </w:rPr>
              <w:t xml:space="preserve">Федеральный </w:t>
            </w:r>
            <w:hyperlink w:history="0" r:id="rId30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"Социальная активность"</w:t>
            </w:r>
          </w:p>
        </w:tc>
        <w:tc>
          <w:tcPr>
            <w:tcW w:w="1644"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1247" w:type="dxa"/>
          </w:tcPr>
          <w:p>
            <w:pPr>
              <w:pStyle w:val="0"/>
              <w:jc w:val="both"/>
            </w:pPr>
            <w:r>
              <w:rPr>
                <w:sz w:val="20"/>
              </w:rPr>
              <w:t xml:space="preserve">Всего</w:t>
            </w:r>
          </w:p>
        </w:tc>
        <w:tc>
          <w:tcPr>
            <w:tcW w:w="992" w:type="dxa"/>
          </w:tcPr>
          <w:p>
            <w:pPr>
              <w:pStyle w:val="0"/>
              <w:jc w:val="center"/>
            </w:pPr>
            <w:r>
              <w:rPr>
                <w:sz w:val="20"/>
              </w:rPr>
              <w:t xml:space="preserve">1 047,5</w:t>
            </w:r>
          </w:p>
        </w:tc>
        <w:tc>
          <w:tcPr>
            <w:tcW w:w="992" w:type="dxa"/>
          </w:tcPr>
          <w:p>
            <w:pPr>
              <w:pStyle w:val="0"/>
              <w:jc w:val="center"/>
            </w:pPr>
            <w:r>
              <w:rPr>
                <w:sz w:val="20"/>
              </w:rPr>
              <w:t xml:space="preserve">7 725,6</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8 773,1</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федеральный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7 648,2</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7 648,2</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областной бюджет</w:t>
            </w:r>
          </w:p>
        </w:tc>
        <w:tc>
          <w:tcPr>
            <w:tcW w:w="992" w:type="dxa"/>
          </w:tcPr>
          <w:p>
            <w:pPr>
              <w:pStyle w:val="0"/>
              <w:jc w:val="center"/>
            </w:pPr>
            <w:r>
              <w:rPr>
                <w:sz w:val="20"/>
              </w:rPr>
              <w:t xml:space="preserve">1 047,5</w:t>
            </w:r>
          </w:p>
        </w:tc>
        <w:tc>
          <w:tcPr>
            <w:tcW w:w="992" w:type="dxa"/>
          </w:tcPr>
          <w:p>
            <w:pPr>
              <w:pStyle w:val="0"/>
              <w:jc w:val="center"/>
            </w:pPr>
            <w:r>
              <w:rPr>
                <w:sz w:val="20"/>
              </w:rPr>
              <w:t xml:space="preserve">77,4</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1 124,9</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местный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внебюджетные источники</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tcW w:w="709" w:type="dxa"/>
            <w:vMerge w:val="restart"/>
          </w:tcPr>
          <w:p>
            <w:pPr>
              <w:pStyle w:val="0"/>
              <w:jc w:val="center"/>
            </w:pPr>
            <w:r>
              <w:rPr>
                <w:sz w:val="20"/>
              </w:rPr>
              <w:t xml:space="preserve">1.1.1.</w:t>
            </w:r>
          </w:p>
        </w:tc>
        <w:tc>
          <w:tcPr>
            <w:tcW w:w="1814" w:type="dxa"/>
            <w:vMerge w:val="restart"/>
          </w:tcPr>
          <w:p>
            <w:pPr>
              <w:pStyle w:val="0"/>
              <w:jc w:val="both"/>
            </w:pPr>
            <w:r>
              <w:rPr>
                <w:sz w:val="20"/>
              </w:rPr>
              <w:t xml:space="preserve">Мероприятие "Создание условий для развития наставничества, поддержки общественных инициатив и проектов, в том числе в сфере добровольчества (волонтерства) в рамках регионального проекта "Социальная активность"</w:t>
            </w:r>
          </w:p>
        </w:tc>
        <w:tc>
          <w:tcPr>
            <w:tcW w:w="1644" w:type="dxa"/>
            <w:vMerge w:val="restart"/>
          </w:tcPr>
          <w:p>
            <w:pPr>
              <w:pStyle w:val="0"/>
              <w:jc w:val="both"/>
            </w:pPr>
            <w:r>
              <w:rPr>
                <w:sz w:val="20"/>
              </w:rPr>
              <w:t xml:space="preserve">Подпрограмма "Социальная активность"</w:t>
            </w:r>
          </w:p>
        </w:tc>
        <w:tc>
          <w:tcPr>
            <w:tcW w:w="1134" w:type="dxa"/>
            <w:vMerge w:val="restart"/>
          </w:tcPr>
          <w:p>
            <w:pPr>
              <w:pStyle w:val="0"/>
              <w:jc w:val="both"/>
            </w:pPr>
            <w:r>
              <w:rPr>
                <w:sz w:val="20"/>
              </w:rPr>
              <w:t xml:space="preserve">Коммолодежь Костромской области</w:t>
            </w:r>
          </w:p>
        </w:tc>
        <w:tc>
          <w:tcPr>
            <w:tcW w:w="1247" w:type="dxa"/>
          </w:tcPr>
          <w:p>
            <w:pPr>
              <w:pStyle w:val="0"/>
              <w:jc w:val="both"/>
            </w:pPr>
            <w:r>
              <w:rPr>
                <w:sz w:val="20"/>
              </w:rPr>
              <w:t xml:space="preserve">Всего</w:t>
            </w:r>
          </w:p>
        </w:tc>
        <w:tc>
          <w:tcPr>
            <w:tcW w:w="992" w:type="dxa"/>
          </w:tcPr>
          <w:p>
            <w:pPr>
              <w:pStyle w:val="0"/>
              <w:jc w:val="center"/>
            </w:pPr>
            <w:r>
              <w:rPr>
                <w:sz w:val="20"/>
              </w:rPr>
              <w:t xml:space="preserve">885,5</w:t>
            </w:r>
          </w:p>
        </w:tc>
        <w:tc>
          <w:tcPr>
            <w:tcW w:w="992" w:type="dxa"/>
          </w:tcPr>
          <w:p>
            <w:pPr>
              <w:pStyle w:val="0"/>
              <w:jc w:val="center"/>
            </w:pPr>
            <w:r>
              <w:rPr>
                <w:sz w:val="20"/>
              </w:rPr>
              <w:t xml:space="preserve">7 725,60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8 611,1</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федеральный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7 648,2</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7 648,2</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областной бюджет</w:t>
            </w:r>
          </w:p>
        </w:tc>
        <w:tc>
          <w:tcPr>
            <w:tcW w:w="992" w:type="dxa"/>
          </w:tcPr>
          <w:p>
            <w:pPr>
              <w:pStyle w:val="0"/>
              <w:jc w:val="center"/>
            </w:pPr>
            <w:r>
              <w:rPr>
                <w:sz w:val="20"/>
              </w:rPr>
              <w:t xml:space="preserve">885,5</w:t>
            </w:r>
          </w:p>
        </w:tc>
        <w:tc>
          <w:tcPr>
            <w:tcW w:w="992" w:type="dxa"/>
          </w:tcPr>
          <w:p>
            <w:pPr>
              <w:pStyle w:val="0"/>
              <w:jc w:val="center"/>
            </w:pPr>
            <w:r>
              <w:rPr>
                <w:sz w:val="20"/>
              </w:rPr>
              <w:t xml:space="preserve">77,4</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962,9</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местный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внебюджетные источники</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tcW w:w="709" w:type="dxa"/>
            <w:vMerge w:val="restart"/>
          </w:tcPr>
          <w:p>
            <w:pPr>
              <w:pStyle w:val="0"/>
              <w:jc w:val="center"/>
            </w:pPr>
            <w:r>
              <w:rPr>
                <w:sz w:val="20"/>
              </w:rPr>
              <w:t xml:space="preserve">1.1.2.</w:t>
            </w:r>
          </w:p>
        </w:tc>
        <w:tc>
          <w:tcPr>
            <w:tcW w:w="1814" w:type="dxa"/>
            <w:vMerge w:val="restart"/>
          </w:tcPr>
          <w:p>
            <w:pPr>
              <w:pStyle w:val="0"/>
              <w:jc w:val="both"/>
            </w:pPr>
            <w:r>
              <w:rPr>
                <w:sz w:val="20"/>
              </w:rPr>
              <w:t xml:space="preserve">Мероприятие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в рамках регионального проекта "Социальная активность"</w:t>
            </w:r>
          </w:p>
        </w:tc>
        <w:tc>
          <w:tcPr>
            <w:tcW w:w="1644" w:type="dxa"/>
            <w:vMerge w:val="restart"/>
          </w:tcPr>
          <w:p>
            <w:pPr>
              <w:pStyle w:val="0"/>
              <w:jc w:val="both"/>
            </w:pPr>
            <w:r>
              <w:rPr>
                <w:sz w:val="20"/>
              </w:rPr>
              <w:t xml:space="preserve">Подпрограмма "Социальная активность"</w:t>
            </w:r>
          </w:p>
        </w:tc>
        <w:tc>
          <w:tcPr>
            <w:tcW w:w="1134" w:type="dxa"/>
            <w:vMerge w:val="restart"/>
          </w:tcPr>
          <w:p>
            <w:pPr>
              <w:pStyle w:val="0"/>
              <w:jc w:val="both"/>
            </w:pPr>
            <w:r>
              <w:rPr>
                <w:sz w:val="20"/>
              </w:rPr>
              <w:t xml:space="preserve">Коммолодежь Костромской области</w:t>
            </w:r>
          </w:p>
        </w:tc>
        <w:tc>
          <w:tcPr>
            <w:tcW w:w="1247" w:type="dxa"/>
          </w:tcPr>
          <w:p>
            <w:pPr>
              <w:pStyle w:val="0"/>
              <w:jc w:val="both"/>
            </w:pPr>
            <w:r>
              <w:rPr>
                <w:sz w:val="20"/>
              </w:rPr>
              <w:t xml:space="preserve">Всего</w:t>
            </w:r>
          </w:p>
        </w:tc>
        <w:tc>
          <w:tcPr>
            <w:tcW w:w="992" w:type="dxa"/>
          </w:tcPr>
          <w:p>
            <w:pPr>
              <w:pStyle w:val="0"/>
              <w:jc w:val="center"/>
            </w:pPr>
            <w:r>
              <w:rPr>
                <w:sz w:val="20"/>
              </w:rPr>
              <w:t xml:space="preserve">162,0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162,0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федеральный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областной бюджет</w:t>
            </w:r>
          </w:p>
        </w:tc>
        <w:tc>
          <w:tcPr>
            <w:tcW w:w="992" w:type="dxa"/>
          </w:tcPr>
          <w:p>
            <w:pPr>
              <w:pStyle w:val="0"/>
              <w:jc w:val="center"/>
            </w:pPr>
            <w:r>
              <w:rPr>
                <w:sz w:val="20"/>
              </w:rPr>
              <w:t xml:space="preserve">162,0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162,0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местный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внебюджетные источники</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tcW w:w="709" w:type="dxa"/>
            <w:vMerge w:val="restart"/>
          </w:tcPr>
          <w:p>
            <w:pPr>
              <w:pStyle w:val="0"/>
              <w:jc w:val="center"/>
            </w:pPr>
            <w:r>
              <w:rPr>
                <w:sz w:val="20"/>
              </w:rPr>
              <w:t xml:space="preserve">1.1.3.</w:t>
            </w:r>
          </w:p>
        </w:tc>
        <w:tc>
          <w:tcPr>
            <w:tcW w:w="1814" w:type="dxa"/>
            <w:vMerge w:val="restart"/>
          </w:tcPr>
          <w:p>
            <w:pPr>
              <w:pStyle w:val="0"/>
              <w:jc w:val="both"/>
            </w:pPr>
            <w:r>
              <w:rPr>
                <w:sz w:val="20"/>
              </w:rPr>
              <w:t xml:space="preserve">Мероприятие "Профилактика асоциальных проявлений в молодежной среде, поддержка молодежи, оказавшейся в трудной жизненной ситуации, социальная адаптация молодых людей с инвалидностью и с ограниченными возможностями здоровья"</w:t>
            </w:r>
          </w:p>
        </w:tc>
        <w:tc>
          <w:tcPr>
            <w:tcW w:w="1644" w:type="dxa"/>
            <w:vMerge w:val="restart"/>
          </w:tcPr>
          <w:p>
            <w:pPr>
              <w:pStyle w:val="0"/>
              <w:jc w:val="both"/>
            </w:pPr>
            <w:r>
              <w:rPr>
                <w:sz w:val="20"/>
              </w:rPr>
              <w:t xml:space="preserve">Подпрограмма "Молодежь Костромской области"</w:t>
            </w:r>
          </w:p>
        </w:tc>
        <w:tc>
          <w:tcPr>
            <w:tcW w:w="1134" w:type="dxa"/>
            <w:vMerge w:val="restart"/>
          </w:tcPr>
          <w:p>
            <w:pPr>
              <w:pStyle w:val="0"/>
              <w:jc w:val="both"/>
            </w:pPr>
            <w:r>
              <w:rPr>
                <w:sz w:val="20"/>
              </w:rPr>
              <w:t xml:space="preserve">Коммолодежь Костромской области</w:t>
            </w:r>
          </w:p>
        </w:tc>
        <w:tc>
          <w:tcPr>
            <w:tcW w:w="1247" w:type="dxa"/>
          </w:tcPr>
          <w:p>
            <w:pPr>
              <w:pStyle w:val="0"/>
              <w:jc w:val="both"/>
            </w:pPr>
            <w:r>
              <w:rPr>
                <w:sz w:val="20"/>
              </w:rPr>
              <w:t xml:space="preserve">Всего</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федеральный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областной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местный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внебюджетные источники</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tcW w:w="709" w:type="dxa"/>
            <w:vMerge w:val="restart"/>
          </w:tcPr>
          <w:p>
            <w:pPr>
              <w:pStyle w:val="0"/>
              <w:jc w:val="center"/>
            </w:pPr>
            <w:r>
              <w:rPr>
                <w:sz w:val="20"/>
              </w:rPr>
              <w:t xml:space="preserve">1.2.</w:t>
            </w:r>
          </w:p>
        </w:tc>
        <w:tc>
          <w:tcPr>
            <w:tcW w:w="1814" w:type="dxa"/>
            <w:vMerge w:val="restart"/>
          </w:tcPr>
          <w:p>
            <w:pPr>
              <w:pStyle w:val="0"/>
              <w:jc w:val="both"/>
            </w:pPr>
            <w:r>
              <w:rPr>
                <w:sz w:val="20"/>
              </w:rPr>
              <w:t xml:space="preserve">Федеральный проект "Развитие системы поддержки молодежи ("Молодежь России")</w:t>
            </w:r>
          </w:p>
        </w:tc>
        <w:tc>
          <w:tcPr>
            <w:tcW w:w="1644"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1247" w:type="dxa"/>
          </w:tcPr>
          <w:p>
            <w:pPr>
              <w:pStyle w:val="0"/>
              <w:jc w:val="both"/>
            </w:pPr>
            <w:r>
              <w:rPr>
                <w:sz w:val="20"/>
              </w:rPr>
              <w:t xml:space="preserve">Всего</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26 740,9</w:t>
            </w:r>
          </w:p>
        </w:tc>
        <w:tc>
          <w:tcPr>
            <w:tcW w:w="964" w:type="dxa"/>
          </w:tcPr>
          <w:p>
            <w:pPr>
              <w:pStyle w:val="0"/>
              <w:jc w:val="center"/>
            </w:pPr>
            <w:r>
              <w:rPr>
                <w:sz w:val="20"/>
              </w:rPr>
              <w:t xml:space="preserve">0</w:t>
            </w:r>
          </w:p>
        </w:tc>
        <w:tc>
          <w:tcPr>
            <w:tcW w:w="1134" w:type="dxa"/>
          </w:tcPr>
          <w:p>
            <w:pPr>
              <w:pStyle w:val="0"/>
              <w:jc w:val="center"/>
            </w:pPr>
            <w:r>
              <w:rPr>
                <w:sz w:val="20"/>
              </w:rPr>
              <w:t xml:space="preserve">26 740,9</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федеральный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26 473,5</w:t>
            </w:r>
          </w:p>
        </w:tc>
        <w:tc>
          <w:tcPr>
            <w:tcW w:w="964" w:type="dxa"/>
          </w:tcPr>
          <w:p>
            <w:pPr>
              <w:pStyle w:val="0"/>
              <w:jc w:val="center"/>
            </w:pPr>
            <w:r>
              <w:rPr>
                <w:sz w:val="20"/>
              </w:rPr>
              <w:t xml:space="preserve">0</w:t>
            </w:r>
          </w:p>
        </w:tc>
        <w:tc>
          <w:tcPr>
            <w:tcW w:w="1134" w:type="dxa"/>
          </w:tcPr>
          <w:p>
            <w:pPr>
              <w:pStyle w:val="0"/>
              <w:jc w:val="center"/>
            </w:pPr>
            <w:r>
              <w:rPr>
                <w:sz w:val="20"/>
              </w:rPr>
              <w:t xml:space="preserve">26 473,5</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областной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267,4</w:t>
            </w:r>
          </w:p>
        </w:tc>
        <w:tc>
          <w:tcPr>
            <w:tcW w:w="964" w:type="dxa"/>
          </w:tcPr>
          <w:p>
            <w:pPr>
              <w:pStyle w:val="0"/>
              <w:jc w:val="center"/>
            </w:pPr>
            <w:r>
              <w:rPr>
                <w:sz w:val="20"/>
              </w:rPr>
              <w:t xml:space="preserve">0</w:t>
            </w:r>
          </w:p>
        </w:tc>
        <w:tc>
          <w:tcPr>
            <w:tcW w:w="1134" w:type="dxa"/>
          </w:tcPr>
          <w:p>
            <w:pPr>
              <w:pStyle w:val="0"/>
              <w:jc w:val="center"/>
            </w:pPr>
            <w:r>
              <w:rPr>
                <w:sz w:val="20"/>
              </w:rPr>
              <w:t xml:space="preserve">267,4</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местный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внебюджетные источники</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tcW w:w="709" w:type="dxa"/>
            <w:vMerge w:val="restart"/>
          </w:tcPr>
          <w:p>
            <w:pPr>
              <w:pStyle w:val="0"/>
              <w:jc w:val="center"/>
            </w:pPr>
            <w:r>
              <w:rPr>
                <w:sz w:val="20"/>
              </w:rPr>
              <w:t xml:space="preserve">1.2.1.</w:t>
            </w:r>
          </w:p>
        </w:tc>
        <w:tc>
          <w:tcPr>
            <w:tcW w:w="1814" w:type="dxa"/>
            <w:vMerge w:val="restart"/>
          </w:tcPr>
          <w:p>
            <w:pPr>
              <w:pStyle w:val="0"/>
              <w:jc w:val="both"/>
            </w:pPr>
            <w:r>
              <w:rPr>
                <w:sz w:val="20"/>
              </w:rPr>
              <w:t xml:space="preserve">Мероприятие "Развитие инфраструктуры молодежной политики в рамках реализации программы комплексного развития молодежной политики в регионах Российской Федерации "Регион для молодых" в рамках регионального проекта "Развитие системы поддержки молодежи (Молодежь России)"</w:t>
            </w:r>
          </w:p>
        </w:tc>
        <w:tc>
          <w:tcPr>
            <w:tcW w:w="1644" w:type="dxa"/>
            <w:vMerge w:val="restart"/>
          </w:tcPr>
          <w:p>
            <w:pPr>
              <w:pStyle w:val="0"/>
              <w:jc w:val="both"/>
            </w:pPr>
            <w:r>
              <w:rPr>
                <w:sz w:val="20"/>
              </w:rPr>
              <w:t xml:space="preserve">Подпрограмма "Молодежь Костромской области"</w:t>
            </w:r>
          </w:p>
        </w:tc>
        <w:tc>
          <w:tcPr>
            <w:tcW w:w="1134" w:type="dxa"/>
            <w:vMerge w:val="restart"/>
          </w:tcPr>
          <w:p>
            <w:pPr>
              <w:pStyle w:val="0"/>
              <w:jc w:val="both"/>
            </w:pPr>
            <w:r>
              <w:rPr>
                <w:sz w:val="20"/>
              </w:rPr>
              <w:t xml:space="preserve">Коммолодежь Костромской области</w:t>
            </w:r>
          </w:p>
        </w:tc>
        <w:tc>
          <w:tcPr>
            <w:tcW w:w="1247" w:type="dxa"/>
          </w:tcPr>
          <w:p>
            <w:pPr>
              <w:pStyle w:val="0"/>
              <w:jc w:val="both"/>
            </w:pPr>
            <w:r>
              <w:rPr>
                <w:sz w:val="20"/>
              </w:rPr>
              <w:t xml:space="preserve">Всего</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26 740,9</w:t>
            </w:r>
          </w:p>
        </w:tc>
        <w:tc>
          <w:tcPr>
            <w:tcW w:w="964" w:type="dxa"/>
          </w:tcPr>
          <w:p>
            <w:pPr>
              <w:pStyle w:val="0"/>
              <w:jc w:val="center"/>
            </w:pPr>
            <w:r>
              <w:rPr>
                <w:sz w:val="20"/>
              </w:rPr>
              <w:t xml:space="preserve">0</w:t>
            </w:r>
          </w:p>
        </w:tc>
        <w:tc>
          <w:tcPr>
            <w:tcW w:w="1134" w:type="dxa"/>
          </w:tcPr>
          <w:p>
            <w:pPr>
              <w:pStyle w:val="0"/>
              <w:jc w:val="center"/>
            </w:pPr>
            <w:r>
              <w:rPr>
                <w:sz w:val="20"/>
              </w:rPr>
              <w:t xml:space="preserve">26 740,9</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федеральный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26 473,5</w:t>
            </w:r>
          </w:p>
        </w:tc>
        <w:tc>
          <w:tcPr>
            <w:tcW w:w="964" w:type="dxa"/>
          </w:tcPr>
          <w:p>
            <w:pPr>
              <w:pStyle w:val="0"/>
              <w:jc w:val="center"/>
            </w:pPr>
            <w:r>
              <w:rPr>
                <w:sz w:val="20"/>
              </w:rPr>
              <w:t xml:space="preserve">0</w:t>
            </w:r>
          </w:p>
        </w:tc>
        <w:tc>
          <w:tcPr>
            <w:tcW w:w="1134" w:type="dxa"/>
          </w:tcPr>
          <w:p>
            <w:pPr>
              <w:pStyle w:val="0"/>
              <w:jc w:val="center"/>
            </w:pPr>
            <w:r>
              <w:rPr>
                <w:sz w:val="20"/>
              </w:rPr>
              <w:t xml:space="preserve">26 473,5</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областной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267,4</w:t>
            </w:r>
          </w:p>
        </w:tc>
        <w:tc>
          <w:tcPr>
            <w:tcW w:w="964" w:type="dxa"/>
          </w:tcPr>
          <w:p>
            <w:pPr>
              <w:pStyle w:val="0"/>
              <w:jc w:val="center"/>
            </w:pPr>
            <w:r>
              <w:rPr>
                <w:sz w:val="20"/>
              </w:rPr>
              <w:t xml:space="preserve">0</w:t>
            </w:r>
          </w:p>
        </w:tc>
        <w:tc>
          <w:tcPr>
            <w:tcW w:w="1134" w:type="dxa"/>
          </w:tcPr>
          <w:p>
            <w:pPr>
              <w:pStyle w:val="0"/>
              <w:jc w:val="center"/>
            </w:pPr>
            <w:r>
              <w:rPr>
                <w:sz w:val="20"/>
              </w:rPr>
              <w:t xml:space="preserve">267,4</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местный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внебюджетные источники</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tcW w:w="709" w:type="dxa"/>
            <w:vMerge w:val="restart"/>
          </w:tcPr>
          <w:bookmarkStart w:id="4073" w:name="P4073"/>
          <w:bookmarkEnd w:id="4073"/>
          <w:p>
            <w:pPr>
              <w:pStyle w:val="0"/>
              <w:jc w:val="center"/>
            </w:pPr>
            <w:r>
              <w:rPr>
                <w:sz w:val="20"/>
              </w:rPr>
              <w:t xml:space="preserve">2.</w:t>
            </w:r>
          </w:p>
        </w:tc>
        <w:tc>
          <w:tcPr>
            <w:tcW w:w="1814" w:type="dxa"/>
            <w:vMerge w:val="restart"/>
          </w:tcPr>
          <w:p>
            <w:pPr>
              <w:pStyle w:val="0"/>
              <w:jc w:val="both"/>
            </w:pPr>
            <w:r>
              <w:rPr>
                <w:sz w:val="20"/>
              </w:rPr>
              <w:t xml:space="preserve">Прочие мероприятия, не отнесенные к национальным проектам (программам)</w:t>
            </w:r>
          </w:p>
        </w:tc>
        <w:tc>
          <w:tcPr>
            <w:tcW w:w="1644"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1247" w:type="dxa"/>
          </w:tcPr>
          <w:p>
            <w:pPr>
              <w:pStyle w:val="0"/>
              <w:jc w:val="both"/>
            </w:pPr>
            <w:r>
              <w:rPr>
                <w:sz w:val="20"/>
              </w:rPr>
              <w:t xml:space="preserve">Всего</w:t>
            </w:r>
          </w:p>
        </w:tc>
        <w:tc>
          <w:tcPr>
            <w:tcW w:w="992" w:type="dxa"/>
          </w:tcPr>
          <w:p>
            <w:pPr>
              <w:pStyle w:val="0"/>
              <w:jc w:val="center"/>
            </w:pPr>
            <w:r>
              <w:rPr>
                <w:sz w:val="20"/>
              </w:rPr>
              <w:t xml:space="preserve">26 365,9</w:t>
            </w:r>
          </w:p>
        </w:tc>
        <w:tc>
          <w:tcPr>
            <w:tcW w:w="992" w:type="dxa"/>
          </w:tcPr>
          <w:p>
            <w:pPr>
              <w:pStyle w:val="0"/>
              <w:jc w:val="center"/>
            </w:pPr>
            <w:r>
              <w:rPr>
                <w:sz w:val="20"/>
              </w:rPr>
              <w:t xml:space="preserve">45 915,1</w:t>
            </w:r>
          </w:p>
        </w:tc>
        <w:tc>
          <w:tcPr>
            <w:tcW w:w="992" w:type="dxa"/>
          </w:tcPr>
          <w:p>
            <w:pPr>
              <w:pStyle w:val="0"/>
              <w:jc w:val="center"/>
            </w:pPr>
            <w:r>
              <w:rPr>
                <w:sz w:val="20"/>
              </w:rPr>
              <w:t xml:space="preserve">39 405,7</w:t>
            </w:r>
          </w:p>
        </w:tc>
        <w:tc>
          <w:tcPr>
            <w:tcW w:w="993" w:type="dxa"/>
          </w:tcPr>
          <w:p>
            <w:pPr>
              <w:pStyle w:val="0"/>
              <w:jc w:val="center"/>
            </w:pPr>
            <w:r>
              <w:rPr>
                <w:sz w:val="20"/>
              </w:rPr>
              <w:t xml:space="preserve">55 718,0</w:t>
            </w:r>
          </w:p>
        </w:tc>
        <w:tc>
          <w:tcPr>
            <w:tcW w:w="964" w:type="dxa"/>
          </w:tcPr>
          <w:p>
            <w:pPr>
              <w:pStyle w:val="0"/>
              <w:jc w:val="center"/>
            </w:pPr>
            <w:r>
              <w:rPr>
                <w:sz w:val="20"/>
              </w:rPr>
              <w:t xml:space="preserve">59 551,4</w:t>
            </w:r>
          </w:p>
        </w:tc>
        <w:tc>
          <w:tcPr>
            <w:tcW w:w="964" w:type="dxa"/>
          </w:tcPr>
          <w:p>
            <w:pPr>
              <w:pStyle w:val="0"/>
              <w:jc w:val="center"/>
            </w:pPr>
            <w:r>
              <w:rPr>
                <w:sz w:val="20"/>
              </w:rPr>
              <w:t xml:space="preserve">34 442,7</w:t>
            </w:r>
          </w:p>
        </w:tc>
        <w:tc>
          <w:tcPr>
            <w:tcW w:w="1134" w:type="dxa"/>
          </w:tcPr>
          <w:p>
            <w:pPr>
              <w:pStyle w:val="0"/>
              <w:jc w:val="center"/>
            </w:pPr>
            <w:r>
              <w:rPr>
                <w:sz w:val="20"/>
              </w:rPr>
              <w:t xml:space="preserve">261 398,8</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федеральный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8 211,8</w:t>
            </w:r>
          </w:p>
        </w:tc>
        <w:tc>
          <w:tcPr>
            <w:tcW w:w="992" w:type="dxa"/>
          </w:tcPr>
          <w:p>
            <w:pPr>
              <w:pStyle w:val="0"/>
              <w:jc w:val="center"/>
            </w:pPr>
            <w:r>
              <w:rPr>
                <w:sz w:val="20"/>
              </w:rPr>
              <w:t xml:space="preserve">0</w:t>
            </w:r>
          </w:p>
        </w:tc>
        <w:tc>
          <w:tcPr>
            <w:tcW w:w="993" w:type="dxa"/>
          </w:tcPr>
          <w:p>
            <w:pPr>
              <w:pStyle w:val="0"/>
              <w:jc w:val="center"/>
            </w:pPr>
            <w:r>
              <w:rPr>
                <w:sz w:val="20"/>
              </w:rPr>
              <w:t xml:space="preserve">3 812,9</w:t>
            </w:r>
          </w:p>
        </w:tc>
        <w:tc>
          <w:tcPr>
            <w:tcW w:w="964" w:type="dxa"/>
          </w:tcPr>
          <w:p>
            <w:pPr>
              <w:pStyle w:val="0"/>
              <w:jc w:val="center"/>
            </w:pPr>
            <w:r>
              <w:rPr>
                <w:sz w:val="20"/>
              </w:rPr>
              <w:t xml:space="preserve">4 164,1</w:t>
            </w:r>
          </w:p>
        </w:tc>
        <w:tc>
          <w:tcPr>
            <w:tcW w:w="964" w:type="dxa"/>
          </w:tcPr>
          <w:p>
            <w:pPr>
              <w:pStyle w:val="0"/>
              <w:jc w:val="center"/>
            </w:pPr>
            <w:r>
              <w:rPr>
                <w:sz w:val="20"/>
              </w:rPr>
              <w:t xml:space="preserve">4 637,2</w:t>
            </w:r>
          </w:p>
        </w:tc>
        <w:tc>
          <w:tcPr>
            <w:tcW w:w="1134" w:type="dxa"/>
          </w:tcPr>
          <w:p>
            <w:pPr>
              <w:pStyle w:val="0"/>
              <w:jc w:val="center"/>
            </w:pPr>
            <w:r>
              <w:rPr>
                <w:sz w:val="20"/>
              </w:rPr>
              <w:t xml:space="preserve">20 826,0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областной бюджет</w:t>
            </w:r>
          </w:p>
        </w:tc>
        <w:tc>
          <w:tcPr>
            <w:tcW w:w="992" w:type="dxa"/>
          </w:tcPr>
          <w:p>
            <w:pPr>
              <w:pStyle w:val="0"/>
              <w:jc w:val="center"/>
            </w:pPr>
            <w:r>
              <w:rPr>
                <w:sz w:val="20"/>
              </w:rPr>
              <w:t xml:space="preserve">26 365,9</w:t>
            </w:r>
          </w:p>
        </w:tc>
        <w:tc>
          <w:tcPr>
            <w:tcW w:w="992" w:type="dxa"/>
          </w:tcPr>
          <w:p>
            <w:pPr>
              <w:pStyle w:val="0"/>
              <w:jc w:val="center"/>
            </w:pPr>
            <w:r>
              <w:rPr>
                <w:sz w:val="20"/>
              </w:rPr>
              <w:t xml:space="preserve">37 703,3</w:t>
            </w:r>
          </w:p>
        </w:tc>
        <w:tc>
          <w:tcPr>
            <w:tcW w:w="992" w:type="dxa"/>
          </w:tcPr>
          <w:p>
            <w:pPr>
              <w:pStyle w:val="0"/>
              <w:jc w:val="center"/>
            </w:pPr>
            <w:r>
              <w:rPr>
                <w:sz w:val="20"/>
              </w:rPr>
              <w:t xml:space="preserve">39 405,7</w:t>
            </w:r>
          </w:p>
        </w:tc>
        <w:tc>
          <w:tcPr>
            <w:tcW w:w="993" w:type="dxa"/>
          </w:tcPr>
          <w:p>
            <w:pPr>
              <w:pStyle w:val="0"/>
              <w:jc w:val="center"/>
            </w:pPr>
            <w:r>
              <w:rPr>
                <w:sz w:val="20"/>
              </w:rPr>
              <w:t xml:space="preserve">51 905,1</w:t>
            </w:r>
          </w:p>
        </w:tc>
        <w:tc>
          <w:tcPr>
            <w:tcW w:w="964" w:type="dxa"/>
          </w:tcPr>
          <w:p>
            <w:pPr>
              <w:pStyle w:val="0"/>
              <w:jc w:val="center"/>
            </w:pPr>
            <w:r>
              <w:rPr>
                <w:sz w:val="20"/>
              </w:rPr>
              <w:t xml:space="preserve">55 387,3</w:t>
            </w:r>
          </w:p>
        </w:tc>
        <w:tc>
          <w:tcPr>
            <w:tcW w:w="964" w:type="dxa"/>
          </w:tcPr>
          <w:p>
            <w:pPr>
              <w:pStyle w:val="0"/>
              <w:jc w:val="center"/>
            </w:pPr>
            <w:r>
              <w:rPr>
                <w:sz w:val="20"/>
              </w:rPr>
              <w:t xml:space="preserve">29 805,5</w:t>
            </w:r>
          </w:p>
        </w:tc>
        <w:tc>
          <w:tcPr>
            <w:tcW w:w="1134" w:type="dxa"/>
          </w:tcPr>
          <w:p>
            <w:pPr>
              <w:pStyle w:val="0"/>
              <w:jc w:val="center"/>
            </w:pPr>
            <w:r>
              <w:rPr>
                <w:sz w:val="20"/>
              </w:rPr>
              <w:t xml:space="preserve">240 572,8</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местный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внебюджетные источники</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tcW w:w="709" w:type="dxa"/>
            <w:vMerge w:val="restart"/>
          </w:tcPr>
          <w:p>
            <w:pPr>
              <w:pStyle w:val="0"/>
              <w:jc w:val="center"/>
            </w:pPr>
            <w:r>
              <w:rPr>
                <w:sz w:val="20"/>
              </w:rPr>
              <w:t xml:space="preserve">2.1.</w:t>
            </w:r>
          </w:p>
        </w:tc>
        <w:tc>
          <w:tcPr>
            <w:tcW w:w="1814" w:type="dxa"/>
            <w:vMerge w:val="restart"/>
          </w:tcPr>
          <w:p>
            <w:pPr>
              <w:pStyle w:val="0"/>
              <w:jc w:val="center"/>
            </w:pPr>
            <w:r>
              <w:rPr>
                <w:sz w:val="20"/>
              </w:rPr>
              <w:t xml:space="preserve">X</w:t>
            </w:r>
          </w:p>
        </w:tc>
        <w:tc>
          <w:tcPr>
            <w:tcW w:w="1644" w:type="dxa"/>
            <w:vMerge w:val="restart"/>
          </w:tcPr>
          <w:p>
            <w:pPr>
              <w:pStyle w:val="0"/>
              <w:jc w:val="both"/>
            </w:pPr>
            <w:r>
              <w:rPr>
                <w:sz w:val="20"/>
              </w:rPr>
              <w:t xml:space="preserve">Подпрограмма "Патриотическое воспитание граждан Российской Федерации, проживающих на территории Костромской области"</w:t>
            </w:r>
          </w:p>
        </w:tc>
        <w:tc>
          <w:tcPr>
            <w:tcW w:w="1134" w:type="dxa"/>
            <w:vMerge w:val="restart"/>
          </w:tcPr>
          <w:p>
            <w:pPr>
              <w:pStyle w:val="0"/>
              <w:jc w:val="both"/>
            </w:pPr>
            <w:r>
              <w:rPr>
                <w:sz w:val="20"/>
              </w:rPr>
              <w:t xml:space="preserve">Коммолодежь Костромской области</w:t>
            </w:r>
          </w:p>
        </w:tc>
        <w:tc>
          <w:tcPr>
            <w:tcW w:w="1247" w:type="dxa"/>
          </w:tcPr>
          <w:p>
            <w:pPr>
              <w:pStyle w:val="0"/>
              <w:jc w:val="both"/>
            </w:pPr>
            <w:r>
              <w:rPr>
                <w:sz w:val="20"/>
              </w:rPr>
              <w:t xml:space="preserve">Всего</w:t>
            </w:r>
          </w:p>
        </w:tc>
        <w:tc>
          <w:tcPr>
            <w:tcW w:w="992" w:type="dxa"/>
          </w:tcPr>
          <w:p>
            <w:pPr>
              <w:pStyle w:val="0"/>
              <w:jc w:val="center"/>
            </w:pPr>
            <w:r>
              <w:rPr>
                <w:sz w:val="20"/>
              </w:rPr>
              <w:t xml:space="preserve">6 084,7</w:t>
            </w:r>
          </w:p>
        </w:tc>
        <w:tc>
          <w:tcPr>
            <w:tcW w:w="992" w:type="dxa"/>
          </w:tcPr>
          <w:p>
            <w:pPr>
              <w:pStyle w:val="0"/>
              <w:jc w:val="center"/>
            </w:pPr>
            <w:r>
              <w:rPr>
                <w:sz w:val="20"/>
              </w:rPr>
              <w:t xml:space="preserve">15 486,5</w:t>
            </w:r>
          </w:p>
        </w:tc>
        <w:tc>
          <w:tcPr>
            <w:tcW w:w="992" w:type="dxa"/>
          </w:tcPr>
          <w:p>
            <w:pPr>
              <w:pStyle w:val="0"/>
              <w:jc w:val="center"/>
            </w:pPr>
            <w:r>
              <w:rPr>
                <w:sz w:val="20"/>
              </w:rPr>
              <w:t xml:space="preserve">6 903,8</w:t>
            </w:r>
          </w:p>
        </w:tc>
        <w:tc>
          <w:tcPr>
            <w:tcW w:w="993" w:type="dxa"/>
          </w:tcPr>
          <w:p>
            <w:pPr>
              <w:pStyle w:val="0"/>
              <w:jc w:val="center"/>
            </w:pPr>
            <w:r>
              <w:rPr>
                <w:sz w:val="20"/>
              </w:rPr>
              <w:t xml:space="preserve">12 447,6</w:t>
            </w:r>
          </w:p>
        </w:tc>
        <w:tc>
          <w:tcPr>
            <w:tcW w:w="964" w:type="dxa"/>
          </w:tcPr>
          <w:p>
            <w:pPr>
              <w:pStyle w:val="0"/>
              <w:jc w:val="center"/>
            </w:pPr>
            <w:r>
              <w:rPr>
                <w:sz w:val="20"/>
              </w:rPr>
              <w:t xml:space="preserve">12 320,4</w:t>
            </w:r>
          </w:p>
        </w:tc>
        <w:tc>
          <w:tcPr>
            <w:tcW w:w="964" w:type="dxa"/>
          </w:tcPr>
          <w:p>
            <w:pPr>
              <w:pStyle w:val="0"/>
              <w:jc w:val="center"/>
            </w:pPr>
            <w:r>
              <w:rPr>
                <w:sz w:val="20"/>
              </w:rPr>
              <w:t xml:space="preserve">12 465,7</w:t>
            </w:r>
          </w:p>
        </w:tc>
        <w:tc>
          <w:tcPr>
            <w:tcW w:w="1134" w:type="dxa"/>
          </w:tcPr>
          <w:p>
            <w:pPr>
              <w:pStyle w:val="0"/>
              <w:jc w:val="center"/>
            </w:pPr>
            <w:r>
              <w:rPr>
                <w:sz w:val="20"/>
              </w:rPr>
              <w:t xml:space="preserve">65 708,7</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федеральный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8 211,8</w:t>
            </w:r>
          </w:p>
        </w:tc>
        <w:tc>
          <w:tcPr>
            <w:tcW w:w="992" w:type="dxa"/>
          </w:tcPr>
          <w:p>
            <w:pPr>
              <w:pStyle w:val="0"/>
              <w:jc w:val="center"/>
            </w:pPr>
            <w:r>
              <w:rPr>
                <w:sz w:val="20"/>
              </w:rPr>
              <w:t xml:space="preserve">0</w:t>
            </w:r>
          </w:p>
        </w:tc>
        <w:tc>
          <w:tcPr>
            <w:tcW w:w="993" w:type="dxa"/>
          </w:tcPr>
          <w:p>
            <w:pPr>
              <w:pStyle w:val="0"/>
              <w:jc w:val="center"/>
            </w:pPr>
            <w:r>
              <w:rPr>
                <w:sz w:val="20"/>
              </w:rPr>
              <w:t xml:space="preserve">3 812,9</w:t>
            </w:r>
          </w:p>
        </w:tc>
        <w:tc>
          <w:tcPr>
            <w:tcW w:w="964" w:type="dxa"/>
          </w:tcPr>
          <w:p>
            <w:pPr>
              <w:pStyle w:val="0"/>
              <w:jc w:val="center"/>
            </w:pPr>
            <w:r>
              <w:rPr>
                <w:sz w:val="20"/>
              </w:rPr>
              <w:t xml:space="preserve">4 164,1</w:t>
            </w:r>
          </w:p>
        </w:tc>
        <w:tc>
          <w:tcPr>
            <w:tcW w:w="964" w:type="dxa"/>
          </w:tcPr>
          <w:p>
            <w:pPr>
              <w:pStyle w:val="0"/>
              <w:jc w:val="center"/>
            </w:pPr>
            <w:r>
              <w:rPr>
                <w:sz w:val="20"/>
              </w:rPr>
              <w:t xml:space="preserve">4 637,2</w:t>
            </w:r>
          </w:p>
        </w:tc>
        <w:tc>
          <w:tcPr>
            <w:tcW w:w="1134" w:type="dxa"/>
          </w:tcPr>
          <w:p>
            <w:pPr>
              <w:pStyle w:val="0"/>
              <w:jc w:val="center"/>
            </w:pPr>
            <w:r>
              <w:rPr>
                <w:sz w:val="20"/>
              </w:rPr>
              <w:t xml:space="preserve">20 826,0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областной бюджет</w:t>
            </w:r>
          </w:p>
        </w:tc>
        <w:tc>
          <w:tcPr>
            <w:tcW w:w="992" w:type="dxa"/>
          </w:tcPr>
          <w:p>
            <w:pPr>
              <w:pStyle w:val="0"/>
              <w:jc w:val="center"/>
            </w:pPr>
            <w:r>
              <w:rPr>
                <w:sz w:val="20"/>
              </w:rPr>
              <w:t xml:space="preserve">6 084,7</w:t>
            </w:r>
          </w:p>
        </w:tc>
        <w:tc>
          <w:tcPr>
            <w:tcW w:w="992" w:type="dxa"/>
          </w:tcPr>
          <w:p>
            <w:pPr>
              <w:pStyle w:val="0"/>
              <w:jc w:val="center"/>
            </w:pPr>
            <w:r>
              <w:rPr>
                <w:sz w:val="20"/>
              </w:rPr>
              <w:t xml:space="preserve">7 274,7</w:t>
            </w:r>
          </w:p>
        </w:tc>
        <w:tc>
          <w:tcPr>
            <w:tcW w:w="992" w:type="dxa"/>
          </w:tcPr>
          <w:p>
            <w:pPr>
              <w:pStyle w:val="0"/>
              <w:jc w:val="center"/>
            </w:pPr>
            <w:r>
              <w:rPr>
                <w:sz w:val="20"/>
              </w:rPr>
              <w:t xml:space="preserve">6 903,8</w:t>
            </w:r>
          </w:p>
        </w:tc>
        <w:tc>
          <w:tcPr>
            <w:tcW w:w="993" w:type="dxa"/>
          </w:tcPr>
          <w:p>
            <w:pPr>
              <w:pStyle w:val="0"/>
              <w:jc w:val="center"/>
            </w:pPr>
            <w:r>
              <w:rPr>
                <w:sz w:val="20"/>
              </w:rPr>
              <w:t xml:space="preserve">8 634,7</w:t>
            </w:r>
          </w:p>
        </w:tc>
        <w:tc>
          <w:tcPr>
            <w:tcW w:w="964" w:type="dxa"/>
          </w:tcPr>
          <w:p>
            <w:pPr>
              <w:pStyle w:val="0"/>
              <w:jc w:val="center"/>
            </w:pPr>
            <w:r>
              <w:rPr>
                <w:sz w:val="20"/>
              </w:rPr>
              <w:t xml:space="preserve">8 156,3</w:t>
            </w:r>
          </w:p>
        </w:tc>
        <w:tc>
          <w:tcPr>
            <w:tcW w:w="964" w:type="dxa"/>
          </w:tcPr>
          <w:p>
            <w:pPr>
              <w:pStyle w:val="0"/>
              <w:jc w:val="center"/>
            </w:pPr>
            <w:r>
              <w:rPr>
                <w:sz w:val="20"/>
              </w:rPr>
              <w:t xml:space="preserve">7 828,5</w:t>
            </w:r>
          </w:p>
        </w:tc>
        <w:tc>
          <w:tcPr>
            <w:tcW w:w="1134" w:type="dxa"/>
          </w:tcPr>
          <w:p>
            <w:pPr>
              <w:pStyle w:val="0"/>
              <w:jc w:val="center"/>
            </w:pPr>
            <w:r>
              <w:rPr>
                <w:sz w:val="20"/>
              </w:rPr>
              <w:t xml:space="preserve">44 882,7</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местный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внебюджетные источники</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tcW w:w="709" w:type="dxa"/>
            <w:vMerge w:val="restart"/>
          </w:tcPr>
          <w:p>
            <w:pPr>
              <w:pStyle w:val="0"/>
              <w:jc w:val="center"/>
            </w:pPr>
            <w:r>
              <w:rPr>
                <w:sz w:val="20"/>
              </w:rPr>
              <w:t xml:space="preserve">2.2.</w:t>
            </w:r>
          </w:p>
        </w:tc>
        <w:tc>
          <w:tcPr>
            <w:tcW w:w="1814" w:type="dxa"/>
            <w:vMerge w:val="restart"/>
          </w:tcPr>
          <w:p>
            <w:pPr>
              <w:pStyle w:val="0"/>
              <w:jc w:val="center"/>
            </w:pPr>
            <w:r>
              <w:rPr>
                <w:sz w:val="20"/>
              </w:rPr>
              <w:t xml:space="preserve">X</w:t>
            </w:r>
          </w:p>
        </w:tc>
        <w:tc>
          <w:tcPr>
            <w:tcW w:w="1644" w:type="dxa"/>
            <w:vMerge w:val="restart"/>
          </w:tcPr>
          <w:p>
            <w:pPr>
              <w:pStyle w:val="0"/>
              <w:jc w:val="both"/>
            </w:pPr>
            <w:r>
              <w:rPr>
                <w:sz w:val="20"/>
              </w:rPr>
              <w:t xml:space="preserve">Подпрограмма "Молодежь Костромской области"</w:t>
            </w:r>
          </w:p>
        </w:tc>
        <w:tc>
          <w:tcPr>
            <w:tcW w:w="1134" w:type="dxa"/>
            <w:vMerge w:val="restart"/>
          </w:tcPr>
          <w:p>
            <w:pPr>
              <w:pStyle w:val="0"/>
              <w:jc w:val="both"/>
            </w:pPr>
            <w:r>
              <w:rPr>
                <w:sz w:val="20"/>
              </w:rPr>
              <w:t xml:space="preserve">Коммолодежь Костромской области</w:t>
            </w:r>
          </w:p>
        </w:tc>
        <w:tc>
          <w:tcPr>
            <w:tcW w:w="1247" w:type="dxa"/>
          </w:tcPr>
          <w:p>
            <w:pPr>
              <w:pStyle w:val="0"/>
              <w:jc w:val="both"/>
            </w:pPr>
            <w:r>
              <w:rPr>
                <w:sz w:val="20"/>
              </w:rPr>
              <w:t xml:space="preserve">Всего</w:t>
            </w:r>
          </w:p>
        </w:tc>
        <w:tc>
          <w:tcPr>
            <w:tcW w:w="992" w:type="dxa"/>
          </w:tcPr>
          <w:p>
            <w:pPr>
              <w:pStyle w:val="0"/>
              <w:jc w:val="center"/>
            </w:pPr>
            <w:r>
              <w:rPr>
                <w:sz w:val="20"/>
              </w:rPr>
              <w:t xml:space="preserve">14 221,5</w:t>
            </w:r>
          </w:p>
        </w:tc>
        <w:tc>
          <w:tcPr>
            <w:tcW w:w="992" w:type="dxa"/>
          </w:tcPr>
          <w:p>
            <w:pPr>
              <w:pStyle w:val="0"/>
              <w:jc w:val="center"/>
            </w:pPr>
            <w:r>
              <w:rPr>
                <w:sz w:val="20"/>
              </w:rPr>
              <w:t xml:space="preserve">23 627,2</w:t>
            </w:r>
          </w:p>
        </w:tc>
        <w:tc>
          <w:tcPr>
            <w:tcW w:w="992" w:type="dxa"/>
          </w:tcPr>
          <w:p>
            <w:pPr>
              <w:pStyle w:val="0"/>
              <w:jc w:val="center"/>
            </w:pPr>
            <w:r>
              <w:rPr>
                <w:sz w:val="20"/>
              </w:rPr>
              <w:t xml:space="preserve">25 416,8</w:t>
            </w:r>
          </w:p>
        </w:tc>
        <w:tc>
          <w:tcPr>
            <w:tcW w:w="993" w:type="dxa"/>
          </w:tcPr>
          <w:p>
            <w:pPr>
              <w:pStyle w:val="0"/>
              <w:jc w:val="center"/>
            </w:pPr>
            <w:r>
              <w:rPr>
                <w:sz w:val="20"/>
              </w:rPr>
              <w:t xml:space="preserve">34 994,3</w:t>
            </w:r>
          </w:p>
        </w:tc>
        <w:tc>
          <w:tcPr>
            <w:tcW w:w="964" w:type="dxa"/>
          </w:tcPr>
          <w:p>
            <w:pPr>
              <w:pStyle w:val="0"/>
              <w:jc w:val="center"/>
            </w:pPr>
            <w:r>
              <w:rPr>
                <w:sz w:val="20"/>
              </w:rPr>
              <w:t xml:space="preserve">37 969,7</w:t>
            </w:r>
          </w:p>
        </w:tc>
        <w:tc>
          <w:tcPr>
            <w:tcW w:w="964" w:type="dxa"/>
          </w:tcPr>
          <w:p>
            <w:pPr>
              <w:pStyle w:val="0"/>
              <w:jc w:val="center"/>
            </w:pPr>
            <w:r>
              <w:rPr>
                <w:sz w:val="20"/>
              </w:rPr>
              <w:t xml:space="preserve">14 589,6</w:t>
            </w:r>
          </w:p>
        </w:tc>
        <w:tc>
          <w:tcPr>
            <w:tcW w:w="1134" w:type="dxa"/>
          </w:tcPr>
          <w:p>
            <w:pPr>
              <w:pStyle w:val="0"/>
              <w:jc w:val="center"/>
            </w:pPr>
            <w:r>
              <w:rPr>
                <w:sz w:val="20"/>
              </w:rPr>
              <w:t xml:space="preserve">150 819,1</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федеральный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областной бюджет</w:t>
            </w:r>
          </w:p>
        </w:tc>
        <w:tc>
          <w:tcPr>
            <w:tcW w:w="992" w:type="dxa"/>
          </w:tcPr>
          <w:p>
            <w:pPr>
              <w:pStyle w:val="0"/>
              <w:jc w:val="center"/>
            </w:pPr>
            <w:r>
              <w:rPr>
                <w:sz w:val="20"/>
              </w:rPr>
              <w:t xml:space="preserve">14 221,5</w:t>
            </w:r>
          </w:p>
        </w:tc>
        <w:tc>
          <w:tcPr>
            <w:tcW w:w="992" w:type="dxa"/>
          </w:tcPr>
          <w:p>
            <w:pPr>
              <w:pStyle w:val="0"/>
              <w:jc w:val="center"/>
            </w:pPr>
            <w:r>
              <w:rPr>
                <w:sz w:val="20"/>
              </w:rPr>
              <w:t xml:space="preserve">23 627,2</w:t>
            </w:r>
          </w:p>
        </w:tc>
        <w:tc>
          <w:tcPr>
            <w:tcW w:w="992" w:type="dxa"/>
          </w:tcPr>
          <w:p>
            <w:pPr>
              <w:pStyle w:val="0"/>
              <w:jc w:val="center"/>
            </w:pPr>
            <w:r>
              <w:rPr>
                <w:sz w:val="20"/>
              </w:rPr>
              <w:t xml:space="preserve">25 416,8</w:t>
            </w:r>
          </w:p>
        </w:tc>
        <w:tc>
          <w:tcPr>
            <w:tcW w:w="993" w:type="dxa"/>
          </w:tcPr>
          <w:p>
            <w:pPr>
              <w:pStyle w:val="0"/>
              <w:jc w:val="center"/>
            </w:pPr>
            <w:r>
              <w:rPr>
                <w:sz w:val="20"/>
              </w:rPr>
              <w:t xml:space="preserve">34 994,3</w:t>
            </w:r>
          </w:p>
        </w:tc>
        <w:tc>
          <w:tcPr>
            <w:tcW w:w="964" w:type="dxa"/>
          </w:tcPr>
          <w:p>
            <w:pPr>
              <w:pStyle w:val="0"/>
              <w:jc w:val="center"/>
            </w:pPr>
            <w:r>
              <w:rPr>
                <w:sz w:val="20"/>
              </w:rPr>
              <w:t xml:space="preserve">37 969,7</w:t>
            </w:r>
          </w:p>
        </w:tc>
        <w:tc>
          <w:tcPr>
            <w:tcW w:w="964" w:type="dxa"/>
          </w:tcPr>
          <w:p>
            <w:pPr>
              <w:pStyle w:val="0"/>
              <w:jc w:val="center"/>
            </w:pPr>
            <w:r>
              <w:rPr>
                <w:sz w:val="20"/>
              </w:rPr>
              <w:t xml:space="preserve">14 589,6</w:t>
            </w:r>
          </w:p>
        </w:tc>
        <w:tc>
          <w:tcPr>
            <w:tcW w:w="1134" w:type="dxa"/>
          </w:tcPr>
          <w:p>
            <w:pPr>
              <w:pStyle w:val="0"/>
              <w:jc w:val="center"/>
            </w:pPr>
            <w:r>
              <w:rPr>
                <w:sz w:val="20"/>
              </w:rPr>
              <w:t xml:space="preserve">150 819,1</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местный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внебюджетные источники</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tcW w:w="709" w:type="dxa"/>
            <w:vMerge w:val="restart"/>
          </w:tcPr>
          <w:p>
            <w:pPr>
              <w:pStyle w:val="0"/>
              <w:jc w:val="center"/>
            </w:pPr>
            <w:r>
              <w:rPr>
                <w:sz w:val="20"/>
              </w:rPr>
              <w:t xml:space="preserve">2.3.</w:t>
            </w:r>
          </w:p>
        </w:tc>
        <w:tc>
          <w:tcPr>
            <w:tcW w:w="1814" w:type="dxa"/>
            <w:vMerge w:val="restart"/>
          </w:tcPr>
          <w:p>
            <w:pPr>
              <w:pStyle w:val="0"/>
              <w:jc w:val="center"/>
            </w:pPr>
            <w:r>
              <w:rPr>
                <w:sz w:val="20"/>
              </w:rPr>
              <w:t xml:space="preserve">X</w:t>
            </w:r>
          </w:p>
        </w:tc>
        <w:tc>
          <w:tcPr>
            <w:tcW w:w="1644" w:type="dxa"/>
            <w:vMerge w:val="restart"/>
          </w:tcPr>
          <w:p>
            <w:pPr>
              <w:pStyle w:val="0"/>
              <w:jc w:val="both"/>
            </w:pPr>
            <w:r>
              <w:rPr>
                <w:sz w:val="20"/>
              </w:rPr>
              <w:t xml:space="preserve">Подпрограмма "Социальная активность"</w:t>
            </w:r>
          </w:p>
        </w:tc>
        <w:tc>
          <w:tcPr>
            <w:tcW w:w="1134" w:type="dxa"/>
            <w:vMerge w:val="restart"/>
          </w:tcPr>
          <w:p>
            <w:pPr>
              <w:pStyle w:val="0"/>
              <w:jc w:val="both"/>
            </w:pPr>
            <w:r>
              <w:rPr>
                <w:sz w:val="20"/>
              </w:rPr>
              <w:t xml:space="preserve">Коммолодежь Костромской области</w:t>
            </w:r>
          </w:p>
        </w:tc>
        <w:tc>
          <w:tcPr>
            <w:tcW w:w="1247" w:type="dxa"/>
          </w:tcPr>
          <w:p>
            <w:pPr>
              <w:pStyle w:val="0"/>
              <w:jc w:val="both"/>
            </w:pPr>
            <w:r>
              <w:rPr>
                <w:sz w:val="20"/>
              </w:rPr>
              <w:t xml:space="preserve">Всего</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187,1</w:t>
            </w:r>
          </w:p>
        </w:tc>
        <w:tc>
          <w:tcPr>
            <w:tcW w:w="993" w:type="dxa"/>
          </w:tcPr>
          <w:p>
            <w:pPr>
              <w:pStyle w:val="0"/>
              <w:jc w:val="center"/>
            </w:pPr>
            <w:r>
              <w:rPr>
                <w:sz w:val="20"/>
              </w:rPr>
              <w:t xml:space="preserve">927,0</w:t>
            </w:r>
          </w:p>
        </w:tc>
        <w:tc>
          <w:tcPr>
            <w:tcW w:w="964" w:type="dxa"/>
          </w:tcPr>
          <w:p>
            <w:pPr>
              <w:pStyle w:val="0"/>
              <w:jc w:val="center"/>
            </w:pPr>
            <w:r>
              <w:rPr>
                <w:sz w:val="20"/>
              </w:rPr>
              <w:t xml:space="preserve">1015,0</w:t>
            </w:r>
          </w:p>
        </w:tc>
        <w:tc>
          <w:tcPr>
            <w:tcW w:w="964" w:type="dxa"/>
          </w:tcPr>
          <w:p>
            <w:pPr>
              <w:pStyle w:val="0"/>
              <w:jc w:val="center"/>
            </w:pPr>
            <w:r>
              <w:rPr>
                <w:sz w:val="20"/>
              </w:rPr>
              <w:t xml:space="preserve">15,0</w:t>
            </w:r>
          </w:p>
        </w:tc>
        <w:tc>
          <w:tcPr>
            <w:tcW w:w="1134" w:type="dxa"/>
          </w:tcPr>
          <w:p>
            <w:pPr>
              <w:pStyle w:val="0"/>
              <w:jc w:val="center"/>
            </w:pPr>
            <w:r>
              <w:rPr>
                <w:sz w:val="20"/>
              </w:rPr>
              <w:t xml:space="preserve">2 144,1</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федеральный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областной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187,1</w:t>
            </w:r>
          </w:p>
        </w:tc>
        <w:tc>
          <w:tcPr>
            <w:tcW w:w="993" w:type="dxa"/>
          </w:tcPr>
          <w:p>
            <w:pPr>
              <w:pStyle w:val="0"/>
              <w:jc w:val="center"/>
            </w:pPr>
            <w:r>
              <w:rPr>
                <w:sz w:val="20"/>
              </w:rPr>
              <w:t xml:space="preserve">927,0</w:t>
            </w:r>
          </w:p>
        </w:tc>
        <w:tc>
          <w:tcPr>
            <w:tcW w:w="964" w:type="dxa"/>
          </w:tcPr>
          <w:p>
            <w:pPr>
              <w:pStyle w:val="0"/>
              <w:jc w:val="center"/>
            </w:pPr>
            <w:r>
              <w:rPr>
                <w:sz w:val="20"/>
              </w:rPr>
              <w:t xml:space="preserve">1015,0</w:t>
            </w:r>
          </w:p>
        </w:tc>
        <w:tc>
          <w:tcPr>
            <w:tcW w:w="964" w:type="dxa"/>
          </w:tcPr>
          <w:p>
            <w:pPr>
              <w:pStyle w:val="0"/>
              <w:jc w:val="center"/>
            </w:pPr>
            <w:r>
              <w:rPr>
                <w:sz w:val="20"/>
              </w:rPr>
              <w:t xml:space="preserve">15,0</w:t>
            </w:r>
          </w:p>
        </w:tc>
        <w:tc>
          <w:tcPr>
            <w:tcW w:w="1134" w:type="dxa"/>
          </w:tcPr>
          <w:p>
            <w:pPr>
              <w:pStyle w:val="0"/>
              <w:jc w:val="center"/>
            </w:pPr>
            <w:r>
              <w:rPr>
                <w:sz w:val="20"/>
              </w:rPr>
              <w:t xml:space="preserve">2 144,1</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местный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внебюджетные источники</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tcW w:w="709" w:type="dxa"/>
            <w:vMerge w:val="restart"/>
          </w:tcPr>
          <w:p>
            <w:pPr>
              <w:pStyle w:val="0"/>
              <w:jc w:val="center"/>
            </w:pPr>
            <w:r>
              <w:rPr>
                <w:sz w:val="20"/>
              </w:rPr>
              <w:t xml:space="preserve">2.4.</w:t>
            </w:r>
          </w:p>
        </w:tc>
        <w:tc>
          <w:tcPr>
            <w:tcW w:w="1814" w:type="dxa"/>
            <w:vMerge w:val="restart"/>
          </w:tcPr>
          <w:p>
            <w:pPr>
              <w:pStyle w:val="0"/>
              <w:jc w:val="center"/>
            </w:pPr>
            <w:r>
              <w:rPr>
                <w:sz w:val="20"/>
              </w:rPr>
              <w:t xml:space="preserve">X</w:t>
            </w:r>
          </w:p>
        </w:tc>
        <w:tc>
          <w:tcPr>
            <w:tcW w:w="1644" w:type="dxa"/>
            <w:vMerge w:val="restart"/>
          </w:tcPr>
          <w:p>
            <w:pPr>
              <w:pStyle w:val="0"/>
              <w:jc w:val="both"/>
            </w:pPr>
            <w:r>
              <w:rPr>
                <w:sz w:val="20"/>
              </w:rPr>
              <w:t xml:space="preserve">Подпрограмма "Обеспечение реализации государственной программы Костромской области "Развитие молодежной политики Костромской области"</w:t>
            </w:r>
          </w:p>
        </w:tc>
        <w:tc>
          <w:tcPr>
            <w:tcW w:w="1134" w:type="dxa"/>
            <w:vMerge w:val="restart"/>
          </w:tcPr>
          <w:p>
            <w:pPr>
              <w:pStyle w:val="0"/>
              <w:jc w:val="both"/>
            </w:pPr>
            <w:r>
              <w:rPr>
                <w:sz w:val="20"/>
              </w:rPr>
              <w:t xml:space="preserve">Коммолодежь Костромской области</w:t>
            </w:r>
          </w:p>
        </w:tc>
        <w:tc>
          <w:tcPr>
            <w:tcW w:w="1247" w:type="dxa"/>
          </w:tcPr>
          <w:p>
            <w:pPr>
              <w:pStyle w:val="0"/>
              <w:jc w:val="both"/>
            </w:pPr>
            <w:r>
              <w:rPr>
                <w:sz w:val="20"/>
              </w:rPr>
              <w:t xml:space="preserve">Всего</w:t>
            </w:r>
          </w:p>
        </w:tc>
        <w:tc>
          <w:tcPr>
            <w:tcW w:w="992" w:type="dxa"/>
          </w:tcPr>
          <w:p>
            <w:pPr>
              <w:pStyle w:val="0"/>
              <w:jc w:val="center"/>
            </w:pPr>
            <w:r>
              <w:rPr>
                <w:sz w:val="20"/>
              </w:rPr>
              <w:t xml:space="preserve">6 059,7</w:t>
            </w:r>
          </w:p>
        </w:tc>
        <w:tc>
          <w:tcPr>
            <w:tcW w:w="992" w:type="dxa"/>
          </w:tcPr>
          <w:p>
            <w:pPr>
              <w:pStyle w:val="0"/>
              <w:jc w:val="center"/>
            </w:pPr>
            <w:r>
              <w:rPr>
                <w:sz w:val="20"/>
              </w:rPr>
              <w:t xml:space="preserve">6 801,4</w:t>
            </w:r>
          </w:p>
        </w:tc>
        <w:tc>
          <w:tcPr>
            <w:tcW w:w="992" w:type="dxa"/>
          </w:tcPr>
          <w:p>
            <w:pPr>
              <w:pStyle w:val="0"/>
              <w:jc w:val="center"/>
            </w:pPr>
            <w:r>
              <w:rPr>
                <w:sz w:val="20"/>
              </w:rPr>
              <w:t xml:space="preserve">6 898,0</w:t>
            </w:r>
          </w:p>
        </w:tc>
        <w:tc>
          <w:tcPr>
            <w:tcW w:w="993" w:type="dxa"/>
          </w:tcPr>
          <w:p>
            <w:pPr>
              <w:pStyle w:val="0"/>
              <w:jc w:val="center"/>
            </w:pPr>
            <w:r>
              <w:rPr>
                <w:sz w:val="20"/>
              </w:rPr>
              <w:t xml:space="preserve">7 349,1</w:t>
            </w:r>
          </w:p>
        </w:tc>
        <w:tc>
          <w:tcPr>
            <w:tcW w:w="964" w:type="dxa"/>
          </w:tcPr>
          <w:p>
            <w:pPr>
              <w:pStyle w:val="0"/>
              <w:jc w:val="center"/>
            </w:pPr>
            <w:r>
              <w:rPr>
                <w:sz w:val="20"/>
              </w:rPr>
              <w:t xml:space="preserve">8 246,3</w:t>
            </w:r>
          </w:p>
        </w:tc>
        <w:tc>
          <w:tcPr>
            <w:tcW w:w="964" w:type="dxa"/>
          </w:tcPr>
          <w:p>
            <w:pPr>
              <w:pStyle w:val="0"/>
              <w:jc w:val="center"/>
            </w:pPr>
            <w:r>
              <w:rPr>
                <w:sz w:val="20"/>
              </w:rPr>
              <w:t xml:space="preserve">7 372,4</w:t>
            </w:r>
          </w:p>
        </w:tc>
        <w:tc>
          <w:tcPr>
            <w:tcW w:w="1134" w:type="dxa"/>
          </w:tcPr>
          <w:p>
            <w:pPr>
              <w:pStyle w:val="0"/>
              <w:jc w:val="center"/>
            </w:pPr>
            <w:r>
              <w:rPr>
                <w:sz w:val="20"/>
              </w:rPr>
              <w:t xml:space="preserve">42 726,9</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федеральный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областной бюджет</w:t>
            </w:r>
          </w:p>
        </w:tc>
        <w:tc>
          <w:tcPr>
            <w:tcW w:w="992" w:type="dxa"/>
          </w:tcPr>
          <w:p>
            <w:pPr>
              <w:pStyle w:val="0"/>
              <w:jc w:val="center"/>
            </w:pPr>
            <w:r>
              <w:rPr>
                <w:sz w:val="20"/>
              </w:rPr>
              <w:t xml:space="preserve">6 059,7</w:t>
            </w:r>
          </w:p>
        </w:tc>
        <w:tc>
          <w:tcPr>
            <w:tcW w:w="992" w:type="dxa"/>
          </w:tcPr>
          <w:p>
            <w:pPr>
              <w:pStyle w:val="0"/>
              <w:jc w:val="center"/>
            </w:pPr>
            <w:r>
              <w:rPr>
                <w:sz w:val="20"/>
              </w:rPr>
              <w:t xml:space="preserve">6 801,4</w:t>
            </w:r>
          </w:p>
        </w:tc>
        <w:tc>
          <w:tcPr>
            <w:tcW w:w="992" w:type="dxa"/>
          </w:tcPr>
          <w:p>
            <w:pPr>
              <w:pStyle w:val="0"/>
              <w:jc w:val="center"/>
            </w:pPr>
            <w:r>
              <w:rPr>
                <w:sz w:val="20"/>
              </w:rPr>
              <w:t xml:space="preserve">6 898,0</w:t>
            </w:r>
          </w:p>
        </w:tc>
        <w:tc>
          <w:tcPr>
            <w:tcW w:w="993" w:type="dxa"/>
          </w:tcPr>
          <w:p>
            <w:pPr>
              <w:pStyle w:val="0"/>
              <w:jc w:val="center"/>
            </w:pPr>
            <w:r>
              <w:rPr>
                <w:sz w:val="20"/>
              </w:rPr>
              <w:t xml:space="preserve">7 349,1</w:t>
            </w:r>
          </w:p>
        </w:tc>
        <w:tc>
          <w:tcPr>
            <w:tcW w:w="964" w:type="dxa"/>
          </w:tcPr>
          <w:p>
            <w:pPr>
              <w:pStyle w:val="0"/>
              <w:jc w:val="center"/>
            </w:pPr>
            <w:r>
              <w:rPr>
                <w:sz w:val="20"/>
              </w:rPr>
              <w:t xml:space="preserve">8 246,3</w:t>
            </w:r>
          </w:p>
        </w:tc>
        <w:tc>
          <w:tcPr>
            <w:tcW w:w="964" w:type="dxa"/>
          </w:tcPr>
          <w:p>
            <w:pPr>
              <w:pStyle w:val="0"/>
              <w:jc w:val="center"/>
            </w:pPr>
            <w:r>
              <w:rPr>
                <w:sz w:val="20"/>
              </w:rPr>
              <w:t xml:space="preserve">7 372,4</w:t>
            </w:r>
          </w:p>
        </w:tc>
        <w:tc>
          <w:tcPr>
            <w:tcW w:w="1134" w:type="dxa"/>
          </w:tcPr>
          <w:p>
            <w:pPr>
              <w:pStyle w:val="0"/>
              <w:jc w:val="center"/>
            </w:pPr>
            <w:r>
              <w:rPr>
                <w:sz w:val="20"/>
              </w:rPr>
              <w:t xml:space="preserve">42 726,9</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местный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внебюджетные источники</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tcW w:w="709" w:type="dxa"/>
            <w:vMerge w:val="restart"/>
          </w:tcPr>
          <w:p>
            <w:pPr>
              <w:pStyle w:val="0"/>
              <w:jc w:val="center"/>
            </w:pPr>
            <w:r>
              <w:rPr>
                <w:sz w:val="20"/>
              </w:rPr>
              <w:t xml:space="preserve">3.</w:t>
            </w:r>
          </w:p>
        </w:tc>
        <w:tc>
          <w:tcPr>
            <w:tcW w:w="1814" w:type="dxa"/>
            <w:vMerge w:val="restart"/>
          </w:tcPr>
          <w:p>
            <w:pPr>
              <w:pStyle w:val="0"/>
              <w:jc w:val="both"/>
            </w:pPr>
            <w:r>
              <w:rPr>
                <w:sz w:val="20"/>
              </w:rPr>
              <w:t xml:space="preserve">Итого</w:t>
            </w:r>
          </w:p>
          <w:p>
            <w:pPr>
              <w:pStyle w:val="0"/>
              <w:jc w:val="both"/>
            </w:pPr>
            <w:r>
              <w:rPr>
                <w:sz w:val="20"/>
              </w:rPr>
              <w:t xml:space="preserve">(3 = </w:t>
            </w:r>
            <w:hyperlink w:history="0" w:anchor="P3765" w:tooltip="1.">
              <w:r>
                <w:rPr>
                  <w:sz w:val="20"/>
                  <w:color w:val="0000ff"/>
                </w:rPr>
                <w:t xml:space="preserve">1</w:t>
              </w:r>
            </w:hyperlink>
            <w:r>
              <w:rPr>
                <w:sz w:val="20"/>
              </w:rPr>
              <w:t xml:space="preserve"> + </w:t>
            </w:r>
            <w:hyperlink w:history="0" w:anchor="P4073" w:tooltip="2.">
              <w:r>
                <w:rPr>
                  <w:sz w:val="20"/>
                  <w:color w:val="0000ff"/>
                </w:rPr>
                <w:t xml:space="preserve">2</w:t>
              </w:r>
            </w:hyperlink>
            <w:r>
              <w:rPr>
                <w:sz w:val="20"/>
              </w:rPr>
              <w:t xml:space="preserve">)</w:t>
            </w:r>
          </w:p>
        </w:tc>
        <w:tc>
          <w:tcPr>
            <w:tcW w:w="1644"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1247" w:type="dxa"/>
          </w:tcPr>
          <w:p>
            <w:pPr>
              <w:pStyle w:val="0"/>
              <w:jc w:val="both"/>
            </w:pPr>
            <w:r>
              <w:rPr>
                <w:sz w:val="20"/>
              </w:rPr>
              <w:t xml:space="preserve">Всего</w:t>
            </w:r>
          </w:p>
        </w:tc>
        <w:tc>
          <w:tcPr>
            <w:tcW w:w="992" w:type="dxa"/>
          </w:tcPr>
          <w:p>
            <w:pPr>
              <w:pStyle w:val="0"/>
              <w:jc w:val="center"/>
            </w:pPr>
            <w:r>
              <w:rPr>
                <w:sz w:val="20"/>
              </w:rPr>
              <w:t xml:space="preserve">27 413,4</w:t>
            </w:r>
          </w:p>
        </w:tc>
        <w:tc>
          <w:tcPr>
            <w:tcW w:w="992" w:type="dxa"/>
          </w:tcPr>
          <w:p>
            <w:pPr>
              <w:pStyle w:val="0"/>
              <w:jc w:val="center"/>
            </w:pPr>
            <w:r>
              <w:rPr>
                <w:sz w:val="20"/>
              </w:rPr>
              <w:t xml:space="preserve">53 640,7</w:t>
            </w:r>
          </w:p>
        </w:tc>
        <w:tc>
          <w:tcPr>
            <w:tcW w:w="992" w:type="dxa"/>
          </w:tcPr>
          <w:p>
            <w:pPr>
              <w:pStyle w:val="0"/>
              <w:jc w:val="center"/>
            </w:pPr>
            <w:r>
              <w:rPr>
                <w:sz w:val="20"/>
              </w:rPr>
              <w:t xml:space="preserve">39 405,7</w:t>
            </w:r>
          </w:p>
        </w:tc>
        <w:tc>
          <w:tcPr>
            <w:tcW w:w="993" w:type="dxa"/>
          </w:tcPr>
          <w:p>
            <w:pPr>
              <w:pStyle w:val="0"/>
              <w:jc w:val="center"/>
            </w:pPr>
            <w:r>
              <w:rPr>
                <w:sz w:val="20"/>
              </w:rPr>
              <w:t xml:space="preserve">55 718,0</w:t>
            </w:r>
          </w:p>
        </w:tc>
        <w:tc>
          <w:tcPr>
            <w:tcW w:w="964" w:type="dxa"/>
          </w:tcPr>
          <w:p>
            <w:pPr>
              <w:pStyle w:val="0"/>
              <w:jc w:val="center"/>
            </w:pPr>
            <w:r>
              <w:rPr>
                <w:sz w:val="20"/>
              </w:rPr>
              <w:t xml:space="preserve">86 292,3</w:t>
            </w:r>
          </w:p>
        </w:tc>
        <w:tc>
          <w:tcPr>
            <w:tcW w:w="964" w:type="dxa"/>
          </w:tcPr>
          <w:p>
            <w:pPr>
              <w:pStyle w:val="0"/>
              <w:jc w:val="center"/>
            </w:pPr>
            <w:r>
              <w:rPr>
                <w:sz w:val="20"/>
              </w:rPr>
              <w:t xml:space="preserve">34 442,7</w:t>
            </w:r>
          </w:p>
        </w:tc>
        <w:tc>
          <w:tcPr>
            <w:tcW w:w="1134" w:type="dxa"/>
          </w:tcPr>
          <w:p>
            <w:pPr>
              <w:pStyle w:val="0"/>
              <w:jc w:val="center"/>
            </w:pPr>
            <w:r>
              <w:rPr>
                <w:sz w:val="20"/>
              </w:rPr>
              <w:t xml:space="preserve">296 912,8</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федеральный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15 860,0</w:t>
            </w:r>
          </w:p>
        </w:tc>
        <w:tc>
          <w:tcPr>
            <w:tcW w:w="992" w:type="dxa"/>
          </w:tcPr>
          <w:p>
            <w:pPr>
              <w:pStyle w:val="0"/>
              <w:jc w:val="center"/>
            </w:pPr>
            <w:r>
              <w:rPr>
                <w:sz w:val="20"/>
              </w:rPr>
              <w:t xml:space="preserve">0</w:t>
            </w:r>
          </w:p>
        </w:tc>
        <w:tc>
          <w:tcPr>
            <w:tcW w:w="993" w:type="dxa"/>
          </w:tcPr>
          <w:p>
            <w:pPr>
              <w:pStyle w:val="0"/>
              <w:jc w:val="center"/>
            </w:pPr>
            <w:r>
              <w:rPr>
                <w:sz w:val="20"/>
              </w:rPr>
              <w:t xml:space="preserve">3 812,9</w:t>
            </w:r>
          </w:p>
        </w:tc>
        <w:tc>
          <w:tcPr>
            <w:tcW w:w="964" w:type="dxa"/>
          </w:tcPr>
          <w:p>
            <w:pPr>
              <w:pStyle w:val="0"/>
              <w:jc w:val="center"/>
            </w:pPr>
            <w:r>
              <w:rPr>
                <w:sz w:val="20"/>
              </w:rPr>
              <w:t xml:space="preserve">30 637,6</w:t>
            </w:r>
          </w:p>
        </w:tc>
        <w:tc>
          <w:tcPr>
            <w:tcW w:w="964" w:type="dxa"/>
          </w:tcPr>
          <w:p>
            <w:pPr>
              <w:pStyle w:val="0"/>
              <w:jc w:val="center"/>
            </w:pPr>
            <w:r>
              <w:rPr>
                <w:sz w:val="20"/>
              </w:rPr>
              <w:t xml:space="preserve">4 637,2</w:t>
            </w:r>
          </w:p>
        </w:tc>
        <w:tc>
          <w:tcPr>
            <w:tcW w:w="1134" w:type="dxa"/>
          </w:tcPr>
          <w:p>
            <w:pPr>
              <w:pStyle w:val="0"/>
              <w:jc w:val="center"/>
            </w:pPr>
            <w:r>
              <w:rPr>
                <w:sz w:val="20"/>
              </w:rPr>
              <w:t xml:space="preserve">54 947,7</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областной бюджет</w:t>
            </w:r>
          </w:p>
        </w:tc>
        <w:tc>
          <w:tcPr>
            <w:tcW w:w="992" w:type="dxa"/>
          </w:tcPr>
          <w:p>
            <w:pPr>
              <w:pStyle w:val="0"/>
              <w:jc w:val="center"/>
            </w:pPr>
            <w:r>
              <w:rPr>
                <w:sz w:val="20"/>
              </w:rPr>
              <w:t xml:space="preserve">27 413,4</w:t>
            </w:r>
          </w:p>
        </w:tc>
        <w:tc>
          <w:tcPr>
            <w:tcW w:w="992" w:type="dxa"/>
          </w:tcPr>
          <w:p>
            <w:pPr>
              <w:pStyle w:val="0"/>
              <w:jc w:val="center"/>
            </w:pPr>
            <w:r>
              <w:rPr>
                <w:sz w:val="20"/>
              </w:rPr>
              <w:t xml:space="preserve">37 780,7</w:t>
            </w:r>
          </w:p>
        </w:tc>
        <w:tc>
          <w:tcPr>
            <w:tcW w:w="992" w:type="dxa"/>
          </w:tcPr>
          <w:p>
            <w:pPr>
              <w:pStyle w:val="0"/>
              <w:jc w:val="center"/>
            </w:pPr>
            <w:r>
              <w:rPr>
                <w:sz w:val="20"/>
              </w:rPr>
              <w:t xml:space="preserve">39 405,7</w:t>
            </w:r>
          </w:p>
        </w:tc>
        <w:tc>
          <w:tcPr>
            <w:tcW w:w="993" w:type="dxa"/>
          </w:tcPr>
          <w:p>
            <w:pPr>
              <w:pStyle w:val="0"/>
              <w:jc w:val="center"/>
            </w:pPr>
            <w:r>
              <w:rPr>
                <w:sz w:val="20"/>
              </w:rPr>
              <w:t xml:space="preserve">51 905,1</w:t>
            </w:r>
          </w:p>
        </w:tc>
        <w:tc>
          <w:tcPr>
            <w:tcW w:w="964" w:type="dxa"/>
          </w:tcPr>
          <w:p>
            <w:pPr>
              <w:pStyle w:val="0"/>
              <w:jc w:val="center"/>
            </w:pPr>
            <w:r>
              <w:rPr>
                <w:sz w:val="20"/>
              </w:rPr>
              <w:t xml:space="preserve">55 654,7</w:t>
            </w:r>
          </w:p>
        </w:tc>
        <w:tc>
          <w:tcPr>
            <w:tcW w:w="964" w:type="dxa"/>
          </w:tcPr>
          <w:p>
            <w:pPr>
              <w:pStyle w:val="0"/>
              <w:jc w:val="center"/>
            </w:pPr>
            <w:r>
              <w:rPr>
                <w:sz w:val="20"/>
              </w:rPr>
              <w:t xml:space="preserve">29 805,5</w:t>
            </w:r>
          </w:p>
        </w:tc>
        <w:tc>
          <w:tcPr>
            <w:tcW w:w="1134" w:type="dxa"/>
          </w:tcPr>
          <w:p>
            <w:pPr>
              <w:pStyle w:val="0"/>
              <w:jc w:val="center"/>
            </w:pPr>
            <w:r>
              <w:rPr>
                <w:sz w:val="20"/>
              </w:rPr>
              <w:t xml:space="preserve">241 965,1</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местный бюджет</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247" w:type="dxa"/>
          </w:tcPr>
          <w:p>
            <w:pPr>
              <w:pStyle w:val="0"/>
              <w:jc w:val="both"/>
            </w:pPr>
            <w:r>
              <w:rPr>
                <w:sz w:val="20"/>
              </w:rPr>
              <w:t xml:space="preserve">внебюджетные источники</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c>
          <w:tcPr>
            <w:tcW w:w="993"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bl>
    <w:p>
      <w:pPr>
        <w:sectPr>
          <w:headerReference w:type="default" r:id="rId292"/>
          <w:headerReference w:type="first" r:id="rId292"/>
          <w:footerReference w:type="default" r:id="rId293"/>
          <w:footerReference w:type="first" r:id="rId29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Костромской области "Развитие</w:t>
      </w:r>
    </w:p>
    <w:p>
      <w:pPr>
        <w:pStyle w:val="0"/>
        <w:jc w:val="right"/>
      </w:pPr>
      <w:r>
        <w:rPr>
          <w:sz w:val="20"/>
        </w:rPr>
        <w:t xml:space="preserve">молодежной политики</w:t>
      </w:r>
    </w:p>
    <w:p>
      <w:pPr>
        <w:pStyle w:val="0"/>
        <w:jc w:val="right"/>
      </w:pPr>
      <w:r>
        <w:rPr>
          <w:sz w:val="20"/>
        </w:rPr>
        <w:t xml:space="preserve">Костромской области"</w:t>
      </w:r>
    </w:p>
    <w:p>
      <w:pPr>
        <w:pStyle w:val="0"/>
        <w:jc w:val="both"/>
      </w:pPr>
      <w:r>
        <w:rPr>
          <w:sz w:val="20"/>
        </w:rPr>
      </w:r>
    </w:p>
    <w:p>
      <w:pPr>
        <w:pStyle w:val="2"/>
        <w:jc w:val="center"/>
      </w:pPr>
      <w:r>
        <w:rPr>
          <w:sz w:val="20"/>
        </w:rPr>
        <w:t xml:space="preserve">ПАСПОРТ</w:t>
      </w:r>
    </w:p>
    <w:p>
      <w:pPr>
        <w:pStyle w:val="2"/>
        <w:jc w:val="center"/>
      </w:pPr>
      <w:r>
        <w:rPr>
          <w:sz w:val="20"/>
        </w:rPr>
        <w:t xml:space="preserve">ВЕДОМСТВЕННОЙ ЦЕЛЕВОЙ ПРОГРАММЫ "УВЕКОВЕЧЕНИЕ ПАМЯТИ</w:t>
      </w:r>
    </w:p>
    <w:p>
      <w:pPr>
        <w:pStyle w:val="2"/>
        <w:jc w:val="center"/>
      </w:pPr>
      <w:r>
        <w:rPr>
          <w:sz w:val="20"/>
        </w:rPr>
        <w:t xml:space="preserve">ПОГИБШИХ ПРИ ЗАЩИТЕ ОТЕЧЕСТВА НА 2020-2022 ГОДЫ</w:t>
      </w:r>
    </w:p>
    <w:p>
      <w:pPr>
        <w:pStyle w:val="2"/>
        <w:jc w:val="center"/>
      </w:pPr>
      <w:r>
        <w:rPr>
          <w:sz w:val="20"/>
        </w:rPr>
        <w:t xml:space="preserve">НА ТЕРРИТОРИИ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06" w:tooltip="Постановление Администрации Костромской области от 13.04.2020 N 12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13.04.2020 N 129-а;</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27.12.2021 </w:t>
            </w:r>
            <w:hyperlink w:history="0" r:id="rId307"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N 629-а</w:t>
              </w:r>
            </w:hyperlink>
            <w:r>
              <w:rPr>
                <w:sz w:val="20"/>
                <w:color w:val="392c69"/>
              </w:rPr>
              <w:t xml:space="preserve">, от 15.08.2022 </w:t>
            </w:r>
            <w:hyperlink w:history="0" r:id="rId308"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402-а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c>
          <w:tcPr>
            <w:tcW w:w="2835" w:type="dxa"/>
            <w:tcBorders>
              <w:top w:val="nil"/>
              <w:left w:val="nil"/>
              <w:bottom w:val="nil"/>
              <w:right w:val="nil"/>
            </w:tcBorders>
          </w:tcPr>
          <w:p>
            <w:pPr>
              <w:pStyle w:val="0"/>
              <w:jc w:val="both"/>
            </w:pPr>
            <w:r>
              <w:rPr>
                <w:sz w:val="20"/>
              </w:rPr>
              <w:t xml:space="preserve">1. Исполнительный орган Костромской области, ответственный за разработку ведомственной целевой программы "Увековечение памяти погибших при защите Отечества на 2020-2022 годы на территории Костромской области" (далее - Программа)</w:t>
            </w:r>
          </w:p>
        </w:tc>
        <w:tc>
          <w:tcPr>
            <w:tcW w:w="6236" w:type="dxa"/>
            <w:tcBorders>
              <w:top w:val="nil"/>
              <w:left w:val="nil"/>
              <w:bottom w:val="nil"/>
              <w:right w:val="nil"/>
            </w:tcBorders>
          </w:tcPr>
          <w:p>
            <w:pPr>
              <w:pStyle w:val="0"/>
              <w:jc w:val="both"/>
            </w:pPr>
            <w:r>
              <w:rPr>
                <w:sz w:val="20"/>
              </w:rPr>
              <w:t xml:space="preserve">Комитет по делам молодежи Костромской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09"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постановления</w:t>
              </w:r>
            </w:hyperlink>
            <w:r>
              <w:rPr>
                <w:sz w:val="20"/>
              </w:rPr>
              <w:t xml:space="preserve"> администрации Костромской области от 15.08.2022 N 402-а)</w:t>
            </w:r>
          </w:p>
        </w:tc>
      </w:tr>
      <w:tr>
        <w:tc>
          <w:tcPr>
            <w:tcW w:w="2835" w:type="dxa"/>
            <w:tcBorders>
              <w:top w:val="nil"/>
              <w:left w:val="nil"/>
              <w:bottom w:val="nil"/>
              <w:right w:val="nil"/>
            </w:tcBorders>
          </w:tcPr>
          <w:p>
            <w:pPr>
              <w:pStyle w:val="0"/>
              <w:jc w:val="both"/>
            </w:pPr>
            <w:r>
              <w:rPr>
                <w:sz w:val="20"/>
              </w:rPr>
              <w:t xml:space="preserve">2. Наименование подпрограммы и государственной программы Костромской области</w:t>
            </w:r>
          </w:p>
        </w:tc>
        <w:tc>
          <w:tcPr>
            <w:tcW w:w="6236" w:type="dxa"/>
            <w:tcBorders>
              <w:top w:val="nil"/>
              <w:left w:val="nil"/>
              <w:bottom w:val="nil"/>
              <w:right w:val="nil"/>
            </w:tcBorders>
          </w:tcPr>
          <w:p>
            <w:pPr>
              <w:pStyle w:val="0"/>
              <w:jc w:val="both"/>
            </w:pPr>
            <w:r>
              <w:rPr>
                <w:sz w:val="20"/>
              </w:rPr>
              <w:t xml:space="preserve">Подпрограмма "Патриотическое воспитание граждан Российской Федерации, проживающих на территории Костромской области" государственной программы Костромской области "Развитие молодежной политики Костромской области", утвержденной постановлением администрации Костромской области от 27 июля 2016 года N 267-а "Об утверждении государственной программы Костромской области "Развитие молодежной политики Костромской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10"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постановления</w:t>
              </w:r>
            </w:hyperlink>
            <w:r>
              <w:rPr>
                <w:sz w:val="20"/>
              </w:rPr>
              <w:t xml:space="preserve"> администрации Костромской области от 27.12.2021 N 629-а)</w:t>
            </w:r>
          </w:p>
        </w:tc>
      </w:tr>
      <w:tr>
        <w:tc>
          <w:tcPr>
            <w:tcW w:w="2835" w:type="dxa"/>
            <w:tcBorders>
              <w:top w:val="nil"/>
              <w:left w:val="nil"/>
              <w:bottom w:val="nil"/>
              <w:right w:val="nil"/>
            </w:tcBorders>
          </w:tcPr>
          <w:p>
            <w:pPr>
              <w:pStyle w:val="0"/>
              <w:jc w:val="both"/>
            </w:pPr>
            <w:r>
              <w:rPr>
                <w:sz w:val="20"/>
              </w:rPr>
              <w:t xml:space="preserve">3. Должностное лицо, утвердившее Программу, реквизиты соответствующего нормативного правового акта</w:t>
            </w:r>
          </w:p>
        </w:tc>
        <w:tc>
          <w:tcPr>
            <w:tcW w:w="6236" w:type="dxa"/>
            <w:tcBorders>
              <w:top w:val="nil"/>
              <w:left w:val="nil"/>
              <w:bottom w:val="nil"/>
              <w:right w:val="nil"/>
            </w:tcBorders>
          </w:tcPr>
          <w:p>
            <w:pPr>
              <w:pStyle w:val="0"/>
              <w:jc w:val="both"/>
            </w:pPr>
            <w:r>
              <w:rPr>
                <w:sz w:val="20"/>
              </w:rPr>
              <w:t xml:space="preserve">Председатель комитета по делам молодежи Костромской области Лихачева Нина Александровна, </w:t>
            </w:r>
            <w:hyperlink w:history="0" r:id="rId311" w:tooltip="Приказ Комитета по делам молодежи Костромской области от 23.12.2019 N 2-У (ред. от 15.12.2022) &quot;Об утверждении ведомственной целевой программы &quot;Увековечение памяти погибших при защите Отечества на 2020-2022 годы на территории Костромской области&quot; {КонсультантПлюс}">
              <w:r>
                <w:rPr>
                  <w:sz w:val="20"/>
                  <w:color w:val="0000ff"/>
                </w:rPr>
                <w:t xml:space="preserve">приказ</w:t>
              </w:r>
            </w:hyperlink>
            <w:r>
              <w:rPr>
                <w:sz w:val="20"/>
              </w:rPr>
              <w:t xml:space="preserve"> комитета по делам молодежи Костромской области от 23 декабря 2019 года N 2-У</w:t>
            </w:r>
          </w:p>
        </w:tc>
      </w:tr>
      <w:tr>
        <w:tc>
          <w:tcPr>
            <w:tcW w:w="2835" w:type="dxa"/>
            <w:tcBorders>
              <w:top w:val="nil"/>
              <w:left w:val="nil"/>
              <w:bottom w:val="nil"/>
              <w:right w:val="nil"/>
            </w:tcBorders>
          </w:tcPr>
          <w:p>
            <w:pPr>
              <w:pStyle w:val="0"/>
              <w:jc w:val="both"/>
            </w:pPr>
            <w:r>
              <w:rPr>
                <w:sz w:val="20"/>
              </w:rPr>
              <w:t xml:space="preserve">4. Цель и задача Программы</w:t>
            </w:r>
          </w:p>
        </w:tc>
        <w:tc>
          <w:tcPr>
            <w:tcW w:w="6236" w:type="dxa"/>
            <w:tcBorders>
              <w:top w:val="nil"/>
              <w:left w:val="nil"/>
              <w:bottom w:val="nil"/>
              <w:right w:val="nil"/>
            </w:tcBorders>
          </w:tcPr>
          <w:p>
            <w:pPr>
              <w:pStyle w:val="0"/>
              <w:jc w:val="both"/>
            </w:pPr>
            <w:r>
              <w:rPr>
                <w:sz w:val="20"/>
              </w:rPr>
              <w:t xml:space="preserve">Цель: увековечение памяти погибших при защите Отечества на территории Костромской области.</w:t>
            </w:r>
          </w:p>
          <w:p>
            <w:pPr>
              <w:pStyle w:val="0"/>
              <w:jc w:val="both"/>
            </w:pPr>
            <w:r>
              <w:rPr>
                <w:sz w:val="20"/>
              </w:rPr>
              <w:t xml:space="preserve">Задача: проведение восстановления (ремонта, реставрации, благоустройства) воинских захоронений на территории Костромской области</w:t>
            </w:r>
          </w:p>
        </w:tc>
      </w:tr>
      <w:tr>
        <w:tc>
          <w:tcPr>
            <w:tcW w:w="2835" w:type="dxa"/>
            <w:tcBorders>
              <w:top w:val="nil"/>
              <w:left w:val="nil"/>
              <w:bottom w:val="nil"/>
              <w:right w:val="nil"/>
            </w:tcBorders>
          </w:tcPr>
          <w:p>
            <w:pPr>
              <w:pStyle w:val="0"/>
              <w:jc w:val="both"/>
            </w:pPr>
            <w:r>
              <w:rPr>
                <w:sz w:val="20"/>
              </w:rPr>
              <w:t xml:space="preserve">5. Срок реализации Программы</w:t>
            </w:r>
          </w:p>
        </w:tc>
        <w:tc>
          <w:tcPr>
            <w:tcW w:w="6236" w:type="dxa"/>
            <w:tcBorders>
              <w:top w:val="nil"/>
              <w:left w:val="nil"/>
              <w:bottom w:val="nil"/>
              <w:right w:val="nil"/>
            </w:tcBorders>
          </w:tcPr>
          <w:p>
            <w:pPr>
              <w:pStyle w:val="0"/>
              <w:jc w:val="both"/>
            </w:pPr>
            <w:r>
              <w:rPr>
                <w:sz w:val="20"/>
              </w:rPr>
              <w:t xml:space="preserve">2020-2022 годы</w:t>
            </w:r>
          </w:p>
        </w:tc>
      </w:tr>
      <w:tr>
        <w:tc>
          <w:tcPr>
            <w:tcW w:w="2835" w:type="dxa"/>
            <w:tcBorders>
              <w:top w:val="nil"/>
              <w:left w:val="nil"/>
              <w:bottom w:val="nil"/>
              <w:right w:val="nil"/>
            </w:tcBorders>
          </w:tcPr>
          <w:p>
            <w:pPr>
              <w:pStyle w:val="0"/>
              <w:jc w:val="both"/>
            </w:pPr>
            <w:r>
              <w:rPr>
                <w:sz w:val="20"/>
              </w:rPr>
              <w:t xml:space="preserve">6. Перечень мероприятий Программы</w:t>
            </w:r>
          </w:p>
        </w:tc>
        <w:tc>
          <w:tcPr>
            <w:tcW w:w="6236" w:type="dxa"/>
            <w:tcBorders>
              <w:top w:val="nil"/>
              <w:left w:val="nil"/>
              <w:bottom w:val="nil"/>
              <w:right w:val="nil"/>
            </w:tcBorders>
          </w:tcPr>
          <w:p>
            <w:pPr>
              <w:pStyle w:val="0"/>
              <w:jc w:val="both"/>
            </w:pPr>
            <w:r>
              <w:rPr>
                <w:sz w:val="20"/>
              </w:rPr>
              <w:t xml:space="preserve">Восстановление (ремонт, реставрация, благоустройство) 11 воинских захоронений, расположенных на территории Костромской области, за период реализации Программы</w:t>
            </w:r>
          </w:p>
        </w:tc>
      </w:tr>
      <w:tr>
        <w:tc>
          <w:tcPr>
            <w:tcW w:w="2835" w:type="dxa"/>
            <w:tcBorders>
              <w:top w:val="nil"/>
              <w:left w:val="nil"/>
              <w:bottom w:val="nil"/>
              <w:right w:val="nil"/>
            </w:tcBorders>
          </w:tcPr>
          <w:p>
            <w:pPr>
              <w:pStyle w:val="0"/>
              <w:jc w:val="both"/>
            </w:pPr>
            <w:r>
              <w:rPr>
                <w:sz w:val="20"/>
              </w:rPr>
              <w:t xml:space="preserve">7. Объемы и источники финансирования Программы</w:t>
            </w:r>
          </w:p>
        </w:tc>
        <w:tc>
          <w:tcPr>
            <w:tcW w:w="6236" w:type="dxa"/>
            <w:tcBorders>
              <w:top w:val="nil"/>
              <w:left w:val="nil"/>
              <w:bottom w:val="nil"/>
              <w:right w:val="nil"/>
            </w:tcBorders>
          </w:tcPr>
          <w:p>
            <w:pPr>
              <w:pStyle w:val="0"/>
              <w:jc w:val="both"/>
            </w:pPr>
            <w:r>
              <w:rPr>
                <w:sz w:val="20"/>
              </w:rPr>
              <w:t xml:space="preserve">Общий объем финансирования на 2020-2022 годы составляет 24 212,6 тыс. рублей, из них средства федерального бюджета - 22 405,0 тыс. рублей, средств областного бюджета - 1 807,6 тыс. рублей.</w:t>
            </w:r>
          </w:p>
          <w:p>
            <w:pPr>
              <w:pStyle w:val="0"/>
              <w:jc w:val="both"/>
            </w:pPr>
            <w:r>
              <w:rPr>
                <w:sz w:val="20"/>
              </w:rPr>
              <w:t xml:space="preserve">В 2020 году общий объем финансирования составляет 8644,0 тыс. рублей, из них средства федерального бюджета - 8 211,8 тыс. рублей, средства областного бюджета - 432,2 тыс. рублей;</w:t>
            </w:r>
          </w:p>
          <w:p>
            <w:pPr>
              <w:pStyle w:val="0"/>
              <w:jc w:val="both"/>
            </w:pPr>
            <w:r>
              <w:rPr>
                <w:sz w:val="20"/>
              </w:rPr>
              <w:t xml:space="preserve">в 2021 году общий объем финансирования составляет 3629,9 тыс. рублей, из них средства федерального бюджета - 3 448,4 тыс. рублей, средства областного бюджета - 181,5 тыс. рублей;</w:t>
            </w:r>
          </w:p>
          <w:p>
            <w:pPr>
              <w:pStyle w:val="0"/>
              <w:jc w:val="both"/>
            </w:pPr>
            <w:r>
              <w:rPr>
                <w:sz w:val="20"/>
              </w:rPr>
              <w:t xml:space="preserve">в 2022 году общий объем финансирования составляет 11938,7 тыс. рублей, из них средства федерального бюджета - 10 744,8 тыс. рублей, средства областного бюджета - 1193,9 тыс. рублей</w:t>
            </w:r>
          </w:p>
        </w:tc>
      </w:tr>
      <w:tr>
        <w:tc>
          <w:tcPr>
            <w:tcW w:w="2835" w:type="dxa"/>
            <w:tcBorders>
              <w:top w:val="nil"/>
              <w:left w:val="nil"/>
              <w:bottom w:val="nil"/>
              <w:right w:val="nil"/>
            </w:tcBorders>
          </w:tcPr>
          <w:p>
            <w:pPr>
              <w:pStyle w:val="0"/>
              <w:jc w:val="both"/>
            </w:pPr>
            <w:r>
              <w:rPr>
                <w:sz w:val="20"/>
              </w:rPr>
              <w:t xml:space="preserve">8. Ожидаемые конечные результаты Программы</w:t>
            </w:r>
          </w:p>
        </w:tc>
        <w:tc>
          <w:tcPr>
            <w:tcW w:w="6236" w:type="dxa"/>
            <w:tcBorders>
              <w:top w:val="nil"/>
              <w:left w:val="nil"/>
              <w:bottom w:val="nil"/>
              <w:right w:val="nil"/>
            </w:tcBorders>
          </w:tcPr>
          <w:p>
            <w:pPr>
              <w:pStyle w:val="0"/>
              <w:jc w:val="both"/>
            </w:pPr>
            <w:r>
              <w:rPr>
                <w:sz w:val="20"/>
              </w:rPr>
              <w:t xml:space="preserve">1) количество восстановленных воинских захоронений на конец 2022 года - 11 единиц;</w:t>
            </w:r>
          </w:p>
          <w:p>
            <w:pPr>
              <w:pStyle w:val="0"/>
              <w:jc w:val="both"/>
            </w:pPr>
            <w:r>
              <w:rPr>
                <w:sz w:val="20"/>
              </w:rPr>
              <w:t xml:space="preserve">2) количество невосстановленных воинских захоронений на конец 2022 года - 3 единицы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Костромской области "Развитие</w:t>
      </w:r>
    </w:p>
    <w:p>
      <w:pPr>
        <w:pStyle w:val="0"/>
        <w:jc w:val="right"/>
      </w:pPr>
      <w:r>
        <w:rPr>
          <w:sz w:val="20"/>
        </w:rPr>
        <w:t xml:space="preserve">молодежной политики Костромской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КОСТРОМСКОЙ ОБЛАСТИ</w:t>
      </w:r>
    </w:p>
    <w:p>
      <w:pPr>
        <w:pStyle w:val="2"/>
        <w:jc w:val="center"/>
      </w:pPr>
      <w:r>
        <w:rPr>
          <w:sz w:val="20"/>
        </w:rPr>
        <w:t xml:space="preserve">НА СОФИНАНСИРОВАНИЕ РАСХОДНЫХ ОБЯЗАТЕЛЬСТВ МУНИЦИПАЛЬНЫХ</w:t>
      </w:r>
    </w:p>
    <w:p>
      <w:pPr>
        <w:pStyle w:val="2"/>
        <w:jc w:val="center"/>
      </w:pPr>
      <w:r>
        <w:rPr>
          <w:sz w:val="20"/>
        </w:rPr>
        <w:t xml:space="preserve">ОБРАЗОВАНИЙ КОСТРОМСКОЙ ОБЛАСТИ, СВЯЗАННЫХ С РЕАЛИЗАЦИЕЙ</w:t>
      </w:r>
    </w:p>
    <w:p>
      <w:pPr>
        <w:pStyle w:val="2"/>
        <w:jc w:val="center"/>
      </w:pPr>
      <w:r>
        <w:rPr>
          <w:sz w:val="20"/>
        </w:rPr>
        <w:t xml:space="preserve">ФЕДЕРАЛЬНОЙ ЦЕЛЕВОЙ ПРОГРАММЫ "УВЕКОВЕЧЕНИЕ ПАМЯТИ ПОГИБШИХ</w:t>
      </w:r>
    </w:p>
    <w:p>
      <w:pPr>
        <w:pStyle w:val="2"/>
        <w:jc w:val="center"/>
      </w:pPr>
      <w:r>
        <w:rPr>
          <w:sz w:val="20"/>
        </w:rPr>
        <w:t xml:space="preserve">ПРИ ЗАЩИТЕ ОТЕЧЕСТВА НА 2019-2024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12" w:tooltip="Постановление Администрации Костромской области от 13.04.2020 N 129-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государственной молодежной политики Костромской области&quot;, &quot;Перечнем мероприятий государственной программы Костромской области &quot;Развитие государственной молодежной политики Костромской области&quot;, направленных на достижение нац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13.04.2020 N 129-а;</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27.12.2021 </w:t>
            </w:r>
            <w:hyperlink w:history="0" r:id="rId313" w:tooltip="Постановление Администрации Костромской области от 27.12.2021 N 629-а &quot;О внесении изменений в постановления администрации Костромской области от 03.07.2015 N 247-а, от 27.07.2016 N 267-а&quot; {КонсультантПлюс}">
              <w:r>
                <w:rPr>
                  <w:sz w:val="20"/>
                  <w:color w:val="0000ff"/>
                </w:rPr>
                <w:t xml:space="preserve">N 629-а</w:t>
              </w:r>
            </w:hyperlink>
            <w:r>
              <w:rPr>
                <w:sz w:val="20"/>
                <w:color w:val="392c69"/>
              </w:rPr>
              <w:t xml:space="preserve">, от 14.03.2022 </w:t>
            </w:r>
            <w:hyperlink w:history="0" r:id="rId314"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N 84-а</w:t>
              </w:r>
            </w:hyperlink>
            <w:r>
              <w:rPr>
                <w:sz w:val="20"/>
                <w:color w:val="392c69"/>
              </w:rPr>
              <w:t xml:space="preserve">, от 15.08.2022 </w:t>
            </w:r>
            <w:hyperlink w:history="0" r:id="rId315"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402-а</w:t>
              </w:r>
            </w:hyperlink>
            <w:r>
              <w:rPr>
                <w:sz w:val="20"/>
                <w:color w:val="392c69"/>
              </w:rPr>
              <w:t xml:space="preserve">,</w:t>
            </w:r>
          </w:p>
          <w:p>
            <w:pPr>
              <w:pStyle w:val="0"/>
              <w:jc w:val="center"/>
            </w:pPr>
            <w:r>
              <w:rPr>
                <w:sz w:val="20"/>
                <w:color w:val="392c69"/>
              </w:rPr>
              <w:t xml:space="preserve">от 27.03.2023 </w:t>
            </w:r>
            <w:hyperlink w:history="0" r:id="rId316"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100-а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и порядок предоставления и распределения субсидий на софинансирование расходных обязательств муниципальных образований Костромской области, связанных с реализацией федеральной целевой </w:t>
      </w:r>
      <w:hyperlink w:history="0" r:id="rId317" w:tooltip="Распоряжение Правительства РФ от 23.11.2019 N 2795-р &lt;Об утверждении распределения субсидий, предоставляемых в 2019 году из резервного фонда Правительства РФ бюджетам субъектов РФ на софинансирование расходных обязательств, связанных с реализацией федеральной целевой программы &quot;Увековечение памяти погибших при защите Отечества на 2019 - 2024 годы&quot;&gt; {КонсультантПлюс}">
        <w:r>
          <w:rPr>
            <w:sz w:val="20"/>
            <w:color w:val="0000ff"/>
          </w:rPr>
          <w:t xml:space="preserve">программы</w:t>
        </w:r>
      </w:hyperlink>
      <w:r>
        <w:rPr>
          <w:sz w:val="20"/>
        </w:rPr>
        <w:t xml:space="preserve"> "Увековечение памяти погибших при защите Отечества на 2019-2024 годы", утвержденной Постановлением Правительства Российской Федерации от 9 августа 2019 года N 1036 "Об утверждении федеральной целевой программы "Увековечение памяти погибших при защите Отечества на 2019-2024 годы" (далее - федеральная целевая программа "Увековечение памяти погибших при защите Отечества на 2019-2024 годы"), а также критерии отбора муниципальных образований Костромской области для предоставления субсидий.</w:t>
      </w:r>
    </w:p>
    <w:p>
      <w:pPr>
        <w:pStyle w:val="0"/>
        <w:jc w:val="both"/>
      </w:pPr>
      <w:r>
        <w:rPr>
          <w:sz w:val="20"/>
        </w:rPr>
        <w:t xml:space="preserve">(в ред. </w:t>
      </w:r>
      <w:hyperlink w:history="0" r:id="rId318"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постановления</w:t>
        </w:r>
      </w:hyperlink>
      <w:r>
        <w:rPr>
          <w:sz w:val="20"/>
        </w:rPr>
        <w:t xml:space="preserve"> администрации Костромской области от 14.03.2022 N 84-а)</w:t>
      </w:r>
    </w:p>
    <w:bookmarkStart w:id="4408" w:name="P4408"/>
    <w:bookmarkEnd w:id="4408"/>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Костромской области по восстановлению (ремонту, реставрации, благоустройству) воинских захоронений на территориях муниципальных образований Костромской области (далее, соответственно, - расходные обязательства, мероприятия).</w:t>
      </w:r>
    </w:p>
    <w:p>
      <w:pPr>
        <w:pStyle w:val="0"/>
        <w:spacing w:before="200" w:line-rule="auto"/>
        <w:ind w:firstLine="540"/>
        <w:jc w:val="both"/>
      </w:pPr>
      <w:r>
        <w:rPr>
          <w:sz w:val="20"/>
        </w:rPr>
        <w:t xml:space="preserve">3. Субсидии предоставляются бюджетам муниципальных образований Костромской области в пределах бюджетных ассигнований, предусмотренных законом Костромской области об областном бюджете на соответствующий финансовый год и на плановый период, и лимитов бюджетных обязательств, утвержденных в установленном порядке комитету по делам молодежи Костромской области - главному распорядителю средств областного бюджета на цели, указанные в </w:t>
      </w:r>
      <w:hyperlink w:history="0" w:anchor="P4408" w:tooltip="2. Субсидии предоставляются в целях софинансирования расходных обязательств муниципальных образований Костромской области по восстановлению (ремонту, реставрации, благоустройству) воинских захоронений на территориях муниципальных образований Костромской области (далее, соответственно, - расходные обязательства, мероприятия).">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Источниками финансового обеспечения субсидий являются субсидии из федерального бюджета областному бюджету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p>
      <w:pPr>
        <w:pStyle w:val="0"/>
        <w:jc w:val="both"/>
      </w:pPr>
      <w:r>
        <w:rPr>
          <w:sz w:val="20"/>
        </w:rPr>
        <w:t xml:space="preserve">(в ред. </w:t>
      </w:r>
      <w:hyperlink w:history="0" r:id="rId319"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постановления</w:t>
        </w:r>
      </w:hyperlink>
      <w:r>
        <w:rPr>
          <w:sz w:val="20"/>
        </w:rPr>
        <w:t xml:space="preserve"> администрации Костромской области от 14.03.2022 N 84-а)</w:t>
      </w:r>
    </w:p>
    <w:p>
      <w:pPr>
        <w:pStyle w:val="0"/>
        <w:spacing w:before="200" w:line-rule="auto"/>
        <w:ind w:firstLine="540"/>
        <w:jc w:val="both"/>
      </w:pPr>
      <w:r>
        <w:rPr>
          <w:sz w:val="20"/>
        </w:rPr>
        <w:t xml:space="preserve">4. Критериями отбора муниципальных образований Костромской области для предоставления субсидий являются:</w:t>
      </w:r>
    </w:p>
    <w:p>
      <w:pPr>
        <w:pStyle w:val="0"/>
        <w:spacing w:before="200" w:line-rule="auto"/>
        <w:ind w:firstLine="540"/>
        <w:jc w:val="both"/>
      </w:pPr>
      <w:r>
        <w:rPr>
          <w:sz w:val="20"/>
        </w:rPr>
        <w:t xml:space="preserve">1) наличие на территории муниципального образования Костромской области воинских захоронений, указанных в </w:t>
      </w:r>
      <w:hyperlink w:history="0" r:id="rId320" w:tooltip="Закон РФ от 14.01.1993 N 4292-1 (ред. от 13.06.2023) &quot;Об увековечении памяти погибших при защите Отечества&quot; {КонсультантПлюс}">
        <w:r>
          <w:rPr>
            <w:sz w:val="20"/>
            <w:color w:val="0000ff"/>
          </w:rPr>
          <w:t xml:space="preserve">статье 3</w:t>
        </w:r>
      </w:hyperlink>
      <w:r>
        <w:rPr>
          <w:sz w:val="20"/>
        </w:rPr>
        <w:t xml:space="preserve"> Закона Российской Федерации от 14 января 1993 года N 4292-1 "Об увековечении памяти погибших при защите Отечества", в отношении которых требуется реализация мероприятий;</w:t>
      </w:r>
    </w:p>
    <w:p>
      <w:pPr>
        <w:pStyle w:val="0"/>
        <w:spacing w:before="200" w:line-rule="auto"/>
        <w:ind w:firstLine="540"/>
        <w:jc w:val="both"/>
      </w:pPr>
      <w:r>
        <w:rPr>
          <w:sz w:val="20"/>
        </w:rPr>
        <w:t xml:space="preserve">2) отсутствие финансирования мероприятий в рамках других действующих муниципальных и иных программ;</w:t>
      </w:r>
    </w:p>
    <w:p>
      <w:pPr>
        <w:pStyle w:val="0"/>
        <w:spacing w:before="200" w:line-rule="auto"/>
        <w:ind w:firstLine="540"/>
        <w:jc w:val="both"/>
      </w:pPr>
      <w:r>
        <w:rPr>
          <w:sz w:val="20"/>
        </w:rPr>
        <w:t xml:space="preserve">3) наличие обоснования необходимости реализации мероприятий с привлечением средств федерального бюджета.</w:t>
      </w:r>
    </w:p>
    <w:p>
      <w:pPr>
        <w:pStyle w:val="0"/>
        <w:spacing w:before="200" w:line-rule="auto"/>
        <w:ind w:firstLine="540"/>
        <w:jc w:val="both"/>
      </w:pPr>
      <w:r>
        <w:rPr>
          <w:sz w:val="20"/>
        </w:rPr>
        <w:t xml:space="preserve">5. Получателями субсидий являются администрации муниципальных образований Костромской области или иные уполномоченные администрациями муниципальных образований Костромской области органы местного самоуправления (далее - получатели субсидий).</w:t>
      </w:r>
    </w:p>
    <w:p>
      <w:pPr>
        <w:pStyle w:val="0"/>
        <w:spacing w:before="200" w:line-rule="auto"/>
        <w:ind w:firstLine="540"/>
        <w:jc w:val="both"/>
      </w:pPr>
      <w:r>
        <w:rPr>
          <w:sz w:val="20"/>
        </w:rPr>
        <w:t xml:space="preserve">6. Субсидии предоставляются на софинансирование мероприятий, проводимых в отношении воинских захоронений, указанных в </w:t>
      </w:r>
      <w:hyperlink w:history="0" r:id="rId321" w:tooltip="Закон РФ от 14.01.1993 N 4292-1 (ред. от 13.06.2023) &quot;Об увековечении памяти погибших при защите Отечества&quot; {КонсультантПлюс}">
        <w:r>
          <w:rPr>
            <w:sz w:val="20"/>
            <w:color w:val="0000ff"/>
          </w:rPr>
          <w:t xml:space="preserve">статье 3</w:t>
        </w:r>
      </w:hyperlink>
      <w:r>
        <w:rPr>
          <w:sz w:val="20"/>
        </w:rPr>
        <w:t xml:space="preserve"> Закона Российской Федерации от 14 января 1993 года N 4292-1 "Об увековечении памяти погибших при защите Отечества", на следующих условиях:</w:t>
      </w:r>
    </w:p>
    <w:p>
      <w:pPr>
        <w:pStyle w:val="0"/>
        <w:spacing w:before="200" w:line-rule="auto"/>
        <w:ind w:firstLine="540"/>
        <w:jc w:val="both"/>
      </w:pPr>
      <w:r>
        <w:rPr>
          <w:sz w:val="20"/>
        </w:rPr>
        <w:t xml:space="preserve">1) наличие утвержденных муниципальных целевых программ, иных нормативных правовых актов муниципальных образований Костромской области, устанавливающих расходные обязательства, а также утверждающих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2) наличие в бюджете муниципального образования Костромской области (сводной бюджетной росписи местного бюджета) бюджетных ассигнований на исполнение расходных обязательств муниципального образования Костромской области, в целях софинансирования которых предоставляется субсидия, в объеме, необходимом для их исполнения, включая размер планируемой из областного бюджета субсидии;</w:t>
      </w:r>
    </w:p>
    <w:p>
      <w:pPr>
        <w:pStyle w:val="0"/>
        <w:spacing w:before="200" w:line-rule="auto"/>
        <w:ind w:firstLine="540"/>
        <w:jc w:val="both"/>
      </w:pPr>
      <w:r>
        <w:rPr>
          <w:sz w:val="20"/>
        </w:rPr>
        <w:t xml:space="preserve">3) заключение соглашения о предоставлении субсидии между комитетом по делам молодежи Костромской области и получателем субсидии (далее - соглашение);</w:t>
      </w:r>
    </w:p>
    <w:p>
      <w:pPr>
        <w:pStyle w:val="0"/>
        <w:spacing w:before="200" w:line-rule="auto"/>
        <w:ind w:firstLine="540"/>
        <w:jc w:val="both"/>
      </w:pPr>
      <w:r>
        <w:rPr>
          <w:sz w:val="20"/>
        </w:rPr>
        <w:t xml:space="preserve">4) прохождение муниципальным образованием Костромской области конкурсного отбора в соответствии с </w:t>
      </w:r>
      <w:hyperlink w:history="0" w:anchor="P4475" w:tooltip="ПОЛОЖЕНИЕ">
        <w:r>
          <w:rPr>
            <w:sz w:val="20"/>
            <w:color w:val="0000ff"/>
          </w:rPr>
          <w:t xml:space="preserve">положением</w:t>
        </w:r>
      </w:hyperlink>
      <w:r>
        <w:rPr>
          <w:sz w:val="20"/>
        </w:rPr>
        <w:t xml:space="preserve"> о проведении конкурсного отбора муниципальных образований Костромской области для предоставления и распределения субсидий бюджетам муниципальных образований Костромской области на софинансирование расходных обязательств муниципальных образований Костромской области, связанных с реализацией федеральной целевой программы "Увековечение памяти погибших при защите Отечества на 2019-2024 годы", согласно приложению к настоящему Порядку;</w:t>
      </w:r>
    </w:p>
    <w:p>
      <w:pPr>
        <w:pStyle w:val="0"/>
        <w:jc w:val="both"/>
      </w:pPr>
      <w:r>
        <w:rPr>
          <w:sz w:val="20"/>
        </w:rPr>
        <w:t xml:space="preserve">(в ред. </w:t>
      </w:r>
      <w:hyperlink w:history="0" r:id="rId322"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постановления</w:t>
        </w:r>
      </w:hyperlink>
      <w:r>
        <w:rPr>
          <w:sz w:val="20"/>
        </w:rPr>
        <w:t xml:space="preserve"> администрации Костромской области от 14.03.2022 N 84-а)</w:t>
      </w:r>
    </w:p>
    <w:p>
      <w:pPr>
        <w:pStyle w:val="0"/>
        <w:spacing w:before="200" w:line-rule="auto"/>
        <w:ind w:firstLine="540"/>
        <w:jc w:val="both"/>
      </w:pPr>
      <w:r>
        <w:rPr>
          <w:sz w:val="20"/>
        </w:rPr>
        <w:t xml:space="preserve">5) субсидия предоставляется муниципальному образованию Костромской области при условии представления муниципальным образованием Костромской области обоснования, включающего сметный расчет затрат на реализацию каждого мероприятия.</w:t>
      </w:r>
    </w:p>
    <w:p>
      <w:pPr>
        <w:pStyle w:val="0"/>
        <w:spacing w:before="200" w:line-rule="auto"/>
        <w:ind w:firstLine="540"/>
        <w:jc w:val="both"/>
      </w:pPr>
      <w:r>
        <w:rPr>
          <w:sz w:val="20"/>
        </w:rPr>
        <w:t xml:space="preserve">7. Комитет по делам молодежи Костромской области проводит конкурсный отбор заявок на выделение субсидий на реализацию федеральной целевой программы "Увековечение памяти погибших при защите Отечества на 2019-2024 годы" в текущем году путем их рассмотрения на заседании конкурсной комиссии, образованной приказом комитета по делам молодежи Костромской области.</w:t>
      </w:r>
    </w:p>
    <w:p>
      <w:pPr>
        <w:pStyle w:val="0"/>
        <w:spacing w:before="200" w:line-rule="auto"/>
        <w:ind w:firstLine="540"/>
        <w:jc w:val="both"/>
      </w:pPr>
      <w:r>
        <w:rPr>
          <w:sz w:val="20"/>
        </w:rPr>
        <w:t xml:space="preserve">Распределение субсидий осуществляется в соответствии с требованиями </w:t>
      </w:r>
      <w:hyperlink w:history="0" r:id="rId323"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пункта 4</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Костромской области, утвержденных постановлением администрации Костромской области от 2 июля 2018 года N 276-а "О правилах формирования, предоставления и распределения субсидий из областного бюджета бюджетам муниципальных образований Костромской области" (далее - Правила).</w:t>
      </w:r>
    </w:p>
    <w:p>
      <w:pPr>
        <w:pStyle w:val="0"/>
        <w:spacing w:before="200" w:line-rule="auto"/>
        <w:ind w:firstLine="540"/>
        <w:jc w:val="both"/>
      </w:pPr>
      <w:r>
        <w:rPr>
          <w:sz w:val="20"/>
        </w:rPr>
        <w:t xml:space="preserve">8. Предоставление субсидии осуществляется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по форме, аналогичной форме, установленной в соответствии с </w:t>
      </w:r>
      <w:hyperlink w:history="0" r:id="rId32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Соглашение заключается в течение 30 дней со дня вступления в силу соглашения о предоставлении субсидии из федерального бюджета областному бюджету между Министерством обороны Российской Федерации и администрацией Костромской области.</w:t>
      </w:r>
    </w:p>
    <w:p>
      <w:pPr>
        <w:pStyle w:val="0"/>
        <w:spacing w:before="200" w:line-rule="auto"/>
        <w:ind w:firstLine="540"/>
        <w:jc w:val="both"/>
      </w:pPr>
      <w:r>
        <w:rPr>
          <w:sz w:val="20"/>
        </w:rPr>
        <w:t xml:space="preserve">Дополнительные соглашения, предусматривающие внесение в соглашение изменений или его расторжение, заключаются по формам, аналогичным формам, утвержденным Министерством финансов Российской Федерации в соответствии с </w:t>
      </w:r>
      <w:hyperlink w:history="0" r:id="rId325"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В случае внесения в закон Костромской области об областном бюджете на текущий финансовый год и на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9.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индикаторов государственной программы Российской Федерации "Обеспечение обороноспособности страны".</w:t>
      </w:r>
    </w:p>
    <w:p>
      <w:pPr>
        <w:pStyle w:val="0"/>
        <w:spacing w:before="200" w:line-rule="auto"/>
        <w:ind w:firstLine="540"/>
        <w:jc w:val="both"/>
      </w:pPr>
      <w:r>
        <w:rPr>
          <w:sz w:val="20"/>
        </w:rPr>
        <w:t xml:space="preserve">Заключение соглашений, внесение в них изменений, предусматривающих превышение уровня софинансирования расходного обязательства муниципального образования Костромской области из областного бюджета в целом по всем мероприятиям над предельным уровнем софинансирования расходного обязательства муниципального образования Костромской области из областного бюджета, установленного Правительством Российской Федерации для Костромской области, не допускается.</w:t>
      </w:r>
    </w:p>
    <w:bookmarkStart w:id="4432" w:name="P4432"/>
    <w:bookmarkEnd w:id="4432"/>
    <w:p>
      <w:pPr>
        <w:pStyle w:val="0"/>
        <w:spacing w:before="200" w:line-rule="auto"/>
        <w:ind w:firstLine="540"/>
        <w:jc w:val="both"/>
      </w:pPr>
      <w:r>
        <w:rPr>
          <w:sz w:val="20"/>
        </w:rPr>
        <w:t xml:space="preserve">10. Размер субсидии, предоставляемой бюджету i-го муниципального образования Костромской области на соответствующий год (С</w:t>
      </w:r>
      <w:r>
        <w:rPr>
          <w:sz w:val="20"/>
          <w:vertAlign w:val="subscript"/>
        </w:rPr>
        <w:t xml:space="preserve">i</w:t>
      </w:r>
      <w:r>
        <w:rPr>
          <w:sz w:val="20"/>
        </w:rPr>
        <w:t xml:space="preserve">), определяется пропорционально количественной оценке затрат на реализацию мероприятий в муниципальном образовании Костромской области, в том числе с учетом предельного уровня софинансирования, по формуле:</w:t>
      </w:r>
    </w:p>
    <w:p>
      <w:pPr>
        <w:pStyle w:val="0"/>
        <w:jc w:val="both"/>
      </w:pPr>
      <w:r>
        <w:rPr>
          <w:sz w:val="20"/>
        </w:rPr>
      </w:r>
    </w:p>
    <w:p>
      <w:pPr>
        <w:pStyle w:val="0"/>
        <w:jc w:val="center"/>
      </w:pPr>
      <w:r>
        <w:rPr>
          <w:position w:val="-28"/>
        </w:rPr>
        <w:drawing>
          <wp:inline distT="0" distB="0" distL="0" distR="0">
            <wp:extent cx="12573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a:extLst>
                        <a:ext uri="{28A0092B-C50C-407E-A947-70E740481C1C}">
                          <a14:useLocalDpi xmlns:a14="http://schemas.microsoft.com/office/drawing/2010/main" val="0"/>
                        </a:ext>
                      </a:extLst>
                    </a:blip>
                    <a:srcRect/>
                    <a:stretch>
                      <a:fillRect/>
                    </a:stretch>
                  </pic:blipFill>
                  <pic:spPr bwMode="auto">
                    <a:xfrm>
                      <a:off x="0" y="0"/>
                      <a:ext cx="12573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р</w:t>
      </w:r>
      <w:r>
        <w:rPr>
          <w:sz w:val="20"/>
        </w:rPr>
        <w:t xml:space="preserve"> - размер бюджетных ассигнований, предусмотренных в областном бюджете на соответствующий финансовый год для предоставления субсидий на реализацию мероприятий по восстановлению (ремонту, реставрации, благоустройству) воинских захоронений, запланированных к ремонту на территории муниципального образования Костромской области, в целом на соответствующий год в соответствии с утвержденными целевыми индикаторами и показателями реализации ведомственной целевой </w:t>
      </w:r>
      <w:hyperlink w:history="0" r:id="rId327" w:tooltip="Приказ Комитета по делам молодежи Костромской области от 23.12.2019 N 2-У (ред. от 15.12.2022) &quot;Об утверждении ведомственной целевой программы &quot;Увековечение памяти погибших при защите Отечества на 2020-2022 годы на территории Костромской области&quot; {КонсультантПлюс}">
        <w:r>
          <w:rPr>
            <w:sz w:val="20"/>
            <w:color w:val="0000ff"/>
          </w:rPr>
          <w:t xml:space="preserve">программы</w:t>
        </w:r>
      </w:hyperlink>
      <w:r>
        <w:rPr>
          <w:sz w:val="20"/>
        </w:rPr>
        <w:t xml:space="preserve"> "Увековечение памяти погибших при защите Отечества на 2020-2022 годы на территории Костромской области", утвержденной приказом комитета по делам молодежи Костромской области от 23 декабря 2019 года N 2-У, ведомственной целевой </w:t>
      </w:r>
      <w:hyperlink w:history="0" r:id="rId328" w:tooltip="Приказ Комитета по делам молодежи Костромской области от 21.02.2023 N 48 &quot;Об утверждении ведомственной целевой программы &quot;Увековечение памяти погибших при защите Отечества на территории Костромской области на 2023-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территории Костромской области на 2023-2024 годы", утвержденной приказом комитета по делам молодежи Костромской области от 21 февраля 2023 года N 48, тыс. рублей;</w:t>
      </w:r>
    </w:p>
    <w:p>
      <w:pPr>
        <w:pStyle w:val="0"/>
        <w:jc w:val="both"/>
      </w:pPr>
      <w:r>
        <w:rPr>
          <w:sz w:val="20"/>
        </w:rPr>
        <w:t xml:space="preserve">(в ред. </w:t>
      </w:r>
      <w:hyperlink w:history="0" r:id="rId329"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постановления</w:t>
        </w:r>
      </w:hyperlink>
      <w:r>
        <w:rPr>
          <w:sz w:val="20"/>
        </w:rPr>
        <w:t xml:space="preserve"> администрации Костромской области от 27.03.2023 N 100-а)</w:t>
      </w:r>
    </w:p>
    <w:p>
      <w:pPr>
        <w:pStyle w:val="0"/>
        <w:spacing w:before="200" w:line-rule="auto"/>
        <w:ind w:firstLine="540"/>
        <w:jc w:val="both"/>
      </w:pPr>
      <w:r>
        <w:rPr>
          <w:sz w:val="20"/>
        </w:rPr>
        <w:t xml:space="preserve">К</w:t>
      </w:r>
      <w:r>
        <w:rPr>
          <w:sz w:val="20"/>
          <w:vertAlign w:val="subscript"/>
        </w:rPr>
        <w:t xml:space="preserve">i</w:t>
      </w:r>
      <w:r>
        <w:rPr>
          <w:sz w:val="20"/>
        </w:rPr>
        <w:t xml:space="preserve"> - предельный уровень софинансирования Костромской областью объема расходного обязательства i-го муниципального образования Костромской области в соответствующем финансовом году, равный предельному уровню софинансирования расходного обязательства Костромской области из федерального бюджета на соответствующий финансовый год, установленному Распоряжением Правительства Российской Федерации, процентов;</w:t>
      </w:r>
    </w:p>
    <w:p>
      <w:pPr>
        <w:pStyle w:val="0"/>
        <w:spacing w:before="200" w:line-rule="auto"/>
        <w:ind w:firstLine="540"/>
        <w:jc w:val="both"/>
      </w:pPr>
      <w:r>
        <w:rPr>
          <w:sz w:val="20"/>
        </w:rPr>
        <w:t xml:space="preserve">О</w:t>
      </w:r>
      <w:r>
        <w:rPr>
          <w:sz w:val="20"/>
          <w:vertAlign w:val="subscript"/>
        </w:rPr>
        <w:t xml:space="preserve">i</w:t>
      </w:r>
      <w:r>
        <w:rPr>
          <w:sz w:val="20"/>
        </w:rPr>
        <w:t xml:space="preserve"> - количественная оценка затрат на реализацию мероприятий по восстановлению (ремонту, реставрации, благоустройству) воинских захоронений, запланированных к ремонту на территории i-го муниципального образования Костромской области, на соответствующий год в соответствии с утвержденными целевыми индикаторами и показателями реализации ведомственной целевой </w:t>
      </w:r>
      <w:hyperlink w:history="0" r:id="rId330" w:tooltip="Приказ Комитета по делам молодежи Костромской области от 23.12.2019 N 2-У (ред. от 15.12.2022) &quot;Об утверждении ведомственной целевой программы &quot;Увековечение памяти погибших при защите Отечества на 2020-2022 годы на территории Костромской области&quot; {КонсультантПлюс}">
        <w:r>
          <w:rPr>
            <w:sz w:val="20"/>
            <w:color w:val="0000ff"/>
          </w:rPr>
          <w:t xml:space="preserve">программы</w:t>
        </w:r>
      </w:hyperlink>
      <w:r>
        <w:rPr>
          <w:sz w:val="20"/>
        </w:rPr>
        <w:t xml:space="preserve"> "Увековечение памяти погибших при защите Отечества на 2020-2022 годы на территории Костромской области", утвержденной приказом комитета по делам молодежи Костромской области от 23 декабря 2019 года N 2-У, ведомственной целевой </w:t>
      </w:r>
      <w:hyperlink w:history="0" r:id="rId331" w:tooltip="Приказ Комитета по делам молодежи Костромской области от 21.02.2023 N 48 &quot;Об утверждении ведомственной целевой программы &quot;Увековечение памяти погибших при защите Отечества на территории Костромской области на 2023-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территории Костромской области на 2023-2024 годы", утвержденной приказом комитета по делам молодежи Костромской области от 21 февраля 2023 года N 48;</w:t>
      </w:r>
    </w:p>
    <w:p>
      <w:pPr>
        <w:pStyle w:val="0"/>
        <w:jc w:val="both"/>
      </w:pPr>
      <w:r>
        <w:rPr>
          <w:sz w:val="20"/>
        </w:rPr>
        <w:t xml:space="preserve">(в ред. </w:t>
      </w:r>
      <w:hyperlink w:history="0" r:id="rId332"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постановления</w:t>
        </w:r>
      </w:hyperlink>
      <w:r>
        <w:rPr>
          <w:sz w:val="20"/>
        </w:rPr>
        <w:t xml:space="preserve"> администрации Костромской области от 27.03.2023 N 100-а)</w:t>
      </w:r>
    </w:p>
    <w:p>
      <w:pPr>
        <w:pStyle w:val="0"/>
        <w:spacing w:before="200" w:line-rule="auto"/>
        <w:ind w:firstLine="540"/>
        <w:jc w:val="both"/>
      </w:pPr>
      <w:r>
        <w:rPr>
          <w:sz w:val="20"/>
        </w:rPr>
        <w:t xml:space="preserve">Р - количественная оценка затрат на реализацию мероприятий по восстановлению (ремонту, реставрации, благоустройству) воинских захоронений, запланированных к ремонту на территории Костромской области, в целом на соответствующий год в соответствии с утвержденными целевыми индикаторами и показателями реализации целевой программы "Увековечение памяти погибших при защите Отечества на 2020-2022 годы на территории Костромской области, целевой программы "Увековечение памяти погибших при защите Отечества на территории Костромской области на 2023-2024 годы", определяется по формуле:</w:t>
      </w:r>
    </w:p>
    <w:p>
      <w:pPr>
        <w:pStyle w:val="0"/>
        <w:jc w:val="both"/>
      </w:pPr>
      <w:r>
        <w:rPr>
          <w:sz w:val="20"/>
        </w:rPr>
        <w:t xml:space="preserve">(в ред. </w:t>
      </w:r>
      <w:hyperlink w:history="0" r:id="rId333"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постановления</w:t>
        </w:r>
      </w:hyperlink>
      <w:r>
        <w:rPr>
          <w:sz w:val="20"/>
        </w:rPr>
        <w:t xml:space="preserve"> администрации Костромской области от 27.03.2023 N 100-а)</w:t>
      </w:r>
    </w:p>
    <w:p>
      <w:pPr>
        <w:pStyle w:val="0"/>
        <w:jc w:val="both"/>
      </w:pPr>
      <w:r>
        <w:rPr>
          <w:sz w:val="20"/>
        </w:rPr>
      </w:r>
    </w:p>
    <w:p>
      <w:pPr>
        <w:pStyle w:val="0"/>
        <w:jc w:val="center"/>
      </w:pPr>
      <w:r>
        <w:rPr>
          <w:position w:val="-10"/>
        </w:rPr>
        <w:drawing>
          <wp:inline distT="0" distB="0" distL="0" distR="0">
            <wp:extent cx="942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11. В случае невыполнения условий предоставления субсидии и условий соглашения, предусмотренных настоящим Порядком, к получателю субсидии применяются меры финансовой ответственности в соответствии с </w:t>
      </w:r>
      <w:hyperlink w:history="0" r:id="rId335"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12. В случае если размер субсидии, определяемый в соответствии с </w:t>
      </w:r>
      <w:hyperlink w:history="0" w:anchor="P4432" w:tooltip="10. Размер субсидии, предоставляемой бюджету i-го муниципального образования Костромской области на соответствующий год (Сi), определяется пропорционально количественной оценке затрат на реализацию мероприятий в муниципальном образовании Костромской области, в том числе с учетом предельного уровня софинансирования, по формуле:">
        <w:r>
          <w:rPr>
            <w:sz w:val="20"/>
            <w:color w:val="0000ff"/>
          </w:rPr>
          <w:t xml:space="preserve">пунктом 10</w:t>
        </w:r>
      </w:hyperlink>
      <w:r>
        <w:rPr>
          <w:sz w:val="20"/>
        </w:rPr>
        <w:t xml:space="preserve"> настоящего Порядка, больше заявленной потребности муниципального образования Костромской области в средствах субсидии, то фактическим размером субсидии является размер заявленной потребности в средствах субсидии (с учетом уровня софинансирования расходного обязательства муниципального образования Костромской области из областного бюджета).</w:t>
      </w:r>
    </w:p>
    <w:p>
      <w:pPr>
        <w:pStyle w:val="0"/>
        <w:spacing w:before="200" w:line-rule="auto"/>
        <w:ind w:firstLine="540"/>
        <w:jc w:val="both"/>
      </w:pPr>
      <w:r>
        <w:rPr>
          <w:sz w:val="20"/>
        </w:rPr>
        <w:t xml:space="preserve">13. Нераспределенный остаток бюджетных ассигнований областного бюджета, предусмотренных комитету по делам молодежи Костромской области на предоставление субсидий, равномерно распределяется между другими муниципальными образованиями Костромской области пропорционально объему фактической потребности с учетом требований настоящего Порядка.</w:t>
      </w:r>
    </w:p>
    <w:p>
      <w:pPr>
        <w:pStyle w:val="0"/>
        <w:spacing w:before="200" w:line-rule="auto"/>
        <w:ind w:firstLine="540"/>
        <w:jc w:val="both"/>
      </w:pPr>
      <w:r>
        <w:rPr>
          <w:sz w:val="20"/>
        </w:rPr>
        <w:t xml:space="preserve">14. Перечисление субсидий осуществляется в установленном порядке на счета Управления Федерального казначейства по Костромской области, открытые органу Федерального казначейства в учреждении Центрального банка Российской Федерации.</w:t>
      </w:r>
    </w:p>
    <w:p>
      <w:pPr>
        <w:pStyle w:val="0"/>
        <w:spacing w:before="200" w:line-rule="auto"/>
        <w:ind w:firstLine="540"/>
        <w:jc w:val="both"/>
      </w:pPr>
      <w:r>
        <w:rPr>
          <w:sz w:val="20"/>
        </w:rPr>
        <w:t xml:space="preserve">15. Оценка эффективности использования и соблюдения условий предоставления субсидий осуществляется комитетом по делам молодежи Костромской области исходя из достижения значения результата использования субсидии, предусмотренного соглашением:</w:t>
      </w:r>
    </w:p>
    <w:p>
      <w:pPr>
        <w:pStyle w:val="0"/>
        <w:spacing w:before="200" w:line-rule="auto"/>
        <w:ind w:firstLine="540"/>
        <w:jc w:val="both"/>
      </w:pPr>
      <w:r>
        <w:rPr>
          <w:sz w:val="20"/>
        </w:rPr>
        <w:t xml:space="preserve">восстановление (ремонт, реставрация, благоустройство) воинских захоронений, расположенных на территории Костромской области.</w:t>
      </w:r>
    </w:p>
    <w:p>
      <w:pPr>
        <w:pStyle w:val="0"/>
        <w:spacing w:before="200" w:line-rule="auto"/>
        <w:ind w:firstLine="540"/>
        <w:jc w:val="both"/>
      </w:pPr>
      <w:r>
        <w:rPr>
          <w:sz w:val="20"/>
        </w:rPr>
        <w:t xml:space="preserve">16. Получатели субсидий не позднее 10 числа месяца, следующего за отчетным годом, представляют комитету по делам молодежи Костромской области отчет о расходовании субсидии и отчет о достижении результата использования субсидии по формам и в сроки, установленным в соглашении.</w:t>
      </w:r>
    </w:p>
    <w:p>
      <w:pPr>
        <w:pStyle w:val="0"/>
        <w:spacing w:before="200" w:line-rule="auto"/>
        <w:ind w:firstLine="540"/>
        <w:jc w:val="both"/>
      </w:pPr>
      <w:r>
        <w:rPr>
          <w:sz w:val="20"/>
        </w:rPr>
        <w:t xml:space="preserve">17. Неиспользованный остаток субсидии на 1 января текущего финансового года подлежит возврату в областной бюджет в порядке, установленном бюджетным законодательством.</w:t>
      </w:r>
    </w:p>
    <w:p>
      <w:pPr>
        <w:pStyle w:val="0"/>
        <w:spacing w:before="200" w:line-rule="auto"/>
        <w:ind w:firstLine="540"/>
        <w:jc w:val="both"/>
      </w:pPr>
      <w:r>
        <w:rPr>
          <w:sz w:val="20"/>
        </w:rPr>
        <w:t xml:space="preserve">18. Порядок и сроки предоставления муниципальными образованиями Костромской области отчетности об исполнении условий предоставления субсидий и их использования, достижении значений результатов использования субсидии определяются соглашениями.</w:t>
      </w:r>
    </w:p>
    <w:p>
      <w:pPr>
        <w:pStyle w:val="0"/>
        <w:spacing w:before="200" w:line-rule="auto"/>
        <w:ind w:firstLine="540"/>
        <w:jc w:val="both"/>
      </w:pPr>
      <w:r>
        <w:rPr>
          <w:sz w:val="20"/>
        </w:rPr>
        <w:t xml:space="preserve">19. Контроль за целевым использованием субсидий, проверку соблюдения условий, целей и порядка предоставления субсидий получателями субсидий осуществляют комитет по делам молодежи Костромской области и департамент финансового контроля Костромской области в соответствии с установленными полномочиями и в порядке и сроки, установленные </w:t>
      </w:r>
      <w:hyperlink w:history="0" r:id="rId336"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Правилами</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и распределения субсидий бюджетам</w:t>
      </w:r>
    </w:p>
    <w:p>
      <w:pPr>
        <w:pStyle w:val="0"/>
        <w:jc w:val="right"/>
      </w:pPr>
      <w:r>
        <w:rPr>
          <w:sz w:val="20"/>
        </w:rPr>
        <w:t xml:space="preserve">муниципальных образований Костромской</w:t>
      </w:r>
    </w:p>
    <w:p>
      <w:pPr>
        <w:pStyle w:val="0"/>
        <w:jc w:val="right"/>
      </w:pPr>
      <w:r>
        <w:rPr>
          <w:sz w:val="20"/>
        </w:rPr>
        <w:t xml:space="preserve">области на софинансирование</w:t>
      </w:r>
    </w:p>
    <w:p>
      <w:pPr>
        <w:pStyle w:val="0"/>
        <w:jc w:val="right"/>
      </w:pPr>
      <w:r>
        <w:rPr>
          <w:sz w:val="20"/>
        </w:rPr>
        <w:t xml:space="preserve">расходных обязательств муниципальных</w:t>
      </w:r>
    </w:p>
    <w:p>
      <w:pPr>
        <w:pStyle w:val="0"/>
        <w:jc w:val="right"/>
      </w:pPr>
      <w:r>
        <w:rPr>
          <w:sz w:val="20"/>
        </w:rPr>
        <w:t xml:space="preserve">образований Костромской области,</w:t>
      </w:r>
    </w:p>
    <w:p>
      <w:pPr>
        <w:pStyle w:val="0"/>
        <w:jc w:val="right"/>
      </w:pPr>
      <w:r>
        <w:rPr>
          <w:sz w:val="20"/>
        </w:rPr>
        <w:t xml:space="preserve">связанных с реализацией</w:t>
      </w:r>
    </w:p>
    <w:p>
      <w:pPr>
        <w:pStyle w:val="0"/>
        <w:jc w:val="right"/>
      </w:pPr>
      <w:r>
        <w:rPr>
          <w:sz w:val="20"/>
        </w:rPr>
        <w:t xml:space="preserve">федеральной целевой программы</w:t>
      </w:r>
    </w:p>
    <w:p>
      <w:pPr>
        <w:pStyle w:val="0"/>
        <w:jc w:val="right"/>
      </w:pPr>
      <w:r>
        <w:rPr>
          <w:sz w:val="20"/>
        </w:rPr>
        <w:t xml:space="preserve">"Увековечение памяти погибших</w:t>
      </w:r>
    </w:p>
    <w:p>
      <w:pPr>
        <w:pStyle w:val="0"/>
        <w:jc w:val="right"/>
      </w:pPr>
      <w:r>
        <w:rPr>
          <w:sz w:val="20"/>
        </w:rPr>
        <w:t xml:space="preserve">при защите Отечества</w:t>
      </w:r>
    </w:p>
    <w:p>
      <w:pPr>
        <w:pStyle w:val="0"/>
        <w:jc w:val="right"/>
      </w:pPr>
      <w:r>
        <w:rPr>
          <w:sz w:val="20"/>
        </w:rPr>
        <w:t xml:space="preserve">на 2019-2024 годы"</w:t>
      </w:r>
    </w:p>
    <w:p>
      <w:pPr>
        <w:pStyle w:val="0"/>
        <w:jc w:val="both"/>
      </w:pPr>
      <w:r>
        <w:rPr>
          <w:sz w:val="20"/>
        </w:rPr>
      </w:r>
    </w:p>
    <w:bookmarkStart w:id="4475" w:name="P4475"/>
    <w:bookmarkEnd w:id="4475"/>
    <w:p>
      <w:pPr>
        <w:pStyle w:val="2"/>
        <w:jc w:val="center"/>
      </w:pPr>
      <w:r>
        <w:rPr>
          <w:sz w:val="20"/>
        </w:rPr>
        <w:t xml:space="preserve">ПОЛОЖЕНИЕ</w:t>
      </w:r>
    </w:p>
    <w:p>
      <w:pPr>
        <w:pStyle w:val="2"/>
        <w:jc w:val="center"/>
      </w:pPr>
      <w:r>
        <w:rPr>
          <w:sz w:val="20"/>
        </w:rPr>
        <w:t xml:space="preserve">О ПРОВЕДЕНИИ КОНКУРСНОГО ОТБОРА МУНИЦИПАЛЬНЫХ ОБРАЗОВАНИЙ</w:t>
      </w:r>
    </w:p>
    <w:p>
      <w:pPr>
        <w:pStyle w:val="2"/>
        <w:jc w:val="center"/>
      </w:pPr>
      <w:r>
        <w:rPr>
          <w:sz w:val="20"/>
        </w:rPr>
        <w:t xml:space="preserve">КОСТРОМСКОЙ ОБЛАСТИ ДЛЯ ПРЕДОСТАВЛЕНИЯ И РАСПРЕДЕЛЕНИЯ</w:t>
      </w:r>
    </w:p>
    <w:p>
      <w:pPr>
        <w:pStyle w:val="2"/>
        <w:jc w:val="center"/>
      </w:pPr>
      <w:r>
        <w:rPr>
          <w:sz w:val="20"/>
        </w:rPr>
        <w:t xml:space="preserve">СУБСИДИЙ БЮДЖЕТАМ МУНИЦИПАЛЬНЫХ ОБРАЗОВАНИЙ КОСТРОМСКОЙ</w:t>
      </w:r>
    </w:p>
    <w:p>
      <w:pPr>
        <w:pStyle w:val="2"/>
        <w:jc w:val="center"/>
      </w:pPr>
      <w:r>
        <w:rPr>
          <w:sz w:val="20"/>
        </w:rPr>
        <w:t xml:space="preserve">ОБЛАСТИ НА СОФИНАНСИРОВАНИЕ РАСХОДНЫХ ОБЯЗАТЕЛЬСТВ</w:t>
      </w:r>
    </w:p>
    <w:p>
      <w:pPr>
        <w:pStyle w:val="2"/>
        <w:jc w:val="center"/>
      </w:pPr>
      <w:r>
        <w:rPr>
          <w:sz w:val="20"/>
        </w:rPr>
        <w:t xml:space="preserve">МУНИЦИПАЛЬНЫХ ОБРАЗОВАНИЙ КОСТРОМСКОЙ ОБЛАСТИ, СВЯЗАННЫХ</w:t>
      </w:r>
    </w:p>
    <w:p>
      <w:pPr>
        <w:pStyle w:val="2"/>
        <w:jc w:val="center"/>
      </w:pPr>
      <w:r>
        <w:rPr>
          <w:sz w:val="20"/>
        </w:rPr>
        <w:t xml:space="preserve">С РЕАЛИЗАЦИЕЙ ФЕДЕРАЛЬНОЙ ЦЕЛЕВОЙ ПРОГРАММЫ</w:t>
      </w:r>
    </w:p>
    <w:p>
      <w:pPr>
        <w:pStyle w:val="2"/>
        <w:jc w:val="center"/>
      </w:pPr>
      <w:r>
        <w:rPr>
          <w:sz w:val="20"/>
        </w:rPr>
        <w:t xml:space="preserve">"УВЕКОВЕЧЕНИЕ ПАМЯТИ ПОГИБШИХ ПРИ ЗАЩИТЕ ОТЕЧЕСТВА</w:t>
      </w:r>
    </w:p>
    <w:p>
      <w:pPr>
        <w:pStyle w:val="2"/>
        <w:jc w:val="center"/>
      </w:pPr>
      <w:r>
        <w:rPr>
          <w:sz w:val="20"/>
        </w:rPr>
        <w:t xml:space="preserve">НА 2019-2024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14.03.2022 </w:t>
            </w:r>
            <w:hyperlink w:history="0" r:id="rId337"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N 84-а</w:t>
              </w:r>
            </w:hyperlink>
            <w:r>
              <w:rPr>
                <w:sz w:val="20"/>
                <w:color w:val="392c69"/>
              </w:rPr>
              <w:t xml:space="preserve">, от 15.08.2022 </w:t>
            </w:r>
            <w:hyperlink w:history="0" r:id="rId338"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N 402-а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порядок проведения конкурсного отбора муниципальных образований Костромской области для предоставления и распределения субсидий бюджетам муниципальных образований Костромской области на софинансирование расходных обязательств муниципальных образований Костромской области, связанных с реализацией федеральной целевой </w:t>
      </w:r>
      <w:hyperlink w:history="0" r:id="rId339" w:tooltip="Распоряжение Правительства РФ от 23.11.2019 N 2795-р &lt;Об утверждении распределения субсидий, предоставляемых в 2019 году из резервного фонда Правительства РФ бюджетам субъектов РФ на софинансирование расходных обязательств, связанных с реализацией федеральной целевой программы &quot;Увековечение памяти погибших при защите Отечества на 2019 - 2024 годы&quot;&gt; {КонсультантПлюс}">
        <w:r>
          <w:rPr>
            <w:sz w:val="20"/>
            <w:color w:val="0000ff"/>
          </w:rPr>
          <w:t xml:space="preserve">программы</w:t>
        </w:r>
      </w:hyperlink>
      <w:r>
        <w:rPr>
          <w:sz w:val="20"/>
        </w:rPr>
        <w:t xml:space="preserve"> "Увековечение памяти погибших при защите Отечества на 2019-2024 годы", утвержденной Постановлением Правительства Российской Федерации от 9 августа 2019 года N 1036 "Об утверждении федеральной целевой программы "Увековечение памяти погибших при защите Отечества на 2019-2024 годы" (далее - конкурсный отбор).</w:t>
      </w:r>
    </w:p>
    <w:p>
      <w:pPr>
        <w:pStyle w:val="0"/>
        <w:jc w:val="both"/>
      </w:pPr>
      <w:r>
        <w:rPr>
          <w:sz w:val="20"/>
        </w:rPr>
        <w:t xml:space="preserve">(в ред. </w:t>
      </w:r>
      <w:hyperlink w:history="0" r:id="rId340"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постановления</w:t>
        </w:r>
      </w:hyperlink>
      <w:r>
        <w:rPr>
          <w:sz w:val="20"/>
        </w:rPr>
        <w:t xml:space="preserve"> администрации Костромской области от 14.03.2022 N 84-а)</w:t>
      </w:r>
    </w:p>
    <w:p>
      <w:pPr>
        <w:pStyle w:val="0"/>
        <w:spacing w:before="200" w:line-rule="auto"/>
        <w:ind w:firstLine="540"/>
        <w:jc w:val="both"/>
      </w:pPr>
      <w:r>
        <w:rPr>
          <w:sz w:val="20"/>
        </w:rPr>
        <w:t xml:space="preserve">2. Организатором конкурсного отбора является комитет по делам молодежи Костромской области.</w:t>
      </w:r>
    </w:p>
    <w:p>
      <w:pPr>
        <w:pStyle w:val="0"/>
        <w:spacing w:before="200" w:line-rule="auto"/>
        <w:ind w:firstLine="540"/>
        <w:jc w:val="both"/>
      </w:pPr>
      <w:r>
        <w:rPr>
          <w:sz w:val="20"/>
        </w:rPr>
        <w:t xml:space="preserve">Комитет по делам молодежи Костромской области проводит конкурсный отбор заявок на выделение субсидий муниципальным образованиям Костромской области на софинансирование расходных обязательств муниципальных образований Костромской области, связанных с реализацией федеральной целевой </w:t>
      </w:r>
      <w:hyperlink w:history="0" r:id="rId341" w:tooltip="Распоряжение Правительства РФ от 23.11.2019 N 2795-р &lt;Об утверждении распределения субсидий, предоставляемых в 2019 году из резервного фонда Правительства РФ бюджетам субъектов РФ на софинансирование расходных обязательств, связанных с реализацией федеральной целевой программы &quot;Увековечение памяти погибших при защите Отечества на 2019 - 2024 годы&quot;&gt; {КонсультантПлюс}">
        <w:r>
          <w:rPr>
            <w:sz w:val="20"/>
            <w:color w:val="0000ff"/>
          </w:rPr>
          <w:t xml:space="preserve">программы</w:t>
        </w:r>
      </w:hyperlink>
      <w:r>
        <w:rPr>
          <w:sz w:val="20"/>
        </w:rPr>
        <w:t xml:space="preserve"> "Увековечение памяти погибших при защите Отечества на 2019-2024 годы", утвержденной Постановлением Правительства Российской Федерации от 9 августа 2019 года N 1036 "Об утверждении федеральной целевой программы "Увековечение памяти погибших при защите Отечества на 2019-2024 годы" (далее - федеральная целевая программа "Увековечение памяти погибших при защите Отечества на 2019-2024 годы").</w:t>
      </w:r>
    </w:p>
    <w:p>
      <w:pPr>
        <w:pStyle w:val="0"/>
        <w:jc w:val="both"/>
      </w:pPr>
      <w:r>
        <w:rPr>
          <w:sz w:val="20"/>
        </w:rPr>
        <w:t xml:space="preserve">(в ред. </w:t>
      </w:r>
      <w:hyperlink w:history="0" r:id="rId342"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постановления</w:t>
        </w:r>
      </w:hyperlink>
      <w:r>
        <w:rPr>
          <w:sz w:val="20"/>
        </w:rPr>
        <w:t xml:space="preserve"> администрации Костромской области от 14.03.2022 N 84-а)</w:t>
      </w:r>
    </w:p>
    <w:p>
      <w:pPr>
        <w:pStyle w:val="0"/>
        <w:spacing w:before="200" w:line-rule="auto"/>
        <w:ind w:firstLine="540"/>
        <w:jc w:val="both"/>
      </w:pPr>
      <w:r>
        <w:rPr>
          <w:sz w:val="20"/>
        </w:rPr>
        <w:t xml:space="preserve">3. Конкурсный отбор проводится ежегодно в период действия федеральной целевой программы "Увековечение памяти погибших при защите Отечества на 2019-2024 годы".</w:t>
      </w:r>
    </w:p>
    <w:p>
      <w:pPr>
        <w:pStyle w:val="0"/>
        <w:spacing w:before="200" w:line-rule="auto"/>
        <w:ind w:firstLine="540"/>
        <w:jc w:val="both"/>
      </w:pPr>
      <w:r>
        <w:rPr>
          <w:sz w:val="20"/>
        </w:rPr>
        <w:t xml:space="preserve">4. Участниками конкурсного отбора являются администрации муниципальных образований Костромской области или иные уполномоченные администрациями муниципальных образований Костромской области органы местного самоуправления (далее - участник конкурсного отбора).</w:t>
      </w:r>
    </w:p>
    <w:p>
      <w:pPr>
        <w:pStyle w:val="0"/>
        <w:spacing w:before="200" w:line-rule="auto"/>
        <w:ind w:firstLine="540"/>
        <w:jc w:val="both"/>
      </w:pPr>
      <w:r>
        <w:rPr>
          <w:sz w:val="20"/>
        </w:rPr>
        <w:t xml:space="preserve">5. Конкурсный отбор осуществляется конкурсной комиссией по проведению конкурсного отбора (далее - конкурсная комиссия).</w:t>
      </w:r>
    </w:p>
    <w:p>
      <w:pPr>
        <w:pStyle w:val="0"/>
        <w:spacing w:before="200" w:line-rule="auto"/>
        <w:ind w:firstLine="540"/>
        <w:jc w:val="both"/>
      </w:pPr>
      <w:r>
        <w:rPr>
          <w:sz w:val="20"/>
        </w:rPr>
        <w:t xml:space="preserve">Персональный состав конкурсной комиссии и положение о ней утверждается приказом комитета по делам молодежи Костромской области.</w:t>
      </w:r>
    </w:p>
    <w:p>
      <w:pPr>
        <w:pStyle w:val="0"/>
        <w:spacing w:before="200" w:line-rule="auto"/>
        <w:ind w:firstLine="540"/>
        <w:jc w:val="both"/>
      </w:pPr>
      <w:r>
        <w:rPr>
          <w:sz w:val="20"/>
        </w:rPr>
        <w:t xml:space="preserve">6. Комитет по делам молодежи Костромской области в целях проведения конкурсного отбора:</w:t>
      </w:r>
    </w:p>
    <w:p>
      <w:pPr>
        <w:pStyle w:val="0"/>
        <w:spacing w:before="200" w:line-rule="auto"/>
        <w:ind w:firstLine="540"/>
        <w:jc w:val="both"/>
      </w:pPr>
      <w:r>
        <w:rPr>
          <w:sz w:val="20"/>
        </w:rPr>
        <w:t xml:space="preserve">1) направляет информацию о проведении конкурсного отбора в адрес администраций муниципальных образований Костромской области не позднее чем за 10 календарных дней до начала конкурсного отбора, содержащую следующие сведения:</w:t>
      </w:r>
    </w:p>
    <w:p>
      <w:pPr>
        <w:pStyle w:val="0"/>
        <w:spacing w:before="200" w:line-rule="auto"/>
        <w:ind w:firstLine="540"/>
        <w:jc w:val="both"/>
      </w:pPr>
      <w:r>
        <w:rPr>
          <w:sz w:val="20"/>
        </w:rPr>
        <w:t xml:space="preserve">об организаторе конкурсного отбора, в том числе контактную информацию;</w:t>
      </w:r>
    </w:p>
    <w:bookmarkStart w:id="4500" w:name="P4500"/>
    <w:bookmarkEnd w:id="4500"/>
    <w:p>
      <w:pPr>
        <w:pStyle w:val="0"/>
        <w:spacing w:before="200" w:line-rule="auto"/>
        <w:ind w:firstLine="540"/>
        <w:jc w:val="both"/>
      </w:pPr>
      <w:r>
        <w:rPr>
          <w:sz w:val="20"/>
        </w:rPr>
        <w:t xml:space="preserve">дату начала и окончания приема документов, место и время их приема;</w:t>
      </w:r>
    </w:p>
    <w:p>
      <w:pPr>
        <w:pStyle w:val="0"/>
        <w:spacing w:before="200" w:line-rule="auto"/>
        <w:ind w:firstLine="540"/>
        <w:jc w:val="both"/>
      </w:pPr>
      <w:r>
        <w:rPr>
          <w:sz w:val="20"/>
        </w:rPr>
        <w:t xml:space="preserve">сроки принятия решения о допуске (недопуске) участника конкурсного отбора к участию в конкурсном отборе;</w:t>
      </w:r>
    </w:p>
    <w:p>
      <w:pPr>
        <w:pStyle w:val="0"/>
        <w:spacing w:before="200" w:line-rule="auto"/>
        <w:ind w:firstLine="540"/>
        <w:jc w:val="both"/>
      </w:pPr>
      <w:r>
        <w:rPr>
          <w:sz w:val="20"/>
        </w:rPr>
        <w:t xml:space="preserve">2) осуществляет прием конкурсных документов от участников конкурсного отбора;</w:t>
      </w:r>
    </w:p>
    <w:p>
      <w:pPr>
        <w:pStyle w:val="0"/>
        <w:spacing w:before="200" w:line-rule="auto"/>
        <w:ind w:firstLine="540"/>
        <w:jc w:val="both"/>
      </w:pPr>
      <w:r>
        <w:rPr>
          <w:sz w:val="20"/>
        </w:rPr>
        <w:t xml:space="preserve">3) проверяет конкурсные документы на предмет их комплектности и надлежащего оформления;</w:t>
      </w:r>
    </w:p>
    <w:p>
      <w:pPr>
        <w:pStyle w:val="0"/>
        <w:spacing w:before="200" w:line-rule="auto"/>
        <w:ind w:firstLine="540"/>
        <w:jc w:val="both"/>
      </w:pPr>
      <w:r>
        <w:rPr>
          <w:sz w:val="20"/>
        </w:rPr>
        <w:t xml:space="preserve">4) принимает решение о допуске (недопуске) муниципального образования Костромской области к участию в конкурсном отборе и признании его участником конкурсного отбора;</w:t>
      </w:r>
    </w:p>
    <w:p>
      <w:pPr>
        <w:pStyle w:val="0"/>
        <w:spacing w:before="200" w:line-rule="auto"/>
        <w:ind w:firstLine="540"/>
        <w:jc w:val="both"/>
      </w:pPr>
      <w:r>
        <w:rPr>
          <w:sz w:val="20"/>
        </w:rPr>
        <w:t xml:space="preserve">5) передает в конкурсную комиссию конкурсные документы участников конкурсного отбора;</w:t>
      </w:r>
    </w:p>
    <w:p>
      <w:pPr>
        <w:pStyle w:val="0"/>
        <w:spacing w:before="200" w:line-rule="auto"/>
        <w:ind w:firstLine="540"/>
        <w:jc w:val="both"/>
      </w:pPr>
      <w:r>
        <w:rPr>
          <w:sz w:val="20"/>
        </w:rPr>
        <w:t xml:space="preserve">6) доводит до сведения участников конкурсного отбора результаты конкурсного отбора.</w:t>
      </w:r>
    </w:p>
    <w:bookmarkStart w:id="4507" w:name="P4507"/>
    <w:bookmarkEnd w:id="4507"/>
    <w:p>
      <w:pPr>
        <w:pStyle w:val="0"/>
        <w:spacing w:before="200" w:line-rule="auto"/>
        <w:ind w:firstLine="540"/>
        <w:jc w:val="both"/>
      </w:pPr>
      <w:r>
        <w:rPr>
          <w:sz w:val="20"/>
        </w:rPr>
        <w:t xml:space="preserve">7. Перечень конкурсных документов, подлежащих представлению в комитет по делам молодежи Костромской области:</w:t>
      </w:r>
    </w:p>
    <w:p>
      <w:pPr>
        <w:pStyle w:val="0"/>
        <w:spacing w:before="200" w:line-rule="auto"/>
        <w:ind w:firstLine="540"/>
        <w:jc w:val="both"/>
      </w:pPr>
      <w:r>
        <w:rPr>
          <w:sz w:val="20"/>
        </w:rPr>
        <w:t xml:space="preserve">1) заверенная копия правового акта муниципального образования Костромской области, утверждающего перечень мероприятий;</w:t>
      </w:r>
    </w:p>
    <w:p>
      <w:pPr>
        <w:pStyle w:val="0"/>
        <w:spacing w:before="200" w:line-rule="auto"/>
        <w:ind w:firstLine="540"/>
        <w:jc w:val="both"/>
      </w:pPr>
      <w:r>
        <w:rPr>
          <w:sz w:val="20"/>
        </w:rPr>
        <w:t xml:space="preserve">2) </w:t>
      </w:r>
      <w:hyperlink w:history="0" w:anchor="P4564" w:tooltip="ЗАЯВКА">
        <w:r>
          <w:rPr>
            <w:sz w:val="20"/>
            <w:color w:val="0000ff"/>
          </w:rPr>
          <w:t xml:space="preserve">заявка</w:t>
        </w:r>
      </w:hyperlink>
      <w:r>
        <w:rPr>
          <w:sz w:val="20"/>
        </w:rPr>
        <w:t xml:space="preserve"> на предоставление субсидии из областного бюджета бюджету муниципального образования Костромской области на софинансирование расходных обязательств муниципального образования Костромской области, связанных с реализацией федеральной целевой программы "Увековечение памяти погибших при защите Отечества на 2019-2024 годы", по форме согласно приложению к настоящему Положению;</w:t>
      </w:r>
    </w:p>
    <w:p>
      <w:pPr>
        <w:pStyle w:val="0"/>
        <w:jc w:val="both"/>
      </w:pPr>
      <w:r>
        <w:rPr>
          <w:sz w:val="20"/>
        </w:rPr>
        <w:t xml:space="preserve">(в ред. </w:t>
      </w:r>
      <w:hyperlink w:history="0" r:id="rId343"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постановления</w:t>
        </w:r>
      </w:hyperlink>
      <w:r>
        <w:rPr>
          <w:sz w:val="20"/>
        </w:rPr>
        <w:t xml:space="preserve"> администрации Костромской области от 14.03.2022 N 84-а)</w:t>
      </w:r>
    </w:p>
    <w:p>
      <w:pPr>
        <w:pStyle w:val="0"/>
        <w:spacing w:before="200" w:line-rule="auto"/>
        <w:ind w:firstLine="540"/>
        <w:jc w:val="both"/>
      </w:pPr>
      <w:r>
        <w:rPr>
          <w:sz w:val="20"/>
        </w:rPr>
        <w:t xml:space="preserve">3) заверенная выписка из решения о бюджете муниципального образования Костромской области, подтверждающая наличие в бюджете муниципального образования Костромской области бюджетных ассигнований на исполнение расходных обязательств, в объеме, необходимом для их исполнения;</w:t>
      </w:r>
    </w:p>
    <w:p>
      <w:pPr>
        <w:pStyle w:val="0"/>
        <w:spacing w:before="200" w:line-rule="auto"/>
        <w:ind w:firstLine="540"/>
        <w:jc w:val="both"/>
      </w:pPr>
      <w:r>
        <w:rPr>
          <w:sz w:val="20"/>
        </w:rPr>
        <w:t xml:space="preserve">4) документы о техническом состоянии паспортизированного воинского захоронения (акт технического состояния (осмотра), фотографическое изображение).</w:t>
      </w:r>
    </w:p>
    <w:p>
      <w:pPr>
        <w:pStyle w:val="0"/>
        <w:spacing w:before="200" w:line-rule="auto"/>
        <w:ind w:firstLine="540"/>
        <w:jc w:val="both"/>
      </w:pPr>
      <w:r>
        <w:rPr>
          <w:sz w:val="20"/>
        </w:rPr>
        <w:t xml:space="preserve">8. Основаниями для отказа в допуске к участию в конкурсном отборе являются:</w:t>
      </w:r>
    </w:p>
    <w:p>
      <w:pPr>
        <w:pStyle w:val="0"/>
        <w:spacing w:before="200" w:line-rule="auto"/>
        <w:ind w:firstLine="540"/>
        <w:jc w:val="both"/>
      </w:pPr>
      <w:r>
        <w:rPr>
          <w:sz w:val="20"/>
        </w:rPr>
        <w:t xml:space="preserve">1) представление неполного комплекта документов, установленных </w:t>
      </w:r>
      <w:hyperlink w:history="0" w:anchor="P4507" w:tooltip="7. Перечень конкурсных документов, подлежащих представлению в комитет по делам молодежи Костромской области:">
        <w:r>
          <w:rPr>
            <w:sz w:val="20"/>
            <w:color w:val="0000ff"/>
          </w:rPr>
          <w:t xml:space="preserve">пунктом 7</w:t>
        </w:r>
      </w:hyperlink>
      <w:r>
        <w:rPr>
          <w:sz w:val="20"/>
        </w:rPr>
        <w:t xml:space="preserve"> настоящего Положения;</w:t>
      </w:r>
    </w:p>
    <w:p>
      <w:pPr>
        <w:pStyle w:val="0"/>
        <w:spacing w:before="200" w:line-rule="auto"/>
        <w:ind w:firstLine="540"/>
        <w:jc w:val="both"/>
      </w:pPr>
      <w:r>
        <w:rPr>
          <w:sz w:val="20"/>
        </w:rPr>
        <w:t xml:space="preserve">2) нарушение сроков представления документов, установленных в соответствии с </w:t>
      </w:r>
      <w:hyperlink w:history="0" w:anchor="P4500" w:tooltip="дату начала и окончания приема документов, место и время их приема;">
        <w:r>
          <w:rPr>
            <w:sz w:val="20"/>
            <w:color w:val="0000ff"/>
          </w:rPr>
          <w:t xml:space="preserve">абзацем третьим подпункта 1 пункта 6</w:t>
        </w:r>
      </w:hyperlink>
      <w:r>
        <w:rPr>
          <w:sz w:val="20"/>
        </w:rPr>
        <w:t xml:space="preserve"> настоящего Положения;</w:t>
      </w:r>
    </w:p>
    <w:p>
      <w:pPr>
        <w:pStyle w:val="0"/>
        <w:spacing w:before="200" w:line-rule="auto"/>
        <w:ind w:firstLine="540"/>
        <w:jc w:val="both"/>
      </w:pPr>
      <w:r>
        <w:rPr>
          <w:sz w:val="20"/>
        </w:rPr>
        <w:t xml:space="preserve">3) представление документов, содержащих недостоверные сведения либо оформленных ненадлежащим образом.</w:t>
      </w:r>
    </w:p>
    <w:p>
      <w:pPr>
        <w:pStyle w:val="0"/>
        <w:spacing w:before="200" w:line-rule="auto"/>
        <w:ind w:firstLine="540"/>
        <w:jc w:val="both"/>
      </w:pPr>
      <w:r>
        <w:rPr>
          <w:sz w:val="20"/>
        </w:rPr>
        <w:t xml:space="preserve">9. Конкурсные документы рассматриваются комитетом по делам молодежи Костромской области в течение 10 рабочих дней со дня окончания срока приема документов.</w:t>
      </w:r>
    </w:p>
    <w:p>
      <w:pPr>
        <w:pStyle w:val="0"/>
        <w:spacing w:before="200" w:line-rule="auto"/>
        <w:ind w:firstLine="540"/>
        <w:jc w:val="both"/>
      </w:pPr>
      <w:r>
        <w:rPr>
          <w:sz w:val="20"/>
        </w:rPr>
        <w:t xml:space="preserve">По итогам рассмотрения конкурсных документов в течение 5 рабочих дней принимается решение:</w:t>
      </w:r>
    </w:p>
    <w:p>
      <w:pPr>
        <w:pStyle w:val="0"/>
        <w:spacing w:before="200" w:line-rule="auto"/>
        <w:ind w:firstLine="540"/>
        <w:jc w:val="both"/>
      </w:pPr>
      <w:r>
        <w:rPr>
          <w:sz w:val="20"/>
        </w:rPr>
        <w:t xml:space="preserve">о допуске муниципального образования Костромской области к участию в конкурсном отборе и признании его участником конкурсного отбора;</w:t>
      </w:r>
    </w:p>
    <w:p>
      <w:pPr>
        <w:pStyle w:val="0"/>
        <w:spacing w:before="200" w:line-rule="auto"/>
        <w:ind w:firstLine="540"/>
        <w:jc w:val="both"/>
      </w:pPr>
      <w:r>
        <w:rPr>
          <w:sz w:val="20"/>
        </w:rPr>
        <w:t xml:space="preserve">об отказе в допуске муниципального образования Костромской области к участию в конкурсном отборе.</w:t>
      </w:r>
    </w:p>
    <w:p>
      <w:pPr>
        <w:pStyle w:val="0"/>
        <w:spacing w:before="200" w:line-rule="auto"/>
        <w:ind w:firstLine="540"/>
        <w:jc w:val="both"/>
      </w:pPr>
      <w:r>
        <w:rPr>
          <w:sz w:val="20"/>
        </w:rPr>
        <w:t xml:space="preserve">Муниципальным образованиям Костромской области, в отношении которых принято решение об отказе в допуске к участию в конкурсном отборе, комитетом по делам молодежи Костромской области в течение 2 рабочих дней направляется мотивированное уведомление об отказе в допуске муниципального образования Костромской области к участию в конкурсном отборе по итогам рассмотрения конкурсных документов.</w:t>
      </w:r>
    </w:p>
    <w:p>
      <w:pPr>
        <w:pStyle w:val="0"/>
        <w:jc w:val="both"/>
      </w:pPr>
      <w:r>
        <w:rPr>
          <w:sz w:val="20"/>
        </w:rPr>
        <w:t xml:space="preserve">(в ред. </w:t>
      </w:r>
      <w:hyperlink w:history="0" r:id="rId344"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постановления</w:t>
        </w:r>
      </w:hyperlink>
      <w:r>
        <w:rPr>
          <w:sz w:val="20"/>
        </w:rPr>
        <w:t xml:space="preserve"> администрации Костромской области от 15.08.2022 N 402-а)</w:t>
      </w:r>
    </w:p>
    <w:p>
      <w:pPr>
        <w:pStyle w:val="0"/>
        <w:spacing w:before="200" w:line-rule="auto"/>
        <w:ind w:firstLine="540"/>
        <w:jc w:val="both"/>
      </w:pPr>
      <w:r>
        <w:rPr>
          <w:sz w:val="20"/>
        </w:rPr>
        <w:t xml:space="preserve">10. Конкурсные документы участников конкурсного отбора направляются комитетом по делам молодежи Костромской области в конкурсную комиссию в течение 2 рабочих дней со дня окончания их рассмотрения.</w:t>
      </w:r>
    </w:p>
    <w:p>
      <w:pPr>
        <w:pStyle w:val="0"/>
        <w:spacing w:before="200" w:line-rule="auto"/>
        <w:ind w:firstLine="540"/>
        <w:jc w:val="both"/>
      </w:pPr>
      <w:r>
        <w:rPr>
          <w:sz w:val="20"/>
        </w:rPr>
        <w:t xml:space="preserve">11. Оценка конкурсных документов осуществляется конкурсной комиссией в соответствии с критериями оценки конкурсных документов, установленными </w:t>
      </w:r>
      <w:hyperlink w:history="0" w:anchor="P4525" w:tooltip="12. Критерии оценки муниципальных образований Костромской области:">
        <w:r>
          <w:rPr>
            <w:sz w:val="20"/>
            <w:color w:val="0000ff"/>
          </w:rPr>
          <w:t xml:space="preserve">пунктом 12</w:t>
        </w:r>
      </w:hyperlink>
      <w:r>
        <w:rPr>
          <w:sz w:val="20"/>
        </w:rPr>
        <w:t xml:space="preserve"> настоящего Положения, в течение 10 рабочих дней со дня их получения от комитета по делам молодежи Костромской области.</w:t>
      </w:r>
    </w:p>
    <w:bookmarkStart w:id="4525" w:name="P4525"/>
    <w:bookmarkEnd w:id="4525"/>
    <w:p>
      <w:pPr>
        <w:pStyle w:val="0"/>
        <w:spacing w:before="200" w:line-rule="auto"/>
        <w:ind w:firstLine="540"/>
        <w:jc w:val="both"/>
      </w:pPr>
      <w:r>
        <w:rPr>
          <w:sz w:val="20"/>
        </w:rPr>
        <w:t xml:space="preserve">12. Критерии оценки муниципальных образований Костромской области:</w:t>
      </w:r>
    </w:p>
    <w:p>
      <w:pPr>
        <w:pStyle w:val="0"/>
        <w:spacing w:before="200" w:line-rule="auto"/>
        <w:ind w:firstLine="540"/>
        <w:jc w:val="both"/>
      </w:pPr>
      <w:r>
        <w:rPr>
          <w:sz w:val="20"/>
        </w:rPr>
        <w:t xml:space="preserve">1) уровень технического состояния паспортизированного воинского захоронения, который заявлен участником конкурсного отбора для проведения восстановления (ремонта, реставрационных работ и работ по благоустройству). Значения показателей по критерию и количество соответствующих им баллов:</w:t>
      </w:r>
    </w:p>
    <w:p>
      <w:pPr>
        <w:pStyle w:val="0"/>
        <w:spacing w:before="200" w:line-rule="auto"/>
        <w:ind w:firstLine="540"/>
        <w:jc w:val="both"/>
      </w:pPr>
      <w:r>
        <w:rPr>
          <w:sz w:val="20"/>
        </w:rPr>
        <w:t xml:space="preserve">необходимо проведение текущего ремонта - 20 баллов;</w:t>
      </w:r>
    </w:p>
    <w:p>
      <w:pPr>
        <w:pStyle w:val="0"/>
        <w:spacing w:before="200" w:line-rule="auto"/>
        <w:ind w:firstLine="540"/>
        <w:jc w:val="both"/>
      </w:pPr>
      <w:r>
        <w:rPr>
          <w:sz w:val="20"/>
        </w:rPr>
        <w:t xml:space="preserve">необходимо проведение реставрационных работ - 12 баллов;</w:t>
      </w:r>
    </w:p>
    <w:p>
      <w:pPr>
        <w:pStyle w:val="0"/>
        <w:spacing w:before="200" w:line-rule="auto"/>
        <w:ind w:firstLine="540"/>
        <w:jc w:val="both"/>
      </w:pPr>
      <w:r>
        <w:rPr>
          <w:sz w:val="20"/>
        </w:rPr>
        <w:t xml:space="preserve">необходимо проведение работ по благоустройству - 8 баллов;</w:t>
      </w:r>
    </w:p>
    <w:p>
      <w:pPr>
        <w:pStyle w:val="0"/>
        <w:spacing w:before="200" w:line-rule="auto"/>
        <w:ind w:firstLine="540"/>
        <w:jc w:val="both"/>
      </w:pPr>
      <w:r>
        <w:rPr>
          <w:sz w:val="20"/>
        </w:rPr>
        <w:t xml:space="preserve">2) уровень софинансирования из внебюджетных источников. Значения показателей по критерию и количество соответствующих им баллов:</w:t>
      </w:r>
    </w:p>
    <w:p>
      <w:pPr>
        <w:pStyle w:val="0"/>
        <w:spacing w:before="200" w:line-rule="auto"/>
        <w:ind w:firstLine="540"/>
        <w:jc w:val="both"/>
      </w:pPr>
      <w:r>
        <w:rPr>
          <w:sz w:val="20"/>
        </w:rPr>
        <w:t xml:space="preserve">свыше 20% от сметной стоимости - 10 баллов;</w:t>
      </w:r>
    </w:p>
    <w:p>
      <w:pPr>
        <w:pStyle w:val="0"/>
        <w:spacing w:before="200" w:line-rule="auto"/>
        <w:ind w:firstLine="540"/>
        <w:jc w:val="both"/>
      </w:pPr>
      <w:r>
        <w:rPr>
          <w:sz w:val="20"/>
        </w:rPr>
        <w:t xml:space="preserve">от 10 до 20% от сметной стоимости - 8 баллов;</w:t>
      </w:r>
    </w:p>
    <w:p>
      <w:pPr>
        <w:pStyle w:val="0"/>
        <w:spacing w:before="200" w:line-rule="auto"/>
        <w:ind w:firstLine="540"/>
        <w:jc w:val="both"/>
      </w:pPr>
      <w:r>
        <w:rPr>
          <w:sz w:val="20"/>
        </w:rPr>
        <w:t xml:space="preserve">менее 10% от сметной стоимости - 5 баллов;</w:t>
      </w:r>
    </w:p>
    <w:p>
      <w:pPr>
        <w:pStyle w:val="0"/>
        <w:spacing w:before="200" w:line-rule="auto"/>
        <w:ind w:firstLine="540"/>
        <w:jc w:val="both"/>
      </w:pPr>
      <w:r>
        <w:rPr>
          <w:sz w:val="20"/>
        </w:rPr>
        <w:t xml:space="preserve">отсутствие финансирования - 0 баллов.</w:t>
      </w:r>
    </w:p>
    <w:p>
      <w:pPr>
        <w:pStyle w:val="0"/>
        <w:spacing w:before="200" w:line-rule="auto"/>
        <w:ind w:firstLine="540"/>
        <w:jc w:val="both"/>
      </w:pPr>
      <w:r>
        <w:rPr>
          <w:sz w:val="20"/>
        </w:rPr>
        <w:t xml:space="preserve">13. Конкурсная комиссия вправе привлекать специалистов исполнительных органов Костромской области отраслевой компетенции и экспертов для проведения ими экспертизы конкурсных документов.</w:t>
      </w:r>
    </w:p>
    <w:p>
      <w:pPr>
        <w:pStyle w:val="0"/>
        <w:jc w:val="both"/>
      </w:pPr>
      <w:r>
        <w:rPr>
          <w:sz w:val="20"/>
        </w:rPr>
        <w:t xml:space="preserve">(в ред. </w:t>
      </w:r>
      <w:hyperlink w:history="0" r:id="rId345" w:tooltip="Постановление Администрации Костромской области от 15.08.2022 N 402-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постановления</w:t>
        </w:r>
      </w:hyperlink>
      <w:r>
        <w:rPr>
          <w:sz w:val="20"/>
        </w:rPr>
        <w:t xml:space="preserve"> администрации Костромской области от 15.08.2022 N 402-а)</w:t>
      </w:r>
    </w:p>
    <w:p>
      <w:pPr>
        <w:pStyle w:val="0"/>
        <w:spacing w:before="200" w:line-rule="auto"/>
        <w:ind w:firstLine="540"/>
        <w:jc w:val="both"/>
      </w:pPr>
      <w:r>
        <w:rPr>
          <w:sz w:val="20"/>
        </w:rPr>
        <w:t xml:space="preserve">14. Конкурсный отбор участников конкурсного отбора производится на основании рейтинга, составленного на основе балльной системы. Участники конкурсного отбора ранжируются в порядке убывания общей суммы баллов в соответствии с критериями, установленными </w:t>
      </w:r>
      <w:hyperlink w:history="0" w:anchor="P4525" w:tooltip="12. Критерии оценки муниципальных образований Костромской области:">
        <w:r>
          <w:rPr>
            <w:sz w:val="20"/>
            <w:color w:val="0000ff"/>
          </w:rPr>
          <w:t xml:space="preserve">пунктом 12</w:t>
        </w:r>
      </w:hyperlink>
      <w:r>
        <w:rPr>
          <w:sz w:val="20"/>
        </w:rPr>
        <w:t xml:space="preserve"> настоящего Положения. При равном количестве баллов участников конкурсного отбора ранжирование осуществляется с учетом даты подачи конкурсных документов: участник конкурсного отбора, подавший конкурсные документы ранее, получает в рейтинге место выше других с тем же количеством баллов.</w:t>
      </w:r>
    </w:p>
    <w:p>
      <w:pPr>
        <w:pStyle w:val="0"/>
        <w:spacing w:before="200" w:line-rule="auto"/>
        <w:ind w:firstLine="540"/>
        <w:jc w:val="both"/>
      </w:pPr>
      <w:r>
        <w:rPr>
          <w:sz w:val="20"/>
        </w:rPr>
        <w:t xml:space="preserve">15. Победителями конкурсного отбора признаются участники, набравшие наибольшее количество баллов в соответствии с ранжированием.</w:t>
      </w:r>
    </w:p>
    <w:p>
      <w:pPr>
        <w:pStyle w:val="0"/>
        <w:spacing w:before="200" w:line-rule="auto"/>
        <w:ind w:firstLine="540"/>
        <w:jc w:val="both"/>
      </w:pPr>
      <w:r>
        <w:rPr>
          <w:sz w:val="20"/>
        </w:rPr>
        <w:t xml:space="preserve">16. Итоги конкурсного отбора утверждаются приказом комитета по делам молодежи Костромской области в соответствии с протоколом конкурсной комиссии.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Положению о проведении конкурсного</w:t>
      </w:r>
    </w:p>
    <w:p>
      <w:pPr>
        <w:pStyle w:val="0"/>
        <w:jc w:val="right"/>
      </w:pPr>
      <w:r>
        <w:rPr>
          <w:sz w:val="20"/>
        </w:rPr>
        <w:t xml:space="preserve">отбора муниципальных образований</w:t>
      </w:r>
    </w:p>
    <w:p>
      <w:pPr>
        <w:pStyle w:val="0"/>
        <w:jc w:val="right"/>
      </w:pPr>
      <w:r>
        <w:rPr>
          <w:sz w:val="20"/>
        </w:rPr>
        <w:t xml:space="preserve">Костромской области для предоставления</w:t>
      </w:r>
    </w:p>
    <w:p>
      <w:pPr>
        <w:pStyle w:val="0"/>
        <w:jc w:val="right"/>
      </w:pPr>
      <w:r>
        <w:rPr>
          <w:sz w:val="20"/>
        </w:rPr>
        <w:t xml:space="preserve">и распределения субсидий бюджетам</w:t>
      </w:r>
    </w:p>
    <w:p>
      <w:pPr>
        <w:pStyle w:val="0"/>
        <w:jc w:val="right"/>
      </w:pPr>
      <w:r>
        <w:rPr>
          <w:sz w:val="20"/>
        </w:rPr>
        <w:t xml:space="preserve">муниципальных образований Костромской</w:t>
      </w:r>
    </w:p>
    <w:p>
      <w:pPr>
        <w:pStyle w:val="0"/>
        <w:jc w:val="right"/>
      </w:pPr>
      <w:r>
        <w:rPr>
          <w:sz w:val="20"/>
        </w:rPr>
        <w:t xml:space="preserve">области на софинансирование расходных</w:t>
      </w:r>
    </w:p>
    <w:p>
      <w:pPr>
        <w:pStyle w:val="0"/>
        <w:jc w:val="right"/>
      </w:pPr>
      <w:r>
        <w:rPr>
          <w:sz w:val="20"/>
        </w:rPr>
        <w:t xml:space="preserve">обязательств муниципальных образований</w:t>
      </w:r>
    </w:p>
    <w:p>
      <w:pPr>
        <w:pStyle w:val="0"/>
        <w:jc w:val="right"/>
      </w:pPr>
      <w:r>
        <w:rPr>
          <w:sz w:val="20"/>
        </w:rPr>
        <w:t xml:space="preserve">Костромской области, связанных</w:t>
      </w:r>
    </w:p>
    <w:p>
      <w:pPr>
        <w:pStyle w:val="0"/>
        <w:jc w:val="right"/>
      </w:pPr>
      <w:r>
        <w:rPr>
          <w:sz w:val="20"/>
        </w:rPr>
        <w:t xml:space="preserve">с реализацией федеральной</w:t>
      </w:r>
    </w:p>
    <w:p>
      <w:pPr>
        <w:pStyle w:val="0"/>
        <w:jc w:val="right"/>
      </w:pPr>
      <w:r>
        <w:rPr>
          <w:sz w:val="20"/>
        </w:rPr>
        <w:t xml:space="preserve">целевой программы "Увековечение памяти</w:t>
      </w:r>
    </w:p>
    <w:p>
      <w:pPr>
        <w:pStyle w:val="0"/>
        <w:jc w:val="right"/>
      </w:pPr>
      <w:r>
        <w:rPr>
          <w:sz w:val="20"/>
        </w:rPr>
        <w:t xml:space="preserve">погибших при защите Отечества</w:t>
      </w:r>
    </w:p>
    <w:p>
      <w:pPr>
        <w:pStyle w:val="0"/>
        <w:jc w:val="right"/>
      </w:pPr>
      <w:r>
        <w:rPr>
          <w:sz w:val="20"/>
        </w:rPr>
        <w:t xml:space="preserve">на 2019-2024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6" w:tooltip="Постановление Администрации Костромской области от 14.03.2022 N 84-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к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14.03.2022 N 84-а)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4564" w:name="P4564"/>
    <w:bookmarkEnd w:id="4564"/>
    <w:p>
      <w:pPr>
        <w:pStyle w:val="0"/>
        <w:jc w:val="center"/>
      </w:pPr>
      <w:r>
        <w:rPr>
          <w:sz w:val="20"/>
        </w:rPr>
        <w:t xml:space="preserve">ЗАЯВКА</w:t>
      </w:r>
    </w:p>
    <w:p>
      <w:pPr>
        <w:pStyle w:val="0"/>
        <w:jc w:val="center"/>
      </w:pPr>
      <w:r>
        <w:rPr>
          <w:sz w:val="20"/>
        </w:rPr>
        <w:t xml:space="preserve">на предоставление субсидии из областного бюджета бюджету</w:t>
      </w:r>
    </w:p>
    <w:p>
      <w:pPr>
        <w:pStyle w:val="0"/>
        <w:jc w:val="center"/>
      </w:pPr>
      <w:r>
        <w:rPr>
          <w:sz w:val="20"/>
        </w:rPr>
        <w:t xml:space="preserve">муниципального образования Костромской области</w:t>
      </w:r>
    </w:p>
    <w:p>
      <w:pPr>
        <w:pStyle w:val="0"/>
        <w:jc w:val="center"/>
      </w:pPr>
      <w:r>
        <w:rPr>
          <w:sz w:val="20"/>
        </w:rPr>
        <w:t xml:space="preserve">на софинансирование расходных обязательств муниципального</w:t>
      </w:r>
    </w:p>
    <w:p>
      <w:pPr>
        <w:pStyle w:val="0"/>
        <w:jc w:val="center"/>
      </w:pPr>
      <w:r>
        <w:rPr>
          <w:sz w:val="20"/>
        </w:rPr>
        <w:t xml:space="preserve">образования Костромской области, связанных с реализацией</w:t>
      </w:r>
    </w:p>
    <w:p>
      <w:pPr>
        <w:pStyle w:val="0"/>
        <w:jc w:val="center"/>
      </w:pPr>
      <w:r>
        <w:rPr>
          <w:sz w:val="20"/>
        </w:rPr>
        <w:t xml:space="preserve">федеральной целевой программы "Увековечение памяти погибших</w:t>
      </w:r>
    </w:p>
    <w:p>
      <w:pPr>
        <w:pStyle w:val="0"/>
        <w:jc w:val="center"/>
      </w:pPr>
      <w:r>
        <w:rPr>
          <w:sz w:val="20"/>
        </w:rPr>
        <w:t xml:space="preserve">при защите Отечества на 2019-2024 годы"</w:t>
      </w:r>
    </w:p>
    <w:p>
      <w:pPr>
        <w:pStyle w:val="0"/>
        <w:jc w:val="both"/>
      </w:pPr>
      <w:r>
        <w:rPr>
          <w:sz w:val="20"/>
        </w:rPr>
      </w:r>
    </w:p>
    <w:p>
      <w:pPr>
        <w:pStyle w:val="0"/>
        <w:jc w:val="center"/>
      </w:pPr>
      <w:r>
        <w:rPr>
          <w:sz w:val="20"/>
        </w:rPr>
        <w:t xml:space="preserve">____________________________________________________________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Костромской области)</w:t>
      </w:r>
    </w:p>
    <w:p>
      <w:pPr>
        <w:pStyle w:val="0"/>
        <w:jc w:val="both"/>
      </w:pPr>
      <w:r>
        <w:rPr>
          <w:sz w:val="20"/>
        </w:rPr>
      </w:r>
    </w:p>
    <w:p>
      <w:pPr>
        <w:pStyle w:val="0"/>
        <w:ind w:firstLine="540"/>
        <w:jc w:val="both"/>
      </w:pPr>
      <w:r>
        <w:rPr>
          <w:sz w:val="20"/>
        </w:rPr>
        <w:t xml:space="preserve">Прошу предоставить субсидию из областного бюджета на обустройство и восстановление воинских захоронений в ___________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443"/>
        <w:gridCol w:w="3118"/>
      </w:tblGrid>
      <w:tr>
        <w:tc>
          <w:tcPr>
            <w:tcW w:w="510" w:type="dxa"/>
          </w:tcPr>
          <w:p>
            <w:pPr>
              <w:pStyle w:val="0"/>
              <w:jc w:val="center"/>
            </w:pPr>
            <w:r>
              <w:rPr>
                <w:sz w:val="20"/>
              </w:rPr>
              <w:t xml:space="preserve">N п/п</w:t>
            </w:r>
          </w:p>
        </w:tc>
        <w:tc>
          <w:tcPr>
            <w:tcW w:w="5443" w:type="dxa"/>
          </w:tcPr>
          <w:p>
            <w:pPr>
              <w:pStyle w:val="0"/>
              <w:jc w:val="center"/>
            </w:pPr>
            <w:r>
              <w:rPr>
                <w:sz w:val="20"/>
              </w:rPr>
              <w:t xml:space="preserve">Вид предоставляемой информации</w:t>
            </w:r>
          </w:p>
        </w:tc>
        <w:tc>
          <w:tcPr>
            <w:tcW w:w="3118" w:type="dxa"/>
          </w:tcPr>
          <w:p>
            <w:pPr>
              <w:pStyle w:val="0"/>
              <w:jc w:val="center"/>
            </w:pPr>
            <w:r>
              <w:rPr>
                <w:sz w:val="20"/>
              </w:rPr>
              <w:t xml:space="preserve">Содержание предоставляемой информации</w:t>
            </w:r>
          </w:p>
        </w:tc>
      </w:tr>
      <w:tr>
        <w:tc>
          <w:tcPr>
            <w:tcW w:w="510" w:type="dxa"/>
          </w:tcPr>
          <w:p>
            <w:pPr>
              <w:pStyle w:val="0"/>
              <w:jc w:val="center"/>
            </w:pPr>
            <w:r>
              <w:rPr>
                <w:sz w:val="20"/>
              </w:rPr>
              <w:t xml:space="preserve">1</w:t>
            </w:r>
          </w:p>
        </w:tc>
        <w:tc>
          <w:tcPr>
            <w:tcW w:w="5443" w:type="dxa"/>
          </w:tcPr>
          <w:p>
            <w:pPr>
              <w:pStyle w:val="0"/>
              <w:jc w:val="center"/>
            </w:pPr>
            <w:r>
              <w:rPr>
                <w:sz w:val="20"/>
              </w:rPr>
              <w:t xml:space="preserve">2</w:t>
            </w:r>
          </w:p>
        </w:tc>
        <w:tc>
          <w:tcPr>
            <w:tcW w:w="3118" w:type="dxa"/>
          </w:tcPr>
          <w:p>
            <w:pPr>
              <w:pStyle w:val="0"/>
              <w:jc w:val="center"/>
            </w:pPr>
            <w:r>
              <w:rPr>
                <w:sz w:val="20"/>
              </w:rPr>
              <w:t xml:space="preserve">3</w:t>
            </w:r>
          </w:p>
        </w:tc>
      </w:tr>
      <w:tr>
        <w:tc>
          <w:tcPr>
            <w:tcW w:w="510" w:type="dxa"/>
          </w:tcPr>
          <w:p>
            <w:pPr>
              <w:pStyle w:val="0"/>
              <w:jc w:val="center"/>
            </w:pPr>
            <w:r>
              <w:rPr>
                <w:sz w:val="20"/>
              </w:rPr>
              <w:t xml:space="preserve">1.</w:t>
            </w:r>
          </w:p>
        </w:tc>
        <w:tc>
          <w:tcPr>
            <w:tcW w:w="5443" w:type="dxa"/>
          </w:tcPr>
          <w:p>
            <w:pPr>
              <w:pStyle w:val="0"/>
              <w:jc w:val="both"/>
            </w:pPr>
            <w:r>
              <w:rPr>
                <w:sz w:val="20"/>
              </w:rPr>
              <w:t xml:space="preserve">Размер запрашиваемой субсидии, тыс. рублей</w:t>
            </w:r>
          </w:p>
        </w:tc>
        <w:tc>
          <w:tcPr>
            <w:tcW w:w="3118" w:type="dxa"/>
          </w:tcPr>
          <w:p>
            <w:pPr>
              <w:pStyle w:val="0"/>
            </w:pPr>
            <w:r>
              <w:rPr>
                <w:sz w:val="20"/>
              </w:rPr>
            </w:r>
          </w:p>
        </w:tc>
      </w:tr>
      <w:tr>
        <w:tc>
          <w:tcPr>
            <w:tcW w:w="510" w:type="dxa"/>
          </w:tcPr>
          <w:p>
            <w:pPr>
              <w:pStyle w:val="0"/>
              <w:jc w:val="center"/>
            </w:pPr>
            <w:r>
              <w:rPr>
                <w:sz w:val="20"/>
              </w:rPr>
              <w:t xml:space="preserve">2.</w:t>
            </w:r>
          </w:p>
        </w:tc>
        <w:tc>
          <w:tcPr>
            <w:tcW w:w="5443" w:type="dxa"/>
          </w:tcPr>
          <w:p>
            <w:pPr>
              <w:pStyle w:val="0"/>
              <w:jc w:val="both"/>
            </w:pPr>
            <w:r>
              <w:rPr>
                <w:sz w:val="20"/>
              </w:rPr>
              <w:t xml:space="preserve">Объем средств местного бюджета, планируемых к выделению на финансирование мероприятий, в целях софинансирования которых запрашивается субсидия, тыс. рублей</w:t>
            </w:r>
          </w:p>
        </w:tc>
        <w:tc>
          <w:tcPr>
            <w:tcW w:w="3118" w:type="dxa"/>
          </w:tcPr>
          <w:p>
            <w:pPr>
              <w:pStyle w:val="0"/>
            </w:pPr>
            <w:r>
              <w:rPr>
                <w:sz w:val="20"/>
              </w:rPr>
            </w:r>
          </w:p>
        </w:tc>
      </w:tr>
      <w:tr>
        <w:tc>
          <w:tcPr>
            <w:tcW w:w="510" w:type="dxa"/>
          </w:tcPr>
          <w:p>
            <w:pPr>
              <w:pStyle w:val="0"/>
              <w:jc w:val="center"/>
            </w:pPr>
            <w:r>
              <w:rPr>
                <w:sz w:val="20"/>
              </w:rPr>
              <w:t xml:space="preserve">3.</w:t>
            </w:r>
          </w:p>
        </w:tc>
        <w:tc>
          <w:tcPr>
            <w:tcW w:w="5443" w:type="dxa"/>
          </w:tcPr>
          <w:p>
            <w:pPr>
              <w:pStyle w:val="0"/>
              <w:jc w:val="both"/>
            </w:pPr>
            <w:r>
              <w:rPr>
                <w:sz w:val="20"/>
              </w:rPr>
              <w:t xml:space="preserve">Общий объем запланированных работ:</w:t>
            </w:r>
          </w:p>
        </w:tc>
        <w:tc>
          <w:tcPr>
            <w:tcW w:w="3118" w:type="dxa"/>
          </w:tcPr>
          <w:p>
            <w:pPr>
              <w:pStyle w:val="0"/>
            </w:pPr>
            <w:r>
              <w:rPr>
                <w:sz w:val="20"/>
              </w:rPr>
            </w:r>
          </w:p>
        </w:tc>
      </w:tr>
      <w:tr>
        <w:tc>
          <w:tcPr>
            <w:tcW w:w="510" w:type="dxa"/>
          </w:tcPr>
          <w:p>
            <w:pPr>
              <w:pStyle w:val="0"/>
            </w:pPr>
            <w:r>
              <w:rPr>
                <w:sz w:val="20"/>
              </w:rPr>
            </w:r>
          </w:p>
        </w:tc>
        <w:tc>
          <w:tcPr>
            <w:tcW w:w="5443" w:type="dxa"/>
          </w:tcPr>
          <w:p>
            <w:pPr>
              <w:pStyle w:val="0"/>
              <w:jc w:val="both"/>
            </w:pPr>
            <w:r>
              <w:rPr>
                <w:sz w:val="20"/>
              </w:rPr>
              <w:t xml:space="preserve">восстановление (ремонт, благоустройство) воинских захоронений, единиц</w:t>
            </w:r>
          </w:p>
        </w:tc>
        <w:tc>
          <w:tcPr>
            <w:tcW w:w="3118" w:type="dxa"/>
          </w:tcPr>
          <w:p>
            <w:pPr>
              <w:pStyle w:val="0"/>
            </w:pPr>
            <w:r>
              <w:rPr>
                <w:sz w:val="20"/>
              </w:rPr>
            </w:r>
          </w:p>
        </w:tc>
      </w:tr>
      <w:tr>
        <w:tc>
          <w:tcPr>
            <w:tcW w:w="510" w:type="dxa"/>
          </w:tcPr>
          <w:p>
            <w:pPr>
              <w:pStyle w:val="0"/>
              <w:jc w:val="center"/>
            </w:pPr>
            <w:r>
              <w:rPr>
                <w:sz w:val="20"/>
              </w:rPr>
              <w:t xml:space="preserve">4.</w:t>
            </w:r>
          </w:p>
        </w:tc>
        <w:tc>
          <w:tcPr>
            <w:gridSpan w:val="2"/>
            <w:tcW w:w="8561" w:type="dxa"/>
          </w:tcPr>
          <w:p>
            <w:pPr>
              <w:pStyle w:val="0"/>
              <w:jc w:val="center"/>
            </w:pPr>
            <w:r>
              <w:rPr>
                <w:sz w:val="20"/>
              </w:rPr>
              <w:t xml:space="preserve">Характеристика воинских захоронений, на создание (обустройство, восстановление) которых запрашивается субсидия</w:t>
            </w:r>
          </w:p>
        </w:tc>
      </w:tr>
      <w:tr>
        <w:tc>
          <w:tcPr>
            <w:tcW w:w="510" w:type="dxa"/>
          </w:tcPr>
          <w:p>
            <w:pPr>
              <w:pStyle w:val="0"/>
              <w:jc w:val="center"/>
            </w:pPr>
            <w:r>
              <w:rPr>
                <w:sz w:val="20"/>
              </w:rPr>
              <w:t xml:space="preserve">4.1.</w:t>
            </w:r>
          </w:p>
        </w:tc>
        <w:tc>
          <w:tcPr>
            <w:tcW w:w="5443" w:type="dxa"/>
          </w:tcPr>
          <w:p>
            <w:pPr>
              <w:pStyle w:val="0"/>
              <w:jc w:val="both"/>
            </w:pPr>
            <w:r>
              <w:rPr>
                <w:sz w:val="20"/>
              </w:rPr>
              <w:t xml:space="preserve">Наименование воинского захоронения</w:t>
            </w:r>
          </w:p>
        </w:tc>
        <w:tc>
          <w:tcPr>
            <w:tcW w:w="3118" w:type="dxa"/>
          </w:tcPr>
          <w:p>
            <w:pPr>
              <w:pStyle w:val="0"/>
            </w:pPr>
            <w:r>
              <w:rPr>
                <w:sz w:val="20"/>
              </w:rPr>
            </w:r>
          </w:p>
        </w:tc>
      </w:tr>
      <w:tr>
        <w:tc>
          <w:tcPr>
            <w:tcW w:w="510" w:type="dxa"/>
          </w:tcPr>
          <w:p>
            <w:pPr>
              <w:pStyle w:val="0"/>
              <w:jc w:val="center"/>
            </w:pPr>
            <w:r>
              <w:rPr>
                <w:sz w:val="20"/>
              </w:rPr>
              <w:t xml:space="preserve">4.2.</w:t>
            </w:r>
          </w:p>
        </w:tc>
        <w:tc>
          <w:tcPr>
            <w:tcW w:w="5443" w:type="dxa"/>
          </w:tcPr>
          <w:p>
            <w:pPr>
              <w:pStyle w:val="0"/>
              <w:jc w:val="both"/>
            </w:pPr>
            <w:r>
              <w:rPr>
                <w:sz w:val="20"/>
              </w:rPr>
              <w:t xml:space="preserve">Место нахождения воинского захоронения</w:t>
            </w:r>
          </w:p>
        </w:tc>
        <w:tc>
          <w:tcPr>
            <w:tcW w:w="3118" w:type="dxa"/>
          </w:tcPr>
          <w:p>
            <w:pPr>
              <w:pStyle w:val="0"/>
            </w:pPr>
            <w:r>
              <w:rPr>
                <w:sz w:val="20"/>
              </w:rPr>
            </w:r>
          </w:p>
        </w:tc>
      </w:tr>
      <w:tr>
        <w:tc>
          <w:tcPr>
            <w:tcW w:w="510" w:type="dxa"/>
          </w:tcPr>
          <w:p>
            <w:pPr>
              <w:pStyle w:val="0"/>
              <w:jc w:val="center"/>
            </w:pPr>
            <w:r>
              <w:rPr>
                <w:sz w:val="20"/>
              </w:rPr>
              <w:t xml:space="preserve">4.3.</w:t>
            </w:r>
          </w:p>
        </w:tc>
        <w:tc>
          <w:tcPr>
            <w:tcW w:w="5443" w:type="dxa"/>
          </w:tcPr>
          <w:p>
            <w:pPr>
              <w:pStyle w:val="0"/>
              <w:jc w:val="both"/>
            </w:pPr>
            <w:r>
              <w:rPr>
                <w:sz w:val="20"/>
              </w:rPr>
              <w:t xml:space="preserve">Краткий перечень работ с указанием объемов</w:t>
            </w:r>
          </w:p>
        </w:tc>
        <w:tc>
          <w:tcPr>
            <w:tcW w:w="3118" w:type="dxa"/>
          </w:tcPr>
          <w:p>
            <w:pPr>
              <w:pStyle w:val="0"/>
            </w:pPr>
            <w:r>
              <w:rPr>
                <w:sz w:val="20"/>
              </w:rPr>
            </w:r>
          </w:p>
        </w:tc>
      </w:tr>
      <w:tr>
        <w:tc>
          <w:tcPr>
            <w:tcW w:w="510" w:type="dxa"/>
          </w:tcPr>
          <w:p>
            <w:pPr>
              <w:pStyle w:val="0"/>
              <w:jc w:val="center"/>
            </w:pPr>
            <w:r>
              <w:rPr>
                <w:sz w:val="20"/>
              </w:rPr>
              <w:t xml:space="preserve">4.4.</w:t>
            </w:r>
          </w:p>
        </w:tc>
        <w:tc>
          <w:tcPr>
            <w:tcW w:w="5443" w:type="dxa"/>
          </w:tcPr>
          <w:p>
            <w:pPr>
              <w:pStyle w:val="0"/>
              <w:jc w:val="both"/>
            </w:pPr>
            <w:r>
              <w:rPr>
                <w:sz w:val="20"/>
              </w:rPr>
              <w:t xml:space="preserve">Финансовое обоснование затрат</w:t>
            </w:r>
          </w:p>
        </w:tc>
        <w:tc>
          <w:tcPr>
            <w:tcW w:w="3118" w:type="dxa"/>
          </w:tcPr>
          <w:p>
            <w:pPr>
              <w:pStyle w:val="0"/>
            </w:pPr>
            <w:r>
              <w:rPr>
                <w:sz w:val="20"/>
              </w:rPr>
            </w:r>
          </w:p>
        </w:tc>
      </w:tr>
      <w:tr>
        <w:tc>
          <w:tcPr>
            <w:tcW w:w="510" w:type="dxa"/>
          </w:tcPr>
          <w:p>
            <w:pPr>
              <w:pStyle w:val="0"/>
              <w:jc w:val="center"/>
            </w:pPr>
            <w:r>
              <w:rPr>
                <w:sz w:val="20"/>
              </w:rPr>
              <w:t xml:space="preserve">4.5.</w:t>
            </w:r>
          </w:p>
        </w:tc>
        <w:tc>
          <w:tcPr>
            <w:tcW w:w="5443" w:type="dxa"/>
          </w:tcPr>
          <w:p>
            <w:pPr>
              <w:pStyle w:val="0"/>
              <w:jc w:val="both"/>
            </w:pPr>
            <w:r>
              <w:rPr>
                <w:sz w:val="20"/>
              </w:rPr>
              <w:t xml:space="preserve">Копия учетной карточки воинского захоронения</w:t>
            </w:r>
          </w:p>
        </w:tc>
        <w:tc>
          <w:tcPr>
            <w:tcW w:w="3118" w:type="dxa"/>
          </w:tcPr>
          <w:p>
            <w:pPr>
              <w:pStyle w:val="0"/>
            </w:pPr>
            <w:r>
              <w:rPr>
                <w:sz w:val="20"/>
              </w:rPr>
            </w:r>
          </w:p>
        </w:tc>
      </w:tr>
      <w:tr>
        <w:tc>
          <w:tcPr>
            <w:tcW w:w="510" w:type="dxa"/>
          </w:tcPr>
          <w:p>
            <w:pPr>
              <w:pStyle w:val="0"/>
              <w:jc w:val="center"/>
            </w:pPr>
            <w:r>
              <w:rPr>
                <w:sz w:val="20"/>
              </w:rPr>
              <w:t xml:space="preserve">4.6.</w:t>
            </w:r>
          </w:p>
        </w:tc>
        <w:tc>
          <w:tcPr>
            <w:tcW w:w="5443" w:type="dxa"/>
          </w:tcPr>
          <w:p>
            <w:pPr>
              <w:pStyle w:val="0"/>
              <w:jc w:val="both"/>
            </w:pPr>
            <w:r>
              <w:rPr>
                <w:sz w:val="20"/>
              </w:rPr>
              <w:t xml:space="preserve">Дополнительная информация (при ее наличии)</w:t>
            </w:r>
          </w:p>
        </w:tc>
        <w:tc>
          <w:tcPr>
            <w:tcW w:w="3118" w:type="dxa"/>
          </w:tcPr>
          <w:p>
            <w:pPr>
              <w:pStyle w:val="0"/>
            </w:pPr>
            <w:r>
              <w:rPr>
                <w:sz w:val="20"/>
              </w:rPr>
            </w:r>
          </w:p>
        </w:tc>
      </w:tr>
      <w:tr>
        <w:tc>
          <w:tcPr>
            <w:tcW w:w="510" w:type="dxa"/>
          </w:tcPr>
          <w:p>
            <w:pPr>
              <w:pStyle w:val="0"/>
              <w:jc w:val="center"/>
            </w:pPr>
            <w:r>
              <w:rPr>
                <w:sz w:val="20"/>
              </w:rPr>
              <w:t xml:space="preserve">5.</w:t>
            </w:r>
          </w:p>
        </w:tc>
        <w:tc>
          <w:tcPr>
            <w:tcW w:w="5443" w:type="dxa"/>
          </w:tcPr>
          <w:p>
            <w:pPr>
              <w:pStyle w:val="0"/>
              <w:jc w:val="both"/>
            </w:pPr>
            <w:r>
              <w:rPr>
                <w:sz w:val="20"/>
              </w:rPr>
              <w:t xml:space="preserve">Реквизиты правового акта муниципального образования Костромской области, утверждающего перечень мероприятий, на софинансирование которых запрашивается субсидия</w:t>
            </w:r>
          </w:p>
        </w:tc>
        <w:tc>
          <w:tcPr>
            <w:tcW w:w="3118" w:type="dxa"/>
          </w:tcPr>
          <w:p>
            <w:pPr>
              <w:pStyle w:val="0"/>
            </w:pPr>
            <w:r>
              <w:rPr>
                <w:sz w:val="20"/>
              </w:rPr>
            </w:r>
          </w:p>
        </w:tc>
      </w:tr>
      <w:tr>
        <w:tc>
          <w:tcPr>
            <w:tcW w:w="510" w:type="dxa"/>
          </w:tcPr>
          <w:p>
            <w:pPr>
              <w:pStyle w:val="0"/>
              <w:jc w:val="center"/>
            </w:pPr>
            <w:r>
              <w:rPr>
                <w:sz w:val="20"/>
              </w:rPr>
              <w:t xml:space="preserve">6.</w:t>
            </w:r>
          </w:p>
        </w:tc>
        <w:tc>
          <w:tcPr>
            <w:gridSpan w:val="2"/>
            <w:tcW w:w="8561" w:type="dxa"/>
          </w:tcPr>
          <w:p>
            <w:pPr>
              <w:pStyle w:val="0"/>
              <w:jc w:val="center"/>
            </w:pPr>
            <w:r>
              <w:rPr>
                <w:sz w:val="20"/>
              </w:rPr>
              <w:t xml:space="preserve">Информация о получателе субсидии</w:t>
            </w:r>
          </w:p>
        </w:tc>
      </w:tr>
      <w:tr>
        <w:tc>
          <w:tcPr>
            <w:tcW w:w="510" w:type="dxa"/>
          </w:tcPr>
          <w:p>
            <w:pPr>
              <w:pStyle w:val="0"/>
              <w:jc w:val="center"/>
            </w:pPr>
            <w:r>
              <w:rPr>
                <w:sz w:val="20"/>
              </w:rPr>
              <w:t xml:space="preserve">6.1.</w:t>
            </w:r>
          </w:p>
        </w:tc>
        <w:tc>
          <w:tcPr>
            <w:tcW w:w="5443" w:type="dxa"/>
          </w:tcPr>
          <w:p>
            <w:pPr>
              <w:pStyle w:val="0"/>
              <w:jc w:val="both"/>
            </w:pPr>
            <w:r>
              <w:rPr>
                <w:sz w:val="20"/>
              </w:rPr>
              <w:t xml:space="preserve">Наименование подразделения администрации муниципального образования Костромской области, ответственного за создание, сохранение и благоустройство воинских захоронений</w:t>
            </w:r>
          </w:p>
        </w:tc>
        <w:tc>
          <w:tcPr>
            <w:tcW w:w="3118" w:type="dxa"/>
          </w:tcPr>
          <w:p>
            <w:pPr>
              <w:pStyle w:val="0"/>
            </w:pPr>
            <w:r>
              <w:rPr>
                <w:sz w:val="20"/>
              </w:rPr>
            </w:r>
          </w:p>
        </w:tc>
      </w:tr>
      <w:tr>
        <w:tc>
          <w:tcPr>
            <w:tcW w:w="510" w:type="dxa"/>
          </w:tcPr>
          <w:p>
            <w:pPr>
              <w:pStyle w:val="0"/>
              <w:jc w:val="center"/>
            </w:pPr>
            <w:r>
              <w:rPr>
                <w:sz w:val="20"/>
              </w:rPr>
              <w:t xml:space="preserve">6.2.</w:t>
            </w:r>
          </w:p>
        </w:tc>
        <w:tc>
          <w:tcPr>
            <w:tcW w:w="5443" w:type="dxa"/>
          </w:tcPr>
          <w:p>
            <w:pPr>
              <w:pStyle w:val="0"/>
              <w:jc w:val="both"/>
            </w:pPr>
            <w:r>
              <w:rPr>
                <w:sz w:val="20"/>
              </w:rPr>
              <w:t xml:space="preserve">Ф.И.О., телефон и адрес электронной почты контактного лица подразделения администрации муниципального образования Костромской области, ответственного за создание, сохранение и благоустройство воинских захоронений</w:t>
            </w:r>
          </w:p>
        </w:tc>
        <w:tc>
          <w:tcPr>
            <w:tcW w:w="3118" w:type="dxa"/>
          </w:tcPr>
          <w:p>
            <w:pPr>
              <w:pStyle w:val="0"/>
            </w:pPr>
            <w:r>
              <w:rPr>
                <w:sz w:val="20"/>
              </w:rPr>
            </w:r>
          </w:p>
        </w:tc>
      </w:tr>
      <w:tr>
        <w:tc>
          <w:tcPr>
            <w:tcW w:w="510" w:type="dxa"/>
          </w:tcPr>
          <w:p>
            <w:pPr>
              <w:pStyle w:val="0"/>
              <w:jc w:val="center"/>
            </w:pPr>
            <w:r>
              <w:rPr>
                <w:sz w:val="20"/>
              </w:rPr>
              <w:t xml:space="preserve">6.3.</w:t>
            </w:r>
          </w:p>
        </w:tc>
        <w:tc>
          <w:tcPr>
            <w:tcW w:w="5443" w:type="dxa"/>
          </w:tcPr>
          <w:p>
            <w:pPr>
              <w:pStyle w:val="0"/>
              <w:jc w:val="both"/>
            </w:pPr>
            <w:r>
              <w:rPr>
                <w:sz w:val="20"/>
              </w:rPr>
              <w:t xml:space="preserve">Наименование администратора доходов местного бюджета, за которым закреплены полномочия по администрированию целевых средств</w:t>
            </w:r>
          </w:p>
        </w:tc>
        <w:tc>
          <w:tcPr>
            <w:tcW w:w="3118" w:type="dxa"/>
          </w:tcPr>
          <w:p>
            <w:pPr>
              <w:pStyle w:val="0"/>
            </w:pPr>
            <w:r>
              <w:rPr>
                <w:sz w:val="20"/>
              </w:rPr>
            </w:r>
          </w:p>
        </w:tc>
      </w:tr>
      <w:tr>
        <w:tc>
          <w:tcPr>
            <w:tcW w:w="510" w:type="dxa"/>
          </w:tcPr>
          <w:p>
            <w:pPr>
              <w:pStyle w:val="0"/>
              <w:jc w:val="center"/>
            </w:pPr>
            <w:r>
              <w:rPr>
                <w:sz w:val="20"/>
              </w:rPr>
              <w:t xml:space="preserve">6.4.</w:t>
            </w:r>
          </w:p>
        </w:tc>
        <w:tc>
          <w:tcPr>
            <w:tcW w:w="5443" w:type="dxa"/>
          </w:tcPr>
          <w:p>
            <w:pPr>
              <w:pStyle w:val="0"/>
              <w:jc w:val="both"/>
            </w:pPr>
            <w:r>
              <w:rPr>
                <w:sz w:val="20"/>
              </w:rPr>
              <w:t xml:space="preserve">Банковские реквизиты получателя субсидии</w:t>
            </w:r>
          </w:p>
        </w:tc>
        <w:tc>
          <w:tcPr>
            <w:tcW w:w="3118" w:type="dxa"/>
          </w:tcPr>
          <w:p>
            <w:pPr>
              <w:pStyle w:val="0"/>
            </w:pPr>
            <w:r>
              <w:rPr>
                <w:sz w:val="20"/>
              </w:rPr>
              <w:t xml:space="preserve">БИК ___________________</w:t>
            </w:r>
          </w:p>
          <w:p>
            <w:pPr>
              <w:pStyle w:val="0"/>
            </w:pPr>
            <w:r>
              <w:rPr>
                <w:sz w:val="20"/>
              </w:rPr>
              <w:t xml:space="preserve">банк ___________________</w:t>
            </w:r>
          </w:p>
          <w:p>
            <w:pPr>
              <w:pStyle w:val="0"/>
            </w:pPr>
            <w:r>
              <w:rPr>
                <w:sz w:val="20"/>
              </w:rPr>
              <w:t xml:space="preserve">р/с ____________________</w:t>
            </w:r>
          </w:p>
          <w:p>
            <w:pPr>
              <w:pStyle w:val="0"/>
            </w:pPr>
            <w:r>
              <w:rPr>
                <w:sz w:val="20"/>
              </w:rPr>
              <w:t xml:space="preserve">л/с ____________________</w:t>
            </w:r>
          </w:p>
          <w:p>
            <w:pPr>
              <w:pStyle w:val="0"/>
            </w:pPr>
            <w:r>
              <w:rPr>
                <w:sz w:val="20"/>
              </w:rPr>
              <w:t xml:space="preserve">ИНН ___________________</w:t>
            </w:r>
          </w:p>
          <w:p>
            <w:pPr>
              <w:pStyle w:val="0"/>
            </w:pPr>
            <w:r>
              <w:rPr>
                <w:sz w:val="20"/>
              </w:rPr>
              <w:t xml:space="preserve">КПП ___________________</w:t>
            </w:r>
          </w:p>
          <w:p>
            <w:pPr>
              <w:pStyle w:val="0"/>
            </w:pPr>
            <w:r>
              <w:rPr>
                <w:sz w:val="20"/>
              </w:rPr>
              <w:t xml:space="preserve">ОГРН __________________</w:t>
            </w:r>
          </w:p>
          <w:p>
            <w:pPr>
              <w:pStyle w:val="0"/>
            </w:pPr>
            <w:r>
              <w:rPr>
                <w:sz w:val="20"/>
              </w:rPr>
              <w:t xml:space="preserve">ОКТМО ________________</w:t>
            </w:r>
          </w:p>
        </w:tc>
      </w:tr>
    </w:tbl>
    <w:p>
      <w:pPr>
        <w:pStyle w:val="0"/>
        <w:jc w:val="both"/>
      </w:pPr>
      <w:r>
        <w:rPr>
          <w:sz w:val="20"/>
        </w:rPr>
      </w:r>
    </w:p>
    <w:p>
      <w:pPr>
        <w:pStyle w:val="1"/>
        <w:jc w:val="both"/>
      </w:pPr>
      <w:r>
        <w:rPr>
          <w:sz w:val="20"/>
        </w:rPr>
        <w:t xml:space="preserve">Приложение:</w:t>
      </w:r>
    </w:p>
    <w:p>
      <w:pPr>
        <w:pStyle w:val="1"/>
        <w:jc w:val="both"/>
      </w:pPr>
      <w:r>
        <w:rPr>
          <w:sz w:val="20"/>
        </w:rPr>
        <w:t xml:space="preserve">    1. _______________________________________________ на ___ л. в ___ экз.</w:t>
      </w:r>
    </w:p>
    <w:p>
      <w:pPr>
        <w:pStyle w:val="1"/>
        <w:jc w:val="both"/>
      </w:pPr>
      <w:r>
        <w:rPr>
          <w:sz w:val="20"/>
        </w:rPr>
        <w:t xml:space="preserve">    2. _______________________________________________ на ___ л. в ___ экз.</w:t>
      </w:r>
    </w:p>
    <w:p>
      <w:pPr>
        <w:pStyle w:val="1"/>
        <w:jc w:val="both"/>
      </w:pPr>
      <w:r>
        <w:rPr>
          <w:sz w:val="20"/>
        </w:rPr>
        <w:t xml:space="preserve">    3. _______________________________________________ на ___ л. в ___ экз.</w:t>
      </w:r>
    </w:p>
    <w:p>
      <w:pPr>
        <w:pStyle w:val="1"/>
        <w:jc w:val="both"/>
      </w:pPr>
      <w:r>
        <w:rPr>
          <w:sz w:val="20"/>
        </w:rPr>
      </w:r>
    </w:p>
    <w:p>
      <w:pPr>
        <w:pStyle w:val="1"/>
        <w:jc w:val="both"/>
      </w:pPr>
      <w:r>
        <w:rPr>
          <w:sz w:val="20"/>
        </w:rPr>
        <w:t xml:space="preserve">    С  условиями  предоставления  и  распределения  субсидии  ознакомлен  и</w:t>
      </w:r>
    </w:p>
    <w:p>
      <w:pPr>
        <w:pStyle w:val="1"/>
        <w:jc w:val="both"/>
      </w:pPr>
      <w:r>
        <w:rPr>
          <w:sz w:val="20"/>
        </w:rPr>
        <w:t xml:space="preserve">согласен.</w:t>
      </w:r>
    </w:p>
    <w:p>
      <w:pPr>
        <w:pStyle w:val="1"/>
        <w:jc w:val="both"/>
      </w:pPr>
      <w:r>
        <w:rPr>
          <w:sz w:val="20"/>
        </w:rPr>
        <w:t xml:space="preserve">    Достоверность предоставленной информации гарантирую.</w:t>
      </w:r>
    </w:p>
    <w:p>
      <w:pPr>
        <w:pStyle w:val="1"/>
        <w:jc w:val="both"/>
      </w:pPr>
      <w:r>
        <w:rPr>
          <w:sz w:val="20"/>
        </w:rPr>
      </w:r>
    </w:p>
    <w:p>
      <w:pPr>
        <w:pStyle w:val="1"/>
        <w:jc w:val="both"/>
      </w:pPr>
      <w:r>
        <w:rPr>
          <w:sz w:val="20"/>
        </w:rPr>
        <w:t xml:space="preserve">Глава муниципального образования</w:t>
      </w:r>
    </w:p>
    <w:p>
      <w:pPr>
        <w:pStyle w:val="1"/>
        <w:jc w:val="both"/>
      </w:pPr>
      <w:r>
        <w:rPr>
          <w:sz w:val="20"/>
        </w:rPr>
        <w:t xml:space="preserve">Костромской области              ___________ 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"___" _________________ 20__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right"/>
      </w:pPr>
      <w:r>
        <w:rPr>
          <w:sz w:val="20"/>
        </w:rPr>
        <w:t xml:space="preserve">Костромской области "Развитие</w:t>
      </w:r>
    </w:p>
    <w:p>
      <w:pPr>
        <w:pStyle w:val="0"/>
        <w:jc w:val="right"/>
      </w:pPr>
      <w:r>
        <w:rPr>
          <w:sz w:val="20"/>
        </w:rPr>
        <w:t xml:space="preserve">молодежной политики Костромской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БЮДЖЕТАМ МУНИЦИПАЛЬНЫХ ОБРАЗОВАНИЙ</w:t>
      </w:r>
    </w:p>
    <w:p>
      <w:pPr>
        <w:pStyle w:val="2"/>
        <w:jc w:val="center"/>
      </w:pPr>
      <w:r>
        <w:rPr>
          <w:sz w:val="20"/>
        </w:rPr>
        <w:t xml:space="preserve">КОСТРОМСКОЙ ОБЛАСТИ НА СОФИНАНСИРОВАНИЕ РАСХОДНЫХ</w:t>
      </w:r>
    </w:p>
    <w:p>
      <w:pPr>
        <w:pStyle w:val="2"/>
        <w:jc w:val="center"/>
      </w:pPr>
      <w:r>
        <w:rPr>
          <w:sz w:val="20"/>
        </w:rPr>
        <w:t xml:space="preserve">ОБЯЗАТЕЛЬСТВ МУНИЦИПАЛЬНЫХ ОБРАЗОВАНИЙ КОСТРОМСКОЙ ОБЛАСТИ,</w:t>
      </w:r>
    </w:p>
    <w:p>
      <w:pPr>
        <w:pStyle w:val="2"/>
        <w:jc w:val="center"/>
      </w:pPr>
      <w:r>
        <w:rPr>
          <w:sz w:val="20"/>
        </w:rPr>
        <w:t xml:space="preserve">СВЯЗАННЫХ С РЕАЛИЗАЦИЕЙ ПРОГРАММЫ КОМПЛЕКСНОГО РАЗВИТИЯ</w:t>
      </w:r>
    </w:p>
    <w:p>
      <w:pPr>
        <w:pStyle w:val="2"/>
        <w:jc w:val="center"/>
      </w:pPr>
      <w:r>
        <w:rPr>
          <w:sz w:val="20"/>
        </w:rPr>
        <w:t xml:space="preserve">МОЛОДЕЖНОЙ ПОЛИТИКИ В РЕГИОНАХ РОССИЙСКОЙ ФЕДЕРАЦИИ "РЕГИОН</w:t>
      </w:r>
    </w:p>
    <w:p>
      <w:pPr>
        <w:pStyle w:val="2"/>
        <w:jc w:val="center"/>
      </w:pPr>
      <w:r>
        <w:rPr>
          <w:sz w:val="20"/>
        </w:rPr>
        <w:t xml:space="preserve">ДЛЯ МОЛОДЫХ" В РАМКАХ РЕАЛИЗАЦИИ РЕГИОНАЛЬНОГО ПРОЕКТА</w:t>
      </w:r>
    </w:p>
    <w:p>
      <w:pPr>
        <w:pStyle w:val="2"/>
        <w:jc w:val="center"/>
      </w:pPr>
      <w:r>
        <w:rPr>
          <w:sz w:val="20"/>
        </w:rPr>
        <w:t xml:space="preserve">"РАЗВИТИЕ СИСТЕМЫ ПОДДЕРЖКИ МОЛОДЕЖИ ("МОЛОДЕЖЬ РОССИИ")</w:t>
      </w:r>
    </w:p>
    <w:p>
      <w:pPr>
        <w:pStyle w:val="2"/>
        <w:jc w:val="center"/>
      </w:pPr>
      <w:r>
        <w:rPr>
          <w:sz w:val="20"/>
        </w:rPr>
        <w:t xml:space="preserve">НАЦИОНАЛЬНОГО ПРОЕКТА "ОБРАЗОВАНИЕ"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47"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27.03.2023 N 100-а)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348"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и определяет условия и порядок предоставления субсидии на софинансирование расходных обязательств муниципальных образований Костромской области, связанных с реализацией программы комплексного развития молодежной политики в регионах Российской Федерации "Регион для молодых" в рамках реализации регионального проекта "Развитие системы поддержки молодежи ("Молодежь России") национального </w:t>
      </w:r>
      <w:hyperlink w:history="0" r:id="rId34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bookmarkStart w:id="4681" w:name="P4681"/>
    <w:bookmarkEnd w:id="4681"/>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Костромской области по развитию учреждений сферы молодежной политики Костромской области (далее - расходные обязательства), включающих следующие мероприятия:</w:t>
      </w:r>
    </w:p>
    <w:p>
      <w:pPr>
        <w:pStyle w:val="0"/>
        <w:spacing w:before="200" w:line-rule="auto"/>
        <w:ind w:firstLine="540"/>
        <w:jc w:val="both"/>
      </w:pPr>
      <w:r>
        <w:rPr>
          <w:sz w:val="20"/>
        </w:rPr>
        <w:t xml:space="preserve">проведение капитальных ремонтов/реконструкций помещений учреждений;</w:t>
      </w:r>
    </w:p>
    <w:p>
      <w:pPr>
        <w:pStyle w:val="0"/>
        <w:spacing w:before="200" w:line-rule="auto"/>
        <w:ind w:firstLine="540"/>
        <w:jc w:val="both"/>
      </w:pPr>
      <w:r>
        <w:rPr>
          <w:sz w:val="20"/>
        </w:rPr>
        <w:t xml:space="preserve">проведение косметических ремонтов, брендирование помещений;</w:t>
      </w:r>
    </w:p>
    <w:p>
      <w:pPr>
        <w:pStyle w:val="0"/>
        <w:spacing w:before="200" w:line-rule="auto"/>
        <w:ind w:firstLine="540"/>
        <w:jc w:val="both"/>
      </w:pPr>
      <w:r>
        <w:rPr>
          <w:sz w:val="20"/>
        </w:rPr>
        <w:t xml:space="preserve">приобретение оборудования и других материально-технических средств;</w:t>
      </w:r>
    </w:p>
    <w:p>
      <w:pPr>
        <w:pStyle w:val="0"/>
        <w:spacing w:before="200" w:line-rule="auto"/>
        <w:ind w:firstLine="540"/>
        <w:jc w:val="both"/>
      </w:pPr>
      <w:r>
        <w:rPr>
          <w:sz w:val="20"/>
        </w:rPr>
        <w:t xml:space="preserve">реализация проектов и программ непрерывного сопровождения молодых людей, поддержки и акселерации молодежных проектов, развития навыков молодых людей по различным профильным направлениям на базе созданной инфраструктуры молодежной политики;</w:t>
      </w:r>
    </w:p>
    <w:p>
      <w:pPr>
        <w:pStyle w:val="0"/>
        <w:spacing w:before="200" w:line-rule="auto"/>
        <w:ind w:firstLine="540"/>
        <w:jc w:val="both"/>
      </w:pPr>
      <w:r>
        <w:rPr>
          <w:sz w:val="20"/>
        </w:rPr>
        <w:t xml:space="preserve">методическое обеспечение деятельности учреждений.</w:t>
      </w:r>
    </w:p>
    <w:p>
      <w:pPr>
        <w:pStyle w:val="0"/>
        <w:spacing w:before="200" w:line-rule="auto"/>
        <w:ind w:firstLine="540"/>
        <w:jc w:val="both"/>
      </w:pPr>
      <w:r>
        <w:rPr>
          <w:sz w:val="20"/>
        </w:rPr>
        <w:t xml:space="preserve">3. Субсидии предоставляются бюджетам муниципальных образований Костромской области в пределах бюджетных ассигнований, предусмотренных Законом Костромской области об областном бюджете на соответствующий финансовый год и плановый период, и лимитов бюджетных обязательств, утвержденных в установленном порядке комитету по делам молодежи Костромской области - главному распорядителю средств областного бюджета на цели, указанные в </w:t>
      </w:r>
      <w:hyperlink w:history="0" w:anchor="P4681" w:tooltip="2. Субсидии предоставляются в целях софинансирования расходных обязательств муниципальных образований Костромской области по развитию учреждений сферы молодежной политики Костромской области (далее - расходные обязательства), включающих следующие мероприятия:">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Источниками финансового обеспечения субсидий являются средства областного бюджета, в том числе субсидии из федерального бюджета областному бюджету на софинансирование расходных обязательств субъектов Российской Федерации, связанных с реализацией программы комплексного развития молодежной политики в регионах Российской Федерации "Регион для молодых" в рамках реализации регионального проекта "Развитие системы поддержки молодежи ("Молодежь России") национального </w:t>
      </w:r>
      <w:hyperlink w:history="0" r:id="rId35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bookmarkStart w:id="4689" w:name="P4689"/>
    <w:bookmarkEnd w:id="4689"/>
    <w:p>
      <w:pPr>
        <w:pStyle w:val="0"/>
        <w:spacing w:before="200" w:line-rule="auto"/>
        <w:ind w:firstLine="540"/>
        <w:jc w:val="both"/>
      </w:pPr>
      <w:r>
        <w:rPr>
          <w:sz w:val="20"/>
        </w:rPr>
        <w:t xml:space="preserve">4. Критериями отбора муниципальных образований Костромской области для предоставления субсидий являются:</w:t>
      </w:r>
    </w:p>
    <w:p>
      <w:pPr>
        <w:pStyle w:val="0"/>
        <w:spacing w:before="200" w:line-rule="auto"/>
        <w:ind w:firstLine="540"/>
        <w:jc w:val="both"/>
      </w:pPr>
      <w:r>
        <w:rPr>
          <w:sz w:val="20"/>
        </w:rPr>
        <w:t xml:space="preserve">1) участие муниципального образования Костромской области в составе заявки от Костромской области во Всероссийском конкурсе программ комплексного развития молодежной политики в субъектах Российской Федерации "Регион для молодых", утвержденном приказом Федерального агентства по делам молодежи от 1 сентября 2022 года N 304 "О проведении в 2022 году конкурсного отбора субъектов Российской Федерации на предоставление в 2023 году субсидии бюджетам субъектов Российской Федерации из федерального бюджета на реализацию программ комплексного развития молодежной политики в субъектах Российской Федерации "Регион для молодых", которая по результатам конкурсного отбора признана победителем;</w:t>
      </w:r>
    </w:p>
    <w:p>
      <w:pPr>
        <w:pStyle w:val="0"/>
        <w:spacing w:before="200" w:line-rule="auto"/>
        <w:ind w:firstLine="540"/>
        <w:jc w:val="both"/>
      </w:pPr>
      <w:r>
        <w:rPr>
          <w:sz w:val="20"/>
        </w:rPr>
        <w:t xml:space="preserve">2) наличие на территории муниципального образования Костромской области муниципальных учреждений сферы молодежной политики, находящихся в ведомственной принадлежности органа местного самоуправления, реализующего молодежную политику, которые должны иметь организационно-правовую форму государственного/муниципального, автономного или бюджетного учреждения (за исключением казенного).</w:t>
      </w:r>
    </w:p>
    <w:p>
      <w:pPr>
        <w:pStyle w:val="0"/>
        <w:spacing w:before="200" w:line-rule="auto"/>
        <w:ind w:firstLine="540"/>
        <w:jc w:val="both"/>
      </w:pPr>
      <w:r>
        <w:rPr>
          <w:sz w:val="20"/>
        </w:rPr>
        <w:t xml:space="preserve">5. Получателями субсидий являются администрации муниципальных образований Костромской области или иные уполномоченные администрациями муниципальных образований Костромской области органы местного самоуправления (далее - получатели субсидий).</w:t>
      </w:r>
    </w:p>
    <w:p>
      <w:pPr>
        <w:pStyle w:val="0"/>
        <w:spacing w:before="200" w:line-rule="auto"/>
        <w:ind w:firstLine="540"/>
        <w:jc w:val="both"/>
      </w:pPr>
      <w:r>
        <w:rPr>
          <w:sz w:val="20"/>
        </w:rPr>
        <w:t xml:space="preserve">6. Условиями предоставления субсидии являются:</w:t>
      </w:r>
    </w:p>
    <w:p>
      <w:pPr>
        <w:pStyle w:val="0"/>
        <w:spacing w:before="200" w:line-rule="auto"/>
        <w:ind w:firstLine="540"/>
        <w:jc w:val="both"/>
      </w:pPr>
      <w:r>
        <w:rPr>
          <w:sz w:val="20"/>
        </w:rPr>
        <w:t xml:space="preserve">1) наличие утвержденных муниципальных целевых программ, иных нормативных правовых актов муниципальных образований Костромской области, устанавливающих расходные обязательства, а также утверждающих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2) заключение соглашения о предоставлении субсидии между комитетом по делам молодежи Костромской области и получателем субсидии (далее - соглашение);</w:t>
      </w:r>
    </w:p>
    <w:p>
      <w:pPr>
        <w:pStyle w:val="0"/>
        <w:spacing w:before="200" w:line-rule="auto"/>
        <w:ind w:firstLine="540"/>
        <w:jc w:val="both"/>
      </w:pPr>
      <w:r>
        <w:rPr>
          <w:sz w:val="20"/>
        </w:rPr>
        <w:t xml:space="preserve">3) участие муниципального образования Костромской области в конкурсном отборе субъектов Российской Федерации на предоставление субсидий бюджетам субъектов Российской Федерации из федерального бюджета на реализацию программ комплексного развития молодежной политики в субъектах Российской Федерации "Регион для молодых".</w:t>
      </w:r>
    </w:p>
    <w:p>
      <w:pPr>
        <w:pStyle w:val="0"/>
        <w:spacing w:before="200" w:line-rule="auto"/>
        <w:ind w:firstLine="540"/>
        <w:jc w:val="both"/>
      </w:pPr>
      <w:r>
        <w:rPr>
          <w:sz w:val="20"/>
        </w:rPr>
        <w:t xml:space="preserve">7. Предоставление субсидии осуществляется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по форме, установленной в соответствии с </w:t>
      </w:r>
      <w:hyperlink w:history="0" r:id="rId351"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Соглашение заключается в течение 30 дней со дня вступления в силу соглашения о предоставлении субсидии из федерального бюджета областному бюджету между Федеральным агентством по делам молодежи и администрацией Костромской области.</w:t>
      </w:r>
    </w:p>
    <w:p>
      <w:pPr>
        <w:pStyle w:val="0"/>
        <w:spacing w:before="200" w:line-rule="auto"/>
        <w:ind w:firstLine="540"/>
        <w:jc w:val="both"/>
      </w:pPr>
      <w:r>
        <w:rPr>
          <w:sz w:val="20"/>
        </w:rPr>
        <w:t xml:space="preserve">Дополнительные соглашения, предусматривающие внесение в соглашение изменений или его расторжение, заключаются по формам, утвержденным Министерством финансов Российской Федерации в соответствии с </w:t>
      </w:r>
      <w:hyperlink w:history="0" r:id="rId352"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В случае внесения в Закон Костромской области об областном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8.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индикаторов государственной программы Российской Федерации "Обеспечение обороноспособности страны".</w:t>
      </w:r>
    </w:p>
    <w:p>
      <w:pPr>
        <w:pStyle w:val="0"/>
        <w:spacing w:before="200" w:line-rule="auto"/>
        <w:ind w:firstLine="540"/>
        <w:jc w:val="both"/>
      </w:pPr>
      <w:r>
        <w:rPr>
          <w:sz w:val="20"/>
        </w:rPr>
        <w:t xml:space="preserve">Заключение соглашений, внесение в них изменений, предусматривающих превышение уровня софинансирования расходного обязательства муниципального образования Костромской области из областного бюджета в целом по всем мероприятиям над предельным уровнем софинансирования расходного обязательства муниципального образования Костромской области из областного бюджета, установленного Правительством Российской Федерации для Костромской области, не допускается.</w:t>
      </w:r>
    </w:p>
    <w:p>
      <w:pPr>
        <w:pStyle w:val="0"/>
        <w:spacing w:before="200" w:line-rule="auto"/>
        <w:ind w:firstLine="540"/>
        <w:jc w:val="both"/>
      </w:pPr>
      <w:r>
        <w:rPr>
          <w:sz w:val="20"/>
        </w:rPr>
        <w:t xml:space="preserve">9. Размер субсидии i-му муниципальному образованию Костромской области (С</w:t>
      </w:r>
      <w:r>
        <w:rPr>
          <w:sz w:val="20"/>
          <w:vertAlign w:val="subscript"/>
        </w:rPr>
        <w:t xml:space="preserve">i</w:t>
      </w:r>
      <w:r>
        <w:rPr>
          <w:sz w:val="20"/>
        </w:rPr>
        <w:t xml:space="preserve"> в тыс. рублей) определяется по формуле:</w:t>
      </w:r>
    </w:p>
    <w:p>
      <w:pPr>
        <w:pStyle w:val="0"/>
        <w:jc w:val="both"/>
      </w:pPr>
      <w:r>
        <w:rPr>
          <w:sz w:val="20"/>
        </w:rPr>
      </w:r>
    </w:p>
    <w:p>
      <w:pPr>
        <w:pStyle w:val="0"/>
        <w:jc w:val="center"/>
      </w:pPr>
      <w:r>
        <w:rPr>
          <w:position w:val="-34"/>
        </w:rPr>
        <w:drawing>
          <wp:inline distT="0" distB="0" distL="0" distR="0">
            <wp:extent cx="2324100" cy="561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a:extLst>
                        <a:ext uri="{28A0092B-C50C-407E-A947-70E740481C1C}">
                          <a14:useLocalDpi xmlns:a14="http://schemas.microsoft.com/office/drawing/2010/main" val="0"/>
                        </a:ext>
                      </a:extLst>
                    </a:blip>
                    <a:srcRect/>
                    <a:stretch>
                      <a:fillRect/>
                    </a:stretch>
                  </pic:blipFill>
                  <pic:spPr bwMode="auto">
                    <a:xfrm>
                      <a:off x="0" y="0"/>
                      <a:ext cx="2324100" cy="5619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общий объем бюджетных ассигнований, предусмотренных Законом Костромской области об областном бюджете на текущий финансовый год и плановый период на предоставление субсидий бюджетам муниципальных образований Костромской области в соответствующем финансовом году на цели, указанные в </w:t>
      </w:r>
      <w:hyperlink w:history="0" w:anchor="P4681" w:tooltip="2. Субсидии предоставляются в целях софинансирования расходных обязательств муниципальных образований Костромской области по развитию учреждений сферы молодежной политики Костромской области (далее - расходные обязательства), включающих следующие мероприятия:">
        <w:r>
          <w:rPr>
            <w:sz w:val="20"/>
            <w:color w:val="0000ff"/>
          </w:rPr>
          <w:t xml:space="preserve">пункте 2</w:t>
        </w:r>
      </w:hyperlink>
      <w:r>
        <w:rPr>
          <w:sz w:val="20"/>
        </w:rPr>
        <w:t xml:space="preserve"> настоящего Порядка, тыс. рублей;</w:t>
      </w:r>
    </w:p>
    <w:p>
      <w:pPr>
        <w:pStyle w:val="0"/>
        <w:spacing w:before="200" w:line-rule="auto"/>
        <w:ind w:firstLine="540"/>
        <w:jc w:val="both"/>
      </w:pPr>
      <w:r>
        <w:rPr>
          <w:sz w:val="20"/>
        </w:rPr>
        <w:t xml:space="preserve">P</w:t>
      </w:r>
      <w:r>
        <w:rPr>
          <w:sz w:val="20"/>
          <w:vertAlign w:val="subscript"/>
        </w:rPr>
        <w:t xml:space="preserve">i</w:t>
      </w:r>
      <w:r>
        <w:rPr>
          <w:sz w:val="20"/>
        </w:rPr>
        <w:t xml:space="preserve"> - предельный уровень софинансирования Костромской областью объема расходного обязательства i-го муниципального образования Костромской области в 2023 году, равный предельному уровню софинансирования расходного обязательства Костромской области из федерального бюджета на 2023 год, установленному Правительством Российской Федерации (в процентах);</w:t>
      </w:r>
    </w:p>
    <w:p>
      <w:pPr>
        <w:pStyle w:val="0"/>
        <w:spacing w:before="200" w:line-rule="auto"/>
        <w:ind w:firstLine="540"/>
        <w:jc w:val="both"/>
      </w:pPr>
      <w:r>
        <w:rPr>
          <w:position w:val="-8"/>
        </w:rPr>
        <w:drawing>
          <wp:inline distT="0" distB="0" distL="0" distR="0">
            <wp:extent cx="276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sz w:val="20"/>
        </w:rPr>
        <w:t xml:space="preserve"> - затраты i-го муниципального образования Костромской области на инфраструктурное обеспечение, определяемые по формуле:</w:t>
      </w:r>
    </w:p>
    <w:p>
      <w:pPr>
        <w:pStyle w:val="0"/>
        <w:jc w:val="both"/>
      </w:pPr>
      <w:r>
        <w:rPr>
          <w:sz w:val="20"/>
        </w:rPr>
      </w:r>
    </w:p>
    <w:p>
      <w:pPr>
        <w:pStyle w:val="0"/>
        <w:jc w:val="center"/>
      </w:pPr>
      <w:r>
        <w:rPr>
          <w:position w:val="-28"/>
        </w:rPr>
        <w:drawing>
          <wp:inline distT="0" distB="0" distL="0" distR="0">
            <wp:extent cx="15621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5621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площадь помещений, требующих ремонта и (или) реконструкции, а также обеспечения оборудованием, в i-м муниципальном образовании Костромской области;</w:t>
      </w:r>
    </w:p>
    <w:p>
      <w:pPr>
        <w:pStyle w:val="0"/>
        <w:spacing w:before="200" w:line-rule="auto"/>
        <w:ind w:firstLine="540"/>
        <w:jc w:val="both"/>
      </w:pPr>
      <w:r>
        <w:rPr>
          <w:position w:val="-8"/>
        </w:rPr>
        <w:drawing>
          <wp:inline distT="0" distB="0" distL="0" distR="0">
            <wp:extent cx="3524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sz w:val="20"/>
        </w:rPr>
        <w:t xml:space="preserve"> - затраты i-го муниципального образования Костромской области на содержательное и методическое обеспечение программы комплексного развития молодежной политики в Костромской области, определяемые по формуле:</w:t>
      </w:r>
    </w:p>
    <w:p>
      <w:pPr>
        <w:pStyle w:val="0"/>
        <w:jc w:val="both"/>
      </w:pPr>
      <w:r>
        <w:rPr>
          <w:sz w:val="20"/>
        </w:rPr>
      </w:r>
    </w:p>
    <w:p>
      <w:pPr>
        <w:pStyle w:val="0"/>
        <w:jc w:val="center"/>
      </w:pPr>
      <w:r>
        <w:rPr>
          <w:position w:val="-35"/>
        </w:rPr>
        <w:drawing>
          <wp:inline distT="0" distB="0" distL="0" distR="0">
            <wp:extent cx="3590925" cy="581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a:extLst>
                        <a:ext uri="{28A0092B-C50C-407E-A947-70E740481C1C}">
                          <a14:useLocalDpi xmlns:a14="http://schemas.microsoft.com/office/drawing/2010/main" val="0"/>
                        </a:ext>
                      </a:extLst>
                    </a:blip>
                    <a:srcRect/>
                    <a:stretch>
                      <a:fillRect/>
                    </a:stretch>
                  </pic:blipFill>
                  <pic:spPr bwMode="auto">
                    <a:xfrm>
                      <a:off x="0" y="0"/>
                      <a:ext cx="3590925" cy="5810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Y - планируемый общий охват молодежи деятельностью молодежного центра i-го муниципального образования Костромской области;</w:t>
      </w:r>
    </w:p>
    <w:p>
      <w:pPr>
        <w:pStyle w:val="0"/>
        <w:spacing w:before="200" w:line-rule="auto"/>
        <w:ind w:firstLine="540"/>
        <w:jc w:val="both"/>
      </w:pPr>
      <w:r>
        <w:rPr>
          <w:sz w:val="20"/>
        </w:rPr>
        <w:t xml:space="preserve">K - планируемая численность молодежи, включенной в деятельность молодежного центра i-го муниципального образования Костромской области на системной основе;</w:t>
      </w:r>
    </w:p>
    <w:p>
      <w:pPr>
        <w:pStyle w:val="0"/>
        <w:spacing w:before="200" w:line-rule="auto"/>
        <w:ind w:firstLine="540"/>
        <w:jc w:val="both"/>
      </w:pPr>
      <w:r>
        <w:rPr>
          <w:sz w:val="20"/>
        </w:rPr>
        <w:t xml:space="preserve">E - планируемая численность сотрудников сферы молодежной политики, прошедших обучение и повышение уровня квалификации;</w:t>
      </w:r>
    </w:p>
    <w:p>
      <w:pPr>
        <w:pStyle w:val="0"/>
        <w:spacing w:before="200" w:line-rule="auto"/>
        <w:ind w:firstLine="540"/>
        <w:jc w:val="both"/>
      </w:pPr>
      <w:r>
        <w:rPr>
          <w:sz w:val="20"/>
        </w:rPr>
        <w:t xml:space="preserve">A - планируемое количество методических, просветительских и образовательных мероприятий (в том числе проведение исследований и разработка методических продуктов);</w:t>
      </w:r>
    </w:p>
    <w:p>
      <w:pPr>
        <w:pStyle w:val="0"/>
        <w:spacing w:before="200" w:line-rule="auto"/>
        <w:ind w:firstLine="540"/>
        <w:jc w:val="both"/>
      </w:pPr>
      <w:r>
        <w:rPr>
          <w:sz w:val="20"/>
        </w:rPr>
        <w:t xml:space="preserve">n - количество муниципальных образований Костромской области, соответствующих критериям отбора, указанным в </w:t>
      </w:r>
      <w:hyperlink w:history="0" w:anchor="P4689" w:tooltip="4. Критериями отбора муниципальных образований Костромской области для предоставления субсидий являются:">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10. Для предоставления субсидии получатели субсидии представляют главному распорядителю:</w:t>
      </w:r>
    </w:p>
    <w:p>
      <w:pPr>
        <w:pStyle w:val="0"/>
        <w:spacing w:before="200" w:line-rule="auto"/>
        <w:ind w:firstLine="540"/>
        <w:jc w:val="both"/>
      </w:pPr>
      <w:r>
        <w:rPr>
          <w:sz w:val="20"/>
        </w:rPr>
        <w:t xml:space="preserve">1) заявку на предоставление субсидии по форме согласно приложению к настоящему Порядку;</w:t>
      </w:r>
    </w:p>
    <w:p>
      <w:pPr>
        <w:pStyle w:val="0"/>
        <w:spacing w:before="200" w:line-rule="auto"/>
        <w:ind w:firstLine="540"/>
        <w:jc w:val="both"/>
      </w:pPr>
      <w:r>
        <w:rPr>
          <w:sz w:val="20"/>
        </w:rPr>
        <w:t xml:space="preserve">2) утвержденную смету расходов на реализацию Программы, которая должна соответствовать требованиям, предусмотренным разделом 7 положения о проведении Всероссийского конкурса программ комплексного развития молодежной политики в субъектах Российской Федерации "Регион для молодых" в 2022 году, утвержденного приказом Федерального агентства по делам молодежи от 1 сентября 2022 года N 304 "О проведении в 2022 году конкурсного отбора субъектов Российской Федерации на предоставление в 2023 году субсидии бюджетам субъектов Российской Федерации из федерального бюджета на реализацию программ комплексного развития молодежной политики в субъектах Российской Федерации "Регион для молодых";</w:t>
      </w:r>
    </w:p>
    <w:p>
      <w:pPr>
        <w:pStyle w:val="0"/>
        <w:spacing w:before="200" w:line-rule="auto"/>
        <w:ind w:firstLine="540"/>
        <w:jc w:val="both"/>
      </w:pPr>
      <w:r>
        <w:rPr>
          <w:sz w:val="20"/>
        </w:rPr>
        <w:t xml:space="preserve">3) график выполнения мероприятий Программы;</w:t>
      </w:r>
    </w:p>
    <w:p>
      <w:pPr>
        <w:pStyle w:val="0"/>
        <w:spacing w:before="200" w:line-rule="auto"/>
        <w:ind w:firstLine="540"/>
        <w:jc w:val="both"/>
      </w:pPr>
      <w:r>
        <w:rPr>
          <w:sz w:val="20"/>
        </w:rPr>
        <w:t xml:space="preserve">4) заверенную копию утвержденной муниципальной программы.</w:t>
      </w:r>
    </w:p>
    <w:p>
      <w:pPr>
        <w:pStyle w:val="0"/>
        <w:spacing w:before="200" w:line-rule="auto"/>
        <w:ind w:firstLine="540"/>
        <w:jc w:val="both"/>
      </w:pPr>
      <w:r>
        <w:rPr>
          <w:sz w:val="20"/>
        </w:rPr>
        <w:t xml:space="preserve">11. Результатом использования субсидии является:</w:t>
      </w:r>
    </w:p>
    <w:p>
      <w:pPr>
        <w:pStyle w:val="0"/>
        <w:spacing w:before="200" w:line-rule="auto"/>
        <w:ind w:firstLine="540"/>
        <w:jc w:val="both"/>
      </w:pPr>
      <w:r>
        <w:rPr>
          <w:sz w:val="20"/>
        </w:rPr>
        <w:t xml:space="preserve">1) отремонтированные и оснащенные оборудованием помещения молодежных центров;</w:t>
      </w:r>
    </w:p>
    <w:p>
      <w:pPr>
        <w:pStyle w:val="0"/>
        <w:spacing w:before="200" w:line-rule="auto"/>
        <w:ind w:firstLine="540"/>
        <w:jc w:val="both"/>
      </w:pPr>
      <w:r>
        <w:rPr>
          <w:sz w:val="20"/>
        </w:rPr>
        <w:t xml:space="preserve">2) включение молодежи в деятельность молодежных центров.</w:t>
      </w:r>
    </w:p>
    <w:p>
      <w:pPr>
        <w:pStyle w:val="0"/>
        <w:spacing w:before="200" w:line-rule="auto"/>
        <w:ind w:firstLine="540"/>
        <w:jc w:val="both"/>
      </w:pPr>
      <w:r>
        <w:rPr>
          <w:sz w:val="20"/>
        </w:rPr>
        <w:t xml:space="preserve">Оценка эффективности использования субсидии муниципальными образованиями Костромской области осуществляется главным распорядителем по итогам финансового года путем сравнения фактически достигнутых значений результата использования субсидий со значениями результатов использования субсидий, указанных в соглашениях.</w:t>
      </w:r>
    </w:p>
    <w:p>
      <w:pPr>
        <w:pStyle w:val="0"/>
        <w:spacing w:before="200" w:line-rule="auto"/>
        <w:ind w:firstLine="540"/>
        <w:jc w:val="both"/>
      </w:pPr>
      <w:r>
        <w:rPr>
          <w:sz w:val="20"/>
        </w:rPr>
        <w:t xml:space="preserve">12. Субсидии перечисляются в установленном порядке на лицевые счета получателей средств, открытые в Управлении Федерального казначейства по Костромской области.</w:t>
      </w:r>
    </w:p>
    <w:p>
      <w:pPr>
        <w:pStyle w:val="0"/>
        <w:spacing w:before="200" w:line-rule="auto"/>
        <w:ind w:firstLine="540"/>
        <w:jc w:val="both"/>
      </w:pPr>
      <w:r>
        <w:rPr>
          <w:sz w:val="20"/>
        </w:rPr>
        <w:t xml:space="preserve">13. Получатели субсидии обеспечивают представление в сроки, установленные соглашением, главному распорядителю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отчетов:</w:t>
      </w:r>
    </w:p>
    <w:p>
      <w:pPr>
        <w:pStyle w:val="0"/>
        <w:spacing w:before="200" w:line-rule="auto"/>
        <w:ind w:firstLine="540"/>
        <w:jc w:val="both"/>
      </w:pPr>
      <w:r>
        <w:rPr>
          <w:sz w:val="20"/>
        </w:rPr>
        <w:t xml:space="preserve">1) о расходах бюджета муниципального образования, источником финансового обеспечения которых являются субсидии;</w:t>
      </w:r>
    </w:p>
    <w:p>
      <w:pPr>
        <w:pStyle w:val="0"/>
        <w:spacing w:before="200" w:line-rule="auto"/>
        <w:ind w:firstLine="540"/>
        <w:jc w:val="both"/>
      </w:pPr>
      <w:r>
        <w:rPr>
          <w:sz w:val="20"/>
        </w:rPr>
        <w:t xml:space="preserve">2) о достижении результата использования субсидий.</w:t>
      </w:r>
    </w:p>
    <w:p>
      <w:pPr>
        <w:pStyle w:val="0"/>
        <w:spacing w:before="200" w:line-rule="auto"/>
        <w:ind w:firstLine="540"/>
        <w:jc w:val="both"/>
      </w:pPr>
      <w:r>
        <w:rPr>
          <w:sz w:val="20"/>
        </w:rPr>
        <w:t xml:space="preserve">14. При невыполнении условий предоставления субсидий и условий соглашения, предусмотренных настоящим Порядком, к получателю субсидии применяются меры финансовой ответственности в соответствии с бюджетным законодательством.</w:t>
      </w:r>
    </w:p>
    <w:p>
      <w:pPr>
        <w:pStyle w:val="0"/>
        <w:spacing w:before="200" w:line-rule="auto"/>
        <w:ind w:firstLine="540"/>
        <w:jc w:val="both"/>
      </w:pPr>
      <w:r>
        <w:rPr>
          <w:sz w:val="20"/>
        </w:rPr>
        <w:t xml:space="preserve">15. Не использованный на 1 января текущего финансового года остаток субсидии подлежит возврату в областной бюджет в порядке, установленном бюджетным законодательством.</w:t>
      </w:r>
    </w:p>
    <w:p>
      <w:pPr>
        <w:pStyle w:val="0"/>
        <w:spacing w:before="200" w:line-rule="auto"/>
        <w:ind w:firstLine="540"/>
        <w:jc w:val="both"/>
      </w:pPr>
      <w:r>
        <w:rPr>
          <w:sz w:val="20"/>
        </w:rPr>
        <w:t xml:space="preserve">16. Учет операций, связанных с использованием субсидии, осуществляется на лицевых счетах получателей средств.</w:t>
      </w:r>
    </w:p>
    <w:p>
      <w:pPr>
        <w:pStyle w:val="0"/>
        <w:spacing w:before="200" w:line-rule="auto"/>
        <w:ind w:firstLine="540"/>
        <w:jc w:val="both"/>
      </w:pPr>
      <w:r>
        <w:rPr>
          <w:sz w:val="20"/>
        </w:rPr>
        <w:t xml:space="preserve">17. В случае если муниципальным образованием Костромской области по состоянию на 31 декабря года предоставления субсидии допущены нарушения обязательств по достижению значения результата предоставления субсидии и до первой даты представления отчетности о достижении такого значения в году, следующем за годом предоставления субсидии, указанные нарушения не устранены, размер средств, подлежащий возврату из бюджета муниципального образования Костромской области в областной бюджет (Vвозврата), определяется по формуле:</w:t>
      </w:r>
    </w:p>
    <w:p>
      <w:pPr>
        <w:pStyle w:val="0"/>
        <w:jc w:val="both"/>
      </w:pPr>
      <w:r>
        <w:rPr>
          <w:sz w:val="20"/>
        </w:rPr>
      </w:r>
    </w:p>
    <w:p>
      <w:pPr>
        <w:pStyle w:val="0"/>
        <w:jc w:val="center"/>
      </w:pPr>
      <w:r>
        <w:rPr>
          <w:sz w:val="20"/>
        </w:rPr>
        <w:t xml:space="preserve">Vвозврата = Vт x (1 - T / S)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Vт - размер субсидии, предоставленной бюджету муниципального образования Костромской области;</w:t>
      </w:r>
    </w:p>
    <w:p>
      <w:pPr>
        <w:pStyle w:val="0"/>
        <w:spacing w:before="200" w:line-rule="auto"/>
        <w:ind w:firstLine="540"/>
        <w:jc w:val="both"/>
      </w:pPr>
      <w:r>
        <w:rPr>
          <w:sz w:val="20"/>
        </w:rPr>
        <w:t xml:space="preserve">T - фактически достигнутое значение результата предоставления субсидии на отчетную дату;</w:t>
      </w:r>
    </w:p>
    <w:p>
      <w:pPr>
        <w:pStyle w:val="0"/>
        <w:spacing w:before="200" w:line-rule="auto"/>
        <w:ind w:firstLine="540"/>
        <w:jc w:val="both"/>
      </w:pPr>
      <w:r>
        <w:rPr>
          <w:sz w:val="20"/>
        </w:rPr>
        <w:t xml:space="preserve">S - значение результата предоставления субсидии, установленное соглашением.</w:t>
      </w:r>
    </w:p>
    <w:p>
      <w:pPr>
        <w:pStyle w:val="0"/>
        <w:spacing w:before="200" w:line-rule="auto"/>
        <w:ind w:firstLine="540"/>
        <w:jc w:val="both"/>
      </w:pPr>
      <w:r>
        <w:rPr>
          <w:sz w:val="20"/>
        </w:rPr>
        <w:t xml:space="preserve">18. Контроль за целевым расходованием субсидии получателями средств осуществляют комитет по делам молодежи Костромской области и департамент финансового контроля Костромской области в соответствии с установленными полномочиями.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субсидий</w:t>
      </w:r>
    </w:p>
    <w:p>
      <w:pPr>
        <w:pStyle w:val="0"/>
        <w:jc w:val="right"/>
      </w:pPr>
      <w:r>
        <w:rPr>
          <w:sz w:val="20"/>
        </w:rPr>
        <w:t xml:space="preserve">бюджетам муниципальных образований</w:t>
      </w:r>
    </w:p>
    <w:p>
      <w:pPr>
        <w:pStyle w:val="0"/>
        <w:jc w:val="right"/>
      </w:pPr>
      <w:r>
        <w:rPr>
          <w:sz w:val="20"/>
        </w:rPr>
        <w:t xml:space="preserve">Костромской области на софинансирование</w:t>
      </w:r>
    </w:p>
    <w:p>
      <w:pPr>
        <w:pStyle w:val="0"/>
        <w:jc w:val="right"/>
      </w:pPr>
      <w:r>
        <w:rPr>
          <w:sz w:val="20"/>
        </w:rPr>
        <w:t xml:space="preserve">расходных обязательств муниципальных</w:t>
      </w:r>
    </w:p>
    <w:p>
      <w:pPr>
        <w:pStyle w:val="0"/>
        <w:jc w:val="right"/>
      </w:pPr>
      <w:r>
        <w:rPr>
          <w:sz w:val="20"/>
        </w:rPr>
        <w:t xml:space="preserve">образований Костромской области,</w:t>
      </w:r>
    </w:p>
    <w:p>
      <w:pPr>
        <w:pStyle w:val="0"/>
        <w:jc w:val="right"/>
      </w:pPr>
      <w:r>
        <w:rPr>
          <w:sz w:val="20"/>
        </w:rPr>
        <w:t xml:space="preserve">связанных с реализацией программы</w:t>
      </w:r>
    </w:p>
    <w:p>
      <w:pPr>
        <w:pStyle w:val="0"/>
        <w:jc w:val="right"/>
      </w:pPr>
      <w:r>
        <w:rPr>
          <w:sz w:val="20"/>
        </w:rPr>
        <w:t xml:space="preserve">комплексного развития молодежной политики</w:t>
      </w:r>
    </w:p>
    <w:p>
      <w:pPr>
        <w:pStyle w:val="0"/>
        <w:jc w:val="right"/>
      </w:pPr>
      <w:r>
        <w:rPr>
          <w:sz w:val="20"/>
        </w:rPr>
        <w:t xml:space="preserve">в регионах Российской Федерации</w:t>
      </w:r>
    </w:p>
    <w:p>
      <w:pPr>
        <w:pStyle w:val="0"/>
        <w:jc w:val="right"/>
      </w:pPr>
      <w:r>
        <w:rPr>
          <w:sz w:val="20"/>
        </w:rPr>
        <w:t xml:space="preserve">"Регион для молодых" в рамках</w:t>
      </w:r>
    </w:p>
    <w:p>
      <w:pPr>
        <w:pStyle w:val="0"/>
        <w:jc w:val="right"/>
      </w:pPr>
      <w:r>
        <w:rPr>
          <w:sz w:val="20"/>
        </w:rPr>
        <w:t xml:space="preserve">реализации регионального проекта</w:t>
      </w:r>
    </w:p>
    <w:p>
      <w:pPr>
        <w:pStyle w:val="0"/>
        <w:jc w:val="right"/>
      </w:pPr>
      <w:r>
        <w:rPr>
          <w:sz w:val="20"/>
        </w:rPr>
        <w:t xml:space="preserve">"Развитие системы поддержки</w:t>
      </w:r>
    </w:p>
    <w:p>
      <w:pPr>
        <w:pStyle w:val="0"/>
        <w:jc w:val="right"/>
      </w:pPr>
      <w:r>
        <w:rPr>
          <w:sz w:val="20"/>
        </w:rPr>
        <w:t xml:space="preserve">молодежи ("Молодежь России")</w:t>
      </w:r>
    </w:p>
    <w:p>
      <w:pPr>
        <w:pStyle w:val="0"/>
        <w:jc w:val="right"/>
      </w:pPr>
      <w:r>
        <w:rPr>
          <w:sz w:val="20"/>
        </w:rPr>
        <w:t xml:space="preserve">национального проекта "Образование"</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ЗАЯВКА</w:t>
      </w:r>
    </w:p>
    <w:p>
      <w:pPr>
        <w:pStyle w:val="1"/>
        <w:jc w:val="both"/>
      </w:pPr>
      <w:r>
        <w:rPr>
          <w:sz w:val="20"/>
        </w:rPr>
        <w:t xml:space="preserve">         на предоставление субсидии из областного бюджета бюджету</w:t>
      </w:r>
    </w:p>
    <w:p>
      <w:pPr>
        <w:pStyle w:val="1"/>
        <w:jc w:val="both"/>
      </w:pPr>
      <w:r>
        <w:rPr>
          <w:sz w:val="20"/>
        </w:rPr>
        <w:t xml:space="preserve">              муниципального образования Костромской области</w:t>
      </w:r>
    </w:p>
    <w:p>
      <w:pPr>
        <w:pStyle w:val="1"/>
        <w:jc w:val="both"/>
      </w:pPr>
      <w:r>
        <w:rPr>
          <w:sz w:val="20"/>
        </w:rPr>
        <w:t xml:space="preserve">         на софинансирование расходных обязательств муниципального</w:t>
      </w:r>
    </w:p>
    <w:p>
      <w:pPr>
        <w:pStyle w:val="1"/>
        <w:jc w:val="both"/>
      </w:pPr>
      <w:r>
        <w:rPr>
          <w:sz w:val="20"/>
        </w:rPr>
        <w:t xml:space="preserve">         образования Костромской области, связанных с реализацией</w:t>
      </w:r>
    </w:p>
    <w:p>
      <w:pPr>
        <w:pStyle w:val="1"/>
        <w:jc w:val="both"/>
      </w:pPr>
      <w:r>
        <w:rPr>
          <w:sz w:val="20"/>
        </w:rPr>
        <w:t xml:space="preserve">            программы комплексного развития молодежной политики</w:t>
      </w:r>
    </w:p>
    <w:p>
      <w:pPr>
        <w:pStyle w:val="1"/>
        <w:jc w:val="both"/>
      </w:pPr>
      <w:r>
        <w:rPr>
          <w:sz w:val="20"/>
        </w:rPr>
        <w:t xml:space="preserve">                в Костромской области "Регион для молодых"</w:t>
      </w:r>
    </w:p>
    <w:p>
      <w:pPr>
        <w:pStyle w:val="1"/>
        <w:jc w:val="both"/>
      </w:pPr>
      <w:r>
        <w:rPr>
          <w:sz w:val="20"/>
        </w:rPr>
        <w:t xml:space="preserve">         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Костромской области)</w:t>
      </w:r>
    </w:p>
    <w:p>
      <w:pPr>
        <w:pStyle w:val="1"/>
        <w:jc w:val="both"/>
      </w:pPr>
      <w:r>
        <w:rPr>
          <w:sz w:val="20"/>
        </w:rPr>
      </w:r>
    </w:p>
    <w:p>
      <w:pPr>
        <w:pStyle w:val="1"/>
        <w:jc w:val="both"/>
      </w:pPr>
      <w:r>
        <w:rPr>
          <w:sz w:val="20"/>
        </w:rPr>
        <w:t xml:space="preserve">    Прошу   предоставить   субсидию   из  областного  бюджета  на  развитие</w:t>
      </w:r>
    </w:p>
    <w:p>
      <w:pPr>
        <w:pStyle w:val="1"/>
        <w:jc w:val="both"/>
      </w:pPr>
      <w:r>
        <w:rPr>
          <w:sz w:val="20"/>
        </w:rPr>
        <w:t xml:space="preserve">учреждения в сфере молодежной политики в _______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180"/>
        <w:gridCol w:w="2268"/>
      </w:tblGrid>
      <w:tr>
        <w:tc>
          <w:tcPr>
            <w:tcW w:w="567" w:type="dxa"/>
          </w:tcPr>
          <w:p>
            <w:pPr>
              <w:pStyle w:val="0"/>
              <w:jc w:val="center"/>
            </w:pPr>
            <w:r>
              <w:rPr>
                <w:sz w:val="20"/>
              </w:rPr>
              <w:t xml:space="preserve">N п/п</w:t>
            </w:r>
          </w:p>
        </w:tc>
        <w:tc>
          <w:tcPr>
            <w:tcW w:w="6180" w:type="dxa"/>
          </w:tcPr>
          <w:p>
            <w:pPr>
              <w:pStyle w:val="0"/>
              <w:jc w:val="center"/>
            </w:pPr>
            <w:r>
              <w:rPr>
                <w:sz w:val="20"/>
              </w:rPr>
              <w:t xml:space="preserve">Вид представляемой информации</w:t>
            </w:r>
          </w:p>
        </w:tc>
        <w:tc>
          <w:tcPr>
            <w:tcW w:w="2268" w:type="dxa"/>
          </w:tcPr>
          <w:p>
            <w:pPr>
              <w:pStyle w:val="0"/>
              <w:jc w:val="center"/>
            </w:pPr>
            <w:r>
              <w:rPr>
                <w:sz w:val="20"/>
              </w:rPr>
              <w:t xml:space="preserve">Содержание представляемой информации</w:t>
            </w:r>
          </w:p>
        </w:tc>
      </w:tr>
      <w:tr>
        <w:tc>
          <w:tcPr>
            <w:tcW w:w="567" w:type="dxa"/>
          </w:tcPr>
          <w:p>
            <w:pPr>
              <w:pStyle w:val="0"/>
              <w:jc w:val="center"/>
            </w:pPr>
            <w:r>
              <w:rPr>
                <w:sz w:val="20"/>
              </w:rPr>
              <w:t xml:space="preserve">1</w:t>
            </w:r>
          </w:p>
        </w:tc>
        <w:tc>
          <w:tcPr>
            <w:tcW w:w="6180" w:type="dxa"/>
          </w:tcPr>
          <w:p>
            <w:pPr>
              <w:pStyle w:val="0"/>
              <w:jc w:val="center"/>
            </w:pPr>
            <w:r>
              <w:rPr>
                <w:sz w:val="20"/>
              </w:rPr>
              <w:t xml:space="preserve">2</w:t>
            </w:r>
          </w:p>
        </w:tc>
        <w:tc>
          <w:tcPr>
            <w:tcW w:w="2268" w:type="dxa"/>
          </w:tcPr>
          <w:p>
            <w:pPr>
              <w:pStyle w:val="0"/>
              <w:jc w:val="center"/>
            </w:pPr>
            <w:r>
              <w:rPr>
                <w:sz w:val="20"/>
              </w:rPr>
              <w:t xml:space="preserve">3</w:t>
            </w:r>
          </w:p>
        </w:tc>
      </w:tr>
      <w:tr>
        <w:tc>
          <w:tcPr>
            <w:tcW w:w="567" w:type="dxa"/>
          </w:tcPr>
          <w:p>
            <w:pPr>
              <w:pStyle w:val="0"/>
              <w:jc w:val="center"/>
            </w:pPr>
            <w:r>
              <w:rPr>
                <w:sz w:val="20"/>
              </w:rPr>
              <w:t xml:space="preserve">1.</w:t>
            </w:r>
          </w:p>
        </w:tc>
        <w:tc>
          <w:tcPr>
            <w:tcW w:w="6180" w:type="dxa"/>
          </w:tcPr>
          <w:p>
            <w:pPr>
              <w:pStyle w:val="0"/>
              <w:jc w:val="both"/>
            </w:pPr>
            <w:r>
              <w:rPr>
                <w:sz w:val="20"/>
              </w:rPr>
              <w:t xml:space="preserve">Размер запрашиваемой субсидии, тыс. рублей</w:t>
            </w:r>
          </w:p>
        </w:tc>
        <w:tc>
          <w:tcPr>
            <w:tcW w:w="2268" w:type="dxa"/>
          </w:tcPr>
          <w:p>
            <w:pPr>
              <w:pStyle w:val="0"/>
            </w:pPr>
            <w:r>
              <w:rPr>
                <w:sz w:val="20"/>
              </w:rPr>
            </w:r>
          </w:p>
        </w:tc>
      </w:tr>
      <w:tr>
        <w:tc>
          <w:tcPr>
            <w:tcW w:w="567" w:type="dxa"/>
          </w:tcPr>
          <w:p>
            <w:pPr>
              <w:pStyle w:val="0"/>
              <w:jc w:val="center"/>
            </w:pPr>
            <w:r>
              <w:rPr>
                <w:sz w:val="20"/>
              </w:rPr>
              <w:t xml:space="preserve">2.</w:t>
            </w:r>
          </w:p>
        </w:tc>
        <w:tc>
          <w:tcPr>
            <w:tcW w:w="6180" w:type="dxa"/>
          </w:tcPr>
          <w:p>
            <w:pPr>
              <w:pStyle w:val="0"/>
              <w:jc w:val="both"/>
            </w:pPr>
            <w:r>
              <w:rPr>
                <w:sz w:val="20"/>
              </w:rPr>
              <w:t xml:space="preserve">Объем средств местного бюджета, планируемых к выделению на финансирование мероприятий, в целях софинансирования которых запрашивается субсидия, тыс. рублей</w:t>
            </w:r>
          </w:p>
        </w:tc>
        <w:tc>
          <w:tcPr>
            <w:tcW w:w="2268" w:type="dxa"/>
          </w:tcPr>
          <w:p>
            <w:pPr>
              <w:pStyle w:val="0"/>
            </w:pPr>
            <w:r>
              <w:rPr>
                <w:sz w:val="20"/>
              </w:rPr>
            </w:r>
          </w:p>
        </w:tc>
      </w:tr>
      <w:tr>
        <w:tc>
          <w:tcPr>
            <w:tcW w:w="567" w:type="dxa"/>
          </w:tcPr>
          <w:p>
            <w:pPr>
              <w:pStyle w:val="0"/>
              <w:jc w:val="center"/>
            </w:pPr>
            <w:r>
              <w:rPr>
                <w:sz w:val="20"/>
              </w:rPr>
              <w:t xml:space="preserve">3.</w:t>
            </w:r>
          </w:p>
        </w:tc>
        <w:tc>
          <w:tcPr>
            <w:tcW w:w="6180" w:type="dxa"/>
          </w:tcPr>
          <w:p>
            <w:pPr>
              <w:pStyle w:val="0"/>
              <w:jc w:val="both"/>
            </w:pPr>
            <w:r>
              <w:rPr>
                <w:sz w:val="20"/>
              </w:rPr>
              <w:t xml:space="preserve">Общий объем запланированных работ:</w:t>
            </w:r>
          </w:p>
        </w:tc>
        <w:tc>
          <w:tcPr>
            <w:tcW w:w="2268" w:type="dxa"/>
          </w:tcPr>
          <w:p>
            <w:pPr>
              <w:pStyle w:val="0"/>
            </w:pPr>
            <w:r>
              <w:rPr>
                <w:sz w:val="20"/>
              </w:rPr>
            </w:r>
          </w:p>
        </w:tc>
      </w:tr>
      <w:tr>
        <w:tc>
          <w:tcPr>
            <w:tcW w:w="567" w:type="dxa"/>
          </w:tcPr>
          <w:p>
            <w:pPr>
              <w:pStyle w:val="0"/>
            </w:pPr>
            <w:r>
              <w:rPr>
                <w:sz w:val="20"/>
              </w:rPr>
            </w:r>
          </w:p>
        </w:tc>
        <w:tc>
          <w:tcPr>
            <w:tcW w:w="6180" w:type="dxa"/>
          </w:tcPr>
          <w:p>
            <w:pPr>
              <w:pStyle w:val="0"/>
              <w:jc w:val="both"/>
            </w:pPr>
            <w:r>
              <w:rPr>
                <w:sz w:val="20"/>
              </w:rPr>
              <w:t xml:space="preserve">площадь отремонтированных и оснащенных оборудованием помещений, кв. м</w:t>
            </w:r>
          </w:p>
        </w:tc>
        <w:tc>
          <w:tcPr>
            <w:tcW w:w="2268" w:type="dxa"/>
          </w:tcPr>
          <w:p>
            <w:pPr>
              <w:pStyle w:val="0"/>
            </w:pPr>
            <w:r>
              <w:rPr>
                <w:sz w:val="20"/>
              </w:rPr>
            </w:r>
          </w:p>
        </w:tc>
      </w:tr>
      <w:tr>
        <w:tc>
          <w:tcPr>
            <w:tcW w:w="567" w:type="dxa"/>
          </w:tcPr>
          <w:p>
            <w:pPr>
              <w:pStyle w:val="0"/>
            </w:pPr>
            <w:r>
              <w:rPr>
                <w:sz w:val="20"/>
              </w:rPr>
            </w:r>
          </w:p>
        </w:tc>
        <w:tc>
          <w:tcPr>
            <w:tcW w:w="6180" w:type="dxa"/>
          </w:tcPr>
          <w:p>
            <w:pPr>
              <w:pStyle w:val="0"/>
              <w:jc w:val="both"/>
            </w:pPr>
            <w:r>
              <w:rPr>
                <w:sz w:val="20"/>
              </w:rPr>
              <w:t xml:space="preserve">общий охват молодежи деятельностью молодежного центра</w:t>
            </w:r>
          </w:p>
        </w:tc>
        <w:tc>
          <w:tcPr>
            <w:tcW w:w="2268" w:type="dxa"/>
          </w:tcPr>
          <w:p>
            <w:pPr>
              <w:pStyle w:val="0"/>
            </w:pPr>
            <w:r>
              <w:rPr>
                <w:sz w:val="20"/>
              </w:rPr>
            </w:r>
          </w:p>
        </w:tc>
      </w:tr>
      <w:tr>
        <w:tc>
          <w:tcPr>
            <w:tcW w:w="567" w:type="dxa"/>
          </w:tcPr>
          <w:p>
            <w:pPr>
              <w:pStyle w:val="0"/>
            </w:pPr>
            <w:r>
              <w:rPr>
                <w:sz w:val="20"/>
              </w:rPr>
            </w:r>
          </w:p>
        </w:tc>
        <w:tc>
          <w:tcPr>
            <w:tcW w:w="6180" w:type="dxa"/>
          </w:tcPr>
          <w:p>
            <w:pPr>
              <w:pStyle w:val="0"/>
              <w:jc w:val="both"/>
            </w:pPr>
            <w:r>
              <w:rPr>
                <w:sz w:val="20"/>
              </w:rPr>
              <w:t xml:space="preserve">численность молодежи, включенной в деятельность молодежного центра на системной основе</w:t>
            </w:r>
          </w:p>
        </w:tc>
        <w:tc>
          <w:tcPr>
            <w:tcW w:w="2268" w:type="dxa"/>
          </w:tcPr>
          <w:p>
            <w:pPr>
              <w:pStyle w:val="0"/>
            </w:pPr>
            <w:r>
              <w:rPr>
                <w:sz w:val="20"/>
              </w:rPr>
            </w:r>
          </w:p>
        </w:tc>
      </w:tr>
      <w:tr>
        <w:tc>
          <w:tcPr>
            <w:tcW w:w="567" w:type="dxa"/>
          </w:tcPr>
          <w:p>
            <w:pPr>
              <w:pStyle w:val="0"/>
            </w:pPr>
            <w:r>
              <w:rPr>
                <w:sz w:val="20"/>
              </w:rPr>
            </w:r>
          </w:p>
        </w:tc>
        <w:tc>
          <w:tcPr>
            <w:tcW w:w="6180" w:type="dxa"/>
          </w:tcPr>
          <w:p>
            <w:pPr>
              <w:pStyle w:val="0"/>
              <w:jc w:val="both"/>
            </w:pPr>
            <w:r>
              <w:rPr>
                <w:sz w:val="20"/>
              </w:rPr>
              <w:t xml:space="preserve">численность сотрудников сферы молодежной политики, прошедших обучение и повышение уровня квалификации</w:t>
            </w:r>
          </w:p>
        </w:tc>
        <w:tc>
          <w:tcPr>
            <w:tcW w:w="2268" w:type="dxa"/>
          </w:tcPr>
          <w:p>
            <w:pPr>
              <w:pStyle w:val="0"/>
            </w:pPr>
            <w:r>
              <w:rPr>
                <w:sz w:val="20"/>
              </w:rPr>
            </w:r>
          </w:p>
        </w:tc>
      </w:tr>
      <w:tr>
        <w:tc>
          <w:tcPr>
            <w:tcW w:w="567" w:type="dxa"/>
          </w:tcPr>
          <w:p>
            <w:pPr>
              <w:pStyle w:val="0"/>
            </w:pPr>
            <w:r>
              <w:rPr>
                <w:sz w:val="20"/>
              </w:rPr>
            </w:r>
          </w:p>
        </w:tc>
        <w:tc>
          <w:tcPr>
            <w:tcW w:w="6180" w:type="dxa"/>
          </w:tcPr>
          <w:p>
            <w:pPr>
              <w:pStyle w:val="0"/>
              <w:jc w:val="both"/>
            </w:pPr>
            <w:r>
              <w:rPr>
                <w:sz w:val="20"/>
              </w:rPr>
              <w:t xml:space="preserve">количество методических, просветительских и образовательных мероприятий (в том числе проведение исследований и разработка методических продуктов)</w:t>
            </w:r>
          </w:p>
        </w:tc>
        <w:tc>
          <w:tcPr>
            <w:tcW w:w="2268" w:type="dxa"/>
          </w:tcPr>
          <w:p>
            <w:pPr>
              <w:pStyle w:val="0"/>
            </w:pPr>
            <w:r>
              <w:rPr>
                <w:sz w:val="20"/>
              </w:rPr>
            </w:r>
          </w:p>
        </w:tc>
      </w:tr>
      <w:tr>
        <w:tc>
          <w:tcPr>
            <w:tcW w:w="567" w:type="dxa"/>
          </w:tcPr>
          <w:p>
            <w:pPr>
              <w:pStyle w:val="0"/>
              <w:jc w:val="center"/>
            </w:pPr>
            <w:r>
              <w:rPr>
                <w:sz w:val="20"/>
              </w:rPr>
              <w:t xml:space="preserve">4.</w:t>
            </w:r>
          </w:p>
        </w:tc>
        <w:tc>
          <w:tcPr>
            <w:gridSpan w:val="2"/>
            <w:tcW w:w="8448" w:type="dxa"/>
          </w:tcPr>
          <w:p>
            <w:pPr>
              <w:pStyle w:val="0"/>
            </w:pPr>
            <w:r>
              <w:rPr>
                <w:sz w:val="20"/>
              </w:rPr>
              <w:t xml:space="preserve">Характеристика учреждения сферы молодежной политики, на развитие которого запрашивается субсидия</w:t>
            </w:r>
          </w:p>
        </w:tc>
      </w:tr>
      <w:tr>
        <w:tc>
          <w:tcPr>
            <w:tcW w:w="567" w:type="dxa"/>
          </w:tcPr>
          <w:p>
            <w:pPr>
              <w:pStyle w:val="0"/>
              <w:jc w:val="center"/>
            </w:pPr>
            <w:r>
              <w:rPr>
                <w:sz w:val="20"/>
              </w:rPr>
              <w:t xml:space="preserve">4.1.</w:t>
            </w:r>
          </w:p>
        </w:tc>
        <w:tc>
          <w:tcPr>
            <w:tcW w:w="6180" w:type="dxa"/>
          </w:tcPr>
          <w:p>
            <w:pPr>
              <w:pStyle w:val="0"/>
              <w:jc w:val="both"/>
            </w:pPr>
            <w:r>
              <w:rPr>
                <w:sz w:val="20"/>
              </w:rPr>
              <w:t xml:space="preserve">Наименование учреждения</w:t>
            </w:r>
          </w:p>
        </w:tc>
        <w:tc>
          <w:tcPr>
            <w:tcW w:w="2268" w:type="dxa"/>
          </w:tcPr>
          <w:p>
            <w:pPr>
              <w:pStyle w:val="0"/>
            </w:pPr>
            <w:r>
              <w:rPr>
                <w:sz w:val="20"/>
              </w:rPr>
            </w:r>
          </w:p>
        </w:tc>
      </w:tr>
      <w:tr>
        <w:tc>
          <w:tcPr>
            <w:tcW w:w="567" w:type="dxa"/>
          </w:tcPr>
          <w:p>
            <w:pPr>
              <w:pStyle w:val="0"/>
              <w:jc w:val="center"/>
            </w:pPr>
            <w:r>
              <w:rPr>
                <w:sz w:val="20"/>
              </w:rPr>
              <w:t xml:space="preserve">4.2.</w:t>
            </w:r>
          </w:p>
        </w:tc>
        <w:tc>
          <w:tcPr>
            <w:tcW w:w="6180" w:type="dxa"/>
          </w:tcPr>
          <w:p>
            <w:pPr>
              <w:pStyle w:val="0"/>
              <w:jc w:val="both"/>
            </w:pPr>
            <w:r>
              <w:rPr>
                <w:sz w:val="20"/>
              </w:rPr>
              <w:t xml:space="preserve">Адрес учреждения</w:t>
            </w:r>
          </w:p>
        </w:tc>
        <w:tc>
          <w:tcPr>
            <w:tcW w:w="2268" w:type="dxa"/>
          </w:tcPr>
          <w:p>
            <w:pPr>
              <w:pStyle w:val="0"/>
            </w:pPr>
            <w:r>
              <w:rPr>
                <w:sz w:val="20"/>
              </w:rPr>
            </w:r>
          </w:p>
        </w:tc>
      </w:tr>
      <w:tr>
        <w:tc>
          <w:tcPr>
            <w:tcW w:w="567" w:type="dxa"/>
          </w:tcPr>
          <w:p>
            <w:pPr>
              <w:pStyle w:val="0"/>
              <w:jc w:val="center"/>
            </w:pPr>
            <w:r>
              <w:rPr>
                <w:sz w:val="20"/>
              </w:rPr>
              <w:t xml:space="preserve">4.3.</w:t>
            </w:r>
          </w:p>
        </w:tc>
        <w:tc>
          <w:tcPr>
            <w:tcW w:w="6180" w:type="dxa"/>
          </w:tcPr>
          <w:p>
            <w:pPr>
              <w:pStyle w:val="0"/>
              <w:jc w:val="both"/>
            </w:pPr>
            <w:r>
              <w:rPr>
                <w:sz w:val="20"/>
              </w:rPr>
              <w:t xml:space="preserve">Краткий перечень работ с указанием объемов по ремонту и оборудованию помещений и описание мероприятий</w:t>
            </w:r>
          </w:p>
        </w:tc>
        <w:tc>
          <w:tcPr>
            <w:tcW w:w="2268" w:type="dxa"/>
          </w:tcPr>
          <w:p>
            <w:pPr>
              <w:pStyle w:val="0"/>
            </w:pPr>
            <w:r>
              <w:rPr>
                <w:sz w:val="20"/>
              </w:rPr>
            </w:r>
          </w:p>
        </w:tc>
      </w:tr>
      <w:tr>
        <w:tc>
          <w:tcPr>
            <w:tcW w:w="567" w:type="dxa"/>
          </w:tcPr>
          <w:p>
            <w:pPr>
              <w:pStyle w:val="0"/>
              <w:jc w:val="center"/>
            </w:pPr>
            <w:r>
              <w:rPr>
                <w:sz w:val="20"/>
              </w:rPr>
              <w:t xml:space="preserve">4.4.</w:t>
            </w:r>
          </w:p>
        </w:tc>
        <w:tc>
          <w:tcPr>
            <w:tcW w:w="6180" w:type="dxa"/>
          </w:tcPr>
          <w:p>
            <w:pPr>
              <w:pStyle w:val="0"/>
              <w:jc w:val="both"/>
            </w:pPr>
            <w:r>
              <w:rPr>
                <w:sz w:val="20"/>
              </w:rPr>
              <w:t xml:space="preserve">Финансовое обоснование затрат</w:t>
            </w:r>
          </w:p>
        </w:tc>
        <w:tc>
          <w:tcPr>
            <w:tcW w:w="2268" w:type="dxa"/>
          </w:tcPr>
          <w:p>
            <w:pPr>
              <w:pStyle w:val="0"/>
            </w:pPr>
            <w:r>
              <w:rPr>
                <w:sz w:val="20"/>
              </w:rPr>
            </w:r>
          </w:p>
        </w:tc>
      </w:tr>
      <w:tr>
        <w:tc>
          <w:tcPr>
            <w:tcW w:w="567" w:type="dxa"/>
          </w:tcPr>
          <w:p>
            <w:pPr>
              <w:pStyle w:val="0"/>
              <w:jc w:val="center"/>
            </w:pPr>
            <w:r>
              <w:rPr>
                <w:sz w:val="20"/>
              </w:rPr>
              <w:t xml:space="preserve">4.5.</w:t>
            </w:r>
          </w:p>
        </w:tc>
        <w:tc>
          <w:tcPr>
            <w:tcW w:w="6180" w:type="dxa"/>
          </w:tcPr>
          <w:p>
            <w:pPr>
              <w:pStyle w:val="0"/>
              <w:jc w:val="both"/>
            </w:pPr>
            <w:r>
              <w:rPr>
                <w:sz w:val="20"/>
              </w:rPr>
              <w:t xml:space="preserve">Дополнительная информация (при ее наличии)</w:t>
            </w:r>
          </w:p>
        </w:tc>
        <w:tc>
          <w:tcPr>
            <w:tcW w:w="2268" w:type="dxa"/>
          </w:tcPr>
          <w:p>
            <w:pPr>
              <w:pStyle w:val="0"/>
            </w:pPr>
            <w:r>
              <w:rPr>
                <w:sz w:val="20"/>
              </w:rPr>
            </w:r>
          </w:p>
        </w:tc>
      </w:tr>
      <w:tr>
        <w:tc>
          <w:tcPr>
            <w:tcW w:w="567" w:type="dxa"/>
          </w:tcPr>
          <w:p>
            <w:pPr>
              <w:pStyle w:val="0"/>
              <w:jc w:val="center"/>
            </w:pPr>
            <w:r>
              <w:rPr>
                <w:sz w:val="20"/>
              </w:rPr>
              <w:t xml:space="preserve">5.</w:t>
            </w:r>
          </w:p>
        </w:tc>
        <w:tc>
          <w:tcPr>
            <w:tcW w:w="6180" w:type="dxa"/>
          </w:tcPr>
          <w:p>
            <w:pPr>
              <w:pStyle w:val="0"/>
              <w:jc w:val="both"/>
            </w:pPr>
            <w:r>
              <w:rPr>
                <w:sz w:val="20"/>
              </w:rPr>
              <w:t xml:space="preserve">Реквизиты правового акта муниципального образования Костромской области, утверждающего перечень мероприятий, на финансирование которых запрашивается субсидия</w:t>
            </w:r>
          </w:p>
        </w:tc>
        <w:tc>
          <w:tcPr>
            <w:tcW w:w="2268" w:type="dxa"/>
          </w:tcPr>
          <w:p>
            <w:pPr>
              <w:pStyle w:val="0"/>
            </w:pPr>
            <w:r>
              <w:rPr>
                <w:sz w:val="20"/>
              </w:rPr>
            </w:r>
          </w:p>
        </w:tc>
      </w:tr>
      <w:tr>
        <w:tc>
          <w:tcPr>
            <w:tcW w:w="567" w:type="dxa"/>
          </w:tcPr>
          <w:p>
            <w:pPr>
              <w:pStyle w:val="0"/>
              <w:jc w:val="center"/>
            </w:pPr>
            <w:r>
              <w:rPr>
                <w:sz w:val="20"/>
              </w:rPr>
              <w:t xml:space="preserve">6.</w:t>
            </w:r>
          </w:p>
        </w:tc>
        <w:tc>
          <w:tcPr>
            <w:gridSpan w:val="2"/>
            <w:tcW w:w="8448" w:type="dxa"/>
          </w:tcPr>
          <w:p>
            <w:pPr>
              <w:pStyle w:val="0"/>
            </w:pPr>
            <w:r>
              <w:rPr>
                <w:sz w:val="20"/>
              </w:rPr>
              <w:t xml:space="preserve">Информация о получателе субсидии</w:t>
            </w:r>
          </w:p>
        </w:tc>
      </w:tr>
      <w:tr>
        <w:tc>
          <w:tcPr>
            <w:tcW w:w="567" w:type="dxa"/>
          </w:tcPr>
          <w:p>
            <w:pPr>
              <w:pStyle w:val="0"/>
              <w:jc w:val="center"/>
            </w:pPr>
            <w:r>
              <w:rPr>
                <w:sz w:val="20"/>
              </w:rPr>
              <w:t xml:space="preserve">6.1.</w:t>
            </w:r>
          </w:p>
        </w:tc>
        <w:tc>
          <w:tcPr>
            <w:tcW w:w="6180" w:type="dxa"/>
          </w:tcPr>
          <w:p>
            <w:pPr>
              <w:pStyle w:val="0"/>
              <w:jc w:val="both"/>
            </w:pPr>
            <w:r>
              <w:rPr>
                <w:sz w:val="20"/>
              </w:rPr>
              <w:t xml:space="preserve">Наименование подразделения администрации муниципального образования Костромской области, ответственного за реализацию молодежной политики</w:t>
            </w:r>
          </w:p>
        </w:tc>
        <w:tc>
          <w:tcPr>
            <w:tcW w:w="2268" w:type="dxa"/>
          </w:tcPr>
          <w:p>
            <w:pPr>
              <w:pStyle w:val="0"/>
            </w:pPr>
            <w:r>
              <w:rPr>
                <w:sz w:val="20"/>
              </w:rPr>
            </w:r>
          </w:p>
        </w:tc>
      </w:tr>
      <w:tr>
        <w:tc>
          <w:tcPr>
            <w:tcW w:w="567" w:type="dxa"/>
          </w:tcPr>
          <w:p>
            <w:pPr>
              <w:pStyle w:val="0"/>
              <w:jc w:val="center"/>
            </w:pPr>
            <w:r>
              <w:rPr>
                <w:sz w:val="20"/>
              </w:rPr>
              <w:t xml:space="preserve">6.2.</w:t>
            </w:r>
          </w:p>
        </w:tc>
        <w:tc>
          <w:tcPr>
            <w:tcW w:w="6180" w:type="dxa"/>
          </w:tcPr>
          <w:p>
            <w:pPr>
              <w:pStyle w:val="0"/>
              <w:jc w:val="both"/>
            </w:pPr>
            <w:r>
              <w:rPr>
                <w:sz w:val="20"/>
              </w:rPr>
              <w:t xml:space="preserve">Ф.И.О., телефон и адрес электронной почты контактного лица подразделения администрации муниципального образования Костромской области, ответственного за реализацию молодежной политики</w:t>
            </w:r>
          </w:p>
        </w:tc>
        <w:tc>
          <w:tcPr>
            <w:tcW w:w="2268" w:type="dxa"/>
          </w:tcPr>
          <w:p>
            <w:pPr>
              <w:pStyle w:val="0"/>
            </w:pPr>
            <w:r>
              <w:rPr>
                <w:sz w:val="20"/>
              </w:rPr>
            </w:r>
          </w:p>
        </w:tc>
      </w:tr>
      <w:tr>
        <w:tc>
          <w:tcPr>
            <w:tcW w:w="567" w:type="dxa"/>
          </w:tcPr>
          <w:p>
            <w:pPr>
              <w:pStyle w:val="0"/>
              <w:jc w:val="center"/>
            </w:pPr>
            <w:r>
              <w:rPr>
                <w:sz w:val="20"/>
              </w:rPr>
              <w:t xml:space="preserve">6.3.</w:t>
            </w:r>
          </w:p>
        </w:tc>
        <w:tc>
          <w:tcPr>
            <w:tcW w:w="6180" w:type="dxa"/>
          </w:tcPr>
          <w:p>
            <w:pPr>
              <w:pStyle w:val="0"/>
              <w:jc w:val="both"/>
            </w:pPr>
            <w:r>
              <w:rPr>
                <w:sz w:val="20"/>
              </w:rPr>
              <w:t xml:space="preserve">Наименование администратора доходов местного бюджета, за которым закреплены полномочия по администрированию целевых средств</w:t>
            </w:r>
          </w:p>
        </w:tc>
        <w:tc>
          <w:tcPr>
            <w:tcW w:w="2268" w:type="dxa"/>
          </w:tcPr>
          <w:p>
            <w:pPr>
              <w:pStyle w:val="0"/>
            </w:pPr>
            <w:r>
              <w:rPr>
                <w:sz w:val="20"/>
              </w:rPr>
            </w:r>
          </w:p>
        </w:tc>
      </w:tr>
      <w:tr>
        <w:tc>
          <w:tcPr>
            <w:tcW w:w="567" w:type="dxa"/>
          </w:tcPr>
          <w:p>
            <w:pPr>
              <w:pStyle w:val="0"/>
              <w:jc w:val="center"/>
            </w:pPr>
            <w:r>
              <w:rPr>
                <w:sz w:val="20"/>
              </w:rPr>
              <w:t xml:space="preserve">6.4.</w:t>
            </w:r>
          </w:p>
        </w:tc>
        <w:tc>
          <w:tcPr>
            <w:tcW w:w="6180" w:type="dxa"/>
          </w:tcPr>
          <w:p>
            <w:pPr>
              <w:pStyle w:val="0"/>
              <w:jc w:val="both"/>
            </w:pPr>
            <w:r>
              <w:rPr>
                <w:sz w:val="20"/>
              </w:rPr>
              <w:t xml:space="preserve">Банковские реквизиты получателя субсидии</w:t>
            </w:r>
          </w:p>
        </w:tc>
        <w:tc>
          <w:tcPr>
            <w:tcW w:w="2268" w:type="dxa"/>
          </w:tcPr>
          <w:p>
            <w:pPr>
              <w:pStyle w:val="0"/>
            </w:pPr>
            <w:r>
              <w:rPr>
                <w:sz w:val="20"/>
              </w:rPr>
              <w:t xml:space="preserve">БИК _____________</w:t>
            </w:r>
          </w:p>
          <w:p>
            <w:pPr>
              <w:pStyle w:val="0"/>
            </w:pPr>
            <w:r>
              <w:rPr>
                <w:sz w:val="20"/>
              </w:rPr>
              <w:t xml:space="preserve">банк _____________</w:t>
            </w:r>
          </w:p>
          <w:p>
            <w:pPr>
              <w:pStyle w:val="0"/>
            </w:pPr>
            <w:r>
              <w:rPr>
                <w:sz w:val="20"/>
              </w:rPr>
              <w:t xml:space="preserve">р/с _______________</w:t>
            </w:r>
          </w:p>
          <w:p>
            <w:pPr>
              <w:pStyle w:val="0"/>
            </w:pPr>
            <w:r>
              <w:rPr>
                <w:sz w:val="20"/>
              </w:rPr>
              <w:t xml:space="preserve">л/с _______________</w:t>
            </w:r>
          </w:p>
          <w:p>
            <w:pPr>
              <w:pStyle w:val="0"/>
            </w:pPr>
            <w:r>
              <w:rPr>
                <w:sz w:val="20"/>
              </w:rPr>
              <w:t xml:space="preserve">ИНН _____________</w:t>
            </w:r>
          </w:p>
          <w:p>
            <w:pPr>
              <w:pStyle w:val="0"/>
            </w:pPr>
            <w:r>
              <w:rPr>
                <w:sz w:val="20"/>
              </w:rPr>
              <w:t xml:space="preserve">КПП _____________</w:t>
            </w:r>
          </w:p>
          <w:p>
            <w:pPr>
              <w:pStyle w:val="0"/>
            </w:pPr>
            <w:r>
              <w:rPr>
                <w:sz w:val="20"/>
              </w:rPr>
              <w:t xml:space="preserve">ОГРН ____________</w:t>
            </w:r>
          </w:p>
          <w:p>
            <w:pPr>
              <w:pStyle w:val="0"/>
            </w:pPr>
            <w:r>
              <w:rPr>
                <w:sz w:val="20"/>
              </w:rPr>
              <w:t xml:space="preserve">ОКТМО __________</w:t>
            </w:r>
          </w:p>
        </w:tc>
      </w:tr>
    </w:tbl>
    <w:p>
      <w:pPr>
        <w:pStyle w:val="0"/>
        <w:jc w:val="both"/>
      </w:pPr>
      <w:r>
        <w:rPr>
          <w:sz w:val="20"/>
        </w:rPr>
      </w:r>
    </w:p>
    <w:p>
      <w:pPr>
        <w:pStyle w:val="1"/>
        <w:jc w:val="both"/>
      </w:pPr>
      <w:r>
        <w:rPr>
          <w:sz w:val="20"/>
        </w:rPr>
        <w:t xml:space="preserve">    Приложение:</w:t>
      </w:r>
    </w:p>
    <w:p>
      <w:pPr>
        <w:pStyle w:val="1"/>
        <w:jc w:val="both"/>
      </w:pPr>
      <w:r>
        <w:rPr>
          <w:sz w:val="20"/>
        </w:rPr>
        <w:t xml:space="preserve">    1. ______________________________________ на ___ л. в ___ экз.</w:t>
      </w:r>
    </w:p>
    <w:p>
      <w:pPr>
        <w:pStyle w:val="1"/>
        <w:jc w:val="both"/>
      </w:pPr>
      <w:r>
        <w:rPr>
          <w:sz w:val="20"/>
        </w:rPr>
        <w:t xml:space="preserve">    2. ______________________________________ на ___ л. в ___ экз.</w:t>
      </w:r>
    </w:p>
    <w:p>
      <w:pPr>
        <w:pStyle w:val="1"/>
        <w:jc w:val="both"/>
      </w:pPr>
      <w:r>
        <w:rPr>
          <w:sz w:val="20"/>
        </w:rPr>
        <w:t xml:space="preserve">    3. ______________________________________ на ___ л. в ___ экз.</w:t>
      </w:r>
    </w:p>
    <w:p>
      <w:pPr>
        <w:pStyle w:val="1"/>
        <w:jc w:val="both"/>
      </w:pPr>
      <w:r>
        <w:rPr>
          <w:sz w:val="20"/>
        </w:rPr>
      </w:r>
    </w:p>
    <w:p>
      <w:pPr>
        <w:pStyle w:val="1"/>
        <w:jc w:val="both"/>
      </w:pPr>
      <w:r>
        <w:rPr>
          <w:sz w:val="20"/>
        </w:rPr>
        <w:t xml:space="preserve">    С  условиями  предоставления  и  распределения  субсидии  ознакомлен  и</w:t>
      </w:r>
    </w:p>
    <w:p>
      <w:pPr>
        <w:pStyle w:val="1"/>
        <w:jc w:val="both"/>
      </w:pPr>
      <w:r>
        <w:rPr>
          <w:sz w:val="20"/>
        </w:rPr>
        <w:t xml:space="preserve">согласен.</w:t>
      </w:r>
    </w:p>
    <w:p>
      <w:pPr>
        <w:pStyle w:val="1"/>
        <w:jc w:val="both"/>
      </w:pPr>
      <w:r>
        <w:rPr>
          <w:sz w:val="20"/>
        </w:rPr>
        <w:t xml:space="preserve">    Достоверность предоставленной информации гарантирую.</w:t>
      </w:r>
    </w:p>
    <w:p>
      <w:pPr>
        <w:pStyle w:val="1"/>
        <w:jc w:val="both"/>
      </w:pPr>
      <w:r>
        <w:rPr>
          <w:sz w:val="20"/>
        </w:rPr>
      </w:r>
    </w:p>
    <w:p>
      <w:pPr>
        <w:pStyle w:val="1"/>
        <w:jc w:val="both"/>
      </w:pPr>
      <w:r>
        <w:rPr>
          <w:sz w:val="20"/>
        </w:rPr>
        <w:t xml:space="preserve">Глава муниципального образования</w:t>
      </w:r>
    </w:p>
    <w:p>
      <w:pPr>
        <w:pStyle w:val="1"/>
        <w:jc w:val="both"/>
      </w:pPr>
      <w:r>
        <w:rPr>
          <w:sz w:val="20"/>
        </w:rPr>
        <w:t xml:space="preserve">Костромской области ___________________ 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"___" ___________ 20__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w:t>
      </w:r>
    </w:p>
    <w:p>
      <w:pPr>
        <w:pStyle w:val="0"/>
        <w:jc w:val="right"/>
      </w:pPr>
      <w:r>
        <w:rPr>
          <w:sz w:val="20"/>
        </w:rPr>
        <w:t xml:space="preserve">Костромской области "Развитие</w:t>
      </w:r>
    </w:p>
    <w:p>
      <w:pPr>
        <w:pStyle w:val="0"/>
        <w:jc w:val="right"/>
      </w:pPr>
      <w:r>
        <w:rPr>
          <w:sz w:val="20"/>
        </w:rPr>
        <w:t xml:space="preserve">молодежной политики Костромской области"</w:t>
      </w:r>
    </w:p>
    <w:p>
      <w:pPr>
        <w:pStyle w:val="0"/>
        <w:jc w:val="both"/>
      </w:pPr>
      <w:r>
        <w:rPr>
          <w:sz w:val="20"/>
        </w:rPr>
      </w:r>
    </w:p>
    <w:p>
      <w:pPr>
        <w:pStyle w:val="2"/>
        <w:jc w:val="center"/>
      </w:pPr>
      <w:r>
        <w:rPr>
          <w:sz w:val="20"/>
        </w:rPr>
        <w:t xml:space="preserve">ПАСПОРТ</w:t>
      </w:r>
    </w:p>
    <w:p>
      <w:pPr>
        <w:pStyle w:val="2"/>
        <w:jc w:val="center"/>
      </w:pPr>
      <w:r>
        <w:rPr>
          <w:sz w:val="20"/>
        </w:rPr>
        <w:t xml:space="preserve">ВЕДОМСТВЕННОЙ ЦЕЛЕВОЙ ПРОГРАММЫ "УВЕКОВЕЧЕНИЕ ПАМЯТИ</w:t>
      </w:r>
    </w:p>
    <w:p>
      <w:pPr>
        <w:pStyle w:val="2"/>
        <w:jc w:val="center"/>
      </w:pPr>
      <w:r>
        <w:rPr>
          <w:sz w:val="20"/>
        </w:rPr>
        <w:t xml:space="preserve">ПОГИБШИХ ПРИ ЗАЩИТЕ ОТЕЧЕСТВА НА ТЕРРИТОРИИ</w:t>
      </w:r>
    </w:p>
    <w:p>
      <w:pPr>
        <w:pStyle w:val="2"/>
        <w:jc w:val="center"/>
      </w:pPr>
      <w:r>
        <w:rPr>
          <w:sz w:val="20"/>
        </w:rPr>
        <w:t xml:space="preserve">КОСТРОМСКОЙ ОБЛАСТИ НА 2023-2024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58" w:tooltip="Постановление Администрации Костромской области от 27.03.2023 N 100-а &quot;О внесении изменений в постановление администрации Костромской области от 27.07.2016 N 267-а&quot; (вместе с &quot;Перечнем мероприятий, планируемых к реализации в рамках государственной программы Костромской области &quot;Развитие молодежной политики Костромской области&quot;, &quot;Перечнем мероприятий государственной программы Костромской области &quot;Развитие молодежной политики Костромской области&quot;, направленных на достижение национальных целей развития Российс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27.03.2023 N 100-а)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5104"/>
      </w:tblGrid>
      <w:tr>
        <w:tc>
          <w:tcPr>
            <w:tcW w:w="3969" w:type="dxa"/>
          </w:tcPr>
          <w:p>
            <w:pPr>
              <w:pStyle w:val="0"/>
              <w:jc w:val="both"/>
            </w:pPr>
            <w:r>
              <w:rPr>
                <w:sz w:val="20"/>
              </w:rPr>
              <w:t xml:space="preserve">1. Исполнительный орган Костромской области, ответственный за разработку ведомственной целевой программы (далее - Программа)</w:t>
            </w:r>
          </w:p>
        </w:tc>
        <w:tc>
          <w:tcPr>
            <w:tcW w:w="5104" w:type="dxa"/>
          </w:tcPr>
          <w:p>
            <w:pPr>
              <w:pStyle w:val="0"/>
              <w:jc w:val="both"/>
            </w:pPr>
            <w:r>
              <w:rPr>
                <w:sz w:val="20"/>
              </w:rPr>
              <w:t xml:space="preserve">Комитет по делам молодежи Костромской области</w:t>
            </w:r>
          </w:p>
        </w:tc>
      </w:tr>
      <w:tr>
        <w:tc>
          <w:tcPr>
            <w:tcW w:w="3969" w:type="dxa"/>
          </w:tcPr>
          <w:p>
            <w:pPr>
              <w:pStyle w:val="0"/>
              <w:jc w:val="both"/>
            </w:pPr>
            <w:r>
              <w:rPr>
                <w:sz w:val="20"/>
              </w:rPr>
              <w:t xml:space="preserve">2. Наименование подпрограммы и государственной программы Костромской области</w:t>
            </w:r>
          </w:p>
        </w:tc>
        <w:tc>
          <w:tcPr>
            <w:tcW w:w="5104" w:type="dxa"/>
          </w:tcPr>
          <w:p>
            <w:pPr>
              <w:pStyle w:val="0"/>
              <w:jc w:val="both"/>
            </w:pPr>
            <w:r>
              <w:rPr>
                <w:sz w:val="20"/>
              </w:rPr>
              <w:t xml:space="preserve">Подпрограмма "Патриотическое воспитание граждан Российской Федерации, проживающих на территории Костромской области" государственной программы "Развитие молодежной политики Костромской области", утвержденной постановлением администрации Костромской области от 27.07.2016 N 267-а</w:t>
            </w:r>
          </w:p>
        </w:tc>
      </w:tr>
      <w:tr>
        <w:tc>
          <w:tcPr>
            <w:tcW w:w="3969" w:type="dxa"/>
          </w:tcPr>
          <w:p>
            <w:pPr>
              <w:pStyle w:val="0"/>
              <w:jc w:val="both"/>
            </w:pPr>
            <w:r>
              <w:rPr>
                <w:sz w:val="20"/>
              </w:rPr>
              <w:t xml:space="preserve">3. Должностное лицо, утвердившее Программу, реквизиты соответствующего нормативного правового акта</w:t>
            </w:r>
          </w:p>
        </w:tc>
        <w:tc>
          <w:tcPr>
            <w:tcW w:w="5104" w:type="dxa"/>
          </w:tcPr>
          <w:p>
            <w:pPr>
              <w:pStyle w:val="0"/>
              <w:jc w:val="both"/>
            </w:pPr>
            <w:r>
              <w:rPr>
                <w:sz w:val="20"/>
              </w:rPr>
              <w:t xml:space="preserve">Исакова Елена Павловна, председатель комитета по делам молодежи Костромской области, </w:t>
            </w:r>
            <w:hyperlink w:history="0" r:id="rId359" w:tooltip="Приказ Комитета по делам молодежи Костромской области от 21.02.2023 N 48 &quot;Об утверждении ведомственной целевой программы &quot;Увековечение памяти погибших при защите Отечества на территории Костромской области на 2023-2024 годы&quot; {КонсультантПлюс}">
              <w:r>
                <w:rPr>
                  <w:sz w:val="20"/>
                  <w:color w:val="0000ff"/>
                </w:rPr>
                <w:t xml:space="preserve">приказ</w:t>
              </w:r>
            </w:hyperlink>
            <w:r>
              <w:rPr>
                <w:sz w:val="20"/>
              </w:rPr>
              <w:t xml:space="preserve"> комитета по делам молодежи Костромской области от 21 февраля 2023 года N 48</w:t>
            </w:r>
          </w:p>
        </w:tc>
      </w:tr>
      <w:tr>
        <w:tc>
          <w:tcPr>
            <w:tcW w:w="3969" w:type="dxa"/>
          </w:tcPr>
          <w:p>
            <w:pPr>
              <w:pStyle w:val="0"/>
              <w:jc w:val="both"/>
            </w:pPr>
            <w:r>
              <w:rPr>
                <w:sz w:val="20"/>
              </w:rPr>
              <w:t xml:space="preserve">4. Цель и задача Программы</w:t>
            </w:r>
          </w:p>
        </w:tc>
        <w:tc>
          <w:tcPr>
            <w:tcW w:w="5104" w:type="dxa"/>
          </w:tcPr>
          <w:p>
            <w:pPr>
              <w:pStyle w:val="0"/>
              <w:jc w:val="both"/>
            </w:pPr>
            <w:r>
              <w:rPr>
                <w:sz w:val="20"/>
              </w:rPr>
              <w:t xml:space="preserve">Цель: осуществление деятельности в сфере патриотического воспитания.</w:t>
            </w:r>
          </w:p>
          <w:p>
            <w:pPr>
              <w:pStyle w:val="0"/>
              <w:jc w:val="both"/>
            </w:pPr>
            <w:r>
              <w:rPr>
                <w:sz w:val="20"/>
              </w:rPr>
              <w:t xml:space="preserve">Задача: проведение восстановления (ремонта, реставрации, благоустройства) воинских захоронений на территории Костромской области</w:t>
            </w:r>
          </w:p>
        </w:tc>
      </w:tr>
      <w:tr>
        <w:tc>
          <w:tcPr>
            <w:tcW w:w="3969" w:type="dxa"/>
          </w:tcPr>
          <w:p>
            <w:pPr>
              <w:pStyle w:val="0"/>
              <w:jc w:val="both"/>
            </w:pPr>
            <w:r>
              <w:rPr>
                <w:sz w:val="20"/>
              </w:rPr>
              <w:t xml:space="preserve">5. Срок реализации Программы</w:t>
            </w:r>
          </w:p>
        </w:tc>
        <w:tc>
          <w:tcPr>
            <w:tcW w:w="5104" w:type="dxa"/>
          </w:tcPr>
          <w:p>
            <w:pPr>
              <w:pStyle w:val="0"/>
              <w:jc w:val="both"/>
            </w:pPr>
            <w:r>
              <w:rPr>
                <w:sz w:val="20"/>
              </w:rPr>
              <w:t xml:space="preserve">2023-2024 годы</w:t>
            </w:r>
          </w:p>
        </w:tc>
      </w:tr>
      <w:tr>
        <w:tc>
          <w:tcPr>
            <w:tcW w:w="3969" w:type="dxa"/>
          </w:tcPr>
          <w:p>
            <w:pPr>
              <w:pStyle w:val="0"/>
              <w:jc w:val="both"/>
            </w:pPr>
            <w:r>
              <w:rPr>
                <w:sz w:val="20"/>
              </w:rPr>
              <w:t xml:space="preserve">6. Перечень мероприятий Программы</w:t>
            </w:r>
          </w:p>
        </w:tc>
        <w:tc>
          <w:tcPr>
            <w:tcW w:w="5104" w:type="dxa"/>
          </w:tcPr>
          <w:p>
            <w:pPr>
              <w:pStyle w:val="0"/>
              <w:jc w:val="both"/>
            </w:pPr>
            <w:r>
              <w:rPr>
                <w:sz w:val="20"/>
              </w:rPr>
              <w:t xml:space="preserve">Восстановление (ремонт, реставрация, благоустройство) 4 воинских захоронений, расположенных на территории Костромской области, за период реализации Программы</w:t>
            </w:r>
          </w:p>
        </w:tc>
      </w:tr>
      <w:tr>
        <w:tc>
          <w:tcPr>
            <w:tcW w:w="3969" w:type="dxa"/>
          </w:tcPr>
          <w:p>
            <w:pPr>
              <w:pStyle w:val="0"/>
              <w:jc w:val="both"/>
            </w:pPr>
            <w:r>
              <w:rPr>
                <w:sz w:val="20"/>
              </w:rPr>
              <w:t xml:space="preserve">7. Объемы и источники финансирования Программы</w:t>
            </w:r>
          </w:p>
        </w:tc>
        <w:tc>
          <w:tcPr>
            <w:tcW w:w="5104" w:type="dxa"/>
          </w:tcPr>
          <w:p>
            <w:pPr>
              <w:pStyle w:val="0"/>
              <w:jc w:val="both"/>
            </w:pPr>
            <w:r>
              <w:rPr>
                <w:sz w:val="20"/>
              </w:rPr>
              <w:t xml:space="preserve">Общий объем финансирования на 2023-2024 годы - 9 779,3 тыс. рублей, из них средства федерального бюджета - 8 801,3 тыс. рублей, средства областного бюджета - 978,0 тыс. рублей.</w:t>
            </w:r>
          </w:p>
          <w:p>
            <w:pPr>
              <w:pStyle w:val="0"/>
              <w:jc w:val="both"/>
            </w:pPr>
            <w:r>
              <w:rPr>
                <w:sz w:val="20"/>
              </w:rPr>
              <w:t xml:space="preserve">В 2023 году общий объем финансирования - 4 626,8 тыс. рублей, из них средства федерального бюджета - 4 164,1 тыс. рублей, средства областного бюджета - 462,7 тыс. рублей;</w:t>
            </w:r>
          </w:p>
          <w:p>
            <w:pPr>
              <w:pStyle w:val="0"/>
              <w:jc w:val="both"/>
            </w:pPr>
            <w:r>
              <w:rPr>
                <w:sz w:val="20"/>
              </w:rPr>
              <w:t xml:space="preserve">В 2024 году общий объем финансирования - 5 152,5 тыс. рублей, из них средства федерального бюджета - 4 637,2 тыс. рублей, средства областного бюджета - 515,3 тыс. рублей</w:t>
            </w:r>
          </w:p>
        </w:tc>
      </w:tr>
      <w:tr>
        <w:tc>
          <w:tcPr>
            <w:tcW w:w="3969" w:type="dxa"/>
          </w:tcPr>
          <w:p>
            <w:pPr>
              <w:pStyle w:val="0"/>
              <w:jc w:val="both"/>
            </w:pPr>
            <w:r>
              <w:rPr>
                <w:sz w:val="20"/>
              </w:rPr>
              <w:t xml:space="preserve">8. Ожидаемые конечные результаты Программы</w:t>
            </w:r>
          </w:p>
        </w:tc>
        <w:tc>
          <w:tcPr>
            <w:tcW w:w="5104" w:type="dxa"/>
          </w:tcPr>
          <w:p>
            <w:pPr>
              <w:pStyle w:val="0"/>
              <w:jc w:val="both"/>
            </w:pPr>
            <w:r>
              <w:rPr>
                <w:sz w:val="20"/>
              </w:rPr>
              <w:t xml:space="preserve">Количество восстановленных (отремонтированных, отреставрированных, благоустроенных) воинских захоронений на конец 2024 года - 4 ед. Количество невосстановленных воинских захоронений на конец 2024 года - 0 ед.</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27.07.2016 N 267-а</w:t>
            <w:br/>
            <w:t>(ред. от 02.10.2023)</w:t>
            <w:br/>
            <w:t>"Об утверждении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27.07.2016 N 267-а</w:t>
            <w:br/>
            <w:t>(ред. от 02.10.2023)</w:t>
            <w:br/>
            <w:t>"Об утверждении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23F8AC4C6A95AAA1C960982629CD9461D7C116C5770050524F515DE1A7D992071054AE4EE456AFC95FC25D9A68290F901CC340B6EE41ED19CC071YFoDO" TargetMode = "External"/>
	<Relationship Id="rId8" Type="http://schemas.openxmlformats.org/officeDocument/2006/relationships/hyperlink" Target="consultantplus://offline/ref=923F8AC4C6A95AAA1C960982629CD9461D7C116C587B040B21F515DE1A7D992071054AE4EE456AFC95FC25D9A68290F901CC340B6EE41ED19CC071YFoDO" TargetMode = "External"/>
	<Relationship Id="rId9" Type="http://schemas.openxmlformats.org/officeDocument/2006/relationships/hyperlink" Target="consultantplus://offline/ref=923F8AC4C6A95AAA1C960982629CD9461D7C116C587C030022F515DE1A7D992071054AE4EE456AFC95FC25D9A68290F901CC340B6EE41ED19CC071YFoDO" TargetMode = "External"/>
	<Relationship Id="rId10" Type="http://schemas.openxmlformats.org/officeDocument/2006/relationships/hyperlink" Target="consultantplus://offline/ref=923F8AC4C6A95AAA1C960982629CD9461D7C116C587E00012FF515DE1A7D992071054AE4EE456AFC95FC25D9A68290F901CC340B6EE41ED19CC071YFoDO" TargetMode = "External"/>
	<Relationship Id="rId11" Type="http://schemas.openxmlformats.org/officeDocument/2006/relationships/hyperlink" Target="consultantplus://offline/ref=923F8AC4C6A95AAA1C960982629CD9461D7C116C587101002FF515DE1A7D992071054AE4EE456AFC95FC25D9A68290F901CC340B6EE41ED19CC071YFoDO" TargetMode = "External"/>
	<Relationship Id="rId12" Type="http://schemas.openxmlformats.org/officeDocument/2006/relationships/hyperlink" Target="consultantplus://offline/ref=923F8AC4C6A95AAA1C960982629CD9461D7C116C5979040527F515DE1A7D992071054AE4EE456AFC95FC25D9A68290F901CC340B6EE41ED19CC071YFoDO" TargetMode = "External"/>
	<Relationship Id="rId13" Type="http://schemas.openxmlformats.org/officeDocument/2006/relationships/hyperlink" Target="consultantplus://offline/ref=923F8AC4C6A95AAA1C960982629CD9461D7C116C5978070621F515DE1A7D992071054AE4EE456AFC95FC25D9A68290F901CC340B6EE41ED19CC071YFoDO" TargetMode = "External"/>
	<Relationship Id="rId14" Type="http://schemas.openxmlformats.org/officeDocument/2006/relationships/hyperlink" Target="consultantplus://offline/ref=923F8AC4C6A95AAA1C960982629CD9461D7C116C597A020024F515DE1A7D992071054AE4EE456AFC95FC25D9A68290F901CC340B6EE41ED19CC071YFoDO" TargetMode = "External"/>
	<Relationship Id="rId15" Type="http://schemas.openxmlformats.org/officeDocument/2006/relationships/hyperlink" Target="consultantplus://offline/ref=923F8AC4C6A95AAA1C960982629CD9461D7C116C5971020223F515DE1A7D992071054AE4EE456AFC95FC25D9A68290F901CC340B6EE41ED19CC071YFoDO" TargetMode = "External"/>
	<Relationship Id="rId16" Type="http://schemas.openxmlformats.org/officeDocument/2006/relationships/hyperlink" Target="consultantplus://offline/ref=923F8AC4C6A95AAA1C960982629CD9461D7C116C5971010427F515DE1A7D992071054AE4EE456AFC95FC25D9A68290F901CC340B6EE41ED19CC071YFoDO" TargetMode = "External"/>
	<Relationship Id="rId17" Type="http://schemas.openxmlformats.org/officeDocument/2006/relationships/hyperlink" Target="consultantplus://offline/ref=923F8AC4C6A95AAA1C960982629CD9461D7C116C5179060225F848D412249522760A15F3E90C66FD95FC25DCA8DD95EC1094380379FB1ECE80C273FCYCoCO" TargetMode = "External"/>
	<Relationship Id="rId18" Type="http://schemas.openxmlformats.org/officeDocument/2006/relationships/hyperlink" Target="consultantplus://offline/ref=923F8AC4C6A95AAA1C960982629CD9461D7C116C5179020622F648D412249522760A15F3E90C66FD95FC25DCA8DD95EC1094380379FB1ECE80C273FCYCoCO" TargetMode = "External"/>
	<Relationship Id="rId19" Type="http://schemas.openxmlformats.org/officeDocument/2006/relationships/hyperlink" Target="consultantplus://offline/ref=923F8AC4C6A95AAA1C960982629CD9461D7C116C5179030320F948D412249522760A15F3E90C66FD95FC25DCA8DD95EC1094380379FB1ECE80C273FCYCoCO" TargetMode = "External"/>
	<Relationship Id="rId20" Type="http://schemas.openxmlformats.org/officeDocument/2006/relationships/hyperlink" Target="consultantplus://offline/ref=923F8AC4C6A95AAA1C960982629CD9461D7C116C5179000425FD48D412249522760A15F3E90C66FD95FC25DCA8DD95EC1094380379FB1ECE80C273FCYCoCO" TargetMode = "External"/>
	<Relationship Id="rId21" Type="http://schemas.openxmlformats.org/officeDocument/2006/relationships/hyperlink" Target="consultantplus://offline/ref=923F8AC4C6A95AAA1C960982629CD9461D7C116C51790F0226F748D412249522760A15F3E90C66FD95FC25DDAADD95EC1094380379FB1ECE80C273FCYCoCO" TargetMode = "External"/>
	<Relationship Id="rId22" Type="http://schemas.openxmlformats.org/officeDocument/2006/relationships/hyperlink" Target="consultantplus://offline/ref=923F8AC4C6A95AAA1C960982629CD9461D7C116C5178060124FE48D412249522760A15F3E90C66FD95FC25DCA8DD95EC1094380379FB1ECE80C273FCYCoCO" TargetMode = "External"/>
	<Relationship Id="rId23" Type="http://schemas.openxmlformats.org/officeDocument/2006/relationships/hyperlink" Target="consultantplus://offline/ref=923F8AC4C6A95AAA1C960982629CD9461D7C116C5178050620FA48D412249522760A15F3E90C66FD95FC25DCA8DD95EC1094380379FB1ECE80C273FCYCoCO" TargetMode = "External"/>
	<Relationship Id="rId24" Type="http://schemas.openxmlformats.org/officeDocument/2006/relationships/hyperlink" Target="consultantplus://offline/ref=923F8AC4C6A95AAA1C960982629CD9461D7C116C5178010B21F748D412249522760A15F3E90C66FD95FC25DCA8DD95EC1094380379FB1ECE80C273FCYCoCO" TargetMode = "External"/>
	<Relationship Id="rId25" Type="http://schemas.openxmlformats.org/officeDocument/2006/relationships/hyperlink" Target="consultantplus://offline/ref=923F8AC4C6A95AAA1C960982629CD9461D7C116C517B070023F748D412249522760A15F3E90C66FD95FC25DCA8DD95EC1094380379FB1ECE80C273FCYCoCO" TargetMode = "External"/>
	<Relationship Id="rId26" Type="http://schemas.openxmlformats.org/officeDocument/2006/relationships/hyperlink" Target="consultantplus://offline/ref=923F8AC4C6A95AAA1C960982629CD9461D7C116C5178040621FC48D412249522760A15F3E90C66FD95FC25D8ADDD95EC1094380379FB1ECE80C273FCYCoCO" TargetMode = "External"/>
	<Relationship Id="rId27" Type="http://schemas.openxmlformats.org/officeDocument/2006/relationships/hyperlink" Target="consultantplus://offline/ref=923F8AC4C6A95AAA1C960982629CD9461D7C116C587E00012FF515DE1A7D992071054AE4EE456AFC95FC25DBA68290F901CC340B6EE41ED19CC071YFoDO" TargetMode = "External"/>
	<Relationship Id="rId28" Type="http://schemas.openxmlformats.org/officeDocument/2006/relationships/hyperlink" Target="consultantplus://offline/ref=923F8AC4C6A95AAA1C960982629CD9461D7C116C51790F0226F748D412249522760A15F3E90C66FD95FC25DDA5DD95EC1094380379FB1ECE80C273FCYCoCO" TargetMode = "External"/>
	<Relationship Id="rId29" Type="http://schemas.openxmlformats.org/officeDocument/2006/relationships/hyperlink" Target="consultantplus://offline/ref=923F8AC4C6A95AAA1C960982629CD9461D7C116C5978070621F515DE1A7D992071054AE4EE456AFC95FC25DAA68290F901CC340B6EE41ED19CC071YFoDO" TargetMode = "External"/>
	<Relationship Id="rId30" Type="http://schemas.openxmlformats.org/officeDocument/2006/relationships/hyperlink" Target="consultantplus://offline/ref=923F8AC4C6A95AAA1C960982629CD9461D7C116C597A020024F515DE1A7D992071054AE4EE456AFC95FC25D9A68290F901CC340B6EE41ED19CC071YFoDO" TargetMode = "External"/>
	<Relationship Id="rId31" Type="http://schemas.openxmlformats.org/officeDocument/2006/relationships/hyperlink" Target="consultantplus://offline/ref=923F8AC4C6A95AAA1C960982629CD9461D7C116C5971020223F515DE1A7D992071054AE4EE456AFC95FC25D9A68290F901CC340B6EE41ED19CC071YFoDO" TargetMode = "External"/>
	<Relationship Id="rId32" Type="http://schemas.openxmlformats.org/officeDocument/2006/relationships/hyperlink" Target="consultantplus://offline/ref=923F8AC4C6A95AAA1C960982629CD9461D7C116C5971010427F515DE1A7D992071054AE4EE456AFC95FC25D9A68290F901CC340B6EE41ED19CC071YFoDO" TargetMode = "External"/>
	<Relationship Id="rId33" Type="http://schemas.openxmlformats.org/officeDocument/2006/relationships/hyperlink" Target="consultantplus://offline/ref=923F8AC4C6A95AAA1C960982629CD9461D7C116C5179060225F848D412249522760A15F3E90C66FD95FC25DCA8DD95EC1094380379FB1ECE80C273FCYCoCO" TargetMode = "External"/>
	<Relationship Id="rId34" Type="http://schemas.openxmlformats.org/officeDocument/2006/relationships/hyperlink" Target="consultantplus://offline/ref=923F8AC4C6A95AAA1C960982629CD9461D7C116C5179020622F648D412249522760A15F3E90C66FD95FC25DCA8DD95EC1094380379FB1ECE80C273FCYCoCO" TargetMode = "External"/>
	<Relationship Id="rId35" Type="http://schemas.openxmlformats.org/officeDocument/2006/relationships/hyperlink" Target="consultantplus://offline/ref=923F8AC4C6A95AAA1C960982629CD9461D7C116C5179030320F948D412249522760A15F3E90C66FD95FC25DCA8DD95EC1094380379FB1ECE80C273FCYCoCO" TargetMode = "External"/>
	<Relationship Id="rId36" Type="http://schemas.openxmlformats.org/officeDocument/2006/relationships/hyperlink" Target="consultantplus://offline/ref=923F8AC4C6A95AAA1C960982629CD9461D7C116C5179000425FD48D412249522760A15F3E90C66FD95FC25DCA8DD95EC1094380379FB1ECE80C273FCYCoCO" TargetMode = "External"/>
	<Relationship Id="rId37" Type="http://schemas.openxmlformats.org/officeDocument/2006/relationships/hyperlink" Target="consultantplus://offline/ref=923F8AC4C6A95AAA1C960982629CD9461D7C116C51790F0226F748D412249522760A15F3E90C66FD95FC25DDA4DD95EC1094380379FB1ECE80C273FCYCoCO" TargetMode = "External"/>
	<Relationship Id="rId38" Type="http://schemas.openxmlformats.org/officeDocument/2006/relationships/hyperlink" Target="consultantplus://offline/ref=923F8AC4C6A95AAA1C960982629CD9461D7C116C5178060124FE48D412249522760A15F3E90C66FD95FC25DCA8DD95EC1094380379FB1ECE80C273FCYCoCO" TargetMode = "External"/>
	<Relationship Id="rId39" Type="http://schemas.openxmlformats.org/officeDocument/2006/relationships/hyperlink" Target="consultantplus://offline/ref=923F8AC4C6A95AAA1C960982629CD9461D7C116C5178050620FA48D412249522760A15F3E90C66FD95FC25DCA8DD95EC1094380379FB1ECE80C273FCYCoCO" TargetMode = "External"/>
	<Relationship Id="rId40" Type="http://schemas.openxmlformats.org/officeDocument/2006/relationships/hyperlink" Target="consultantplus://offline/ref=923F8AC4C6A95AAA1C960982629CD9461D7C116C5178010B21F748D412249522760A15F3E90C66FD95FC25DCA8DD95EC1094380379FB1ECE80C273FCYCoCO" TargetMode = "External"/>
	<Relationship Id="rId41" Type="http://schemas.openxmlformats.org/officeDocument/2006/relationships/hyperlink" Target="consultantplus://offline/ref=923F8AC4C6A95AAA1C960982629CD9461D7C116C517B070023F748D412249522760A15F3E90C66FD95FC25DCA8DD95EC1094380379FB1ECE80C273FCYCoCO" TargetMode = "External"/>
	<Relationship Id="rId42" Type="http://schemas.openxmlformats.org/officeDocument/2006/relationships/hyperlink" Target="consultantplus://offline/ref=923F8AC4C6A95AAA1C960982629CD9461D7C116C51790F0226F748D412249522760A15F3E90C66FD95FC25DEAFDD95EC1094380379FB1ECE80C273FCYCoCO" TargetMode = "External"/>
	<Relationship Id="rId43" Type="http://schemas.openxmlformats.org/officeDocument/2006/relationships/hyperlink" Target="consultantplus://offline/ref=923F8AC4C6A95AAA1C960982629CD9461D7C116C51790F0226F748D412249522760A15F3E90C66FD95FC25DEAFDD95EC1094380379FB1ECE80C273FCYCoCO" TargetMode = "External"/>
	<Relationship Id="rId44" Type="http://schemas.openxmlformats.org/officeDocument/2006/relationships/hyperlink" Target="consultantplus://offline/ref=923F8AC4C6A95AAA1C960982629CD9461D7C116C51790F0226F748D412249522760A15F3E90C66FD95FC25DEAFDD95EC1094380379FB1ECE80C273FCYCoCO" TargetMode = "External"/>
	<Relationship Id="rId45" Type="http://schemas.openxmlformats.org/officeDocument/2006/relationships/hyperlink" Target="consultantplus://offline/ref=923F8AC4C6A95AAA1C960982629CD9461D7C116C5178000123F948D412249522760A15F3E90C66FD95FC25DDADDD95EC1094380379FB1ECE80C273FCYCoCO" TargetMode = "External"/>
	<Relationship Id="rId46" Type="http://schemas.openxmlformats.org/officeDocument/2006/relationships/hyperlink" Target="consultantplus://offline/ref=923F8AC4C6A95AAA1C960982629CD9461D7C116C5178010120F948D412249522760A15F3E90C66FD95FC25DDADDD95EC1094380379FB1ECE80C273FCYCoCO" TargetMode = "External"/>
	<Relationship Id="rId47" Type="http://schemas.openxmlformats.org/officeDocument/2006/relationships/hyperlink" Target="consultantplus://offline/ref=923F8AC4C6A95AAA1C960982629CD9461D7C116C5971020223F515DE1A7D992071054AE4EE456AFC95FC25DAA68290F901CC340B6EE41ED19CC071YFoDO" TargetMode = "External"/>
	<Relationship Id="rId48" Type="http://schemas.openxmlformats.org/officeDocument/2006/relationships/hyperlink" Target="consultantplus://offline/ref=923F8AC4C6A95AAA1C960982629CD9461D7C116C5178010B21F748D412249522760A15F3E90C66FD95FC25DCABDD95EC1094380379FB1ECE80C273FCYCoCO" TargetMode = "External"/>
	<Relationship Id="rId49" Type="http://schemas.openxmlformats.org/officeDocument/2006/relationships/hyperlink" Target="consultantplus://offline/ref=923F8AC4C6A95AAA1C960982629CD9461D7C116C5178060124FE48D412249522760A15F3E90C66FD95FC25DCABDD95EC1094380379FB1ECE80C273FCYCoCO" TargetMode = "External"/>
	<Relationship Id="rId50" Type="http://schemas.openxmlformats.org/officeDocument/2006/relationships/hyperlink" Target="consultantplus://offline/ref=923F8AC4C6A95AAA1C960982629CD9461D7C116C5971010427F515DE1A7D992071054AE4EE456AFC95FC25DAA68290F901CC340B6EE41ED19CC071YFoDO" TargetMode = "External"/>
	<Relationship Id="rId51" Type="http://schemas.openxmlformats.org/officeDocument/2006/relationships/hyperlink" Target="consultantplus://offline/ref=923F8AC4C6A95AAA1C960982629CD9461D7C116C5179020622F648D412249522760A15F3E90C66FD95FC25DCAADD95EC1094380379FB1ECE80C273FCYCoCO" TargetMode = "External"/>
	<Relationship Id="rId52" Type="http://schemas.openxmlformats.org/officeDocument/2006/relationships/hyperlink" Target="consultantplus://offline/ref=923F8AC4C6A95AAA1C960982629CD9461D7C116C5179000425FD48D412249522760A15F3E90C66FD95FC25DCAADD95EC1094380379FB1ECE80C273FCYCoCO" TargetMode = "External"/>
	<Relationship Id="rId53" Type="http://schemas.openxmlformats.org/officeDocument/2006/relationships/hyperlink" Target="consultantplus://offline/ref=923F8AC4C6A95AAA1C960982629CD9461D7C116C5178060124FE48D412249522760A15F3E90C66FD95FC25DCA4DD95EC1094380379FB1ECE80C273FCYCoCO" TargetMode = "External"/>
	<Relationship Id="rId54" Type="http://schemas.openxmlformats.org/officeDocument/2006/relationships/hyperlink" Target="consultantplus://offline/ref=923F8AC4C6A95AAA1C960982629CD9461D7C116C5178050620FA48D412249522760A15F3E90C66FD95FC25DCABDD95EC1094380379FB1ECE80C273FCYCoCO" TargetMode = "External"/>
	<Relationship Id="rId55" Type="http://schemas.openxmlformats.org/officeDocument/2006/relationships/hyperlink" Target="consultantplus://offline/ref=923F8AC4C6A95AAA1C960982629CD9461D7C116C5178010B21F748D412249522760A15F3E90C66FD95FC25DCA4DD95EC1094380379FB1ECE80C273FCYCoCO" TargetMode = "External"/>
	<Relationship Id="rId56" Type="http://schemas.openxmlformats.org/officeDocument/2006/relationships/hyperlink" Target="consultantplus://offline/ref=923F8AC4C6A95AAA1C960982629CD9461D7C116C517B070023F748D412249522760A15F3E90C66FD95FC25DCABDD95EC1094380379FB1ECE80C273FCYCoCO" TargetMode = "External"/>
	<Relationship Id="rId57" Type="http://schemas.openxmlformats.org/officeDocument/2006/relationships/hyperlink" Target="consultantplus://offline/ref=923F8AC4C6A95AAA1C960982629CD9461D7C116C51790F0226F748D412249522760A15F3E90C66FD95FC25DEAFDD95EC1094380379FB1ECE80C273FCYCoCO" TargetMode = "External"/>
	<Relationship Id="rId58" Type="http://schemas.openxmlformats.org/officeDocument/2006/relationships/hyperlink" Target="consultantplus://offline/ref=923F8AC4C6A95AAA1C960982629CD9461D7C116C51790F0226F748D412249522760A15F3E90C66FD95FC25DEA9DD95EC1094380379FB1ECE80C273FCYCoCO" TargetMode = "External"/>
	<Relationship Id="rId59" Type="http://schemas.openxmlformats.org/officeDocument/2006/relationships/hyperlink" Target="consultantplus://offline/ref=923F8AC4C6A95AAA1C960982629CD9461D7C116C51790F0226F748D412249522760A15F3E90C66FD95FC25DEA9DD95EC1094380379FB1ECE80C273FCYCoCO" TargetMode = "External"/>
	<Relationship Id="rId60" Type="http://schemas.openxmlformats.org/officeDocument/2006/relationships/hyperlink" Target="consultantplus://offline/ref=923F8AC4C6A95AAA1C96178F74F0854D19704E69537C0D547AAA4E834D749377364A13A6AA486BFD91F7718DE983CCBC5DDF34036EE71FCDY9oDO" TargetMode = "External"/>
	<Relationship Id="rId61" Type="http://schemas.openxmlformats.org/officeDocument/2006/relationships/hyperlink" Target="consultantplus://offline/ref=923F8AC4C6A95AAA1C960982629CD9461D7C116C5178020427FC48D412249522760A15F3FB0C3EF194F53BDDACC8C3BD56YCo2O" TargetMode = "External"/>
	<Relationship Id="rId62" Type="http://schemas.openxmlformats.org/officeDocument/2006/relationships/hyperlink" Target="consultantplus://offline/ref=CA813A5609508A51B15BD3C155612EB1CAB3DE7ACA0400114C2070C5A0A1CA5C705B662229611C8B09F6A9110E6BBC45C51C994B03731C0B4CE99A51Z7o9O" TargetMode = "External"/>
	<Relationship Id="rId63" Type="http://schemas.openxmlformats.org/officeDocument/2006/relationships/hyperlink" Target="consultantplus://offline/ref=CA813A5609508A51B15BD3C155612EB1CAB3DE7ACA0400114C2070C5A0A1CA5C705B662229611C8B09F6A9110E6BBC45C51C994B03731C0B4CE99A51Z7o9O" TargetMode = "External"/>
	<Relationship Id="rId64" Type="http://schemas.openxmlformats.org/officeDocument/2006/relationships/hyperlink" Target="consultantplus://offline/ref=CA813A5609508A51B15BD3C155612EB1CAB3DE7ACA0400114C2070C5A0A1CA5C705B662229611C8B09F6A9110F6BBC45C51C994B03731C0B4CE99A51Z7o9O" TargetMode = "External"/>
	<Relationship Id="rId65" Type="http://schemas.openxmlformats.org/officeDocument/2006/relationships/hyperlink" Target="consultantplus://offline/ref=CA813A5609508A51B15BD3C155612EB1CAB3DE7ACA0400114C2070C5A0A1CA5C705B662229611C8B09F6A9110F6BBC45C51C994B03731C0B4CE99A51Z7o9O" TargetMode = "External"/>
	<Relationship Id="rId66" Type="http://schemas.openxmlformats.org/officeDocument/2006/relationships/hyperlink" Target="consultantplus://offline/ref=CA813A5609508A51B15BD3C155612EB1CAB3DE7ACA0400114C2070C5A0A1CA5C705B662229611C8B09F6A9110F6BBC45C51C994B03731C0B4CE99A51Z7o9O" TargetMode = "External"/>
	<Relationship Id="rId67" Type="http://schemas.openxmlformats.org/officeDocument/2006/relationships/hyperlink" Target="consultantplus://offline/ref=CA813A5609508A51B15BD3C155612EB1CAB3DE7ACA050A154A2D70C5A0A1CA5C705B662229611C8B09F6A913036BBC45C51C994B03731C0B4CE99A51Z7o9O" TargetMode = "External"/>
	<Relationship Id="rId68" Type="http://schemas.openxmlformats.org/officeDocument/2006/relationships/hyperlink" Target="consultantplus://offline/ref=CA813A5609508A51B15BD3C155612EB1CAB3DE7ACA0400114C2070C5A0A1CA5C705B662229611C8B09F6A9110D6BBC45C51C994B03731C0B4CE99A51Z7o9O" TargetMode = "External"/>
	<Relationship Id="rId69" Type="http://schemas.openxmlformats.org/officeDocument/2006/relationships/hyperlink" Target="consultantplus://offline/ref=CA813A5609508A51B15BD3C155612EB1CAB3DE7ACA0400114C2070C5A0A1CA5C705B662229611C8B09F6A911026BBC45C51C994B03731C0B4CE99A51Z7o9O" TargetMode = "External"/>
	<Relationship Id="rId70" Type="http://schemas.openxmlformats.org/officeDocument/2006/relationships/hyperlink" Target="consultantplus://offline/ref=CA813A5609508A51B15BD3C155612EB1CAB3DE7ACA050D174D2B70C5A0A1CA5C705B662229611C8B09F6A9140E6BBC45C51C994B03731C0B4CE99A51Z7o9O" TargetMode = "External"/>
	<Relationship Id="rId71" Type="http://schemas.openxmlformats.org/officeDocument/2006/relationships/hyperlink" Target="consultantplus://offline/ref=CA813A5609508A51B15BCDCC430D72BACEBF817FC8010247107D7692FFF1CC09301B60776A25118C08FDFD424E35E5158857954B146F1D08Z5o1O" TargetMode = "External"/>
	<Relationship Id="rId72" Type="http://schemas.openxmlformats.org/officeDocument/2006/relationships/hyperlink" Target="consultantplus://offline/ref=CA813A5609508A51B15BCDCC430D72BACCBC8976CF050247107D7692FFF1CC09301B60776A25118B09FDFD424E35E5158857954B146F1D08Z5o1O" TargetMode = "External"/>
	<Relationship Id="rId73" Type="http://schemas.openxmlformats.org/officeDocument/2006/relationships/hyperlink" Target="consultantplus://offline/ref=CA813A5609508A51B15BCDCC430D72BACBBC8472CA060247107D7692FFF1CC09221B387B6B2C0F8B08E8AB1308Z6o3O" TargetMode = "External"/>
	<Relationship Id="rId74" Type="http://schemas.openxmlformats.org/officeDocument/2006/relationships/hyperlink" Target="consultantplus://offline/ref=CA813A5609508A51B15BD3C155612EB1CAB3DE7AC20C0D1149222DCFA8F8C65E775439352E28108A09F6A8110134B950D4449543146C1C1450EB98Z5o0O" TargetMode = "External"/>
	<Relationship Id="rId75" Type="http://schemas.openxmlformats.org/officeDocument/2006/relationships/hyperlink" Target="consultantplus://offline/ref=CA813A5609508A51B15BD3C155612EB1CAB3DE7ACA050A154A2D70C5A0A1CA5C705B662229611C8B09F6A9120B6BBC45C51C994B03731C0B4CE99A51Z7o9O" TargetMode = "External"/>
	<Relationship Id="rId76" Type="http://schemas.openxmlformats.org/officeDocument/2006/relationships/hyperlink" Target="consultantplus://offline/ref=CA813A5609508A51B15BD3C155612EB1CAB3DE7ACA050A154A2D70C5A0A1CA5C705B662229611C8B09F6A912086BBC45C51C994B03731C0B4CE99A51Z7o9O" TargetMode = "External"/>
	<Relationship Id="rId77" Type="http://schemas.openxmlformats.org/officeDocument/2006/relationships/hyperlink" Target="consultantplus://offline/ref=CA813A5609508A51B15BD3C155612EB1CAB3DE7ACA050A154A2D70C5A0A1CA5C705B662229611C8B09F6A9120E6BBC45C51C994B03731C0B4CE99A51Z7o9O" TargetMode = "External"/>
	<Relationship Id="rId78" Type="http://schemas.openxmlformats.org/officeDocument/2006/relationships/hyperlink" Target="consultantplus://offline/ref=CA813A5609508A51B15BD3C155612EB1CAB3DE7ACA0400114C2070C5A0A1CA5C705B662229611C8B09F6A9100A6BBC45C51C994B03731C0B4CE99A51Z7o9O" TargetMode = "External"/>
	<Relationship Id="rId79" Type="http://schemas.openxmlformats.org/officeDocument/2006/relationships/hyperlink" Target="consultantplus://offline/ref=CA813A5609508A51B15BD3C155612EB1CAB3DE7ACA050E184B2070C5A0A1CA5C705B662229611C8B09F6A9110A6BBC45C51C994B03731C0B4CE99A51Z7o9O" TargetMode = "External"/>
	<Relationship Id="rId80" Type="http://schemas.openxmlformats.org/officeDocument/2006/relationships/hyperlink" Target="consultantplus://offline/ref=CA813A5609508A51B15BD3C155612EB1CAB3DE7ACA0400114C2070C5A0A1CA5C705B662229611C8B09F6A9100B6BBC45C51C994B03731C0B4CE99A51Z7o9O" TargetMode = "External"/>
	<Relationship Id="rId81" Type="http://schemas.openxmlformats.org/officeDocument/2006/relationships/hyperlink" Target="consultantplus://offline/ref=CA813A5609508A51B15BD3C155612EB1CAB3DE7ACA050A154A2D70C5A0A1CA5C705B662229611C8B09F6A9120F6BBC45C51C994B03731C0B4CE99A51Z7o9O" TargetMode = "External"/>
	<Relationship Id="rId82" Type="http://schemas.openxmlformats.org/officeDocument/2006/relationships/hyperlink" Target="consultantplus://offline/ref=CA813A5609508A51B15BD3C155612EB1CAB3DE7ACA0400114C2070C5A0A1CA5C705B662229611C8B09F6A910096BBC45C51C994B03731C0B4CE99A51Z7o9O" TargetMode = "External"/>
	<Relationship Id="rId83" Type="http://schemas.openxmlformats.org/officeDocument/2006/relationships/hyperlink" Target="consultantplus://offline/ref=CA813A5609508A51B15BD3C155612EB1CAB3DE7ACA0509124E2970C5A0A1CA5C705B662229611C8B09F6A911096BBC45C51C994B03731C0B4CE99A51Z7o9O" TargetMode = "External"/>
	<Relationship Id="rId84" Type="http://schemas.openxmlformats.org/officeDocument/2006/relationships/hyperlink" Target="consultantplus://offline/ref=CA813A5609508A51B15BD3C155612EB1CAB3DE7ACA0400114C2070C5A0A1CA5C705B662229611C8B09F6A910096BBC45C51C994B03731C0B4CE99A51Z7o9O" TargetMode = "External"/>
	<Relationship Id="rId85" Type="http://schemas.openxmlformats.org/officeDocument/2006/relationships/hyperlink" Target="consultantplus://offline/ref=CA813A5609508A51B15BD3C155612EB1CAB3DE7ACA0400114C2070C5A0A1CA5C705B662229611C8B09F6A9100F6BBC45C51C994B03731C0B4CE99A51Z7o9O" TargetMode = "External"/>
	<Relationship Id="rId86" Type="http://schemas.openxmlformats.org/officeDocument/2006/relationships/hyperlink" Target="consultantplus://offline/ref=CA813A5609508A51B15BCDCC430D72BACEBF817FC8010247107D7692FFF1CC09301B60776A25118B0DFDFD424E35E5158857954B146F1D08Z5o1O" TargetMode = "External"/>
	<Relationship Id="rId87" Type="http://schemas.openxmlformats.org/officeDocument/2006/relationships/hyperlink" Target="consultantplus://offline/ref=CA813A5609508A51B15BD3C155612EB1CAB3DE7AC2070D134E222DCFA8F8C65E775439352E28108A09F6A91A0134B950D4449543146C1C1450EB98Z5o0O" TargetMode = "External"/>
	<Relationship Id="rId88" Type="http://schemas.openxmlformats.org/officeDocument/2006/relationships/hyperlink" Target="consultantplus://offline/ref=CA813A5609508A51B15BD3C155612EB1CAB3DE7ACA050F12492E70C5A0A1CA5C705B66223B61448708FFB7120B7EEA1483Z4oAO" TargetMode = "External"/>
	<Relationship Id="rId89" Type="http://schemas.openxmlformats.org/officeDocument/2006/relationships/hyperlink" Target="consultantplus://offline/ref=CA813A5609508A51B15BD3C155612EB1CAB3DE7ACA050E124A2E70C5A0A1CA5C705B662229611C8B09F6A9120A6BBC45C51C994B03731C0B4CE99A51Z7o9O" TargetMode = "External"/>
	<Relationship Id="rId90" Type="http://schemas.openxmlformats.org/officeDocument/2006/relationships/hyperlink" Target="consultantplus://offline/ref=CA813A5609508A51B15BD3C155612EB1CAB3DE7AC20C0D1149222DCFA8F8C65E775439352E28108A09F6A8160134B950D4449543146C1C1450EB98Z5o0O" TargetMode = "External"/>
	<Relationship Id="rId91" Type="http://schemas.openxmlformats.org/officeDocument/2006/relationships/hyperlink" Target="consultantplus://offline/ref=CA813A5609508A51B15BD3C155612EB1CAB3DE7ACA050E184B2070C5A0A1CA5C705B662229611C8B09F6A911096BBC45C51C994B03731C0B4CE99A51Z7o9O" TargetMode = "External"/>
	<Relationship Id="rId92" Type="http://schemas.openxmlformats.org/officeDocument/2006/relationships/hyperlink" Target="consultantplus://offline/ref=CA813A5609508A51B15BD3C155612EB1CAB3DE7ACA050A154A2D70C5A0A1CA5C705B662229611C8B09F6A9120D6BBC45C51C994B03731C0B4CE99A51Z7o9O" TargetMode = "External"/>
	<Relationship Id="rId93" Type="http://schemas.openxmlformats.org/officeDocument/2006/relationships/hyperlink" Target="consultantplus://offline/ref=CA813A5609508A51B15BD3C155612EB1CAB3DE7ACA050A154A2D70C5A0A1CA5C705B662229611C8B09F6A912036BBC45C51C994B03731C0B4CE99A51Z7o9O" TargetMode = "External"/>
	<Relationship Id="rId94" Type="http://schemas.openxmlformats.org/officeDocument/2006/relationships/hyperlink" Target="consultantplus://offline/ref=CA813A5609508A51B15BD3C155612EB1CAB3DE7ACA050E184B2070C5A0A1CA5C705B662229611C8B09F6A9110E6BBC45C51C994B03731C0B4CE99A51Z7o9O" TargetMode = "External"/>
	<Relationship Id="rId95" Type="http://schemas.openxmlformats.org/officeDocument/2006/relationships/hyperlink" Target="consultantplus://offline/ref=CA813A5609508A51B15BD3C155612EB1CAB3DE7ACA0400114C2070C5A0A1CA5C705B662229611C8B09F6A9100D6BBC45C51C994B03731C0B4CE99A51Z7o9O" TargetMode = "External"/>
	<Relationship Id="rId96" Type="http://schemas.openxmlformats.org/officeDocument/2006/relationships/hyperlink" Target="consultantplus://offline/ref=CA813A5609508A51B15BD3C155612EB1CAB3DE7ACA0400114C2070C5A0A1CA5C705B662229611C8B09F6A9100D6BBC45C51C994B03731C0B4CE99A51Z7o9O" TargetMode = "External"/>
	<Relationship Id="rId97" Type="http://schemas.openxmlformats.org/officeDocument/2006/relationships/hyperlink" Target="consultantplus://offline/ref=CA813A5609508A51B15BD3C155612EB1CAB3DE7ACA0400114C2070C5A0A1CA5C705B662229611C8B09F6A9100D6BBC45C51C994B03731C0B4CE99A51Z7o9O" TargetMode = "External"/>
	<Relationship Id="rId98" Type="http://schemas.openxmlformats.org/officeDocument/2006/relationships/hyperlink" Target="consultantplus://offline/ref=CA813A5609508A51B15BD3C155612EB1CAB3DE7ACA040C104A2E70C5A0A1CA5C705B662229611C8B09F6A9130C6BBC45C51C994B03731C0B4CE99A51Z7o9O" TargetMode = "External"/>
	<Relationship Id="rId99" Type="http://schemas.openxmlformats.org/officeDocument/2006/relationships/hyperlink" Target="consultantplus://offline/ref=CA813A5609508A51B15BD3C155612EB1CAB3DE7ACA0400114C2070C5A0A1CA5C705B662229611C8B09F6A910026BBC45C51C994B03731C0B4CE99A51Z7o9O" TargetMode = "External"/>
	<Relationship Id="rId100" Type="http://schemas.openxmlformats.org/officeDocument/2006/relationships/hyperlink" Target="consultantplus://offline/ref=CA813A5609508A51B15BD3C155612EB1CAB3DE7ACA0400114C2070C5A0A1CA5C705B662229611C8B09F6A910026BBC45C51C994B03731C0B4CE99A51Z7o9O" TargetMode = "External"/>
	<Relationship Id="rId101" Type="http://schemas.openxmlformats.org/officeDocument/2006/relationships/hyperlink" Target="consultantplus://offline/ref=CA813A5609508A51B15BD3C155612EB1CAB3DE7ACA0400114C2070C5A0A1CA5C705B662229611C8B09F6A910026BBC45C51C994B03731C0B4CE99A51Z7o9O" TargetMode = "External"/>
	<Relationship Id="rId102" Type="http://schemas.openxmlformats.org/officeDocument/2006/relationships/hyperlink" Target="consultantplus://offline/ref=CA813A5609508A51B15BD3C155612EB1CAB3DE7ACA0400114C2070C5A0A1CA5C705B662229611C8B09F6A910026BBC45C51C994B03731C0B4CE99A51Z7o9O" TargetMode = "External"/>
	<Relationship Id="rId103" Type="http://schemas.openxmlformats.org/officeDocument/2006/relationships/hyperlink" Target="consultantplus://offline/ref=CA813A5609508A51B15BD3C155612EB1CAB3DE7ACA0400114C2070C5A0A1CA5C705B662229611C8B09F6A910026BBC45C51C994B03731C0B4CE99A51Z7o9O" TargetMode = "External"/>
	<Relationship Id="rId104" Type="http://schemas.openxmlformats.org/officeDocument/2006/relationships/hyperlink" Target="consultantplus://offline/ref=CA813A5609508A51B15BD3C155612EB1CAB3DE7ACC0208154F222DCFA8F8C65E775439352E28108A09F7A11A0134B950D4449543146C1C1450EB98Z5o0O" TargetMode = "External"/>
	<Relationship Id="rId105" Type="http://schemas.openxmlformats.org/officeDocument/2006/relationships/hyperlink" Target="consultantplus://offline/ref=CA813A5609508A51B15BD3C155612EB1CAB3DE7ACA050A154A2D70C5A0A1CA5C705B662229611C8B09F6A9110A6BBC45C51C994B03731C0B4CE99A51Z7o9O" TargetMode = "External"/>
	<Relationship Id="rId106" Type="http://schemas.openxmlformats.org/officeDocument/2006/relationships/hyperlink" Target="consultantplus://offline/ref=CA813A5609508A51B15BD3C155612EB1CAB3DE7ACA050A154A2D70C5A0A1CA5C705B662229611C8B09F6A911086BBC45C51C994B03731C0B4CE99A51Z7o9O" TargetMode = "External"/>
	<Relationship Id="rId107" Type="http://schemas.openxmlformats.org/officeDocument/2006/relationships/hyperlink" Target="consultantplus://offline/ref=CA813A5609508A51B15BD3C155612EB1CAB3DE7ACA050E184B2070C5A0A1CA5C705B662229611C8B09F6A9110C6BBC45C51C994B03731C0B4CE99A51Z7o9O" TargetMode = "External"/>
	<Relationship Id="rId108" Type="http://schemas.openxmlformats.org/officeDocument/2006/relationships/hyperlink" Target="consultantplus://offline/ref=CA813A5609508A51B15BCDCC430D72BACBBA8177CD0C0247107D7692FFF1CC09221B387B6B2C0F8B08E8AB1308Z6o3O" TargetMode = "External"/>
	<Relationship Id="rId109" Type="http://schemas.openxmlformats.org/officeDocument/2006/relationships/hyperlink" Target="consultantplus://offline/ref=CA813A5609508A51B15BD3C155612EB1CAB3DE7ACA050A154A2D70C5A0A1CA5C705B662229611C8B09F6A9110E6BBC45C51C994B03731C0B4CE99A51Z7o9O" TargetMode = "External"/>
	<Relationship Id="rId110" Type="http://schemas.openxmlformats.org/officeDocument/2006/relationships/hyperlink" Target="consultantplus://offline/ref=CA813A5609508A51B15BD3C155612EB1CAB3DE7ACA050A154A2D70C5A0A1CA5C705B662229611C8B09F6A9110F6BBC45C51C994B03731C0B4CE99A51Z7o9O" TargetMode = "External"/>
	<Relationship Id="rId111" Type="http://schemas.openxmlformats.org/officeDocument/2006/relationships/hyperlink" Target="consultantplus://offline/ref=CA813A5609508A51B15BCDCC430D72BACCBD8877C9020247107D7692FFF1CC09221B387B6B2C0F8B08E8AB1308Z6o3O" TargetMode = "External"/>
	<Relationship Id="rId112" Type="http://schemas.openxmlformats.org/officeDocument/2006/relationships/hyperlink" Target="consultantplus://offline/ref=CA813A5609508A51B15BD3C155612EB1CAB3DE7ACA0400114C2070C5A0A1CA5C705B662229611C8B09F6A910036BBC45C51C994B03731C0B4CE99A51Z7o9O" TargetMode = "External"/>
	<Relationship Id="rId113" Type="http://schemas.openxmlformats.org/officeDocument/2006/relationships/hyperlink" Target="consultantplus://offline/ref=CA813A5609508A51B15BD3C155612EB1CAB3DE7ACA0400114C2070C5A0A1CA5C705B662229611C8B09F6A9170B6BBC45C51C994B03731C0B4CE99A51Z7o9O" TargetMode = "External"/>
	<Relationship Id="rId114" Type="http://schemas.openxmlformats.org/officeDocument/2006/relationships/image" Target="media/image2.wmf"/>
	<Relationship Id="rId115" Type="http://schemas.openxmlformats.org/officeDocument/2006/relationships/hyperlink" Target="consultantplus://offline/ref=CA813A5609508A51B15BD3C155612EB1CAB3DE7ACA0400114C2070C5A0A1CA5C705B662229611C8B09F6A9170B6BBC45C51C994B03731C0B4CE99A51Z7o9O" TargetMode = "External"/>
	<Relationship Id="rId116" Type="http://schemas.openxmlformats.org/officeDocument/2006/relationships/hyperlink" Target="consultantplus://offline/ref=CA813A5609508A51B15BD3C155612EB1CAB3DE7ACA0400114C2070C5A0A1CA5C705B662229611C8B09F6A9170B6BBC45C51C994B03731C0B4CE99A51Z7o9O" TargetMode = "External"/>
	<Relationship Id="rId117" Type="http://schemas.openxmlformats.org/officeDocument/2006/relationships/image" Target="media/image3.wmf"/>
	<Relationship Id="rId118" Type="http://schemas.openxmlformats.org/officeDocument/2006/relationships/hyperlink" Target="consultantplus://offline/ref=CA813A5609508A51B15BD3C155612EB1CAB3DE7ACA050A154A2D70C5A0A1CA5C705B662229611C8B09F6A9110C6BBC45C51C994B03731C0B4CE99A51Z7o9O" TargetMode = "External"/>
	<Relationship Id="rId119" Type="http://schemas.openxmlformats.org/officeDocument/2006/relationships/hyperlink" Target="consultantplus://offline/ref=CA813A5609508A51B15BD3C155612EB1CAB3DE7ACA050E184B2070C5A0A1CA5C705B662229611C8B09F6A9100A6BBC45C51C994B03731C0B4CE99A51Z7o9O" TargetMode = "External"/>
	<Relationship Id="rId120" Type="http://schemas.openxmlformats.org/officeDocument/2006/relationships/hyperlink" Target="consultantplus://offline/ref=CA813A5609508A51B15BD3C155612EB1CAB3DE7ACA050E184B2070C5A0A1CA5C705B662229611C8B09F6A910096BBC45C51C994B03731C0B4CE99A51Z7o9O" TargetMode = "External"/>
	<Relationship Id="rId121" Type="http://schemas.openxmlformats.org/officeDocument/2006/relationships/image" Target="media/image4.wmf"/>
	<Relationship Id="rId122" Type="http://schemas.openxmlformats.org/officeDocument/2006/relationships/hyperlink" Target="consultantplus://offline/ref=CA813A5609508A51B15BD3C155612EB1CAB3DE7ACA040C104A2E70C5A0A1CA5C705B662229611C8B09F6A913026BBC45C51C994B03731C0B4CE99A51Z7o9O" TargetMode = "External"/>
	<Relationship Id="rId123" Type="http://schemas.openxmlformats.org/officeDocument/2006/relationships/image" Target="media/image5.wmf"/>
	<Relationship Id="rId124" Type="http://schemas.openxmlformats.org/officeDocument/2006/relationships/hyperlink" Target="consultantplus://offline/ref=CA813A5609508A51B15BD3C155612EB1CAB3DE7ACA050D194C2170C5A0A1CA5C705B662229611C880AFFA2475B24BD1980408A4B0B731F0A50ZEo8O" TargetMode = "External"/>
	<Relationship Id="rId125" Type="http://schemas.openxmlformats.org/officeDocument/2006/relationships/hyperlink" Target="consultantplus://offline/ref=CA813A5609508A51B15BD3C155612EB1CAB3DE7ACA050F12492E70C5A0A1CA5C705B662229611C8B09F6A9120A6BBC45C51C994B03731C0B4CE99A51Z7o9O" TargetMode = "External"/>
	<Relationship Id="rId126" Type="http://schemas.openxmlformats.org/officeDocument/2006/relationships/hyperlink" Target="consultantplus://offline/ref=CA813A5609508A51B15BD3C155612EB1CAB3DE7ACA050E124A2E70C5A0A1CA5C705B662229611C8B09F6A9120A6BBC45C51C994B03731C0B4CE99A51Z7o9O" TargetMode = "External"/>
	<Relationship Id="rId127" Type="http://schemas.openxmlformats.org/officeDocument/2006/relationships/hyperlink" Target="consultantplus://offline/ref=CA813A5609508A51B15BD3C155612EB1CAB3DE7ACA050E184B2070C5A0A1CA5C705B662229611C8B09F6A9100C6BBC45C51C994B03731C0B4CE99A51Z7o9O" TargetMode = "External"/>
	<Relationship Id="rId128" Type="http://schemas.openxmlformats.org/officeDocument/2006/relationships/hyperlink" Target="consultantplus://offline/ref=CA813A5609508A51B15BD3C155612EB1CAB3DE7AC20C0D1149222DCFA8F8C65E775439352E28108A09F6A81B0134B950D4449543146C1C1450EB98Z5o0O" TargetMode = "External"/>
	<Relationship Id="rId129" Type="http://schemas.openxmlformats.org/officeDocument/2006/relationships/hyperlink" Target="consultantplus://offline/ref=CA813A5609508A51B15BD3C155612EB1CAB3DE7ACA050F12492E70C5A0A1CA5C705B662229611C8B09F6A9120A6BBC45C51C994B03731C0B4CE99A51Z7o9O" TargetMode = "External"/>
	<Relationship Id="rId130" Type="http://schemas.openxmlformats.org/officeDocument/2006/relationships/hyperlink" Target="consultantplus://offline/ref=CA813A5609508A51B15BD3C155612EB1CAB3DE7ACA050E124A2E70C5A0A1CA5C705B662229611C8B09F6A9120A6BBC45C51C994B03731C0B4CE99A51Z7o9O" TargetMode = "External"/>
	<Relationship Id="rId131" Type="http://schemas.openxmlformats.org/officeDocument/2006/relationships/hyperlink" Target="consultantplus://offline/ref=CA813A5609508A51B15BD3C155612EB1CAB3DE7ACA050E184B2070C5A0A1CA5C705B662229611C8B09F6A9100C6BBC45C51C994B03731C0B4CE99A51Z7o9O" TargetMode = "External"/>
	<Relationship Id="rId132" Type="http://schemas.openxmlformats.org/officeDocument/2006/relationships/hyperlink" Target="consultantplus://offline/ref=CA813A5609508A51B15BD3C155612EB1CAB3DE7AC20C0D1149222DCFA8F8C65E775439352E28108A09F6AB120134B950D4449543146C1C1450EB98Z5o0O" TargetMode = "External"/>
	<Relationship Id="rId133" Type="http://schemas.openxmlformats.org/officeDocument/2006/relationships/hyperlink" Target="consultantplus://offline/ref=CA813A5609508A51B15BD3C155612EB1CAB3DE7ACA050A154A2D70C5A0A1CA5C705B662229611C8B09F6A911036BBC45C51C994B03731C0B4CE99A51Z7o9O" TargetMode = "External"/>
	<Relationship Id="rId134" Type="http://schemas.openxmlformats.org/officeDocument/2006/relationships/hyperlink" Target="consultantplus://offline/ref=CA813A5609508A51B15BD3C155612EB1CAB3DE7ACA050A154A2D70C5A0A1CA5C705B662229611C8B09F6A910086BBC45C51C994B03731C0B4CE99A51Z7o9O" TargetMode = "External"/>
	<Relationship Id="rId135" Type="http://schemas.openxmlformats.org/officeDocument/2006/relationships/hyperlink" Target="consultantplus://offline/ref=CA813A5609508A51B15BD3C155612EB1CAB3DE7ACA050A154A2D70C5A0A1CA5C705B662229611C8B09F6A9100E6BBC45C51C994B03731C0B4CE99A51Z7o9O" TargetMode = "External"/>
	<Relationship Id="rId136" Type="http://schemas.openxmlformats.org/officeDocument/2006/relationships/hyperlink" Target="consultantplus://offline/ref=CA813A5609508A51B15BD3C155612EB1CAB3DE7ACA050F12442170C5A0A1CA5C705B662229611C8B09F6A9120B6BBC45C51C994B03731C0B4CE99A51Z7o9O" TargetMode = "External"/>
	<Relationship Id="rId137" Type="http://schemas.openxmlformats.org/officeDocument/2006/relationships/hyperlink" Target="consultantplus://offline/ref=CA813A5609508A51B15BD3C155612EB1CAB3DE7ACA050E184B2070C5A0A1CA5C705B662229611C8B09F6A9100D6BBC45C51C994B03731C0B4CE99A51Z7o9O" TargetMode = "External"/>
	<Relationship Id="rId138" Type="http://schemas.openxmlformats.org/officeDocument/2006/relationships/hyperlink" Target="consultantplus://offline/ref=CA813A5609508A51B15BD3C155612EB1CAB3DE7ACA050F12442170C5A0A1CA5C705B662229611C8B09F6A9120B6BBC45C51C994B03731C0B4CE99A51Z7o9O" TargetMode = "External"/>
	<Relationship Id="rId139" Type="http://schemas.openxmlformats.org/officeDocument/2006/relationships/hyperlink" Target="consultantplus://offline/ref=CA813A5609508A51B15BD3C155612EB1CAB3DE7ACA050E184B2070C5A0A1CA5C705B662229611C8B09F6A9170A6BBC45C51C994B03731C0B4CE99A51Z7o9O" TargetMode = "External"/>
	<Relationship Id="rId140" Type="http://schemas.openxmlformats.org/officeDocument/2006/relationships/hyperlink" Target="consultantplus://offline/ref=CA813A5609508A51B15BD3C155612EB1CAB3DE7ACA040C104A2E70C5A0A1CA5C705B662229611C8B09F6A913036BBC45C51C994B03731C0B4CE99A51Z7o9O" TargetMode = "External"/>
	<Relationship Id="rId141" Type="http://schemas.openxmlformats.org/officeDocument/2006/relationships/image" Target="media/image6.wmf"/>
	<Relationship Id="rId142" Type="http://schemas.openxmlformats.org/officeDocument/2006/relationships/hyperlink" Target="consultantplus://offline/ref=CA813A5609508A51B15BD3C155612EB1CAB3DE7ACA0400114C2070C5A0A1CA5C705B662229611C8B09F6A917096BBC45C51C994B03731C0B4CE99A51Z7o9O" TargetMode = "External"/>
	<Relationship Id="rId143" Type="http://schemas.openxmlformats.org/officeDocument/2006/relationships/hyperlink" Target="consultantplus://offline/ref=CA813A5609508A51B15BD3C155612EB1CAB3DE7ACA040C104A2E70C5A0A1CA5C705B662229611C8B09F6A913036BBC45C51C994B03731C0B4CE99A51Z7o9O" TargetMode = "External"/>
	<Relationship Id="rId144" Type="http://schemas.openxmlformats.org/officeDocument/2006/relationships/hyperlink" Target="consultantplus://offline/ref=CA813A5609508A51B15BD3C155612EB1CAB3DE7ACA040C104A2E70C5A0A1CA5C705B662229611C8B09F6A913036BBC45C51C994B03731C0B4CE99A51Z7o9O" TargetMode = "External"/>
	<Relationship Id="rId145" Type="http://schemas.openxmlformats.org/officeDocument/2006/relationships/hyperlink" Target="consultantplus://offline/ref=CA813A5609508A51B15BD3C155612EB1CAB3DE7ACA040C104A2E70C5A0A1CA5C705B662229611C8B09F6A913036BBC45C51C994B03731C0B4CE99A51Z7o9O" TargetMode = "External"/>
	<Relationship Id="rId146" Type="http://schemas.openxmlformats.org/officeDocument/2006/relationships/hyperlink" Target="consultantplus://offline/ref=CA813A5609508A51B15BD3C155612EB1CAB3DE7ACA0400114C2070C5A0A1CA5C705B662229611C8B09F6A917096BBC45C51C994B03731C0B4CE99A51Z7o9O" TargetMode = "External"/>
	<Relationship Id="rId147" Type="http://schemas.openxmlformats.org/officeDocument/2006/relationships/hyperlink" Target="consultantplus://offline/ref=CA813A5609508A51B15BD3C155612EB1CAB3DE7ACA040C104A2E70C5A0A1CA5C705B662229611C8B09F6A913036BBC45C51C994B03731C0B4CE99A51Z7o9O" TargetMode = "External"/>
	<Relationship Id="rId148" Type="http://schemas.openxmlformats.org/officeDocument/2006/relationships/hyperlink" Target="consultantplus://offline/ref=CA813A5609508A51B15BD3C155612EB1CAB3DE7ACA0409114F2F70C5A0A1CA5C705B662229611C8B09F6A9130C6BBC45C51C994B03731C0B4CE99A51Z7o9O" TargetMode = "External"/>
	<Relationship Id="rId149" Type="http://schemas.openxmlformats.org/officeDocument/2006/relationships/hyperlink" Target="consultantplus://offline/ref=CA813A5609508A51B15BD3C155612EB1CAB3DE7ACA040C104A2E70C5A0A1CA5C705B662229611C8B09F6A913036BBC45C51C994B03731C0B4CE99A51Z7o9O" TargetMode = "External"/>
	<Relationship Id="rId150" Type="http://schemas.openxmlformats.org/officeDocument/2006/relationships/hyperlink" Target="consultantplus://offline/ref=CA813A5609508A51B15BD3C155612EB1CAB3DE7ACA040C104A2E70C5A0A1CA5C705B662229611C8B09F6A913036BBC45C51C994B03731C0B4CE99A51Z7o9O" TargetMode = "External"/>
	<Relationship Id="rId151" Type="http://schemas.openxmlformats.org/officeDocument/2006/relationships/image" Target="media/image7.wmf"/>
	<Relationship Id="rId152" Type="http://schemas.openxmlformats.org/officeDocument/2006/relationships/hyperlink" Target="consultantplus://offline/ref=CA813A5609508A51B15BD3C155612EB1CAB3DE7ACA0400114C2070C5A0A1CA5C705B662229611C8B09F6A917096BBC45C51C994B03731C0B4CE99A51Z7o9O" TargetMode = "External"/>
	<Relationship Id="rId153" Type="http://schemas.openxmlformats.org/officeDocument/2006/relationships/hyperlink" Target="consultantplus://offline/ref=CA813A5609508A51B15BD3C155612EB1CAB3DE7ACA040C104A2E70C5A0A1CA5C705B662229611C8B09F6A913036BBC45C51C994B03731C0B4CE99A51Z7o9O" TargetMode = "External"/>
	<Relationship Id="rId154" Type="http://schemas.openxmlformats.org/officeDocument/2006/relationships/hyperlink" Target="consultantplus://offline/ref=CA813A5609508A51B15BD3C155612EB1CAB3DE7ACA040C104A2E70C5A0A1CA5C705B662229611C8B09F6A913036BBC45C51C994B03731C0B4CE99A51Z7o9O" TargetMode = "External"/>
	<Relationship Id="rId155" Type="http://schemas.openxmlformats.org/officeDocument/2006/relationships/hyperlink" Target="consultantplus://offline/ref=CA813A5609508A51B15BD3C155612EB1CAB3DE7ACA0400114C2070C5A0A1CA5C705B662229611C8B09F6A917096BBC45C51C994B03731C0B4CE99A51Z7o9O" TargetMode = "External"/>
	<Relationship Id="rId156" Type="http://schemas.openxmlformats.org/officeDocument/2006/relationships/hyperlink" Target="consultantplus://offline/ref=CA813A5609508A51B15BD3C155612EB1CAB3DE7ACA040C104A2E70C5A0A1CA5C705B662229611C8B09F6A913036BBC45C51C994B03731C0B4CE99A51Z7o9O" TargetMode = "External"/>
	<Relationship Id="rId157" Type="http://schemas.openxmlformats.org/officeDocument/2006/relationships/image" Target="media/image8.wmf"/>
	<Relationship Id="rId158" Type="http://schemas.openxmlformats.org/officeDocument/2006/relationships/hyperlink" Target="consultantplus://offline/ref=CA813A5609508A51B15BD3C155612EB1CAB3DE7ACA0400114C2070C5A0A1CA5C705B662229611C8B09F6A917096BBC45C51C994B03731C0B4CE99A51Z7o9O" TargetMode = "External"/>
	<Relationship Id="rId159" Type="http://schemas.openxmlformats.org/officeDocument/2006/relationships/hyperlink" Target="consultantplus://offline/ref=CA813A5609508A51B15BD3C155612EB1CAB3DE7ACA040C104A2E70C5A0A1CA5C705B662229611C8B09F6A913036BBC45C51C994B03731C0B4CE99A51Z7o9O" TargetMode = "External"/>
	<Relationship Id="rId160" Type="http://schemas.openxmlformats.org/officeDocument/2006/relationships/hyperlink" Target="consultantplus://offline/ref=CA813A5609508A51B15BD3C155612EB1CAB3DE7ACA040C104A2E70C5A0A1CA5C705B662229611C8B09F6A913036BBC45C51C994B03731C0B4CE99A51Z7o9O" TargetMode = "External"/>
	<Relationship Id="rId161" Type="http://schemas.openxmlformats.org/officeDocument/2006/relationships/hyperlink" Target="consultantplus://offline/ref=CA813A5609508A51B15BD3C155612EB1CAB3DE7ACA0400114C2070C5A0A1CA5C705B662229611C8B09F6A917096BBC45C51C994B03731C0B4CE99A51Z7o9O" TargetMode = "External"/>
	<Relationship Id="rId162" Type="http://schemas.openxmlformats.org/officeDocument/2006/relationships/hyperlink" Target="consultantplus://offline/ref=CA813A5609508A51B15BD3C155612EB1CAB3DE7ACA040C104A2E70C5A0A1CA5C705B662229611C8B09F6A913036BBC45C51C994B03731C0B4CE99A51Z7o9O" TargetMode = "External"/>
	<Relationship Id="rId163" Type="http://schemas.openxmlformats.org/officeDocument/2006/relationships/image" Target="media/image9.wmf"/>
	<Relationship Id="rId164" Type="http://schemas.openxmlformats.org/officeDocument/2006/relationships/hyperlink" Target="consultantplus://offline/ref=CA813A5609508A51B15BD3C155612EB1CAB3DE7ACA0400114C2070C5A0A1CA5C705B662229611C8B09F6A917096BBC45C51C994B03731C0B4CE99A51Z7o9O" TargetMode = "External"/>
	<Relationship Id="rId165" Type="http://schemas.openxmlformats.org/officeDocument/2006/relationships/hyperlink" Target="consultantplus://offline/ref=CA813A5609508A51B15BD3C155612EB1CAB3DE7ACA040C104A2E70C5A0A1CA5C705B662229611C8B09F6A913036BBC45C51C994B03731C0B4CE99A51Z7o9O" TargetMode = "External"/>
	<Relationship Id="rId166" Type="http://schemas.openxmlformats.org/officeDocument/2006/relationships/hyperlink" Target="consultantplus://offline/ref=CA813A5609508A51B15BD3C155612EB1CAB3DE7ACA040C104A2E70C5A0A1CA5C705B662229611C8B09F6A913036BBC45C51C994B03731C0B4CE99A51Z7o9O" TargetMode = "External"/>
	<Relationship Id="rId167" Type="http://schemas.openxmlformats.org/officeDocument/2006/relationships/hyperlink" Target="consultantplus://offline/ref=CA813A5609508A51B15BD3C155612EB1CAB3DE7ACA040C104A2E70C5A0A1CA5C705B662229611C8B09F6A913036BBC45C51C994B03731C0B4CE99A51Z7o9O" TargetMode = "External"/>
	<Relationship Id="rId168" Type="http://schemas.openxmlformats.org/officeDocument/2006/relationships/hyperlink" Target="consultantplus://offline/ref=CA813A5609508A51B15BD3C155612EB1CAB3DE7ACA0400114C2070C5A0A1CA5C705B662229611C8B09F6A917096BBC45C51C994B03731C0B4CE99A51Z7o9O" TargetMode = "External"/>
	<Relationship Id="rId169" Type="http://schemas.openxmlformats.org/officeDocument/2006/relationships/hyperlink" Target="consultantplus://offline/ref=CA813A5609508A51B15BD3C155612EB1CAB3DE7ACA0400114C2070C5A0A1CA5C705B662229611C8B09F6A9170E6BBC45C51C994B03731C0B4CE99A51Z7o9O" TargetMode = "External"/>
	<Relationship Id="rId170" Type="http://schemas.openxmlformats.org/officeDocument/2006/relationships/hyperlink" Target="consultantplus://offline/ref=CA813A5609508A51B15BD3C155612EB1CAB3DE7ACA0400114C2070C5A0A1CA5C705B662229611C8B09F6A9170E6BBC45C51C994B03731C0B4CE99A51Z7o9O" TargetMode = "External"/>
	<Relationship Id="rId171" Type="http://schemas.openxmlformats.org/officeDocument/2006/relationships/hyperlink" Target="consultantplus://offline/ref=CA813A5609508A51B15BD3C155612EB1CAB3DE7ACA040C104A2E70C5A0A1CA5C705B662229611C8B09F6A913036BBC45C51C994B03731C0B4CE99A51Z7o9O" TargetMode = "External"/>
	<Relationship Id="rId172" Type="http://schemas.openxmlformats.org/officeDocument/2006/relationships/hyperlink" Target="consultantplus://offline/ref=CA813A5609508A51B15BD3C155612EB1CAB3DE7ACA0400114C2070C5A0A1CA5C705B662229611C8B09F6A9170E6BBC45C51C994B03731C0B4CE99A51Z7o9O" TargetMode = "External"/>
	<Relationship Id="rId173" Type="http://schemas.openxmlformats.org/officeDocument/2006/relationships/hyperlink" Target="consultantplus://offline/ref=CA813A5609508A51B15BD3C155612EB1CAB3DE7ACA050D194C2170C5A0A1CA5C705B662229611C880AFFA2475B24BD1980408A4B0B731F0A50ZEo8O" TargetMode = "External"/>
	<Relationship Id="rId174" Type="http://schemas.openxmlformats.org/officeDocument/2006/relationships/hyperlink" Target="consultantplus://offline/ref=CA813A5609508A51B15BD3C155612EB1CAB3DE7ACA0400114C2070C5A0A1CA5C705B662229611C8B09F6A9170E6BBC45C51C994B03731C0B4CE99A51Z7o9O" TargetMode = "External"/>
	<Relationship Id="rId175" Type="http://schemas.openxmlformats.org/officeDocument/2006/relationships/hyperlink" Target="consultantplus://offline/ref=CA813A5609508A51B15BD3C155612EB1CAB3DE7ACA050D194C2170C5A0A1CA5C705B662229611C880AFFA2475B24BD1980408A4B0B731F0A50ZEo8O" TargetMode = "External"/>
	<Relationship Id="rId176" Type="http://schemas.openxmlformats.org/officeDocument/2006/relationships/hyperlink" Target="consultantplus://offline/ref=CA813A5609508A51B15BD3C155612EB1CAB3DE7ACA040C104A2E70C5A0A1CA5C705B662229611C8B09F6A913036BBC45C51C994B03731C0B4CE99A51Z7o9O" TargetMode = "External"/>
	<Relationship Id="rId177" Type="http://schemas.openxmlformats.org/officeDocument/2006/relationships/image" Target="media/image10.wmf"/>
	<Relationship Id="rId178" Type="http://schemas.openxmlformats.org/officeDocument/2006/relationships/hyperlink" Target="consultantplus://offline/ref=CA813A5609508A51B15BD3C155612EB1CAB3DE7ACA0400114C2070C5A0A1CA5C705B662229611C8B09F6A9170F6BBC45C51C994B03731C0B4CE99A51Z7o9O" TargetMode = "External"/>
	<Relationship Id="rId179" Type="http://schemas.openxmlformats.org/officeDocument/2006/relationships/hyperlink" Target="consultantplus://offline/ref=CA813A5609508A51B15BD3C155612EB1CAB3DE7ACA040C104A2E70C5A0A1CA5C705B662229611C8B09F6A913036BBC45C51C994B03731C0B4CE99A51Z7o9O" TargetMode = "External"/>
	<Relationship Id="rId180" Type="http://schemas.openxmlformats.org/officeDocument/2006/relationships/hyperlink" Target="consultantplus://offline/ref=CA813A5609508A51B15BD3C155612EB1CAB3DE7ACA040C104A2E70C5A0A1CA5C705B662229611C8B09F6A913036BBC45C51C994B03731C0B4CE99A51Z7o9O" TargetMode = "External"/>
	<Relationship Id="rId181" Type="http://schemas.openxmlformats.org/officeDocument/2006/relationships/hyperlink" Target="consultantplus://offline/ref=CA813A5609508A51B15BD3C155612EB1CAB3DE7ACA040C104A2E70C5A0A1CA5C705B662229611C8B09F6A913036BBC45C51C994B03731C0B4CE99A51Z7o9O" TargetMode = "External"/>
	<Relationship Id="rId182" Type="http://schemas.openxmlformats.org/officeDocument/2006/relationships/hyperlink" Target="consultantplus://offline/ref=CA813A5609508A51B15BD3C155612EB1CAB3DE7ACA0400114C2070C5A0A1CA5C705B662229611C8B09F6A9170F6BBC45C51C994B03731C0B4CE99A51Z7o9O" TargetMode = "External"/>
	<Relationship Id="rId183" Type="http://schemas.openxmlformats.org/officeDocument/2006/relationships/hyperlink" Target="consultantplus://offline/ref=CA813A5609508A51B15BD3C155612EB1CAB3DE7ACA050A154A2D70C5A0A1CA5C705B662229611C8B09F6A9100C6BBC45C51C994B03731C0B4CE99A51Z7o9O" TargetMode = "External"/>
	<Relationship Id="rId184" Type="http://schemas.openxmlformats.org/officeDocument/2006/relationships/hyperlink" Target="consultantplus://offline/ref=CA813A5609508A51B15BD3C155612EB1CAB3DE7ACA050E184B2070C5A0A1CA5C705B662229611C8B09F6A917086BBC45C51C994B03731C0B4CE99A51Z7o9O" TargetMode = "External"/>
	<Relationship Id="rId185" Type="http://schemas.openxmlformats.org/officeDocument/2006/relationships/hyperlink" Target="consultantplus://offline/ref=CA813A5609508A51B15BD3C155612EB1CAB3DE7ACA050E184B2070C5A0A1CA5C705B662229611C8B09F6A9170F6BBC45C51C994B03731C0B4CE99A51Z7o9O" TargetMode = "External"/>
	<Relationship Id="rId186" Type="http://schemas.openxmlformats.org/officeDocument/2006/relationships/hyperlink" Target="consultantplus://offline/ref=CA813A5609508A51B15BCDCC430D72BACCBD8676CB0D0247107D7692FFF1CC09301B60776A25118B08FDFD424E35E5158857954B146F1D08Z5o1O" TargetMode = "External"/>
	<Relationship Id="rId187" Type="http://schemas.openxmlformats.org/officeDocument/2006/relationships/hyperlink" Target="consultantplus://offline/ref=CA813A5609508A51B15BCDCC430D72BACCBD8676CB0D0247107D7692FFF1CC09301B60776A25118B08FDFD424E35E5158857954B146F1D08Z5o1O" TargetMode = "External"/>
	<Relationship Id="rId188" Type="http://schemas.openxmlformats.org/officeDocument/2006/relationships/hyperlink" Target="consultantplus://offline/ref=CA813A5609508A51B15BD3C155612EB1CAB3DE7ACA040C104A2E70C5A0A1CA5C705B662229611C8B09F6A9120A6BBC45C51C994B03731C0B4CE99A51Z7o9O" TargetMode = "External"/>
	<Relationship Id="rId189" Type="http://schemas.openxmlformats.org/officeDocument/2006/relationships/hyperlink" Target="consultantplus://offline/ref=CA813A5609508A51B15BCDCC430D72BACCBD8676CB0D0247107D7692FFF1CC09301B60776A25118B08FDFD424E35E5158857954B146F1D08Z5o1O" TargetMode = "External"/>
	<Relationship Id="rId190" Type="http://schemas.openxmlformats.org/officeDocument/2006/relationships/hyperlink" Target="consultantplus://offline/ref=CA813A5609508A51B15BCDCC430D72BACCBD8676CB0D0247107D7692FFF1CC09301B60776A25118B08FDFD424E35E5158857954B146F1D08Z5o1O" TargetMode = "External"/>
	<Relationship Id="rId191" Type="http://schemas.openxmlformats.org/officeDocument/2006/relationships/hyperlink" Target="consultantplus://offline/ref=CA813A5609508A51B15BD3C155612EB1CAB3DE7ACA050A154A2D70C5A0A1CA5C705B662229611C8B09F6A910026BBC45C51C994B03731C0B4CE99A51Z7o9O" TargetMode = "External"/>
	<Relationship Id="rId192" Type="http://schemas.openxmlformats.org/officeDocument/2006/relationships/hyperlink" Target="consultantplus://offline/ref=CA813A5609508A51B15BD3C155612EB1CAB3DE7ACA0409114F2F70C5A0A1CA5C705B662229611C8B09F6A913036BBC45C51C994B03731C0B4CE99A51Z7o9O" TargetMode = "External"/>
	<Relationship Id="rId193" Type="http://schemas.openxmlformats.org/officeDocument/2006/relationships/hyperlink" Target="consultantplus://offline/ref=CA813A5609508A51B15BD3C155612EB1CAB3DE7ACA0400114C2070C5A0A1CA5C705B662229611C8B09F6A9170C6BBC45C51C994B03731C0B4CE99A51Z7o9O" TargetMode = "External"/>
	<Relationship Id="rId194" Type="http://schemas.openxmlformats.org/officeDocument/2006/relationships/hyperlink" Target="consultantplus://offline/ref=CA813A5609508A51B15BD3C155612EB1CAB3DE7ACA050A154A2D70C5A0A1CA5C705B662229611C8B09F6A9170A6BBC45C51C994B03731C0B4CE99A51Z7o9O" TargetMode = "External"/>
	<Relationship Id="rId195" Type="http://schemas.openxmlformats.org/officeDocument/2006/relationships/hyperlink" Target="consultantplus://offline/ref=CA813A5609508A51B15BD3C155612EB1CAB3DE7ACA0400114C2070C5A0A1CA5C705B662229611C8B09F6A917026BBC45C51C994B03731C0B4CE99A51Z7o9O" TargetMode = "External"/>
	<Relationship Id="rId196" Type="http://schemas.openxmlformats.org/officeDocument/2006/relationships/hyperlink" Target="consultantplus://offline/ref=CA813A5609508A51B15BD3C155612EB1CAB3DE7ACA0400114C2070C5A0A1CA5C705B662229611C8B09F6A917026BBC45C51C994B03731C0B4CE99A51Z7o9O" TargetMode = "External"/>
	<Relationship Id="rId197" Type="http://schemas.openxmlformats.org/officeDocument/2006/relationships/hyperlink" Target="consultantplus://offline/ref=CA813A5609508A51B15BCDCC430D72BACDB08772C052554541287897F7A1961926526C7F742410940BF6ABZ1o0O" TargetMode = "External"/>
	<Relationship Id="rId198" Type="http://schemas.openxmlformats.org/officeDocument/2006/relationships/hyperlink" Target="consultantplus://offline/ref=CA813A5609508A51B15BCDCC430D72BACEBF817FC8010247107D7692FFF1CC09301B60776A25118B0DFDFD424E35E5158857954B146F1D08Z5o1O" TargetMode = "External"/>
	<Relationship Id="rId199" Type="http://schemas.openxmlformats.org/officeDocument/2006/relationships/hyperlink" Target="consultantplus://offline/ref=CA813A5609508A51B15BD3C155612EB1CAB3DE7ACA0400114C2070C5A0A1CA5C705B662229611C8B09F6A917036BBC45C51C994B03731C0B4CE99A51Z7o9O" TargetMode = "External"/>
	<Relationship Id="rId200" Type="http://schemas.openxmlformats.org/officeDocument/2006/relationships/hyperlink" Target="consultantplus://offline/ref=CA813A5609508A51B15BD3C155612EB1CAB3DE7ACA050D194C2170C5A0A1CA5C705B662229611C8B09F6A9110A6BBC45C51C994B03731C0B4CE99A51Z7o9O" TargetMode = "External"/>
	<Relationship Id="rId201" Type="http://schemas.openxmlformats.org/officeDocument/2006/relationships/hyperlink" Target="consultantplus://offline/ref=CA813A5609508A51B15BD3C155612EB1CAB3DE7ACA050B154B2B70C5A0A1CA5C705B662229611C8B09F6A9120E6BBC45C51C994B03731C0B4CE99A51Z7o9O" TargetMode = "External"/>
	<Relationship Id="rId202" Type="http://schemas.openxmlformats.org/officeDocument/2006/relationships/image" Target="media/image11.wmf"/>
	<Relationship Id="rId203" Type="http://schemas.openxmlformats.org/officeDocument/2006/relationships/image" Target="media/image12.wmf"/>
	<Relationship Id="rId204" Type="http://schemas.openxmlformats.org/officeDocument/2006/relationships/image" Target="media/image13.wmf"/>
	<Relationship Id="rId205" Type="http://schemas.openxmlformats.org/officeDocument/2006/relationships/image" Target="media/image14.wmf"/>
	<Relationship Id="rId206" Type="http://schemas.openxmlformats.org/officeDocument/2006/relationships/image" Target="media/image15.wmf"/>
	<Relationship Id="rId207" Type="http://schemas.openxmlformats.org/officeDocument/2006/relationships/image" Target="media/image16.wmf"/>
	<Relationship Id="rId208" Type="http://schemas.openxmlformats.org/officeDocument/2006/relationships/image" Target="media/image17.wmf"/>
	<Relationship Id="rId209" Type="http://schemas.openxmlformats.org/officeDocument/2006/relationships/image" Target="media/image18.wmf"/>
	<Relationship Id="rId210" Type="http://schemas.openxmlformats.org/officeDocument/2006/relationships/image" Target="media/image19.wmf"/>
	<Relationship Id="rId211" Type="http://schemas.openxmlformats.org/officeDocument/2006/relationships/hyperlink" Target="consultantplus://offline/ref=CA813A5609508A51B15BD3C155612EB1CAB3DE7AC20C0D1149222DCFA8F8C65E775439352E28108A09F6AB170134B950D4449543146C1C1450EB98Z5o0O" TargetMode = "External"/>
	<Relationship Id="rId212" Type="http://schemas.openxmlformats.org/officeDocument/2006/relationships/hyperlink" Target="consultantplus://offline/ref=CA813A5609508A51B15BD3C155612EB1CAB3DE7ACA040D15482170C5A0A1CA5C705B662229611C8B09F6A9110A6BBC45C51C994B03731C0B4CE99A51Z7o9O" TargetMode = "External"/>
	<Relationship Id="rId213" Type="http://schemas.openxmlformats.org/officeDocument/2006/relationships/hyperlink" Target="consultantplus://offline/ref=CA813A5609508A51B15BD3C155612EB1CAB3DE7ACA0400114C2070C5A0A1CA5C705B662229611C8B09F6A912026BBC45C51C994B03731C0B4CE99A51Z7o9O" TargetMode = "External"/>
	<Relationship Id="rId214" Type="http://schemas.openxmlformats.org/officeDocument/2006/relationships/hyperlink" Target="consultantplus://offline/ref=CA813A5609508A51B15BD3C155612EB1CAB3DE7ACA0509124E2970C5A0A1CA5C705B662229611C8B09F6A911036BBC45C51C994B03731C0B4CE99A51Z7o9O" TargetMode = "External"/>
	<Relationship Id="rId215" Type="http://schemas.openxmlformats.org/officeDocument/2006/relationships/hyperlink" Target="consultantplus://offline/ref=CA813A5609508A51B15BD3C155612EB1CAB3DE7ACA050A154A2D70C5A0A1CA5C705B662229611C8B09F6A917086BBC45C51C994B03731C0B4CE99A51Z7o9O" TargetMode = "External"/>
	<Relationship Id="rId216" Type="http://schemas.openxmlformats.org/officeDocument/2006/relationships/hyperlink" Target="consultantplus://offline/ref=CA813A5609508A51B15BD3C155612EB1CAB3DE7ACA050E184B2070C5A0A1CA5C705B662229611C8B09F6A9170D6BBC45C51C994B03731C0B4CE99A51Z7o9O" TargetMode = "External"/>
	<Relationship Id="rId217" Type="http://schemas.openxmlformats.org/officeDocument/2006/relationships/hyperlink" Target="consultantplus://offline/ref=CA813A5609508A51B15BD3C155612EB1CAB3DE7ACA060813492070C5A0A1CA5C705B662229611C8B09F6A913036BBC45C51C994B03731C0B4CE99A51Z7o9O" TargetMode = "External"/>
	<Relationship Id="rId218" Type="http://schemas.openxmlformats.org/officeDocument/2006/relationships/hyperlink" Target="consultantplus://offline/ref=CA813A5609508A51B15BD3C155612EB1CAB3DE7ACA050F12492E70C5A0A1CA5C705B662229611C8B09F6A9120A6BBC45C51C994B03731C0B4CE99A51Z7o9O" TargetMode = "External"/>
	<Relationship Id="rId219" Type="http://schemas.openxmlformats.org/officeDocument/2006/relationships/hyperlink" Target="consultantplus://offline/ref=CA813A5609508A51B15BD3C155612EB1CAB3DE7ACA050E124A2E70C5A0A1CA5C705B662229611C8B09F6A9120A6BBC45C51C994B03731C0B4CE99A51Z7o9O" TargetMode = "External"/>
	<Relationship Id="rId220" Type="http://schemas.openxmlformats.org/officeDocument/2006/relationships/hyperlink" Target="consultantplus://offline/ref=CA813A5609508A51B15BD3C155612EB1CAB3DE7AC20C0D1149222DCFA8F8C65E775439352E28108A09F6AB160134B950D4449543146C1C1450EB98Z5o0O" TargetMode = "External"/>
	<Relationship Id="rId221" Type="http://schemas.openxmlformats.org/officeDocument/2006/relationships/hyperlink" Target="consultantplus://offline/ref=CA813A5609508A51B15BD3C155612EB1CAB3DE7ACA050E184B2070C5A0A1CA5C705B662229611C8B09F6A917026BBC45C51C994B03731C0B4CE99A51Z7o9O" TargetMode = "External"/>
	<Relationship Id="rId222" Type="http://schemas.openxmlformats.org/officeDocument/2006/relationships/hyperlink" Target="consultantplus://offline/ref=CA813A5609508A51B15BD3C155612EB1CAB3DE7ACA050F12492E70C5A0A1CA5C705B662229611C8B09F6A9120A6BBC45C51C994B03731C0B4CE99A51Z7o9O" TargetMode = "External"/>
	<Relationship Id="rId223" Type="http://schemas.openxmlformats.org/officeDocument/2006/relationships/hyperlink" Target="consultantplus://offline/ref=CA813A5609508A51B15BD3C155612EB1CAB3DE7ACA050E124A2E70C5A0A1CA5C705B662229611C8B09F6A9120A6BBC45C51C994B03731C0B4CE99A51Z7o9O" TargetMode = "External"/>
	<Relationship Id="rId224" Type="http://schemas.openxmlformats.org/officeDocument/2006/relationships/hyperlink" Target="consultantplus://offline/ref=CA813A5609508A51B15BD3C155612EB1CAB3DE7AC20C0D1149222DCFA8F8C65E775439352E28108A09F6AB1B0134B950D4449543146C1C1450EB98Z5o0O" TargetMode = "External"/>
	<Relationship Id="rId225" Type="http://schemas.openxmlformats.org/officeDocument/2006/relationships/hyperlink" Target="consultantplus://offline/ref=CA813A5609508A51B15BD3C155612EB1CAB3DE7ACA050E184B2070C5A0A1CA5C705B662229611C8B09F6A9160A6BBC45C51C994B03731C0B4CE99A51Z7o9O" TargetMode = "External"/>
	<Relationship Id="rId226" Type="http://schemas.openxmlformats.org/officeDocument/2006/relationships/hyperlink" Target="consultantplus://offline/ref=CA813A5609508A51B15BD3C155612EB1CAB3DE7AC20C0D1149222DCFA8F8C65E775439352E28108A09F6AA130134B950D4449543146C1C1450EB98Z5o0O" TargetMode = "External"/>
	<Relationship Id="rId227" Type="http://schemas.openxmlformats.org/officeDocument/2006/relationships/hyperlink" Target="consultantplus://offline/ref=CA813A5609508A51B15BD3C155612EB1CAB3DE7ACA040D15482170C5A0A1CA5C705B662229611C8B09F6A911086BBC45C51C994B03731C0B4CE99A51Z7o9O" TargetMode = "External"/>
	<Relationship Id="rId228" Type="http://schemas.openxmlformats.org/officeDocument/2006/relationships/hyperlink" Target="consultantplus://offline/ref=CA813A5609508A51B15BD3C155612EB1CAB3DE7ACA0509124E2970C5A0A1CA5C705B662229611C8B09F6A9100A6BBC45C51C994B03731C0B4CE99A51Z7o9O" TargetMode = "External"/>
	<Relationship Id="rId229" Type="http://schemas.openxmlformats.org/officeDocument/2006/relationships/hyperlink" Target="consultantplus://offline/ref=CA813A5609508A51B15BD3C155612EB1CAB3DE7ACA050A154A2D70C5A0A1CA5C705B662229611C8B09F6A917096BBC45C51C994B03731C0B4CE99A51Z7o9O" TargetMode = "External"/>
	<Relationship Id="rId230" Type="http://schemas.openxmlformats.org/officeDocument/2006/relationships/hyperlink" Target="consultantplus://offline/ref=CA813A5609508A51B15BD3C155612EB1CAB3DE7ACA050E184B2070C5A0A1CA5C705B662229611C8B09F6A916086BBC45C51C994B03731C0B4CE99A51Z7o9O" TargetMode = "External"/>
	<Relationship Id="rId231" Type="http://schemas.openxmlformats.org/officeDocument/2006/relationships/hyperlink" Target="consultantplus://offline/ref=CA813A5609508A51B15BD3C155612EB1CAB3DE7ACA060813492070C5A0A1CA5C705B662229611C8B09F6A9120A6BBC45C51C994B03731C0B4CE99A51Z7o9O" TargetMode = "External"/>
	<Relationship Id="rId232" Type="http://schemas.openxmlformats.org/officeDocument/2006/relationships/hyperlink" Target="consultantplus://offline/ref=CA813A5609508A51B15BD3C155612EB1CAB3DE7AC20C0D1149222DCFA8F8C65E775439352E28108A09F6AA170134B950D4449543146C1C1450EB98Z5o0O" TargetMode = "External"/>
	<Relationship Id="rId233" Type="http://schemas.openxmlformats.org/officeDocument/2006/relationships/hyperlink" Target="consultantplus://offline/ref=CA813A5609508A51B15BD3C155612EB1CAB3DE7ACA050A154A2D70C5A0A1CA5C705B662229611C8B09F6A9170C6BBC45C51C994B03731C0B4CE99A51Z7o9O" TargetMode = "External"/>
	<Relationship Id="rId234" Type="http://schemas.openxmlformats.org/officeDocument/2006/relationships/hyperlink" Target="consultantplus://offline/ref=CA813A5609508A51B15BD3C155612EB1CAB3DE7ACA050E184B2070C5A0A1CA5C705B662229611C8B09F6A915096BBC45C51C994B03731C0B4CE99A51Z7o9O" TargetMode = "External"/>
	<Relationship Id="rId235" Type="http://schemas.openxmlformats.org/officeDocument/2006/relationships/hyperlink" Target="consultantplus://offline/ref=CA813A5609508A51B15BD3C155612EB1CAB3DE7AC2070D134E222DCFA8F8C65E775439352E28108A09F6A8120134B950D4449543146C1C1450EB98Z5o0O" TargetMode = "External"/>
	<Relationship Id="rId236" Type="http://schemas.openxmlformats.org/officeDocument/2006/relationships/hyperlink" Target="consultantplus://offline/ref=CA813A5609508A51B15BD3C155612EB1CAB3DE7AC20C0D1149222DCFA8F8C65E775439352E28108A09F6AA140134B950D4449543146C1C1450EB98Z5o0O" TargetMode = "External"/>
	<Relationship Id="rId237" Type="http://schemas.openxmlformats.org/officeDocument/2006/relationships/hyperlink" Target="consultantplus://offline/ref=CA813A5609508A51B15BD3C155612EB1CAB3DE7AC20C0E174D222DCFA8F8C65E775439352E28108A09F6A91A0134B950D4449543146C1C1450EB98Z5o0O" TargetMode = "External"/>
	<Relationship Id="rId238" Type="http://schemas.openxmlformats.org/officeDocument/2006/relationships/hyperlink" Target="consultantplus://offline/ref=CA813A5609508A51B15BD3C155612EB1CAB3DE7ACA0409114F2F70C5A0A1CA5C705B662229611C8B09F6A9120F6BBC45C51C994B03731C0B4CE99A51Z7o9O" TargetMode = "External"/>
	<Relationship Id="rId239" Type="http://schemas.openxmlformats.org/officeDocument/2006/relationships/hyperlink" Target="consultantplus://offline/ref=CA813A5609508A51B15BD3C155612EB1CAB3DE7ACA040D15482170C5A0A1CA5C705B662229611C8B09F6A910096BBC45C51C994B03731C0B4CE99A51Z7o9O" TargetMode = "External"/>
	<Relationship Id="rId240" Type="http://schemas.openxmlformats.org/officeDocument/2006/relationships/hyperlink" Target="consultantplus://offline/ref=CA813A5609508A51B15BD3C155612EB1CAB3DE7ACA040C104A2E70C5A0A1CA5C705B662229611C8B09F6A912086BBC45C51C994B03731C0B4CE99A51Z7o9O" TargetMode = "External"/>
	<Relationship Id="rId241" Type="http://schemas.openxmlformats.org/officeDocument/2006/relationships/hyperlink" Target="consultantplus://offline/ref=CA813A5609508A51B15BD3C155612EB1CAB3DE7ACA040F174F2A70C5A0A1CA5C705B662229611C8B09F6A9120E6BBC45C51C994B03731C0B4CE99A51Z7o9O" TargetMode = "External"/>
	<Relationship Id="rId242" Type="http://schemas.openxmlformats.org/officeDocument/2006/relationships/hyperlink" Target="consultantplus://offline/ref=CA813A5609508A51B15BD3C155612EB1CAB3DE7ACA0400114C2070C5A0A1CA5C705B662229611C8B09F6A9160A6BBC45C51C994B03731C0B4CE99A51Z7o9O" TargetMode = "External"/>
	<Relationship Id="rId243" Type="http://schemas.openxmlformats.org/officeDocument/2006/relationships/hyperlink" Target="consultantplus://offline/ref=CA813A5609508A51B15BD3C155612EB1CAB3DE7ACA0509124E2970C5A0A1CA5C705B662229611C8B09F6A9170E6BBC45C51C994B03731C0B4CE99A51Z7o9O" TargetMode = "External"/>
	<Relationship Id="rId244" Type="http://schemas.openxmlformats.org/officeDocument/2006/relationships/hyperlink" Target="consultantplus://offline/ref=CA813A5609508A51B15BD3C155612EB1CAB3DE7ACA050A154A2D70C5A0A1CA5C705B662229611C8B09F6A917036BBC45C51C994B03731C0B4CE99A51Z7o9O" TargetMode = "External"/>
	<Relationship Id="rId245" Type="http://schemas.openxmlformats.org/officeDocument/2006/relationships/hyperlink" Target="consultantplus://offline/ref=CA813A5609508A51B15BD3C155612EB1CAB3DE7ACA050E184B2070C5A0A1CA5C705B662229611C8B09F6A915036BBC45C51C994B03731C0B4CE99A51Z7o9O" TargetMode = "External"/>
	<Relationship Id="rId246" Type="http://schemas.openxmlformats.org/officeDocument/2006/relationships/hyperlink" Target="consultantplus://offline/ref=CA813A5609508A51B15BD3C155612EB1CAB3DE7ACA060813492070C5A0A1CA5C705B662229611C8B09F6A912096BBC45C51C994B03731C0B4CE99A51Z7o9O" TargetMode = "External"/>
	<Relationship Id="rId247" Type="http://schemas.openxmlformats.org/officeDocument/2006/relationships/hyperlink" Target="consultantplus://offline/ref=CA813A5609508A51B15BD3C155612EB1CAB3DE7ACA0400114C2070C5A0A1CA5C705B662229611C8B09F6A9160B6BBC45C51C994B03731C0B4CE99A51Z7o9O" TargetMode = "External"/>
	<Relationship Id="rId248" Type="http://schemas.openxmlformats.org/officeDocument/2006/relationships/hyperlink" Target="consultantplus://offline/ref=CA813A5609508A51B15BD3C155612EB1CAB3DE7ACA050E184B2070C5A0A1CA5C705B662229611C8B09F6A9140A6BBC45C51C994B03731C0B4CE99A51Z7o9O" TargetMode = "External"/>
	<Relationship Id="rId249" Type="http://schemas.openxmlformats.org/officeDocument/2006/relationships/hyperlink" Target="consultantplus://offline/ref=CA813A5609508A51B15BD3C155612EB1CAB3DE7AC20C0E174D222DCFA8F8C65E775439352E28108A09F6A91A0134B950D4449543146C1C1450EB98Z5o0O" TargetMode = "External"/>
	<Relationship Id="rId250" Type="http://schemas.openxmlformats.org/officeDocument/2006/relationships/hyperlink" Target="consultantplus://offline/ref=CA813A5609508A51B15BD3C155612EB1CAB3DE7ACA040D15482170C5A0A1CA5C705B662229611C8B09F6A9100C6BBC45C51C994B03731C0B4CE99A51Z7o9O" TargetMode = "External"/>
	<Relationship Id="rId251" Type="http://schemas.openxmlformats.org/officeDocument/2006/relationships/hyperlink" Target="consultantplus://offline/ref=CA813A5609508A51B15BD3C155612EB1CAB3DE7ACA040F174F2A70C5A0A1CA5C705B662229611C8B09F6A9120F6BBC45C51C994B03731C0B4CE99A51Z7o9O" TargetMode = "External"/>
	<Relationship Id="rId252" Type="http://schemas.openxmlformats.org/officeDocument/2006/relationships/hyperlink" Target="consultantplus://offline/ref=CA813A5609508A51B15BD3C155612EB1CAB3DE7ACA0509124E2970C5A0A1CA5C705B662229611C8B09F6A9170F6BBC45C51C994B03731C0B4CE99A51Z7o9O" TargetMode = "External"/>
	<Relationship Id="rId253" Type="http://schemas.openxmlformats.org/officeDocument/2006/relationships/hyperlink" Target="consultantplus://offline/ref=CA813A5609508A51B15BD3C155612EB1CAB3DE7ACA050A154A2D70C5A0A1CA5C705B662229611C8B09F6A9160A6BBC45C51C994B03731C0B4CE99A51Z7o9O" TargetMode = "External"/>
	<Relationship Id="rId254" Type="http://schemas.openxmlformats.org/officeDocument/2006/relationships/hyperlink" Target="consultantplus://offline/ref=CA813A5609508A51B15BD3C155612EB1CAB3DE7ACA050E184B2070C5A0A1CA5C705B662229611C8B09F6A914096BBC45C51C994B03731C0B4CE99A51Z7o9O" TargetMode = "External"/>
	<Relationship Id="rId255" Type="http://schemas.openxmlformats.org/officeDocument/2006/relationships/hyperlink" Target="consultantplus://offline/ref=CA813A5609508A51B15BD3C155612EB1CAB3DE7ACA060813492070C5A0A1CA5C705B662229611C8B09F6A9120E6BBC45C51C994B03731C0B4CE99A51Z7o9O" TargetMode = "External"/>
	<Relationship Id="rId256" Type="http://schemas.openxmlformats.org/officeDocument/2006/relationships/hyperlink" Target="consultantplus://offline/ref=CA813A5609508A51B15BD3C155612EB1CAB3DE7ACA0400114C2070C5A0A1CA5C705B662229611C8B09F6A9160E6BBC45C51C994B03731C0B4CE99A51Z7o9O" TargetMode = "External"/>
	<Relationship Id="rId257" Type="http://schemas.openxmlformats.org/officeDocument/2006/relationships/hyperlink" Target="consultantplus://offline/ref=CA813A5609508A51B15BD3C155612EB1CAB3DE7ACA050E184B2070C5A0A1CA5C705B662229611C8B09F6A91B086BBC45C51C994B03731C0B4CE99A51Z7o9O" TargetMode = "External"/>
	<Relationship Id="rId258" Type="http://schemas.openxmlformats.org/officeDocument/2006/relationships/hyperlink" Target="consultantplus://offline/ref=CA813A5609508A51B15BD3C155612EB1CAB3DE7AC2070D134E222DCFA8F8C65E775439352E28108A09F6A8170134B950D4449543146C1C1450EB98Z5o0O" TargetMode = "External"/>
	<Relationship Id="rId259" Type="http://schemas.openxmlformats.org/officeDocument/2006/relationships/hyperlink" Target="consultantplus://offline/ref=CA813A5609508A51B15BD3C155612EB1CAB3DE7AC20C0D1149222DCFA8F8C65E775439352E28108A09F6AD130134B950D4449543146C1C1450EB98Z5o0O" TargetMode = "External"/>
	<Relationship Id="rId260" Type="http://schemas.openxmlformats.org/officeDocument/2006/relationships/hyperlink" Target="consultantplus://offline/ref=CA813A5609508A51B15BD3C155612EB1CAB3DE7AC20C0E174D222DCFA8F8C65E775439352E28108A09F6A8110134B950D4449543146C1C1450EB98Z5o0O" TargetMode = "External"/>
	<Relationship Id="rId261" Type="http://schemas.openxmlformats.org/officeDocument/2006/relationships/hyperlink" Target="consultantplus://offline/ref=CA813A5609508A51B15BD3C155612EB1CAB3DE7ACA0409114F2F70C5A0A1CA5C705B662229611C8B09F6A912026BBC45C51C994B03731C0B4CE99A51Z7o9O" TargetMode = "External"/>
	<Relationship Id="rId262" Type="http://schemas.openxmlformats.org/officeDocument/2006/relationships/hyperlink" Target="consultantplus://offline/ref=CA813A5609508A51B15BD3C155612EB1CAB3DE7ACA040D15482170C5A0A1CA5C705B662229611C8B09F6A9170E6BBC45C51C994B03731C0B4CE99A51Z7o9O" TargetMode = "External"/>
	<Relationship Id="rId263" Type="http://schemas.openxmlformats.org/officeDocument/2006/relationships/hyperlink" Target="consultantplus://offline/ref=CA813A5609508A51B15BD3C155612EB1CAB3DE7ACA040C104A2E70C5A0A1CA5C705B662229611C8B09F6A9120C6BBC45C51C994B03731C0B4CE99A51Z7o9O" TargetMode = "External"/>
	<Relationship Id="rId264" Type="http://schemas.openxmlformats.org/officeDocument/2006/relationships/hyperlink" Target="consultantplus://offline/ref=CA813A5609508A51B15BD3C155612EB1CAB3DE7ACA0400114C2070C5A0A1CA5C705B662229611C8B09F6A912026BBC45C51C994B03731C0B4CE99A51Z7o9O" TargetMode = "External"/>
	<Relationship Id="rId265" Type="http://schemas.openxmlformats.org/officeDocument/2006/relationships/hyperlink" Target="consultantplus://offline/ref=CA813A5609508A51B15BD3C155612EB1CAB3DE7ACA0509124E2970C5A0A1CA5C705B662229611C8B09F6A916096BBC45C51C994B03731C0B4CE99A51Z7o9O" TargetMode = "External"/>
	<Relationship Id="rId266" Type="http://schemas.openxmlformats.org/officeDocument/2006/relationships/hyperlink" Target="consultantplus://offline/ref=CA813A5609508A51B15BD3C155612EB1CAB3DE7ACA050A154A2D70C5A0A1CA5C705B662229611C8B09F6A916096BBC45C51C994B03731C0B4CE99A51Z7o9O" TargetMode = "External"/>
	<Relationship Id="rId267" Type="http://schemas.openxmlformats.org/officeDocument/2006/relationships/hyperlink" Target="consultantplus://offline/ref=CA813A5609508A51B15BD3C155612EB1CAB3DE7ACA050E184B2070C5A0A1CA5C705B662229611C8B09F6A91B0F6BBC45C51C994B03731C0B4CE99A51Z7o9O" TargetMode = "External"/>
	<Relationship Id="rId268" Type="http://schemas.openxmlformats.org/officeDocument/2006/relationships/hyperlink" Target="consultantplus://offline/ref=CA813A5609508A51B15BD3C155612EB1CAB3DE7ACA060813492070C5A0A1CA5C705B662229611C8B09F6A9120D6BBC45C51C994B03731C0B4CE99A51Z7o9O" TargetMode = "External"/>
	<Relationship Id="rId269" Type="http://schemas.openxmlformats.org/officeDocument/2006/relationships/hyperlink" Target="consultantplus://offline/ref=CA813A5609508A51B15BD3C155612EB1CAB3DE7ACA0509124E2970C5A0A1CA5C705B662229611C8B09F6A9160E6BBC45C51C994B03731C0B4CE99A51Z7o9O" TargetMode = "External"/>
	<Relationship Id="rId270" Type="http://schemas.openxmlformats.org/officeDocument/2006/relationships/hyperlink" Target="consultantplus://offline/ref=CA813A5609508A51B15BD3C155612EB1CAB3DE7AC20C0E174D222DCFA8F8C65E775439352E28108A09F6A8110134B950D4449543146C1C1450EB98Z5o0O" TargetMode = "External"/>
	<Relationship Id="rId271" Type="http://schemas.openxmlformats.org/officeDocument/2006/relationships/hyperlink" Target="consultantplus://offline/ref=CA813A5609508A51B15BD3C155612EB1CAB3DE7ACA040D15482170C5A0A1CA5C705B662229611C8B09F6A9170C6BBC45C51C994B03731C0B4CE99A51Z7o9O" TargetMode = "External"/>
	<Relationship Id="rId272" Type="http://schemas.openxmlformats.org/officeDocument/2006/relationships/hyperlink" Target="consultantplus://offline/ref=CA813A5609508A51B15BD3C155612EB1CAB3DE7ACA0509124E2970C5A0A1CA5C705B662229611C8B09F6A9160D6BBC45C51C994B03731C0B4CE99A51Z7o9O" TargetMode = "External"/>
	<Relationship Id="rId273" Type="http://schemas.openxmlformats.org/officeDocument/2006/relationships/hyperlink" Target="consultantplus://offline/ref=CA813A5609508A51B15BD3C155612EB1CAB3DE7ACA050A154A2D70C5A0A1CA5C705B662229611C8B09F6A9160E6BBC45C51C994B03731C0B4CE99A51Z7o9O" TargetMode = "External"/>
	<Relationship Id="rId274" Type="http://schemas.openxmlformats.org/officeDocument/2006/relationships/hyperlink" Target="consultantplus://offline/ref=CA813A5609508A51B15BD3C155612EB1CAB3DE7ACA050E184B2070C5A0A1CA5C705B662229611C8B09F6A91B0D6BBC45C51C994B03731C0B4CE99A51Z7o9O" TargetMode = "External"/>
	<Relationship Id="rId275" Type="http://schemas.openxmlformats.org/officeDocument/2006/relationships/hyperlink" Target="consultantplus://offline/ref=CA813A5609508A51B15BD3C155612EB1CAB3DE7ACA060813492070C5A0A1CA5C705B662229611C8B09F6A912026BBC45C51C994B03731C0B4CE99A51Z7o9O" TargetMode = "External"/>
	<Relationship Id="rId276" Type="http://schemas.openxmlformats.org/officeDocument/2006/relationships/hyperlink" Target="consultantplus://offline/ref=CA813A5609508A51B15BD3C155612EB1CAB3DE7ACA040C104A2E70C5A0A1CA5C705B662229611C8B09F6A9120C6BBC45C51C994B03731C0B4CE99A51Z7o9O" TargetMode = "External"/>
	<Relationship Id="rId277" Type="http://schemas.openxmlformats.org/officeDocument/2006/relationships/hyperlink" Target="consultantplus://offline/ref=CA813A5609508A51B15BD3C155612EB1CAB3DE7AC20C0D1149222DCFA8F8C65E775439352E28108A09F6AD100134B950D4449543146C1C1450EB98Z5o0O" TargetMode = "External"/>
	<Relationship Id="rId278" Type="http://schemas.openxmlformats.org/officeDocument/2006/relationships/hyperlink" Target="consultantplus://offline/ref=CA813A5609508A51B15BD3C155612EB1CAB3DE7ACA040D15482170C5A0A1CA5C705B662229611C8B09F6A915086BBC45C51C994B03731C0B4CE99A51Z7o9O" TargetMode = "External"/>
	<Relationship Id="rId279" Type="http://schemas.openxmlformats.org/officeDocument/2006/relationships/hyperlink" Target="consultantplus://offline/ref=CA813A5609508A51B15BD3C155612EB1CAB3DE7ACA0400114C2070C5A0A1CA5C705B662229611C8B09F6A9160D6BBC45C51C994B03731C0B4CE99A51Z7o9O" TargetMode = "External"/>
	<Relationship Id="rId280" Type="http://schemas.openxmlformats.org/officeDocument/2006/relationships/hyperlink" Target="consultantplus://offline/ref=CA813A5609508A51B15BD3C155612EB1CAB3DE7ACA0509124E2970C5A0A1CA5C705B662229611C8B09F6A9150C6BBC45C51C994B03731C0B4CE99A51Z7o9O" TargetMode = "External"/>
	<Relationship Id="rId281" Type="http://schemas.openxmlformats.org/officeDocument/2006/relationships/hyperlink" Target="consultantplus://offline/ref=CA813A5609508A51B15BD3C155612EB1CAB3DE7ACA050A154A2D70C5A0A1CA5C705B662229611C8B09F6A9160D6BBC45C51C994B03731C0B4CE99A51Z7o9O" TargetMode = "External"/>
	<Relationship Id="rId282" Type="http://schemas.openxmlformats.org/officeDocument/2006/relationships/hyperlink" Target="consultantplus://offline/ref=CA813A5609508A51B15BD3C155612EB1CAB3DE7ACA050E184B2070C5A0A1CA5C705B662229611C8B09F6A91A096BBC45C51C994B03731C0B4CE99A51Z7o9O" TargetMode = "External"/>
	<Relationship Id="rId283" Type="http://schemas.openxmlformats.org/officeDocument/2006/relationships/hyperlink" Target="consultantplus://offline/ref=CA813A5609508A51B15BD3C155612EB1CAB3DE7ACA060813492070C5A0A1CA5C705B662229611C8B09F6A9110B6BBC45C51C994B03731C0B4CE99A51Z7o9O" TargetMode = "External"/>
	<Relationship Id="rId284" Type="http://schemas.openxmlformats.org/officeDocument/2006/relationships/hyperlink" Target="consultantplus://offline/ref=CA813A5609508A51B15BD3C155612EB1CAB3DE7ACA0400114C2070C5A0A1CA5C705B662229611C8B09F6A916036BBC45C51C994B03731C0B4CE99A51Z7o9O" TargetMode = "External"/>
	<Relationship Id="rId285" Type="http://schemas.openxmlformats.org/officeDocument/2006/relationships/hyperlink" Target="consultantplus://offline/ref=CA813A5609508A51B15BD3C155612EB1CAB3DE7AC20C0D1149222DCFA8F8C65E775439352E28108A09F6AD100134B950D4449543146C1C1450EB98Z5o0O" TargetMode = "External"/>
	<Relationship Id="rId286" Type="http://schemas.openxmlformats.org/officeDocument/2006/relationships/hyperlink" Target="consultantplus://offline/ref=CA813A5609508A51B15BD3C155612EB1CAB3DE7ACA040D15482170C5A0A1CA5C705B662229611C8B09F6A9150E6BBC45C51C994B03731C0B4CE99A51Z7o9O" TargetMode = "External"/>
	<Relationship Id="rId287" Type="http://schemas.openxmlformats.org/officeDocument/2006/relationships/hyperlink" Target="consultantplus://offline/ref=CA813A5609508A51B15BD3C155612EB1CAB3DE7ACA0509124E2970C5A0A1CA5C705B662229611C8B09F6A9150D6BBC45C51C994B03731C0B4CE99A51Z7o9O" TargetMode = "External"/>
	<Relationship Id="rId288" Type="http://schemas.openxmlformats.org/officeDocument/2006/relationships/hyperlink" Target="consultantplus://offline/ref=CA813A5609508A51B15BD3C155612EB1CAB3DE7ACA050A154A2D70C5A0A1CA5C705B662229611C8B09F6A916026BBC45C51C994B03731C0B4CE99A51Z7o9O" TargetMode = "External"/>
	<Relationship Id="rId289" Type="http://schemas.openxmlformats.org/officeDocument/2006/relationships/hyperlink" Target="consultantplus://offline/ref=CA813A5609508A51B15BD3C155612EB1CAB3DE7ACA050E184B2070C5A0A1CA5C705B662229611C8B09F6A91A0F6BBC45C51C994B03731C0B4CE99A51Z7o9O" TargetMode = "External"/>
	<Relationship Id="rId290" Type="http://schemas.openxmlformats.org/officeDocument/2006/relationships/hyperlink" Target="consultantplus://offline/ref=CA813A5609508A51B15BD3C155612EB1CAB3DE7ACA060813492070C5A0A1CA5C705B662229611C8B09F6A911086BBC45C51C994B03731C0B4CE99A51Z7o9O" TargetMode = "External"/>
	<Relationship Id="rId291" Type="http://schemas.openxmlformats.org/officeDocument/2006/relationships/hyperlink" Target="consultantplus://offline/ref=CA813A5609508A51B15BD3C155612EB1CAB3DE7ACA060813492070C5A0A1CA5C705B662229611C8B09F6A9110F6BBC45C51C994B03731C0B4CE99A51Z7o9O" TargetMode = "External"/>
	<Relationship Id="rId292" Type="http://schemas.openxmlformats.org/officeDocument/2006/relationships/header" Target="header2.xml"/>
	<Relationship Id="rId293" Type="http://schemas.openxmlformats.org/officeDocument/2006/relationships/footer" Target="footer2.xml"/>
	<Relationship Id="rId294" Type="http://schemas.openxmlformats.org/officeDocument/2006/relationships/hyperlink" Target="consultantplus://offline/ref=CA813A5609508A51B15BD3C155612EB1CAB3DE7ACA050E184B2070C5A0A1CA5C705B662229611C8B09F6A813096BBC45C51C994B03731C0B4CE99A51Z7o9O" TargetMode = "External"/>
	<Relationship Id="rId295" Type="http://schemas.openxmlformats.org/officeDocument/2006/relationships/hyperlink" Target="consultantplus://offline/ref=CA813A5609508A51B15BD3C155612EB1CAB3DE7ACA050F12492E70C5A0A1CA5C705B662229611C8B09F6A9120A6BBC45C51C994B03731C0B4CE99A51Z7o9O" TargetMode = "External"/>
	<Relationship Id="rId296" Type="http://schemas.openxmlformats.org/officeDocument/2006/relationships/hyperlink" Target="consultantplus://offline/ref=CA813A5609508A51B15BD3C155612EB1CAB3DE7ACA050E124A2E70C5A0A1CA5C705B662229611C8B09F6A9120A6BBC45C51C994B03731C0B4CE99A51Z7o9O" TargetMode = "External"/>
	<Relationship Id="rId297" Type="http://schemas.openxmlformats.org/officeDocument/2006/relationships/hyperlink" Target="consultantplus://offline/ref=CA813A5609508A51B15BCDCC430D72BACCBC8976CF050247107D7692FFF1CC09221B387B6B2C0F8B08E8AB1308Z6o3O" TargetMode = "External"/>
	<Relationship Id="rId298" Type="http://schemas.openxmlformats.org/officeDocument/2006/relationships/hyperlink" Target="consultantplus://offline/ref=CA813A5609508A51B15BCDCC430D72BACBBC8472CA060247107D7692FFF1CC09221B387B6B2C0F8B08E8AB1308Z6o3O" TargetMode = "External"/>
	<Relationship Id="rId299" Type="http://schemas.openxmlformats.org/officeDocument/2006/relationships/hyperlink" Target="consultantplus://offline/ref=CA813A5609508A51B15BCDCC430D72BACCB98974CB0C0247107D7692FFF1CC09221B387B6B2C0F8B08E8AB1308Z6o3O" TargetMode = "External"/>
	<Relationship Id="rId300" Type="http://schemas.openxmlformats.org/officeDocument/2006/relationships/hyperlink" Target="consultantplus://offline/ref=CA813A5609508A51B15BD3C155612EB1CAB3DE7ACA050F12442170C5A0A1CA5C705B66223B61448708FFB7120B7EEA1483Z4oAO" TargetMode = "External"/>
	<Relationship Id="rId301" Type="http://schemas.openxmlformats.org/officeDocument/2006/relationships/hyperlink" Target="consultantplus://offline/ref=CA813A5609508A51B15BD3C155612EB1CAB3DE7ACA050D174D2B70C5A0A1CA5C705B66223B61448708FFB7120B7EEA1483Z4oAO" TargetMode = "External"/>
	<Relationship Id="rId302" Type="http://schemas.openxmlformats.org/officeDocument/2006/relationships/hyperlink" Target="consultantplus://offline/ref=CA813A5609508A51B15BD3C155612EB1CAB3DE7ACA060813492070C5A0A1CA5C705B662229611C8B09F6A9110C6BBC45C51C994B03731C0B4CE99A51Z7o9O" TargetMode = "External"/>
	<Relationship Id="rId303" Type="http://schemas.openxmlformats.org/officeDocument/2006/relationships/hyperlink" Target="consultantplus://offline/ref=CA813A5609508A51B15BD3C155612EB1CAB3DE7ACA060813492070C5A0A1CA5C705B662229611C8B09F6A9110D6BBC45C51C994B03731C0B4CE99A51Z7o9O" TargetMode = "External"/>
	<Relationship Id="rId304" Type="http://schemas.openxmlformats.org/officeDocument/2006/relationships/hyperlink" Target="consultantplus://offline/ref=CA813A5609508A51B15BCDCC430D72BACCB98974CB0C0247107D7692FFF1CC09221B387B6B2C0F8B08E8AB1308Z6o3O" TargetMode = "External"/>
	<Relationship Id="rId305" Type="http://schemas.openxmlformats.org/officeDocument/2006/relationships/hyperlink" Target="consultantplus://offline/ref=CA813A5609508A51B15BCDCC430D72BACCB98974CB0C0247107D7692FFF1CC09301B60776A25188208FDFD424E35E5158857954B146F1D08Z5o1O" TargetMode = "External"/>
	<Relationship Id="rId306" Type="http://schemas.openxmlformats.org/officeDocument/2006/relationships/hyperlink" Target="consultantplus://offline/ref=CA813A5609508A51B15BD3C155612EB1CAB3DE7AC20C0D1149222DCFA8F8C65E775439352E28108A09F6AC130134B950D4449543146C1C1450EB98Z5o0O" TargetMode = "External"/>
	<Relationship Id="rId307" Type="http://schemas.openxmlformats.org/officeDocument/2006/relationships/hyperlink" Target="consultantplus://offline/ref=CA813A5609508A51B15BD3C155612EB1CAB3DE7ACA0400114C2070C5A0A1CA5C705B662229611C8B09F6A91B0A6BBC45C51C994B03731C0B4CE99A51Z7o9O" TargetMode = "External"/>
	<Relationship Id="rId308" Type="http://schemas.openxmlformats.org/officeDocument/2006/relationships/hyperlink" Target="consultantplus://offline/ref=CA813A5609508A51B15BD3C155612EB1CAB3DE7ACA050A154A2D70C5A0A1CA5C705B662229611C8B09F6A9150C6BBC45C51C994B03731C0B4CE99A51Z7o9O" TargetMode = "External"/>
	<Relationship Id="rId309" Type="http://schemas.openxmlformats.org/officeDocument/2006/relationships/hyperlink" Target="consultantplus://offline/ref=CA813A5609508A51B15BD3C155612EB1CAB3DE7ACA050A154A2D70C5A0A1CA5C705B662229611C8B09F6A9150D6BBC45C51C994B03731C0B4CE99A51Z7o9O" TargetMode = "External"/>
	<Relationship Id="rId310" Type="http://schemas.openxmlformats.org/officeDocument/2006/relationships/hyperlink" Target="consultantplus://offline/ref=CA813A5609508A51B15BD3C155612EB1CAB3DE7ACA0400114C2070C5A0A1CA5C705B662229611C8B09F6A91B0B6BBC45C51C994B03731C0B4CE99A51Z7o9O" TargetMode = "External"/>
	<Relationship Id="rId311" Type="http://schemas.openxmlformats.org/officeDocument/2006/relationships/hyperlink" Target="consultantplus://offline/ref=CA813A5609508A51B15BD3C155612EB1CAB3DE7ACA050F12492E70C5A0A1CA5C705B662229611C8B09F6A9120A6BBC45C51C994B03731C0B4CE99A51Z7o9O" TargetMode = "External"/>
	<Relationship Id="rId312" Type="http://schemas.openxmlformats.org/officeDocument/2006/relationships/hyperlink" Target="consultantplus://offline/ref=CA813A5609508A51B15BD3C155612EB1CAB3DE7AC20C0D1149222DCFA8F8C65E775439352E28108A09F6AC120134B950D4449543146C1C1450EB98Z5o0O" TargetMode = "External"/>
	<Relationship Id="rId313" Type="http://schemas.openxmlformats.org/officeDocument/2006/relationships/hyperlink" Target="consultantplus://offline/ref=CA813A5609508A51B15BD3C155612EB1CAB3DE7ACA0400114C2070C5A0A1CA5C705B662229611C8B09F6A912026BBC45C51C994B03731C0B4CE99A51Z7o9O" TargetMode = "External"/>
	<Relationship Id="rId314" Type="http://schemas.openxmlformats.org/officeDocument/2006/relationships/hyperlink" Target="consultantplus://offline/ref=CA813A5609508A51B15BD3C155612EB1CAB3DE7ACA0509124E2970C5A0A1CA5C705B662229611C8B09F6A914026BBC45C51C994B03731C0B4CE99A51Z7o9O" TargetMode = "External"/>
	<Relationship Id="rId315" Type="http://schemas.openxmlformats.org/officeDocument/2006/relationships/hyperlink" Target="consultantplus://offline/ref=CA813A5609508A51B15BD3C155612EB1CAB3DE7ACA050A154A2D70C5A0A1CA5C705B662229611C8B09F6A915026BBC45C51C994B03731C0B4CE99A51Z7o9O" TargetMode = "External"/>
	<Relationship Id="rId316" Type="http://schemas.openxmlformats.org/officeDocument/2006/relationships/hyperlink" Target="consultantplus://offline/ref=CA813A5609508A51B15BD3C155612EB1CAB3DE7ACA050E184B2070C5A0A1CA5C705B662229611C8B09F6A8130C6BBC45C51C994B03731C0B4CE99A51Z7o9O" TargetMode = "External"/>
	<Relationship Id="rId317" Type="http://schemas.openxmlformats.org/officeDocument/2006/relationships/hyperlink" Target="consultantplus://offline/ref=CA813A5609508A51B15BCDCC430D72BACCBB8872CC030247107D7692FFF1CC09221B387B6B2C0F8B08E8AB1308Z6o3O" TargetMode = "External"/>
	<Relationship Id="rId318" Type="http://schemas.openxmlformats.org/officeDocument/2006/relationships/hyperlink" Target="consultantplus://offline/ref=CA813A5609508A51B15BD3C155612EB1CAB3DE7ACA0509124E2970C5A0A1CA5C705B662229611C8B09F6A91B0A6BBC45C51C994B03731C0B4CE99A51Z7o9O" TargetMode = "External"/>
	<Relationship Id="rId319" Type="http://schemas.openxmlformats.org/officeDocument/2006/relationships/hyperlink" Target="consultantplus://offline/ref=CA813A5609508A51B15BD3C155612EB1CAB3DE7ACA0509124E2970C5A0A1CA5C705B662229611C8B09F6A91B0B6BBC45C51C994B03731C0B4CE99A51Z7o9O" TargetMode = "External"/>
	<Relationship Id="rId320" Type="http://schemas.openxmlformats.org/officeDocument/2006/relationships/hyperlink" Target="consultantplus://offline/ref=CA813A5609508A51B15BCDCC430D72BACBBC8972CD060247107D7692FFF1CC09301B60776A2511880EFDFD424E35E5158857954B146F1D08Z5o1O" TargetMode = "External"/>
	<Relationship Id="rId321" Type="http://schemas.openxmlformats.org/officeDocument/2006/relationships/hyperlink" Target="consultantplus://offline/ref=CA813A5609508A51B15BCDCC430D72BACBBC8972CD060247107D7692FFF1CC09301B60776A2511880EFDFD424E35E5158857954B146F1D08Z5o1O" TargetMode = "External"/>
	<Relationship Id="rId322" Type="http://schemas.openxmlformats.org/officeDocument/2006/relationships/hyperlink" Target="consultantplus://offline/ref=CA813A5609508A51B15BD3C155612EB1CAB3DE7ACA0509124E2970C5A0A1CA5C705B662229611C8B09F6A91B086BBC45C51C994B03731C0B4CE99A51Z7o9O" TargetMode = "External"/>
	<Relationship Id="rId323" Type="http://schemas.openxmlformats.org/officeDocument/2006/relationships/hyperlink" Target="consultantplus://offline/ref=CA813A5609508A51B15BD3C155612EB1CAB3DE7ACA050113492F70C5A0A1CA5C705B662229611C8B09F6A815086BBC45C51C994B03731C0B4CE99A51Z7o9O" TargetMode = "External"/>
	<Relationship Id="rId324" Type="http://schemas.openxmlformats.org/officeDocument/2006/relationships/hyperlink" Target="consultantplus://offline/ref=CA813A5609508A51B15BCDCC430D72BACBBD8370C3050247107D7692FFF1CC09301B607F6E2E45DB4DA3A412037EE9159F4B9448Z0o9O" TargetMode = "External"/>
	<Relationship Id="rId325" Type="http://schemas.openxmlformats.org/officeDocument/2006/relationships/hyperlink" Target="consultantplus://offline/ref=CA813A5609508A51B15BCDCC430D72BACBBD8370C3050247107D7692FFF1CC09301B607F6E2E45DB4DA3A412037EE9159F4B9448Z0o9O" TargetMode = "External"/>
	<Relationship Id="rId326" Type="http://schemas.openxmlformats.org/officeDocument/2006/relationships/image" Target="media/image20.wmf"/>
	<Relationship Id="rId327" Type="http://schemas.openxmlformats.org/officeDocument/2006/relationships/hyperlink" Target="consultantplus://offline/ref=CA813A5609508A51B15BD3C155612EB1CAB3DE7ACA050F12492E70C5A0A1CA5C705B66223B61448708FFB7120B7EEA1483Z4oAO" TargetMode = "External"/>
	<Relationship Id="rId328" Type="http://schemas.openxmlformats.org/officeDocument/2006/relationships/hyperlink" Target="consultantplus://offline/ref=CA813A5609508A51B15BD3C155612EB1CAB3DE7ACA050E124A2E70C5A0A1CA5C705B662229611C8B09F6A9120A6BBC45C51C994B03731C0B4CE99A51Z7o9O" TargetMode = "External"/>
	<Relationship Id="rId329" Type="http://schemas.openxmlformats.org/officeDocument/2006/relationships/hyperlink" Target="consultantplus://offline/ref=CA813A5609508A51B15BD3C155612EB1CAB3DE7ACA050E184B2070C5A0A1CA5C705B662229611C8B09F6A813026BBC45C51C994B03731C0B4CE99A51Z7o9O" TargetMode = "External"/>
	<Relationship Id="rId330" Type="http://schemas.openxmlformats.org/officeDocument/2006/relationships/hyperlink" Target="consultantplus://offline/ref=CA813A5609508A51B15BD3C155612EB1CAB3DE7ACA050F12492E70C5A0A1CA5C705B66223B61448708FFB7120B7EEA1483Z4oAO" TargetMode = "External"/>
	<Relationship Id="rId331" Type="http://schemas.openxmlformats.org/officeDocument/2006/relationships/hyperlink" Target="consultantplus://offline/ref=CA813A5609508A51B15BD3C155612EB1CAB3DE7ACA050E124A2E70C5A0A1CA5C705B662229611C8B09F6A9120A6BBC45C51C994B03731C0B4CE99A51Z7o9O" TargetMode = "External"/>
	<Relationship Id="rId332" Type="http://schemas.openxmlformats.org/officeDocument/2006/relationships/hyperlink" Target="consultantplus://offline/ref=CA813A5609508A51B15BD3C155612EB1CAB3DE7ACA050E184B2070C5A0A1CA5C705B662229611C8B09F6A813036BBC45C51C994B03731C0B4CE99A51Z7o9O" TargetMode = "External"/>
	<Relationship Id="rId333" Type="http://schemas.openxmlformats.org/officeDocument/2006/relationships/hyperlink" Target="consultantplus://offline/ref=CA813A5609508A51B15BD3C155612EB1CAB3DE7ACA050E184B2070C5A0A1CA5C705B662229611C8B09F6A8120A6BBC45C51C994B03731C0B4CE99A51Z7o9O" TargetMode = "External"/>
	<Relationship Id="rId334" Type="http://schemas.openxmlformats.org/officeDocument/2006/relationships/image" Target="media/image21.wmf"/>
	<Relationship Id="rId335" Type="http://schemas.openxmlformats.org/officeDocument/2006/relationships/hyperlink" Target="consultantplus://offline/ref=CA813A5609508A51B15BD3C155612EB1CAB3DE7ACA050113492F70C5A0A1CA5C705B662229611C8B09F6A817036BBC45C51C994B03731C0B4CE99A51Z7o9O" TargetMode = "External"/>
	<Relationship Id="rId336" Type="http://schemas.openxmlformats.org/officeDocument/2006/relationships/hyperlink" Target="consultantplus://offline/ref=CA813A5609508A51B15BD3C155612EB1CAB3DE7ACA050113492F70C5A0A1CA5C705B662229611C8B09F6A817036BBC45C51C994B03731C0B4CE99A51Z7o9O" TargetMode = "External"/>
	<Relationship Id="rId337" Type="http://schemas.openxmlformats.org/officeDocument/2006/relationships/hyperlink" Target="consultantplus://offline/ref=CA813A5609508A51B15BD3C155612EB1CAB3DE7ACA0509124E2970C5A0A1CA5C705B662229611C8B09F6A91B096BBC45C51C994B03731C0B4CE99A51Z7o9O" TargetMode = "External"/>
	<Relationship Id="rId338" Type="http://schemas.openxmlformats.org/officeDocument/2006/relationships/hyperlink" Target="consultantplus://offline/ref=CA813A5609508A51B15BD3C155612EB1CAB3DE7ACA050A154A2D70C5A0A1CA5C705B662229611C8B09F6A915036BBC45C51C994B03731C0B4CE99A51Z7o9O" TargetMode = "External"/>
	<Relationship Id="rId339" Type="http://schemas.openxmlformats.org/officeDocument/2006/relationships/hyperlink" Target="consultantplus://offline/ref=CA813A5609508A51B15BCDCC430D72BACCBB8872CC030247107D7692FFF1CC09221B387B6B2C0F8B08E8AB1308Z6o3O" TargetMode = "External"/>
	<Relationship Id="rId340" Type="http://schemas.openxmlformats.org/officeDocument/2006/relationships/hyperlink" Target="consultantplus://offline/ref=CA813A5609508A51B15BD3C155612EB1CAB3DE7ACA0509124E2970C5A0A1CA5C705B662229611C8B09F6A91B0C6BBC45C51C994B03731C0B4CE99A51Z7o9O" TargetMode = "External"/>
	<Relationship Id="rId341" Type="http://schemas.openxmlformats.org/officeDocument/2006/relationships/hyperlink" Target="consultantplus://offline/ref=CA813A5609508A51B15BCDCC430D72BACCBB8872CC030247107D7692FFF1CC09221B387B6B2C0F8B08E8AB1308Z6o3O" TargetMode = "External"/>
	<Relationship Id="rId342" Type="http://schemas.openxmlformats.org/officeDocument/2006/relationships/hyperlink" Target="consultantplus://offline/ref=CA813A5609508A51B15BD3C155612EB1CAB3DE7ACA0509124E2970C5A0A1CA5C705B662229611C8B09F6A91B0D6BBC45C51C994B03731C0B4CE99A51Z7o9O" TargetMode = "External"/>
	<Relationship Id="rId343" Type="http://schemas.openxmlformats.org/officeDocument/2006/relationships/hyperlink" Target="consultantplus://offline/ref=CA813A5609508A51B15BD3C155612EB1CAB3DE7ACA0509124E2970C5A0A1CA5C705B662229611C8B09F6A91B026BBC45C51C994B03731C0B4CE99A51Z7o9O" TargetMode = "External"/>
	<Relationship Id="rId344" Type="http://schemas.openxmlformats.org/officeDocument/2006/relationships/hyperlink" Target="consultantplus://offline/ref=CA813A5609508A51B15BD3C155612EB1CAB3DE7ACA050A154A2D70C5A0A1CA5C705B662229611C8B09F6A9140A6BBC45C51C994B03731C0B4CE99A51Z7o9O" TargetMode = "External"/>
	<Relationship Id="rId345" Type="http://schemas.openxmlformats.org/officeDocument/2006/relationships/hyperlink" Target="consultantplus://offline/ref=CA813A5609508A51B15BD3C155612EB1CAB3DE7ACA050A154A2D70C5A0A1CA5C705B662229611C8B09F6A914086BBC45C51C994B03731C0B4CE99A51Z7o9O" TargetMode = "External"/>
	<Relationship Id="rId346" Type="http://schemas.openxmlformats.org/officeDocument/2006/relationships/hyperlink" Target="consultantplus://offline/ref=CA813A5609508A51B15BD3C155612EB1CAB3DE7ACA0509124E2970C5A0A1CA5C705B662229611C8B09F6A91B036BBC45C51C994B03731C0B4CE99A51Z7o9O" TargetMode = "External"/>
	<Relationship Id="rId347" Type="http://schemas.openxmlformats.org/officeDocument/2006/relationships/hyperlink" Target="consultantplus://offline/ref=CA813A5609508A51B15BD3C155612EB1CAB3DE7ACA050E184B2070C5A0A1CA5C705B662229611C8B09F6A8120B6BBC45C51C994B03731C0B4CE99A51Z7o9O" TargetMode = "External"/>
	<Relationship Id="rId348" Type="http://schemas.openxmlformats.org/officeDocument/2006/relationships/hyperlink" Target="consultantplus://offline/ref=CA813A5609508A51B15BCDCC430D72BACBBE8177C3010247107D7692FFF1CC09301B60736D2417815DA7ED460761E10A80488A480A6FZ1oEO" TargetMode = "External"/>
	<Relationship Id="rId349" Type="http://schemas.openxmlformats.org/officeDocument/2006/relationships/hyperlink" Target="consultantplus://offline/ref=CA813A5609508A51B15BCDCC430D72BACCB98974CB0C0247107D7692FFF1CC09221B387B6B2C0F8B08E8AB1308Z6o3O" TargetMode = "External"/>
	<Relationship Id="rId350" Type="http://schemas.openxmlformats.org/officeDocument/2006/relationships/hyperlink" Target="consultantplus://offline/ref=CA813A5609508A51B15BCDCC430D72BACCB98974CB0C0247107D7692FFF1CC09221B387B6B2C0F8B08E8AB1308Z6o3O" TargetMode = "External"/>
	<Relationship Id="rId351" Type="http://schemas.openxmlformats.org/officeDocument/2006/relationships/hyperlink" Target="consultantplus://offline/ref=CA813A5609508A51B15BCDCC430D72BACBBD8370C3050247107D7692FFF1CC09301B607569261ADE58B2FC1E0B69F6158057964A08Z6oEO" TargetMode = "External"/>
	<Relationship Id="rId352" Type="http://schemas.openxmlformats.org/officeDocument/2006/relationships/hyperlink" Target="consultantplus://offline/ref=CA813A5609508A51B15BCDCC430D72BACBBD8370C3050247107D7692FFF1CC09301B607569261ADE58B2FC1E0B69F6158057964A08Z6oEO" TargetMode = "External"/>
	<Relationship Id="rId353" Type="http://schemas.openxmlformats.org/officeDocument/2006/relationships/image" Target="media/image22.wmf"/>
	<Relationship Id="rId354" Type="http://schemas.openxmlformats.org/officeDocument/2006/relationships/image" Target="media/image23.wmf"/>
	<Relationship Id="rId355" Type="http://schemas.openxmlformats.org/officeDocument/2006/relationships/image" Target="media/image24.wmf"/>
	<Relationship Id="rId356" Type="http://schemas.openxmlformats.org/officeDocument/2006/relationships/image" Target="media/image25.wmf"/>
	<Relationship Id="rId357" Type="http://schemas.openxmlformats.org/officeDocument/2006/relationships/image" Target="media/image26.wmf"/>
	<Relationship Id="rId358" Type="http://schemas.openxmlformats.org/officeDocument/2006/relationships/hyperlink" Target="consultantplus://offline/ref=CA813A5609508A51B15BD3C155612EB1CAB3DE7ACA050E184B2070C5A0A1CA5C705B662229611C8B09F6A812086BBC45C51C994B03731C0B4CE99A51Z7o9O" TargetMode = "External"/>
	<Relationship Id="rId359" Type="http://schemas.openxmlformats.org/officeDocument/2006/relationships/hyperlink" Target="consultantplus://offline/ref=CA813A5609508A51B15BD3C155612EB1CAB3DE7ACA050E124A2E70C5A0A1CA5C705B662229611C8B09F6A9120A6BBC45C51C994B03731C0B4CE99A51Z7o9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Костромской области от 27.07.2016 N 267-а
(ред. от 02.10.2023)
"Об утверждении государственной программы Костромской области "Развитие молодежной политики Костромской области"</dc:title>
  <dcterms:created xsi:type="dcterms:W3CDTF">2023-11-19T14:40:24Z</dcterms:created>
</cp:coreProperties>
</file>