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Министерства культуры Краснодарского края от 14.10.2022 N 576</w:t>
              <w:br/>
              <w:t xml:space="preserve">"Об утверждении перечня социально ориентированных общественных объединений, а также добровольческих (волонтерских) организаций в области культуры и искусства Краснодарского края, мероприятий и объемов субсидий, направляемых социально ориентированным общественным объединениям, а также добровольческим (волонтерским) организациям в области культуры и искусства Краснодарского края на реализацию мероприятия "Предоставление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искусства" основного мероприятия N 2 "Культура Кубани" государственной программы Краснодарского края "Развитие культуры"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октября 2022 г. N 576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ОБЩЕСТВЕННЫХ ОБЪЕДИНЕНИЙ,</w:t>
      </w:r>
    </w:p>
    <w:p>
      <w:pPr>
        <w:pStyle w:val="2"/>
        <w:jc w:val="center"/>
      </w:pPr>
      <w:r>
        <w:rPr>
          <w:sz w:val="20"/>
        </w:rPr>
        <w:t xml:space="preserve">А ТАКЖЕ ДОБРОВОЛЬЧЕСКИХ (ВОЛОНТЕРСКИХ) ОРГАНИЗАЦИЙ В ОБЛАСТИ</w:t>
      </w:r>
    </w:p>
    <w:p>
      <w:pPr>
        <w:pStyle w:val="2"/>
        <w:jc w:val="center"/>
      </w:pPr>
      <w:r>
        <w:rPr>
          <w:sz w:val="20"/>
        </w:rPr>
        <w:t xml:space="preserve">КУЛЬТУРЫ И ИСКУССТВА КРАСНОДАРСКОГО КРАЯ, МЕРОПРИЯТИЙ</w:t>
      </w:r>
    </w:p>
    <w:p>
      <w:pPr>
        <w:pStyle w:val="2"/>
        <w:jc w:val="center"/>
      </w:pPr>
      <w:r>
        <w:rPr>
          <w:sz w:val="20"/>
        </w:rPr>
        <w:t xml:space="preserve">И ОБЪЕМОВ СУБСИДИЙ, НАПРАВЛЯЕМЫХ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ОБЩЕСТВЕННЫМ ОБЪЕДИНЕНИЯМ, А ТАКЖЕ ДОБРОВОЛЬЧЕСКИМ</w:t>
      </w:r>
    </w:p>
    <w:p>
      <w:pPr>
        <w:pStyle w:val="2"/>
        <w:jc w:val="center"/>
      </w:pPr>
      <w:r>
        <w:rPr>
          <w:sz w:val="20"/>
        </w:rPr>
        <w:t xml:space="preserve">(ВОЛОНТЕРСКИМ) ОРГАНИЗАЦИЯМ В ОБЛАСТИ КУЛЬТУРЫ И ИСКУССТВА</w:t>
      </w:r>
    </w:p>
    <w:p>
      <w:pPr>
        <w:pStyle w:val="2"/>
        <w:jc w:val="center"/>
      </w:pPr>
      <w:r>
        <w:rPr>
          <w:sz w:val="20"/>
        </w:rPr>
        <w:t xml:space="preserve">КРАСНОДАРСКОГО КРАЯ НА РЕАЛИЗАЦИЮ МЕРОПРИЯТИЯ</w:t>
      </w:r>
    </w:p>
    <w:p>
      <w:pPr>
        <w:pStyle w:val="2"/>
        <w:jc w:val="center"/>
      </w:pPr>
      <w:r>
        <w:rPr>
          <w:sz w:val="20"/>
        </w:rPr>
        <w:t xml:space="preserve">"ПРЕДОСТАВЛЕНИЕ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ОБЩЕСТВЕННЫМ ОБЪЕДИНЕНИЯМ, А ТАКЖЕ ДОБРОВОЛЬЧЕСКИМ</w:t>
      </w:r>
    </w:p>
    <w:p>
      <w:pPr>
        <w:pStyle w:val="2"/>
        <w:jc w:val="center"/>
      </w:pPr>
      <w:r>
        <w:rPr>
          <w:sz w:val="20"/>
        </w:rPr>
        <w:t xml:space="preserve">(ВОЛОНТЕРСКИМ) ОРГАНИЗАЦИЯМ В ОБЛАСТИ КУЛЬТУРЫ И ИСКУССТВА</w:t>
      </w:r>
    </w:p>
    <w:p>
      <w:pPr>
        <w:pStyle w:val="2"/>
        <w:jc w:val="center"/>
      </w:pPr>
      <w:r>
        <w:rPr>
          <w:sz w:val="20"/>
        </w:rPr>
        <w:t xml:space="preserve">В ЦЕЛЯХ ОСУЩЕСТВЛЕНИЯ ФИНАНСОВОЙ ПОДДЕРЖКИ ИХ ДЕЯТЕЛЬНОСТИ</w:t>
      </w:r>
    </w:p>
    <w:p>
      <w:pPr>
        <w:pStyle w:val="2"/>
        <w:jc w:val="center"/>
      </w:pPr>
      <w:r>
        <w:rPr>
          <w:sz w:val="20"/>
        </w:rPr>
        <w:t xml:space="preserve">В ОБЛАСТИ КУЛЬТУРЫ И ИСКУССТВА" ОСНОВНОГО МЕРОПРИЯТИЯ N 2</w:t>
      </w:r>
    </w:p>
    <w:p>
      <w:pPr>
        <w:pStyle w:val="2"/>
        <w:jc w:val="center"/>
      </w:pPr>
      <w:r>
        <w:rPr>
          <w:sz w:val="20"/>
        </w:rPr>
        <w:t xml:space="preserve">"КУЛЬТУРА КУБАНИ"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КРАСНОДАРСКОГО КРАЯ "РАЗВИТИЕ КУЛЬТУРЫ"</w:t>
      </w:r>
    </w:p>
    <w:p>
      <w:pPr>
        <w:pStyle w:val="2"/>
        <w:jc w:val="center"/>
      </w:pPr>
      <w:r>
        <w:rPr>
          <w:sz w:val="20"/>
        </w:rPr>
        <w:t xml:space="preserve">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в 2022 году мероприятия по </w:t>
      </w:r>
      <w:hyperlink w:history="0" r:id="rId7" w:tooltip="Постановление главы администрации (губернатора) Краснодарского края от 22.10.2015 N 986 (ред. от 07.09.2022) &quot;Об утверждении государственной программы Краснодарского края &quot;Развитие культуры&quot; {КонсультантПлюс}">
        <w:r>
          <w:rPr>
            <w:sz w:val="20"/>
            <w:color w:val="0000ff"/>
          </w:rPr>
          <w:t xml:space="preserve">пункту 2.1.3 таблицы 2</w:t>
        </w:r>
      </w:hyperlink>
      <w:r>
        <w:rPr>
          <w:sz w:val="20"/>
        </w:rPr>
        <w:t xml:space="preserve"> приложения 3 к государственной программе Краснодарского края "Развитие культуры", утвержденной постановлением главы администрации (губернатора) Краснодарского края от 22 октября 2015 г. N 986 "Об утверждении государственной программы Краснодарского края "Развитие культуры" в соответствии с </w:t>
      </w:r>
      <w:hyperlink w:history="0" r:id="rId8" w:tooltip="Приказ Министерства культуры Краснодарского края от 25.05.2022 N 267 &quot;Об утверждении Порядка определения объема и предоставления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 в рамках выполнения основного мероприятия государственной программы Краснодарского края "Развитие культуры", утвержденного приказом министерства культуры Краснодарского края от 25 мая 2022 г. N 267, на основании протокола заседания комиссии в рамках реализации отдельных мероприятий государственных программ Краснодарского края, координатором и участником которых является министерство культуры Краснодарского края от 5 октября 2022 г., и </w:t>
      </w:r>
      <w:hyperlink w:history="0" r:id="rId9" w:tooltip="Постановление главы администрации (губернатора) Краснодарского края от 16.12.2015 N 1226 (ред. от 21.09.2021, с изм. от 06.07.2022) &quot;О министерстве культуры Краснодарского края&quot; (вместе с &quot;Положением о министерстве культуры Краснодарского края&quot;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министерстве культуры Краснодарского края, утвержденного постановлением главы администрации (губернатора) Краснодарского края от 16 декабря 2015 г. N 1226 "О министерстве культуры Краснодарского края",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социально ориентированных общественных объединений, а также добровольческих (волонтерских) организаций в области культуры и искусства Краснодарского края, мероприятий и объемы субсидий, направляемые социально ориентированным общественным объединениям, а также добровольческим (волонтерским) организациям в области культуры и искусства Краснодарского края на реализацию мероприятия "Предоставление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искусства" основного мероприятия N 2 "Культура Кубани" государственной программы Краснодарского края "Развитие культуры" в 2022 году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приказа возложить на первого заместителя министра культуры Краснодарского края Погребенко А.Н.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В.Ю.ЛАПИНА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14 октября 2022 г. N 576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ОБЩЕСТВЕННЫХ ОБЪЕДИНЕНИЙ,</w:t>
      </w:r>
    </w:p>
    <w:p>
      <w:pPr>
        <w:pStyle w:val="2"/>
        <w:jc w:val="center"/>
      </w:pPr>
      <w:r>
        <w:rPr>
          <w:sz w:val="20"/>
        </w:rPr>
        <w:t xml:space="preserve">А ТАКЖЕ ДОБРОВОЛЬЧЕСКИХ (ВОЛОНТЕРСКИХ) ОРГАНИЗАЦИЙ В ОБЛАСТИ</w:t>
      </w:r>
    </w:p>
    <w:p>
      <w:pPr>
        <w:pStyle w:val="2"/>
        <w:jc w:val="center"/>
      </w:pPr>
      <w:r>
        <w:rPr>
          <w:sz w:val="20"/>
        </w:rPr>
        <w:t xml:space="preserve">КУЛЬТУРЫ И ИСКУССТВА КРАСНОДАРСКОГО КРАЯ, МЕРОПРИЯТИЙ</w:t>
      </w:r>
    </w:p>
    <w:p>
      <w:pPr>
        <w:pStyle w:val="2"/>
        <w:jc w:val="center"/>
      </w:pPr>
      <w:r>
        <w:rPr>
          <w:sz w:val="20"/>
        </w:rPr>
        <w:t xml:space="preserve">И ОБЪЕМЫ СУБСИДИЙ, НАПРАВЛЯЕМЫЕ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ОБЩЕСТВЕННЫМ ОБЪЕДИНЕНИЯМ, А ТАКЖЕ ДОБРОВОЛЬЧЕСКИМ</w:t>
      </w:r>
    </w:p>
    <w:p>
      <w:pPr>
        <w:pStyle w:val="2"/>
        <w:jc w:val="center"/>
      </w:pPr>
      <w:r>
        <w:rPr>
          <w:sz w:val="20"/>
        </w:rPr>
        <w:t xml:space="preserve">(ВОЛОНТЕРСКИМ) ОРГАНИЗАЦИЯМ В ОБЛАСТИ КУЛЬТУРЫ И ИСКУССТВА</w:t>
      </w:r>
    </w:p>
    <w:p>
      <w:pPr>
        <w:pStyle w:val="2"/>
        <w:jc w:val="center"/>
      </w:pPr>
      <w:r>
        <w:rPr>
          <w:sz w:val="20"/>
        </w:rPr>
        <w:t xml:space="preserve">КРАСНОДАРСКОГО КРАЯ НА РЕАЛИЗАЦИЮ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КРАСНОДАРСКОГО КРАЯ</w:t>
      </w:r>
    </w:p>
    <w:p>
      <w:pPr>
        <w:pStyle w:val="2"/>
        <w:jc w:val="center"/>
      </w:pPr>
      <w:r>
        <w:rPr>
          <w:sz w:val="20"/>
        </w:rPr>
        <w:t xml:space="preserve">"РАЗВИТИЕ КУЛЬТУРЫ" В 2022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7"/>
        <w:gridCol w:w="3288"/>
        <w:gridCol w:w="3061"/>
        <w:gridCol w:w="1984"/>
      </w:tblGrid>
      <w:tr>
        <w:tc>
          <w:tcPr>
            <w:tcW w:w="6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Лимит финансирования, тыс. руб.</w:t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2.1.3 "Предоставление субсидий социально ориентированным общественным объединениям, а также добровольческим (волонтерским) организациям в области культуры и искусства в целях осуществления финансовой поддержки их деятельности в области культуры и искусства"</w:t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в области культуры "Центр творческих инициатив "Притяжение"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"Космонавтом стать хочу!"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gridSpan w:val="3"/>
            <w:tcW w:w="702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финансово-экономической</w:t>
      </w:r>
    </w:p>
    <w:p>
      <w:pPr>
        <w:pStyle w:val="0"/>
        <w:jc w:val="right"/>
      </w:pPr>
      <w:r>
        <w:rPr>
          <w:sz w:val="20"/>
        </w:rPr>
        <w:t xml:space="preserve">деятельности и реализации государственных</w:t>
      </w:r>
    </w:p>
    <w:p>
      <w:pPr>
        <w:pStyle w:val="0"/>
        <w:jc w:val="right"/>
      </w:pPr>
      <w:r>
        <w:rPr>
          <w:sz w:val="20"/>
        </w:rPr>
        <w:t xml:space="preserve">программ 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Н.В.ЧУПРИНА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Краснодарского края от 14.10.2022 N 576</w:t>
            <w:br/>
            <w:t>"Об утверждении перечня социально ориентированных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0EF73457F807E2FE7988A49478AD867C56047E85422456C8B0B98B3A72FE9953E58FB81E777CA82FFACBED8FDE54A61A4D78FC04EF7A2B850832D2PA59G" TargetMode = "External"/>
	<Relationship Id="rId8" Type="http://schemas.openxmlformats.org/officeDocument/2006/relationships/hyperlink" Target="consultantplus://offline/ref=8C0EF73457F807E2FE7988A49478AD867C56047E85412E59CDB6B98B3A72FE9953E58FB81E777CA82DFECDE88DDE54A61A4D78FC04EF7A2B850832D2PA59G" TargetMode = "External"/>
	<Relationship Id="rId9" Type="http://schemas.openxmlformats.org/officeDocument/2006/relationships/hyperlink" Target="consultantplus://offline/ref=8C0EF73457F807E2FE7988A49478AD867C56047E85412750C8B4B98B3A72FE9953E58FB81E777CA82DFECCE18CDE54A61A4D78FC04EF7A2B850832D2PA5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Краснодарского края от 14.10.2022 N 576
"Об утверждении перечня социально ориентированных общественных объединений, а также добровольческих (волонтерских) организаций в области культуры и искусства Краснодарского края, мероприятий и объемов субсидий, направляемых социально ориентированным общественным объединениям, а также добровольческим (волонтерским) организациям в области культуры и искусства Краснодарского края на реализацию мероприятия "Предоставление субсидий социально ор</dc:title>
  <dcterms:created xsi:type="dcterms:W3CDTF">2022-11-10T06:57:15Z</dcterms:created>
</cp:coreProperties>
</file>