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промышленной политики Краснодарского края от 19.06.2023 N 84</w:t>
              <w:br/>
              <w:t xml:space="preserve">"Об утверждении положения об Общественном совете при министерстве промышленной политики Краснодарского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ПРОМЫШЛЕННОЙ ПОЛИТИКИ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июня 2023 г. N 84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ПРОМЫШЛЕННОЙ ПОЛИТИКИ КРАСНОДАРСКОГО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8" w:tooltip="Постановление главы администрации (губернатора) Краснодарского края от 21.03.2014 N 217 (ред. от 21.03.2023) &quot;О порядке образования общественных советов при исполнительных органах Краснода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21 марта 2014 г. N 217 "О порядке образования общественных советов при исполнительных органах государственной власти Краснодарского края" и в целях обеспечения взаимодействия министерства промышленной политики Краснодарского края с гражданами Российской Федерации, общественными объединениями и иными организациями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промышленной политики Краснодарского края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" w:tooltip="Приказ Департамента промышленной политики Краснодарского края от 11.11.2016 N 110 (ред. от 22.05.2017) &quot;Об Общественном совете при департаменте промышленной политики Краснодарского края&quot; (вместе с &quot;Положением об Общественном совете при департаменте промышленной политики Краснодарского края&quot;, &quot;Составом Общественного совета при департаменте промышленной политики Краснодарского края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промышленной политики Краснодарского края от 11 ноября 2016 г. N 110 "Об Общественном совете при департаменте промышленной политики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0" w:tooltip="Приказ Департамента промышленной политики Краснодарского края от 02.12.2016 N 126 &quot;О внесении изменений в приказ департамента промышленной политики Краснодарского края от 11 ноября 2016 года N 110 &quot;Об Общественном совете при департаменте промышленной политики Краснодарского края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промышленной политики Краснодарского края от 2 декабря 2016 г. N 126 "О внесении изменений в приказ департамента промышленной политики Краснодарского края от 11 ноября 2016 года N 110 "Об Общественном совете при департаменте промышленной политики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1" w:tooltip="Приказ Департамента промышленной политики Краснодарского края от 11.04.2017 N 35 &quot;О внесении изменений в приказ департамента промышленной политики Краснодарского края от 11 ноября 2016 года N 110 &quot;Об Общественном совете при департаменте промышленной политики Краснодарского края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промышленной политики Краснодарского края от 11 апреля 2017 г. N 35 "О внесении изменений в приказ департамента промышленной политики Краснодарского края от 11 ноября 2016 года N 110 "Об Общественном совете при департаменте промышленной политики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2" w:tooltip="Приказ Департамента промышленной политики Краснодарского края от 22.05.2017 N 53 &quot;О внесении изменений в некоторые правовые акты департамента промышленной политики Краснодарского края&quot;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приказа департамента промышленной политики Краснодарского края от 22 мая 2017 г. N 53 "О внесении изменений в некоторые правовые акты департамента промышленной политики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3" w:tooltip="Приказ Департамента промышленной политики Краснодарского края от 24.08.2017 N 84 &quot;О внесении изменений в приказ департамента промышленной политики Краснодарского края от 11 ноября 2016 года N 110 &quot;Об Общественном совете при департаменте промышленной политики Краснодарского края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промышленной политики Краснодарского края от 24 августа 2017 г. N 84 "О внесении изменений в приказ департамента промышленной политики Краснодарского края от 11 ноября 2016 года N 110 "Об Общественном совете при департаменте промышленной политики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4" w:tooltip="Приказ Департамента промышленной политики Краснодарского края от 19.09.2019 N 98 &quot;О внесении изменения в приказ департамента промышленной политики Краснодарского края от 11 ноября 2016 г. N 110 &quot;Об Общественном совете при департаменте промышленной политики Краснодарского края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промышленной политики Краснодарского края от 19 сентября 2019 г. N 98 "О внесении изменения в приказ департамента промышленной политики Краснодарского края от 11 ноября 2016 г. N 110 "Об Общественном совете при департаменте промышленной политики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15" w:tooltip="Приказ Департамента промышленной политики Краснодарского края от 09.03.2021 N 24 &quot;О внесении изменения в приказ департамента промышленной политики Краснодарского края от 11 ноября 2016 г. N 110 &quot;Об Общественном совете при департаменте промышленной политики Краснодарского края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промышленной политики Краснодарского края от 9 марта 2021 г. N 24 "О внесении изменения в приказ департамента промышленной политики Краснодарского края от 11 ноября 2016 г. N 110 "Об Общественном совете при департаменте промышленной политики Краснодарского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развития промышленности и проектной деятельности министерства промышленной политики Краснодарского края (Ковтун А.С.) обеспечить размещение (опубликование) настоящего приказа на сайтах в информационно-телекоммуникационной сети "Интернет" </w:t>
      </w:r>
      <w:r>
        <w:rPr>
          <w:sz w:val="20"/>
        </w:rPr>
        <w:t xml:space="preserve">https://admkrai.krasnodar.ru</w:t>
      </w:r>
      <w:r>
        <w:rPr>
          <w:sz w:val="20"/>
        </w:rPr>
        <w:t xml:space="preserve"> и министерства промышленной политики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Приказ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Д.Н.ХМЕЛЬКО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промышленной политики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19 июня 2023 г. N 84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ПРОМЫШЛЕННОЙ ПОЛИТИКИ КРАСНОДАРСКОГО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министерстве промышленной политики Краснодарского края (далее - Положение) определяет компетенцию и порядок деятельности Общественного совета при министерстве промышленной политики Краснодарского края (далее - Общественный совет), порядок формирования состава Общественного совета и порядок взаимодействия министерства промышленной политики Краснодарского края (далее - министерство) с Общественной палатой Краснодарского края при формировании состава Общественного совета, а также порядок и условия включения в состав Общественного совета независимых от органов государственной власти Краснодарского края экспертов, представителей заинтересованных общественных организаций и иных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органом, образуемым при министерстве, выполняет консультативно-совещательные функции и участвует в осуществлении общественного контроля за деятельностью министерства в порядке и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осуществляет свою деятельность на основе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Федерального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18" w:tooltip="Закон Краснодарского края от 29.04.2008 N 1459-КЗ (ред. от 25.12.2015) &quot;Об Общественной палате Краснодарского края&quot; (принят ЗС КК 16.04.2008) ------------ Утратил силу или отменен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 апреля 2008 г. N 1459-КЗ "Об Общественной палате Краснодарского края", иных нормативных правовых актов Российской Федерации и Краснодарского края,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Цели, задачи и полномочия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Общественный совет создается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учета потребностей и интересов граждан Российской Федерации, проживающих на территории Краснодарского края, защиты их прав и свобод и прав общественных объединений и иных некоммерческих организаций при формировании и реализации государственной региональной политики в сфере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привлечения представителей общественных, профессиональных и творческих объединений к разработке основных направлений государственной региональной политики в сфере промышленности, доступа населения к информации о деятельности министерства.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оптимизация взаимодействия министерства и гражданского общества в сфере промышленной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региональной промышленной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общественной экспертизы проектов нормативных правовых актов министерства, затрагивающих права и свободы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механизма учета общественного мнения при принятии министерством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общественности по основным направлениям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для выполнения задач, указанных в </w:t>
      </w:r>
      <w:hyperlink w:history="0" w:anchor="P55" w:tooltip="2.2. Основными задачами Общественного совета являются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Положения,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изучение и обсуждение актуальных вопросов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по привлечению граждан Российской Федерации, представителей общественных объединений и иных организаций к обсуждению вопросов, относящихся к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рекомендации, в том числе при определении приоритетов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осуществлении общественного контроля за деятельностью министерства в порядке и формах, предусмотренных Федеральным </w:t>
      </w:r>
      <w:hyperlink w:history="0" r:id="rId1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 и Краснодарского края,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 решении основных задач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Общественного совета руководителей органов государственной власти Краснодарского края, представителей общественных объединений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по вопросам, относящимся к компетенции Общественного совета, комиссии и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правами субъекта общественного контроля, предусмотренными Федеральным </w:t>
      </w:r>
      <w:hyperlink w:history="0" r:id="rId2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и иными правами, предусмотренными законодательством Российской Федерации и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состава Общественного совета,</w:t>
      </w:r>
    </w:p>
    <w:p>
      <w:pPr>
        <w:pStyle w:val="2"/>
        <w:jc w:val="center"/>
      </w:pPr>
      <w:r>
        <w:rPr>
          <w:sz w:val="20"/>
        </w:rPr>
        <w:t xml:space="preserve">порядок взаимодействия министерства с Общественной палатой</w:t>
      </w:r>
    </w:p>
    <w:p>
      <w:pPr>
        <w:pStyle w:val="2"/>
        <w:jc w:val="center"/>
      </w:pPr>
      <w:r>
        <w:rPr>
          <w:sz w:val="20"/>
        </w:rPr>
        <w:t xml:space="preserve">Краснодарского края при формировании состава Общественного</w:t>
      </w:r>
    </w:p>
    <w:p>
      <w:pPr>
        <w:pStyle w:val="2"/>
        <w:jc w:val="center"/>
      </w:pPr>
      <w:r>
        <w:rPr>
          <w:sz w:val="20"/>
        </w:rPr>
        <w:t xml:space="preserve">совета, порядок и условия включения в состав Общественного</w:t>
      </w:r>
    </w:p>
    <w:p>
      <w:pPr>
        <w:pStyle w:val="2"/>
        <w:jc w:val="center"/>
      </w:pPr>
      <w:r>
        <w:rPr>
          <w:sz w:val="20"/>
        </w:rPr>
        <w:t xml:space="preserve">совета независимых экспертов, представителей</w:t>
      </w:r>
    </w:p>
    <w:p>
      <w:pPr>
        <w:pStyle w:val="2"/>
        <w:jc w:val="center"/>
      </w:pPr>
      <w:r>
        <w:rPr>
          <w:sz w:val="20"/>
        </w:rPr>
        <w:t xml:space="preserve">заинтересованных общественных организаций и иных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Общественного совета формируется в соответствии с </w:t>
      </w:r>
      <w:hyperlink w:history="0" r:id="rId21" w:tooltip="Закон Краснодарского края от 03.03.2017 N 3575-КЗ (ред. от 03.11.2023) &quot;Об Общественной палате Краснодарского края и о внесении изменений в отдельные законодательные акты Краснодарского края&quot; (принят ЗС КК 15.02.2017) {КонсультантПлюс}">
        <w:r>
          <w:rPr>
            <w:sz w:val="20"/>
            <w:color w:val="0000ff"/>
          </w:rPr>
          <w:t xml:space="preserve">частью 2 статьи 15</w:t>
        </w:r>
      </w:hyperlink>
      <w:r>
        <w:rPr>
          <w:sz w:val="20"/>
        </w:rPr>
        <w:t xml:space="preserve"> Закона Краснодарского края от 3 марта 2017 г. N 3575-КЗ "Об Общественной палате Краснодарского края и о внесении изменений в отдельные законодательные акты Краснодарского края", </w:t>
      </w:r>
      <w:hyperlink w:history="0" r:id="rId22" w:tooltip="Постановление главы администрации (губернатора) Краснодарского края от 21.03.2014 N 217 (ред. от 21.03.2023) &quot;О порядке образования общественных советов при исполнительных органах Краснода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21 марта 2014 г. N 217 "О порядке образования общественных советов при исполнительных органах государственной власти Краснодарского края" 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Членом Общественного совета может быть постоянно проживающий на территории Краснодарского края гражданин Российской Федерации, достигший 18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23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г.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Члены Общественного совета исполняют свои обязанности на общественных началах.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Общественный совет формируется на основе добровольного участия в его деятельности граждан Российской Федерации, проживающих на территории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включаются члены Общественной палаты Краснодарского края, независимые от органов государственной власти Краснодарского края эксперты, представители заинтересованных общественных организаций и иные лица, выразившие согласие на участие в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проведения консультаций с независимыми от органов государственной власти Краснодарского края экспертами, представителями заинтересованных общественных организаций и иными лицами министр промышленной политики Краснодарского края (далее - министр) определяет кандидатуры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направляет в адрес Общественной палаты Краснодарского края письмо о представлении предложений о включении в состав Общественного совета представителя Общественной палаты Краснодарского края. Предложенная Общественной палатой Краснодарского края кандидатура включается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Количественный состав Общественного совета составляет не менее 5 (пяти)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Срок полномочий членов Общественного совета истекает через три года со дня первого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Полномочия члена Общественного совета прекращаются в случае: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неспособности его по состоянию здоровья участвовать в работе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по истечении 30 дней со дня первого заседания Общественного совета не приостановлено его членство в политической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члена Общественного совета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члена Общественного совета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избрания его Губернатором Краснодарского края, избрания депутатом Государственной Думы Федерального Собрания Российской Федерации, наделения полномочиями сенатора Российской Федерации, избрания депутатом Законодательного Собрания Краснодарского края, а также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его на государственную должность Российской Федерации, должность федеральной государственной службы, государственную должность Краснодарского края, должность государственной гражданской службы Краснодарского края или должность муниципальной службы, а также в иных случаях, установленных Федеральным </w:t>
      </w:r>
      <w:hyperlink w:history="0" r:id="rId24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г. N 32-ФЗ "Об Общественной палате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его переезда на постоянное место жительства за пределы территории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</w:t>
      </w:r>
      <w:hyperlink w:history="0" w:anchor="P157" w:tooltip="5.4. Председатель Общественного совета, если е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, являющегося стороной конфликта интересов.">
        <w:r>
          <w:rPr>
            <w:sz w:val="20"/>
            <w:color w:val="0000ff"/>
          </w:rPr>
          <w:t xml:space="preserve">пунктом 5.4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утраты гражданства Российской Федерации, приобретения гражданства (подданства) иностранного государства либо вида на жительство на территории иностранного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прекращения полномочий члена Общественного совета и исключения из состава Общественного совета, за исключением предусмотренного </w:t>
      </w:r>
      <w:hyperlink w:history="0" w:anchor="P89" w:tooltip="истечения срока его полномочий;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является его заявление, поданное на имя министра, или предложение Общественного совета, включаемое в протокол очередного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досрочного прекращения полномочий члена Общественного совета кандидатура нового члена в состав Общественного совета может вноситься министром, председателем Общественного совета, Общественной палатой Краснодарского края, независимыми от органов государственной власти Краснодарского края экспертами, представителями заинтересованных общественных организаций и иными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состава Общественного совета оформляется приказом министерства по согласованию с Общественной палатой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Не позднее чем за 45 календарных дней до истечения срока полномочий действующего состава Общественного совета министерство размещает на своем официальном сайте в информационно-телекоммуникационной сети "Интернет" уведомление о начале процедуры формирования нового состава Общественного совета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размещением на официальном сайте министерства в сети "Интернет", с целью формирования нового состава Общественного совета, уведомление направляется в Общественную палату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срок (не менее одного месяца с момента размещения уведомления) и адрес направления организациями и лицами, указанными в </w:t>
      </w:r>
      <w:hyperlink w:history="0" w:anchor="P82" w:tooltip="3.5. Общественный совет формируется на основе добровольного участия в его деятельности граждан Российской Федерации, проживающих на территории Краснодарского края.">
        <w:r>
          <w:rPr>
            <w:sz w:val="20"/>
            <w:color w:val="0000ff"/>
          </w:rPr>
          <w:t xml:space="preserve">пункте 3.5</w:t>
        </w:r>
      </w:hyperlink>
      <w:r>
        <w:rPr>
          <w:sz w:val="20"/>
        </w:rPr>
        <w:t xml:space="preserve"> настоящего Положения, писем о выдвижении кандидатов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письме о выдвижении кандидата в члены Общественного совета указываются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письму о выдвижении кандидата в члены Общественного совета должна быть приложена биографическая справка со сведениями о трудовой и общественной деятельности кандидата, а также письменное согласие кандидата войти в состав Общественного совета, на размещение представленных сведений о кандидате на официальном сайте министерства, раскрытие указанных сведений иным способом в целях общественного обсуждения кандидатов в члены Общественного совета, а также согласие на обработку персональных данных кандидата министерством в целях формирования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завершения срока приема писем о выдвижении кандидатов в члены Общественного совета министерство формирует сводный перечень кандидатов, соответствующих требованиям, указанным в </w:t>
      </w:r>
      <w:hyperlink w:history="0" w:anchor="P82" w:tooltip="3.5. Общественный совет формируется на основе добровольного участия в его деятельности граждан Российской Федерации, проживающих на территории Краснодарского края.">
        <w:r>
          <w:rPr>
            <w:sz w:val="20"/>
            <w:color w:val="0000ff"/>
          </w:rPr>
          <w:t xml:space="preserve">пункте 3.5</w:t>
        </w:r>
      </w:hyperlink>
      <w:r>
        <w:rPr>
          <w:sz w:val="20"/>
        </w:rPr>
        <w:t xml:space="preserve"> настоящего Положения. Сводный перечень кандидатов в члены Общественного совета направляется министерством в Общественную палату Краснодарского края для согласования.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согласования, перечня кандидатов с Общественной палатой Краснодарского края министерство утверждает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Общественного совета в течение 5 дней с момента его утверждения размещается на официальном сайте министерства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работы, согласованным с министром, и утвержденным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нем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Первое заседание Общественного совета проводится не позднее чем через 30 календарных дней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заседаниях Общественного совета могут участвовать министр, его заместители, руководители структурных подразделений министерства. По решению Общественного совета в заседаниях имеют право принимать участие иные лица, не являющиеся членами Общественного совета, без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 10 дней до начала заседания Общественного совета ответственные за рассмотрение вопросов члены Общественного совета предоставляют секретарю информационные и иные материалы. Секретарь Общественного совета за 5 дней до начала заседания Общественного совета предоставляет указанные материалы министру и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Общественного совета принимаются открытым голосованием простым большинством голосов от числа присутствующих.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председатель Общественного совета, заместитель председателя Общественного совета (в случае отсутствия председателя) имеют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Общественного совета могут приниматься в порядке заочного голосования без проведения заседания Общественного совета. Решение о проведении заочного голосования принимается председателем Общественного совета, который утверждает перечень вопросов, выносимых на заочное голосование, а также устанавливает дату окончания срока заочного голосования по обозначенным вопросам, при этом общий срок заочного голосования не может превышать 7 рабочих дней. Заочное голосование осуществляется с использованием опросных листов, которые не позднее 7 рабочих дней до окончания срока заочного голосования рассылаются секретарем Общественного совета членам Общественного совета с приложением соответствующих материалов, необходимых для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Опросный лист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формулировку каждого вопроса, поставленного на голосование;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варианты голосования по каждому вопросу, выносимому на заочное голосование, выраженные формулировками "за", "против" или "воздержался";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фамилии члена Общественного совета, его подпись и дату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не позднее даты окончания срока заочного голосования представляют секретарю Общественного совета заполненные и подписанные опросные листы. Итоги заочного голосования подводятся на основании полученных заполненных и подписанных членами Общественного совета опросных листов и оформляются в форме протокола, который подписывает председатель и секретарь Общественного совета. При этом подписанные опросные листы являются неотъемлемой частью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Общественного совета оформляются протоколом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Члены Общественного совета, которые не согласны с решением Общественного совета, вправе изложить свое особое мнение, которое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Председатель Общественного совета и заместитель председателя Общественного совета избираются на первом заседании из числа выдвинутых членами Общественного совета кандидатур открытым голосованием.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министру по изменению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по вопросам реализации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полномочия председателя Общественного совета в случае его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обязаны лично участвовать в заседании Общественного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имеют право вносить предложения по формированию повестки заседания Общественного совета, участвовать в комиссиях и рабочих группах, предлагать кандидатуры лиц, приглашаемых на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Для обеспечения деятельности Общественного совета, включая организационно-техническое обеспечение, обеспечение участия в его работе членов Общественной палаты Краснодарского края, приказом министерства из числа государственных гражданских служащих министерства назначается секретарь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Общественного совета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согласовывает с председателем Общественного совета проекты документов и иных материалов, необходимых для обсуждения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совета, готовит документы для архивного хранения и уничтожения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Конфликт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Конфликт интересов - ситуация,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контроля, установленными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Под личной заинтересованностью члена Общественного совета, которая влияет или может повлиять на объективность и беспристрастность осуществления общественного контроля, понимается возможность получения членом Общественного совета доходов в виде денег, ценностей, иного имущества, в том числе имущественных прав, либо услуг для себя или для третьих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возникновения у члена Общественного совета личной заинтересованности, которая приводит или может привести к конфликту интересов, член Общественного совета обязан в кратчайшие сроки проинформировать об этом в письменной форме председателя Общественного совета.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Председатель Общественного совета, если ему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совета, являющегося стороной конфликта интересов.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развития</w:t>
      </w:r>
    </w:p>
    <w:p>
      <w:pPr>
        <w:pStyle w:val="0"/>
        <w:jc w:val="right"/>
      </w:pPr>
      <w:r>
        <w:rPr>
          <w:sz w:val="20"/>
        </w:rPr>
        <w:t xml:space="preserve">промышленности и проектной деятельности</w:t>
      </w:r>
    </w:p>
    <w:p>
      <w:pPr>
        <w:pStyle w:val="0"/>
        <w:jc w:val="right"/>
      </w:pPr>
      <w:r>
        <w:rPr>
          <w:sz w:val="20"/>
        </w:rPr>
        <w:t xml:space="preserve">министерства промышленной политики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А.С.КОВТУН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промышленной политики Краснодарского края от 19.06.2023 N 84</w:t>
            <w:br/>
            <w:t>"Об утверждении положения об Общественн...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EFD1BA5B2E3FFCE7BE83422D6BAA7E04898A90E0DAB440112ECAAC4148C843B3A0091DF588EB85E5043A3663FhFr1M" TargetMode = "External"/>
	<Relationship Id="rId8" Type="http://schemas.openxmlformats.org/officeDocument/2006/relationships/hyperlink" Target="consultantplus://offline/ref=FEFD1BA5B2E3FFCE7BE82A2FC0D6F8EA4C92F30B0CAE4D5747BBAC934BDC826E6840CF860BCCF352535BBF673CECD17DCDh7rBM" TargetMode = "External"/>
	<Relationship Id="rId9" Type="http://schemas.openxmlformats.org/officeDocument/2006/relationships/hyperlink" Target="consultantplus://offline/ref=FEFD1BA5B2E3FFCE7BE82A2FC0D6F8EA4C92F30B0FAB485246BBAC934BDC826E6840CF860BCCF352535BBF673CECD17DCDh7rBM" TargetMode = "External"/>
	<Relationship Id="rId10" Type="http://schemas.openxmlformats.org/officeDocument/2006/relationships/hyperlink" Target="consultantplus://offline/ref=1F8BFA83EEDE81D14912106DB71F9B2FF331BB29C8B7D1D118C99205BBA22A3D15FCA6F051814C59AB887951BBD1A612B0iAr5M" TargetMode = "External"/>
	<Relationship Id="rId11" Type="http://schemas.openxmlformats.org/officeDocument/2006/relationships/hyperlink" Target="consultantplus://offline/ref=1F8BFA83EEDE81D14912106DB71F9B2FF331BB29C8B4DCD613C29205BBA22A3D15FCA6F051814C59AB887951BBD1A612B0iAr5M" TargetMode = "External"/>
	<Relationship Id="rId12" Type="http://schemas.openxmlformats.org/officeDocument/2006/relationships/hyperlink" Target="consultantplus://offline/ref=1F8BFA83EEDE81D14912106DB71F9B2FF331BB29C8B4DED41AC39205BBA22A3D15FCA6F043811455A98E6752BEC4F043F6F3505F90FB6F78EAC3D839iEr8M" TargetMode = "External"/>
	<Relationship Id="rId13" Type="http://schemas.openxmlformats.org/officeDocument/2006/relationships/hyperlink" Target="consultantplus://offline/ref=1F8BFA83EEDE81D14912106DB71F9B2FF331BB29CFB1DCD719CACF0FB3FB263F12F3F9F544901456AF906651A4CDA410iBr1M" TargetMode = "External"/>
	<Relationship Id="rId14" Type="http://schemas.openxmlformats.org/officeDocument/2006/relationships/hyperlink" Target="consultantplus://offline/ref=1F8BFA83EEDE81D14912106DB71F9B2FF331BB29C8BAD1D21FC59205BBA22A3D15FCA6F051814C59AB887951BBD1A612B0iAr5M" TargetMode = "External"/>
	<Relationship Id="rId15" Type="http://schemas.openxmlformats.org/officeDocument/2006/relationships/hyperlink" Target="consultantplus://offline/ref=1F8BFA83EEDE81D14912106DB71F9B2FF331BB29CBB2DAD119C79205BBA22A3D15FCA6F051814C59AB887951BBD1A612B0iAr5M" TargetMode = "External"/>
	<Relationship Id="rId16" Type="http://schemas.openxmlformats.org/officeDocument/2006/relationships/hyperlink" Target="consultantplus://offline/ref=1F8BFA83EEDE81D149120E60A173C425F632E221C2E4858316C09A57ECA2767843F5AFA21EC4184AAB8E65i5r3M" TargetMode = "External"/>
	<Relationship Id="rId17" Type="http://schemas.openxmlformats.org/officeDocument/2006/relationships/hyperlink" Target="consultantplus://offline/ref=1F8BFA83EEDE81D149120E60A173C425F73BE12CCAB4D28147959452E4F22C6847BCF8A902C30755A8906550B8iCrCM" TargetMode = "External"/>
	<Relationship Id="rId18" Type="http://schemas.openxmlformats.org/officeDocument/2006/relationships/hyperlink" Target="consultantplus://offline/ref=1F8BFA83EEDE81D14912106DB71F9B2FF331BB29C8B6DBDE1FC09205BBA22A3D15FCA6F051814C59AB887951BBD1A612B0iAr5M" TargetMode = "External"/>
	<Relationship Id="rId19" Type="http://schemas.openxmlformats.org/officeDocument/2006/relationships/hyperlink" Target="consultantplus://offline/ref=1F8BFA83EEDE81D149120E60A173C425F73BE12CCAB4D28147959452E4F22C6847BCF8A902C30755A8906550B8iCrCM" TargetMode = "External"/>
	<Relationship Id="rId20" Type="http://schemas.openxmlformats.org/officeDocument/2006/relationships/hyperlink" Target="consultantplus://offline/ref=1F8BFA83EEDE81D149120E60A173C425F73BE12CCAB4D28147959452E4F22C6847BCF8A902C30755A8906550B8iCrCM" TargetMode = "External"/>
	<Relationship Id="rId21" Type="http://schemas.openxmlformats.org/officeDocument/2006/relationships/hyperlink" Target="consultantplus://offline/ref=1F8BFA83EEDE81D14912106DB71F9B2FF331BB29CBB6D8D51EC39205BBA22A3D15FCA6F043811455A98E6557BBC4F043F6F3505F90FB6F78EAC3D839iEr8M" TargetMode = "External"/>
	<Relationship Id="rId22" Type="http://schemas.openxmlformats.org/officeDocument/2006/relationships/hyperlink" Target="consultantplus://offline/ref=1F8BFA83EEDE81D14912106DB71F9B2FF331BB29CBB1DBD712C29205BBA22A3D15FCA6F051814C59AB887951BBD1A612B0iAr5M" TargetMode = "External"/>
	<Relationship Id="rId23" Type="http://schemas.openxmlformats.org/officeDocument/2006/relationships/hyperlink" Target="consultantplus://offline/ref=1F8BFA83EEDE81D149120E60A173C425F03EEC22CAB3D28147959452E4F22C6847BCF8A902C30755A8906550B8iCrCM" TargetMode = "External"/>
	<Relationship Id="rId24" Type="http://schemas.openxmlformats.org/officeDocument/2006/relationships/hyperlink" Target="consultantplus://offline/ref=1F8BFA83EEDE81D149120E60A173C425F03EEC22CAB3D28147959452E4F22C6847BCF8A902C30755A8906550B8iCrC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промышленной политики Краснодарского края от 19.06.2023 N 84
"Об утверждении положения об Общественном совете при министерстве промышленной политики Краснодарского края"</dc:title>
  <dcterms:created xsi:type="dcterms:W3CDTF">2023-11-26T12:43:33Z</dcterms:created>
</cp:coreProperties>
</file>