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26.11.2003 N 627-КЗ</w:t>
              <w:br/>
              <w:t xml:space="preserve">(ред. от 30.12.2022)</w:t>
              <w:br/>
              <w:t xml:space="preserve">"О взаимодействии органов государственной власти Краснодарского края и общественных объединений"</w:t>
              <w:br/>
              <w:t xml:space="preserve">(принят ЗС КК 19.11.2003)</w:t>
              <w:br/>
              <w:t xml:space="preserve">(с изм. и доп., вступающими в силу с 10.01.2023)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627-КЗ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КРАСНОДАРСКОГО КРАЯ И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19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29.04.2005 </w:t>
            </w:r>
            <w:hyperlink w:history="0" r:id="rId7" w:tooltip="Закон Краснодарского края от 29.04.2005 N 858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0.04.2005) {КонсультантПлюс}">
              <w:r>
                <w:rPr>
                  <w:sz w:val="20"/>
                  <w:color w:val="0000ff"/>
                </w:rPr>
                <w:t xml:space="preserve">N 858-КЗ</w:t>
              </w:r>
            </w:hyperlink>
            <w:r>
              <w:rPr>
                <w:sz w:val="20"/>
                <w:color w:val="392c69"/>
              </w:rPr>
              <w:t xml:space="preserve">, от 28.06.2007 </w:t>
            </w:r>
            <w:hyperlink w:history="0" r:id="rId8" w:tooltip="Закон Краснодарского края от 28.06.2007 N 1274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0.06.2007) {КонсультантПлюс}">
              <w:r>
                <w:rPr>
                  <w:sz w:val="20"/>
                  <w:color w:val="0000ff"/>
                </w:rPr>
                <w:t xml:space="preserve">N 1274-КЗ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9" w:tooltip="Закон Краснодарского края от 13.03.2008 N 1416-КЗ &quot;О внесении изменения в статью 6 Закона Краснодарского края &quot;О взаимодействии органов государственной власти Краснодарского края и общественных объединений&quot; (принят ЗС КК 19.02.2008) {КонсультантПлюс}">
              <w:r>
                <w:rPr>
                  <w:sz w:val="20"/>
                  <w:color w:val="0000ff"/>
                </w:rPr>
                <w:t xml:space="preserve">N 1416-КЗ</w:t>
              </w:r>
            </w:hyperlink>
            <w:r>
              <w:rPr>
                <w:sz w:val="20"/>
                <w:color w:val="392c69"/>
              </w:rPr>
              <w:t xml:space="preserve">, от 07.11.2011 </w:t>
            </w:r>
            <w:hyperlink w:history="0" r:id="rId10" w:tooltip="Закон Краснодарского края от 07.11.2011 N 2351-КЗ &quot;О внесении изменений в статьи 1 и 4 Закона Краснодарского края &quot;О взаимодействии органов государственной власти Краснодарского края и общественных объединений&quot; (принят ЗС КК 26.10.2011) {КонсультантПлюс}">
              <w:r>
                <w:rPr>
                  <w:sz w:val="20"/>
                  <w:color w:val="0000ff"/>
                </w:rPr>
                <w:t xml:space="preserve">N 2351-КЗ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01.11.2013 </w:t>
            </w:r>
            <w:hyperlink w:history="0" r:id="rId11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      <w:r>
                <w:rPr>
                  <w:sz w:val="20"/>
                  <w:color w:val="0000ff"/>
                </w:rPr>
                <w:t xml:space="preserve">N 2812-КЗ</w:t>
              </w:r>
            </w:hyperlink>
            <w:r>
              <w:rPr>
                <w:sz w:val="20"/>
                <w:color w:val="392c69"/>
              </w:rPr>
              <w:t xml:space="preserve">, от 01.11.2013 </w:t>
            </w:r>
            <w:hyperlink w:history="0" r:id="rId12" w:tooltip="Закон Краснодарского края от 01.11.2013 N 2811-КЗ &quot;О внесении изменений в некоторые законодательные акты Краснодарского края&quot; (принят ЗС КК 22.10.2013) {КонсультантПлюс}">
              <w:r>
                <w:rPr>
                  <w:sz w:val="20"/>
                  <w:color w:val="0000ff"/>
                </w:rPr>
                <w:t xml:space="preserve">N 2811-КЗ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08.05.2014 </w:t>
            </w:r>
            <w:hyperlink w:history="0" r:id="rId13" w:tooltip="Закон Краснодарского края от 08.05.2014 N 295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3.04.2014) {КонсультантПлюс}">
              <w:r>
                <w:rPr>
                  <w:sz w:val="20"/>
                  <w:color w:val="0000ff"/>
                </w:rPr>
                <w:t xml:space="preserve">N 2951-КЗ</w:t>
              </w:r>
            </w:hyperlink>
            <w:r>
              <w:rPr>
                <w:sz w:val="20"/>
                <w:color w:val="392c69"/>
              </w:rPr>
              <w:t xml:space="preserve">, от 03.10.2014 </w:t>
            </w:r>
            <w:hyperlink w:history="0" r:id="rId14" w:tooltip="Закон Краснодарского края от 03.10.2014 N 3026-КЗ &quot;О внесении изменения в статью 4 Закона Краснодарского края &quot;О взаимодействии органов государственной власти Краснодарского края и общественных объединений&quot; (принят ЗС КК 24.09.2014) {КонсультантПлюс}">
              <w:r>
                <w:rPr>
                  <w:sz w:val="20"/>
                  <w:color w:val="0000ff"/>
                </w:rPr>
                <w:t xml:space="preserve">N 3026-КЗ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5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      <w:r>
                <w:rPr>
                  <w:sz w:val="20"/>
                  <w:color w:val="0000ff"/>
                </w:rPr>
                <w:t xml:space="preserve">N 4491-КЗ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6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      <w:r>
                <w:rPr>
                  <w:sz w:val="20"/>
                  <w:color w:val="0000ff"/>
                </w:rPr>
                <w:t xml:space="preserve">N 4832-КЗ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принципы и формы взаимодействия органов государственной власти Краснодарского края и общественных объединений, зарегистрированных в установленном порядке на территории Краснодарского края, деятельность которых в соответствии с их уставами осуществляется в пределах всей или части территории Краснодарского края (далее - общественные объединения).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 полезная программа общественного объединения - объединенный по функциональным, финансовым и иным ресурсам комплекс мероприятий, направленных на решение социальных проблем, развитие гражданского общества в Краснодарском крае и реализуемых общественными объединениями при осуществлении ими видов деятельности, предусмотренных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31(1)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и </w:t>
      </w:r>
      <w:hyperlink w:history="0" r:id="rId19" w:tooltip="Закон Краснодарского края от 07.06.2011 N 2264-КЗ (ред. от 21.02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Краснодарского края от 7 июня 2011 года N 2264-КЗ "О поддержке социально ориентированных некоммерческих организаций, осуществляющих деятельность в Краснодарском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гранты - денежные средства, безвозмездно предоставляемые в соответствии с законом Краснодарского края о бюджете Краснодарского края на соответствующий финансовый год и плановый период в порядке и случаях, установленных законодательством, в целях обеспечения государственной поддержки общественных объединений в Краснодарском крае, реализующих общественно полезные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значениях, определенных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взаимодействия органов государственной власти Краснодарского края и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взаимодействия органов государственной власти Краснодарского края и общественных объединений составляют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2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24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общественных объединениях", другие федеральные законы и иные нормативные правовые акты Российской Федерации, </w:t>
      </w:r>
      <w:hyperlink w:history="0" r:id="rId25" w:tooltip="Устав Краснодарского края (ред. от 07.11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Краснодарского края, настоящий Закон и иные принимаемые в соответствии с ними нормативные правовые акты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взаимодействия органов государственной власти Краснодарского края и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Краснодарского края и общественных объединений строится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органами государственной власти Краснодарского края реализации прав и законных интересов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добровольности во взаимодействии органов государственной власти Краснодарского края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невмешательства органов государственной власти Краснодарского края и их должностных лиц в деятельность общественных объединений, равно как и невмешательства общественных объединений в деятельность органов государственной власти и их должностных лиц, за исключением случаев, предусмотренных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поддержки общественных объединений, привлечения их к участию в формировании и реализации проводимой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целевого использования средств государственных грантов и контроля за целевым использованием средств государственных грантов общественными объединениями.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формы взаимодействия органов государственной власти Краснодарского края и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Краснодарского края от 28.06.2007 N 1274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Краснодарского края и общественных объединений может осуществляться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представителей общественных объединений в подготовке проектов законов Краснодарского края, иных нормативных правовых актов органов государственной власти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обмена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информационно-методической, консультативной, организационной поддержки общественным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представителей национально-культурных общественных объединений в деятельности по укреплению общероссийского гражданского самосознания и духовной общности многонационального народа Российской Федерации, сохранению этнокультурного многообразия Краснодарского края, обеспечению социальной и культурной адаптации и интеграции мигрантов;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Краснодарского края от 03.10.2014 N 3026-КЗ &quot;О внесении изменения в статью 4 Закона Краснодарского края &quot;О взаимодействии органов государственной власти Краснодарского края и общественных объединений&quot; (принят ЗС КК 24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03.10.2014 N 3026-КЗ)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представителей общественных объединений в деятельности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общественного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Краснодарского края вправе оказывать поддержку общественным объединениям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целевого финансирования отдельных общественно полезных программ общественных объединений по их заявкам (предоставление государственных 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любых видов договоров, в том числе на выполнение работ и предоставление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закупки товаров, работ, услуг для обеспечения государственных и муниципальных нужд в рамках выполнения различных государственных программ Краснодарского края у неограниченного круга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08.05.2014 N 295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08.05.2014 N 2951-КЗ)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льгот по уплате арендных платежей в бюджет Краснодарского края в порядке, установленном законодательством Краснодарского края, отдельным категориям арендаторов объектов недвижимого имущества, находящихся в собственности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в безвозмездное пользование объектов недвижимого имущества, находящегося в собственности Краснодарского края, в порядке и на условиях, установленных федеральным законодательством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08.05.2014 </w:t>
      </w:r>
      <w:hyperlink w:history="0" r:id="rId31" w:tooltip="Закон Краснодарского края от 08.05.2014 N 295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3.04.2014) {КонсультантПлюс}">
        <w:r>
          <w:rPr>
            <w:sz w:val="20"/>
            <w:color w:val="0000ff"/>
          </w:rPr>
          <w:t xml:space="preserve">N 2951-КЗ</w:t>
        </w:r>
      </w:hyperlink>
      <w:r>
        <w:rPr>
          <w:sz w:val="20"/>
        </w:rPr>
        <w:t xml:space="preserve">, от 30.12.2022 </w:t>
      </w:r>
      <w:hyperlink w:history="0" r:id="rId32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и законодательством Краснодарского края в сфере оказания поддержки социально ориентированным некоммерческим организациям органы государственной власти Краснодарского края могут оказывать поддержку общественным объединениям, осуществляющим деятельность в Краснодарском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Краснодарского края от 07.11.2011 N 2351-КЗ &quot;О внесении изменений в статьи 1 и 4 Закона Краснодарского края &quot;О взаимодействии органов государственной власти Краснодарского края и общественных объединений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2351-КЗ)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34" w:tooltip="Закон Краснодарского края от 28.06.2007 N 1274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0.06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28.06.2007 N 1274-КЗ.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5" w:tooltip="Закон Краснодарского края от 08.05.2014 N 295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08.05.2014 N 2951-КЗ.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представителей общественных объединений в правотворческой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Краснодарского края вправе привлекать по согласованию представителей общественных объединений для участия в работе создаваемых ими рабочих групп и экспертных советов по подготовке проектов законов и иных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Государственные гранты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государственной поддержки общественных объединений в Краснодарском крае, реализующих общественно полезные программы, государственные гранты предоставляются в порядке, устанавливаемом нормативными правовыми актами Губернатора Краснодарского края в пределах бюджетных ассигнований, предусмотренных законом Краснодарского края о бюджете Краснодарского края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38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13.07.2021 N 4491-КЗ.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Контроль за целевым использованием государственного гранта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13.07.2021 N 4491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и в Закон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объединения, получившие в соответствии с нормами настоящего Закона государственные гранты, обязаны их использовать исключительно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целевым использованием государственных грантов осуществляется в соответствии с законодательством Российской Федерации и законодательством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 нарушения условий предоставления государственных грантов они подлежат возврату в бюджет Краснодарского края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Исключена. - </w:t>
      </w:r>
      <w:hyperlink w:history="0" r:id="rId41" w:tooltip="Закон Краснодарского края от 29.04.2005 N 858-КЗ &quot;О внесении изменений в Закон Краснодарского края &quot;О взаимодействии органов государственной власти Краснодарского края и общественных объединений&quot; (принят ЗС КК 20.04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29.04.2005 N 858-КЗ.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А.А.РЕМЕЗКОВ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26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627-КЗ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26.11.2003 N 627-КЗ</w:t>
            <w:br/>
            <w:t>(ред. от 30.12.2022)</w:t>
            <w:br/>
            <w:t>"О взаимодействии органов государственной власти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B499D0D8A282B8DA3472382AA7613682DE039C8DEBD7323062BA596CC45C4C8204262FEA09B279CA39CACDC94EFCF930D0EE83E5023554D85488u3RAJ" TargetMode = "External"/>
	<Relationship Id="rId8" Type="http://schemas.openxmlformats.org/officeDocument/2006/relationships/hyperlink" Target="consultantplus://offline/ref=ABB499D0D8A282B8DA3472382AA7613682DE039C8DE2DE3F3662BA596CC45C4C8204262FEA09B279CA39CACDC94EFCF930D0EE83E5023554D85488u3RAJ" TargetMode = "External"/>
	<Relationship Id="rId9" Type="http://schemas.openxmlformats.org/officeDocument/2006/relationships/hyperlink" Target="consultantplus://offline/ref=ABB499D0D8A282B8DA3472382AA7613682DE039C8CE9DA333E62BA596CC45C4C8204262FEA09B279CA39CACDC94EFCF930D0EE83E5023554D85488u3RAJ" TargetMode = "External"/>
	<Relationship Id="rId10" Type="http://schemas.openxmlformats.org/officeDocument/2006/relationships/hyperlink" Target="consultantplus://offline/ref=ABB499D0D8A282B8DA3472382AA7613682DE039C87E2DF333E62BA596CC45C4C8204262FEA09B279CA39CAC2C94EFCF930D0EE83E5023554D85488u3RAJ" TargetMode = "External"/>
	<Relationship Id="rId11" Type="http://schemas.openxmlformats.org/officeDocument/2006/relationships/hyperlink" Target="consultantplus://offline/ref=ABB499D0D8A282B8DA3472382AA7613682DE039C8DEAD93F366BE753649D504E850B7938ED40BE78CA39CBC8C511F9EC2188E380F81C334CC4568A3Bu0R6J" TargetMode = "External"/>
	<Relationship Id="rId12" Type="http://schemas.openxmlformats.org/officeDocument/2006/relationships/hyperlink" Target="consultantplus://offline/ref=ABB499D0D8A282B8DA3472382AA7613682DE039C8EEAD93D356BE753649D504E850B7938ED40BE78CA39CACBC711F9EC2188E380F81C334CC4568A3Bu0R6J" TargetMode = "External"/>
	<Relationship Id="rId13" Type="http://schemas.openxmlformats.org/officeDocument/2006/relationships/hyperlink" Target="consultantplus://offline/ref=ABB499D0D8A282B8DA3472382AA7613682DE039C8EE9DD3D326FE753649D504E850B7938ED40BE78CA39CACACA11F9EC2188E380F81C334CC4568A3Bu0R6J" TargetMode = "External"/>
	<Relationship Id="rId14" Type="http://schemas.openxmlformats.org/officeDocument/2006/relationships/hyperlink" Target="consultantplus://offline/ref=ABB499D0D8A282B8DA3472382AA7613682DE039C8AEEDB3D3262BA596CC45C4C8204262FEA09B279CA39CAC2C94EFCF930D0EE83E5023554D85488u3RAJ" TargetMode = "External"/>
	<Relationship Id="rId15" Type="http://schemas.openxmlformats.org/officeDocument/2006/relationships/hyperlink" Target="consultantplus://offline/ref=ABB499D0D8A282B8DA3472382AA7613682DE039C8DEBD83F3061E753649D504E850B7938ED40BE78CA39CACACA11F9EC2188E380F81C334CC4568A3Bu0R6J" TargetMode = "External"/>
	<Relationship Id="rId16" Type="http://schemas.openxmlformats.org/officeDocument/2006/relationships/hyperlink" Target="consultantplus://offline/ref=ABB499D0D8A282B8DA3472382AA7613682DE039C8DE9D7383F6BE753649D504E850B7938ED40BE78CA39CAC9C311F9EC2188E380F81C334CC4568A3Bu0R6J" TargetMode = "External"/>
	<Relationship Id="rId17" Type="http://schemas.openxmlformats.org/officeDocument/2006/relationships/hyperlink" Target="consultantplus://offline/ref=ABB499D0D8A282B8DA3472382AA7613682DE039C8DEBD83F3061E753649D504E850B7938ED40BE78CA39CACACB11F9EC2188E380F81C334CC4568A3Bu0R6J" TargetMode = "External"/>
	<Relationship Id="rId18" Type="http://schemas.openxmlformats.org/officeDocument/2006/relationships/hyperlink" Target="consultantplus://offline/ref=ABB499D0D8A282B8DA346C353CCB3E3C81D659998EE3D46D6A3DE1043BCD561BC54B7F6DAD00B82D9B7D9FC7C219B3BD63C3EC80F9u0R1J" TargetMode = "External"/>
	<Relationship Id="rId19" Type="http://schemas.openxmlformats.org/officeDocument/2006/relationships/hyperlink" Target="consultantplus://offline/ref=ABB499D0D8A282B8DA3472382AA7613682DE039C8DE8DF3C356CE753649D504E850B7938ED40BE78CA39CAC9C711F9EC2188E380F81C334CC4568A3Bu0R6J" TargetMode = "External"/>
	<Relationship Id="rId20" Type="http://schemas.openxmlformats.org/officeDocument/2006/relationships/hyperlink" Target="consultantplus://offline/ref=ABB499D0D8A282B8DA3472382AA7613682DE039C8DE9D7383F6BE753649D504E850B7938ED40BE78CA39CAC9C011F9EC2188E380F81C334CC4568A3Bu0R6J" TargetMode = "External"/>
	<Relationship Id="rId21" Type="http://schemas.openxmlformats.org/officeDocument/2006/relationships/hyperlink" Target="consultantplus://offline/ref=ABB499D0D8A282B8DA346C353CCB3E3C87DD5A9484BD836F3B68EF01339D0C0BD302726FB004B567C839C8uCR9J" TargetMode = "External"/>
	<Relationship Id="rId22" Type="http://schemas.openxmlformats.org/officeDocument/2006/relationships/hyperlink" Target="consultantplus://offline/ref=ABB499D0D8A282B8DA346C353CCB3E3C81D6559588EAD46D6A3DE1043BCD561BD74B2761AE07AD79CC27C8CAC0u1R9J" TargetMode = "External"/>
	<Relationship Id="rId23" Type="http://schemas.openxmlformats.org/officeDocument/2006/relationships/hyperlink" Target="consultantplus://offline/ref=ABB499D0D8A282B8DA346C353CCB3E3C81D65F938CEBD46D6A3DE1043BCD561BD74B2761AE07AD79CC27C8CAC0u1R9J" TargetMode = "External"/>
	<Relationship Id="rId24" Type="http://schemas.openxmlformats.org/officeDocument/2006/relationships/hyperlink" Target="consultantplus://offline/ref=ABB499D0D8A282B8DA346C353CCB3E3C81D659998EECD46D6A3DE1043BCD561BC54B7F6DAE04B07CC9329E9B864FA0BD66C3EE86E5003348uDR9J" TargetMode = "External"/>
	<Relationship Id="rId25" Type="http://schemas.openxmlformats.org/officeDocument/2006/relationships/hyperlink" Target="consultantplus://offline/ref=ABB499D0D8A282B8DA3472382AA7613682DE039C8DE9DA32316CE753649D504E850B7938ED40BE78CA39CECBC411F9EC2188E380F81C334CC4568A3Bu0R6J" TargetMode = "External"/>
	<Relationship Id="rId26" Type="http://schemas.openxmlformats.org/officeDocument/2006/relationships/hyperlink" Target="consultantplus://offline/ref=ABB499D0D8A282B8DA3472382AA7613682DE039C8DEBD83F3061E753649D504E850B7938ED40BE78CA39CACBC711F9EC2188E380F81C334CC4568A3Bu0R6J" TargetMode = "External"/>
	<Relationship Id="rId27" Type="http://schemas.openxmlformats.org/officeDocument/2006/relationships/hyperlink" Target="consultantplus://offline/ref=09C609DC6F024C8C425C2C4F5CF2E34C8C967E7480059AADA122C56A1A3D06D71B81AF866E20E50BE4243A4B71F34942EEAFFF34FC86870FC65A8DvER9J" TargetMode = "External"/>
	<Relationship Id="rId28" Type="http://schemas.openxmlformats.org/officeDocument/2006/relationships/hyperlink" Target="consultantplus://offline/ref=09C609DC6F024C8C425C2C4F5CF2E34C8C967E7487099FAFA522C56A1A3D06D71B81AF866E20E50BE4243B4471F34942EEAFFF34FC86870FC65A8DvER9J" TargetMode = "External"/>
	<Relationship Id="rId29" Type="http://schemas.openxmlformats.org/officeDocument/2006/relationships/hyperlink" Target="consultantplus://offline/ref=09C609DC6F024C8C425C2C4F5CF2E34C8C967E74830E99AFA52F986012640AD51C8EF0916969E90AE4243B4D7BAC4C57FFF7F237E1988117DA588FE8v2R8J" TargetMode = "External"/>
	<Relationship Id="rId30" Type="http://schemas.openxmlformats.org/officeDocument/2006/relationships/hyperlink" Target="consultantplus://offline/ref=09C609DC6F024C8C425C2C4F5CF2E34C8C967E74800E93AAA82B986012640AD51C8EF0916969E90AE4243B4F7EAC4C57FFF7F237E1988117DA588FE8v2R8J" TargetMode = "External"/>
	<Relationship Id="rId31" Type="http://schemas.openxmlformats.org/officeDocument/2006/relationships/hyperlink" Target="consultantplus://offline/ref=09C609DC6F024C8C425C2C4F5CF2E34C8C967E74830E99AFA52F986012640AD51C8EF0916969E90AE4243B4D79AC4C57FFF7F237E1988117DA588FE8v2R8J" TargetMode = "External"/>
	<Relationship Id="rId32" Type="http://schemas.openxmlformats.org/officeDocument/2006/relationships/hyperlink" Target="consultantplus://offline/ref=09C609DC6F024C8C425C2C4F5CF2E34C8C967E74800E93AAA82B986012640AD51C8EF0916969E90AE4243B4F7FAC4C57FFF7F237E1988117DA588FE8v2R8J" TargetMode = "External"/>
	<Relationship Id="rId33" Type="http://schemas.openxmlformats.org/officeDocument/2006/relationships/hyperlink" Target="consultantplus://offline/ref=09C609DC6F024C8C425C2C4F5CF2E34C8C967E748A059BA1A922C56A1A3D06D71B81AF866E20E50BE4243A4D71F34942EEAFFF34FC86870FC65A8DvER9J" TargetMode = "External"/>
	<Relationship Id="rId34" Type="http://schemas.openxmlformats.org/officeDocument/2006/relationships/hyperlink" Target="consultantplus://offline/ref=09C609DC6F024C8C425C2C4F5CF2E34C8C967E7480059AADA122C56A1A3D06D71B81AF866E20E50BE424384F71F34942EEAFFF34FC86870FC65A8DvER9J" TargetMode = "External"/>
	<Relationship Id="rId35" Type="http://schemas.openxmlformats.org/officeDocument/2006/relationships/hyperlink" Target="consultantplus://offline/ref=09C609DC6F024C8C425C2C4F5CF2E34C8C967E74830E99AFA52F986012640AD51C8EF0916969E90AE4243B4D7EAC4C57FFF7F237E1988117DA588FE8v2R8J" TargetMode = "External"/>
	<Relationship Id="rId36" Type="http://schemas.openxmlformats.org/officeDocument/2006/relationships/hyperlink" Target="consultantplus://offline/ref=09C609DC6F024C8C425C2C4F5CF2E34C8C967E74800C9CADA721986012640AD51C8EF0916969E90AE4243B4D7DAC4C57FFF7F237E1988117DA588FE8v2R8J" TargetMode = "External"/>
	<Relationship Id="rId37" Type="http://schemas.openxmlformats.org/officeDocument/2006/relationships/hyperlink" Target="consultantplus://offline/ref=09C609DC6F024C8C425C2C4F5CF2E34C8C967E74800E93AAA82B986012640AD51C8EF0916969E90AE4243B4F7DAC4C57FFF7F237E1988117DA588FE8v2R8J" TargetMode = "External"/>
	<Relationship Id="rId38" Type="http://schemas.openxmlformats.org/officeDocument/2006/relationships/hyperlink" Target="consultantplus://offline/ref=09C609DC6F024C8C425C2C4F5CF2E34C8C967E74800C9CADA721986012640AD51C8EF0916969E90AE4243B4E7AAC4C57FFF7F237E1988117DA588FE8v2R8J" TargetMode = "External"/>
	<Relationship Id="rId39" Type="http://schemas.openxmlformats.org/officeDocument/2006/relationships/hyperlink" Target="consultantplus://offline/ref=09C609DC6F024C8C425C2C4F5CF2E34C8C967E74800C9CADA721986012640AD51C8EF0916969E90AE4243B4E7BAC4C57FFF7F237E1988117DA588FE8v2R8J" TargetMode = "External"/>
	<Relationship Id="rId40" Type="http://schemas.openxmlformats.org/officeDocument/2006/relationships/hyperlink" Target="consultantplus://offline/ref=09C609DC6F024C8C425C2C4F5CF2E34C8C967E74800E93AAA82B986012640AD51C8EF0916969E90AE4243B4F73AC4C57FFF7F237E1988117DA588FE8v2R8J" TargetMode = "External"/>
	<Relationship Id="rId41" Type="http://schemas.openxmlformats.org/officeDocument/2006/relationships/hyperlink" Target="consultantplus://offline/ref=09C609DC6F024C8C425C2C4F5CF2E34C8C967E74800C93A0A722C56A1A3D06D71B81AF866E20E50BE424394C71F34942EEAFFF34FC86870FC65A8DvER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26.11.2003 N 627-КЗ
(ред. от 30.12.2022)
"О взаимодействии органов государственной власти Краснодарского края и общественных объединений"
(принят ЗС КК 19.11.2003)
(с изм. и доп., вступающими в силу с 10.01.2023)</dc:title>
  <dcterms:created xsi:type="dcterms:W3CDTF">2023-06-03T09:17:46Z</dcterms:created>
</cp:coreProperties>
</file>