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30.09.2013 N 517-п</w:t>
              <w:br/>
              <w:t xml:space="preserve">(ред. от 16.05.2023)</w:t>
              <w:br/>
              <w:t xml:space="preserve">"Об утверждении государственной программы Красноярского края "Содействие развитию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2013 г. N 517-п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КРАСНОЯРСКОГО КРАЯ "СОДЕЙСТВИЕ РАЗВИТИЮ</w:t>
      </w:r>
    </w:p>
    <w:p>
      <w:pPr>
        <w:pStyle w:val="2"/>
        <w:jc w:val="center"/>
      </w:pPr>
      <w:r>
        <w:rPr>
          <w:sz w:val="20"/>
        </w:rPr>
        <w:t xml:space="preserve">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15.07.2014 </w:t>
            </w:r>
            <w:hyperlink w:history="0" r:id="rId7" w:tooltip="Постановление Правительства Красноярского края от 15.07.2014 N 294-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294-п</w:t>
              </w:r>
            </w:hyperlink>
            <w:r>
              <w:rPr>
                <w:sz w:val="20"/>
                <w:color w:val="392c69"/>
              </w:rPr>
              <w:t xml:space="preserve">, от 30.09.2014 </w:t>
            </w:r>
            <w:hyperlink w:history="0" r:id="rId8" w:tooltip="Постановление Правительства Красноярского края от 30.09.2014 N 425-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425-п</w:t>
              </w:r>
            </w:hyperlink>
            <w:r>
              <w:rPr>
                <w:sz w:val="20"/>
                <w:color w:val="392c69"/>
              </w:rPr>
              <w:t xml:space="preserve">, от 09.10.2014 </w:t>
            </w:r>
            <w:hyperlink w:history="0" r:id="rId9" w:tooltip="Постановление Правительства Красноярского края от 09.10.2014 N 484-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484-п</w:t>
              </w:r>
            </w:hyperlink>
            <w:r>
              <w:rPr>
                <w:sz w:val="20"/>
                <w:color w:val="392c69"/>
              </w:rPr>
              <w:t xml:space="preserve">,</w:t>
            </w:r>
          </w:p>
          <w:p>
            <w:pPr>
              <w:pStyle w:val="0"/>
              <w:jc w:val="center"/>
            </w:pPr>
            <w:r>
              <w:rPr>
                <w:sz w:val="20"/>
                <w:color w:val="392c69"/>
              </w:rPr>
              <w:t xml:space="preserve">от 12.11.2014 </w:t>
            </w:r>
            <w:hyperlink w:history="0" r:id="rId10" w:tooltip="Постановление Правительства Красноярского края от 12.11.2014 N 528-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528-п</w:t>
              </w:r>
            </w:hyperlink>
            <w:r>
              <w:rPr>
                <w:sz w:val="20"/>
                <w:color w:val="392c69"/>
              </w:rPr>
              <w:t xml:space="preserve">, от 30.04.2015 </w:t>
            </w:r>
            <w:hyperlink w:history="0" r:id="rId11" w:tooltip="Постановление Правительства Красноярского края от 30.04.2015 N 21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215-п</w:t>
              </w:r>
            </w:hyperlink>
            <w:r>
              <w:rPr>
                <w:sz w:val="20"/>
                <w:color w:val="392c69"/>
              </w:rPr>
              <w:t xml:space="preserve">, от 20.05.2015 </w:t>
            </w:r>
            <w:hyperlink w:history="0" r:id="rId12" w:tooltip="Постановление Правительства Красноярского края от 20.05.2015 N 250-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250-п</w:t>
              </w:r>
            </w:hyperlink>
            <w:r>
              <w:rPr>
                <w:sz w:val="20"/>
                <w:color w:val="392c69"/>
              </w:rPr>
              <w:t xml:space="preserve">,</w:t>
            </w:r>
          </w:p>
          <w:p>
            <w:pPr>
              <w:pStyle w:val="0"/>
              <w:jc w:val="center"/>
            </w:pPr>
            <w:r>
              <w:rPr>
                <w:sz w:val="20"/>
                <w:color w:val="392c69"/>
              </w:rPr>
              <w:t xml:space="preserve">от 01.10.2015 </w:t>
            </w:r>
            <w:hyperlink w:history="0" r:id="rId13" w:tooltip="Постановление Правительства Красноярского края от 01.10.2015 N 499-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499-п</w:t>
              </w:r>
            </w:hyperlink>
            <w:r>
              <w:rPr>
                <w:sz w:val="20"/>
                <w:color w:val="392c69"/>
              </w:rPr>
              <w:t xml:space="preserve">, от 02.10.2015 </w:t>
            </w:r>
            <w:hyperlink w:history="0" r:id="rId14" w:tooltip="Постановление Правительства Красноярского края от 02.10.2015 N 524-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524-п</w:t>
              </w:r>
            </w:hyperlink>
            <w:r>
              <w:rPr>
                <w:sz w:val="20"/>
                <w:color w:val="392c69"/>
              </w:rPr>
              <w:t xml:space="preserve">, от 19.04.2016 </w:t>
            </w:r>
            <w:hyperlink w:history="0" r:id="rId15" w:tooltip="Постановление Правительства Красноярского края от 19.04.2016 N 189-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189-п</w:t>
              </w:r>
            </w:hyperlink>
            <w:r>
              <w:rPr>
                <w:sz w:val="20"/>
                <w:color w:val="392c69"/>
              </w:rPr>
              <w:t xml:space="preserve">,</w:t>
            </w:r>
          </w:p>
          <w:p>
            <w:pPr>
              <w:pStyle w:val="0"/>
              <w:jc w:val="center"/>
            </w:pPr>
            <w:r>
              <w:rPr>
                <w:sz w:val="20"/>
                <w:color w:val="392c69"/>
              </w:rPr>
              <w:t xml:space="preserve">от 05.07.2016 </w:t>
            </w:r>
            <w:hyperlink w:history="0" r:id="rId16" w:tooltip="Постановление Правительства Красноярского края от 05.07.2016 N 333-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333-п</w:t>
              </w:r>
            </w:hyperlink>
            <w:r>
              <w:rPr>
                <w:sz w:val="20"/>
                <w:color w:val="392c69"/>
              </w:rPr>
              <w:t xml:space="preserve">, от 30.09.2016 </w:t>
            </w:r>
            <w:hyperlink w:history="0" r:id="rId17" w:tooltip="Постановление Правительства Красноярского края от 30.09.2016 N 489-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489-п</w:t>
              </w:r>
            </w:hyperlink>
            <w:r>
              <w:rPr>
                <w:sz w:val="20"/>
                <w:color w:val="392c69"/>
              </w:rPr>
              <w:t xml:space="preserve">, от 29.11.2016 </w:t>
            </w:r>
            <w:hyperlink w:history="0" r:id="rId18" w:tooltip="Постановление Правительства Красноярского края от 29.11.2016 N 609-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609-п</w:t>
              </w:r>
            </w:hyperlink>
            <w:r>
              <w:rPr>
                <w:sz w:val="20"/>
                <w:color w:val="392c69"/>
              </w:rPr>
              <w:t xml:space="preserve">,</w:t>
            </w:r>
          </w:p>
          <w:p>
            <w:pPr>
              <w:pStyle w:val="0"/>
              <w:jc w:val="center"/>
            </w:pPr>
            <w:r>
              <w:rPr>
                <w:sz w:val="20"/>
                <w:color w:val="392c69"/>
              </w:rPr>
              <w:t xml:space="preserve">от 17.02.2017 </w:t>
            </w:r>
            <w:hyperlink w:history="0" r:id="rId19" w:tooltip="Постановление Правительства Красноярского края от 17.02.2017 N 94-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94-п</w:t>
              </w:r>
            </w:hyperlink>
            <w:r>
              <w:rPr>
                <w:sz w:val="20"/>
                <w:color w:val="392c69"/>
              </w:rPr>
              <w:t xml:space="preserve">, от 17.02.2017 </w:t>
            </w:r>
            <w:hyperlink w:history="0" r:id="rId20" w:tooltip="Постановление Правительства Красноярского края от 17.02.2017 N 9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95-п</w:t>
              </w:r>
            </w:hyperlink>
            <w:r>
              <w:rPr>
                <w:sz w:val="20"/>
                <w:color w:val="392c69"/>
              </w:rPr>
              <w:t xml:space="preserve">, от 14.03.2017 </w:t>
            </w:r>
            <w:hyperlink w:history="0" r:id="rId21" w:tooltip="Постановление Правительства Красноярского края от 14.03.2017 N 126-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126-п</w:t>
              </w:r>
            </w:hyperlink>
            <w:r>
              <w:rPr>
                <w:sz w:val="20"/>
                <w:color w:val="392c69"/>
              </w:rPr>
              <w:t xml:space="preserve">,</w:t>
            </w:r>
          </w:p>
          <w:p>
            <w:pPr>
              <w:pStyle w:val="0"/>
              <w:jc w:val="center"/>
            </w:pPr>
            <w:r>
              <w:rPr>
                <w:sz w:val="20"/>
                <w:color w:val="392c69"/>
              </w:rPr>
              <w:t xml:space="preserve">от 20.06.2017 </w:t>
            </w:r>
            <w:hyperlink w:history="0" r:id="rId22" w:tooltip="Постановление Правительства Красноярского края от 20.06.2017 N 356-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356-п</w:t>
              </w:r>
            </w:hyperlink>
            <w:r>
              <w:rPr>
                <w:sz w:val="20"/>
                <w:color w:val="392c69"/>
              </w:rPr>
              <w:t xml:space="preserve">, от 05.10.2017 </w:t>
            </w:r>
            <w:hyperlink w:history="0" r:id="rId23" w:tooltip="Постановление Правительства Красноярского края от 05.10.2017 N 596-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596-п</w:t>
              </w:r>
            </w:hyperlink>
            <w:r>
              <w:rPr>
                <w:sz w:val="20"/>
                <w:color w:val="392c69"/>
              </w:rPr>
              <w:t xml:space="preserve">, от 14.11.2017 </w:t>
            </w:r>
            <w:hyperlink w:history="0" r:id="rId24" w:tooltip="Постановление Правительства Красноярского края от 14.11.2017 N 683-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683-п</w:t>
              </w:r>
            </w:hyperlink>
            <w:r>
              <w:rPr>
                <w:sz w:val="20"/>
                <w:color w:val="392c69"/>
              </w:rPr>
              <w:t xml:space="preserve">,</w:t>
            </w:r>
          </w:p>
          <w:p>
            <w:pPr>
              <w:pStyle w:val="0"/>
              <w:jc w:val="center"/>
            </w:pPr>
            <w:r>
              <w:rPr>
                <w:sz w:val="20"/>
                <w:color w:val="392c69"/>
              </w:rPr>
              <w:t xml:space="preserve">от 03.04.2018 </w:t>
            </w:r>
            <w:hyperlink w:history="0" r:id="rId25" w:tooltip="Постановление Правительства Красноярского края от 03.04.2018 N 149-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149-п</w:t>
              </w:r>
            </w:hyperlink>
            <w:r>
              <w:rPr>
                <w:sz w:val="20"/>
                <w:color w:val="392c69"/>
              </w:rPr>
              <w:t xml:space="preserve">, от 03.04.2018 </w:t>
            </w:r>
            <w:hyperlink w:history="0" r:id="rId26" w:tooltip="Постановление Правительства Красноярского края от 03.04.2018 N 151-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151-п</w:t>
              </w:r>
            </w:hyperlink>
            <w:r>
              <w:rPr>
                <w:sz w:val="20"/>
                <w:color w:val="392c69"/>
              </w:rPr>
              <w:t xml:space="preserve">, от 19.06.2018 </w:t>
            </w:r>
            <w:hyperlink w:history="0" r:id="rId27" w:tooltip="Постановление Правительства Красноярского края от 19.06.2018 N 356-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356-п</w:t>
              </w:r>
            </w:hyperlink>
            <w:r>
              <w:rPr>
                <w:sz w:val="20"/>
                <w:color w:val="392c69"/>
              </w:rPr>
              <w:t xml:space="preserve">,</w:t>
            </w:r>
          </w:p>
          <w:p>
            <w:pPr>
              <w:pStyle w:val="0"/>
              <w:jc w:val="center"/>
            </w:pPr>
            <w:r>
              <w:rPr>
                <w:sz w:val="20"/>
                <w:color w:val="392c69"/>
              </w:rPr>
              <w:t xml:space="preserve">от 28.08.2018 </w:t>
            </w:r>
            <w:hyperlink w:history="0" r:id="rId28" w:tooltip="Постановление Правительства Красноярского края от 28.08.2018 N 490-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490-п</w:t>
              </w:r>
            </w:hyperlink>
            <w:r>
              <w:rPr>
                <w:sz w:val="20"/>
                <w:color w:val="392c69"/>
              </w:rPr>
              <w:t xml:space="preserve">, от 02.10.2018 </w:t>
            </w:r>
            <w:hyperlink w:history="0" r:id="rId29" w:tooltip="Постановление Правительства Красноярского края от 02.10.2018 N 577-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577-п</w:t>
              </w:r>
            </w:hyperlink>
            <w:r>
              <w:rPr>
                <w:sz w:val="20"/>
                <w:color w:val="392c69"/>
              </w:rPr>
              <w:t xml:space="preserve">, от 09.10.2018 </w:t>
            </w:r>
            <w:hyperlink w:history="0" r:id="rId30" w:tooltip="Постановление Правительства Красноярского края от 09.10.2018 N 59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30.10.2018 </w:t>
            </w:r>
            <w:hyperlink w:history="0" r:id="rId31" w:tooltip="Постановление Правительства Красноярского края от 30.10.2018 N 644-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644-п</w:t>
              </w:r>
            </w:hyperlink>
            <w:r>
              <w:rPr>
                <w:sz w:val="20"/>
                <w:color w:val="392c69"/>
              </w:rPr>
              <w:t xml:space="preserve">, от 25.12.2018 </w:t>
            </w:r>
            <w:hyperlink w:history="0" r:id="rId32" w:tooltip="Постановление Правительства Красноярского края от 25.12.2018 N 772-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772-п</w:t>
              </w:r>
            </w:hyperlink>
            <w:r>
              <w:rPr>
                <w:sz w:val="20"/>
                <w:color w:val="392c69"/>
              </w:rPr>
              <w:t xml:space="preserve">, от 29.01.2019 </w:t>
            </w:r>
            <w:hyperlink w:history="0" r:id="rId33" w:tooltip="Постановление Правительства Красноярского края от 29.01.2019 N 42-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42-п</w:t>
              </w:r>
            </w:hyperlink>
            <w:r>
              <w:rPr>
                <w:sz w:val="20"/>
                <w:color w:val="392c69"/>
              </w:rPr>
              <w:t xml:space="preserve">,</w:t>
            </w:r>
          </w:p>
          <w:p>
            <w:pPr>
              <w:pStyle w:val="0"/>
              <w:jc w:val="center"/>
            </w:pPr>
            <w:r>
              <w:rPr>
                <w:sz w:val="20"/>
                <w:color w:val="392c69"/>
              </w:rPr>
              <w:t xml:space="preserve">от 28.05.2019 </w:t>
            </w:r>
            <w:hyperlink w:history="0" r:id="rId34" w:tooltip="Постановление Правительства Красноярского края от 28.05.2019 N 289-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289-п</w:t>
              </w:r>
            </w:hyperlink>
            <w:r>
              <w:rPr>
                <w:sz w:val="20"/>
                <w:color w:val="392c69"/>
              </w:rPr>
              <w:t xml:space="preserve">, от 27.09.2019 </w:t>
            </w:r>
            <w:hyperlink w:history="0" r:id="rId35" w:tooltip="Постановление Правительства Красноярского края от 27.09.2019 N 497-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497-п</w:t>
              </w:r>
            </w:hyperlink>
            <w:r>
              <w:rPr>
                <w:sz w:val="20"/>
                <w:color w:val="392c69"/>
              </w:rPr>
              <w:t xml:space="preserve">, от 26.11.2019 </w:t>
            </w:r>
            <w:hyperlink w:history="0" r:id="rId36" w:tooltip="Постановление Правительства Красноярского края от 26.11.2019 N 63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637-п</w:t>
              </w:r>
            </w:hyperlink>
            <w:r>
              <w:rPr>
                <w:sz w:val="20"/>
                <w:color w:val="392c69"/>
              </w:rPr>
              <w:t xml:space="preserve">,</w:t>
            </w:r>
          </w:p>
          <w:p>
            <w:pPr>
              <w:pStyle w:val="0"/>
              <w:jc w:val="center"/>
            </w:pPr>
            <w:r>
              <w:rPr>
                <w:sz w:val="20"/>
                <w:color w:val="392c69"/>
              </w:rPr>
              <w:t xml:space="preserve">от 24.12.2019 </w:t>
            </w:r>
            <w:hyperlink w:history="0" r:id="rId37" w:tooltip="Постановление Правительства Красноярского края от 24.12.2019 N 750-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750-п</w:t>
              </w:r>
            </w:hyperlink>
            <w:r>
              <w:rPr>
                <w:sz w:val="20"/>
                <w:color w:val="392c69"/>
              </w:rPr>
              <w:t xml:space="preserve">, от 26.05.2020 </w:t>
            </w:r>
            <w:hyperlink w:history="0" r:id="rId38" w:tooltip="Постановление Правительства Красноярского края от 26.05.2020 N 378-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378-п</w:t>
              </w:r>
            </w:hyperlink>
            <w:r>
              <w:rPr>
                <w:sz w:val="20"/>
                <w:color w:val="392c69"/>
              </w:rPr>
              <w:t xml:space="preserve">, от 30.09.2020 </w:t>
            </w:r>
            <w:hyperlink w:history="0" r:id="rId39" w:tooltip="Постановление Правительства Красноярского края от 30.09.2020 N 689-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689-п</w:t>
              </w:r>
            </w:hyperlink>
            <w:r>
              <w:rPr>
                <w:sz w:val="20"/>
                <w:color w:val="392c69"/>
              </w:rPr>
              <w:t xml:space="preserve">,</w:t>
            </w:r>
          </w:p>
          <w:p>
            <w:pPr>
              <w:pStyle w:val="0"/>
              <w:jc w:val="center"/>
            </w:pPr>
            <w:r>
              <w:rPr>
                <w:sz w:val="20"/>
                <w:color w:val="392c69"/>
              </w:rPr>
              <w:t xml:space="preserve">от 20.10.2020 </w:t>
            </w:r>
            <w:hyperlink w:history="0" r:id="rId40" w:tooltip="Постановление Правительства Красноярского края от 20.10.2020 N 73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737-п</w:t>
              </w:r>
            </w:hyperlink>
            <w:r>
              <w:rPr>
                <w:sz w:val="20"/>
                <w:color w:val="392c69"/>
              </w:rPr>
              <w:t xml:space="preserve">, от 20.04.2021 </w:t>
            </w:r>
            <w:hyperlink w:history="0" r:id="rId41" w:tooltip="Постановление Правительства Красноярского края от 20.04.2021 N 234-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234-п</w:t>
              </w:r>
            </w:hyperlink>
            <w:r>
              <w:rPr>
                <w:sz w:val="20"/>
                <w:color w:val="392c69"/>
              </w:rPr>
              <w:t xml:space="preserve">, от 25.05.2021 </w:t>
            </w:r>
            <w:hyperlink w:history="0" r:id="rId42" w:tooltip="Постановление Правительства Красноярского края от 25.05.2021 N 356-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356-п</w:t>
              </w:r>
            </w:hyperlink>
            <w:r>
              <w:rPr>
                <w:sz w:val="20"/>
                <w:color w:val="392c69"/>
              </w:rPr>
              <w:t xml:space="preserve">,</w:t>
            </w:r>
          </w:p>
          <w:p>
            <w:pPr>
              <w:pStyle w:val="0"/>
              <w:jc w:val="center"/>
            </w:pPr>
            <w:r>
              <w:rPr>
                <w:sz w:val="20"/>
                <w:color w:val="392c69"/>
              </w:rPr>
              <w:t xml:space="preserve">от 29.09.2021 </w:t>
            </w:r>
            <w:hyperlink w:history="0" r:id="rId43" w:tooltip="Постановление Правительства Красноярского края от 29.09.2021 N 685-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685-п</w:t>
              </w:r>
            </w:hyperlink>
            <w:r>
              <w:rPr>
                <w:sz w:val="20"/>
                <w:color w:val="392c69"/>
              </w:rPr>
              <w:t xml:space="preserve">, от 14.10.2021 </w:t>
            </w:r>
            <w:hyperlink w:history="0" r:id="rId44" w:tooltip="Постановление Правительства Красноярского края от 14.10.2021 N 73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737-п</w:t>
              </w:r>
            </w:hyperlink>
            <w:r>
              <w:rPr>
                <w:sz w:val="20"/>
                <w:color w:val="392c69"/>
              </w:rPr>
              <w:t xml:space="preserve">, от 15.02.2022 </w:t>
            </w:r>
            <w:hyperlink w:history="0" r:id="rId45" w:tooltip="Постановление Правительства Красноярского края от 15.02.2022 N 10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105-п</w:t>
              </w:r>
            </w:hyperlink>
            <w:r>
              <w:rPr>
                <w:sz w:val="20"/>
                <w:color w:val="392c69"/>
              </w:rPr>
              <w:t xml:space="preserve">,</w:t>
            </w:r>
          </w:p>
          <w:p>
            <w:pPr>
              <w:pStyle w:val="0"/>
              <w:jc w:val="center"/>
            </w:pPr>
            <w:r>
              <w:rPr>
                <w:sz w:val="20"/>
                <w:color w:val="392c69"/>
              </w:rPr>
              <w:t xml:space="preserve">от 17.05.2022 </w:t>
            </w:r>
            <w:hyperlink w:history="0" r:id="rId46" w:tooltip="Постановление Правительства Красноярского края от 17.05.2022 N 41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415-п</w:t>
              </w:r>
            </w:hyperlink>
            <w:r>
              <w:rPr>
                <w:sz w:val="20"/>
                <w:color w:val="392c69"/>
              </w:rPr>
              <w:t xml:space="preserve">, от 27.09.2022 </w:t>
            </w:r>
            <w:hyperlink w:history="0" r:id="rId47" w:tooltip="Постановление Правительства Красноярского края от 27.09.2022 N 792-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792-п</w:t>
              </w:r>
            </w:hyperlink>
            <w:r>
              <w:rPr>
                <w:sz w:val="20"/>
                <w:color w:val="392c69"/>
              </w:rPr>
              <w:t xml:space="preserve">, от 27.09.2022 </w:t>
            </w:r>
            <w:hyperlink w:history="0" r:id="rId48" w:tooltip="Постановление Правительства Красноярского края от 27.09.2022 N 801-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801-п</w:t>
              </w:r>
            </w:hyperlink>
            <w:r>
              <w:rPr>
                <w:sz w:val="20"/>
                <w:color w:val="392c69"/>
              </w:rPr>
              <w:t xml:space="preserve">,</w:t>
            </w:r>
          </w:p>
          <w:p>
            <w:pPr>
              <w:pStyle w:val="0"/>
              <w:jc w:val="center"/>
            </w:pPr>
            <w:r>
              <w:rPr>
                <w:sz w:val="20"/>
                <w:color w:val="392c69"/>
              </w:rPr>
              <w:t xml:space="preserve">от 25.10.2022 </w:t>
            </w:r>
            <w:hyperlink w:history="0" r:id="rId49" w:tooltip="Постановление Правительства Красноярского края от 25.10.2022 N 902-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902-п</w:t>
              </w:r>
            </w:hyperlink>
            <w:r>
              <w:rPr>
                <w:sz w:val="20"/>
                <w:color w:val="392c69"/>
              </w:rPr>
              <w:t xml:space="preserve">, от 31.01.2023 </w:t>
            </w:r>
            <w:hyperlink w:history="0" r:id="rId50"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51"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53"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54"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pPr>
        <w:pStyle w:val="0"/>
        <w:spacing w:before="200" w:line-rule="auto"/>
        <w:ind w:firstLine="540"/>
        <w:jc w:val="both"/>
      </w:pPr>
      <w:r>
        <w:rPr>
          <w:sz w:val="20"/>
        </w:rPr>
        <w:t xml:space="preserve">1. Утвердить государственную </w:t>
      </w:r>
      <w:hyperlink w:history="0" w:anchor="P50" w:tooltip="ГОСУДАРСТВЕННАЯ ПРОГРАММА">
        <w:r>
          <w:rPr>
            <w:sz w:val="20"/>
            <w:color w:val="0000ff"/>
          </w:rPr>
          <w:t xml:space="preserve">программу</w:t>
        </w:r>
      </w:hyperlink>
      <w:r>
        <w:rPr>
          <w:sz w:val="20"/>
        </w:rPr>
        <w:t xml:space="preserve"> Красноярского края "Содействие развитию местного самоуправления"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55" w:tooltip="Постановление Правительства Красноярского края от 18.12.2012 N 673-п (ред. от 22.04.2013) &quot;Об утверждении долгосрочной целевой программы &quot;Повышение качества оказания услуг на базе многофункциональных центров предоставления государственных и муниципальных услуг в Красноярском крае&quot; на 2013 - 2015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pPr>
        <w:pStyle w:val="0"/>
        <w:spacing w:before="200" w:line-rule="auto"/>
        <w:ind w:firstLine="540"/>
        <w:jc w:val="both"/>
      </w:pPr>
      <w:hyperlink w:history="0" r:id="rId56" w:tooltip="Постановление Правительства Красноярского края от 22.04.2013 N 192-п &quot;О внесении изменений в Постановление Правительства Красноярского края от 18.12.2012 N 673-п &quot;Об утверждении долгосрочной целевой программы &quot;Повышение качества оказания услуг на базе многофункциональных центров предоставления государственных и муниципальных услуг в Красноярском крае&quot; на 2013 - 2015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22.04.2013 N 192-п "О внесении изменений в Постановление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pPr>
        <w:pStyle w:val="0"/>
        <w:spacing w:before="200" w:line-rule="auto"/>
        <w:ind w:firstLine="540"/>
        <w:jc w:val="both"/>
      </w:pPr>
      <w:r>
        <w:rPr>
          <w:sz w:val="20"/>
        </w:rPr>
        <w:t xml:space="preserve">3.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Постановление вступает в силу в день, следующий за днем его официального опубликования, но не ранее 1 января 2014 года.</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30 сентября 2013 г. N 517-п</w:t>
      </w:r>
    </w:p>
    <w:p>
      <w:pPr>
        <w:pStyle w:val="0"/>
        <w:jc w:val="both"/>
      </w:pPr>
      <w:r>
        <w:rPr>
          <w:sz w:val="20"/>
        </w:rPr>
      </w:r>
    </w:p>
    <w:bookmarkStart w:id="50" w:name="P50"/>
    <w:bookmarkEnd w:id="50"/>
    <w:p>
      <w:pPr>
        <w:pStyle w:val="2"/>
        <w:jc w:val="center"/>
      </w:pPr>
      <w:r>
        <w:rPr>
          <w:sz w:val="20"/>
        </w:rPr>
        <w:t xml:space="preserve">ГОСУДАРСТВЕННАЯ ПРОГРАММА</w:t>
      </w:r>
    </w:p>
    <w:p>
      <w:pPr>
        <w:pStyle w:val="2"/>
        <w:jc w:val="center"/>
      </w:pPr>
      <w:r>
        <w:rPr>
          <w:sz w:val="20"/>
        </w:rPr>
        <w:t xml:space="preserve">КРАСНОЯРСКОГО КРАЯ "СОДЕЙСТВИЕ РАЗВИТИЮ</w:t>
      </w:r>
    </w:p>
    <w:p>
      <w:pPr>
        <w:pStyle w:val="2"/>
        <w:jc w:val="center"/>
      </w:pPr>
      <w:r>
        <w:rPr>
          <w:sz w:val="20"/>
        </w:rPr>
        <w:t xml:space="preserve">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27.09.2022 </w:t>
            </w:r>
            <w:hyperlink w:history="0" r:id="rId57" w:tooltip="Постановление Правительства Красноярского края от 27.09.2022 N 801-п &quot;О внесении изменения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801-п</w:t>
              </w:r>
            </w:hyperlink>
            <w:r>
              <w:rPr>
                <w:sz w:val="20"/>
                <w:color w:val="392c69"/>
              </w:rPr>
              <w:t xml:space="preserve">, от 31.01.2023 </w:t>
            </w:r>
            <w:hyperlink w:history="0" r:id="rId58"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59"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КРАСНОЯРСКОГО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государственной программы Красноярского края</w:t>
            </w:r>
          </w:p>
        </w:tc>
        <w:tc>
          <w:tcPr>
            <w:tcW w:w="6350" w:type="dxa"/>
          </w:tcPr>
          <w:p>
            <w:pPr>
              <w:pStyle w:val="0"/>
            </w:pPr>
            <w:r>
              <w:rPr>
                <w:sz w:val="20"/>
              </w:rPr>
              <w:t xml:space="preserve">"Содействие развитию местного самоуправления" (далее - программа)</w:t>
            </w:r>
          </w:p>
        </w:tc>
      </w:tr>
      <w:tr>
        <w:tc>
          <w:tcPr>
            <w:tcW w:w="2721" w:type="dxa"/>
          </w:tcPr>
          <w:p>
            <w:pPr>
              <w:pStyle w:val="0"/>
            </w:pPr>
            <w:r>
              <w:rPr>
                <w:sz w:val="20"/>
              </w:rPr>
              <w:t xml:space="preserve">Основания для разработки программы</w:t>
            </w:r>
          </w:p>
        </w:tc>
        <w:tc>
          <w:tcPr>
            <w:tcW w:w="6350" w:type="dxa"/>
          </w:tcPr>
          <w:p>
            <w:pPr>
              <w:pStyle w:val="0"/>
            </w:pP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 179</w:t>
              </w:r>
            </w:hyperlink>
            <w:r>
              <w:rPr>
                <w:sz w:val="20"/>
              </w:rPr>
              <w:t xml:space="preserve"> Бюджетного кодекса Российской Федерации;</w:t>
            </w:r>
          </w:p>
          <w:p>
            <w:pPr>
              <w:pStyle w:val="0"/>
            </w:pPr>
            <w:hyperlink w:history="0" r:id="rId61" w:tooltip="Закон Красноярского края от 07.07.2016 N 10-4831 (ред. от 18.03.2021) &quot;О государственной поддержке развития местного самоуправления Красноярского края&quot; (подписан Губернатором Красноярского края 26.07.2016) {КонсультантПлюс}">
              <w:r>
                <w:rPr>
                  <w:sz w:val="20"/>
                  <w:color w:val="0000ff"/>
                </w:rPr>
                <w:t xml:space="preserve">Закон</w:t>
              </w:r>
            </w:hyperlink>
            <w:r>
              <w:rPr>
                <w:sz w:val="20"/>
              </w:rPr>
              <w:t xml:space="preserve"> Красноярского края от 07.07.2016 N 10-4831 "О государственной поддержке развития местного самоуправления Красноярского края";</w:t>
            </w:r>
          </w:p>
          <w:p>
            <w:pPr>
              <w:pStyle w:val="0"/>
            </w:pPr>
            <w:hyperlink w:history="0" r:id="rId62"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pPr>
            <w:hyperlink w:history="0" r:id="rId63" w:tooltip="Распоряжение Правительства Красноярского края от 09.08.2013 N 559-р (ред. от 12.04.2023) &lt;Об утверждении перечня государственных программ Красноярского края&gt; {КонсультантПлюс}">
              <w:r>
                <w:rPr>
                  <w:sz w:val="20"/>
                  <w:color w:val="0000ff"/>
                </w:rPr>
                <w:t xml:space="preserve">Распоряжение</w:t>
              </w:r>
            </w:hyperlink>
            <w:r>
              <w:rPr>
                <w:sz w:val="20"/>
              </w:rPr>
              <w:t xml:space="preserve"> Правительства Красноярского края от 09.08.2013 N 559-р</w:t>
            </w:r>
          </w:p>
        </w:tc>
      </w:tr>
      <w:tr>
        <w:tc>
          <w:tcPr>
            <w:tcW w:w="2721" w:type="dxa"/>
          </w:tcPr>
          <w:p>
            <w:pPr>
              <w:pStyle w:val="0"/>
            </w:pPr>
            <w:r>
              <w:rPr>
                <w:sz w:val="20"/>
              </w:rPr>
              <w:t xml:space="preserve">Ответственный исполнитель программы</w:t>
            </w:r>
          </w:p>
        </w:tc>
        <w:tc>
          <w:tcPr>
            <w:tcW w:w="6350" w:type="dxa"/>
          </w:tcPr>
          <w:p>
            <w:pPr>
              <w:pStyle w:val="0"/>
            </w:pPr>
            <w:r>
              <w:rPr>
                <w:sz w:val="20"/>
              </w:rPr>
              <w:t xml:space="preserve">министерство экономики и регионального развития Красноярского края (далее - край)</w:t>
            </w:r>
          </w:p>
        </w:tc>
      </w:tr>
      <w:tr>
        <w:tc>
          <w:tcPr>
            <w:tcW w:w="2721" w:type="dxa"/>
          </w:tcPr>
          <w:p>
            <w:pPr>
              <w:pStyle w:val="0"/>
            </w:pPr>
            <w:r>
              <w:rPr>
                <w:sz w:val="20"/>
              </w:rPr>
              <w:t xml:space="preserve">Соисполнители программы</w:t>
            </w:r>
          </w:p>
        </w:tc>
        <w:tc>
          <w:tcPr>
            <w:tcW w:w="6350" w:type="dxa"/>
          </w:tcPr>
          <w:p>
            <w:pPr>
              <w:pStyle w:val="0"/>
            </w:pPr>
            <w:r>
              <w:rPr>
                <w:sz w:val="20"/>
              </w:rPr>
              <w:t xml:space="preserve">министерство строительства края;</w:t>
            </w:r>
          </w:p>
          <w:p>
            <w:pPr>
              <w:pStyle w:val="0"/>
            </w:pPr>
            <w:r>
              <w:rPr>
                <w:sz w:val="20"/>
              </w:rPr>
              <w:t xml:space="preserve">министерство финансов края;</w:t>
            </w:r>
          </w:p>
          <w:p>
            <w:pPr>
              <w:pStyle w:val="0"/>
            </w:pPr>
            <w:r>
              <w:rPr>
                <w:sz w:val="20"/>
              </w:rPr>
              <w:t xml:space="preserve">министерство промышленности, энергетики и жилищно-коммунального хозяйства края;</w:t>
            </w:r>
          </w:p>
          <w:p>
            <w:pPr>
              <w:pStyle w:val="0"/>
            </w:pPr>
            <w:r>
              <w:rPr>
                <w:sz w:val="20"/>
              </w:rPr>
              <w:t xml:space="preserve">министерство сельского хозяйства и торговли края;</w:t>
            </w:r>
          </w:p>
          <w:p>
            <w:pPr>
              <w:pStyle w:val="0"/>
            </w:pPr>
            <w:r>
              <w:rPr>
                <w:sz w:val="20"/>
              </w:rPr>
              <w:t xml:space="preserve">управление делами Губернатора и Правительства края</w:t>
            </w:r>
          </w:p>
        </w:tc>
      </w:tr>
      <w:tr>
        <w:tc>
          <w:tcPr>
            <w:tcW w:w="2721" w:type="dxa"/>
          </w:tcPr>
          <w:p>
            <w:pPr>
              <w:pStyle w:val="0"/>
            </w:pPr>
            <w:r>
              <w:rPr>
                <w:sz w:val="20"/>
              </w:rPr>
              <w:t xml:space="preserve">Перечень подпрограмм и отдельных мероприятий программы</w:t>
            </w:r>
          </w:p>
        </w:tc>
        <w:tc>
          <w:tcPr>
            <w:tcW w:w="6350" w:type="dxa"/>
          </w:tcPr>
          <w:p>
            <w:pPr>
              <w:pStyle w:val="0"/>
            </w:pPr>
            <w:r>
              <w:rPr>
                <w:sz w:val="20"/>
              </w:rPr>
              <w:t xml:space="preserve">подпрограммы:</w:t>
            </w:r>
          </w:p>
          <w:p>
            <w:pPr>
              <w:pStyle w:val="0"/>
            </w:pPr>
            <w:r>
              <w:rPr>
                <w:sz w:val="20"/>
              </w:rPr>
              <w:t xml:space="preserve">1. "</w:t>
            </w:r>
            <w:hyperlink w:history="0" w:anchor="P1329" w:tooltip="ПОДПРОГРАММА">
              <w:r>
                <w:rPr>
                  <w:sz w:val="20"/>
                  <w:color w:val="0000ff"/>
                </w:rPr>
                <w:t xml:space="preserve">Поддержка</w:t>
              </w:r>
            </w:hyperlink>
            <w:r>
              <w:rPr>
                <w:sz w:val="20"/>
              </w:rPr>
              <w:t xml:space="preserve"> муниципальных проектов по благоустройству территорий и повышению активности населения в решении вопросов местного значения".</w:t>
            </w:r>
          </w:p>
          <w:p>
            <w:pPr>
              <w:pStyle w:val="0"/>
            </w:pPr>
            <w:r>
              <w:rPr>
                <w:sz w:val="20"/>
              </w:rPr>
              <w:t xml:space="preserve">2. "</w:t>
            </w:r>
            <w:hyperlink w:history="0" w:anchor="P1672" w:tooltip="ПОДПРОГРАММА">
              <w:r>
                <w:rPr>
                  <w:sz w:val="20"/>
                  <w:color w:val="0000ff"/>
                </w:rPr>
                <w:t xml:space="preserve">Поддержка</w:t>
              </w:r>
            </w:hyperlink>
            <w:r>
              <w:rPr>
                <w:sz w:val="20"/>
              </w:rPr>
              <w:t xml:space="preserve"> внедрения стандартов предоставления (оказания) муниципальных услуг и повышения качества жизни населения".</w:t>
            </w:r>
          </w:p>
          <w:p>
            <w:pPr>
              <w:pStyle w:val="0"/>
            </w:pPr>
            <w:r>
              <w:rPr>
                <w:sz w:val="20"/>
              </w:rPr>
              <w:t xml:space="preserve">3. "</w:t>
            </w:r>
            <w:hyperlink w:history="0" w:anchor="P1898" w:tooltip="ПОДПРОГРАММА">
              <w:r>
                <w:rPr>
                  <w:sz w:val="20"/>
                  <w:color w:val="0000ff"/>
                </w:rPr>
                <w:t xml:space="preserve">Содействие</w:t>
              </w:r>
            </w:hyperlink>
            <w:r>
              <w:rPr>
                <w:sz w:val="20"/>
              </w:rPr>
              <w:t xml:space="preserve"> развитию налогового потенциала муниципальных образований".</w:t>
            </w:r>
          </w:p>
          <w:p>
            <w:pPr>
              <w:pStyle w:val="0"/>
            </w:pPr>
            <w:r>
              <w:rPr>
                <w:sz w:val="20"/>
              </w:rPr>
              <w:t xml:space="preserve">4. "</w:t>
            </w:r>
            <w:hyperlink w:history="0" w:anchor="P2209" w:tooltip="ПОДПРОГРАММА">
              <w:r>
                <w:rPr>
                  <w:sz w:val="20"/>
                  <w:color w:val="0000ff"/>
                </w:rPr>
                <w:t xml:space="preserve">Стимулирование</w:t>
              </w:r>
            </w:hyperlink>
            <w:r>
              <w:rPr>
                <w:sz w:val="20"/>
              </w:rPr>
              <w:t xml:space="preserve"> органов местного самоуправления края к эффективной реализации полномочий, закрепленных за муниципальными образованиями".</w:t>
            </w:r>
          </w:p>
          <w:p>
            <w:pPr>
              <w:pStyle w:val="0"/>
            </w:pPr>
            <w:r>
              <w:rPr>
                <w:sz w:val="20"/>
              </w:rPr>
              <w:t xml:space="preserve">5. "</w:t>
            </w:r>
            <w:hyperlink w:history="0" w:anchor="P2543" w:tooltip="ПОДПРОГРАММА">
              <w:r>
                <w:rPr>
                  <w:sz w:val="20"/>
                  <w:color w:val="0000ff"/>
                </w:rPr>
                <w:t xml:space="preserve">Поддержка</w:t>
              </w:r>
            </w:hyperlink>
            <w:r>
              <w:rPr>
                <w:sz w:val="20"/>
              </w:rPr>
              <w:t xml:space="preserve"> местных инициатив".</w:t>
            </w:r>
          </w:p>
          <w:p>
            <w:pPr>
              <w:pStyle w:val="0"/>
            </w:pPr>
            <w:r>
              <w:rPr>
                <w:sz w:val="20"/>
              </w:rPr>
              <w:t xml:space="preserve">Отдельные мероприятия:</w:t>
            </w:r>
          </w:p>
          <w:p>
            <w:pPr>
              <w:pStyle w:val="0"/>
            </w:pPr>
            <w:r>
              <w:rPr>
                <w:sz w:val="20"/>
              </w:rPr>
              <w:t xml:space="preserve">1. </w:t>
            </w:r>
            <w:hyperlink w:history="0" w:anchor="P2760" w:tooltip="ИНФОРМАЦИЯ">
              <w:r>
                <w:rPr>
                  <w:sz w:val="20"/>
                  <w:color w:val="0000ff"/>
                </w:rPr>
                <w:t xml:space="preserve">Обеспечение</w:t>
              </w:r>
            </w:hyperlink>
            <w:r>
              <w:rPr>
                <w:sz w:val="20"/>
              </w:rPr>
              <w:t xml:space="preserve">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w:t>
            </w:r>
          </w:p>
          <w:p>
            <w:pPr>
              <w:pStyle w:val="0"/>
            </w:pPr>
            <w:r>
              <w:rPr>
                <w:sz w:val="20"/>
              </w:rPr>
              <w:t xml:space="preserve">2. </w:t>
            </w:r>
            <w:hyperlink w:history="0" w:anchor="P2879" w:tooltip="ИНФОРМАЦИЯ">
              <w:r>
                <w:rPr>
                  <w:sz w:val="20"/>
                  <w:color w:val="0000ff"/>
                </w:rPr>
                <w:t xml:space="preserve">Поддержка</w:t>
              </w:r>
            </w:hyperlink>
            <w:r>
              <w:rPr>
                <w:sz w:val="20"/>
              </w:rPr>
              <w:t xml:space="preserve"> самообложения граждан.</w:t>
            </w:r>
          </w:p>
          <w:p>
            <w:pPr>
              <w:pStyle w:val="0"/>
            </w:pPr>
            <w:r>
              <w:rPr>
                <w:sz w:val="20"/>
              </w:rPr>
              <w:t xml:space="preserve">3. </w:t>
            </w:r>
            <w:hyperlink w:history="0" w:anchor="P2956" w:tooltip="ИНФОРМАЦИЯ">
              <w:r>
                <w:rPr>
                  <w:sz w:val="20"/>
                  <w:color w:val="0000ff"/>
                </w:rPr>
                <w:t xml:space="preserve">Совершенствование</w:t>
              </w:r>
            </w:hyperlink>
            <w:r>
              <w:rPr>
                <w:sz w:val="20"/>
              </w:rPr>
              <w:t xml:space="preserve"> территориальной организации местного самоуправления.</w:t>
            </w:r>
          </w:p>
          <w:p>
            <w:pPr>
              <w:pStyle w:val="0"/>
            </w:pPr>
            <w:r>
              <w:rPr>
                <w:sz w:val="20"/>
              </w:rPr>
              <w:t xml:space="preserve">4. </w:t>
            </w:r>
            <w:hyperlink w:history="0" w:anchor="P3038" w:tooltip="ИНФОРМАЦИЯ">
              <w:r>
                <w:rPr>
                  <w:sz w:val="20"/>
                  <w:color w:val="0000ff"/>
                </w:rPr>
                <w:t xml:space="preserve">Содействие</w:t>
              </w:r>
            </w:hyperlink>
            <w:r>
              <w:rPr>
                <w:sz w:val="20"/>
              </w:rPr>
              <w:t xml:space="preserve"> решению отдельных вопросов содержания и благоустройства сельских территорий</w:t>
            </w:r>
          </w:p>
        </w:tc>
      </w:tr>
      <w:tr>
        <w:tc>
          <w:tcPr>
            <w:tcW w:w="2721" w:type="dxa"/>
          </w:tcPr>
          <w:p>
            <w:pPr>
              <w:pStyle w:val="0"/>
            </w:pPr>
            <w:r>
              <w:rPr>
                <w:sz w:val="20"/>
              </w:rPr>
              <w:t xml:space="preserve">Цель программы</w:t>
            </w:r>
          </w:p>
        </w:tc>
        <w:tc>
          <w:tcPr>
            <w:tcW w:w="6350" w:type="dxa"/>
          </w:tcPr>
          <w:p>
            <w:pPr>
              <w:pStyle w:val="0"/>
            </w:pPr>
            <w:r>
              <w:rPr>
                <w:sz w:val="20"/>
              </w:rPr>
              <w:t xml:space="preserve">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tc>
          <w:tcPr>
            <w:tcW w:w="2721" w:type="dxa"/>
          </w:tcPr>
          <w:p>
            <w:pPr>
              <w:pStyle w:val="0"/>
            </w:pPr>
            <w:r>
              <w:rPr>
                <w:sz w:val="20"/>
              </w:rPr>
              <w:t xml:space="preserve">Задачи программы</w:t>
            </w:r>
          </w:p>
        </w:tc>
        <w:tc>
          <w:tcPr>
            <w:tcW w:w="6350" w:type="dxa"/>
          </w:tcPr>
          <w:p>
            <w:pPr>
              <w:pStyle w:val="0"/>
            </w:pPr>
            <w:r>
              <w:rPr>
                <w:sz w:val="20"/>
              </w:rPr>
              <w:t xml:space="preserve">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pPr>
              <w:pStyle w:val="0"/>
            </w:pPr>
            <w:r>
              <w:rPr>
                <w:sz w:val="20"/>
              </w:rPr>
              <w:t xml:space="preserve">увековечение памяти погибших при защите Отечества;</w:t>
            </w:r>
          </w:p>
          <w:p>
            <w:pPr>
              <w:pStyle w:val="0"/>
            </w:pPr>
            <w:r>
              <w:rPr>
                <w:sz w:val="20"/>
              </w:rPr>
              <w:t xml:space="preserve">стимулирование органов местного самоуправления к внедрению стандартов предоставления (оказания) муниципальных услуг;</w:t>
            </w:r>
          </w:p>
          <w:p>
            <w:pPr>
              <w:pStyle w:val="0"/>
            </w:pPr>
            <w:r>
              <w:rPr>
                <w:sz w:val="20"/>
              </w:rPr>
              <w:t xml:space="preserve">содействие развитию налогового потенциала городских округов, муниципальных округов и муниципальных районов края;</w:t>
            </w:r>
          </w:p>
          <w:p>
            <w:pPr>
              <w:pStyle w:val="0"/>
            </w:pPr>
            <w:r>
              <w:rPr>
                <w:sz w:val="20"/>
              </w:rPr>
              <w:t xml:space="preserve">стимулирование органов местного самоуправления муниципальных образований к повышению эффективности деятельности;</w:t>
            </w:r>
          </w:p>
          <w:p>
            <w:pPr>
              <w:pStyle w:val="0"/>
            </w:pPr>
            <w:r>
              <w:rPr>
                <w:sz w:val="20"/>
              </w:rPr>
              <w:t xml:space="preserve">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pPr>
            <w:r>
              <w:rPr>
                <w:sz w:val="20"/>
              </w:rPr>
              <w:t xml:space="preserve">совершенствование правового сопровождения деятельности и развитие кадрового потенциала органов местного самоуправления;</w:t>
            </w:r>
          </w:p>
          <w:p>
            <w:pPr>
              <w:pStyle w:val="0"/>
            </w:pPr>
            <w:r>
              <w:rPr>
                <w:sz w:val="20"/>
              </w:rPr>
              <w:t xml:space="preserve">стимулирование привлечения средств самообложения граждан для решения вопросов местного значения;</w:t>
            </w:r>
          </w:p>
          <w:p>
            <w:pPr>
              <w:pStyle w:val="0"/>
            </w:pPr>
            <w:r>
              <w:rPr>
                <w:sz w:val="20"/>
              </w:rPr>
              <w:t xml:space="preserve">стимулирование органов местного самоуправления края к реализации инициатив по преобразованию поселений края путем их объединения;</w:t>
            </w:r>
          </w:p>
          <w:p>
            <w:pPr>
              <w:pStyle w:val="0"/>
            </w:pPr>
            <w:r>
              <w:rPr>
                <w:sz w:val="20"/>
              </w:rPr>
              <w:t xml:space="preserve">содействие содержанию, благоустройству, обеспечению первичных мер пожарной безопасности сельских территорий</w:t>
            </w:r>
          </w:p>
        </w:tc>
      </w:tr>
      <w:tr>
        <w:tc>
          <w:tcPr>
            <w:tcW w:w="2721" w:type="dxa"/>
          </w:tcPr>
          <w:p>
            <w:pPr>
              <w:pStyle w:val="0"/>
            </w:pPr>
            <w:r>
              <w:rPr>
                <w:sz w:val="20"/>
              </w:rPr>
              <w:t xml:space="preserve">Этапы и сроки реализации программы</w:t>
            </w:r>
          </w:p>
        </w:tc>
        <w:tc>
          <w:tcPr>
            <w:tcW w:w="6350" w:type="dxa"/>
          </w:tcPr>
          <w:p>
            <w:pPr>
              <w:pStyle w:val="0"/>
            </w:pPr>
            <w:r>
              <w:rPr>
                <w:sz w:val="20"/>
              </w:rPr>
              <w:t xml:space="preserve">2014 - 2030 годы, реализуется в один этап</w:t>
            </w:r>
          </w:p>
        </w:tc>
      </w:tr>
      <w:tr>
        <w:tc>
          <w:tcPr>
            <w:tcW w:w="2721" w:type="dxa"/>
          </w:tcPr>
          <w:p>
            <w:pPr>
              <w:pStyle w:val="0"/>
            </w:pPr>
            <w:r>
              <w:rPr>
                <w:sz w:val="20"/>
              </w:rPr>
              <w:t xml:space="preserve">Перечень целевых показателей с указанием планируемых к достижению значений в результате реализации программы</w:t>
            </w:r>
          </w:p>
        </w:tc>
        <w:tc>
          <w:tcPr>
            <w:tcW w:w="6350" w:type="dxa"/>
          </w:tcPr>
          <w:p>
            <w:pPr>
              <w:pStyle w:val="0"/>
            </w:pPr>
            <w:hyperlink w:history="0" w:anchor="P311" w:tooltip="ПЕРЕЧЕНЬ">
              <w:r>
                <w:rPr>
                  <w:sz w:val="20"/>
                  <w:color w:val="0000ff"/>
                </w:rPr>
                <w:t xml:space="preserve">перечень</w:t>
              </w:r>
            </w:hyperlink>
            <w:r>
              <w:rPr>
                <w:sz w:val="20"/>
              </w:rPr>
              <w:t xml:space="preserve">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tc>
      </w:tr>
      <w:tr>
        <w:tblPrEx>
          <w:tblBorders>
            <w:insideH w:val="nil"/>
          </w:tblBorders>
        </w:tblPrEx>
        <w:tc>
          <w:tcPr>
            <w:tcW w:w="2721" w:type="dxa"/>
            <w:tcBorders>
              <w:bottom w:val="nil"/>
            </w:tcBorders>
          </w:tcPr>
          <w:p>
            <w:pPr>
              <w:pStyle w:val="0"/>
            </w:pPr>
            <w:r>
              <w:rPr>
                <w:sz w:val="20"/>
              </w:rPr>
              <w:t xml:space="preserve">Информация по ресурсному обеспечению программы, в том числе по годам реализации программы</w:t>
            </w:r>
          </w:p>
        </w:tc>
        <w:tc>
          <w:tcPr>
            <w:tcW w:w="6350" w:type="dxa"/>
            <w:tcBorders>
              <w:bottom w:val="nil"/>
            </w:tcBorders>
          </w:tcPr>
          <w:p>
            <w:pPr>
              <w:pStyle w:val="0"/>
            </w:pPr>
            <w:r>
              <w:rPr>
                <w:sz w:val="20"/>
              </w:rPr>
              <w:t xml:space="preserve">объем финансирования программы составит 19824897,0 тыс. рублей, из них за счет средств, поступивших из федерального бюджета, - 2275315,6 тыс. рублей, в том числе по годам:</w:t>
            </w:r>
          </w:p>
          <w:p>
            <w:pPr>
              <w:pStyle w:val="0"/>
            </w:pPr>
            <w:r>
              <w:rPr>
                <w:sz w:val="20"/>
              </w:rPr>
              <w:t xml:space="preserve">в 2014 году - 8151,8 тыс. рублей;</w:t>
            </w:r>
          </w:p>
          <w:p>
            <w:pPr>
              <w:pStyle w:val="0"/>
            </w:pPr>
            <w:r>
              <w:rPr>
                <w:sz w:val="20"/>
              </w:rPr>
              <w:t xml:space="preserve">в 2015 году - 81253,2 тыс. рублей;</w:t>
            </w:r>
          </w:p>
          <w:p>
            <w:pPr>
              <w:pStyle w:val="0"/>
            </w:pPr>
            <w:r>
              <w:rPr>
                <w:sz w:val="20"/>
              </w:rPr>
              <w:t xml:space="preserve">в 2016 году - 0,0 тыс. рублей;</w:t>
            </w:r>
          </w:p>
          <w:p>
            <w:pPr>
              <w:pStyle w:val="0"/>
            </w:pPr>
            <w:r>
              <w:rPr>
                <w:sz w:val="20"/>
              </w:rPr>
              <w:t xml:space="preserve">в 2017 году - 524138,6 тыс. рублей;</w:t>
            </w:r>
          </w:p>
          <w:p>
            <w:pPr>
              <w:pStyle w:val="0"/>
            </w:pPr>
            <w:r>
              <w:rPr>
                <w:sz w:val="20"/>
              </w:rPr>
              <w:t xml:space="preserve">в 2018 году - 1639623,9 тыс. рублей;</w:t>
            </w:r>
          </w:p>
          <w:p>
            <w:pPr>
              <w:pStyle w:val="0"/>
            </w:pPr>
            <w:r>
              <w:rPr>
                <w:sz w:val="20"/>
              </w:rPr>
              <w:t xml:space="preserve">в 2019 году - 9878,2 тыс. рублей;</w:t>
            </w:r>
          </w:p>
          <w:p>
            <w:pPr>
              <w:pStyle w:val="0"/>
            </w:pPr>
            <w:r>
              <w:rPr>
                <w:sz w:val="20"/>
              </w:rPr>
              <w:t xml:space="preserve">в 2020 году - 3163,9 тыс. рублей;</w:t>
            </w:r>
          </w:p>
          <w:p>
            <w:pPr>
              <w:pStyle w:val="0"/>
            </w:pPr>
            <w:r>
              <w:rPr>
                <w:sz w:val="20"/>
              </w:rPr>
              <w:t xml:space="preserve">в 2021 году - 2307,6 тыс. рублей;</w:t>
            </w:r>
          </w:p>
          <w:p>
            <w:pPr>
              <w:pStyle w:val="0"/>
            </w:pPr>
            <w:r>
              <w:rPr>
                <w:sz w:val="20"/>
              </w:rPr>
              <w:t xml:space="preserve">в 2022 году - 2547,9 тыс. рублей;</w:t>
            </w:r>
          </w:p>
          <w:p>
            <w:pPr>
              <w:pStyle w:val="0"/>
            </w:pPr>
            <w:r>
              <w:rPr>
                <w:sz w:val="20"/>
              </w:rPr>
              <w:t xml:space="preserve">в 2023 году - 2440,0 тыс. рублей;</w:t>
            </w:r>
          </w:p>
          <w:p>
            <w:pPr>
              <w:pStyle w:val="0"/>
            </w:pPr>
            <w:r>
              <w:rPr>
                <w:sz w:val="20"/>
              </w:rPr>
              <w:t xml:space="preserve">в 2024 году - 1810,5 тыс. рублей;</w:t>
            </w:r>
          </w:p>
          <w:p>
            <w:pPr>
              <w:pStyle w:val="0"/>
            </w:pPr>
            <w:r>
              <w:rPr>
                <w:sz w:val="20"/>
              </w:rPr>
              <w:t xml:space="preserve">в 2025 году - 0,0 тыс. рублей;</w:t>
            </w:r>
          </w:p>
          <w:p>
            <w:pPr>
              <w:pStyle w:val="0"/>
            </w:pPr>
            <w:r>
              <w:rPr>
                <w:sz w:val="20"/>
              </w:rPr>
              <w:t xml:space="preserve">за счет средств краевого бюджета - 17549581,4 тыс. рублей, в том числе по годам:</w:t>
            </w:r>
          </w:p>
          <w:p>
            <w:pPr>
              <w:pStyle w:val="0"/>
            </w:pPr>
            <w:r>
              <w:rPr>
                <w:sz w:val="20"/>
              </w:rPr>
              <w:t xml:space="preserve">в 2014 году - 680929,4 тыс. рублей;</w:t>
            </w:r>
          </w:p>
          <w:p>
            <w:pPr>
              <w:pStyle w:val="0"/>
            </w:pPr>
            <w:r>
              <w:rPr>
                <w:sz w:val="20"/>
              </w:rPr>
              <w:t xml:space="preserve">в 2015 году - 834168,1 тыс. рублей;</w:t>
            </w:r>
          </w:p>
          <w:p>
            <w:pPr>
              <w:pStyle w:val="0"/>
            </w:pPr>
            <w:r>
              <w:rPr>
                <w:sz w:val="20"/>
              </w:rPr>
              <w:t xml:space="preserve">в 2016 году - 1015815,7 тыс. рублей;</w:t>
            </w:r>
          </w:p>
          <w:p>
            <w:pPr>
              <w:pStyle w:val="0"/>
            </w:pPr>
            <w:r>
              <w:rPr>
                <w:sz w:val="20"/>
              </w:rPr>
              <w:t xml:space="preserve">в 2017 году - 1498232,2 тыс. рублей;</w:t>
            </w:r>
          </w:p>
          <w:p>
            <w:pPr>
              <w:pStyle w:val="0"/>
            </w:pPr>
            <w:r>
              <w:rPr>
                <w:sz w:val="20"/>
              </w:rPr>
              <w:t xml:space="preserve">в 2018 году - 1898432,7 тыс. рублей;</w:t>
            </w:r>
          </w:p>
          <w:p>
            <w:pPr>
              <w:pStyle w:val="0"/>
            </w:pPr>
            <w:r>
              <w:rPr>
                <w:sz w:val="20"/>
              </w:rPr>
              <w:t xml:space="preserve">в 2019 году - 1592617,1 тыс. рублей;</w:t>
            </w:r>
          </w:p>
          <w:p>
            <w:pPr>
              <w:pStyle w:val="0"/>
            </w:pPr>
            <w:r>
              <w:rPr>
                <w:sz w:val="20"/>
              </w:rPr>
              <w:t xml:space="preserve">в 2020 году - 2240378,1 тыс. рублей;</w:t>
            </w:r>
          </w:p>
          <w:p>
            <w:pPr>
              <w:pStyle w:val="0"/>
            </w:pPr>
            <w:r>
              <w:rPr>
                <w:sz w:val="20"/>
              </w:rPr>
              <w:t xml:space="preserve">в 2021 году - 2300071,0 тыс. рублей;</w:t>
            </w:r>
          </w:p>
          <w:p>
            <w:pPr>
              <w:pStyle w:val="0"/>
            </w:pPr>
            <w:r>
              <w:rPr>
                <w:sz w:val="20"/>
              </w:rPr>
              <w:t xml:space="preserve">в 2022 году - 2274052,2 тыс. рублей;</w:t>
            </w:r>
          </w:p>
          <w:p>
            <w:pPr>
              <w:pStyle w:val="0"/>
            </w:pPr>
            <w:r>
              <w:rPr>
                <w:sz w:val="20"/>
              </w:rPr>
              <w:t xml:space="preserve">в 2023 году - 1445035,6 тыс. рублей;</w:t>
            </w:r>
          </w:p>
          <w:p>
            <w:pPr>
              <w:pStyle w:val="0"/>
            </w:pPr>
            <w:r>
              <w:rPr>
                <w:sz w:val="20"/>
              </w:rPr>
              <w:t xml:space="preserve">в 2024 году - 885294,4 тыс. рублей;</w:t>
            </w:r>
          </w:p>
          <w:p>
            <w:pPr>
              <w:pStyle w:val="0"/>
            </w:pPr>
            <w:r>
              <w:rPr>
                <w:sz w:val="20"/>
              </w:rPr>
              <w:t xml:space="preserve">в 2025 году - 884554,9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4"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2"/>
        <w:outlineLvl w:val="1"/>
        <w:jc w:val="center"/>
      </w:pPr>
      <w:r>
        <w:rPr>
          <w:sz w:val="20"/>
        </w:rPr>
        <w:t xml:space="preserve">2. ХАРАКТЕРИСТИКА ТЕКУЩЕГО СОСТОЯНИЯ В СФЕРЕ СОДЕЙСТВИЯ</w:t>
      </w:r>
    </w:p>
    <w:p>
      <w:pPr>
        <w:pStyle w:val="2"/>
        <w:jc w:val="center"/>
      </w:pPr>
      <w:r>
        <w:rPr>
          <w:sz w:val="20"/>
        </w:rPr>
        <w:t xml:space="preserve">РАЗВИТИЮ МЕСТНОГО САМОУПРАВЛЕНИЯ В КРАЕ С УКАЗАНИЕМ ОСНОВНЫХ</w:t>
      </w:r>
    </w:p>
    <w:p>
      <w:pPr>
        <w:pStyle w:val="2"/>
        <w:jc w:val="center"/>
      </w:pPr>
      <w:r>
        <w:rPr>
          <w:sz w:val="20"/>
        </w:rPr>
        <w:t xml:space="preserve">ПОКАЗАТЕЛЕЙ СОЦИАЛЬНО-ЭКОНОМИЧЕСКОГО РАЗВИТИЯ КРАЯ</w:t>
      </w:r>
    </w:p>
    <w:p>
      <w:pPr>
        <w:pStyle w:val="0"/>
        <w:jc w:val="both"/>
      </w:pPr>
      <w:r>
        <w:rPr>
          <w:sz w:val="20"/>
        </w:rPr>
      </w:r>
    </w:p>
    <w:p>
      <w:pPr>
        <w:pStyle w:val="0"/>
        <w:ind w:firstLine="540"/>
        <w:jc w:val="both"/>
      </w:pPr>
      <w:r>
        <w:rPr>
          <w:sz w:val="20"/>
        </w:rPr>
        <w:t xml:space="preserve">Местное самоуправление представляет собой один из важнейших институтов гражданского общества. В соответствии со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130</w:t>
        </w:r>
      </w:hyperlink>
      <w:r>
        <w:rPr>
          <w:sz w:val="20"/>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Федеральным </w:t>
      </w:r>
      <w:hyperlink w:history="0" r:id="rId6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и муниципальных округов, городских и сельских поселений. Большая часть вопросов местного значения направлена на обеспечение населения муниципальными услугами и формирование комфортной среды проживания на территории муниципальных образований.</w:t>
      </w:r>
    </w:p>
    <w:p>
      <w:pPr>
        <w:pStyle w:val="0"/>
        <w:spacing w:before="200" w:line-rule="auto"/>
        <w:ind w:firstLine="540"/>
        <w:jc w:val="both"/>
      </w:pPr>
      <w:r>
        <w:rPr>
          <w:sz w:val="20"/>
        </w:rPr>
        <w:t xml:space="preserve">Для реализации органами местного самоуправления возложенных полномочий по вопросам местного значения муниципальных образований Бюджетным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 Однако в условиях ограниченности финансовых ресурсов местных бюджетов органы местного самоуправления муниципальных образований края при реализации полномочий по решению вопросов местного значения сталкиваются с рядом проблем, включая:</w:t>
      </w:r>
    </w:p>
    <w:p>
      <w:pPr>
        <w:pStyle w:val="0"/>
        <w:spacing w:before="200" w:line-rule="auto"/>
        <w:ind w:firstLine="540"/>
        <w:jc w:val="both"/>
      </w:pPr>
      <w:r>
        <w:rPr>
          <w:sz w:val="20"/>
        </w:rPr>
        <w:t xml:space="preserve">ненадлежащее состояние объектов благоустройства, уличного освещения, воинских захоронений, находящихся на территории муниципальных образований, недостаточное озеленение улиц населенных пунктов;</w:t>
      </w:r>
    </w:p>
    <w:p>
      <w:pPr>
        <w:pStyle w:val="0"/>
        <w:spacing w:before="200" w:line-rule="auto"/>
        <w:ind w:firstLine="540"/>
        <w:jc w:val="both"/>
      </w:pPr>
      <w:r>
        <w:rPr>
          <w:sz w:val="20"/>
        </w:rPr>
        <w:t xml:space="preserve">высокий уровень изношенности муниципального имущества;</w:t>
      </w:r>
    </w:p>
    <w:p>
      <w:pPr>
        <w:pStyle w:val="0"/>
        <w:spacing w:before="200" w:line-rule="auto"/>
        <w:ind w:firstLine="540"/>
        <w:jc w:val="both"/>
      </w:pPr>
      <w:r>
        <w:rPr>
          <w:sz w:val="20"/>
        </w:rPr>
        <w:t xml:space="preserve">несоответствие муниципальных учреждений современным санитарно-эпидемиологическим и противопожарным требованиям, наличие зданий муниципальных учреждений в аварийном состоянии или требующих капитального ремонта (ремонта).</w:t>
      </w:r>
    </w:p>
    <w:p>
      <w:pPr>
        <w:pStyle w:val="0"/>
        <w:spacing w:before="200" w:line-rule="auto"/>
        <w:ind w:firstLine="540"/>
        <w:jc w:val="both"/>
      </w:pPr>
      <w:r>
        <w:rPr>
          <w:sz w:val="20"/>
        </w:rPr>
        <w:t xml:space="preserve">Ряд этих проблем носит системный характер.</w:t>
      </w:r>
    </w:p>
    <w:p>
      <w:pPr>
        <w:pStyle w:val="0"/>
        <w:spacing w:before="200" w:line-rule="auto"/>
        <w:ind w:firstLine="540"/>
        <w:jc w:val="both"/>
      </w:pPr>
      <w:r>
        <w:rPr>
          <w:sz w:val="20"/>
        </w:rPr>
        <w:t xml:space="preserve">Так, удельный вес протяженности замощенных частей улиц, проездов, набережных в общей протяженности улиц, проездов, набережных в среднем по городским населенным пунктам края в 2013 году составил 69,6%, в 2021 году - 74,8%.</w:t>
      </w:r>
    </w:p>
    <w:p>
      <w:pPr>
        <w:pStyle w:val="0"/>
        <w:spacing w:before="200" w:line-rule="auto"/>
        <w:ind w:firstLine="540"/>
        <w:jc w:val="both"/>
      </w:pPr>
      <w:r>
        <w:rPr>
          <w:sz w:val="20"/>
        </w:rPr>
        <w:t xml:space="preserve">Общая протяженность освещенных частей улиц, проездов, набережных в целом по городским населенным пунктам края по состоянию на 01.01.2014 составила 51,8%, по состоянию на 01.01.2022 - 58,0%. Доля площади зеленых насаждений общего пользования (парки, сады, скверы и бульвары) к общей площади городских земель в пределах городской черты в среднем не превышает 0,50% по состоянию на 01.01.2014 и 1,1% по состоянию на 01.01.2022.</w:t>
      </w:r>
    </w:p>
    <w:p>
      <w:pPr>
        <w:pStyle w:val="0"/>
        <w:spacing w:before="200" w:line-rule="auto"/>
        <w:ind w:firstLine="540"/>
        <w:jc w:val="both"/>
      </w:pPr>
      <w:r>
        <w:rPr>
          <w:sz w:val="20"/>
        </w:rPr>
        <w:t xml:space="preserve">Износ основных фондов организаций муниципальной формы собственности в целом по муниципальным образованиям края составляет от 2% до 3% процентов ежегодно.</w:t>
      </w:r>
    </w:p>
    <w:p>
      <w:pPr>
        <w:pStyle w:val="0"/>
        <w:spacing w:before="200" w:line-rule="auto"/>
        <w:ind w:firstLine="540"/>
        <w:jc w:val="both"/>
      </w:pPr>
      <w:r>
        <w:rPr>
          <w:sz w:val="20"/>
        </w:rPr>
        <w:t xml:space="preserve">В связи с этим, в соответствии со </w:t>
      </w:r>
      <w:hyperlink w:history="0" r:id="rId6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63.1</w:t>
        </w:r>
      </w:hyperlink>
      <w:r>
        <w:rPr>
          <w:sz w:val="20"/>
        </w:rPr>
        <w:t xml:space="preserve"> Федерального закона от 06.10.2003 N 131-ФЗ "Об общих принципах организации местного самоуправления в Российской Федерации", </w:t>
      </w:r>
      <w:hyperlink w:history="0" r:id="rId69"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я&quot;, &quot;Методикой распределения дотаций на выравнивание бюджетной обеспеченности поселений&quot;, &quot;Методикой распределения дотаций на выравнивание бюджетной обеспеченнос {КонсультантПлюс}">
        <w:r>
          <w:rPr>
            <w:sz w:val="20"/>
            <w:color w:val="0000ff"/>
          </w:rPr>
          <w:t xml:space="preserve">статьями 10</w:t>
        </w:r>
      </w:hyperlink>
      <w:r>
        <w:rPr>
          <w:sz w:val="20"/>
        </w:rPr>
        <w:t xml:space="preserve">, </w:t>
      </w:r>
      <w:hyperlink w:history="0" r:id="rId70"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я&quot;, &quot;Методикой распределения дотаций на выравнивание бюджетной обеспеченности поселений&quot;, &quot;Методикой распределения дотаций на выравнивание бюджетной обеспеченнос {КонсультантПлюс}">
        <w:r>
          <w:rPr>
            <w:sz w:val="20"/>
            <w:color w:val="0000ff"/>
          </w:rPr>
          <w:t xml:space="preserve">12</w:t>
        </w:r>
      </w:hyperlink>
      <w:r>
        <w:rPr>
          <w:sz w:val="20"/>
        </w:rPr>
        <w:t xml:space="preserve"> Закона края от 10.07.2007 N 2-317 "О межбюджетных отношениях в Красноярском крае" в крае на постоянной основе осуществляется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Так, в 2007 году с целью создания условий для устойчивого социально-экономического развития муниципальных образований края был принят </w:t>
      </w:r>
      <w:hyperlink w:history="0" r:id="rId71" w:tooltip="Закон Красноярского края от 06.12.2007 N 3-772 (ред. от 07.10.2010) &quot;О краевой целевой программе &quot;Повышение эффективности деятельности органов местного самоуправления в Красноярском крае&quot; на 2008 - 2010 годы&quot; (подписан Губернатором Красноярского края 24.12.2007) {КонсультантПлюс}">
        <w:r>
          <w:rPr>
            <w:sz w:val="20"/>
            <w:color w:val="0000ff"/>
          </w:rPr>
          <w:t xml:space="preserve">Закон</w:t>
        </w:r>
      </w:hyperlink>
      <w:r>
        <w:rPr>
          <w:sz w:val="20"/>
        </w:rPr>
        <w:t xml:space="preserve"> края от 06.12.2007 N 3-772 "О краевой целевой программе "Повышение эффективности деятельности органов местного самоуправления в Красноярском крае" на 2008 - 2010 годы". В течение трех лет реализации целевой программы были достигнуты существенные результаты. В 126 населенных пунктах края проведены работы по благоустройству и улучшению архитектурного облика территорий. Проведены капитальный и восстановительный ремонты, реконструкция зданий 169 муниципальных учреждений социальной сферы и 21 объекта жилищно-коммунального хозяйства; отремонтировано 1281,8 тыс. кв. м автодорог местного значения с асфальтобетонным и гравийным покрытием, построена автодорога "Дудинка - Караул - Воронцово".</w:t>
      </w:r>
    </w:p>
    <w:p>
      <w:pPr>
        <w:pStyle w:val="0"/>
        <w:spacing w:before="200" w:line-rule="auto"/>
        <w:ind w:firstLine="540"/>
        <w:jc w:val="both"/>
      </w:pPr>
      <w:r>
        <w:rPr>
          <w:sz w:val="20"/>
        </w:rPr>
        <w:t xml:space="preserve">Принятие </w:t>
      </w:r>
      <w:hyperlink w:history="0" r:id="rId72" w:tooltip="Постановление Правительства Красноярского края от 20.11.2010 N 570-п (ред. от 29.10.2013) &quot;Об утверждении долгосрочной целевой программы &quot;Повышение эффективности деятельности органов местного самоуправления в Красноярском крае&quot; на 2011 - 2013 годы&quot; {КонсультантПлюс}">
        <w:r>
          <w:rPr>
            <w:sz w:val="20"/>
            <w:color w:val="0000ff"/>
          </w:rPr>
          <w:t xml:space="preserve">Постановления</w:t>
        </w:r>
      </w:hyperlink>
      <w:r>
        <w:rPr>
          <w:sz w:val="20"/>
        </w:rPr>
        <w:t xml:space="preserve"> Правительства края от 20.11.2010 N 570-п "Об утверждении долгосрочной целевой программы "Повышение эффективности деятельности органов местного самоуправления в Красноярском крае" явилось результатом преемственности проводимой политики содействия развитию местного самоуправления в крае. В 2011 - 2012 годах в рамках программных мероприятий реализовано 297 проектов по благоустройству населенных пунктов, проведены ремонт, реконструкция и строительство зданий 278 учреждений социальной сферы и 49 объектов сферы жизнеобеспечения; отремонтировано 265,1 км улично-дорожной сети городских округов, городских и сельских поселений, 52,7 погонных метра искусственных сооружений, построена автомобильная дорога с асфальтобетонным покрытием протяженностью 0,57 км в г. Сосновоборске.</w:t>
      </w:r>
    </w:p>
    <w:p>
      <w:pPr>
        <w:pStyle w:val="0"/>
        <w:spacing w:before="200" w:line-rule="auto"/>
        <w:ind w:firstLine="540"/>
        <w:jc w:val="both"/>
      </w:pPr>
      <w:r>
        <w:rPr>
          <w:sz w:val="20"/>
        </w:rPr>
        <w:t xml:space="preserve">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муниципальных образований края и необходимость их продолжения в последующие годы.</w:t>
      </w:r>
    </w:p>
    <w:p>
      <w:pPr>
        <w:pStyle w:val="0"/>
        <w:spacing w:before="200" w:line-rule="auto"/>
        <w:ind w:firstLine="540"/>
        <w:jc w:val="both"/>
      </w:pPr>
      <w:r>
        <w:rPr>
          <w:sz w:val="20"/>
        </w:rPr>
        <w:t xml:space="preserve">Эффективность деятельности органов местного самоуправления и, в конечном итоге, уровень социально-экономического развития муниципальных образований в значительной степени зависят от качества муниципального управления на территории края. Задачу правового сопровождения деятельности и развития кадрового потенциала органов местного самоуправления призвано решать Красноярское краевое государственное бюджетное учреждение дополнительного профессионального образования "Институт государственного и муниципального управления при Правительстве Красноярского края" (далее - ККГБУ ДПО "Институт государственного и муниципального управления при Правительстве Красноярского края").</w:t>
      </w:r>
    </w:p>
    <w:p>
      <w:pPr>
        <w:pStyle w:val="0"/>
        <w:spacing w:before="200" w:line-rule="auto"/>
        <w:ind w:firstLine="540"/>
        <w:jc w:val="both"/>
      </w:pPr>
      <w:r>
        <w:rPr>
          <w:sz w:val="20"/>
        </w:rPr>
        <w:t xml:space="preserve">Деятельность ККГБУ ДПО "Институт государственного и муниципального управления при Правительстве Красноярского края", в первую очередь, направлена на оказание муниципальным образованиям края консультационной и методической поддержки, поддержки в сфере дополнительного профессионального образования муниципальных служащих, депутатов и работников представительных органов местного самоуправления, работников муниципальных учреждений. Востребованность данных услуг, как показывает практика, возрастает с каждым годом. Так, в течение 2012 - 2020 годов рост обращений представителей муниципальных образований края, муниципальных учреждений в ККГБУ ДПО "Институт государственного и муниципального управления при Правительстве Красноярского края" за оказанием консультационно-методической поддержки по вопросам судебной защиты органов местного самоуправления ежегодно составлял порядка 15%.</w:t>
      </w:r>
    </w:p>
    <w:p>
      <w:pPr>
        <w:pStyle w:val="0"/>
        <w:spacing w:before="200" w:line-rule="auto"/>
        <w:ind w:firstLine="540"/>
        <w:jc w:val="both"/>
      </w:pPr>
      <w:r>
        <w:rPr>
          <w:sz w:val="20"/>
        </w:rPr>
        <w:t xml:space="preserve">Данная динамика обусловлена возрастающей потребностью в эффективном отстаивании интересов органов местного самоуправления в судах, при отсутствии квалифицированных юристов в штате местных администраций (применительно к сельским поселениям), многочисленных проверках со стороны контрольно-надзорных органов, ограниченности местных бюджетов для решения всех вопросов местного значения.</w:t>
      </w:r>
    </w:p>
    <w:p>
      <w:pPr>
        <w:pStyle w:val="0"/>
        <w:spacing w:before="200" w:line-rule="auto"/>
        <w:ind w:firstLine="540"/>
        <w:jc w:val="both"/>
      </w:pPr>
      <w:r>
        <w:rPr>
          <w:sz w:val="20"/>
        </w:rPr>
        <w:t xml:space="preserve">Продолжение всех вышеобозначенных направлений поддержки развития местного самоуправления в крае планируется осуществлять в рамках реализации программы. Целесообразность оказания содействия развитию местного самоуправления в крае на основе программно-целевого подхода обусловлена рядом объективных причин:</w:t>
      </w:r>
    </w:p>
    <w:p>
      <w:pPr>
        <w:pStyle w:val="0"/>
        <w:spacing w:before="200" w:line-rule="auto"/>
        <w:ind w:firstLine="540"/>
        <w:jc w:val="both"/>
      </w:pPr>
      <w:r>
        <w:rPr>
          <w:sz w:val="20"/>
        </w:rPr>
        <w:t xml:space="preserve">многообразием, сложностью и масштабностью задач по содействию органам местного самоуправления в реализации закрепленных за ними полномочий;</w:t>
      </w:r>
    </w:p>
    <w:p>
      <w:pPr>
        <w:pStyle w:val="0"/>
        <w:spacing w:before="200" w:line-rule="auto"/>
        <w:ind w:firstLine="540"/>
        <w:jc w:val="both"/>
      </w:pPr>
      <w:r>
        <w:rPr>
          <w:sz w:val="20"/>
        </w:rPr>
        <w:t xml:space="preserve">участием в этом процессе абсолютно всех муниципальных образований края;</w:t>
      </w:r>
    </w:p>
    <w:p>
      <w:pPr>
        <w:pStyle w:val="0"/>
        <w:spacing w:before="200" w:line-rule="auto"/>
        <w:ind w:firstLine="540"/>
        <w:jc w:val="both"/>
      </w:pPr>
      <w:r>
        <w:rPr>
          <w:sz w:val="20"/>
        </w:rPr>
        <w:t xml:space="preserve">необходимостью разработки и реализации комплекса мероприятий, согласованных по целям, ресурсам, срокам выполнения;</w:t>
      </w:r>
    </w:p>
    <w:p>
      <w:pPr>
        <w:pStyle w:val="0"/>
        <w:spacing w:before="200" w:line-rule="auto"/>
        <w:ind w:firstLine="540"/>
        <w:jc w:val="both"/>
      </w:pPr>
      <w:r>
        <w:rPr>
          <w:sz w:val="20"/>
        </w:rPr>
        <w:t xml:space="preserve">преемственностью проводимых в крае с 2008 года программных мероприятий, направленных на повышение эффективности деятельности органов местного самоуправления.</w:t>
      </w:r>
    </w:p>
    <w:p>
      <w:pPr>
        <w:pStyle w:val="0"/>
        <w:jc w:val="both"/>
      </w:pPr>
      <w:r>
        <w:rPr>
          <w:sz w:val="20"/>
        </w:rPr>
      </w:r>
    </w:p>
    <w:p>
      <w:pPr>
        <w:pStyle w:val="2"/>
        <w:outlineLvl w:val="1"/>
        <w:jc w:val="center"/>
      </w:pPr>
      <w:r>
        <w:rPr>
          <w:sz w:val="20"/>
        </w:rPr>
        <w:t xml:space="preserve">3. ПРИОРИТЕТЫ И ЦЕЛИ СОДЕЙСТВИЯ РАЗВИТИЮ МЕСТНОГО</w:t>
      </w:r>
    </w:p>
    <w:p>
      <w:pPr>
        <w:pStyle w:val="2"/>
        <w:jc w:val="center"/>
      </w:pPr>
      <w:r>
        <w:rPr>
          <w:sz w:val="20"/>
        </w:rPr>
        <w:t xml:space="preserve">САМОУПРАВЛЕНИЯ В КРАЕ, ОПИСАНИЕ ОСНОВНЫХ ЦЕЛЕЙ И ЗАДАЧ</w:t>
      </w:r>
    </w:p>
    <w:p>
      <w:pPr>
        <w:pStyle w:val="2"/>
        <w:jc w:val="center"/>
      </w:pPr>
      <w:r>
        <w:rPr>
          <w:sz w:val="20"/>
        </w:rPr>
        <w:t xml:space="preserve">ПРОГРАММЫ, ТЕНДЕНЦИИ РАЗВИТИЯ МЕСТНОГО САМОУПРАВЛЕНИЯ В КРАЕ</w:t>
      </w:r>
    </w:p>
    <w:p>
      <w:pPr>
        <w:pStyle w:val="0"/>
        <w:jc w:val="both"/>
      </w:pPr>
      <w:r>
        <w:rPr>
          <w:sz w:val="20"/>
        </w:rPr>
      </w:r>
    </w:p>
    <w:p>
      <w:pPr>
        <w:pStyle w:val="0"/>
        <w:ind w:firstLine="540"/>
        <w:jc w:val="both"/>
      </w:pPr>
      <w:r>
        <w:rPr>
          <w:sz w:val="20"/>
        </w:rPr>
        <w:t xml:space="preserve">Программа разработана в соответствии с </w:t>
      </w:r>
      <w:hyperlink w:history="0" r:id="rId73" w:tooltip="Закон Красноярского края от 07.07.2016 N 10-4831 (ред. от 18.03.2021) &quot;О государственной поддержке развития местного самоуправления Красноярского края&quot; (подписан Губернатором Красноярского края 26.07.2016) {КонсультантПлюс}">
        <w:r>
          <w:rPr>
            <w:sz w:val="20"/>
            <w:color w:val="0000ff"/>
          </w:rPr>
          <w:t xml:space="preserve">Законом</w:t>
        </w:r>
      </w:hyperlink>
      <w:r>
        <w:rPr>
          <w:sz w:val="20"/>
        </w:rPr>
        <w:t xml:space="preserve"> края от 07.07.2016 N 10-4831 "О государственной поддержке развития местного самоуправления Красноярского края" (далее - Закон края N 10-4831), устанавливающим правовые основы, принципы и направления государственной поддержки развития местного самоуправления в крае.</w:t>
      </w:r>
    </w:p>
    <w:p>
      <w:pPr>
        <w:pStyle w:val="0"/>
        <w:spacing w:before="200" w:line-rule="auto"/>
        <w:ind w:firstLine="540"/>
        <w:jc w:val="both"/>
      </w:pPr>
      <w:r>
        <w:rPr>
          <w:sz w:val="20"/>
        </w:rPr>
        <w:t xml:space="preserve">Программа призвана обеспечить внедрение системной практики финансовой поддержки бюджетов муниципальных образований края в ходе реализации органами местного самоуправления муниципальных образований края полномочий по решению вопросов местного значения.</w:t>
      </w:r>
    </w:p>
    <w:p>
      <w:pPr>
        <w:pStyle w:val="0"/>
        <w:spacing w:before="200" w:line-rule="auto"/>
        <w:ind w:firstLine="540"/>
        <w:jc w:val="both"/>
      </w:pPr>
      <w:r>
        <w:rPr>
          <w:sz w:val="20"/>
        </w:rPr>
        <w:t xml:space="preserve">Целью 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p>
      <w:pPr>
        <w:pStyle w:val="0"/>
        <w:spacing w:before="200" w:line-rule="auto"/>
        <w:ind w:firstLine="540"/>
        <w:jc w:val="both"/>
      </w:pPr>
      <w:r>
        <w:rPr>
          <w:sz w:val="20"/>
        </w:rPr>
        <w:t xml:space="preserve">Для достижения поставленной цели программы необходимо решение следующих задач:</w:t>
      </w:r>
    </w:p>
    <w:p>
      <w:pPr>
        <w:pStyle w:val="0"/>
        <w:spacing w:before="200" w:line-rule="auto"/>
        <w:ind w:firstLine="540"/>
        <w:jc w:val="both"/>
      </w:pPr>
      <w:r>
        <w:rPr>
          <w:sz w:val="20"/>
        </w:rPr>
        <w:t xml:space="preserve">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pPr>
        <w:pStyle w:val="0"/>
        <w:spacing w:before="200" w:line-rule="auto"/>
        <w:ind w:firstLine="540"/>
        <w:jc w:val="both"/>
      </w:pPr>
      <w:r>
        <w:rPr>
          <w:sz w:val="20"/>
        </w:rPr>
        <w:t xml:space="preserve">увековечение памяти погибших при защите Отечества;</w:t>
      </w:r>
    </w:p>
    <w:p>
      <w:pPr>
        <w:pStyle w:val="0"/>
        <w:spacing w:before="200" w:line-rule="auto"/>
        <w:ind w:firstLine="540"/>
        <w:jc w:val="both"/>
      </w:pPr>
      <w:r>
        <w:rPr>
          <w:sz w:val="20"/>
        </w:rPr>
        <w:t xml:space="preserve">стимулирование органов местного самоуправления к внедрению стандартов предоставления (оказания) муниципальных услуг;</w:t>
      </w:r>
    </w:p>
    <w:p>
      <w:pPr>
        <w:pStyle w:val="0"/>
        <w:spacing w:before="200" w:line-rule="auto"/>
        <w:ind w:firstLine="540"/>
        <w:jc w:val="both"/>
      </w:pPr>
      <w:r>
        <w:rPr>
          <w:sz w:val="20"/>
        </w:rPr>
        <w:t xml:space="preserve">содействие развитию налогового потенциала городских округов, муниципальных округов и муниципальных районов края;</w:t>
      </w:r>
    </w:p>
    <w:p>
      <w:pPr>
        <w:pStyle w:val="0"/>
        <w:spacing w:before="200" w:line-rule="auto"/>
        <w:ind w:firstLine="540"/>
        <w:jc w:val="both"/>
      </w:pPr>
      <w:r>
        <w:rPr>
          <w:sz w:val="20"/>
        </w:rPr>
        <w:t xml:space="preserve">стимулирование органов местного самоуправления муниципальных образований к повышению эффективности их деятельности;</w:t>
      </w:r>
    </w:p>
    <w:p>
      <w:pPr>
        <w:pStyle w:val="0"/>
        <w:spacing w:before="200" w:line-rule="auto"/>
        <w:ind w:firstLine="540"/>
        <w:jc w:val="both"/>
      </w:pPr>
      <w:r>
        <w:rPr>
          <w:sz w:val="20"/>
        </w:rPr>
        <w:t xml:space="preserve">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совершенствование правового сопровождения деятельности и развитие кадрового потенциала органов местного самоуправления;</w:t>
      </w:r>
    </w:p>
    <w:p>
      <w:pPr>
        <w:pStyle w:val="0"/>
        <w:spacing w:before="200" w:line-rule="auto"/>
        <w:ind w:firstLine="540"/>
        <w:jc w:val="both"/>
      </w:pPr>
      <w:r>
        <w:rPr>
          <w:sz w:val="20"/>
        </w:rPr>
        <w:t xml:space="preserve">стимулирование привлечения средств самообложения граждан для решения вопросов местного значения;</w:t>
      </w:r>
    </w:p>
    <w:p>
      <w:pPr>
        <w:pStyle w:val="0"/>
        <w:spacing w:before="200" w:line-rule="auto"/>
        <w:ind w:firstLine="540"/>
        <w:jc w:val="both"/>
      </w:pPr>
      <w:r>
        <w:rPr>
          <w:sz w:val="20"/>
        </w:rPr>
        <w:t xml:space="preserve">стимулирование органов местного самоуправления края к реализации инициатив по преобразованию поселений края путем их объединения;</w:t>
      </w:r>
    </w:p>
    <w:p>
      <w:pPr>
        <w:pStyle w:val="0"/>
        <w:spacing w:before="200" w:line-rule="auto"/>
        <w:ind w:firstLine="540"/>
        <w:jc w:val="both"/>
      </w:pPr>
      <w:r>
        <w:rPr>
          <w:sz w:val="20"/>
        </w:rPr>
        <w:t xml:space="preserve">содействие содержанию, благоустройству, обеспечению первичных мер пожарной безопасности сельских территорий.</w:t>
      </w:r>
    </w:p>
    <w:p>
      <w:pPr>
        <w:pStyle w:val="0"/>
        <w:spacing w:before="200" w:line-rule="auto"/>
        <w:ind w:firstLine="540"/>
        <w:jc w:val="both"/>
      </w:pPr>
      <w:r>
        <w:rPr>
          <w:sz w:val="20"/>
        </w:rPr>
        <w:t xml:space="preserve">Реализация программы в среднесрочной и долгосрочной перспективе будет способствовать как повышению эффективности деятельности органов местного самоуправления в крае, так и активизации вовлечения граждан в решение вопросов местного значения.</w:t>
      </w:r>
    </w:p>
    <w:p>
      <w:pPr>
        <w:pStyle w:val="0"/>
        <w:jc w:val="both"/>
      </w:pPr>
      <w:r>
        <w:rPr>
          <w:sz w:val="20"/>
        </w:rPr>
      </w:r>
    </w:p>
    <w:p>
      <w:pPr>
        <w:pStyle w:val="2"/>
        <w:outlineLvl w:val="1"/>
        <w:jc w:val="center"/>
      </w:pPr>
      <w:r>
        <w:rPr>
          <w:sz w:val="20"/>
        </w:rPr>
        <w:t xml:space="preserve">4. ПРОГНОЗ КОНЕЧНЫХ РЕЗУЛЬТАТОВ РЕАЛИЗАЦИИ ПРОГРАММЫ,</w:t>
      </w:r>
    </w:p>
    <w:p>
      <w:pPr>
        <w:pStyle w:val="2"/>
        <w:jc w:val="center"/>
      </w:pPr>
      <w:r>
        <w:rPr>
          <w:sz w:val="20"/>
        </w:rPr>
        <w:t xml:space="preserve">ХАРАКТЕРИЗУЮЩИХ ЦЕЛЕВОЕ СОСТОЯНИЕ (ИЗМЕНЕНИЕ СОСТОЯНИЯ)</w:t>
      </w:r>
    </w:p>
    <w:p>
      <w:pPr>
        <w:pStyle w:val="2"/>
        <w:jc w:val="center"/>
      </w:pPr>
      <w:r>
        <w:rPr>
          <w:sz w:val="20"/>
        </w:rPr>
        <w:t xml:space="preserve">УРОВНЯ И КАЧЕСТВА ЖИЗНИ НАСЕЛЕНИЯ, СОЦИАЛЬНОЙ СФЕРЫ,</w:t>
      </w:r>
    </w:p>
    <w:p>
      <w:pPr>
        <w:pStyle w:val="2"/>
        <w:jc w:val="center"/>
      </w:pPr>
      <w:r>
        <w:rPr>
          <w:sz w:val="20"/>
        </w:rPr>
        <w:t xml:space="preserve">ЭКОНОМИКИ, СТЕПЕНИ РЕАЛИЗАЦИИ ДРУГИХ ОБЩЕСТВЕННО ЗНАЧИМЫХ</w:t>
      </w:r>
    </w:p>
    <w:p>
      <w:pPr>
        <w:pStyle w:val="2"/>
        <w:jc w:val="center"/>
      </w:pPr>
      <w:r>
        <w:rPr>
          <w:sz w:val="20"/>
        </w:rPr>
        <w:t xml:space="preserve">ИНТЕРЕСОВ И ПОТРЕБНОСТЕЙ РАЗВИТИЯ МЕСТНОГО САМОУПРАВЛЕНИЯ</w:t>
      </w:r>
    </w:p>
    <w:p>
      <w:pPr>
        <w:pStyle w:val="2"/>
        <w:jc w:val="center"/>
      </w:pPr>
      <w:r>
        <w:rPr>
          <w:sz w:val="20"/>
        </w:rPr>
        <w:t xml:space="preserve">НА ТЕРРИТОРИИ КРАЯ</w:t>
      </w:r>
    </w:p>
    <w:p>
      <w:pPr>
        <w:pStyle w:val="0"/>
        <w:jc w:val="both"/>
      </w:pPr>
      <w:r>
        <w:rPr>
          <w:sz w:val="20"/>
        </w:rPr>
      </w:r>
    </w:p>
    <w:p>
      <w:pPr>
        <w:pStyle w:val="0"/>
        <w:ind w:firstLine="540"/>
        <w:jc w:val="both"/>
      </w:pPr>
      <w:r>
        <w:rPr>
          <w:sz w:val="20"/>
        </w:rPr>
        <w:t xml:space="preserve">Прогноз результатов достижения обозначенной программой цели должен в первую очередь отражать уровень повышения эффективности реализации органами местного самоуправления полномочий, закрепленных за муниципальными образованиями, что влечет за собой улучшение качества предоставления муниципальных услуг и повышение комфортности условий жизнедеятельности в городах и поселениях края.</w:t>
      </w:r>
    </w:p>
    <w:p>
      <w:pPr>
        <w:pStyle w:val="0"/>
        <w:spacing w:before="200" w:line-rule="auto"/>
        <w:ind w:firstLine="540"/>
        <w:jc w:val="both"/>
      </w:pPr>
      <w:hyperlink w:history="0" w:anchor="P311" w:tooltip="ПЕРЕЧЕНЬ">
        <w:r>
          <w:rPr>
            <w:sz w:val="20"/>
            <w:color w:val="0000ff"/>
          </w:rPr>
          <w:t xml:space="preserve">Перечень</w:t>
        </w:r>
      </w:hyperlink>
      <w:r>
        <w:rPr>
          <w:sz w:val="20"/>
        </w:rPr>
        <w:t xml:space="preserve"> целевых показателей программы с указанием планируемых к достижению значений в результате реализации программы приведен в приложении к паспорту программы.</w:t>
      </w:r>
    </w:p>
    <w:p>
      <w:pPr>
        <w:pStyle w:val="0"/>
        <w:jc w:val="both"/>
      </w:pPr>
      <w:r>
        <w:rPr>
          <w:sz w:val="20"/>
        </w:rPr>
      </w:r>
    </w:p>
    <w:p>
      <w:pPr>
        <w:pStyle w:val="2"/>
        <w:outlineLvl w:val="1"/>
        <w:jc w:val="center"/>
      </w:pPr>
      <w:r>
        <w:rPr>
          <w:sz w:val="20"/>
        </w:rPr>
        <w:t xml:space="preserve">5. ИНФОРМАЦИЯ ПО ПОДПРОГРАММАМ,</w:t>
      </w:r>
    </w:p>
    <w:p>
      <w:pPr>
        <w:pStyle w:val="2"/>
        <w:jc w:val="center"/>
      </w:pPr>
      <w:r>
        <w:rPr>
          <w:sz w:val="20"/>
        </w:rPr>
        <w:t xml:space="preserve">ОТДЕЛЬНЫМ МЕРОПРИЯТИЯМ ПРОГРАММЫ</w:t>
      </w:r>
    </w:p>
    <w:p>
      <w:pPr>
        <w:pStyle w:val="0"/>
        <w:jc w:val="both"/>
      </w:pPr>
      <w:r>
        <w:rPr>
          <w:sz w:val="20"/>
        </w:rPr>
      </w:r>
    </w:p>
    <w:p>
      <w:pPr>
        <w:pStyle w:val="0"/>
        <w:ind w:firstLine="540"/>
        <w:jc w:val="both"/>
      </w:pPr>
      <w:r>
        <w:rPr>
          <w:sz w:val="20"/>
        </w:rPr>
        <w:t xml:space="preserve">Для достижения цели и задач программы, направленных на содействие развитию местного самоуправления в крае, в программу включены пять подпрограмм и четыре отдельных мероприятия.</w:t>
      </w:r>
    </w:p>
    <w:p>
      <w:pPr>
        <w:pStyle w:val="0"/>
        <w:spacing w:before="200" w:line-rule="auto"/>
        <w:ind w:firstLine="540"/>
        <w:jc w:val="both"/>
      </w:pPr>
      <w:r>
        <w:rPr>
          <w:sz w:val="20"/>
        </w:rPr>
        <w:t xml:space="preserve">5.1. </w:t>
      </w:r>
      <w:hyperlink w:history="0" w:anchor="P1329" w:tooltip="ПОДПРОГРАММА">
        <w:r>
          <w:rPr>
            <w:sz w:val="20"/>
            <w:color w:val="0000ff"/>
          </w:rPr>
          <w:t xml:space="preserve">Подпрограмма</w:t>
        </w:r>
      </w:hyperlink>
      <w:r>
        <w:rPr>
          <w:sz w:val="20"/>
        </w:rPr>
        <w:t xml:space="preserve"> "Поддержка муниципальных проектов по благоустройству территорий и повышению активности населения в решении вопросов местного значения" (далее - подпрограмма N 1).</w:t>
      </w:r>
    </w:p>
    <w:p>
      <w:pPr>
        <w:pStyle w:val="0"/>
        <w:spacing w:before="200" w:line-rule="auto"/>
        <w:ind w:firstLine="540"/>
        <w:jc w:val="both"/>
      </w:pPr>
      <w:r>
        <w:rPr>
          <w:sz w:val="20"/>
        </w:rPr>
        <w:t xml:space="preserve">Федеральным </w:t>
      </w:r>
      <w:hyperlink w:history="0" r:id="rId7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городских и сельских поселений, городских и муниципальных округов. 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w:t>
      </w:r>
    </w:p>
    <w:p>
      <w:pPr>
        <w:pStyle w:val="0"/>
        <w:spacing w:before="200" w:line-rule="auto"/>
        <w:ind w:firstLine="540"/>
        <w:jc w:val="both"/>
      </w:pPr>
      <w:r>
        <w:rPr>
          <w:sz w:val="20"/>
        </w:rPr>
        <w:t xml:space="preserve">В связи с ограниченностью финансовых ресурсов местных бюджетов в большинстве муниципальных образований края отмечается ненадлежащее состояние объектов благоустройства и уличного освещения, кладбищ, тротуаров, наличие несанкционированных свалок, запыленность воздушной среды из-за нарушения травяного покрова, недостаточное озеленение улиц, недостаточное количество детских игровых городков и малых архитектурных форм, установленных в жилых кварталах. Данные негативные факторы приводят к ухудшению санитарно-экологической обстановки и условий проживания граждан, а также внешнего и архитектурного облика населенных пунктов края.</w:t>
      </w:r>
    </w:p>
    <w:p>
      <w:pPr>
        <w:pStyle w:val="0"/>
        <w:spacing w:before="200" w:line-rule="auto"/>
        <w:ind w:firstLine="540"/>
        <w:jc w:val="both"/>
      </w:pPr>
      <w:r>
        <w:rPr>
          <w:sz w:val="20"/>
        </w:rPr>
        <w:t xml:space="preserve">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придомовых территорий, улиц, тротуаров, скверов и парков, уличного освещения, по озеленению территорий и разбивке клумб, уборке несанкционированных свалок, является стимулирующим фактором для социально-экономического развития муниципальных образований края и эффективной реализации органами местного самоуправления своих полномочий.</w:t>
      </w:r>
    </w:p>
    <w:p>
      <w:pPr>
        <w:pStyle w:val="0"/>
        <w:spacing w:before="200" w:line-rule="auto"/>
        <w:ind w:firstLine="540"/>
        <w:jc w:val="both"/>
      </w:pPr>
      <w:r>
        <w:rPr>
          <w:sz w:val="20"/>
        </w:rPr>
        <w:t xml:space="preserve">В рамках </w:t>
      </w:r>
      <w:hyperlink w:history="0" w:anchor="P1329" w:tooltip="ПОДПРОГРАММА">
        <w:r>
          <w:rPr>
            <w:sz w:val="20"/>
            <w:color w:val="0000ff"/>
          </w:rPr>
          <w:t xml:space="preserve">подпрограммы N 1</w:t>
        </w:r>
      </w:hyperlink>
      <w:r>
        <w:rPr>
          <w:sz w:val="20"/>
        </w:rPr>
        <w:t xml:space="preserve"> осуществляется предоставление финансовой поддержки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 на благоустройство кладбищ.</w:t>
      </w:r>
    </w:p>
    <w:p>
      <w:pPr>
        <w:pStyle w:val="0"/>
        <w:spacing w:before="200" w:line-rule="auto"/>
        <w:ind w:firstLine="540"/>
        <w:jc w:val="both"/>
      </w:pPr>
      <w:r>
        <w:rPr>
          <w:sz w:val="20"/>
        </w:rPr>
        <w:t xml:space="preserve">Также </w:t>
      </w:r>
      <w:hyperlink w:history="0" w:anchor="P1329" w:tooltip="ПОДПРОГРАММА">
        <w:r>
          <w:rPr>
            <w:sz w:val="20"/>
            <w:color w:val="0000ff"/>
          </w:rPr>
          <w:t xml:space="preserve">подпрограмма N 1</w:t>
        </w:r>
      </w:hyperlink>
      <w:r>
        <w:rPr>
          <w:sz w:val="20"/>
        </w:rPr>
        <w:t xml:space="preserve"> предусматривает предоставление финансовой поддержки бюджетам муниципальных образований на обустройство и восстановление воинских захоронений в рамках реализации мероприятий федеральной целевой программы "Увековечение памяти погибших при защите Отечества на 2019 - 2024 годы", что позволит обеспечить комплексный подход к решению проблемы обустройства (восстановления, благоустройства, ремонта, реставрации) воинских захоронений, создать условия для их сохранности, а также способствовать патриотическому воспитанию жителей края.</w:t>
      </w:r>
    </w:p>
    <w:p>
      <w:pPr>
        <w:pStyle w:val="0"/>
        <w:spacing w:before="200" w:line-rule="auto"/>
        <w:ind w:firstLine="540"/>
        <w:jc w:val="both"/>
      </w:pPr>
      <w:r>
        <w:rPr>
          <w:sz w:val="20"/>
        </w:rPr>
        <w:t xml:space="preserve">Целями </w:t>
      </w:r>
      <w:hyperlink w:history="0" w:anchor="P1329" w:tooltip="ПОДПРОГРАММА">
        <w:r>
          <w:rPr>
            <w:sz w:val="20"/>
            <w:color w:val="0000ff"/>
          </w:rPr>
          <w:t xml:space="preserve">подпрограммы N 1</w:t>
        </w:r>
      </w:hyperlink>
      <w:r>
        <w:rPr>
          <w:sz w:val="20"/>
        </w:rPr>
        <w:t xml:space="preserve"> являются повышение привлекательности населенных пунктов края для проживания за счет роста активности участия граждан в решении вопросов местного значения; увековечивание памяти погибших при защите Отечества.</w:t>
      </w:r>
    </w:p>
    <w:p>
      <w:pPr>
        <w:pStyle w:val="0"/>
        <w:spacing w:before="200" w:line-rule="auto"/>
        <w:ind w:firstLine="540"/>
        <w:jc w:val="both"/>
      </w:pPr>
      <w:r>
        <w:rPr>
          <w:sz w:val="20"/>
        </w:rPr>
        <w:t xml:space="preserve">Для достижения поставленных целей необходимо решение следующих задач:</w:t>
      </w:r>
    </w:p>
    <w:p>
      <w:pPr>
        <w:pStyle w:val="0"/>
        <w:spacing w:before="200" w:line-rule="auto"/>
        <w:ind w:firstLine="540"/>
        <w:jc w:val="both"/>
      </w:pPr>
      <w:r>
        <w:rPr>
          <w:sz w:val="20"/>
        </w:rPr>
        <w:t xml:space="preserve">улучшение санитарно-экологической обстановки, внешнего и архитектурного облика населенных пунктов края;</w:t>
      </w:r>
    </w:p>
    <w:p>
      <w:pPr>
        <w:pStyle w:val="0"/>
        <w:spacing w:before="200" w:line-rule="auto"/>
        <w:ind w:firstLine="540"/>
        <w:jc w:val="both"/>
      </w:pPr>
      <w:r>
        <w:rPr>
          <w:sz w:val="20"/>
        </w:rPr>
        <w:t xml:space="preserve">поддержка непосредственного участия населения в осуществлении местного самоуправления;</w:t>
      </w:r>
    </w:p>
    <w:p>
      <w:pPr>
        <w:pStyle w:val="0"/>
        <w:spacing w:before="200" w:line-rule="auto"/>
        <w:ind w:firstLine="540"/>
        <w:jc w:val="both"/>
      </w:pPr>
      <w:r>
        <w:rPr>
          <w:sz w:val="20"/>
        </w:rPr>
        <w:t xml:space="preserve">обустройство мест захоронения погибших при защите Отечества.</w:t>
      </w:r>
    </w:p>
    <w:p>
      <w:pPr>
        <w:pStyle w:val="0"/>
        <w:spacing w:before="200" w:line-rule="auto"/>
        <w:ind w:firstLine="540"/>
        <w:jc w:val="both"/>
      </w:pPr>
      <w:r>
        <w:rPr>
          <w:sz w:val="20"/>
        </w:rPr>
        <w:t xml:space="preserve">Срок реализации </w:t>
      </w:r>
      <w:hyperlink w:history="0" w:anchor="P1329" w:tooltip="ПОДПРОГРАММА">
        <w:r>
          <w:rPr>
            <w:sz w:val="20"/>
            <w:color w:val="0000ff"/>
          </w:rPr>
          <w:t xml:space="preserve">подпрограммы N 1</w:t>
        </w:r>
      </w:hyperlink>
      <w:r>
        <w:rPr>
          <w:sz w:val="20"/>
        </w:rPr>
        <w:t xml:space="preserve">: 2014 - 2025 годы.</w:t>
      </w:r>
    </w:p>
    <w:p>
      <w:pPr>
        <w:pStyle w:val="0"/>
        <w:spacing w:before="200" w:line-rule="auto"/>
        <w:ind w:firstLine="540"/>
        <w:jc w:val="both"/>
      </w:pPr>
      <w:r>
        <w:rPr>
          <w:sz w:val="20"/>
        </w:rPr>
        <w:t xml:space="preserve">Реализация </w:t>
      </w:r>
      <w:hyperlink w:history="0" w:anchor="P1329" w:tooltip="ПОДПРОГРАММА">
        <w:r>
          <w:rPr>
            <w:sz w:val="20"/>
            <w:color w:val="0000ff"/>
          </w:rPr>
          <w:t xml:space="preserve">подпрограммы N 1</w:t>
        </w:r>
      </w:hyperlink>
      <w:r>
        <w:rPr>
          <w:sz w:val="20"/>
        </w:rPr>
        <w:t xml:space="preserve"> позволит оказать поддержку органам местного самоуправления в вопросах благоустройства, а также поддержать инициативы граждан и активизировать их участие в решении вопросов местного значения, включая обустройство территорий населенных пунктов.</w:t>
      </w:r>
    </w:p>
    <w:p>
      <w:pPr>
        <w:pStyle w:val="0"/>
        <w:spacing w:before="200" w:line-rule="auto"/>
        <w:ind w:firstLine="540"/>
        <w:jc w:val="both"/>
      </w:pPr>
      <w:r>
        <w:rPr>
          <w:sz w:val="20"/>
        </w:rPr>
        <w:t xml:space="preserve">5.2. </w:t>
      </w:r>
      <w:hyperlink w:history="0" w:anchor="P1672" w:tooltip="ПОДПРОГРАММА">
        <w:r>
          <w:rPr>
            <w:sz w:val="20"/>
            <w:color w:val="0000ff"/>
          </w:rPr>
          <w:t xml:space="preserve">Подпрограмма</w:t>
        </w:r>
      </w:hyperlink>
      <w:r>
        <w:rPr>
          <w:sz w:val="20"/>
        </w:rPr>
        <w:t xml:space="preserve"> "Поддержка внедрения стандартов предоставления (оказания) муниципальных услуг и повышения качества жизни населения" (далее - подпрограмма N 2).</w:t>
      </w:r>
    </w:p>
    <w:p>
      <w:pPr>
        <w:pStyle w:val="0"/>
        <w:spacing w:before="200" w:line-rule="auto"/>
        <w:ind w:firstLine="540"/>
        <w:jc w:val="both"/>
      </w:pPr>
      <w:r>
        <w:rPr>
          <w:sz w:val="20"/>
        </w:rPr>
        <w:t xml:space="preserve">В настоящее время муниципальные образования края, уровень бюджетной обеспеченности которых выравнивается до среднего по краю значения с помощью финансовой помощи из краевого бюджета, обладают финансовыми средствами в основном только для обеспечения текущего функционирования учреждений бюджетной сферы. В связи с этим в муниципальных образованиях края наблюдаются высокий уровень изношенности имущества, находящегося в муниципальной собственности, несоответствие учреждений социальной сферы современным санитарно-эпидемиологическим и противопожарным требованиям.</w:t>
      </w:r>
    </w:p>
    <w:p>
      <w:pPr>
        <w:pStyle w:val="0"/>
        <w:spacing w:before="200" w:line-rule="auto"/>
        <w:ind w:firstLine="540"/>
        <w:jc w:val="both"/>
      </w:pPr>
      <w:r>
        <w:rPr>
          <w:sz w:val="20"/>
        </w:rPr>
        <w:t xml:space="preserve">В 2008 - 2013 годах мероприятия, направленные на создание условий для эффективной реализации органами местного самоуправления полномочий, закрепленных за муниципальными образованиями края, путем предоставления целевой финансовой поддержки бюджетам муниципальных образований края, успешно реализовывались в рамках программ повышения эффективности деятельности органов местного самоуправления в крае. В 2014 - 2016 годах бюджетам муниципальных образований края предоставлялись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(далее - субсидии) в рамках подпрограммы "Содействие созданию безопасных и комфортных для населения условий функционирования объектов муниципальной собственности" программы.</w:t>
      </w:r>
    </w:p>
    <w:p>
      <w:pPr>
        <w:pStyle w:val="0"/>
        <w:spacing w:before="200" w:line-rule="auto"/>
        <w:ind w:firstLine="540"/>
        <w:jc w:val="both"/>
      </w:pPr>
      <w:r>
        <w:rPr>
          <w:sz w:val="20"/>
        </w:rPr>
        <w:t xml:space="preserve">Выбранный комплексный целевой подход с использованием механизма контроля за целевым и эффективным использованием средств субсидии оправдал себя.</w:t>
      </w:r>
    </w:p>
    <w:p>
      <w:pPr>
        <w:pStyle w:val="0"/>
        <w:spacing w:before="200" w:line-rule="auto"/>
        <w:ind w:firstLine="540"/>
        <w:jc w:val="both"/>
      </w:pPr>
      <w:r>
        <w:rPr>
          <w:sz w:val="20"/>
        </w:rPr>
        <w:t xml:space="preserve">С целью оказания дальнейшей финансовой поддержки органам местного самоуправления муниципальных образований края в решении вопросов повышения качества оказания муниципальных услуг начиная с 2017 года в рамках </w:t>
      </w:r>
      <w:hyperlink w:history="0" w:anchor="P1672" w:tooltip="ПОДПРОГРАММА">
        <w:r>
          <w:rPr>
            <w:sz w:val="20"/>
            <w:color w:val="0000ff"/>
          </w:rPr>
          <w:t xml:space="preserve">подпрограммы N 2</w:t>
        </w:r>
      </w:hyperlink>
      <w:r>
        <w:rPr>
          <w:sz w:val="20"/>
        </w:rPr>
        <w:t xml:space="preserve"> предусмотрено предоставление субсидий бюджетам муниципальных образований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pPr>
        <w:pStyle w:val="0"/>
        <w:spacing w:before="200" w:line-rule="auto"/>
        <w:ind w:firstLine="540"/>
        <w:jc w:val="both"/>
      </w:pPr>
      <w:r>
        <w:rPr>
          <w:sz w:val="20"/>
        </w:rPr>
        <w:t xml:space="preserve">Целью </w:t>
      </w:r>
      <w:hyperlink w:history="0" w:anchor="P1672" w:tooltip="ПОДПРОГРАММА">
        <w:r>
          <w:rPr>
            <w:sz w:val="20"/>
            <w:color w:val="0000ff"/>
          </w:rPr>
          <w:t xml:space="preserve">подпрограммы N 2</w:t>
        </w:r>
      </w:hyperlink>
      <w:r>
        <w:rPr>
          <w:sz w:val="20"/>
        </w:rPr>
        <w:t xml:space="preserve"> является стимулирование органов местного самоуправления к внедрению стандартов предоставления (оказания) муниципальных услуг.</w:t>
      </w:r>
    </w:p>
    <w:p>
      <w:pPr>
        <w:pStyle w:val="0"/>
        <w:spacing w:before="200" w:line-rule="auto"/>
        <w:ind w:firstLine="540"/>
        <w:jc w:val="both"/>
      </w:pPr>
      <w:r>
        <w:rPr>
          <w:sz w:val="20"/>
        </w:rPr>
        <w:t xml:space="preserve">Для достижения поставленной цели необходимо решение задачи по улучшению состояния имущества, находящегося в муниципальной собственности.</w:t>
      </w:r>
    </w:p>
    <w:p>
      <w:pPr>
        <w:pStyle w:val="0"/>
        <w:spacing w:before="200" w:line-rule="auto"/>
        <w:ind w:firstLine="540"/>
        <w:jc w:val="both"/>
      </w:pPr>
      <w:r>
        <w:rPr>
          <w:sz w:val="20"/>
        </w:rPr>
        <w:t xml:space="preserve">Срок реализации </w:t>
      </w:r>
      <w:hyperlink w:history="0" w:anchor="P1672" w:tooltip="ПОДПРОГРАММА">
        <w:r>
          <w:rPr>
            <w:sz w:val="20"/>
            <w:color w:val="0000ff"/>
          </w:rPr>
          <w:t xml:space="preserve">подпрограммы N 2</w:t>
        </w:r>
      </w:hyperlink>
      <w:r>
        <w:rPr>
          <w:sz w:val="20"/>
        </w:rPr>
        <w:t xml:space="preserve">: 2014 - 2025 годы.</w:t>
      </w:r>
    </w:p>
    <w:p>
      <w:pPr>
        <w:pStyle w:val="0"/>
        <w:spacing w:before="200" w:line-rule="auto"/>
        <w:ind w:firstLine="540"/>
        <w:jc w:val="both"/>
      </w:pPr>
      <w:r>
        <w:rPr>
          <w:sz w:val="20"/>
        </w:rPr>
        <w:t xml:space="preserve">Предоставление бюджетам муниципальных образований средств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позволит обеспечить условия, необходимые для развития и повышения качества работы муниципальных учреждений, повышения качества предоставляемых услуг, внедрить стандарты предоставления (оказания) муниципальных услуг.</w:t>
      </w:r>
    </w:p>
    <w:p>
      <w:pPr>
        <w:pStyle w:val="0"/>
        <w:spacing w:before="200" w:line-rule="auto"/>
        <w:ind w:firstLine="540"/>
        <w:jc w:val="both"/>
      </w:pPr>
      <w:r>
        <w:rPr>
          <w:sz w:val="20"/>
        </w:rPr>
        <w:t xml:space="preserve">Реализация мероприятия </w:t>
      </w:r>
      <w:hyperlink w:history="0" w:anchor="P1672" w:tooltip="ПОДПРОГРАММА">
        <w:r>
          <w:rPr>
            <w:sz w:val="20"/>
            <w:color w:val="0000ff"/>
          </w:rPr>
          <w:t xml:space="preserve">подпрограммы N 2</w:t>
        </w:r>
      </w:hyperlink>
      <w:r>
        <w:rPr>
          <w:sz w:val="20"/>
        </w:rPr>
        <w:t xml:space="preserve"> будет способствовать повышению эффективности деятельности органов местного самоуправления, устойчивому развитию муниципальных образований.</w:t>
      </w:r>
    </w:p>
    <w:p>
      <w:pPr>
        <w:pStyle w:val="0"/>
        <w:spacing w:before="200" w:line-rule="auto"/>
        <w:ind w:firstLine="540"/>
        <w:jc w:val="both"/>
      </w:pPr>
      <w:r>
        <w:rPr>
          <w:sz w:val="20"/>
        </w:rPr>
        <w:t xml:space="preserve">5.3. </w:t>
      </w:r>
      <w:hyperlink w:history="0" w:anchor="P1898" w:tooltip="ПОДПРОГРАММА">
        <w:r>
          <w:rPr>
            <w:sz w:val="20"/>
            <w:color w:val="0000ff"/>
          </w:rPr>
          <w:t xml:space="preserve">Подпрограмма</w:t>
        </w:r>
      </w:hyperlink>
      <w:r>
        <w:rPr>
          <w:sz w:val="20"/>
        </w:rPr>
        <w:t xml:space="preserve"> "Содействие развитию налогового потенциала муниципальных образований" (далее - подпрограмма N 3).</w:t>
      </w:r>
    </w:p>
    <w:p>
      <w:pPr>
        <w:pStyle w:val="0"/>
        <w:spacing w:before="200" w:line-rule="auto"/>
        <w:ind w:firstLine="540"/>
        <w:jc w:val="both"/>
      </w:pPr>
      <w:r>
        <w:rPr>
          <w:sz w:val="20"/>
        </w:rPr>
        <w:t xml:space="preserve">Одним из приоритетов работы органов государственной власти края является обеспечение максимальной самостоятельности бюджетов муниципальных образований края за счет достижения динамичного роста собственных доходов местных бюджетов. Совершенствование системы стимулирования органов местного самоуправления к наращиванию налогового потенциала является одним из важнейших элементов, направленных на решение этой задачи.</w:t>
      </w:r>
    </w:p>
    <w:p>
      <w:pPr>
        <w:pStyle w:val="0"/>
        <w:spacing w:before="200" w:line-rule="auto"/>
        <w:ind w:firstLine="540"/>
        <w:jc w:val="both"/>
      </w:pPr>
      <w:r>
        <w:rPr>
          <w:sz w:val="20"/>
        </w:rPr>
        <w:t xml:space="preserve">Целью </w:t>
      </w:r>
      <w:hyperlink w:history="0" w:anchor="P1898" w:tooltip="ПОДПРОГРАММА">
        <w:r>
          <w:rPr>
            <w:sz w:val="20"/>
            <w:color w:val="0000ff"/>
          </w:rPr>
          <w:t xml:space="preserve">подпрограммы N 3</w:t>
        </w:r>
      </w:hyperlink>
      <w:r>
        <w:rPr>
          <w:sz w:val="20"/>
        </w:rPr>
        <w:t xml:space="preserve"> является содействие развитию налогового потенциала городских округов, муниципальных округов и муниципальных районов края.</w:t>
      </w:r>
    </w:p>
    <w:p>
      <w:pPr>
        <w:pStyle w:val="0"/>
        <w:spacing w:before="200" w:line-rule="auto"/>
        <w:ind w:firstLine="540"/>
        <w:jc w:val="both"/>
      </w:pPr>
      <w:r>
        <w:rPr>
          <w:sz w:val="20"/>
        </w:rPr>
        <w:t xml:space="preserve">Для достижения поставленной цели необходимо решение задач по стимулированию органов местного самоуправления к развитию налогового потенциала и повышению самостоятельности местных бюджетов, проведение государственной кадастровой оценки в целях актуализации налогооблагаемой базы для исчисления местных налогов.</w:t>
      </w:r>
    </w:p>
    <w:p>
      <w:pPr>
        <w:pStyle w:val="0"/>
        <w:spacing w:before="200" w:line-rule="auto"/>
        <w:ind w:firstLine="540"/>
        <w:jc w:val="both"/>
      </w:pPr>
      <w:r>
        <w:rPr>
          <w:sz w:val="20"/>
        </w:rPr>
        <w:t xml:space="preserve">В рамках реализации </w:t>
      </w:r>
      <w:hyperlink w:history="0" w:anchor="P1898" w:tooltip="ПОДПРОГРАММА">
        <w:r>
          <w:rPr>
            <w:sz w:val="20"/>
            <w:color w:val="0000ff"/>
          </w:rPr>
          <w:t xml:space="preserve">подпрограммы N 3</w:t>
        </w:r>
      </w:hyperlink>
      <w:r>
        <w:rPr>
          <w:sz w:val="20"/>
        </w:rPr>
        <w:t xml:space="preserve"> в 2015 - 2019 годах ежегодно предоставлялось право на получение межбюджетных трансфертов за содействие развитию налогового потенциала (в 2015 году - в форме субсидий, в 2016 - 2019 годах - в форме иных межбюджетных трансфертов) не более 20 муниципальным образованиям края, обеспечивающим рост налогового потенциала на своей территории. С 2020 года ежегодно предоставляется право на получение межбюджетных трансфертов за содействие развитию налогового потенциала муниципальным образованиям края, обеспечивающим рост отдельных налоговых доходов на своей территории.</w:t>
      </w:r>
    </w:p>
    <w:p>
      <w:pPr>
        <w:pStyle w:val="0"/>
        <w:spacing w:before="200" w:line-rule="auto"/>
        <w:ind w:firstLine="540"/>
        <w:jc w:val="both"/>
      </w:pPr>
      <w:r>
        <w:rPr>
          <w:sz w:val="20"/>
        </w:rPr>
        <w:t xml:space="preserve">В рамках </w:t>
      </w:r>
      <w:hyperlink w:history="0" w:anchor="P1898" w:tooltip="ПОДПРОГРАММА">
        <w:r>
          <w:rPr>
            <w:sz w:val="20"/>
            <w:color w:val="0000ff"/>
          </w:rPr>
          <w:t xml:space="preserve">подпрограммы N 3</w:t>
        </w:r>
      </w:hyperlink>
      <w:r>
        <w:rPr>
          <w:sz w:val="20"/>
        </w:rPr>
        <w:t xml:space="preserve"> также предусмотрено предоставление субсидии из краевого бюджета краевому государственному бюджетному учреждению "Центр кадастровой оценки" (далее - КГБУ "Центр кадастровой оценки"), созданному в крае во исполнение Федерального </w:t>
      </w:r>
      <w:hyperlink w:history="0" r:id="rId75"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закона</w:t>
        </w:r>
      </w:hyperlink>
      <w:r>
        <w:rPr>
          <w:sz w:val="20"/>
        </w:rPr>
        <w:t xml:space="preserve"> от 03.07.2016 N 237-ФЗ "О государственной кадастровой оценке", на проведение работ по сбору, обработке, систематизации и накоплению информации для определения кадастровой стоимости, работ по определению кадастровой стоимости объектов капитального строительства и земельных участков, на участие в рассмотрении административных дел об оспаривании результатов определения кадастровой стоимости, оказание услуг по предоставлению юридическим и физическим лицам, органам государственной власти и местного самоуправления (далее - заявители) разъяснений результатов определения кадастровой стоимости, рассмотрение обращений заявителей, связанных с наличием ошибок, допущенных при определении кадастровой стоимости.</w:t>
      </w:r>
    </w:p>
    <w:p>
      <w:pPr>
        <w:pStyle w:val="0"/>
        <w:spacing w:before="200" w:line-rule="auto"/>
        <w:ind w:firstLine="540"/>
        <w:jc w:val="both"/>
      </w:pPr>
      <w:r>
        <w:rPr>
          <w:sz w:val="20"/>
        </w:rPr>
        <w:t xml:space="preserve">Проведение КГБУ "Центр кадастровой оценки" системной работы по осуществлению государственной кадастровой оценки объектов капитального строительства и земельных участков в составе земель различных категорий позволяет актуализировать налогооблагаемую базу для исчисления местных налогов и создать условия для стабилизации поступлений в местный бюджет по земельным платежам (земельному налогу и арендной плате за землю) и налогу на имущество физических лиц.</w:t>
      </w:r>
    </w:p>
    <w:p>
      <w:pPr>
        <w:pStyle w:val="0"/>
        <w:spacing w:before="200" w:line-rule="auto"/>
        <w:ind w:firstLine="540"/>
        <w:jc w:val="both"/>
      </w:pPr>
      <w:r>
        <w:rPr>
          <w:sz w:val="20"/>
        </w:rPr>
        <w:t xml:space="preserve">Срок реализации </w:t>
      </w:r>
      <w:hyperlink w:history="0" w:anchor="P1898" w:tooltip="ПОДПРОГРАММА">
        <w:r>
          <w:rPr>
            <w:sz w:val="20"/>
            <w:color w:val="0000ff"/>
          </w:rPr>
          <w:t xml:space="preserve">подпрограммы N 3</w:t>
        </w:r>
      </w:hyperlink>
      <w:r>
        <w:rPr>
          <w:sz w:val="20"/>
        </w:rPr>
        <w:t xml:space="preserve">: 2015 - 2025 годы.</w:t>
      </w:r>
    </w:p>
    <w:p>
      <w:pPr>
        <w:pStyle w:val="0"/>
        <w:spacing w:before="200" w:line-rule="auto"/>
        <w:ind w:firstLine="540"/>
        <w:jc w:val="both"/>
      </w:pPr>
      <w:r>
        <w:rPr>
          <w:sz w:val="20"/>
        </w:rPr>
        <w:t xml:space="preserve">Реализация мероприятий </w:t>
      </w:r>
      <w:hyperlink w:history="0" w:anchor="P1898" w:tooltip="ПОДПРОГРАММА">
        <w:r>
          <w:rPr>
            <w:sz w:val="20"/>
            <w:color w:val="0000ff"/>
          </w:rPr>
          <w:t xml:space="preserve">подпрограммы N 3</w:t>
        </w:r>
      </w:hyperlink>
      <w:r>
        <w:rPr>
          <w:sz w:val="20"/>
        </w:rPr>
        <w:t xml:space="preserve"> будет способствовать повышению заинтересованности муниципальных образований края в увеличении собственной доходной базы, в том числе за счет повышения качества управления земельно-имущественным комплексом.</w:t>
      </w:r>
    </w:p>
    <w:p>
      <w:pPr>
        <w:pStyle w:val="0"/>
        <w:spacing w:before="200" w:line-rule="auto"/>
        <w:ind w:firstLine="540"/>
        <w:jc w:val="both"/>
      </w:pPr>
      <w:r>
        <w:rPr>
          <w:sz w:val="20"/>
        </w:rPr>
        <w:t xml:space="preserve">5.4. </w:t>
      </w:r>
      <w:hyperlink w:history="0" w:anchor="P2209" w:tooltip="ПОДПРОГРАММА">
        <w:r>
          <w:rPr>
            <w:sz w:val="20"/>
            <w:color w:val="0000ff"/>
          </w:rPr>
          <w:t xml:space="preserve">Подпрограмма</w:t>
        </w:r>
      </w:hyperlink>
      <w:r>
        <w:rPr>
          <w:sz w:val="20"/>
        </w:rPr>
        <w:t xml:space="preserve"> "Стимулирование органов местного самоуправления края к эффективной реализации полномочий, закрепленных за муниципальными образованиями" (далее - подпрограмма N 4).</w:t>
      </w:r>
    </w:p>
    <w:p>
      <w:pPr>
        <w:pStyle w:val="0"/>
        <w:spacing w:before="200" w:line-rule="auto"/>
        <w:ind w:firstLine="540"/>
        <w:jc w:val="both"/>
      </w:pPr>
      <w:r>
        <w:rPr>
          <w:sz w:val="20"/>
        </w:rPr>
        <w:t xml:space="preserve">Система оценки эффективности деятельности органов местного самоуправления введена </w:t>
      </w:r>
      <w:hyperlink w:history="0" r:id="rId76"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Указом</w:t>
        </w:r>
      </w:hyperlink>
      <w:r>
        <w:rPr>
          <w:sz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(далее - Указ).</w:t>
      </w:r>
    </w:p>
    <w:p>
      <w:pPr>
        <w:pStyle w:val="0"/>
        <w:spacing w:before="200" w:line-rule="auto"/>
        <w:ind w:firstLine="540"/>
        <w:jc w:val="both"/>
      </w:pPr>
      <w:r>
        <w:rPr>
          <w:sz w:val="20"/>
        </w:rPr>
        <w:t xml:space="preserve">Рекомендация органам исполнительной власти субъектов Российской Федерации выделять из бюджетов субъектов Российской Федерации гранты муниципальным,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(далее - гранты) содержится в </w:t>
      </w:r>
      <w:hyperlink w:history="0" r:id="rId7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пункте 5</w:t>
        </w:r>
      </w:hyperlink>
      <w:r>
        <w:rPr>
          <w:sz w:val="20"/>
        </w:rPr>
        <w:t xml:space="preserve"> Указа.</w:t>
      </w:r>
    </w:p>
    <w:p>
      <w:pPr>
        <w:pStyle w:val="0"/>
        <w:spacing w:before="200" w:line-rule="auto"/>
        <w:ind w:firstLine="540"/>
        <w:jc w:val="both"/>
      </w:pPr>
      <w:hyperlink w:history="0" r:id="rId7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Пунктом 2</w:t>
        </w:r>
      </w:hyperlink>
      <w:r>
        <w:rPr>
          <w:sz w:val="20"/>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и </w:t>
      </w:r>
      <w:hyperlink w:history="0" r:id="rId7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подпункта "и" пункта 2</w:t>
        </w:r>
      </w:hyperlink>
      <w:r>
        <w:rPr>
          <w:sz w:val="20"/>
        </w:rPr>
        <w:t xml:space="preserve"> Указа Президента Российской Федерации от 7 мая 2012 г. N 601 "Об основных направлениях совершенствования системы государственного управления", установлено, что гранты выделяются в форме межбюджетных трансфертов из бюджета субъекта Российской Федерации.</w:t>
      </w:r>
    </w:p>
    <w:p>
      <w:pPr>
        <w:pStyle w:val="0"/>
        <w:spacing w:before="200" w:line-rule="auto"/>
        <w:ind w:firstLine="540"/>
        <w:jc w:val="both"/>
      </w:pPr>
      <w:r>
        <w:rPr>
          <w:sz w:val="20"/>
        </w:rPr>
        <w:t xml:space="preserve">Системное поощрение муниципальных образований края создает дополнительные стимулы для органов местного самоуправления к повышению эффективности деятельности, а также возможность улучшения материально-технического состояния муниципального имущества в результате использования средств грантов.</w:t>
      </w:r>
    </w:p>
    <w:p>
      <w:pPr>
        <w:pStyle w:val="0"/>
        <w:spacing w:before="200" w:line-rule="auto"/>
        <w:ind w:firstLine="540"/>
        <w:jc w:val="both"/>
      </w:pPr>
      <w:r>
        <w:rPr>
          <w:sz w:val="20"/>
        </w:rPr>
        <w:t xml:space="preserve">Эффективность деятельности органов местного самоуправления, результативность принимаемых ими решений и, в конечном итоге, уровень социально-экономического развития муниципальных образований края зависят и от профессиональной подготовки и деловых качеств муниципальных служащих, депутатов и работников представительных органов местного самоуправления.</w:t>
      </w:r>
    </w:p>
    <w:p>
      <w:pPr>
        <w:pStyle w:val="0"/>
        <w:spacing w:before="200" w:line-rule="auto"/>
        <w:ind w:firstLine="540"/>
        <w:jc w:val="both"/>
      </w:pPr>
      <w:r>
        <w:rPr>
          <w:sz w:val="20"/>
        </w:rPr>
        <w:t xml:space="preserve">С целью стимулирования повышения профессионального уровня муниципального управления и обмена успешным опытом среди муниципальных образований края в крае проводятся краевые конкурсы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 Победители краевых конкурсов награждаются по номинациям, охватывающим различные направления деятельности органов местного самоуправления.</w:t>
      </w:r>
    </w:p>
    <w:p>
      <w:pPr>
        <w:pStyle w:val="0"/>
        <w:spacing w:before="200" w:line-rule="auto"/>
        <w:ind w:firstLine="540"/>
        <w:jc w:val="both"/>
      </w:pPr>
      <w:r>
        <w:rPr>
          <w:sz w:val="20"/>
        </w:rPr>
        <w:t xml:space="preserve">Реализация </w:t>
      </w:r>
      <w:hyperlink w:history="0" w:anchor="P2209" w:tooltip="ПОДПРОГРАММА">
        <w:r>
          <w:rPr>
            <w:sz w:val="20"/>
            <w:color w:val="0000ff"/>
          </w:rPr>
          <w:t xml:space="preserve">подпрограммы N 4</w:t>
        </w:r>
      </w:hyperlink>
      <w:r>
        <w:rPr>
          <w:sz w:val="20"/>
        </w:rPr>
        <w:t xml:space="preserve"> обусловлена преемственностью государственной поддержки повышения качества муниципального управления в крае.</w:t>
      </w:r>
    </w:p>
    <w:p>
      <w:pPr>
        <w:pStyle w:val="0"/>
        <w:spacing w:before="200" w:line-rule="auto"/>
        <w:ind w:firstLine="540"/>
        <w:jc w:val="both"/>
      </w:pPr>
      <w:r>
        <w:rPr>
          <w:sz w:val="20"/>
        </w:rPr>
        <w:t xml:space="preserve">Целью </w:t>
      </w:r>
      <w:hyperlink w:history="0" w:anchor="P2209" w:tooltip="ПОДПРОГРАММА">
        <w:r>
          <w:rPr>
            <w:sz w:val="20"/>
            <w:color w:val="0000ff"/>
          </w:rPr>
          <w:t xml:space="preserve">подпрограммы N 4</w:t>
        </w:r>
      </w:hyperlink>
      <w:r>
        <w:rPr>
          <w:sz w:val="20"/>
        </w:rPr>
        <w:t xml:space="preserve"> является стимулирование органов местного самоуправления муниципальных образований к повышению эффективности деятельности.</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системное поощрение органов местного самоуправления муниципальных образований края, достигших наилучших показателей деятельности;</w:t>
      </w:r>
    </w:p>
    <w:p>
      <w:pPr>
        <w:pStyle w:val="0"/>
        <w:spacing w:before="200" w:line-rule="auto"/>
        <w:ind w:firstLine="540"/>
        <w:jc w:val="both"/>
      </w:pPr>
      <w:r>
        <w:rPr>
          <w:sz w:val="20"/>
        </w:rPr>
        <w:t xml:space="preserve">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муниципального управления среди муниципальных образований края.</w:t>
      </w:r>
    </w:p>
    <w:p>
      <w:pPr>
        <w:pStyle w:val="0"/>
        <w:spacing w:before="200" w:line-rule="auto"/>
        <w:ind w:firstLine="540"/>
        <w:jc w:val="both"/>
      </w:pPr>
      <w:r>
        <w:rPr>
          <w:sz w:val="20"/>
        </w:rPr>
        <w:t xml:space="preserve">Реализация </w:t>
      </w:r>
      <w:hyperlink w:history="0" w:anchor="P2209" w:tooltip="ПОДПРОГРАММА">
        <w:r>
          <w:rPr>
            <w:sz w:val="20"/>
            <w:color w:val="0000ff"/>
          </w:rPr>
          <w:t xml:space="preserve">подпрограммы N 4</w:t>
        </w:r>
      </w:hyperlink>
      <w:r>
        <w:rPr>
          <w:sz w:val="20"/>
        </w:rPr>
        <w:t xml:space="preserve"> осуществляется в 2014 - 2025 годах.</w:t>
      </w:r>
    </w:p>
    <w:p>
      <w:pPr>
        <w:pStyle w:val="0"/>
        <w:spacing w:before="200" w:line-rule="auto"/>
        <w:ind w:firstLine="540"/>
        <w:jc w:val="both"/>
      </w:pPr>
      <w:r>
        <w:rPr>
          <w:sz w:val="20"/>
        </w:rPr>
        <w:t xml:space="preserve">В рамках реализации </w:t>
      </w:r>
      <w:hyperlink w:history="0" w:anchor="P2209" w:tooltip="ПОДПРОГРАММА">
        <w:r>
          <w:rPr>
            <w:sz w:val="20"/>
            <w:color w:val="0000ff"/>
          </w:rPr>
          <w:t xml:space="preserve">подпрограммы N 4</w:t>
        </w:r>
      </w:hyperlink>
      <w:r>
        <w:rPr>
          <w:sz w:val="20"/>
        </w:rPr>
        <w:t xml:space="preserve"> планируется ежегодно поощрять 10 муниципальных образований края, достигших наилучших значений показателей деятельности.</w:t>
      </w:r>
    </w:p>
    <w:p>
      <w:pPr>
        <w:pStyle w:val="0"/>
        <w:spacing w:before="200" w:line-rule="auto"/>
        <w:ind w:firstLine="540"/>
        <w:jc w:val="both"/>
      </w:pPr>
      <w:r>
        <w:rPr>
          <w:sz w:val="20"/>
        </w:rPr>
        <w:t xml:space="preserve">Также планируется ежегодное проведение краевых конкурсов в целях повышения уровня профессиональной подготовленности муниципальных служащих, депутатов и работников представительных органов местного самоуправления края.</w:t>
      </w:r>
    </w:p>
    <w:p>
      <w:pPr>
        <w:pStyle w:val="0"/>
        <w:spacing w:before="200" w:line-rule="auto"/>
        <w:ind w:firstLine="540"/>
        <w:jc w:val="both"/>
      </w:pPr>
      <w:r>
        <w:rPr>
          <w:sz w:val="20"/>
        </w:rPr>
        <w:t xml:space="preserve">5.5. </w:t>
      </w:r>
      <w:hyperlink w:history="0" w:anchor="P2543" w:tooltip="ПОДПРОГРАММА">
        <w:r>
          <w:rPr>
            <w:sz w:val="20"/>
            <w:color w:val="0000ff"/>
          </w:rPr>
          <w:t xml:space="preserve">Подпрограмма</w:t>
        </w:r>
      </w:hyperlink>
      <w:r>
        <w:rPr>
          <w:sz w:val="20"/>
        </w:rPr>
        <w:t xml:space="preserve"> "Поддержка местных инициатив" (далее - подпрограмма N 5).</w:t>
      </w:r>
    </w:p>
    <w:p>
      <w:pPr>
        <w:pStyle w:val="0"/>
        <w:spacing w:before="200" w:line-rule="auto"/>
        <w:ind w:firstLine="540"/>
        <w:jc w:val="both"/>
      </w:pPr>
      <w:r>
        <w:rPr>
          <w:sz w:val="20"/>
        </w:rPr>
        <w:t xml:space="preserve">Значительная часть вопросов местного значения, закрепленных за органами местного самоуправления муниципальных образований Федеральным </w:t>
      </w:r>
      <w:hyperlink w:history="0" r:id="rId8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направлена на обеспечение населения необходимыми социальными услугами и формирование комфортной среды проживания на территории муниципального образования.</w:t>
      </w:r>
    </w:p>
    <w:p>
      <w:pPr>
        <w:pStyle w:val="0"/>
        <w:spacing w:before="200" w:line-rule="auto"/>
        <w:ind w:firstLine="540"/>
        <w:jc w:val="both"/>
      </w:pPr>
      <w:r>
        <w:rPr>
          <w:sz w:val="20"/>
        </w:rPr>
        <w:t xml:space="preserve">При этом в условиях недостаточности финансовых ресурсов местных бюджетов органы местного самоуправления не могут обеспечить реализацию всех социально значимых для различных групп населения проектов, направленных на развитие общественной инфраструктуры. В связи с чем возникает необходимость внедрения в муниципальных образованиях края механизма, позволяющего выявлять и более оперативно реагировать на актуальные для большинства жителей проблемы местного уровня, а также повысить открытость работы органов местного самоуправления.</w:t>
      </w:r>
    </w:p>
    <w:p>
      <w:pPr>
        <w:pStyle w:val="0"/>
        <w:spacing w:before="200" w:line-rule="auto"/>
        <w:ind w:firstLine="540"/>
        <w:jc w:val="both"/>
      </w:pPr>
      <w:r>
        <w:rPr>
          <w:sz w:val="20"/>
        </w:rPr>
        <w:t xml:space="preserve">Органами исполнительной и законодательной власти края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pPr>
        <w:pStyle w:val="0"/>
        <w:spacing w:before="200" w:line-rule="auto"/>
        <w:ind w:firstLine="540"/>
        <w:jc w:val="both"/>
      </w:pPr>
      <w:r>
        <w:rPr>
          <w:sz w:val="20"/>
        </w:rPr>
        <w:t xml:space="preserve">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pPr>
        <w:pStyle w:val="0"/>
        <w:spacing w:before="200" w:line-rule="auto"/>
        <w:ind w:firstLine="540"/>
        <w:jc w:val="both"/>
      </w:pPr>
      <w:r>
        <w:rPr>
          <w:sz w:val="20"/>
        </w:rPr>
        <w:t xml:space="preserve">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предоставления,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
    <w:p>
      <w:pPr>
        <w:pStyle w:val="0"/>
        <w:spacing w:before="200" w:line-rule="auto"/>
        <w:ind w:firstLine="540"/>
        <w:jc w:val="both"/>
      </w:pPr>
      <w:r>
        <w:rPr>
          <w:sz w:val="20"/>
        </w:rPr>
        <w:t xml:space="preserve">Целью </w:t>
      </w:r>
      <w:hyperlink w:history="0" w:anchor="P2543" w:tooltip="ПОДПРОГРАММА">
        <w:r>
          <w:rPr>
            <w:sz w:val="20"/>
            <w:color w:val="0000ff"/>
          </w:rPr>
          <w:t xml:space="preserve">подпрограммы N 5</w:t>
        </w:r>
      </w:hyperlink>
      <w:r>
        <w:rPr>
          <w:sz w:val="20"/>
        </w:rPr>
        <w:t xml:space="preserve"> является 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края.</w:t>
      </w:r>
    </w:p>
    <w:p>
      <w:pPr>
        <w:pStyle w:val="0"/>
        <w:spacing w:before="200" w:line-rule="auto"/>
        <w:ind w:firstLine="540"/>
        <w:jc w:val="both"/>
      </w:pPr>
      <w:r>
        <w:rPr>
          <w:sz w:val="20"/>
        </w:rPr>
        <w:t xml:space="preserve">Срок реализации </w:t>
      </w:r>
      <w:hyperlink w:history="0" w:anchor="P2543" w:tooltip="ПОДПРОГРАММА">
        <w:r>
          <w:rPr>
            <w:sz w:val="20"/>
            <w:color w:val="0000ff"/>
          </w:rPr>
          <w:t xml:space="preserve">подпрограммы N 5</w:t>
        </w:r>
      </w:hyperlink>
      <w:r>
        <w:rPr>
          <w:sz w:val="20"/>
        </w:rPr>
        <w:t xml:space="preserve">: 2017 - 2025 годы.</w:t>
      </w:r>
    </w:p>
    <w:p>
      <w:pPr>
        <w:pStyle w:val="0"/>
        <w:spacing w:before="200" w:line-rule="auto"/>
        <w:ind w:firstLine="540"/>
        <w:jc w:val="both"/>
      </w:pPr>
      <w:r>
        <w:rPr>
          <w:sz w:val="20"/>
        </w:rPr>
        <w:t xml:space="preserve">В рамках реализации </w:t>
      </w:r>
      <w:hyperlink w:history="0" w:anchor="P2543" w:tooltip="ПОДПРОГРАММА">
        <w:r>
          <w:rPr>
            <w:sz w:val="20"/>
            <w:color w:val="0000ff"/>
          </w:rPr>
          <w:t xml:space="preserve">подпрограммы N 5</w:t>
        </w:r>
      </w:hyperlink>
      <w:r>
        <w:rPr>
          <w:sz w:val="20"/>
        </w:rPr>
        <w:t xml:space="preserve"> ежегодно предоставляется право на получение местными бюджетами межбюджетных трансфертов на осуществление расходов, направленных на реализацию мероприятий по поддержке местных инициатив (в 2017 - 2021 годах - в форме субсидий, с 2022 года - в форме иных межбюджетных трансфертов), что позволит улучшить состояние объектов общественной инфраструктуры населенных пунктов края посредством реализации мероприятий по поддержке местных инициатив.</w:t>
      </w:r>
    </w:p>
    <w:p>
      <w:pPr>
        <w:pStyle w:val="0"/>
        <w:spacing w:before="200" w:line-rule="auto"/>
        <w:ind w:firstLine="540"/>
        <w:jc w:val="both"/>
      </w:pPr>
      <w:r>
        <w:rPr>
          <w:sz w:val="20"/>
        </w:rPr>
        <w:t xml:space="preserve">Подпрограммы представлены в </w:t>
      </w:r>
      <w:hyperlink w:history="0" w:anchor="P1329" w:tooltip="ПОДПРОГРАММА">
        <w:r>
          <w:rPr>
            <w:sz w:val="20"/>
            <w:color w:val="0000ff"/>
          </w:rPr>
          <w:t xml:space="preserve">приложениях N 4</w:t>
        </w:r>
      </w:hyperlink>
      <w:r>
        <w:rPr>
          <w:sz w:val="20"/>
        </w:rPr>
        <w:t xml:space="preserve"> - </w:t>
      </w:r>
      <w:hyperlink w:history="0" w:anchor="P2543" w:tooltip="ПОДПРОГРАММА">
        <w:r>
          <w:rPr>
            <w:sz w:val="20"/>
            <w:color w:val="0000ff"/>
          </w:rPr>
          <w:t xml:space="preserve">8</w:t>
        </w:r>
      </w:hyperlink>
      <w:r>
        <w:rPr>
          <w:sz w:val="20"/>
        </w:rPr>
        <w:t xml:space="preserve"> к программе.</w:t>
      </w:r>
    </w:p>
    <w:p>
      <w:pPr>
        <w:pStyle w:val="0"/>
        <w:spacing w:before="200" w:line-rule="auto"/>
        <w:ind w:firstLine="540"/>
        <w:jc w:val="both"/>
      </w:pPr>
      <w:r>
        <w:rPr>
          <w:sz w:val="20"/>
        </w:rPr>
        <w:t xml:space="preserve">5.6. Отдельное мероприятие </w:t>
      </w:r>
      <w:hyperlink w:history="0" w:anchor="P2760" w:tooltip="ИНФОРМАЦИЯ">
        <w:r>
          <w:rPr>
            <w:sz w:val="20"/>
            <w:color w:val="0000ff"/>
          </w:rPr>
          <w:t xml:space="preserve">программы</w:t>
        </w:r>
      </w:hyperlink>
      <w:r>
        <w:rPr>
          <w:sz w:val="20"/>
        </w:rPr>
        <w:t xml:space="preserve"> "Обеспечение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(далее - отдельное мероприятие N 1).</w:t>
      </w:r>
    </w:p>
    <w:p>
      <w:pPr>
        <w:pStyle w:val="0"/>
        <w:spacing w:before="200" w:line-rule="auto"/>
        <w:ind w:firstLine="540"/>
        <w:jc w:val="both"/>
      </w:pPr>
      <w:r>
        <w:rPr>
          <w:sz w:val="20"/>
        </w:rPr>
        <w:t xml:space="preserve">Наличие профессионально подготовленных муниципальных управленцев, обладающих необходимыми знаниями и навыками, способных на должном уровне исполнять свои профессиональные обязанности, решать социальные и экономические проблемы местного сообщества, является обязательным условием качественного муниципального управления территорией. В то же время требования к профессиональному уровню и компетенции представителей муниципального уровня постоянно возрастают. От профессионализма выборных должностных лиц местного самоуправления, муниципальных служащих, работников муниципальных учреждений зависят качество предоставления муниципальных услуг, эффективность деятельности органов местного самоуправления и, в конечном итоге, уровень социально-экономического развития муниципальных образований.</w:t>
      </w:r>
    </w:p>
    <w:p>
      <w:pPr>
        <w:pStyle w:val="0"/>
        <w:spacing w:before="200" w:line-rule="auto"/>
        <w:ind w:firstLine="540"/>
        <w:jc w:val="both"/>
      </w:pPr>
      <w:r>
        <w:rPr>
          <w:sz w:val="20"/>
        </w:rPr>
        <w:t xml:space="preserve">На муниципальном уровне дефицит квалифицированных кадров ежегодно увеличивается, особенно остро данная проблема проявляется на уровне сельских поселений, которые в Красноярском крае составляют 84% от всех видов муниципальных образований. Данная ситуация обусловлена целым комплексом причин, включая объективно сложившуюся концентрацию граждан с высшим образованием в городах и крупных административных центрах, особенности действующего федерального законодательства, устанавливающего квалификационные требования к лицам, избираемым на муниципальных выборах, а также необходимостью повышения уровня заработной платы муниципальным служащим.</w:t>
      </w:r>
    </w:p>
    <w:p>
      <w:pPr>
        <w:pStyle w:val="0"/>
        <w:spacing w:before="200" w:line-rule="auto"/>
        <w:ind w:firstLine="540"/>
        <w:jc w:val="both"/>
      </w:pPr>
      <w:r>
        <w:rPr>
          <w:sz w:val="20"/>
        </w:rPr>
        <w:t xml:space="preserve">Задача правового сопровождения деятельности и развития кадрового потенциала органов местного самоуправления края решается в рамках реализации отдельного </w:t>
      </w:r>
      <w:hyperlink w:history="0" w:anchor="P2760" w:tooltip="ИНФОРМАЦИЯ">
        <w:r>
          <w:rPr>
            <w:sz w:val="20"/>
            <w:color w:val="0000ff"/>
          </w:rPr>
          <w:t xml:space="preserve">мероприятия N 1</w:t>
        </w:r>
      </w:hyperlink>
      <w:r>
        <w:rPr>
          <w:sz w:val="20"/>
        </w:rPr>
        <w:t xml:space="preserve"> посредством оказания ККГБУ ДПО "Институт государственного и муниципального управления при Правительстве Красноярского края" муниципальным образованиям края консультационной и методической поддержки, поддержки в сфере дополнительного профессионального образования муниципальных служащих, депутатов и работников представительных органов местного самоуправления, работников муниципальных учреждений.</w:t>
      </w:r>
    </w:p>
    <w:p>
      <w:pPr>
        <w:pStyle w:val="0"/>
        <w:spacing w:before="200" w:line-rule="auto"/>
        <w:ind w:firstLine="540"/>
        <w:jc w:val="both"/>
      </w:pPr>
      <w:r>
        <w:rPr>
          <w:sz w:val="20"/>
        </w:rPr>
        <w:t xml:space="preserve">Отдельное мероприятие N 1 представлено в </w:t>
      </w:r>
      <w:hyperlink w:history="0" w:anchor="P2760" w:tooltip="ИНФОРМАЦИЯ">
        <w:r>
          <w:rPr>
            <w:sz w:val="20"/>
            <w:color w:val="0000ff"/>
          </w:rPr>
          <w:t xml:space="preserve">приложении N 9</w:t>
        </w:r>
      </w:hyperlink>
      <w:r>
        <w:rPr>
          <w:sz w:val="20"/>
        </w:rPr>
        <w:t xml:space="preserve"> к программе.</w:t>
      </w:r>
    </w:p>
    <w:p>
      <w:pPr>
        <w:pStyle w:val="0"/>
        <w:spacing w:before="200" w:line-rule="auto"/>
        <w:ind w:firstLine="540"/>
        <w:jc w:val="both"/>
      </w:pPr>
      <w:r>
        <w:rPr>
          <w:sz w:val="20"/>
        </w:rPr>
        <w:t xml:space="preserve">5.7. Отдельное </w:t>
      </w:r>
      <w:hyperlink w:history="0" w:anchor="P2879" w:tooltip="ИНФОРМАЦИЯ">
        <w:r>
          <w:rPr>
            <w:sz w:val="20"/>
            <w:color w:val="0000ff"/>
          </w:rPr>
          <w:t xml:space="preserve">мероприятие</w:t>
        </w:r>
      </w:hyperlink>
      <w:r>
        <w:rPr>
          <w:sz w:val="20"/>
        </w:rPr>
        <w:t xml:space="preserve"> программы "Поддержка самообложения граждан" (далее - отдельное мероприятие N 2).</w:t>
      </w:r>
    </w:p>
    <w:p>
      <w:pPr>
        <w:pStyle w:val="0"/>
        <w:spacing w:before="200" w:line-rule="auto"/>
        <w:ind w:firstLine="540"/>
        <w:jc w:val="both"/>
      </w:pPr>
      <w:r>
        <w:rPr>
          <w:sz w:val="20"/>
        </w:rPr>
        <w:t xml:space="preserve">В настоящее время практика привлечения средств самообложения граждан для решения вопросов местного значения не получила широкого распространения на территории края. Так, доля городских и сельских поселений, в которых введено самообложение граждан, в общем количестве поселений края в 2017 году составила 7%, в 2020 году - 9,1 процентов.</w:t>
      </w:r>
    </w:p>
    <w:p>
      <w:pPr>
        <w:pStyle w:val="0"/>
        <w:spacing w:before="200" w:line-rule="auto"/>
        <w:ind w:firstLine="540"/>
        <w:jc w:val="both"/>
      </w:pPr>
      <w:r>
        <w:rPr>
          <w:sz w:val="20"/>
        </w:rPr>
        <w:t xml:space="preserve">Вместе с тем самообложение является одним из способов совместного решения актуальных для жителей муниципальных образований проблем и проявлением гражданской активности населения. Решение о применении самообложения принимается на местном референдуме или сходе граждан, таким образом, каждый гражданин имеет возможность непосредственно участвовать в решении вопросов местного значения.</w:t>
      </w:r>
    </w:p>
    <w:p>
      <w:pPr>
        <w:pStyle w:val="0"/>
        <w:spacing w:before="200" w:line-rule="auto"/>
        <w:ind w:firstLine="540"/>
        <w:jc w:val="both"/>
      </w:pPr>
      <w:r>
        <w:rPr>
          <w:sz w:val="20"/>
        </w:rPr>
        <w:t xml:space="preserve">Кроме того, механизм самообложения способствует повышению финансовой грамотности населения и росту доверия к власти на местном уровне.</w:t>
      </w:r>
    </w:p>
    <w:p>
      <w:pPr>
        <w:pStyle w:val="0"/>
        <w:spacing w:before="200" w:line-rule="auto"/>
        <w:ind w:firstLine="540"/>
        <w:jc w:val="both"/>
      </w:pPr>
      <w:r>
        <w:rPr>
          <w:sz w:val="20"/>
        </w:rPr>
        <w:t xml:space="preserve">Реализация отдельного </w:t>
      </w:r>
      <w:hyperlink w:history="0" w:anchor="P2879" w:tooltip="ИНФОРМАЦИЯ">
        <w:r>
          <w:rPr>
            <w:sz w:val="20"/>
            <w:color w:val="0000ff"/>
          </w:rPr>
          <w:t xml:space="preserve">мероприятия N 2</w:t>
        </w:r>
      </w:hyperlink>
      <w:r>
        <w:rPr>
          <w:sz w:val="20"/>
        </w:rPr>
        <w:t xml:space="preserve"> призвана расширить практику внедрения самообложения в городских и сельских поселениях края, что приведет к вовлечению граждан в решение вопросов местного значения, будет способствовать улучшению состояния инфраструктуры населенных пунктов, повышению их привлекательности для постоянного проживания.</w:t>
      </w:r>
    </w:p>
    <w:p>
      <w:pPr>
        <w:pStyle w:val="0"/>
        <w:spacing w:before="200" w:line-rule="auto"/>
        <w:ind w:firstLine="540"/>
        <w:jc w:val="both"/>
      </w:pPr>
      <w:r>
        <w:rPr>
          <w:sz w:val="20"/>
        </w:rPr>
        <w:t xml:space="preserve">Отдельное мероприятие N 2 представлено в </w:t>
      </w:r>
      <w:hyperlink w:history="0" w:anchor="P2879" w:tooltip="ИНФОРМАЦИЯ">
        <w:r>
          <w:rPr>
            <w:sz w:val="20"/>
            <w:color w:val="0000ff"/>
          </w:rPr>
          <w:t xml:space="preserve">приложении N 10</w:t>
        </w:r>
      </w:hyperlink>
      <w:r>
        <w:rPr>
          <w:sz w:val="20"/>
        </w:rPr>
        <w:t xml:space="preserve"> к программе.</w:t>
      </w:r>
    </w:p>
    <w:p>
      <w:pPr>
        <w:pStyle w:val="0"/>
        <w:spacing w:before="200" w:line-rule="auto"/>
        <w:ind w:firstLine="540"/>
        <w:jc w:val="both"/>
      </w:pPr>
      <w:r>
        <w:rPr>
          <w:sz w:val="20"/>
        </w:rPr>
        <w:t xml:space="preserve">5.8. Отдельное </w:t>
      </w:r>
      <w:hyperlink w:history="0" w:anchor="P2956" w:tooltip="ИНФОРМАЦИЯ">
        <w:r>
          <w:rPr>
            <w:sz w:val="20"/>
            <w:color w:val="0000ff"/>
          </w:rPr>
          <w:t xml:space="preserve">мероприятие</w:t>
        </w:r>
      </w:hyperlink>
      <w:r>
        <w:rPr>
          <w:sz w:val="20"/>
        </w:rPr>
        <w:t xml:space="preserve"> программы "Совершенствование территориальной организации местного самоуправления" (далее - отдельное мероприятие N 3).</w:t>
      </w:r>
    </w:p>
    <w:p>
      <w:pPr>
        <w:pStyle w:val="0"/>
        <w:spacing w:before="200" w:line-rule="auto"/>
        <w:ind w:firstLine="540"/>
        <w:jc w:val="both"/>
      </w:pPr>
      <w:r>
        <w:rPr>
          <w:sz w:val="20"/>
        </w:rPr>
        <w:t xml:space="preserve">Возможность преобразования поселений путем их укрупнения закреплена Федеральным </w:t>
      </w:r>
      <w:hyperlink w:history="0" r:id="rId8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при этом объединение поселений происходит при непосредственном участии населения, органов местного самоуправления и государственной власти субъекта Российской Федерации.</w:t>
      </w:r>
    </w:p>
    <w:p>
      <w:pPr>
        <w:pStyle w:val="0"/>
        <w:spacing w:before="200" w:line-rule="auto"/>
        <w:ind w:firstLine="540"/>
        <w:jc w:val="both"/>
      </w:pPr>
      <w:r>
        <w:rPr>
          <w:sz w:val="20"/>
        </w:rPr>
        <w:t xml:space="preserve">Кампании по объединению поселений в течение 2014 - 2017 годов были проведены в ряде субъектов Российской Федерации, в том числе в Ленинградской, Амурской, Архангельской, Тюменской областях, Ставропольском крае.</w:t>
      </w:r>
    </w:p>
    <w:p>
      <w:pPr>
        <w:pStyle w:val="0"/>
        <w:spacing w:before="200" w:line-rule="auto"/>
        <w:ind w:firstLine="540"/>
        <w:jc w:val="both"/>
      </w:pPr>
      <w:r>
        <w:rPr>
          <w:sz w:val="20"/>
        </w:rPr>
        <w:t xml:space="preserve">Учитывая низкую плотность ряда сельских территорий края и неравномерное распределение налоговой базы, преобразование поселений путем их укрупнения позволит решить проблемы, связанные с неэффективностью бюджетных расходов на содержание аппарата управления местных администраций малонаселенных муниципальных образований, а также, что немаловажно, объединить бюджеты преобразованных поселений с целью аккумуляции ресурсов для решения наиболее значимых проблем муниципального образования, а следовательно, повышения качества жизни населения.</w:t>
      </w:r>
    </w:p>
    <w:p>
      <w:pPr>
        <w:pStyle w:val="0"/>
        <w:spacing w:before="200" w:line-rule="auto"/>
        <w:ind w:firstLine="540"/>
        <w:jc w:val="both"/>
      </w:pPr>
      <w:r>
        <w:rPr>
          <w:sz w:val="20"/>
        </w:rPr>
        <w:t xml:space="preserve">Отдельное мероприятие N 3 представлено в </w:t>
      </w:r>
      <w:hyperlink w:history="0" w:anchor="P2956" w:tooltip="ИНФОРМАЦИЯ">
        <w:r>
          <w:rPr>
            <w:sz w:val="20"/>
            <w:color w:val="0000ff"/>
          </w:rPr>
          <w:t xml:space="preserve">приложении N 11</w:t>
        </w:r>
      </w:hyperlink>
      <w:r>
        <w:rPr>
          <w:sz w:val="20"/>
        </w:rPr>
        <w:t xml:space="preserve"> к программе.</w:t>
      </w:r>
    </w:p>
    <w:p>
      <w:pPr>
        <w:pStyle w:val="0"/>
        <w:spacing w:before="200" w:line-rule="auto"/>
        <w:ind w:firstLine="540"/>
        <w:jc w:val="both"/>
      </w:pPr>
      <w:r>
        <w:rPr>
          <w:sz w:val="20"/>
        </w:rPr>
        <w:t xml:space="preserve">5.9. Отдельное </w:t>
      </w:r>
      <w:hyperlink w:history="0" w:anchor="P3038" w:tooltip="ИНФОРМАЦИЯ">
        <w:r>
          <w:rPr>
            <w:sz w:val="20"/>
            <w:color w:val="0000ff"/>
          </w:rPr>
          <w:t xml:space="preserve">мероприятие</w:t>
        </w:r>
      </w:hyperlink>
      <w:r>
        <w:rPr>
          <w:sz w:val="20"/>
        </w:rPr>
        <w:t xml:space="preserve"> программы "Содействие решению отдельных вопросов содержания и благоустройства сельских территорий" (далее - отдельное мероприятие N 4).</w:t>
      </w:r>
    </w:p>
    <w:p>
      <w:pPr>
        <w:pStyle w:val="0"/>
        <w:spacing w:before="200" w:line-rule="auto"/>
        <w:ind w:firstLine="540"/>
        <w:jc w:val="both"/>
      </w:pPr>
      <w:r>
        <w:rPr>
          <w:sz w:val="20"/>
        </w:rPr>
        <w:t xml:space="preserve">Повышение качества благоустройства территорий сельских населенных пунктов и обеспечение первичных мер противопожарной безопасности сдерживается отсутствием в сельских территориях необходимых технических средств, позволяющих обеспечить уборку земель от сорной растительности и бытового мусора, выкос травы, очистку дорог, опашку земель населенных пунктов, подвоз воды, тушение пожаров.</w:t>
      </w:r>
    </w:p>
    <w:p>
      <w:pPr>
        <w:pStyle w:val="0"/>
        <w:spacing w:before="200" w:line-rule="auto"/>
        <w:ind w:firstLine="540"/>
        <w:jc w:val="both"/>
      </w:pPr>
      <w:r>
        <w:rPr>
          <w:sz w:val="20"/>
        </w:rPr>
        <w:t xml:space="preserve">В целях оказания содействия органам местного самоуправления края в решении отдельных вопросов содержания и благоустройства сельских территорий, обеспечения первичных мер пожарной безопасности планируется в приоритетном порядке за счет средств краевого бюджета обеспечить оснащение специализированной техникой (тракторами, машинами и оборудованием для сельского и лесного хозяйства, прицепами и полуприцепами, машинами и оборудованием для коммунального хозяйства) сельские поселения, входящие в состав муниципальных районов края, и сельские населенные пункты в составе муниципальных округов края, которые в силу географических, природных и иных объективных условий наиболее подвержены пожарной опасности, удалены от федеральных и краевых пожарных частей, а также нуждаются в материально-техническом обеспечении добровольной пожарной охраны.</w:t>
      </w:r>
    </w:p>
    <w:p>
      <w:pPr>
        <w:pStyle w:val="0"/>
        <w:spacing w:before="200" w:line-rule="auto"/>
        <w:ind w:firstLine="540"/>
        <w:jc w:val="both"/>
      </w:pPr>
      <w:r>
        <w:rPr>
          <w:sz w:val="20"/>
        </w:rPr>
        <w:t xml:space="preserve">Отдельное мероприятие N 4 представлено в </w:t>
      </w:r>
      <w:hyperlink w:history="0" w:anchor="P3038" w:tooltip="ИНФОРМАЦИЯ">
        <w:r>
          <w:rPr>
            <w:sz w:val="20"/>
            <w:color w:val="0000ff"/>
          </w:rPr>
          <w:t xml:space="preserve">приложении N 12</w:t>
        </w:r>
      </w:hyperlink>
      <w:r>
        <w:rPr>
          <w:sz w:val="20"/>
        </w:rPr>
        <w:t xml:space="preserve"> к программе.</w:t>
      </w:r>
    </w:p>
    <w:p>
      <w:pPr>
        <w:pStyle w:val="0"/>
        <w:jc w:val="both"/>
      </w:pPr>
      <w:r>
        <w:rPr>
          <w:sz w:val="20"/>
        </w:rPr>
      </w:r>
    </w:p>
    <w:p>
      <w:pPr>
        <w:pStyle w:val="2"/>
        <w:outlineLvl w:val="1"/>
        <w:jc w:val="center"/>
      </w:pPr>
      <w:r>
        <w:rPr>
          <w:sz w:val="20"/>
        </w:rPr>
        <w:t xml:space="preserve">6. ИНФОРМАЦИЯ ОБ ОСНОВНЫХ МЕРАХ ПРАВОВОГО РЕГУЛИРОВАНИЯ</w:t>
      </w:r>
    </w:p>
    <w:p>
      <w:pPr>
        <w:pStyle w:val="2"/>
        <w:jc w:val="center"/>
      </w:pPr>
      <w:r>
        <w:rPr>
          <w:sz w:val="20"/>
        </w:rPr>
        <w:t xml:space="preserve">В ОБЛАСТИ СОДЕЙСТВИЯ РАЗВИТИЮ МЕСТНОГО САМОУПРАВЛЕНИЯ</w:t>
      </w:r>
    </w:p>
    <w:p>
      <w:pPr>
        <w:pStyle w:val="2"/>
        <w:jc w:val="center"/>
      </w:pPr>
      <w:r>
        <w:rPr>
          <w:sz w:val="20"/>
        </w:rPr>
        <w:t xml:space="preserve">В КРАЕ, ВКЛЮЧАЯ ИНФОРМАЦИЮ О МЕРАХ ПРАВОВОГО РЕГУЛИРОВАНИЯ</w:t>
      </w:r>
    </w:p>
    <w:p>
      <w:pPr>
        <w:pStyle w:val="2"/>
        <w:jc w:val="center"/>
      </w:pPr>
      <w:r>
        <w:rPr>
          <w:sz w:val="20"/>
        </w:rPr>
        <w:t xml:space="preserve">В ЧАСТИ УСТАНОВЛЕНИЯ ПОРЯДКОВ ПРЕДОСТАВЛЕНИЯ СУБСИДИЙ</w:t>
      </w:r>
    </w:p>
    <w:p>
      <w:pPr>
        <w:pStyle w:val="2"/>
        <w:jc w:val="center"/>
      </w:pPr>
      <w:r>
        <w:rPr>
          <w:sz w:val="20"/>
        </w:rPr>
        <w:t xml:space="preserve">ИЗ КРАЕВОГО БЮДЖЕТА, В ТОМ ЧИСЛЕ БЮДЖЕТАМ МУНИЦИПАЛЬНЫХ</w:t>
      </w:r>
    </w:p>
    <w:p>
      <w:pPr>
        <w:pStyle w:val="2"/>
        <w:jc w:val="center"/>
      </w:pPr>
      <w:r>
        <w:rPr>
          <w:sz w:val="20"/>
        </w:rPr>
        <w:t xml:space="preserve">ОБРАЗОВАНИЙ КРАЯ</w:t>
      </w:r>
    </w:p>
    <w:p>
      <w:pPr>
        <w:pStyle w:val="0"/>
        <w:jc w:val="both"/>
      </w:pPr>
      <w:r>
        <w:rPr>
          <w:sz w:val="20"/>
        </w:rPr>
      </w:r>
    </w:p>
    <w:p>
      <w:pPr>
        <w:pStyle w:val="0"/>
        <w:ind w:firstLine="540"/>
        <w:jc w:val="both"/>
      </w:pPr>
      <w:r>
        <w:rPr>
          <w:sz w:val="20"/>
        </w:rPr>
        <w:t xml:space="preserve">Основные меры правового регулирования в области содействия развитию местного самоуправления в крае,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края, приведены в </w:t>
      </w:r>
      <w:hyperlink w:history="0" w:anchor="P434" w:tooltip="ИНФОРМАЦИЯ">
        <w:r>
          <w:rPr>
            <w:sz w:val="20"/>
            <w:color w:val="0000ff"/>
          </w:rPr>
          <w:t xml:space="preserve">приложении N 1</w:t>
        </w:r>
      </w:hyperlink>
      <w:r>
        <w:rPr>
          <w:sz w:val="20"/>
        </w:rPr>
        <w:t xml:space="preserve"> к программе.</w:t>
      </w:r>
    </w:p>
    <w:p>
      <w:pPr>
        <w:pStyle w:val="0"/>
        <w:jc w:val="both"/>
      </w:pPr>
      <w:r>
        <w:rPr>
          <w:sz w:val="20"/>
        </w:rPr>
      </w:r>
    </w:p>
    <w:p>
      <w:pPr>
        <w:pStyle w:val="2"/>
        <w:outlineLvl w:val="1"/>
        <w:jc w:val="center"/>
      </w:pPr>
      <w:r>
        <w:rPr>
          <w:sz w:val="20"/>
        </w:rPr>
        <w:t xml:space="preserve">7. ПЕРЕЧЕНЬ ОБЪЕКТОВ ГОСУДАРСТВЕННОЙ И МУНИЦИПАЛЬНОЙ</w:t>
      </w:r>
    </w:p>
    <w:p>
      <w:pPr>
        <w:pStyle w:val="2"/>
        <w:jc w:val="center"/>
      </w:pPr>
      <w:r>
        <w:rPr>
          <w:sz w:val="20"/>
        </w:rPr>
        <w:t xml:space="preserve">СОБСТВЕННОСТИ КРАЯ, ПОДЛЕЖАЩИХ СТРОИТЕЛЬСТВУ, РЕКОНСТРУКЦИИ,</w:t>
      </w:r>
    </w:p>
    <w:p>
      <w:pPr>
        <w:pStyle w:val="2"/>
        <w:jc w:val="center"/>
      </w:pPr>
      <w:r>
        <w:rPr>
          <w:sz w:val="20"/>
        </w:rPr>
        <w:t xml:space="preserve">ТЕХНИЧЕСКОМУ ПЕРЕВООРУЖЕНИЮ ИЛИ ПРИОБРЕТЕНИЮ</w:t>
      </w:r>
    </w:p>
    <w:p>
      <w:pPr>
        <w:pStyle w:val="0"/>
        <w:jc w:val="both"/>
      </w:pPr>
      <w:r>
        <w:rPr>
          <w:sz w:val="20"/>
        </w:rPr>
      </w:r>
    </w:p>
    <w:p>
      <w:pPr>
        <w:pStyle w:val="0"/>
        <w:ind w:firstLine="540"/>
        <w:jc w:val="both"/>
      </w:pPr>
      <w:r>
        <w:rPr>
          <w:sz w:val="20"/>
        </w:rPr>
        <w:t xml:space="preserve">В рамках программы не предусматриваются бюджетные ассигнования на осуществление бюджетных инвестиций в форме капитальных вложений в объекты государственной собственности края, бюджетные ассигнования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края или приобретение объектов недвижимого имущества в государственную собственность края, а также субсидии из краевого бюджета бюджетам муниципальных образований края на софинансирование капитальных вложений в объекты капитального строительства и (или) приобретения объектов недвижимого имущества.</w:t>
      </w:r>
    </w:p>
    <w:p>
      <w:pPr>
        <w:pStyle w:val="0"/>
        <w:jc w:val="both"/>
      </w:pPr>
      <w:r>
        <w:rPr>
          <w:sz w:val="20"/>
        </w:rPr>
      </w:r>
    </w:p>
    <w:p>
      <w:pPr>
        <w:pStyle w:val="2"/>
        <w:outlineLvl w:val="1"/>
        <w:jc w:val="center"/>
      </w:pPr>
      <w:r>
        <w:rPr>
          <w:sz w:val="20"/>
        </w:rPr>
        <w:t xml:space="preserve">8. ИНФОРМАЦИЯ О РЕСУРСНОМ ОБЕСПЕЧЕНИИ ПРОГРАММЫ</w:t>
      </w:r>
    </w:p>
    <w:p>
      <w:pPr>
        <w:pStyle w:val="0"/>
        <w:jc w:val="both"/>
      </w:pPr>
      <w:r>
        <w:rPr>
          <w:sz w:val="20"/>
        </w:rPr>
      </w:r>
    </w:p>
    <w:p>
      <w:pPr>
        <w:pStyle w:val="0"/>
        <w:ind w:firstLine="540"/>
        <w:jc w:val="both"/>
      </w:pPr>
      <w:hyperlink w:history="0" w:anchor="P539" w:tooltip="ИНФОРМАЦИЯ">
        <w:r>
          <w:rPr>
            <w:sz w:val="20"/>
            <w:color w:val="0000ff"/>
          </w:rPr>
          <w:t xml:space="preserve">Информация</w:t>
        </w:r>
      </w:hyperlink>
      <w:r>
        <w:rPr>
          <w:sz w:val="20"/>
        </w:rP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отдельных мероприятий программы), представлена в приложении N 2 к программе.</w:t>
      </w:r>
    </w:p>
    <w:p>
      <w:pPr>
        <w:pStyle w:val="0"/>
        <w:spacing w:before="200" w:line-rule="auto"/>
        <w:ind w:firstLine="540"/>
        <w:jc w:val="both"/>
      </w:pPr>
      <w:hyperlink w:history="0" w:anchor="P957" w:tooltip="ИНФОРМАЦИЯ">
        <w:r>
          <w:rPr>
            <w:sz w:val="20"/>
            <w:color w:val="0000ff"/>
          </w:rPr>
          <w:t xml:space="preserve">Информация</w:t>
        </w:r>
      </w:hyperlink>
      <w:r>
        <w:rPr>
          <w:sz w:val="20"/>
        </w:rP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программе.</w:t>
      </w:r>
    </w:p>
    <w:p>
      <w:pPr>
        <w:pStyle w:val="0"/>
        <w:jc w:val="both"/>
      </w:pPr>
      <w:r>
        <w:rPr>
          <w:sz w:val="20"/>
        </w:rPr>
      </w:r>
    </w:p>
    <w:p>
      <w:pPr>
        <w:pStyle w:val="2"/>
        <w:outlineLvl w:val="1"/>
        <w:jc w:val="center"/>
      </w:pPr>
      <w:r>
        <w:rPr>
          <w:sz w:val="20"/>
        </w:rPr>
        <w:t xml:space="preserve">9. ИНФОРМАЦИЯ О МЕРОПРИЯТИЯХ, НАПРАВЛЕННЫХ</w:t>
      </w:r>
    </w:p>
    <w:p>
      <w:pPr>
        <w:pStyle w:val="2"/>
        <w:jc w:val="center"/>
      </w:pPr>
      <w:r>
        <w:rPr>
          <w:sz w:val="20"/>
        </w:rPr>
        <w:t xml:space="preserve">НА РАЗВИТИЕ СЕЛЬСКИХ ТЕРРИТОРИЙ</w:t>
      </w:r>
    </w:p>
    <w:p>
      <w:pPr>
        <w:pStyle w:val="0"/>
        <w:jc w:val="both"/>
      </w:pPr>
      <w:r>
        <w:rPr>
          <w:sz w:val="20"/>
        </w:rPr>
      </w:r>
    </w:p>
    <w:p>
      <w:pPr>
        <w:pStyle w:val="0"/>
        <w:ind w:firstLine="540"/>
        <w:jc w:val="both"/>
      </w:pPr>
      <w:r>
        <w:rPr>
          <w:sz w:val="20"/>
        </w:rPr>
        <w:t xml:space="preserve">Мероприятия, направленные на развитие сельских территорий, реализуются посредством предоставления межбюджетных трансфертов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 в рамках </w:t>
      </w:r>
      <w:hyperlink w:history="0" w:anchor="P1329" w:tooltip="ПОДПРОГРАММА">
        <w:r>
          <w:rPr>
            <w:sz w:val="20"/>
            <w:color w:val="0000ff"/>
          </w:rPr>
          <w:t xml:space="preserve">подпрограммы</w:t>
        </w:r>
      </w:hyperlink>
      <w:r>
        <w:rPr>
          <w:sz w:val="20"/>
        </w:rPr>
        <w:t xml:space="preserve"> "Поддержка муниципальных проектов по благоустройству территорий и повышению активности населения в решении вопросов местного значения" и посредством обеспечения сельских территорий края специализированной техникой в рамках отдельного </w:t>
      </w:r>
      <w:hyperlink w:history="0" w:anchor="P3038" w:tooltip="ИНФОРМАЦИЯ">
        <w:r>
          <w:rPr>
            <w:sz w:val="20"/>
            <w:color w:val="0000ff"/>
          </w:rPr>
          <w:t xml:space="preserve">мероприятия</w:t>
        </w:r>
      </w:hyperlink>
      <w:r>
        <w:rPr>
          <w:sz w:val="20"/>
        </w:rPr>
        <w:t xml:space="preserve"> "Содействие решению отдельных вопросов содержания и благоустройства сельских территорий".</w:t>
      </w:r>
    </w:p>
    <w:p>
      <w:pPr>
        <w:pStyle w:val="0"/>
        <w:spacing w:before="200" w:line-rule="auto"/>
        <w:ind w:firstLine="540"/>
        <w:jc w:val="both"/>
      </w:pPr>
      <w:r>
        <w:rPr>
          <w:sz w:val="20"/>
        </w:rPr>
        <w:t xml:space="preserve">Также в рамках подпрограмм "</w:t>
      </w:r>
      <w:hyperlink w:history="0" w:anchor="P1329" w:tooltip="ПОДПРОГРАММА">
        <w:r>
          <w:rPr>
            <w:sz w:val="20"/>
            <w:color w:val="0000ff"/>
          </w:rPr>
          <w:t xml:space="preserve">Поддержка</w:t>
        </w:r>
      </w:hyperlink>
      <w:r>
        <w:rPr>
          <w:sz w:val="20"/>
        </w:rPr>
        <w:t xml:space="preserve"> муниципальных проектов по благоустройству территорий и повышению активности населения в решении вопросов местного значения", "</w:t>
      </w:r>
      <w:hyperlink w:history="0" w:anchor="P2543" w:tooltip="ПОДПРОГРАММА">
        <w:r>
          <w:rPr>
            <w:sz w:val="20"/>
            <w:color w:val="0000ff"/>
          </w:rPr>
          <w:t xml:space="preserve">Поддержка</w:t>
        </w:r>
      </w:hyperlink>
      <w:r>
        <w:rPr>
          <w:sz w:val="20"/>
        </w:rPr>
        <w:t xml:space="preserve"> местных инициатив", отдельных мероприятий "</w:t>
      </w:r>
      <w:hyperlink w:history="0" w:anchor="P2956" w:tooltip="ИНФОРМАЦИЯ">
        <w:r>
          <w:rPr>
            <w:sz w:val="20"/>
            <w:color w:val="0000ff"/>
          </w:rPr>
          <w:t xml:space="preserve">Совершенствование</w:t>
        </w:r>
      </w:hyperlink>
      <w:r>
        <w:rPr>
          <w:sz w:val="20"/>
        </w:rPr>
        <w:t xml:space="preserve"> территориальной организации местного самоуправления" и "</w:t>
      </w:r>
      <w:hyperlink w:history="0" w:anchor="P2879" w:tooltip="ИНФОРМАЦИЯ">
        <w:r>
          <w:rPr>
            <w:sz w:val="20"/>
            <w:color w:val="0000ff"/>
          </w:rPr>
          <w:t xml:space="preserve">Поддержка</w:t>
        </w:r>
      </w:hyperlink>
      <w:r>
        <w:rPr>
          <w:sz w:val="20"/>
        </w:rPr>
        <w:t xml:space="preserve"> самообложения граждан" реализуются мероприятия, направленные на предоставление бюджетам муниципальных образований края межбюджетных трансфертов в целях решения вопросов местного значения на территориях сельских и городских населенных пунктов муниципальных районов и муниципальных округов края.</w:t>
      </w:r>
    </w:p>
    <w:p>
      <w:pPr>
        <w:pStyle w:val="0"/>
        <w:spacing w:before="200" w:line-rule="auto"/>
        <w:ind w:firstLine="540"/>
        <w:jc w:val="both"/>
      </w:pPr>
      <w:r>
        <w:rPr>
          <w:sz w:val="20"/>
        </w:rPr>
        <w:t xml:space="preserve">Информация об объемах бюджетных ассигнований на реализацию мероприятий, направленных на развитие сельских территорий, представлена в приложениях к соответствующим подпрограммам и отдельным мероприятиям.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государственной программы</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311" w:name="P311"/>
    <w:bookmarkEnd w:id="311"/>
    <w:p>
      <w:pPr>
        <w:pStyle w:val="2"/>
        <w:jc w:val="center"/>
      </w:pPr>
      <w:r>
        <w:rPr>
          <w:sz w:val="20"/>
        </w:rPr>
        <w:t xml:space="preserve">ПЕРЕЧЕНЬ</w:t>
      </w:r>
    </w:p>
    <w:p>
      <w:pPr>
        <w:pStyle w:val="2"/>
        <w:jc w:val="center"/>
      </w:pPr>
      <w:r>
        <w:rPr>
          <w:sz w:val="20"/>
        </w:rPr>
        <w:t xml:space="preserve">ЦЕЛЕВЫХ ПОКАЗАТЕЛЕЙ ПРОГРАММЫ С УКАЗАНИЕМ ПЛАНИРУЕМЫХ</w:t>
      </w:r>
    </w:p>
    <w:p>
      <w:pPr>
        <w:pStyle w:val="2"/>
        <w:jc w:val="center"/>
      </w:pPr>
      <w:r>
        <w:rPr>
          <w:sz w:val="20"/>
        </w:rPr>
        <w:t xml:space="preserve">К ДОСТИЖЕНИЮ ЗНАЧЕНИЙ В РЕЗУЛЬТАТЕ РЕАЛИЗАЦИИ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204"/>
        <w:gridCol w:w="1924"/>
        <w:gridCol w:w="604"/>
        <w:gridCol w:w="604"/>
        <w:gridCol w:w="604"/>
        <w:gridCol w:w="604"/>
        <w:gridCol w:w="604"/>
        <w:gridCol w:w="604"/>
        <w:gridCol w:w="604"/>
        <w:gridCol w:w="604"/>
        <w:gridCol w:w="604"/>
        <w:gridCol w:w="724"/>
        <w:gridCol w:w="724"/>
        <w:gridCol w:w="724"/>
        <w:gridCol w:w="132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Цели, целевые показатели</w:t>
            </w:r>
          </w:p>
        </w:tc>
        <w:tc>
          <w:tcPr>
            <w:tcW w:w="1204" w:type="dxa"/>
            <w:vMerge w:val="restart"/>
          </w:tcPr>
          <w:p>
            <w:pPr>
              <w:pStyle w:val="0"/>
              <w:jc w:val="center"/>
            </w:pPr>
            <w:r>
              <w:rPr>
                <w:sz w:val="20"/>
              </w:rPr>
              <w:t xml:space="preserve">Единица измерения</w:t>
            </w:r>
          </w:p>
        </w:tc>
        <w:tc>
          <w:tcPr>
            <w:tcW w:w="1924" w:type="dxa"/>
            <w:vMerge w:val="restart"/>
          </w:tcPr>
          <w:p>
            <w:pPr>
              <w:pStyle w:val="0"/>
              <w:jc w:val="center"/>
            </w:pPr>
            <w:r>
              <w:rPr>
                <w:sz w:val="20"/>
              </w:rPr>
              <w:t xml:space="preserve">Год, предшествующий реализации программы</w:t>
            </w:r>
          </w:p>
        </w:tc>
        <w:tc>
          <w:tcPr>
            <w:gridSpan w:val="12"/>
            <w:tcW w:w="7608" w:type="dxa"/>
          </w:tcPr>
          <w:p>
            <w:pPr>
              <w:pStyle w:val="0"/>
              <w:jc w:val="center"/>
            </w:pPr>
            <w:r>
              <w:rPr>
                <w:sz w:val="20"/>
              </w:rPr>
              <w:t xml:space="preserve">Годы реализации программы</w:t>
            </w:r>
          </w:p>
        </w:tc>
        <w:tc>
          <w:tcPr>
            <w:tcW w:w="1324" w:type="dxa"/>
            <w:vMerge w:val="restart"/>
          </w:tcPr>
          <w:p>
            <w:pPr>
              <w:pStyle w:val="0"/>
              <w:jc w:val="center"/>
            </w:pPr>
            <w:r>
              <w:rPr>
                <w:sz w:val="20"/>
              </w:rPr>
              <w:t xml:space="preserve">Годы до конца реализации программы в пятилетнем интервале</w:t>
            </w:r>
          </w:p>
        </w:tc>
      </w:tr>
      <w:tr>
        <w:tc>
          <w:tcPr>
            <w:vMerge w:val="continue"/>
          </w:tcPr>
          <w:p/>
        </w:tc>
        <w:tc>
          <w:tcPr>
            <w:vMerge w:val="continue"/>
          </w:tcPr>
          <w:p/>
        </w:tc>
        <w:tc>
          <w:tcPr>
            <w:vMerge w:val="continue"/>
          </w:tcPr>
          <w:p/>
        </w:tc>
        <w:tc>
          <w:tcPr>
            <w:vMerge w:val="continue"/>
          </w:tcPr>
          <w:p/>
        </w:tc>
        <w:tc>
          <w:tcPr>
            <w:tcW w:w="604" w:type="dxa"/>
            <w:vMerge w:val="restart"/>
          </w:tcPr>
          <w:p>
            <w:pPr>
              <w:pStyle w:val="0"/>
              <w:jc w:val="center"/>
            </w:pPr>
            <w:r>
              <w:rPr>
                <w:sz w:val="20"/>
              </w:rPr>
              <w:t xml:space="preserve">2014</w:t>
            </w:r>
          </w:p>
        </w:tc>
        <w:tc>
          <w:tcPr>
            <w:tcW w:w="604" w:type="dxa"/>
            <w:vMerge w:val="restart"/>
          </w:tcPr>
          <w:p>
            <w:pPr>
              <w:pStyle w:val="0"/>
              <w:jc w:val="center"/>
            </w:pPr>
            <w:r>
              <w:rPr>
                <w:sz w:val="20"/>
              </w:rPr>
              <w:t xml:space="preserve">2015</w:t>
            </w:r>
          </w:p>
        </w:tc>
        <w:tc>
          <w:tcPr>
            <w:tcW w:w="604" w:type="dxa"/>
            <w:vMerge w:val="restart"/>
          </w:tcPr>
          <w:p>
            <w:pPr>
              <w:pStyle w:val="0"/>
              <w:jc w:val="center"/>
            </w:pPr>
            <w:r>
              <w:rPr>
                <w:sz w:val="20"/>
              </w:rPr>
              <w:t xml:space="preserve">2016</w:t>
            </w: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tcW w:w="604" w:type="dxa"/>
            <w:vMerge w:val="restart"/>
          </w:tcPr>
          <w:p>
            <w:pPr>
              <w:pStyle w:val="0"/>
              <w:jc w:val="center"/>
            </w:pPr>
            <w:r>
              <w:rPr>
                <w:sz w:val="20"/>
              </w:rPr>
              <w:t xml:space="preserve">2019</w:t>
            </w:r>
          </w:p>
        </w:tc>
        <w:tc>
          <w:tcPr>
            <w:tcW w:w="604" w:type="dxa"/>
            <w:vMerge w:val="restart"/>
          </w:tcPr>
          <w:p>
            <w:pPr>
              <w:pStyle w:val="0"/>
              <w:jc w:val="center"/>
            </w:pPr>
            <w:r>
              <w:rPr>
                <w:sz w:val="20"/>
              </w:rPr>
              <w:t xml:space="preserve">2020</w:t>
            </w:r>
          </w:p>
        </w:tc>
        <w:tc>
          <w:tcPr>
            <w:tcW w:w="604" w:type="dxa"/>
            <w:vMerge w:val="restart"/>
          </w:tcPr>
          <w:p>
            <w:pPr>
              <w:pStyle w:val="0"/>
              <w:jc w:val="center"/>
            </w:pPr>
            <w:r>
              <w:rPr>
                <w:sz w:val="20"/>
              </w:rPr>
              <w:t xml:space="preserve">2021</w:t>
            </w:r>
          </w:p>
        </w:tc>
        <w:tc>
          <w:tcPr>
            <w:tcW w:w="604" w:type="dxa"/>
            <w:vMerge w:val="restart"/>
          </w:tcPr>
          <w:p>
            <w:pPr>
              <w:pStyle w:val="0"/>
              <w:jc w:val="center"/>
            </w:pPr>
            <w:r>
              <w:rPr>
                <w:sz w:val="20"/>
              </w:rPr>
              <w:t xml:space="preserve">2022</w:t>
            </w:r>
          </w:p>
        </w:tc>
        <w:tc>
          <w:tcPr>
            <w:tcW w:w="724" w:type="dxa"/>
            <w:vMerge w:val="restart"/>
          </w:tcPr>
          <w:p>
            <w:pPr>
              <w:pStyle w:val="0"/>
              <w:jc w:val="center"/>
            </w:pPr>
            <w:r>
              <w:rPr>
                <w:sz w:val="20"/>
              </w:rPr>
              <w:t xml:space="preserve">2023</w:t>
            </w:r>
          </w:p>
        </w:tc>
        <w:tc>
          <w:tcPr>
            <w:tcW w:w="724" w:type="dxa"/>
            <w:vMerge w:val="restart"/>
          </w:tcPr>
          <w:p>
            <w:pPr>
              <w:pStyle w:val="0"/>
              <w:jc w:val="center"/>
            </w:pPr>
            <w:r>
              <w:rPr>
                <w:sz w:val="20"/>
              </w:rPr>
              <w:t xml:space="preserve">2024</w:t>
            </w:r>
          </w:p>
        </w:tc>
        <w:tc>
          <w:tcPr>
            <w:tcW w:w="724" w:type="dxa"/>
            <w:vMerge w:val="restart"/>
          </w:tcPr>
          <w:p>
            <w:pPr>
              <w:pStyle w:val="0"/>
              <w:jc w:val="center"/>
            </w:pPr>
            <w:r>
              <w:rPr>
                <w:sz w:val="20"/>
              </w:rPr>
              <w:t xml:space="preserve">2025</w:t>
            </w:r>
          </w:p>
        </w:tc>
        <w:tc>
          <w:tcPr>
            <w:vMerge w:val="continue"/>
          </w:tcPr>
          <w:p/>
        </w:tc>
      </w:tr>
      <w:tr>
        <w:tc>
          <w:tcPr>
            <w:vMerge w:val="continue"/>
          </w:tcPr>
          <w:p/>
        </w:tc>
        <w:tc>
          <w:tcPr>
            <w:vMerge w:val="continue"/>
          </w:tcPr>
          <w:p/>
        </w:tc>
        <w:tc>
          <w:tcPr>
            <w:vMerge w:val="continue"/>
          </w:tcPr>
          <w:p/>
        </w:tc>
        <w:tc>
          <w:tcPr>
            <w:tcW w:w="1924" w:type="dxa"/>
          </w:tcPr>
          <w:p>
            <w:pPr>
              <w:pStyle w:val="0"/>
              <w:jc w:val="center"/>
            </w:pPr>
            <w:r>
              <w:rPr>
                <w:sz w:val="20"/>
              </w:rPr>
              <w:t xml:space="preserve">2013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tcPr>
          <w:p>
            <w:pPr>
              <w:pStyle w:val="0"/>
              <w:jc w:val="center"/>
            </w:pPr>
            <w:r>
              <w:rPr>
                <w:sz w:val="20"/>
              </w:rPr>
              <w:t xml:space="preserve">2030</w:t>
            </w:r>
          </w:p>
        </w:tc>
      </w:tr>
      <w:tr>
        <w:tc>
          <w:tcPr>
            <w:tcW w:w="454" w:type="dxa"/>
          </w:tcPr>
          <w:p>
            <w:pPr>
              <w:pStyle w:val="0"/>
              <w:jc w:val="center"/>
            </w:pPr>
            <w:r>
              <w:rPr>
                <w:sz w:val="20"/>
              </w:rPr>
              <w:t xml:space="preserve">1</w:t>
            </w:r>
          </w:p>
        </w:tc>
        <w:tc>
          <w:tcPr>
            <w:tcW w:w="1849" w:type="dxa"/>
          </w:tcPr>
          <w:p>
            <w:pPr>
              <w:pStyle w:val="0"/>
              <w:jc w:val="center"/>
            </w:pPr>
            <w:r>
              <w:rPr>
                <w:sz w:val="20"/>
              </w:rPr>
              <w:t xml:space="preserve">2</w:t>
            </w:r>
          </w:p>
        </w:tc>
        <w:tc>
          <w:tcPr>
            <w:tcW w:w="1204" w:type="dxa"/>
          </w:tcPr>
          <w:p>
            <w:pPr>
              <w:pStyle w:val="0"/>
              <w:jc w:val="center"/>
            </w:pPr>
            <w:r>
              <w:rPr>
                <w:sz w:val="20"/>
              </w:rPr>
              <w:t xml:space="preserve">3</w:t>
            </w:r>
          </w:p>
        </w:tc>
        <w:tc>
          <w:tcPr>
            <w:tcW w:w="192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24" w:type="dxa"/>
          </w:tcPr>
          <w:p>
            <w:pPr>
              <w:pStyle w:val="0"/>
              <w:jc w:val="center"/>
            </w:pPr>
            <w:r>
              <w:rPr>
                <w:sz w:val="20"/>
              </w:rPr>
              <w:t xml:space="preserve">16</w:t>
            </w:r>
          </w:p>
        </w:tc>
        <w:tc>
          <w:tcPr>
            <w:tcW w:w="1324" w:type="dxa"/>
          </w:tcPr>
          <w:p>
            <w:pPr>
              <w:pStyle w:val="0"/>
              <w:jc w:val="center"/>
            </w:pPr>
            <w:r>
              <w:rPr>
                <w:sz w:val="20"/>
              </w:rPr>
              <w:t xml:space="preserve">17</w:t>
            </w:r>
          </w:p>
        </w:tc>
      </w:tr>
      <w:tr>
        <w:tc>
          <w:tcPr>
            <w:tcW w:w="454" w:type="dxa"/>
          </w:tcPr>
          <w:p>
            <w:pPr>
              <w:pStyle w:val="0"/>
            </w:pPr>
            <w:r>
              <w:rPr>
                <w:sz w:val="20"/>
              </w:rPr>
              <w:t xml:space="preserve">1</w:t>
            </w:r>
          </w:p>
        </w:tc>
        <w:tc>
          <w:tcPr>
            <w:tcW w:w="1849" w:type="dxa"/>
          </w:tcPr>
          <w:p>
            <w:pPr>
              <w:pStyle w:val="0"/>
            </w:pPr>
            <w:r>
              <w:rPr>
                <w:sz w:val="20"/>
              </w:rPr>
              <w:t xml:space="preserve">Доля муниципальных образований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1204" w:type="dxa"/>
          </w:tcPr>
          <w:p>
            <w:pPr>
              <w:pStyle w:val="0"/>
            </w:pPr>
            <w:r>
              <w:rPr>
                <w:sz w:val="20"/>
              </w:rPr>
            </w:r>
          </w:p>
        </w:tc>
        <w:tc>
          <w:tcPr>
            <w:tcW w:w="19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1324" w:type="dxa"/>
          </w:tcPr>
          <w:p>
            <w:pPr>
              <w:pStyle w:val="0"/>
            </w:pPr>
            <w:r>
              <w:rPr>
                <w:sz w:val="20"/>
              </w:rPr>
            </w:r>
          </w:p>
        </w:tc>
      </w:tr>
      <w:tr>
        <w:tc>
          <w:tcPr>
            <w:tcW w:w="454" w:type="dxa"/>
          </w:tcPr>
          <w:p>
            <w:pPr>
              <w:pStyle w:val="0"/>
            </w:pPr>
            <w:r>
              <w:rPr>
                <w:sz w:val="20"/>
              </w:rPr>
            </w:r>
          </w:p>
        </w:tc>
        <w:tc>
          <w:tcPr>
            <w:tcW w:w="1849" w:type="dxa"/>
          </w:tcPr>
          <w:p>
            <w:pPr>
              <w:pStyle w:val="0"/>
            </w:pPr>
            <w:r>
              <w:rPr>
                <w:sz w:val="20"/>
              </w:rPr>
              <w:t xml:space="preserve">городских округов</w:t>
            </w:r>
          </w:p>
        </w:tc>
        <w:tc>
          <w:tcPr>
            <w:tcW w:w="1204" w:type="dxa"/>
          </w:tcPr>
          <w:p>
            <w:pPr>
              <w:pStyle w:val="0"/>
            </w:pPr>
            <w:r>
              <w:rPr>
                <w:sz w:val="20"/>
              </w:rPr>
              <w:t xml:space="preserve">%</w:t>
            </w:r>
          </w:p>
        </w:tc>
        <w:tc>
          <w:tcPr>
            <w:tcW w:w="1924" w:type="dxa"/>
          </w:tcPr>
          <w:p>
            <w:pPr>
              <w:pStyle w:val="0"/>
              <w:jc w:val="center"/>
            </w:pPr>
            <w:r>
              <w:rPr>
                <w:sz w:val="20"/>
              </w:rPr>
              <w:t xml:space="preserve">41,2</w:t>
            </w:r>
          </w:p>
        </w:tc>
        <w:tc>
          <w:tcPr>
            <w:tcW w:w="604" w:type="dxa"/>
          </w:tcPr>
          <w:p>
            <w:pPr>
              <w:pStyle w:val="0"/>
              <w:jc w:val="center"/>
            </w:pPr>
            <w:r>
              <w:rPr>
                <w:sz w:val="20"/>
              </w:rPr>
              <w:t xml:space="preserve">47,1</w:t>
            </w:r>
          </w:p>
        </w:tc>
        <w:tc>
          <w:tcPr>
            <w:tcW w:w="604" w:type="dxa"/>
          </w:tcPr>
          <w:p>
            <w:pPr>
              <w:pStyle w:val="0"/>
              <w:jc w:val="center"/>
            </w:pPr>
            <w:r>
              <w:rPr>
                <w:sz w:val="20"/>
              </w:rPr>
              <w:t xml:space="preserve">58,8</w:t>
            </w:r>
          </w:p>
        </w:tc>
        <w:tc>
          <w:tcPr>
            <w:tcW w:w="604" w:type="dxa"/>
          </w:tcPr>
          <w:p>
            <w:pPr>
              <w:pStyle w:val="0"/>
              <w:jc w:val="center"/>
            </w:pPr>
            <w:r>
              <w:rPr>
                <w:sz w:val="20"/>
              </w:rPr>
              <w:t xml:space="preserve">52,9</w:t>
            </w:r>
          </w:p>
        </w:tc>
        <w:tc>
          <w:tcPr>
            <w:tcW w:w="604" w:type="dxa"/>
          </w:tcPr>
          <w:p>
            <w:pPr>
              <w:pStyle w:val="0"/>
              <w:jc w:val="center"/>
            </w:pPr>
            <w:r>
              <w:rPr>
                <w:sz w:val="20"/>
              </w:rPr>
              <w:t xml:space="preserve">47,1</w:t>
            </w:r>
          </w:p>
        </w:tc>
        <w:tc>
          <w:tcPr>
            <w:tcW w:w="604" w:type="dxa"/>
          </w:tcPr>
          <w:p>
            <w:pPr>
              <w:pStyle w:val="0"/>
              <w:jc w:val="center"/>
            </w:pPr>
            <w:r>
              <w:rPr>
                <w:sz w:val="20"/>
              </w:rPr>
              <w:t xml:space="preserve">41,2</w:t>
            </w:r>
          </w:p>
        </w:tc>
        <w:tc>
          <w:tcPr>
            <w:tcW w:w="604" w:type="dxa"/>
          </w:tcPr>
          <w:p>
            <w:pPr>
              <w:pStyle w:val="0"/>
              <w:jc w:val="center"/>
            </w:pPr>
            <w:r>
              <w:rPr>
                <w:sz w:val="20"/>
              </w:rPr>
              <w:t xml:space="preserve">47,1</w:t>
            </w:r>
          </w:p>
        </w:tc>
        <w:tc>
          <w:tcPr>
            <w:tcW w:w="604" w:type="dxa"/>
          </w:tcPr>
          <w:p>
            <w:pPr>
              <w:pStyle w:val="0"/>
              <w:jc w:val="center"/>
            </w:pPr>
            <w:r>
              <w:rPr>
                <w:sz w:val="20"/>
              </w:rPr>
              <w:t xml:space="preserve">52,9</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pPr>
            <w:r>
              <w:rPr>
                <w:sz w:val="20"/>
              </w:rPr>
            </w:r>
          </w:p>
        </w:tc>
        <w:tc>
          <w:tcPr>
            <w:tcW w:w="1324" w:type="dxa"/>
          </w:tcPr>
          <w:p>
            <w:pPr>
              <w:pStyle w:val="0"/>
              <w:jc w:val="center"/>
            </w:pPr>
            <w:r>
              <w:rPr>
                <w:sz w:val="20"/>
              </w:rPr>
              <w:t xml:space="preserve">-</w:t>
            </w:r>
          </w:p>
        </w:tc>
      </w:tr>
      <w:tr>
        <w:tc>
          <w:tcPr>
            <w:tcW w:w="454" w:type="dxa"/>
          </w:tcPr>
          <w:p>
            <w:pPr>
              <w:pStyle w:val="0"/>
            </w:pPr>
            <w:r>
              <w:rPr>
                <w:sz w:val="20"/>
              </w:rPr>
            </w:r>
          </w:p>
        </w:tc>
        <w:tc>
          <w:tcPr>
            <w:tcW w:w="1849" w:type="dxa"/>
          </w:tcPr>
          <w:p>
            <w:pPr>
              <w:pStyle w:val="0"/>
            </w:pPr>
            <w:r>
              <w:rPr>
                <w:sz w:val="20"/>
              </w:rPr>
              <w:t xml:space="preserve">муниципальных, городских округов</w:t>
            </w:r>
          </w:p>
        </w:tc>
        <w:tc>
          <w:tcPr>
            <w:tcW w:w="1204" w:type="dxa"/>
          </w:tcPr>
          <w:p>
            <w:pPr>
              <w:pStyle w:val="0"/>
            </w:pPr>
            <w:r>
              <w:rPr>
                <w:sz w:val="20"/>
              </w:rPr>
              <w:t xml:space="preserve">%</w:t>
            </w:r>
          </w:p>
        </w:tc>
        <w:tc>
          <w:tcPr>
            <w:tcW w:w="19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20,0</w:t>
            </w:r>
          </w:p>
        </w:tc>
        <w:tc>
          <w:tcPr>
            <w:tcW w:w="604" w:type="dxa"/>
          </w:tcPr>
          <w:p>
            <w:pPr>
              <w:pStyle w:val="0"/>
              <w:jc w:val="center"/>
            </w:pPr>
            <w:r>
              <w:rPr>
                <w:sz w:val="20"/>
              </w:rPr>
              <w:t xml:space="preserve">65,0</w:t>
            </w:r>
          </w:p>
        </w:tc>
        <w:tc>
          <w:tcPr>
            <w:tcW w:w="724" w:type="dxa"/>
          </w:tcPr>
          <w:p>
            <w:pPr>
              <w:pStyle w:val="0"/>
            </w:pPr>
            <w:r>
              <w:rPr>
                <w:sz w:val="20"/>
              </w:rPr>
              <w:t xml:space="preserve">не менее 40,0</w:t>
            </w:r>
          </w:p>
        </w:tc>
        <w:tc>
          <w:tcPr>
            <w:tcW w:w="724" w:type="dxa"/>
          </w:tcPr>
          <w:p>
            <w:pPr>
              <w:pStyle w:val="0"/>
            </w:pPr>
            <w:r>
              <w:rPr>
                <w:sz w:val="20"/>
              </w:rPr>
              <w:t xml:space="preserve">не менее 40,0</w:t>
            </w:r>
          </w:p>
        </w:tc>
        <w:tc>
          <w:tcPr>
            <w:tcW w:w="724" w:type="dxa"/>
          </w:tcPr>
          <w:p>
            <w:pPr>
              <w:pStyle w:val="0"/>
            </w:pPr>
            <w:r>
              <w:rPr>
                <w:sz w:val="20"/>
              </w:rPr>
              <w:t xml:space="preserve">не менее 40,0</w:t>
            </w:r>
          </w:p>
        </w:tc>
        <w:tc>
          <w:tcPr>
            <w:tcW w:w="1324" w:type="dxa"/>
          </w:tcPr>
          <w:p>
            <w:pPr>
              <w:pStyle w:val="0"/>
            </w:pPr>
            <w:r>
              <w:rPr>
                <w:sz w:val="20"/>
              </w:rPr>
              <w:t xml:space="preserve">не менее 40,0</w:t>
            </w:r>
          </w:p>
        </w:tc>
      </w:tr>
      <w:tr>
        <w:tc>
          <w:tcPr>
            <w:tcW w:w="454" w:type="dxa"/>
          </w:tcPr>
          <w:p>
            <w:pPr>
              <w:pStyle w:val="0"/>
            </w:pPr>
            <w:r>
              <w:rPr>
                <w:sz w:val="20"/>
              </w:rPr>
            </w:r>
          </w:p>
        </w:tc>
        <w:tc>
          <w:tcPr>
            <w:tcW w:w="1849" w:type="dxa"/>
          </w:tcPr>
          <w:p>
            <w:pPr>
              <w:pStyle w:val="0"/>
            </w:pPr>
            <w:r>
              <w:rPr>
                <w:sz w:val="20"/>
              </w:rPr>
              <w:t xml:space="preserve">муниципальных районов</w:t>
            </w:r>
          </w:p>
        </w:tc>
        <w:tc>
          <w:tcPr>
            <w:tcW w:w="1204" w:type="dxa"/>
          </w:tcPr>
          <w:p>
            <w:pPr>
              <w:pStyle w:val="0"/>
            </w:pPr>
            <w:r>
              <w:rPr>
                <w:sz w:val="20"/>
              </w:rPr>
              <w:t xml:space="preserve">%</w:t>
            </w:r>
          </w:p>
        </w:tc>
        <w:tc>
          <w:tcPr>
            <w:tcW w:w="1924" w:type="dxa"/>
          </w:tcPr>
          <w:p>
            <w:pPr>
              <w:pStyle w:val="0"/>
              <w:jc w:val="center"/>
            </w:pPr>
            <w:r>
              <w:rPr>
                <w:sz w:val="20"/>
              </w:rPr>
              <w:t xml:space="preserve">54,5</w:t>
            </w:r>
          </w:p>
        </w:tc>
        <w:tc>
          <w:tcPr>
            <w:tcW w:w="604" w:type="dxa"/>
          </w:tcPr>
          <w:p>
            <w:pPr>
              <w:pStyle w:val="0"/>
              <w:jc w:val="center"/>
            </w:pPr>
            <w:r>
              <w:rPr>
                <w:sz w:val="20"/>
              </w:rPr>
              <w:t xml:space="preserve">45,5</w:t>
            </w:r>
          </w:p>
        </w:tc>
        <w:tc>
          <w:tcPr>
            <w:tcW w:w="604" w:type="dxa"/>
          </w:tcPr>
          <w:p>
            <w:pPr>
              <w:pStyle w:val="0"/>
              <w:jc w:val="center"/>
            </w:pPr>
            <w:r>
              <w:rPr>
                <w:sz w:val="20"/>
              </w:rPr>
              <w:t xml:space="preserve">47,7</w:t>
            </w:r>
          </w:p>
        </w:tc>
        <w:tc>
          <w:tcPr>
            <w:tcW w:w="604" w:type="dxa"/>
          </w:tcPr>
          <w:p>
            <w:pPr>
              <w:pStyle w:val="0"/>
              <w:jc w:val="center"/>
            </w:pPr>
            <w:r>
              <w:rPr>
                <w:sz w:val="20"/>
              </w:rPr>
              <w:t xml:space="preserve">50,0</w:t>
            </w:r>
          </w:p>
        </w:tc>
        <w:tc>
          <w:tcPr>
            <w:tcW w:w="604" w:type="dxa"/>
          </w:tcPr>
          <w:p>
            <w:pPr>
              <w:pStyle w:val="0"/>
              <w:jc w:val="center"/>
            </w:pPr>
            <w:r>
              <w:rPr>
                <w:sz w:val="20"/>
              </w:rPr>
              <w:t xml:space="preserve">45,5</w:t>
            </w:r>
          </w:p>
        </w:tc>
        <w:tc>
          <w:tcPr>
            <w:tcW w:w="604" w:type="dxa"/>
          </w:tcPr>
          <w:p>
            <w:pPr>
              <w:pStyle w:val="0"/>
              <w:jc w:val="center"/>
            </w:pPr>
            <w:r>
              <w:rPr>
                <w:sz w:val="20"/>
              </w:rPr>
              <w:t xml:space="preserve">50,0</w:t>
            </w:r>
          </w:p>
        </w:tc>
        <w:tc>
          <w:tcPr>
            <w:tcW w:w="604" w:type="dxa"/>
          </w:tcPr>
          <w:p>
            <w:pPr>
              <w:pStyle w:val="0"/>
              <w:jc w:val="center"/>
            </w:pPr>
            <w:r>
              <w:rPr>
                <w:sz w:val="20"/>
              </w:rPr>
              <w:t xml:space="preserve">52,3</w:t>
            </w:r>
          </w:p>
        </w:tc>
        <w:tc>
          <w:tcPr>
            <w:tcW w:w="604" w:type="dxa"/>
          </w:tcPr>
          <w:p>
            <w:pPr>
              <w:pStyle w:val="0"/>
              <w:jc w:val="center"/>
            </w:pPr>
            <w:r>
              <w:rPr>
                <w:sz w:val="20"/>
              </w:rPr>
              <w:t xml:space="preserve">50,0</w:t>
            </w:r>
          </w:p>
        </w:tc>
        <w:tc>
          <w:tcPr>
            <w:tcW w:w="604" w:type="dxa"/>
          </w:tcPr>
          <w:p>
            <w:pPr>
              <w:pStyle w:val="0"/>
              <w:jc w:val="center"/>
            </w:pPr>
            <w:r>
              <w:rPr>
                <w:sz w:val="20"/>
              </w:rPr>
              <w:t xml:space="preserve">58,5</w:t>
            </w:r>
          </w:p>
        </w:tc>
        <w:tc>
          <w:tcPr>
            <w:tcW w:w="604" w:type="dxa"/>
          </w:tcPr>
          <w:p>
            <w:pPr>
              <w:pStyle w:val="0"/>
              <w:jc w:val="center"/>
            </w:pPr>
            <w:r>
              <w:rPr>
                <w:sz w:val="20"/>
              </w:rPr>
              <w:t xml:space="preserve">80,5</w:t>
            </w:r>
          </w:p>
        </w:tc>
        <w:tc>
          <w:tcPr>
            <w:tcW w:w="724" w:type="dxa"/>
          </w:tcPr>
          <w:p>
            <w:pPr>
              <w:pStyle w:val="0"/>
            </w:pPr>
            <w:r>
              <w:rPr>
                <w:sz w:val="20"/>
              </w:rPr>
              <w:t xml:space="preserve">не менее 41,5</w:t>
            </w:r>
          </w:p>
        </w:tc>
        <w:tc>
          <w:tcPr>
            <w:tcW w:w="724" w:type="dxa"/>
          </w:tcPr>
          <w:p>
            <w:pPr>
              <w:pStyle w:val="0"/>
            </w:pPr>
            <w:r>
              <w:rPr>
                <w:sz w:val="20"/>
              </w:rPr>
              <w:t xml:space="preserve">не менее 41,5</w:t>
            </w:r>
          </w:p>
        </w:tc>
        <w:tc>
          <w:tcPr>
            <w:tcW w:w="724" w:type="dxa"/>
          </w:tcPr>
          <w:p>
            <w:pPr>
              <w:pStyle w:val="0"/>
            </w:pPr>
            <w:r>
              <w:rPr>
                <w:sz w:val="20"/>
              </w:rPr>
              <w:t xml:space="preserve">не менее 41,5</w:t>
            </w:r>
          </w:p>
        </w:tc>
        <w:tc>
          <w:tcPr>
            <w:tcW w:w="1324" w:type="dxa"/>
          </w:tcPr>
          <w:p>
            <w:pPr>
              <w:pStyle w:val="0"/>
            </w:pPr>
            <w:r>
              <w:rPr>
                <w:sz w:val="20"/>
              </w:rPr>
              <w:t xml:space="preserve">не менее 41,5</w:t>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434" w:name="P434"/>
    <w:bookmarkEnd w:id="434"/>
    <w:p>
      <w:pPr>
        <w:pStyle w:val="2"/>
        <w:jc w:val="center"/>
      </w:pPr>
      <w:r>
        <w:rPr>
          <w:sz w:val="20"/>
        </w:rPr>
        <w:t xml:space="preserve">ИНФОРМАЦИЯ</w:t>
      </w:r>
    </w:p>
    <w:p>
      <w:pPr>
        <w:pStyle w:val="2"/>
        <w:jc w:val="center"/>
      </w:pPr>
      <w:r>
        <w:rPr>
          <w:sz w:val="20"/>
        </w:rPr>
        <w:t xml:space="preserve">ОБ ОСНОВНЫХ МЕРАХ ПРАВОВОГО РЕГУЛИРОВАНИЯ В ОБЛАСТИ</w:t>
      </w:r>
    </w:p>
    <w:p>
      <w:pPr>
        <w:pStyle w:val="2"/>
        <w:jc w:val="center"/>
      </w:pPr>
      <w:r>
        <w:rPr>
          <w:sz w:val="20"/>
        </w:rPr>
        <w:t xml:space="preserve">СОДЕЙСТВИЯ РАЗВИТИЮ МЕСТНОГО САМОУПРАВЛЕНИЯ В КРАЕ, ВКЛЮЧАЯ</w:t>
      </w:r>
    </w:p>
    <w:p>
      <w:pPr>
        <w:pStyle w:val="2"/>
        <w:jc w:val="center"/>
      </w:pPr>
      <w:r>
        <w:rPr>
          <w:sz w:val="20"/>
        </w:rPr>
        <w:t xml:space="preserve">ИНФОРМАЦИЮ О МЕРАХ ПРАВОВОГО РЕГУЛИРОВАНИЯ В ЧАСТИ</w:t>
      </w:r>
    </w:p>
    <w:p>
      <w:pPr>
        <w:pStyle w:val="2"/>
        <w:jc w:val="center"/>
      </w:pPr>
      <w:r>
        <w:rPr>
          <w:sz w:val="20"/>
        </w:rPr>
        <w:t xml:space="preserve">УСТАНОВЛЕНИЯ ПОРЯДКОВ ПРЕДОСТАВЛЕНИЯ СУБСИДИЙ ИЗ КРАЕВОГО</w:t>
      </w:r>
    </w:p>
    <w:p>
      <w:pPr>
        <w:pStyle w:val="2"/>
        <w:jc w:val="center"/>
      </w:pPr>
      <w:r>
        <w:rPr>
          <w:sz w:val="20"/>
        </w:rPr>
        <w:t xml:space="preserve">БЮДЖЕТА, В ТОМ ЧИСЛЕ БЮДЖЕТАМ МУНИЦИПАЛЬНЫХ ОБРАЗОВАНИЙ</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2778"/>
        <w:gridCol w:w="1984"/>
        <w:gridCol w:w="1871"/>
      </w:tblGrid>
      <w:tr>
        <w:tc>
          <w:tcPr>
            <w:tcW w:w="454" w:type="dxa"/>
          </w:tcPr>
          <w:p>
            <w:pPr>
              <w:pStyle w:val="0"/>
              <w:jc w:val="center"/>
            </w:pPr>
            <w:r>
              <w:rPr>
                <w:sz w:val="20"/>
              </w:rPr>
              <w:t xml:space="preserve">N п/п</w:t>
            </w:r>
          </w:p>
        </w:tc>
        <w:tc>
          <w:tcPr>
            <w:tcW w:w="1928" w:type="dxa"/>
          </w:tcPr>
          <w:p>
            <w:pPr>
              <w:pStyle w:val="0"/>
              <w:jc w:val="center"/>
            </w:pPr>
            <w:r>
              <w:rPr>
                <w:sz w:val="20"/>
              </w:rPr>
              <w:t xml:space="preserve">Форма нормативного правового акта</w:t>
            </w:r>
          </w:p>
        </w:tc>
        <w:tc>
          <w:tcPr>
            <w:tcW w:w="2778" w:type="dxa"/>
          </w:tcPr>
          <w:p>
            <w:pPr>
              <w:pStyle w:val="0"/>
              <w:jc w:val="center"/>
            </w:pPr>
            <w:r>
              <w:rPr>
                <w:sz w:val="20"/>
              </w:rPr>
              <w:t xml:space="preserve">Основные положения нормативного правового акта</w:t>
            </w:r>
          </w:p>
        </w:tc>
        <w:tc>
          <w:tcPr>
            <w:tcW w:w="1984" w:type="dxa"/>
          </w:tcPr>
          <w:p>
            <w:pPr>
              <w:pStyle w:val="0"/>
              <w:jc w:val="center"/>
            </w:pPr>
            <w:r>
              <w:rPr>
                <w:sz w:val="20"/>
              </w:rPr>
              <w:t xml:space="preserve">Ответственный исполнитель</w:t>
            </w:r>
          </w:p>
        </w:tc>
        <w:tc>
          <w:tcPr>
            <w:tcW w:w="1871" w:type="dxa"/>
          </w:tcPr>
          <w:p>
            <w:pPr>
              <w:pStyle w:val="0"/>
              <w:jc w:val="center"/>
            </w:pPr>
            <w:r>
              <w:rPr>
                <w:sz w:val="20"/>
              </w:rPr>
              <w:t xml:space="preserve">Ожидаемый срок принятия нормативного правового акта</w:t>
            </w:r>
          </w:p>
        </w:tc>
      </w:tr>
      <w:tr>
        <w:tc>
          <w:tcPr>
            <w:tcW w:w="454" w:type="dxa"/>
          </w:tcPr>
          <w:p>
            <w:pPr>
              <w:pStyle w:val="0"/>
              <w:jc w:val="center"/>
            </w:pPr>
            <w:r>
              <w:rPr>
                <w:sz w:val="20"/>
              </w:rPr>
              <w:t xml:space="preserve">1</w:t>
            </w:r>
          </w:p>
        </w:tc>
        <w:tc>
          <w:tcPr>
            <w:tcW w:w="1928" w:type="dxa"/>
          </w:tcPr>
          <w:p>
            <w:pPr>
              <w:pStyle w:val="0"/>
              <w:jc w:val="center"/>
            </w:pPr>
            <w:r>
              <w:rPr>
                <w:sz w:val="20"/>
              </w:rPr>
              <w:t xml:space="preserve">2</w:t>
            </w:r>
          </w:p>
        </w:tc>
        <w:tc>
          <w:tcPr>
            <w:tcW w:w="2778" w:type="dxa"/>
          </w:tcPr>
          <w:p>
            <w:pPr>
              <w:pStyle w:val="0"/>
              <w:jc w:val="center"/>
            </w:pPr>
            <w:r>
              <w:rPr>
                <w:sz w:val="20"/>
              </w:rPr>
              <w:t xml:space="preserve">3</w:t>
            </w:r>
          </w:p>
        </w:tc>
        <w:tc>
          <w:tcPr>
            <w:tcW w:w="1984" w:type="dxa"/>
          </w:tcPr>
          <w:p>
            <w:pPr>
              <w:pStyle w:val="0"/>
              <w:jc w:val="center"/>
            </w:pPr>
            <w:r>
              <w:rPr>
                <w:sz w:val="20"/>
              </w:rPr>
              <w:t xml:space="preserve">4</w:t>
            </w:r>
          </w:p>
        </w:tc>
        <w:tc>
          <w:tcPr>
            <w:tcW w:w="1871" w:type="dxa"/>
          </w:tcPr>
          <w:p>
            <w:pPr>
              <w:pStyle w:val="0"/>
              <w:jc w:val="center"/>
            </w:pPr>
            <w:r>
              <w:rPr>
                <w:sz w:val="20"/>
              </w:rPr>
              <w:t xml:space="preserve">5</w:t>
            </w:r>
          </w:p>
        </w:tc>
      </w:tr>
      <w:tr>
        <w:tc>
          <w:tcPr>
            <w:gridSpan w:val="5"/>
            <w:tcW w:w="9015" w:type="dxa"/>
          </w:tcPr>
          <w:p>
            <w:pPr>
              <w:pStyle w:val="0"/>
            </w:pPr>
            <w:r>
              <w:rPr>
                <w:sz w:val="20"/>
              </w:rPr>
              <w:t xml:space="preserve">Цель государственной программы -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tc>
          <w:tcPr>
            <w:gridSpan w:val="5"/>
            <w:tcW w:w="9015" w:type="dxa"/>
          </w:tcPr>
          <w:p>
            <w:pPr>
              <w:pStyle w:val="0"/>
              <w:outlineLvl w:val="2"/>
            </w:pPr>
            <w:r>
              <w:rPr>
                <w:sz w:val="20"/>
              </w:rPr>
              <w:t xml:space="preserve">Задачи государственной программы: повышение привлекательности населенных пунктов края для проживания за счет роста активности участия граждан в решении вопросов местного значения; увековечение памяти погибших при защите Отечества</w:t>
            </w:r>
          </w:p>
        </w:tc>
      </w:tr>
      <w:tr>
        <w:tc>
          <w:tcPr>
            <w:gridSpan w:val="5"/>
            <w:tcW w:w="9015" w:type="dxa"/>
          </w:tcPr>
          <w:p>
            <w:pPr>
              <w:pStyle w:val="0"/>
            </w:pPr>
            <w:hyperlink w:history="0" w:anchor="P1329" w:tooltip="ПОДПРОГРАММА">
              <w:r>
                <w:rPr>
                  <w:sz w:val="20"/>
                  <w:color w:val="0000ff"/>
                </w:rPr>
                <w:t xml:space="preserve">Подпрограмма</w:t>
              </w:r>
            </w:hyperlink>
            <w:r>
              <w:rPr>
                <w:sz w:val="20"/>
              </w:rPr>
              <w:t xml:space="preserve"> "Поддержка муниципальных проектов по благоустройству территорий и повышению активности населения в решении вопросов местного значения"</w:t>
            </w:r>
          </w:p>
        </w:tc>
      </w:tr>
      <w:tr>
        <w:tc>
          <w:tcPr>
            <w:tcW w:w="454" w:type="dxa"/>
          </w:tcPr>
          <w:p>
            <w:pPr>
              <w:pStyle w:val="0"/>
            </w:pPr>
            <w:r>
              <w:rPr>
                <w:sz w:val="20"/>
              </w:rPr>
              <w:t xml:space="preserve">1</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на благоустройство кладбищ</w:t>
            </w:r>
          </w:p>
        </w:tc>
        <w:tc>
          <w:tcPr>
            <w:tcW w:w="1984" w:type="dxa"/>
          </w:tcPr>
          <w:p>
            <w:pPr>
              <w:pStyle w:val="0"/>
            </w:pPr>
            <w:r>
              <w:rPr>
                <w:sz w:val="20"/>
              </w:rPr>
              <w:t xml:space="preserve">министерство строительства Красноярского края</w:t>
            </w:r>
          </w:p>
        </w:tc>
        <w:tc>
          <w:tcPr>
            <w:tcW w:w="1871" w:type="dxa"/>
          </w:tcPr>
          <w:p>
            <w:pPr>
              <w:pStyle w:val="0"/>
            </w:pPr>
            <w:r>
              <w:rPr>
                <w:sz w:val="20"/>
              </w:rPr>
              <w:t xml:space="preserve">май 2023 г.</w:t>
            </w:r>
          </w:p>
        </w:tc>
      </w:tr>
      <w:tr>
        <w:tc>
          <w:tcPr>
            <w:tcW w:w="454" w:type="dxa"/>
          </w:tcPr>
          <w:p>
            <w:pPr>
              <w:pStyle w:val="0"/>
            </w:pPr>
            <w:r>
              <w:rPr>
                <w:sz w:val="20"/>
              </w:rPr>
              <w:t xml:space="preserve">2</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984" w:type="dxa"/>
          </w:tcPr>
          <w:p>
            <w:pPr>
              <w:pStyle w:val="0"/>
            </w:pPr>
            <w:r>
              <w:rPr>
                <w:sz w:val="20"/>
              </w:rPr>
              <w:t xml:space="preserve">министерство строительства Красноярского края</w:t>
            </w:r>
          </w:p>
        </w:tc>
        <w:tc>
          <w:tcPr>
            <w:tcW w:w="1871" w:type="dxa"/>
          </w:tcPr>
          <w:p>
            <w:pPr>
              <w:pStyle w:val="0"/>
            </w:pPr>
            <w:r>
              <w:rPr>
                <w:sz w:val="20"/>
              </w:rPr>
              <w:t xml:space="preserve">февраль 2024 г.;</w:t>
            </w:r>
          </w:p>
          <w:p>
            <w:pPr>
              <w:pStyle w:val="0"/>
            </w:pPr>
            <w:r>
              <w:rPr>
                <w:sz w:val="20"/>
              </w:rPr>
              <w:t xml:space="preserve">февраль 2025 г.</w:t>
            </w:r>
          </w:p>
        </w:tc>
      </w:tr>
      <w:tr>
        <w:tc>
          <w:tcPr>
            <w:gridSpan w:val="5"/>
            <w:tcW w:w="9015" w:type="dxa"/>
          </w:tcPr>
          <w:p>
            <w:pPr>
              <w:pStyle w:val="0"/>
              <w:outlineLvl w:val="2"/>
            </w:pPr>
            <w:r>
              <w:rPr>
                <w:sz w:val="20"/>
              </w:rPr>
              <w:t xml:space="preserve">Задача государственной программы: стимулирование органов местного самоуправления к внедрению стандартов предоставления (оказания) муниципальных услуг</w:t>
            </w:r>
          </w:p>
        </w:tc>
      </w:tr>
      <w:tr>
        <w:tc>
          <w:tcPr>
            <w:gridSpan w:val="5"/>
            <w:tcW w:w="9015" w:type="dxa"/>
          </w:tcPr>
          <w:p>
            <w:pPr>
              <w:pStyle w:val="0"/>
            </w:pPr>
            <w:hyperlink w:history="0" w:anchor="P1672" w:tooltip="ПОДПРОГРАММА">
              <w:r>
                <w:rPr>
                  <w:sz w:val="20"/>
                  <w:color w:val="0000ff"/>
                </w:rPr>
                <w:t xml:space="preserve">Подпрограмма</w:t>
              </w:r>
            </w:hyperlink>
            <w:r>
              <w:rPr>
                <w:sz w:val="20"/>
              </w:rPr>
              <w:t xml:space="preserve"> "Поддержка внедрения стандартов предоставления (оказания) муниципальных услуг и повышения качества жизни населения"</w:t>
            </w:r>
          </w:p>
        </w:tc>
      </w:tr>
      <w:tr>
        <w:tc>
          <w:tcPr>
            <w:tcW w:w="454" w:type="dxa"/>
          </w:tcPr>
          <w:p>
            <w:pPr>
              <w:pStyle w:val="0"/>
            </w:pPr>
            <w:r>
              <w:rPr>
                <w:sz w:val="20"/>
              </w:rPr>
              <w:t xml:space="preserve">3</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субсидий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984" w:type="dxa"/>
          </w:tcPr>
          <w:p>
            <w:pPr>
              <w:pStyle w:val="0"/>
            </w:pPr>
            <w:r>
              <w:rPr>
                <w:sz w:val="20"/>
              </w:rPr>
              <w:t xml:space="preserve">министерство финансов Красноярского края</w:t>
            </w:r>
          </w:p>
        </w:tc>
        <w:tc>
          <w:tcPr>
            <w:tcW w:w="1871" w:type="dxa"/>
          </w:tcPr>
          <w:p>
            <w:pPr>
              <w:pStyle w:val="0"/>
            </w:pPr>
            <w:r>
              <w:rPr>
                <w:sz w:val="20"/>
              </w:rPr>
              <w:t xml:space="preserve">апрель 2024 г.;</w:t>
            </w:r>
          </w:p>
          <w:p>
            <w:pPr>
              <w:pStyle w:val="0"/>
            </w:pPr>
            <w:r>
              <w:rPr>
                <w:sz w:val="20"/>
              </w:rPr>
              <w:t xml:space="preserve">апрель 2025 г.</w:t>
            </w:r>
          </w:p>
        </w:tc>
      </w:tr>
      <w:tr>
        <w:tc>
          <w:tcPr>
            <w:gridSpan w:val="5"/>
            <w:tcW w:w="9015" w:type="dxa"/>
          </w:tcPr>
          <w:p>
            <w:pPr>
              <w:pStyle w:val="0"/>
              <w:outlineLvl w:val="2"/>
            </w:pPr>
            <w:r>
              <w:rPr>
                <w:sz w:val="20"/>
              </w:rPr>
              <w:t xml:space="preserve">Задача государственной программы: содействие развитию налогового потенциала городских округов, муниципальных округов и муниципальных районов Красноярского края</w:t>
            </w:r>
          </w:p>
        </w:tc>
      </w:tr>
      <w:tr>
        <w:tc>
          <w:tcPr>
            <w:gridSpan w:val="5"/>
            <w:tcW w:w="9015" w:type="dxa"/>
          </w:tcPr>
          <w:p>
            <w:pPr>
              <w:pStyle w:val="0"/>
            </w:pPr>
            <w:hyperlink w:history="0" w:anchor="P1898" w:tooltip="ПОДПРОГРАММА">
              <w:r>
                <w:rPr>
                  <w:sz w:val="20"/>
                  <w:color w:val="0000ff"/>
                </w:rPr>
                <w:t xml:space="preserve">Подпрограмма</w:t>
              </w:r>
            </w:hyperlink>
            <w:r>
              <w:rPr>
                <w:sz w:val="20"/>
              </w:rPr>
              <w:t xml:space="preserve"> "Содействие развитию налогового потенциала муниципальных образований"</w:t>
            </w:r>
          </w:p>
        </w:tc>
      </w:tr>
      <w:tr>
        <w:tc>
          <w:tcPr>
            <w:tcW w:w="454" w:type="dxa"/>
          </w:tcPr>
          <w:p>
            <w:pPr>
              <w:pStyle w:val="0"/>
            </w:pPr>
            <w:r>
              <w:rPr>
                <w:sz w:val="20"/>
              </w:rPr>
              <w:t xml:space="preserve">4</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за содействие развитию налогового потенциала</w:t>
            </w:r>
          </w:p>
        </w:tc>
        <w:tc>
          <w:tcPr>
            <w:tcW w:w="1984" w:type="dxa"/>
          </w:tcPr>
          <w:p>
            <w:pPr>
              <w:pStyle w:val="0"/>
            </w:pPr>
            <w:r>
              <w:rPr>
                <w:sz w:val="20"/>
              </w:rPr>
              <w:t xml:space="preserve">министерство финансов Красноярского края</w:t>
            </w:r>
          </w:p>
        </w:tc>
        <w:tc>
          <w:tcPr>
            <w:tcW w:w="1871" w:type="dxa"/>
          </w:tcPr>
          <w:p>
            <w:pPr>
              <w:pStyle w:val="0"/>
            </w:pPr>
            <w:r>
              <w:rPr>
                <w:sz w:val="20"/>
              </w:rPr>
              <w:t xml:space="preserve">май 2023 г.;</w:t>
            </w:r>
          </w:p>
          <w:p>
            <w:pPr>
              <w:pStyle w:val="0"/>
            </w:pPr>
            <w:r>
              <w:rPr>
                <w:sz w:val="20"/>
              </w:rPr>
              <w:t xml:space="preserve">май 2024 г.;</w:t>
            </w:r>
          </w:p>
          <w:p>
            <w:pPr>
              <w:pStyle w:val="0"/>
            </w:pPr>
            <w:r>
              <w:rPr>
                <w:sz w:val="20"/>
              </w:rPr>
              <w:t xml:space="preserve">май 2025 г.</w:t>
            </w:r>
          </w:p>
        </w:tc>
      </w:tr>
      <w:tr>
        <w:tc>
          <w:tcPr>
            <w:gridSpan w:val="5"/>
            <w:tcW w:w="9015" w:type="dxa"/>
          </w:tcPr>
          <w:p>
            <w:pPr>
              <w:pStyle w:val="0"/>
              <w:outlineLvl w:val="2"/>
            </w:pPr>
            <w:r>
              <w:rPr>
                <w:sz w:val="20"/>
              </w:rPr>
              <w:t xml:space="preserve">Задача государственной программы: стимулирование органов местного самоуправления муниципальных образований к повышению эффективности деятельности</w:t>
            </w:r>
          </w:p>
        </w:tc>
      </w:tr>
      <w:tr>
        <w:tc>
          <w:tcPr>
            <w:gridSpan w:val="5"/>
            <w:tcW w:w="9015" w:type="dxa"/>
          </w:tcPr>
          <w:p>
            <w:pPr>
              <w:pStyle w:val="0"/>
            </w:pPr>
            <w:hyperlink w:history="0" w:anchor="P2209" w:tooltip="ПОДПРОГРАММА">
              <w:r>
                <w:rPr>
                  <w:sz w:val="20"/>
                  <w:color w:val="0000ff"/>
                </w:rPr>
                <w:t xml:space="preserve">Подпрограмма</w:t>
              </w:r>
            </w:hyperlink>
            <w:r>
              <w:rPr>
                <w:sz w:val="20"/>
              </w:rPr>
              <w:t xml:space="preserve"> "Стимулирование органов местного самоуправления края к эффективной реализации полномочий, закрепленных за муниципальными образованиями"</w:t>
            </w:r>
          </w:p>
        </w:tc>
      </w:tr>
      <w:tr>
        <w:tc>
          <w:tcPr>
            <w:tcW w:w="454" w:type="dxa"/>
          </w:tcPr>
          <w:p>
            <w:pPr>
              <w:pStyle w:val="0"/>
            </w:pPr>
            <w:r>
              <w:rPr>
                <w:sz w:val="20"/>
              </w:rPr>
              <w:t xml:space="preserve">5</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Красноярского края</w:t>
            </w:r>
          </w:p>
          <w:p>
            <w:pPr>
              <w:pStyle w:val="0"/>
            </w:pPr>
            <w:r>
              <w:rPr>
                <w:sz w:val="20"/>
              </w:rPr>
              <w:t xml:space="preserve">по результатам оценки эффективности их деятельности</w:t>
            </w:r>
          </w:p>
        </w:tc>
        <w:tc>
          <w:tcPr>
            <w:tcW w:w="1984" w:type="dxa"/>
          </w:tcPr>
          <w:p>
            <w:pPr>
              <w:pStyle w:val="0"/>
            </w:pPr>
            <w:r>
              <w:rPr>
                <w:sz w:val="20"/>
              </w:rPr>
              <w:t xml:space="preserve">министерство экономики и регионального развития Красноярского края</w:t>
            </w:r>
          </w:p>
        </w:tc>
        <w:tc>
          <w:tcPr>
            <w:tcW w:w="1871" w:type="dxa"/>
          </w:tcPr>
          <w:p>
            <w:pPr>
              <w:pStyle w:val="0"/>
            </w:pPr>
            <w:r>
              <w:rPr>
                <w:sz w:val="20"/>
              </w:rPr>
              <w:t xml:space="preserve">январь 2024 г.;</w:t>
            </w:r>
          </w:p>
          <w:p>
            <w:pPr>
              <w:pStyle w:val="0"/>
            </w:pPr>
            <w:r>
              <w:rPr>
                <w:sz w:val="20"/>
              </w:rPr>
              <w:t xml:space="preserve">январь 2025 г.</w:t>
            </w:r>
          </w:p>
        </w:tc>
      </w:tr>
      <w:tr>
        <w:tc>
          <w:tcPr>
            <w:gridSpan w:val="5"/>
            <w:tcW w:w="9015" w:type="dxa"/>
          </w:tcPr>
          <w:p>
            <w:pPr>
              <w:pStyle w:val="0"/>
              <w:outlineLvl w:val="2"/>
            </w:pPr>
            <w:r>
              <w:rPr>
                <w:sz w:val="20"/>
              </w:rPr>
              <w:t xml:space="preserve">Задача государственной программы: 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tc>
      </w:tr>
      <w:tr>
        <w:tc>
          <w:tcPr>
            <w:gridSpan w:val="5"/>
            <w:tcW w:w="9015" w:type="dxa"/>
          </w:tcPr>
          <w:p>
            <w:pPr>
              <w:pStyle w:val="0"/>
            </w:pPr>
            <w:hyperlink w:history="0" w:anchor="P2543" w:tooltip="ПОДПРОГРАММА">
              <w:r>
                <w:rPr>
                  <w:sz w:val="20"/>
                  <w:color w:val="0000ff"/>
                </w:rPr>
                <w:t xml:space="preserve">Подпрограмма</w:t>
              </w:r>
            </w:hyperlink>
            <w:r>
              <w:rPr>
                <w:sz w:val="20"/>
              </w:rPr>
              <w:t xml:space="preserve"> "Поддержка местных инициатив"</w:t>
            </w:r>
          </w:p>
        </w:tc>
      </w:tr>
      <w:tr>
        <w:tc>
          <w:tcPr>
            <w:tcW w:w="454" w:type="dxa"/>
          </w:tcPr>
          <w:p>
            <w:pPr>
              <w:pStyle w:val="0"/>
            </w:pPr>
            <w:r>
              <w:rPr>
                <w:sz w:val="20"/>
              </w:rPr>
              <w:t xml:space="preserve">6</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w:t>
            </w:r>
          </w:p>
        </w:tc>
        <w:tc>
          <w:tcPr>
            <w:tcW w:w="1984" w:type="dxa"/>
          </w:tcPr>
          <w:p>
            <w:pPr>
              <w:pStyle w:val="0"/>
            </w:pPr>
            <w:r>
              <w:rPr>
                <w:sz w:val="20"/>
              </w:rPr>
              <w:t xml:space="preserve">министерство финансов Красноярского края</w:t>
            </w:r>
          </w:p>
        </w:tc>
        <w:tc>
          <w:tcPr>
            <w:tcW w:w="1871" w:type="dxa"/>
          </w:tcPr>
          <w:p>
            <w:pPr>
              <w:pStyle w:val="0"/>
            </w:pPr>
            <w:r>
              <w:rPr>
                <w:sz w:val="20"/>
              </w:rPr>
              <w:t xml:space="preserve">апрель 2023 г.;</w:t>
            </w:r>
          </w:p>
          <w:p>
            <w:pPr>
              <w:pStyle w:val="0"/>
            </w:pPr>
            <w:r>
              <w:rPr>
                <w:sz w:val="20"/>
              </w:rPr>
              <w:t xml:space="preserve">апрель 2024 г.;</w:t>
            </w:r>
          </w:p>
          <w:p>
            <w:pPr>
              <w:pStyle w:val="0"/>
            </w:pPr>
            <w:r>
              <w:rPr>
                <w:sz w:val="20"/>
              </w:rPr>
              <w:t xml:space="preserve">апрель 2025 г.</w:t>
            </w:r>
          </w:p>
        </w:tc>
      </w:tr>
      <w:tr>
        <w:tc>
          <w:tcPr>
            <w:gridSpan w:val="5"/>
            <w:tcW w:w="9015" w:type="dxa"/>
          </w:tcPr>
          <w:p>
            <w:pPr>
              <w:pStyle w:val="0"/>
              <w:outlineLvl w:val="2"/>
            </w:pPr>
            <w:r>
              <w:rPr>
                <w:sz w:val="20"/>
              </w:rPr>
              <w:t xml:space="preserve">Задача государственной программы: стимулирование привлечения средств самообложения граждан для решения вопросов местного значения</w:t>
            </w:r>
          </w:p>
        </w:tc>
      </w:tr>
      <w:tr>
        <w:tc>
          <w:tcPr>
            <w:gridSpan w:val="5"/>
            <w:tcW w:w="9015" w:type="dxa"/>
          </w:tcPr>
          <w:p>
            <w:pPr>
              <w:pStyle w:val="0"/>
            </w:pPr>
            <w:r>
              <w:rPr>
                <w:sz w:val="20"/>
              </w:rPr>
              <w:t xml:space="preserve">Отдельное мероприятие "Поддержка самообложения граждан"</w:t>
            </w:r>
          </w:p>
        </w:tc>
      </w:tr>
      <w:tr>
        <w:tc>
          <w:tcPr>
            <w:tcW w:w="454" w:type="dxa"/>
          </w:tcPr>
          <w:p>
            <w:pPr>
              <w:pStyle w:val="0"/>
            </w:pPr>
            <w:r>
              <w:rPr>
                <w:sz w:val="20"/>
              </w:rPr>
              <w:t xml:space="preserve">7</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w:t>
            </w:r>
          </w:p>
        </w:tc>
        <w:tc>
          <w:tcPr>
            <w:tcW w:w="1984" w:type="dxa"/>
          </w:tcPr>
          <w:p>
            <w:pPr>
              <w:pStyle w:val="0"/>
            </w:pPr>
            <w:r>
              <w:rPr>
                <w:sz w:val="20"/>
              </w:rPr>
              <w:t xml:space="preserve">министерство финансов Красноярского края</w:t>
            </w:r>
          </w:p>
        </w:tc>
        <w:tc>
          <w:tcPr>
            <w:tcW w:w="1871" w:type="dxa"/>
          </w:tcPr>
          <w:p>
            <w:pPr>
              <w:pStyle w:val="0"/>
            </w:pPr>
            <w:r>
              <w:rPr>
                <w:sz w:val="20"/>
              </w:rPr>
              <w:t xml:space="preserve">май 2023 г.;</w:t>
            </w:r>
          </w:p>
          <w:p>
            <w:pPr>
              <w:pStyle w:val="0"/>
            </w:pPr>
            <w:r>
              <w:rPr>
                <w:sz w:val="20"/>
              </w:rPr>
              <w:t xml:space="preserve">май 2024 г.;</w:t>
            </w:r>
          </w:p>
          <w:p>
            <w:pPr>
              <w:pStyle w:val="0"/>
            </w:pPr>
            <w:r>
              <w:rPr>
                <w:sz w:val="20"/>
              </w:rPr>
              <w:t xml:space="preserve">май 2025 г.</w:t>
            </w:r>
          </w:p>
        </w:tc>
      </w:tr>
      <w:tr>
        <w:tc>
          <w:tcPr>
            <w:gridSpan w:val="5"/>
            <w:tcW w:w="9015" w:type="dxa"/>
          </w:tcPr>
          <w:p>
            <w:pPr>
              <w:pStyle w:val="0"/>
              <w:outlineLvl w:val="2"/>
            </w:pPr>
            <w:r>
              <w:rPr>
                <w:sz w:val="20"/>
              </w:rPr>
              <w:t xml:space="preserve">Задача государственной программы: стимулирование органов местного самоуправления края к реализации инициатив по преобразованию поселений края путем их объединения</w:t>
            </w:r>
          </w:p>
        </w:tc>
      </w:tr>
      <w:tr>
        <w:tc>
          <w:tcPr>
            <w:gridSpan w:val="5"/>
            <w:tcW w:w="9015" w:type="dxa"/>
          </w:tcPr>
          <w:p>
            <w:pPr>
              <w:pStyle w:val="0"/>
            </w:pPr>
            <w:r>
              <w:rPr>
                <w:sz w:val="20"/>
              </w:rPr>
              <w:t xml:space="preserve">Отдельное мероприятие "Совершенствование территориальной организации местного самоуправления"</w:t>
            </w:r>
          </w:p>
        </w:tc>
      </w:tr>
      <w:tr>
        <w:tc>
          <w:tcPr>
            <w:tcW w:w="454" w:type="dxa"/>
          </w:tcPr>
          <w:p>
            <w:pPr>
              <w:pStyle w:val="0"/>
            </w:pPr>
            <w:r>
              <w:rPr>
                <w:sz w:val="20"/>
              </w:rPr>
              <w:t xml:space="preserve">8</w:t>
            </w:r>
          </w:p>
        </w:tc>
        <w:tc>
          <w:tcPr>
            <w:tcW w:w="1928" w:type="dxa"/>
          </w:tcPr>
          <w:p>
            <w:pPr>
              <w:pStyle w:val="0"/>
            </w:pPr>
            <w:r>
              <w:rPr>
                <w:sz w:val="20"/>
              </w:rPr>
              <w:t xml:space="preserve">Постановление Правительства Красноярского края</w:t>
            </w:r>
          </w:p>
        </w:tc>
        <w:tc>
          <w:tcPr>
            <w:tcW w:w="2778" w:type="dxa"/>
          </w:tcPr>
          <w:p>
            <w:pPr>
              <w:pStyle w:val="0"/>
            </w:pPr>
            <w:r>
              <w:rPr>
                <w:sz w:val="20"/>
              </w:rPr>
              <w:t xml:space="preserve">распределение иных межбюджетных трансфертов бюджетам муниципальных образований Красноярского края за совершенствование территориальной организации местного самоуправления</w:t>
            </w:r>
          </w:p>
        </w:tc>
        <w:tc>
          <w:tcPr>
            <w:tcW w:w="1984" w:type="dxa"/>
          </w:tcPr>
          <w:p>
            <w:pPr>
              <w:pStyle w:val="0"/>
            </w:pPr>
            <w:r>
              <w:rPr>
                <w:sz w:val="20"/>
              </w:rPr>
              <w:t xml:space="preserve">министерство финансов Красноярского края</w:t>
            </w:r>
          </w:p>
        </w:tc>
        <w:tc>
          <w:tcPr>
            <w:tcW w:w="1871" w:type="dxa"/>
          </w:tcPr>
          <w:p>
            <w:pPr>
              <w:pStyle w:val="0"/>
            </w:pPr>
            <w:r>
              <w:rPr>
                <w:sz w:val="20"/>
              </w:rPr>
              <w:t xml:space="preserve">февраль 2024 г.;</w:t>
            </w:r>
          </w:p>
          <w:p>
            <w:pPr>
              <w:pStyle w:val="0"/>
            </w:pPr>
            <w:r>
              <w:rPr>
                <w:sz w:val="20"/>
              </w:rPr>
              <w:t xml:space="preserve">февраль 2025 г.</w:t>
            </w:r>
          </w:p>
        </w:tc>
      </w:tr>
      <w:tr>
        <w:tc>
          <w:tcPr>
            <w:gridSpan w:val="5"/>
            <w:tcW w:w="9015" w:type="dxa"/>
          </w:tcPr>
          <w:p>
            <w:pPr>
              <w:pStyle w:val="0"/>
              <w:outlineLvl w:val="2"/>
            </w:pPr>
            <w:r>
              <w:rPr>
                <w:sz w:val="20"/>
              </w:rPr>
              <w:t xml:space="preserve">Задача государственной программы: содействие содержанию, благоустройству, обеспечению первичных мер пожарной безопасности сельских территорий</w:t>
            </w:r>
          </w:p>
        </w:tc>
      </w:tr>
      <w:tr>
        <w:tc>
          <w:tcPr>
            <w:gridSpan w:val="5"/>
            <w:tcW w:w="9015" w:type="dxa"/>
          </w:tcPr>
          <w:p>
            <w:pPr>
              <w:pStyle w:val="0"/>
            </w:pPr>
            <w:r>
              <w:rPr>
                <w:sz w:val="20"/>
              </w:rPr>
              <w:t xml:space="preserve">Отдельное мероприятие "Содействие решению отдельных вопросов содержания и благоустройства сельских территорий"</w:t>
            </w:r>
          </w:p>
        </w:tc>
      </w:tr>
      <w:tr>
        <w:tc>
          <w:tcPr>
            <w:tcW w:w="454" w:type="dxa"/>
          </w:tcPr>
          <w:p>
            <w:pPr>
              <w:pStyle w:val="0"/>
            </w:pPr>
            <w:r>
              <w:rPr>
                <w:sz w:val="20"/>
              </w:rPr>
              <w:t xml:space="preserve">9</w:t>
            </w:r>
          </w:p>
        </w:tc>
        <w:tc>
          <w:tcPr>
            <w:tcW w:w="1928" w:type="dxa"/>
          </w:tcPr>
          <w:p>
            <w:pPr>
              <w:pStyle w:val="0"/>
            </w:pPr>
            <w:r>
              <w:rPr>
                <w:sz w:val="20"/>
              </w:rPr>
              <w:t xml:space="preserve">Приказ министерства сельского хозяйства и торговли Красноярского края</w:t>
            </w:r>
          </w:p>
        </w:tc>
        <w:tc>
          <w:tcPr>
            <w:tcW w:w="2778" w:type="dxa"/>
          </w:tcPr>
          <w:p>
            <w:pPr>
              <w:pStyle w:val="0"/>
            </w:pPr>
            <w:r>
              <w:rPr>
                <w:sz w:val="20"/>
              </w:rPr>
              <w:t xml:space="preserve">утверждение перечня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для нужд которых в целях решения вопросов содержания, благоустройства, обеспечения первичных мер пожарной безопасности сельских территорий будет приобретаться специализированная техника в 2023 году по результатам дополнительного конкурсного отбора</w:t>
            </w:r>
          </w:p>
        </w:tc>
        <w:tc>
          <w:tcPr>
            <w:tcW w:w="1984" w:type="dxa"/>
          </w:tcPr>
          <w:p>
            <w:pPr>
              <w:pStyle w:val="0"/>
            </w:pPr>
            <w:r>
              <w:rPr>
                <w:sz w:val="20"/>
              </w:rPr>
              <w:t xml:space="preserve">министерство сельского хозяйства и торговли Красноярского края</w:t>
            </w:r>
          </w:p>
        </w:tc>
        <w:tc>
          <w:tcPr>
            <w:tcW w:w="1871" w:type="dxa"/>
          </w:tcPr>
          <w:p>
            <w:pPr>
              <w:pStyle w:val="0"/>
            </w:pPr>
            <w:r>
              <w:rPr>
                <w:sz w:val="20"/>
              </w:rPr>
              <w:t xml:space="preserve">июль 2023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539" w:name="P539"/>
    <w:bookmarkEnd w:id="539"/>
    <w:p>
      <w:pPr>
        <w:pStyle w:val="2"/>
        <w:jc w:val="center"/>
      </w:pPr>
      <w:r>
        <w:rPr>
          <w:sz w:val="20"/>
        </w:rPr>
        <w:t xml:space="preserve">ИНФОРМАЦИЯ</w:t>
      </w:r>
    </w:p>
    <w:p>
      <w:pPr>
        <w:pStyle w:val="2"/>
        <w:jc w:val="center"/>
      </w:pPr>
      <w:r>
        <w:rPr>
          <w:sz w:val="20"/>
        </w:rPr>
        <w:t xml:space="preserve">О РЕСУРСНОМ ОБЕСПЕЧЕНИИ ПРОГРАММЫ ЗА СЧЕТ СРЕДСТВ КРАЕВОГО</w:t>
      </w:r>
    </w:p>
    <w:p>
      <w:pPr>
        <w:pStyle w:val="2"/>
        <w:jc w:val="center"/>
      </w:pPr>
      <w:r>
        <w:rPr>
          <w:sz w:val="20"/>
        </w:rPr>
        <w:t xml:space="preserve">БЮДЖЕТА, В ТОМ ЧИСЛЕ СРЕДСТВ, ПОСТУПИВШИХ ИЗ БЮДЖЕТОВ ДРУГИХ</w:t>
      </w:r>
    </w:p>
    <w:p>
      <w:pPr>
        <w:pStyle w:val="2"/>
        <w:jc w:val="center"/>
      </w:pPr>
      <w:r>
        <w:rPr>
          <w:sz w:val="20"/>
        </w:rPr>
        <w:t xml:space="preserve">УРОВНЕЙ БЮДЖЕТНОЙ СИСТЕМЫ И БЮДЖЕТОВ ГОСУДАРСТВЕННЫХ</w:t>
      </w:r>
    </w:p>
    <w:p>
      <w:pPr>
        <w:pStyle w:val="2"/>
        <w:jc w:val="center"/>
      </w:pPr>
      <w:r>
        <w:rPr>
          <w:sz w:val="20"/>
        </w:rPr>
        <w:t xml:space="preserve">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9"/>
        <w:gridCol w:w="2284"/>
        <w:gridCol w:w="2749"/>
        <w:gridCol w:w="694"/>
        <w:gridCol w:w="634"/>
        <w:gridCol w:w="1324"/>
        <w:gridCol w:w="544"/>
        <w:gridCol w:w="1144"/>
        <w:gridCol w:w="1024"/>
        <w:gridCol w:w="1024"/>
        <w:gridCol w:w="1144"/>
      </w:tblGrid>
      <w:tr>
        <w:tc>
          <w:tcPr>
            <w:tcW w:w="454" w:type="dxa"/>
            <w:vMerge w:val="restart"/>
          </w:tcPr>
          <w:p>
            <w:pPr>
              <w:pStyle w:val="0"/>
              <w:jc w:val="center"/>
            </w:pPr>
            <w:r>
              <w:rPr>
                <w:sz w:val="20"/>
              </w:rPr>
              <w:t xml:space="preserve">N п/п</w:t>
            </w:r>
          </w:p>
        </w:tc>
        <w:tc>
          <w:tcPr>
            <w:tcW w:w="1879" w:type="dxa"/>
            <w:vMerge w:val="restart"/>
          </w:tcPr>
          <w:p>
            <w:pPr>
              <w:pStyle w:val="0"/>
              <w:jc w:val="center"/>
            </w:pPr>
            <w:r>
              <w:rPr>
                <w:sz w:val="20"/>
              </w:rPr>
              <w:t xml:space="preserve">Статус (государственная программа Красноярского края, подпрограмма)</w:t>
            </w:r>
          </w:p>
        </w:tc>
        <w:tc>
          <w:tcPr>
            <w:tcW w:w="2284" w:type="dxa"/>
            <w:vMerge w:val="restart"/>
          </w:tcPr>
          <w:p>
            <w:pPr>
              <w:pStyle w:val="0"/>
              <w:jc w:val="center"/>
            </w:pPr>
            <w:r>
              <w:rPr>
                <w:sz w:val="20"/>
              </w:rPr>
              <w:t xml:space="preserve">Наименование государственной программы Красноярского края, подпрограммы</w:t>
            </w:r>
          </w:p>
        </w:tc>
        <w:tc>
          <w:tcPr>
            <w:tcW w:w="2749" w:type="dxa"/>
            <w:vMerge w:val="restart"/>
          </w:tcPr>
          <w:p>
            <w:pPr>
              <w:pStyle w:val="0"/>
              <w:jc w:val="center"/>
            </w:pPr>
            <w:r>
              <w:rPr>
                <w:sz w:val="20"/>
              </w:rPr>
              <w:t xml:space="preserve">Наименование главного распорядителя бюджетных средств (далее - ГРБС)</w:t>
            </w:r>
          </w:p>
        </w:tc>
        <w:tc>
          <w:tcPr>
            <w:gridSpan w:val="4"/>
            <w:tcW w:w="3196" w:type="dxa"/>
          </w:tcPr>
          <w:p>
            <w:pPr>
              <w:pStyle w:val="0"/>
              <w:jc w:val="center"/>
            </w:pPr>
            <w:r>
              <w:rPr>
                <w:sz w:val="20"/>
              </w:rPr>
              <w:t xml:space="preserve">Код бюджетной классификации</w:t>
            </w:r>
          </w:p>
        </w:tc>
        <w:tc>
          <w:tcPr>
            <w:tcW w:w="1144" w:type="dxa"/>
            <w:vMerge w:val="restart"/>
          </w:tcPr>
          <w:p>
            <w:pPr>
              <w:pStyle w:val="0"/>
              <w:jc w:val="center"/>
            </w:pPr>
            <w:r>
              <w:rPr>
                <w:sz w:val="20"/>
              </w:rPr>
              <w:t xml:space="preserve">2023 год</w:t>
            </w:r>
          </w:p>
        </w:tc>
        <w:tc>
          <w:tcPr>
            <w:tcW w:w="1024" w:type="dxa"/>
            <w:vMerge w:val="restart"/>
          </w:tcPr>
          <w:p>
            <w:pPr>
              <w:pStyle w:val="0"/>
              <w:jc w:val="center"/>
            </w:pPr>
            <w:r>
              <w:rPr>
                <w:sz w:val="20"/>
              </w:rPr>
              <w:t xml:space="preserve">2024 год</w:t>
            </w:r>
          </w:p>
        </w:tc>
        <w:tc>
          <w:tcPr>
            <w:tcW w:w="1024" w:type="dxa"/>
            <w:vMerge w:val="restart"/>
          </w:tcPr>
          <w:p>
            <w:pPr>
              <w:pStyle w:val="0"/>
              <w:jc w:val="center"/>
            </w:pPr>
            <w:r>
              <w:rPr>
                <w:sz w:val="20"/>
              </w:rPr>
              <w:t xml:space="preserve">2025 год</w:t>
            </w:r>
          </w:p>
        </w:tc>
        <w:tc>
          <w:tcPr>
            <w:tcW w:w="1144" w:type="dxa"/>
            <w:vMerge w:val="restart"/>
          </w:tcPr>
          <w:p>
            <w:pPr>
              <w:pStyle w:val="0"/>
              <w:jc w:val="center"/>
            </w:pPr>
            <w:r>
              <w:rPr>
                <w:sz w:val="20"/>
              </w:rPr>
              <w:t xml:space="preserve">Итого на 2023 - 2025 годы</w:t>
            </w:r>
          </w:p>
        </w:tc>
      </w:tr>
      <w:tr>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24" w:type="dxa"/>
          </w:tcPr>
          <w:p>
            <w:pPr>
              <w:pStyle w:val="0"/>
              <w:jc w:val="center"/>
            </w:pPr>
            <w:r>
              <w:rPr>
                <w:sz w:val="20"/>
              </w:rPr>
              <w:t xml:space="preserve">ЦСР</w:t>
            </w:r>
          </w:p>
        </w:tc>
        <w:tc>
          <w:tcPr>
            <w:tcW w:w="544" w:type="dxa"/>
          </w:tcPr>
          <w:p>
            <w:pPr>
              <w:pStyle w:val="0"/>
              <w:jc w:val="center"/>
            </w:pPr>
            <w:r>
              <w:rPr>
                <w:sz w:val="20"/>
              </w:rPr>
              <w:t xml:space="preserve">ВР</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879" w:type="dxa"/>
          </w:tcPr>
          <w:p>
            <w:pPr>
              <w:pStyle w:val="0"/>
              <w:jc w:val="center"/>
            </w:pPr>
            <w:r>
              <w:rPr>
                <w:sz w:val="20"/>
              </w:rPr>
              <w:t xml:space="preserve">2</w:t>
            </w:r>
          </w:p>
        </w:tc>
        <w:tc>
          <w:tcPr>
            <w:tcW w:w="2284" w:type="dxa"/>
          </w:tcPr>
          <w:p>
            <w:pPr>
              <w:pStyle w:val="0"/>
              <w:jc w:val="center"/>
            </w:pPr>
            <w:r>
              <w:rPr>
                <w:sz w:val="20"/>
              </w:rPr>
              <w:t xml:space="preserve">3</w:t>
            </w:r>
          </w:p>
        </w:tc>
        <w:tc>
          <w:tcPr>
            <w:tcW w:w="2749" w:type="dxa"/>
          </w:tcPr>
          <w:p>
            <w:pPr>
              <w:pStyle w:val="0"/>
              <w:jc w:val="center"/>
            </w:pPr>
            <w:r>
              <w:rPr>
                <w:sz w:val="20"/>
              </w:rPr>
              <w:t xml:space="preserve">4</w:t>
            </w:r>
          </w:p>
        </w:tc>
        <w:tc>
          <w:tcPr>
            <w:tcW w:w="694" w:type="dxa"/>
          </w:tcPr>
          <w:p>
            <w:pPr>
              <w:pStyle w:val="0"/>
              <w:jc w:val="center"/>
            </w:pPr>
            <w:r>
              <w:rPr>
                <w:sz w:val="20"/>
              </w:rPr>
              <w:t xml:space="preserve">5</w:t>
            </w:r>
          </w:p>
        </w:tc>
        <w:tc>
          <w:tcPr>
            <w:tcW w:w="634" w:type="dxa"/>
          </w:tcPr>
          <w:p>
            <w:pPr>
              <w:pStyle w:val="0"/>
              <w:jc w:val="center"/>
            </w:pPr>
            <w:r>
              <w:rPr>
                <w:sz w:val="20"/>
              </w:rPr>
              <w:t xml:space="preserve">6</w:t>
            </w:r>
          </w:p>
        </w:tc>
        <w:tc>
          <w:tcPr>
            <w:tcW w:w="1324" w:type="dxa"/>
          </w:tcPr>
          <w:p>
            <w:pPr>
              <w:pStyle w:val="0"/>
              <w:jc w:val="center"/>
            </w:pPr>
            <w:r>
              <w:rPr>
                <w:sz w:val="20"/>
              </w:rPr>
              <w:t xml:space="preserve">7</w:t>
            </w:r>
          </w:p>
        </w:tc>
        <w:tc>
          <w:tcPr>
            <w:tcW w:w="544" w:type="dxa"/>
          </w:tcPr>
          <w:p>
            <w:pPr>
              <w:pStyle w:val="0"/>
              <w:jc w:val="center"/>
            </w:pPr>
            <w:r>
              <w:rPr>
                <w:sz w:val="20"/>
              </w:rPr>
              <w:t xml:space="preserve">8</w:t>
            </w:r>
          </w:p>
        </w:tc>
        <w:tc>
          <w:tcPr>
            <w:tcW w:w="114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1144" w:type="dxa"/>
          </w:tcPr>
          <w:p>
            <w:pPr>
              <w:pStyle w:val="0"/>
              <w:jc w:val="center"/>
            </w:pPr>
            <w:r>
              <w:rPr>
                <w:sz w:val="20"/>
              </w:rPr>
              <w:t xml:space="preserve">12</w:t>
            </w:r>
          </w:p>
        </w:tc>
      </w:tr>
      <w:tr>
        <w:tc>
          <w:tcPr>
            <w:tcW w:w="454" w:type="dxa"/>
            <w:vMerge w:val="restart"/>
          </w:tcPr>
          <w:p>
            <w:pPr>
              <w:pStyle w:val="0"/>
            </w:pPr>
            <w:r>
              <w:rPr>
                <w:sz w:val="20"/>
              </w:rPr>
              <w:t xml:space="preserve">1</w:t>
            </w:r>
          </w:p>
        </w:tc>
        <w:tc>
          <w:tcPr>
            <w:tcW w:w="1879" w:type="dxa"/>
            <w:vMerge w:val="restart"/>
          </w:tcPr>
          <w:p>
            <w:pPr>
              <w:pStyle w:val="0"/>
            </w:pPr>
            <w:r>
              <w:rPr>
                <w:sz w:val="20"/>
              </w:rPr>
              <w:t xml:space="preserve">Государственная программа Красноярского края</w:t>
            </w:r>
          </w:p>
        </w:tc>
        <w:tc>
          <w:tcPr>
            <w:tcW w:w="2284" w:type="dxa"/>
            <w:vMerge w:val="restart"/>
          </w:tcPr>
          <w:p>
            <w:pPr>
              <w:pStyle w:val="0"/>
            </w:pPr>
            <w:r>
              <w:rPr>
                <w:sz w:val="20"/>
              </w:rPr>
              <w:t xml:space="preserve">"Содействие развитию местного самоуправления"</w:t>
            </w:r>
          </w:p>
        </w:tc>
        <w:tc>
          <w:tcPr>
            <w:tcW w:w="2749" w:type="dxa"/>
          </w:tcPr>
          <w:p>
            <w:pPr>
              <w:pStyle w:val="0"/>
            </w:pPr>
            <w:r>
              <w:rPr>
                <w:sz w:val="20"/>
              </w:rPr>
              <w:t xml:space="preserve">всего, расходные обязательства по программе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1447475,6</w:t>
            </w:r>
          </w:p>
        </w:tc>
        <w:tc>
          <w:tcPr>
            <w:tcW w:w="1024" w:type="dxa"/>
          </w:tcPr>
          <w:p>
            <w:pPr>
              <w:pStyle w:val="0"/>
              <w:jc w:val="center"/>
            </w:pPr>
            <w:r>
              <w:rPr>
                <w:sz w:val="20"/>
              </w:rPr>
              <w:t xml:space="preserve">887104,9</w:t>
            </w:r>
          </w:p>
        </w:tc>
        <w:tc>
          <w:tcPr>
            <w:tcW w:w="1024" w:type="dxa"/>
          </w:tcPr>
          <w:p>
            <w:pPr>
              <w:pStyle w:val="0"/>
              <w:jc w:val="center"/>
            </w:pPr>
            <w:r>
              <w:rPr>
                <w:sz w:val="20"/>
              </w:rPr>
              <w:t xml:space="preserve">884554,9</w:t>
            </w:r>
          </w:p>
        </w:tc>
        <w:tc>
          <w:tcPr>
            <w:tcW w:w="1144" w:type="dxa"/>
          </w:tcPr>
          <w:p>
            <w:pPr>
              <w:pStyle w:val="0"/>
              <w:jc w:val="center"/>
            </w:pPr>
            <w:r>
              <w:rPr>
                <w:sz w:val="20"/>
              </w:rPr>
              <w:t xml:space="preserve">3219135,4</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176538,9</w:t>
            </w:r>
          </w:p>
        </w:tc>
        <w:tc>
          <w:tcPr>
            <w:tcW w:w="1024" w:type="dxa"/>
          </w:tcPr>
          <w:p>
            <w:pPr>
              <w:pStyle w:val="0"/>
              <w:jc w:val="center"/>
            </w:pPr>
            <w:r>
              <w:rPr>
                <w:sz w:val="20"/>
              </w:rPr>
              <w:t xml:space="preserve">173554,9</w:t>
            </w:r>
          </w:p>
        </w:tc>
        <w:tc>
          <w:tcPr>
            <w:tcW w:w="1024" w:type="dxa"/>
          </w:tcPr>
          <w:p>
            <w:pPr>
              <w:pStyle w:val="0"/>
              <w:jc w:val="center"/>
            </w:pPr>
            <w:r>
              <w:rPr>
                <w:sz w:val="20"/>
              </w:rPr>
              <w:t xml:space="preserve">173554,9</w:t>
            </w:r>
          </w:p>
        </w:tc>
        <w:tc>
          <w:tcPr>
            <w:tcW w:w="1144" w:type="dxa"/>
          </w:tcPr>
          <w:p>
            <w:pPr>
              <w:pStyle w:val="0"/>
              <w:jc w:val="center"/>
            </w:pPr>
            <w:r>
              <w:rPr>
                <w:sz w:val="20"/>
              </w:rPr>
              <w:t xml:space="preserve">523648,7</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строительства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110000,0</w:t>
            </w:r>
          </w:p>
        </w:tc>
        <w:tc>
          <w:tcPr>
            <w:tcW w:w="1024" w:type="dxa"/>
          </w:tcPr>
          <w:p>
            <w:pPr>
              <w:pStyle w:val="0"/>
              <w:jc w:val="center"/>
            </w:pPr>
            <w:r>
              <w:rPr>
                <w:sz w:val="20"/>
              </w:rPr>
              <w:t xml:space="preserve">40000,0</w:t>
            </w:r>
          </w:p>
        </w:tc>
        <w:tc>
          <w:tcPr>
            <w:tcW w:w="1024" w:type="dxa"/>
          </w:tcPr>
          <w:p>
            <w:pPr>
              <w:pStyle w:val="0"/>
              <w:jc w:val="center"/>
            </w:pPr>
            <w:r>
              <w:rPr>
                <w:sz w:val="20"/>
              </w:rPr>
              <w:t xml:space="preserve">40000,0</w:t>
            </w:r>
          </w:p>
        </w:tc>
        <w:tc>
          <w:tcPr>
            <w:tcW w:w="1144" w:type="dxa"/>
          </w:tcPr>
          <w:p>
            <w:pPr>
              <w:pStyle w:val="0"/>
              <w:jc w:val="center"/>
            </w:pPr>
            <w:r>
              <w:rPr>
                <w:sz w:val="20"/>
              </w:rPr>
              <w:t xml:space="preserve">190000,0</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757000,0</w:t>
            </w:r>
          </w:p>
        </w:tc>
        <w:tc>
          <w:tcPr>
            <w:tcW w:w="1024" w:type="dxa"/>
          </w:tcPr>
          <w:p>
            <w:pPr>
              <w:pStyle w:val="0"/>
              <w:jc w:val="center"/>
            </w:pPr>
            <w:r>
              <w:rPr>
                <w:sz w:val="20"/>
              </w:rPr>
              <w:t xml:space="preserve">663000,0</w:t>
            </w:r>
          </w:p>
        </w:tc>
        <w:tc>
          <w:tcPr>
            <w:tcW w:w="1024" w:type="dxa"/>
          </w:tcPr>
          <w:p>
            <w:pPr>
              <w:pStyle w:val="0"/>
              <w:jc w:val="center"/>
            </w:pPr>
            <w:r>
              <w:rPr>
                <w:sz w:val="20"/>
              </w:rPr>
              <w:t xml:space="preserve">663000,0</w:t>
            </w:r>
          </w:p>
        </w:tc>
        <w:tc>
          <w:tcPr>
            <w:tcW w:w="1144" w:type="dxa"/>
          </w:tcPr>
          <w:p>
            <w:pPr>
              <w:pStyle w:val="0"/>
              <w:jc w:val="center"/>
            </w:pPr>
            <w:r>
              <w:rPr>
                <w:sz w:val="20"/>
              </w:rPr>
              <w:t xml:space="preserve">2083000,0</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промышленности, энергетики и жилищно-коммунального хозяйства Красноярского края</w:t>
            </w:r>
          </w:p>
        </w:tc>
        <w:tc>
          <w:tcPr>
            <w:tcW w:w="694" w:type="dxa"/>
          </w:tcPr>
          <w:p>
            <w:pPr>
              <w:pStyle w:val="0"/>
              <w:jc w:val="center"/>
            </w:pPr>
            <w:r>
              <w:rPr>
                <w:sz w:val="20"/>
              </w:rPr>
              <w:t xml:space="preserve">382</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3436,7</w:t>
            </w:r>
          </w:p>
        </w:tc>
        <w:tc>
          <w:tcPr>
            <w:tcW w:w="1024" w:type="dxa"/>
          </w:tcPr>
          <w:p>
            <w:pPr>
              <w:pStyle w:val="0"/>
              <w:jc w:val="center"/>
            </w:pPr>
            <w:r>
              <w:rPr>
                <w:sz w:val="20"/>
              </w:rPr>
              <w:t xml:space="preserve">2550,0</w:t>
            </w:r>
          </w:p>
        </w:tc>
        <w:tc>
          <w:tcPr>
            <w:tcW w:w="1024" w:type="dxa"/>
          </w:tcPr>
          <w:p>
            <w:pPr>
              <w:pStyle w:val="0"/>
              <w:jc w:val="center"/>
            </w:pPr>
            <w:r>
              <w:rPr>
                <w:sz w:val="20"/>
              </w:rPr>
              <w:t xml:space="preserve">0,0</w:t>
            </w:r>
          </w:p>
        </w:tc>
        <w:tc>
          <w:tcPr>
            <w:tcW w:w="1144" w:type="dxa"/>
          </w:tcPr>
          <w:p>
            <w:pPr>
              <w:pStyle w:val="0"/>
              <w:jc w:val="center"/>
            </w:pPr>
            <w:r>
              <w:rPr>
                <w:sz w:val="20"/>
              </w:rPr>
              <w:t xml:space="preserve">5986,7</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390000,0</w:t>
            </w:r>
          </w:p>
        </w:tc>
        <w:tc>
          <w:tcPr>
            <w:tcW w:w="1024" w:type="dxa"/>
          </w:tcPr>
          <w:p>
            <w:pPr>
              <w:pStyle w:val="0"/>
            </w:pPr>
            <w:r>
              <w:rPr>
                <w:sz w:val="20"/>
              </w:rPr>
            </w:r>
          </w:p>
        </w:tc>
        <w:tc>
          <w:tcPr>
            <w:tcW w:w="1024" w:type="dxa"/>
          </w:tcPr>
          <w:p>
            <w:pPr>
              <w:pStyle w:val="0"/>
            </w:pPr>
            <w:r>
              <w:rPr>
                <w:sz w:val="20"/>
              </w:rPr>
            </w:r>
          </w:p>
        </w:tc>
        <w:tc>
          <w:tcPr>
            <w:tcW w:w="1144" w:type="dxa"/>
          </w:tcPr>
          <w:p>
            <w:pPr>
              <w:pStyle w:val="0"/>
              <w:jc w:val="center"/>
            </w:pPr>
            <w:r>
              <w:rPr>
                <w:sz w:val="20"/>
              </w:rPr>
              <w:t xml:space="preserve">390000,0</w:t>
            </w:r>
          </w:p>
        </w:tc>
      </w:tr>
      <w:tr>
        <w:tc>
          <w:tcPr>
            <w:vMerge w:val="continue"/>
          </w:tcPr>
          <w:p/>
        </w:tc>
        <w:tc>
          <w:tcPr>
            <w:vMerge w:val="continue"/>
          </w:tcPr>
          <w:p/>
        </w:tc>
        <w:tc>
          <w:tcPr>
            <w:vMerge w:val="continue"/>
          </w:tcPr>
          <w:p/>
        </w:tc>
        <w:tc>
          <w:tcPr>
            <w:tcW w:w="274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jc w:val="center"/>
            </w:pPr>
            <w:r>
              <w:rPr>
                <w:sz w:val="20"/>
              </w:rPr>
              <w:t xml:space="preserve">006</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10500,0</w:t>
            </w:r>
          </w:p>
        </w:tc>
        <w:tc>
          <w:tcPr>
            <w:tcW w:w="1024" w:type="dxa"/>
          </w:tcPr>
          <w:p>
            <w:pPr>
              <w:pStyle w:val="0"/>
              <w:jc w:val="center"/>
            </w:pPr>
            <w:r>
              <w:rPr>
                <w:sz w:val="20"/>
              </w:rPr>
              <w:t xml:space="preserve">8000,0</w:t>
            </w:r>
          </w:p>
        </w:tc>
        <w:tc>
          <w:tcPr>
            <w:tcW w:w="1024" w:type="dxa"/>
          </w:tcPr>
          <w:p>
            <w:pPr>
              <w:pStyle w:val="0"/>
              <w:jc w:val="center"/>
            </w:pPr>
            <w:r>
              <w:rPr>
                <w:sz w:val="20"/>
              </w:rPr>
              <w:t xml:space="preserve">8000,0</w:t>
            </w:r>
          </w:p>
        </w:tc>
        <w:tc>
          <w:tcPr>
            <w:tcW w:w="1144" w:type="dxa"/>
          </w:tcPr>
          <w:p>
            <w:pPr>
              <w:pStyle w:val="0"/>
              <w:jc w:val="center"/>
            </w:pPr>
            <w:r>
              <w:rPr>
                <w:sz w:val="20"/>
              </w:rPr>
              <w:t xml:space="preserve">26500,0</w:t>
            </w:r>
          </w:p>
        </w:tc>
      </w:tr>
      <w:tr>
        <w:tc>
          <w:tcPr>
            <w:tcW w:w="454" w:type="dxa"/>
            <w:vMerge w:val="restart"/>
          </w:tcPr>
          <w:p>
            <w:pPr>
              <w:pStyle w:val="0"/>
            </w:pPr>
            <w:r>
              <w:rPr>
                <w:sz w:val="20"/>
              </w:rPr>
              <w:t xml:space="preserve">2</w:t>
            </w:r>
          </w:p>
        </w:tc>
        <w:tc>
          <w:tcPr>
            <w:tcW w:w="1879" w:type="dxa"/>
            <w:vMerge w:val="restart"/>
          </w:tcPr>
          <w:p>
            <w:pPr>
              <w:pStyle w:val="0"/>
            </w:pPr>
            <w:hyperlink w:history="0" w:anchor="P1329" w:tooltip="ПОДПРОГРАММА">
              <w:r>
                <w:rPr>
                  <w:sz w:val="20"/>
                  <w:color w:val="0000ff"/>
                </w:rPr>
                <w:t xml:space="preserve">Подпрограмма N 1</w:t>
              </w:r>
            </w:hyperlink>
          </w:p>
        </w:tc>
        <w:tc>
          <w:tcPr>
            <w:tcW w:w="2284" w:type="dxa"/>
            <w:vMerge w:val="restart"/>
          </w:tcPr>
          <w:p>
            <w:pPr>
              <w:pStyle w:val="0"/>
            </w:pPr>
            <w:r>
              <w:rPr>
                <w:sz w:val="20"/>
              </w:rPr>
              <w:t xml:space="preserve">"Поддержка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113436,7</w:t>
            </w:r>
          </w:p>
        </w:tc>
        <w:tc>
          <w:tcPr>
            <w:tcW w:w="1024" w:type="dxa"/>
          </w:tcPr>
          <w:p>
            <w:pPr>
              <w:pStyle w:val="0"/>
              <w:jc w:val="center"/>
            </w:pPr>
            <w:r>
              <w:rPr>
                <w:sz w:val="20"/>
              </w:rPr>
              <w:t xml:space="preserve">42550,0</w:t>
            </w:r>
          </w:p>
        </w:tc>
        <w:tc>
          <w:tcPr>
            <w:tcW w:w="1024" w:type="dxa"/>
          </w:tcPr>
          <w:p>
            <w:pPr>
              <w:pStyle w:val="0"/>
              <w:jc w:val="center"/>
            </w:pPr>
            <w:r>
              <w:rPr>
                <w:sz w:val="20"/>
              </w:rPr>
              <w:t xml:space="preserve">40000,0</w:t>
            </w:r>
          </w:p>
        </w:tc>
        <w:tc>
          <w:tcPr>
            <w:tcW w:w="1144" w:type="dxa"/>
          </w:tcPr>
          <w:p>
            <w:pPr>
              <w:pStyle w:val="0"/>
              <w:jc w:val="center"/>
            </w:pPr>
            <w:r>
              <w:rPr>
                <w:sz w:val="20"/>
              </w:rPr>
              <w:t xml:space="preserve">195986,7</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строительства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110000,0</w:t>
            </w:r>
          </w:p>
        </w:tc>
        <w:tc>
          <w:tcPr>
            <w:tcW w:w="1024" w:type="dxa"/>
          </w:tcPr>
          <w:p>
            <w:pPr>
              <w:pStyle w:val="0"/>
              <w:jc w:val="center"/>
            </w:pPr>
            <w:r>
              <w:rPr>
                <w:sz w:val="20"/>
              </w:rPr>
              <w:t xml:space="preserve">40000,0</w:t>
            </w:r>
          </w:p>
        </w:tc>
        <w:tc>
          <w:tcPr>
            <w:tcW w:w="1024" w:type="dxa"/>
          </w:tcPr>
          <w:p>
            <w:pPr>
              <w:pStyle w:val="0"/>
              <w:jc w:val="center"/>
            </w:pPr>
            <w:r>
              <w:rPr>
                <w:sz w:val="20"/>
              </w:rPr>
              <w:t xml:space="preserve">40000,0</w:t>
            </w:r>
          </w:p>
        </w:tc>
        <w:tc>
          <w:tcPr>
            <w:tcW w:w="1144" w:type="dxa"/>
          </w:tcPr>
          <w:p>
            <w:pPr>
              <w:pStyle w:val="0"/>
              <w:jc w:val="center"/>
            </w:pPr>
            <w:r>
              <w:rPr>
                <w:sz w:val="20"/>
              </w:rPr>
              <w:t xml:space="preserve">190000,0</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промышленности, энергетики и жилищно-коммунального хозяйства Красноярского края</w:t>
            </w:r>
          </w:p>
        </w:tc>
        <w:tc>
          <w:tcPr>
            <w:tcW w:w="694" w:type="dxa"/>
          </w:tcPr>
          <w:p>
            <w:pPr>
              <w:pStyle w:val="0"/>
              <w:jc w:val="center"/>
            </w:pPr>
            <w:r>
              <w:rPr>
                <w:sz w:val="20"/>
              </w:rPr>
              <w:t xml:space="preserve">382</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3436,7</w:t>
            </w:r>
          </w:p>
        </w:tc>
        <w:tc>
          <w:tcPr>
            <w:tcW w:w="1024" w:type="dxa"/>
          </w:tcPr>
          <w:p>
            <w:pPr>
              <w:pStyle w:val="0"/>
              <w:jc w:val="center"/>
            </w:pPr>
            <w:r>
              <w:rPr>
                <w:sz w:val="20"/>
              </w:rPr>
              <w:t xml:space="preserve">2550,0</w:t>
            </w:r>
          </w:p>
        </w:tc>
        <w:tc>
          <w:tcPr>
            <w:tcW w:w="1024" w:type="dxa"/>
          </w:tcPr>
          <w:p>
            <w:pPr>
              <w:pStyle w:val="0"/>
            </w:pPr>
            <w:r>
              <w:rPr>
                <w:sz w:val="20"/>
              </w:rPr>
            </w:r>
          </w:p>
        </w:tc>
        <w:tc>
          <w:tcPr>
            <w:tcW w:w="1144" w:type="dxa"/>
          </w:tcPr>
          <w:p>
            <w:pPr>
              <w:pStyle w:val="0"/>
              <w:jc w:val="center"/>
            </w:pPr>
            <w:r>
              <w:rPr>
                <w:sz w:val="20"/>
              </w:rPr>
              <w:t xml:space="preserve">5986,7</w:t>
            </w:r>
          </w:p>
        </w:tc>
      </w:tr>
      <w:tr>
        <w:tc>
          <w:tcPr>
            <w:tcW w:w="454" w:type="dxa"/>
            <w:vMerge w:val="restart"/>
          </w:tcPr>
          <w:p>
            <w:pPr>
              <w:pStyle w:val="0"/>
            </w:pPr>
            <w:r>
              <w:rPr>
                <w:sz w:val="20"/>
              </w:rPr>
              <w:t xml:space="preserve">3</w:t>
            </w:r>
          </w:p>
        </w:tc>
        <w:tc>
          <w:tcPr>
            <w:tcW w:w="1879" w:type="dxa"/>
            <w:vMerge w:val="restart"/>
          </w:tcPr>
          <w:p>
            <w:pPr>
              <w:pStyle w:val="0"/>
            </w:pPr>
            <w:hyperlink w:history="0" w:anchor="P1672" w:tooltip="ПОДПРОГРАММА">
              <w:r>
                <w:rPr>
                  <w:sz w:val="20"/>
                  <w:color w:val="0000ff"/>
                </w:rPr>
                <w:t xml:space="preserve">Подпрограмма N 2</w:t>
              </w:r>
            </w:hyperlink>
          </w:p>
        </w:tc>
        <w:tc>
          <w:tcPr>
            <w:tcW w:w="2284" w:type="dxa"/>
            <w:vMerge w:val="restart"/>
          </w:tcPr>
          <w:p>
            <w:pPr>
              <w:pStyle w:val="0"/>
            </w:pPr>
            <w:r>
              <w:rPr>
                <w:sz w:val="20"/>
              </w:rPr>
              <w:t xml:space="preserve">"Поддержка внедрения стандартов предоставления (оказания) муниципальных услуг и повышения качества жизни населения"</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800000,0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800000,0</w:t>
            </w:r>
          </w:p>
        </w:tc>
      </w:tr>
      <w:tr>
        <w:tc>
          <w:tcPr>
            <w:tcW w:w="454" w:type="dxa"/>
            <w:vMerge w:val="restart"/>
          </w:tcPr>
          <w:p>
            <w:pPr>
              <w:pStyle w:val="0"/>
            </w:pPr>
            <w:r>
              <w:rPr>
                <w:sz w:val="20"/>
              </w:rPr>
              <w:t xml:space="preserve">4</w:t>
            </w:r>
          </w:p>
        </w:tc>
        <w:tc>
          <w:tcPr>
            <w:tcW w:w="1879" w:type="dxa"/>
            <w:vMerge w:val="restart"/>
          </w:tcPr>
          <w:p>
            <w:pPr>
              <w:pStyle w:val="0"/>
            </w:pPr>
            <w:hyperlink w:history="0" w:anchor="P1898" w:tooltip="ПОДПРОГРАММА">
              <w:r>
                <w:rPr>
                  <w:sz w:val="20"/>
                  <w:color w:val="0000ff"/>
                </w:rPr>
                <w:t xml:space="preserve">Подпрограмма N 3</w:t>
              </w:r>
            </w:hyperlink>
          </w:p>
        </w:tc>
        <w:tc>
          <w:tcPr>
            <w:tcW w:w="2284" w:type="dxa"/>
            <w:vMerge w:val="restart"/>
          </w:tcPr>
          <w:p>
            <w:pPr>
              <w:pStyle w:val="0"/>
            </w:pPr>
            <w:r>
              <w:rPr>
                <w:sz w:val="20"/>
              </w:rPr>
              <w:t xml:space="preserve">"Содействие развитию налогового потенциала муниципальных образований"</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240241,8</w:t>
            </w:r>
          </w:p>
        </w:tc>
        <w:tc>
          <w:tcPr>
            <w:tcW w:w="1024" w:type="dxa"/>
          </w:tcPr>
          <w:p>
            <w:pPr>
              <w:pStyle w:val="0"/>
              <w:jc w:val="center"/>
            </w:pPr>
            <w:r>
              <w:rPr>
                <w:sz w:val="20"/>
              </w:rPr>
              <w:t xml:space="preserve">237257,8</w:t>
            </w:r>
          </w:p>
        </w:tc>
        <w:tc>
          <w:tcPr>
            <w:tcW w:w="1024" w:type="dxa"/>
          </w:tcPr>
          <w:p>
            <w:pPr>
              <w:pStyle w:val="0"/>
              <w:jc w:val="center"/>
            </w:pPr>
            <w:r>
              <w:rPr>
                <w:sz w:val="20"/>
              </w:rPr>
              <w:t xml:space="preserve">237257,8</w:t>
            </w:r>
          </w:p>
        </w:tc>
        <w:tc>
          <w:tcPr>
            <w:tcW w:w="1144" w:type="dxa"/>
          </w:tcPr>
          <w:p>
            <w:pPr>
              <w:pStyle w:val="0"/>
              <w:jc w:val="center"/>
            </w:pPr>
            <w:r>
              <w:rPr>
                <w:sz w:val="20"/>
              </w:rPr>
              <w:t xml:space="preserve">714757,4</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144" w:type="dxa"/>
          </w:tcPr>
          <w:p>
            <w:pPr>
              <w:pStyle w:val="0"/>
              <w:jc w:val="center"/>
            </w:pPr>
            <w:r>
              <w:rPr>
                <w:sz w:val="20"/>
              </w:rPr>
              <w:t xml:space="preserve">450000,0</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90241,8</w:t>
            </w:r>
          </w:p>
        </w:tc>
        <w:tc>
          <w:tcPr>
            <w:tcW w:w="1024" w:type="dxa"/>
          </w:tcPr>
          <w:p>
            <w:pPr>
              <w:pStyle w:val="0"/>
              <w:jc w:val="center"/>
            </w:pPr>
            <w:r>
              <w:rPr>
                <w:sz w:val="20"/>
              </w:rPr>
              <w:t xml:space="preserve">87257,8</w:t>
            </w:r>
          </w:p>
        </w:tc>
        <w:tc>
          <w:tcPr>
            <w:tcW w:w="1024" w:type="dxa"/>
          </w:tcPr>
          <w:p>
            <w:pPr>
              <w:pStyle w:val="0"/>
              <w:jc w:val="center"/>
            </w:pPr>
            <w:r>
              <w:rPr>
                <w:sz w:val="20"/>
              </w:rPr>
              <w:t xml:space="preserve">87257,8</w:t>
            </w:r>
          </w:p>
        </w:tc>
        <w:tc>
          <w:tcPr>
            <w:tcW w:w="1144" w:type="dxa"/>
          </w:tcPr>
          <w:p>
            <w:pPr>
              <w:pStyle w:val="0"/>
              <w:jc w:val="center"/>
            </w:pPr>
            <w:r>
              <w:rPr>
                <w:sz w:val="20"/>
              </w:rPr>
              <w:t xml:space="preserve">264757,4</w:t>
            </w:r>
          </w:p>
        </w:tc>
      </w:tr>
      <w:tr>
        <w:tc>
          <w:tcPr>
            <w:tcW w:w="454" w:type="dxa"/>
            <w:vMerge w:val="restart"/>
          </w:tcPr>
          <w:p>
            <w:pPr>
              <w:pStyle w:val="0"/>
            </w:pPr>
            <w:r>
              <w:rPr>
                <w:sz w:val="20"/>
              </w:rPr>
              <w:t xml:space="preserve">5</w:t>
            </w:r>
          </w:p>
        </w:tc>
        <w:tc>
          <w:tcPr>
            <w:tcW w:w="1879" w:type="dxa"/>
            <w:vMerge w:val="restart"/>
          </w:tcPr>
          <w:p>
            <w:pPr>
              <w:pStyle w:val="0"/>
            </w:pPr>
            <w:hyperlink w:history="0" w:anchor="P2209" w:tooltip="ПОДПРОГРАММА">
              <w:r>
                <w:rPr>
                  <w:sz w:val="20"/>
                  <w:color w:val="0000ff"/>
                </w:rPr>
                <w:t xml:space="preserve">Подпрограмма N 4</w:t>
              </w:r>
            </w:hyperlink>
          </w:p>
        </w:tc>
        <w:tc>
          <w:tcPr>
            <w:tcW w:w="2284" w:type="dxa"/>
            <w:vMerge w:val="restart"/>
          </w:tcPr>
          <w:p>
            <w:pPr>
              <w:pStyle w:val="0"/>
            </w:pPr>
            <w:r>
              <w:rPr>
                <w:sz w:val="20"/>
              </w:rPr>
              <w:t xml:space="preserve">"Стимулирование органов местного самоуправления края к эффективной реализации полномочий, закрепленных за муниципальными образованиями"</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35500,0</w:t>
            </w:r>
          </w:p>
        </w:tc>
        <w:tc>
          <w:tcPr>
            <w:tcW w:w="1024" w:type="dxa"/>
          </w:tcPr>
          <w:p>
            <w:pPr>
              <w:pStyle w:val="0"/>
              <w:jc w:val="center"/>
            </w:pPr>
            <w:r>
              <w:rPr>
                <w:sz w:val="20"/>
              </w:rPr>
              <w:t xml:space="preserve">33000,0</w:t>
            </w:r>
          </w:p>
        </w:tc>
        <w:tc>
          <w:tcPr>
            <w:tcW w:w="1024" w:type="dxa"/>
          </w:tcPr>
          <w:p>
            <w:pPr>
              <w:pStyle w:val="0"/>
              <w:jc w:val="center"/>
            </w:pPr>
            <w:r>
              <w:rPr>
                <w:sz w:val="20"/>
              </w:rPr>
              <w:t xml:space="preserve">33000,0</w:t>
            </w:r>
          </w:p>
        </w:tc>
        <w:tc>
          <w:tcPr>
            <w:tcW w:w="1144" w:type="dxa"/>
          </w:tcPr>
          <w:p>
            <w:pPr>
              <w:pStyle w:val="0"/>
              <w:jc w:val="center"/>
            </w:pPr>
            <w:r>
              <w:rPr>
                <w:sz w:val="20"/>
              </w:rPr>
              <w:t xml:space="preserve">101500,0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jc w:val="center"/>
            </w:pPr>
            <w:r>
              <w:rPr>
                <w:sz w:val="20"/>
              </w:rPr>
              <w:t xml:space="preserve">006</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10500,0</w:t>
            </w:r>
          </w:p>
        </w:tc>
        <w:tc>
          <w:tcPr>
            <w:tcW w:w="1024" w:type="dxa"/>
          </w:tcPr>
          <w:p>
            <w:pPr>
              <w:pStyle w:val="0"/>
              <w:jc w:val="center"/>
            </w:pPr>
            <w:r>
              <w:rPr>
                <w:sz w:val="20"/>
              </w:rPr>
              <w:t xml:space="preserve">8000,0</w:t>
            </w:r>
          </w:p>
        </w:tc>
        <w:tc>
          <w:tcPr>
            <w:tcW w:w="1024" w:type="dxa"/>
          </w:tcPr>
          <w:p>
            <w:pPr>
              <w:pStyle w:val="0"/>
              <w:jc w:val="center"/>
            </w:pPr>
            <w:r>
              <w:rPr>
                <w:sz w:val="20"/>
              </w:rPr>
              <w:t xml:space="preserve">8000,0</w:t>
            </w:r>
          </w:p>
        </w:tc>
        <w:tc>
          <w:tcPr>
            <w:tcW w:w="1144" w:type="dxa"/>
          </w:tcPr>
          <w:p>
            <w:pPr>
              <w:pStyle w:val="0"/>
              <w:jc w:val="center"/>
            </w:pPr>
            <w:r>
              <w:rPr>
                <w:sz w:val="20"/>
              </w:rPr>
              <w:t xml:space="preserve">26500,0</w:t>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25000,0</w:t>
            </w:r>
          </w:p>
        </w:tc>
        <w:tc>
          <w:tcPr>
            <w:tcW w:w="1024" w:type="dxa"/>
          </w:tcPr>
          <w:p>
            <w:pPr>
              <w:pStyle w:val="0"/>
              <w:jc w:val="center"/>
            </w:pPr>
            <w:r>
              <w:rPr>
                <w:sz w:val="20"/>
              </w:rPr>
              <w:t xml:space="preserve">25000,0</w:t>
            </w:r>
          </w:p>
        </w:tc>
        <w:tc>
          <w:tcPr>
            <w:tcW w:w="1024" w:type="dxa"/>
          </w:tcPr>
          <w:p>
            <w:pPr>
              <w:pStyle w:val="0"/>
              <w:jc w:val="center"/>
            </w:pPr>
            <w:r>
              <w:rPr>
                <w:sz w:val="20"/>
              </w:rPr>
              <w:t xml:space="preserve">25000,0</w:t>
            </w:r>
          </w:p>
        </w:tc>
        <w:tc>
          <w:tcPr>
            <w:tcW w:w="1144" w:type="dxa"/>
          </w:tcPr>
          <w:p>
            <w:pPr>
              <w:pStyle w:val="0"/>
              <w:jc w:val="center"/>
            </w:pPr>
            <w:r>
              <w:rPr>
                <w:sz w:val="20"/>
              </w:rPr>
              <w:t xml:space="preserve">75000,0</w:t>
            </w:r>
          </w:p>
        </w:tc>
      </w:tr>
      <w:tr>
        <w:tc>
          <w:tcPr>
            <w:tcW w:w="454" w:type="dxa"/>
            <w:vMerge w:val="restart"/>
          </w:tcPr>
          <w:p>
            <w:pPr>
              <w:pStyle w:val="0"/>
            </w:pPr>
            <w:r>
              <w:rPr>
                <w:sz w:val="20"/>
              </w:rPr>
              <w:t xml:space="preserve">6</w:t>
            </w:r>
          </w:p>
        </w:tc>
        <w:tc>
          <w:tcPr>
            <w:tcW w:w="1879" w:type="dxa"/>
            <w:vMerge w:val="restart"/>
          </w:tcPr>
          <w:p>
            <w:pPr>
              <w:pStyle w:val="0"/>
            </w:pPr>
            <w:hyperlink w:history="0" w:anchor="P2543" w:tooltip="ПОДПРОГРАММА">
              <w:r>
                <w:rPr>
                  <w:sz w:val="20"/>
                  <w:color w:val="0000ff"/>
                </w:rPr>
                <w:t xml:space="preserve">Подпрограмма N 5</w:t>
              </w:r>
            </w:hyperlink>
          </w:p>
        </w:tc>
        <w:tc>
          <w:tcPr>
            <w:tcW w:w="2284" w:type="dxa"/>
            <w:vMerge w:val="restart"/>
          </w:tcPr>
          <w:p>
            <w:pPr>
              <w:pStyle w:val="0"/>
            </w:pPr>
            <w:r>
              <w:rPr>
                <w:sz w:val="20"/>
              </w:rPr>
              <w:t xml:space="preserve">"Поддержка местных инициатив"</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804000,0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804000,0</w:t>
            </w:r>
          </w:p>
        </w:tc>
      </w:tr>
      <w:tr>
        <w:tc>
          <w:tcPr>
            <w:tcW w:w="454" w:type="dxa"/>
            <w:vMerge w:val="restart"/>
          </w:tcPr>
          <w:p>
            <w:pPr>
              <w:pStyle w:val="0"/>
            </w:pPr>
            <w:r>
              <w:rPr>
                <w:sz w:val="20"/>
              </w:rPr>
              <w:t xml:space="preserve">7</w:t>
            </w:r>
          </w:p>
        </w:tc>
        <w:tc>
          <w:tcPr>
            <w:tcW w:w="1879" w:type="dxa"/>
            <w:vMerge w:val="restart"/>
          </w:tcPr>
          <w:p>
            <w:pPr>
              <w:pStyle w:val="0"/>
            </w:pPr>
            <w:r>
              <w:rPr>
                <w:sz w:val="20"/>
              </w:rPr>
              <w:t xml:space="preserve">Отдельное </w:t>
            </w:r>
            <w:hyperlink w:history="0" w:anchor="P2760" w:tooltip="ИНФОРМАЦИЯ">
              <w:r>
                <w:rPr>
                  <w:sz w:val="20"/>
                  <w:color w:val="0000ff"/>
                </w:rPr>
                <w:t xml:space="preserve">мероприятие</w:t>
              </w:r>
            </w:hyperlink>
            <w:r>
              <w:rPr>
                <w:sz w:val="20"/>
              </w:rPr>
              <w:t xml:space="preserve"> государственной программы Красноярского края N 1</w:t>
            </w:r>
          </w:p>
        </w:tc>
        <w:tc>
          <w:tcPr>
            <w:tcW w:w="2284" w:type="dxa"/>
            <w:vMerge w:val="restart"/>
          </w:tcPr>
          <w:p>
            <w:pPr>
              <w:pStyle w:val="0"/>
            </w:pPr>
            <w:r>
              <w:rPr>
                <w:sz w:val="20"/>
              </w:rPr>
              <w:t xml:space="preserve">"Обеспечение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144" w:type="dxa"/>
          </w:tcPr>
          <w:p>
            <w:pPr>
              <w:pStyle w:val="0"/>
              <w:jc w:val="center"/>
            </w:pPr>
            <w:r>
              <w:rPr>
                <w:sz w:val="20"/>
              </w:rPr>
              <w:t xml:space="preserve">183891,3</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34" w:type="dxa"/>
          </w:tcPr>
          <w:p>
            <w:pPr>
              <w:pStyle w:val="0"/>
              <w:jc w:val="center"/>
            </w:pPr>
            <w:r>
              <w:rPr>
                <w:sz w:val="20"/>
              </w:rPr>
              <w:t xml:space="preserve">0705</w:t>
            </w:r>
          </w:p>
        </w:tc>
        <w:tc>
          <w:tcPr>
            <w:tcW w:w="1324" w:type="dxa"/>
          </w:tcPr>
          <w:p>
            <w:pPr>
              <w:pStyle w:val="0"/>
              <w:jc w:val="center"/>
            </w:pPr>
            <w:r>
              <w:rPr>
                <w:sz w:val="20"/>
              </w:rPr>
              <w:t xml:space="preserve">1590000620</w:t>
            </w:r>
          </w:p>
        </w:tc>
        <w:tc>
          <w:tcPr>
            <w:tcW w:w="544" w:type="dxa"/>
          </w:tcPr>
          <w:p>
            <w:pPr>
              <w:pStyle w:val="0"/>
              <w:jc w:val="center"/>
            </w:pPr>
            <w:r>
              <w:rPr>
                <w:sz w:val="20"/>
              </w:rPr>
              <w:t xml:space="preserve">611, 612</w:t>
            </w:r>
          </w:p>
        </w:tc>
        <w:tc>
          <w:tcPr>
            <w:tcW w:w="114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144" w:type="dxa"/>
          </w:tcPr>
          <w:p>
            <w:pPr>
              <w:pStyle w:val="0"/>
              <w:jc w:val="center"/>
            </w:pPr>
            <w:r>
              <w:rPr>
                <w:sz w:val="20"/>
              </w:rPr>
              <w:t xml:space="preserve">183891,3</w:t>
            </w:r>
          </w:p>
        </w:tc>
      </w:tr>
      <w:tr>
        <w:tc>
          <w:tcPr>
            <w:tcW w:w="454" w:type="dxa"/>
            <w:vMerge w:val="restart"/>
          </w:tcPr>
          <w:p>
            <w:pPr>
              <w:pStyle w:val="0"/>
            </w:pPr>
            <w:r>
              <w:rPr>
                <w:sz w:val="20"/>
              </w:rPr>
              <w:t xml:space="preserve">8</w:t>
            </w:r>
          </w:p>
        </w:tc>
        <w:tc>
          <w:tcPr>
            <w:tcW w:w="1879" w:type="dxa"/>
            <w:vMerge w:val="restart"/>
          </w:tcPr>
          <w:p>
            <w:pPr>
              <w:pStyle w:val="0"/>
            </w:pPr>
            <w:r>
              <w:rPr>
                <w:sz w:val="20"/>
              </w:rPr>
              <w:t xml:space="preserve">Отдельное </w:t>
            </w:r>
            <w:hyperlink w:history="0" w:anchor="P2879" w:tooltip="ИНФОРМАЦИЯ">
              <w:r>
                <w:rPr>
                  <w:sz w:val="20"/>
                  <w:color w:val="0000ff"/>
                </w:rPr>
                <w:t xml:space="preserve">мероприятие</w:t>
              </w:r>
            </w:hyperlink>
            <w:r>
              <w:rPr>
                <w:sz w:val="20"/>
              </w:rPr>
              <w:t xml:space="preserve"> государственной программы Красноярского края N 2</w:t>
            </w:r>
          </w:p>
        </w:tc>
        <w:tc>
          <w:tcPr>
            <w:tcW w:w="2284" w:type="dxa"/>
            <w:vMerge w:val="restart"/>
          </w:tcPr>
          <w:p>
            <w:pPr>
              <w:pStyle w:val="0"/>
            </w:pPr>
            <w:r>
              <w:rPr>
                <w:sz w:val="20"/>
              </w:rPr>
              <w:t xml:space="preserve">"Поддержка самообложения граждан"</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3000,0</w:t>
            </w:r>
          </w:p>
        </w:tc>
        <w:tc>
          <w:tcPr>
            <w:tcW w:w="1024" w:type="dxa"/>
          </w:tcPr>
          <w:p>
            <w:pPr>
              <w:pStyle w:val="0"/>
              <w:jc w:val="center"/>
            </w:pPr>
            <w:r>
              <w:rPr>
                <w:sz w:val="20"/>
              </w:rPr>
              <w:t xml:space="preserve">3000,0</w:t>
            </w:r>
          </w:p>
        </w:tc>
        <w:tc>
          <w:tcPr>
            <w:tcW w:w="1024" w:type="dxa"/>
          </w:tcPr>
          <w:p>
            <w:pPr>
              <w:pStyle w:val="0"/>
              <w:jc w:val="center"/>
            </w:pPr>
            <w:r>
              <w:rPr>
                <w:sz w:val="20"/>
              </w:rPr>
              <w:t xml:space="preserve">3000,0</w:t>
            </w:r>
          </w:p>
        </w:tc>
        <w:tc>
          <w:tcPr>
            <w:tcW w:w="1144" w:type="dxa"/>
          </w:tcPr>
          <w:p>
            <w:pPr>
              <w:pStyle w:val="0"/>
              <w:jc w:val="center"/>
            </w:pPr>
            <w:r>
              <w:rPr>
                <w:sz w:val="20"/>
              </w:rPr>
              <w:t xml:space="preserve">9000,0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1403</w:t>
            </w:r>
          </w:p>
        </w:tc>
        <w:tc>
          <w:tcPr>
            <w:tcW w:w="1324" w:type="dxa"/>
          </w:tcPr>
          <w:p>
            <w:pPr>
              <w:pStyle w:val="0"/>
              <w:jc w:val="center"/>
            </w:pPr>
            <w:r>
              <w:rPr>
                <w:sz w:val="20"/>
              </w:rPr>
              <w:t xml:space="preserve">1590073880</w:t>
            </w:r>
          </w:p>
        </w:tc>
        <w:tc>
          <w:tcPr>
            <w:tcW w:w="544" w:type="dxa"/>
          </w:tcPr>
          <w:p>
            <w:pPr>
              <w:pStyle w:val="0"/>
              <w:jc w:val="center"/>
            </w:pPr>
            <w:r>
              <w:rPr>
                <w:sz w:val="20"/>
              </w:rPr>
              <w:t xml:space="preserve">540</w:t>
            </w:r>
          </w:p>
        </w:tc>
        <w:tc>
          <w:tcPr>
            <w:tcW w:w="1144" w:type="dxa"/>
          </w:tcPr>
          <w:p>
            <w:pPr>
              <w:pStyle w:val="0"/>
              <w:jc w:val="center"/>
            </w:pPr>
            <w:r>
              <w:rPr>
                <w:sz w:val="20"/>
              </w:rPr>
              <w:t xml:space="preserve">3000,0</w:t>
            </w:r>
          </w:p>
        </w:tc>
        <w:tc>
          <w:tcPr>
            <w:tcW w:w="1024" w:type="dxa"/>
          </w:tcPr>
          <w:p>
            <w:pPr>
              <w:pStyle w:val="0"/>
              <w:jc w:val="center"/>
            </w:pPr>
            <w:r>
              <w:rPr>
                <w:sz w:val="20"/>
              </w:rPr>
              <w:t xml:space="preserve">3000,0</w:t>
            </w:r>
          </w:p>
        </w:tc>
        <w:tc>
          <w:tcPr>
            <w:tcW w:w="1024" w:type="dxa"/>
          </w:tcPr>
          <w:p>
            <w:pPr>
              <w:pStyle w:val="0"/>
              <w:jc w:val="center"/>
            </w:pPr>
            <w:r>
              <w:rPr>
                <w:sz w:val="20"/>
              </w:rPr>
              <w:t xml:space="preserve">3000,0</w:t>
            </w:r>
          </w:p>
        </w:tc>
        <w:tc>
          <w:tcPr>
            <w:tcW w:w="1144" w:type="dxa"/>
          </w:tcPr>
          <w:p>
            <w:pPr>
              <w:pStyle w:val="0"/>
              <w:jc w:val="center"/>
            </w:pPr>
            <w:r>
              <w:rPr>
                <w:sz w:val="20"/>
              </w:rPr>
              <w:t xml:space="preserve">9000,0</w:t>
            </w:r>
          </w:p>
        </w:tc>
      </w:tr>
      <w:tr>
        <w:tc>
          <w:tcPr>
            <w:tcW w:w="454" w:type="dxa"/>
            <w:vMerge w:val="restart"/>
          </w:tcPr>
          <w:p>
            <w:pPr>
              <w:pStyle w:val="0"/>
            </w:pPr>
            <w:r>
              <w:rPr>
                <w:sz w:val="20"/>
              </w:rPr>
              <w:t xml:space="preserve">9</w:t>
            </w:r>
          </w:p>
        </w:tc>
        <w:tc>
          <w:tcPr>
            <w:tcW w:w="1879" w:type="dxa"/>
            <w:vMerge w:val="restart"/>
          </w:tcPr>
          <w:p>
            <w:pPr>
              <w:pStyle w:val="0"/>
            </w:pPr>
            <w:r>
              <w:rPr>
                <w:sz w:val="20"/>
              </w:rPr>
              <w:t xml:space="preserve">Отдельное </w:t>
            </w:r>
            <w:hyperlink w:history="0" w:anchor="P2956" w:tooltip="ИНФОРМАЦИЯ">
              <w:r>
                <w:rPr>
                  <w:sz w:val="20"/>
                  <w:color w:val="0000ff"/>
                </w:rPr>
                <w:t xml:space="preserve">мероприятие</w:t>
              </w:r>
            </w:hyperlink>
            <w:r>
              <w:rPr>
                <w:sz w:val="20"/>
              </w:rPr>
              <w:t xml:space="preserve"> государственной программы Красноярского края N 3</w:t>
            </w:r>
          </w:p>
        </w:tc>
        <w:tc>
          <w:tcPr>
            <w:tcW w:w="2284" w:type="dxa"/>
            <w:vMerge w:val="restart"/>
          </w:tcPr>
          <w:p>
            <w:pPr>
              <w:pStyle w:val="0"/>
            </w:pPr>
            <w:r>
              <w:rPr>
                <w:sz w:val="20"/>
              </w:rPr>
              <w:t xml:space="preserve">"Совершенствование территориальной организации местного самоуправления"</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pPr>
            <w:r>
              <w:rPr>
                <w:sz w:val="20"/>
              </w:rPr>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144" w:type="dxa"/>
          </w:tcPr>
          <w:p>
            <w:pPr>
              <w:pStyle w:val="0"/>
              <w:jc w:val="center"/>
            </w:pPr>
            <w:r>
              <w:rPr>
                <w:sz w:val="20"/>
              </w:rPr>
              <w:t xml:space="preserve">20000,0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34" w:type="dxa"/>
          </w:tcPr>
          <w:p>
            <w:pPr>
              <w:pStyle w:val="0"/>
              <w:jc w:val="center"/>
            </w:pPr>
            <w:r>
              <w:rPr>
                <w:sz w:val="20"/>
              </w:rPr>
              <w:t xml:space="preserve">1403</w:t>
            </w:r>
          </w:p>
        </w:tc>
        <w:tc>
          <w:tcPr>
            <w:tcW w:w="1324" w:type="dxa"/>
          </w:tcPr>
          <w:p>
            <w:pPr>
              <w:pStyle w:val="0"/>
              <w:jc w:val="center"/>
            </w:pPr>
            <w:r>
              <w:rPr>
                <w:sz w:val="20"/>
              </w:rPr>
              <w:t xml:space="preserve">1590077400</w:t>
            </w:r>
          </w:p>
        </w:tc>
        <w:tc>
          <w:tcPr>
            <w:tcW w:w="544" w:type="dxa"/>
          </w:tcPr>
          <w:p>
            <w:pPr>
              <w:pStyle w:val="0"/>
              <w:jc w:val="center"/>
            </w:pPr>
            <w:r>
              <w:rPr>
                <w:sz w:val="20"/>
              </w:rPr>
              <w:t xml:space="preserve">540</w:t>
            </w:r>
          </w:p>
        </w:tc>
        <w:tc>
          <w:tcPr>
            <w:tcW w:w="1144" w:type="dxa"/>
          </w:tcPr>
          <w:p>
            <w:pPr>
              <w:pStyle w:val="0"/>
            </w:pPr>
            <w:r>
              <w:rPr>
                <w:sz w:val="20"/>
              </w:rPr>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144" w:type="dxa"/>
          </w:tcPr>
          <w:p>
            <w:pPr>
              <w:pStyle w:val="0"/>
              <w:jc w:val="center"/>
            </w:pPr>
            <w:r>
              <w:rPr>
                <w:sz w:val="20"/>
              </w:rPr>
              <w:t xml:space="preserve">20000,0</w:t>
            </w:r>
          </w:p>
        </w:tc>
      </w:tr>
      <w:tr>
        <w:tc>
          <w:tcPr>
            <w:tcW w:w="454" w:type="dxa"/>
            <w:vMerge w:val="restart"/>
          </w:tcPr>
          <w:p>
            <w:pPr>
              <w:pStyle w:val="0"/>
            </w:pPr>
            <w:r>
              <w:rPr>
                <w:sz w:val="20"/>
              </w:rPr>
              <w:t xml:space="preserve">10</w:t>
            </w:r>
          </w:p>
        </w:tc>
        <w:tc>
          <w:tcPr>
            <w:tcW w:w="1879" w:type="dxa"/>
            <w:vMerge w:val="restart"/>
          </w:tcPr>
          <w:p>
            <w:pPr>
              <w:pStyle w:val="0"/>
            </w:pPr>
            <w:r>
              <w:rPr>
                <w:sz w:val="20"/>
              </w:rPr>
              <w:t xml:space="preserve">Отдельное </w:t>
            </w:r>
            <w:hyperlink w:history="0" w:anchor="P3038" w:tooltip="ИНФОРМАЦИЯ">
              <w:r>
                <w:rPr>
                  <w:sz w:val="20"/>
                  <w:color w:val="0000ff"/>
                </w:rPr>
                <w:t xml:space="preserve">мероприятие</w:t>
              </w:r>
            </w:hyperlink>
            <w:r>
              <w:rPr>
                <w:sz w:val="20"/>
              </w:rPr>
              <w:t xml:space="preserve"> государственной программы Красноярского края N 4</w:t>
            </w:r>
          </w:p>
        </w:tc>
        <w:tc>
          <w:tcPr>
            <w:tcW w:w="2284" w:type="dxa"/>
            <w:vMerge w:val="restart"/>
          </w:tcPr>
          <w:p>
            <w:pPr>
              <w:pStyle w:val="0"/>
            </w:pPr>
            <w:r>
              <w:rPr>
                <w:sz w:val="20"/>
              </w:rPr>
              <w:t xml:space="preserve">"Содействие решению отдельных вопросов содержания и благоустройства сельских территорий"</w:t>
            </w:r>
          </w:p>
        </w:tc>
        <w:tc>
          <w:tcPr>
            <w:tcW w:w="2749" w:type="dxa"/>
          </w:tcPr>
          <w:p>
            <w:pPr>
              <w:pStyle w:val="0"/>
            </w:pPr>
            <w:r>
              <w:rPr>
                <w:sz w:val="20"/>
              </w:rPr>
              <w:t xml:space="preserve">всего, расходные обязательства по подпрограмме государственной программы Красноярского края</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24" w:type="dxa"/>
          </w:tcPr>
          <w:p>
            <w:pPr>
              <w:pStyle w:val="0"/>
              <w:jc w:val="center"/>
            </w:pPr>
            <w:r>
              <w:rPr>
                <w:sz w:val="20"/>
              </w:rPr>
              <w:t xml:space="preserve">х</w:t>
            </w:r>
          </w:p>
        </w:tc>
        <w:tc>
          <w:tcPr>
            <w:tcW w:w="544" w:type="dxa"/>
          </w:tcPr>
          <w:p>
            <w:pPr>
              <w:pStyle w:val="0"/>
              <w:jc w:val="center"/>
            </w:pPr>
            <w:r>
              <w:rPr>
                <w:sz w:val="20"/>
              </w:rPr>
              <w:t xml:space="preserve">х</w:t>
            </w:r>
          </w:p>
        </w:tc>
        <w:tc>
          <w:tcPr>
            <w:tcW w:w="1144" w:type="dxa"/>
          </w:tcPr>
          <w:p>
            <w:pPr>
              <w:pStyle w:val="0"/>
              <w:jc w:val="center"/>
            </w:pPr>
            <w:r>
              <w:rPr>
                <w:sz w:val="20"/>
              </w:rPr>
              <w:t xml:space="preserve">390000,0</w:t>
            </w:r>
          </w:p>
        </w:tc>
        <w:tc>
          <w:tcPr>
            <w:tcW w:w="1024" w:type="dxa"/>
          </w:tcPr>
          <w:p>
            <w:pPr>
              <w:pStyle w:val="0"/>
            </w:pPr>
            <w:r>
              <w:rPr>
                <w:sz w:val="20"/>
              </w:rPr>
            </w:r>
          </w:p>
        </w:tc>
        <w:tc>
          <w:tcPr>
            <w:tcW w:w="1024" w:type="dxa"/>
          </w:tcPr>
          <w:p>
            <w:pPr>
              <w:pStyle w:val="0"/>
            </w:pPr>
            <w:r>
              <w:rPr>
                <w:sz w:val="20"/>
              </w:rPr>
            </w:r>
          </w:p>
        </w:tc>
        <w:tc>
          <w:tcPr>
            <w:tcW w:w="1144" w:type="dxa"/>
          </w:tcPr>
          <w:p>
            <w:pPr>
              <w:pStyle w:val="0"/>
              <w:jc w:val="center"/>
            </w:pPr>
            <w:r>
              <w:rPr>
                <w:sz w:val="20"/>
              </w:rPr>
              <w:t xml:space="preserve">390000,0</w:t>
            </w:r>
          </w:p>
        </w:tc>
      </w:tr>
      <w:tr>
        <w:tc>
          <w:tcPr>
            <w:vMerge w:val="continue"/>
          </w:tcPr>
          <w:p/>
        </w:tc>
        <w:tc>
          <w:tcPr>
            <w:vMerge w:val="continue"/>
          </w:tcPr>
          <w:p/>
        </w:tc>
        <w:tc>
          <w:tcPr>
            <w:vMerge w:val="continue"/>
          </w:tcPr>
          <w:p/>
        </w:tc>
        <w:tc>
          <w:tcPr>
            <w:tcW w:w="274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749" w:type="dxa"/>
          </w:tcPr>
          <w:p>
            <w:pPr>
              <w:pStyle w:val="0"/>
            </w:pPr>
            <w:r>
              <w:rPr>
                <w:sz w:val="20"/>
              </w:rPr>
              <w:t xml:space="preserve">министерство сельского хозяйства и торговли Красноярского края</w:t>
            </w:r>
          </w:p>
        </w:tc>
        <w:tc>
          <w:tcPr>
            <w:tcW w:w="694" w:type="dxa"/>
          </w:tcPr>
          <w:p>
            <w:pPr>
              <w:pStyle w:val="0"/>
              <w:jc w:val="center"/>
            </w:pPr>
            <w:r>
              <w:rPr>
                <w:sz w:val="20"/>
              </w:rPr>
              <w:t xml:space="preserve">121</w:t>
            </w:r>
          </w:p>
        </w:tc>
        <w:tc>
          <w:tcPr>
            <w:tcW w:w="634" w:type="dxa"/>
          </w:tcPr>
          <w:p>
            <w:pPr>
              <w:pStyle w:val="0"/>
              <w:jc w:val="center"/>
            </w:pPr>
            <w:r>
              <w:rPr>
                <w:sz w:val="20"/>
              </w:rPr>
              <w:t xml:space="preserve">0412</w:t>
            </w:r>
          </w:p>
        </w:tc>
        <w:tc>
          <w:tcPr>
            <w:tcW w:w="1324" w:type="dxa"/>
          </w:tcPr>
          <w:p>
            <w:pPr>
              <w:pStyle w:val="0"/>
              <w:jc w:val="center"/>
            </w:pPr>
            <w:r>
              <w:rPr>
                <w:sz w:val="20"/>
              </w:rPr>
              <w:t xml:space="preserve">1590025500</w:t>
            </w:r>
          </w:p>
        </w:tc>
        <w:tc>
          <w:tcPr>
            <w:tcW w:w="544" w:type="dxa"/>
          </w:tcPr>
          <w:p>
            <w:pPr>
              <w:pStyle w:val="0"/>
              <w:jc w:val="center"/>
            </w:pPr>
            <w:r>
              <w:rPr>
                <w:sz w:val="20"/>
              </w:rPr>
              <w:t xml:space="preserve">240</w:t>
            </w:r>
          </w:p>
        </w:tc>
        <w:tc>
          <w:tcPr>
            <w:tcW w:w="1144" w:type="dxa"/>
          </w:tcPr>
          <w:p>
            <w:pPr>
              <w:pStyle w:val="0"/>
              <w:jc w:val="center"/>
            </w:pPr>
            <w:r>
              <w:rPr>
                <w:sz w:val="20"/>
              </w:rPr>
              <w:t xml:space="preserve">390000,0</w:t>
            </w:r>
          </w:p>
        </w:tc>
        <w:tc>
          <w:tcPr>
            <w:tcW w:w="1024" w:type="dxa"/>
          </w:tcPr>
          <w:p>
            <w:pPr>
              <w:pStyle w:val="0"/>
            </w:pPr>
            <w:r>
              <w:rPr>
                <w:sz w:val="20"/>
              </w:rPr>
            </w:r>
          </w:p>
        </w:tc>
        <w:tc>
          <w:tcPr>
            <w:tcW w:w="1024" w:type="dxa"/>
          </w:tcPr>
          <w:p>
            <w:pPr>
              <w:pStyle w:val="0"/>
            </w:pPr>
            <w:r>
              <w:rPr>
                <w:sz w:val="20"/>
              </w:rPr>
            </w:r>
          </w:p>
        </w:tc>
        <w:tc>
          <w:tcPr>
            <w:tcW w:w="1144" w:type="dxa"/>
          </w:tcPr>
          <w:p>
            <w:pPr>
              <w:pStyle w:val="0"/>
              <w:jc w:val="center"/>
            </w:pPr>
            <w:r>
              <w:rPr>
                <w:sz w:val="20"/>
              </w:rPr>
              <w:t xml:space="preserve">390000,0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957" w:name="P957"/>
    <w:bookmarkEnd w:id="957"/>
    <w:p>
      <w:pPr>
        <w:pStyle w:val="2"/>
        <w:jc w:val="center"/>
      </w:pPr>
      <w:r>
        <w:rPr>
          <w:sz w:val="20"/>
        </w:rPr>
        <w:t xml:space="preserve">ИНФОРМАЦИЯ</w:t>
      </w:r>
    </w:p>
    <w:p>
      <w:pPr>
        <w:pStyle w:val="2"/>
        <w:jc w:val="center"/>
      </w:pPr>
      <w:r>
        <w:rPr>
          <w:sz w:val="20"/>
        </w:rPr>
        <w:t xml:space="preserve">ОБ ИСТОЧНИКАХ ФИНАНСИРОВАНИЯ ПОДПРОГРАММ, ОТДЕЛЬНЫХ</w:t>
      </w:r>
    </w:p>
    <w:p>
      <w:pPr>
        <w:pStyle w:val="2"/>
        <w:jc w:val="center"/>
      </w:pPr>
      <w:r>
        <w:rPr>
          <w:sz w:val="20"/>
        </w:rPr>
        <w:t xml:space="preserve">МЕРОПРИЯТИЙ ПРОГРАММЫ (СРЕДСТВА КРАЕВОГО БЮДЖЕТА,</w:t>
      </w:r>
    </w:p>
    <w:p>
      <w:pPr>
        <w:pStyle w:val="2"/>
        <w:jc w:val="center"/>
      </w:pPr>
      <w:r>
        <w:rPr>
          <w:sz w:val="20"/>
        </w:rPr>
        <w:t xml:space="preserve">В ТОМ ЧИСЛЕ СРЕДСТВА, ПОСТУПИВШИЕ ИЗ БЮДЖЕТОВ ДРУГИХ</w:t>
      </w:r>
    </w:p>
    <w:p>
      <w:pPr>
        <w:pStyle w:val="2"/>
        <w:jc w:val="center"/>
      </w:pPr>
      <w:r>
        <w:rPr>
          <w:sz w:val="20"/>
        </w:rPr>
        <w:t xml:space="preserve">УРОВНЕЙ БЮДЖЕТНОЙ СИСТЕМЫ, БЮДЖЕТОВ ГОСУДАРСТВЕННЫХ</w:t>
      </w:r>
    </w:p>
    <w:p>
      <w:pPr>
        <w:pStyle w:val="2"/>
        <w:jc w:val="center"/>
      </w:pPr>
      <w:r>
        <w:rPr>
          <w:sz w:val="20"/>
        </w:rPr>
        <w:t xml:space="preserve">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9"/>
        <w:gridCol w:w="2284"/>
        <w:gridCol w:w="2149"/>
        <w:gridCol w:w="1144"/>
        <w:gridCol w:w="1024"/>
        <w:gridCol w:w="1024"/>
        <w:gridCol w:w="1144"/>
      </w:tblGrid>
      <w:tr>
        <w:tc>
          <w:tcPr>
            <w:tcW w:w="454" w:type="dxa"/>
          </w:tcPr>
          <w:p>
            <w:pPr>
              <w:pStyle w:val="0"/>
              <w:jc w:val="center"/>
            </w:pPr>
            <w:r>
              <w:rPr>
                <w:sz w:val="20"/>
              </w:rPr>
              <w:t xml:space="preserve">N п/п</w:t>
            </w:r>
          </w:p>
        </w:tc>
        <w:tc>
          <w:tcPr>
            <w:tcW w:w="1879" w:type="dxa"/>
          </w:tcPr>
          <w:p>
            <w:pPr>
              <w:pStyle w:val="0"/>
              <w:jc w:val="center"/>
            </w:pPr>
            <w:r>
              <w:rPr>
                <w:sz w:val="20"/>
              </w:rPr>
              <w:t xml:space="preserve">Статус (государственная программа Красноярского края, подпрограмма)</w:t>
            </w:r>
          </w:p>
        </w:tc>
        <w:tc>
          <w:tcPr>
            <w:tcW w:w="2284" w:type="dxa"/>
          </w:tcPr>
          <w:p>
            <w:pPr>
              <w:pStyle w:val="0"/>
              <w:jc w:val="center"/>
            </w:pPr>
            <w:r>
              <w:rPr>
                <w:sz w:val="20"/>
              </w:rPr>
              <w:t xml:space="preserve">Наименование государственной программы Красноярского края, подпрограммы</w:t>
            </w:r>
          </w:p>
        </w:tc>
        <w:tc>
          <w:tcPr>
            <w:tcW w:w="2149" w:type="dxa"/>
          </w:tcPr>
          <w:p>
            <w:pPr>
              <w:pStyle w:val="0"/>
              <w:jc w:val="center"/>
            </w:pPr>
            <w:r>
              <w:rPr>
                <w:sz w:val="20"/>
              </w:rPr>
              <w:t xml:space="preserve">Уровень бюджетной системы/источники финансирования</w:t>
            </w:r>
          </w:p>
        </w:tc>
        <w:tc>
          <w:tcPr>
            <w:tcW w:w="114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4" w:type="dxa"/>
          </w:tcPr>
          <w:p>
            <w:pPr>
              <w:pStyle w:val="0"/>
              <w:jc w:val="center"/>
            </w:pPr>
            <w:r>
              <w:rPr>
                <w:sz w:val="20"/>
              </w:rPr>
              <w:t xml:space="preserve">2025 год</w:t>
            </w:r>
          </w:p>
        </w:tc>
        <w:tc>
          <w:tcPr>
            <w:tcW w:w="1144" w:type="dxa"/>
          </w:tcPr>
          <w:p>
            <w:pPr>
              <w:pStyle w:val="0"/>
              <w:jc w:val="center"/>
            </w:pPr>
            <w:r>
              <w:rPr>
                <w:sz w:val="20"/>
              </w:rPr>
              <w:t xml:space="preserve">Итого 2023 - 2025 годы</w:t>
            </w:r>
          </w:p>
        </w:tc>
      </w:tr>
      <w:tr>
        <w:tc>
          <w:tcPr>
            <w:tcW w:w="454" w:type="dxa"/>
          </w:tcPr>
          <w:p>
            <w:pPr>
              <w:pStyle w:val="0"/>
              <w:jc w:val="center"/>
            </w:pPr>
            <w:r>
              <w:rPr>
                <w:sz w:val="20"/>
              </w:rPr>
              <w:t xml:space="preserve">1</w:t>
            </w:r>
          </w:p>
        </w:tc>
        <w:tc>
          <w:tcPr>
            <w:tcW w:w="1879" w:type="dxa"/>
          </w:tcPr>
          <w:p>
            <w:pPr>
              <w:pStyle w:val="0"/>
              <w:jc w:val="center"/>
            </w:pPr>
            <w:r>
              <w:rPr>
                <w:sz w:val="20"/>
              </w:rPr>
              <w:t xml:space="preserve">2</w:t>
            </w:r>
          </w:p>
        </w:tc>
        <w:tc>
          <w:tcPr>
            <w:tcW w:w="2284" w:type="dxa"/>
          </w:tcPr>
          <w:p>
            <w:pPr>
              <w:pStyle w:val="0"/>
              <w:jc w:val="center"/>
            </w:pPr>
            <w:r>
              <w:rPr>
                <w:sz w:val="20"/>
              </w:rPr>
              <w:t xml:space="preserve">3</w:t>
            </w:r>
          </w:p>
        </w:tc>
        <w:tc>
          <w:tcPr>
            <w:tcW w:w="2149" w:type="dxa"/>
          </w:tcPr>
          <w:p>
            <w:pPr>
              <w:pStyle w:val="0"/>
              <w:jc w:val="center"/>
            </w:pPr>
            <w:r>
              <w:rPr>
                <w:sz w:val="20"/>
              </w:rPr>
              <w:t xml:space="preserve">4</w:t>
            </w:r>
          </w:p>
        </w:tc>
        <w:tc>
          <w:tcPr>
            <w:tcW w:w="1144" w:type="dxa"/>
          </w:tcPr>
          <w:p>
            <w:pPr>
              <w:pStyle w:val="0"/>
              <w:jc w:val="center"/>
            </w:pPr>
            <w:r>
              <w:rPr>
                <w:sz w:val="20"/>
              </w:rPr>
              <w:t xml:space="preserve">5</w:t>
            </w:r>
          </w:p>
        </w:tc>
        <w:tc>
          <w:tcPr>
            <w:tcW w:w="1024" w:type="dxa"/>
          </w:tcPr>
          <w:p>
            <w:pPr>
              <w:pStyle w:val="0"/>
              <w:jc w:val="center"/>
            </w:pPr>
            <w:r>
              <w:rPr>
                <w:sz w:val="20"/>
              </w:rPr>
              <w:t xml:space="preserve">6</w:t>
            </w:r>
          </w:p>
        </w:tc>
        <w:tc>
          <w:tcPr>
            <w:tcW w:w="1024" w:type="dxa"/>
          </w:tcPr>
          <w:p>
            <w:pPr>
              <w:pStyle w:val="0"/>
              <w:jc w:val="center"/>
            </w:pPr>
            <w:r>
              <w:rPr>
                <w:sz w:val="20"/>
              </w:rPr>
              <w:t xml:space="preserve">7</w:t>
            </w:r>
          </w:p>
        </w:tc>
        <w:tc>
          <w:tcPr>
            <w:tcW w:w="1144" w:type="dxa"/>
          </w:tcPr>
          <w:p>
            <w:pPr>
              <w:pStyle w:val="0"/>
              <w:jc w:val="center"/>
            </w:pPr>
            <w:r>
              <w:rPr>
                <w:sz w:val="20"/>
              </w:rPr>
              <w:t xml:space="preserve">8</w:t>
            </w:r>
          </w:p>
        </w:tc>
      </w:tr>
      <w:tr>
        <w:tc>
          <w:tcPr>
            <w:tcW w:w="454" w:type="dxa"/>
            <w:vMerge w:val="restart"/>
          </w:tcPr>
          <w:p>
            <w:pPr>
              <w:pStyle w:val="0"/>
            </w:pPr>
            <w:r>
              <w:rPr>
                <w:sz w:val="20"/>
              </w:rPr>
              <w:t xml:space="preserve">1</w:t>
            </w:r>
          </w:p>
        </w:tc>
        <w:tc>
          <w:tcPr>
            <w:tcW w:w="1879" w:type="dxa"/>
            <w:vMerge w:val="restart"/>
          </w:tcPr>
          <w:p>
            <w:pPr>
              <w:pStyle w:val="0"/>
            </w:pPr>
            <w:r>
              <w:rPr>
                <w:sz w:val="20"/>
              </w:rPr>
              <w:t xml:space="preserve">Государственная программа</w:t>
            </w:r>
          </w:p>
        </w:tc>
        <w:tc>
          <w:tcPr>
            <w:tcW w:w="2284" w:type="dxa"/>
            <w:vMerge w:val="restart"/>
          </w:tcPr>
          <w:p>
            <w:pPr>
              <w:pStyle w:val="0"/>
            </w:pPr>
            <w:r>
              <w:rPr>
                <w:sz w:val="20"/>
              </w:rPr>
              <w:t xml:space="preserve">"Содействие развитию местного самоуправления"</w:t>
            </w:r>
          </w:p>
        </w:tc>
        <w:tc>
          <w:tcPr>
            <w:tcW w:w="2149" w:type="dxa"/>
          </w:tcPr>
          <w:p>
            <w:pPr>
              <w:pStyle w:val="0"/>
            </w:pPr>
            <w:r>
              <w:rPr>
                <w:sz w:val="20"/>
              </w:rPr>
              <w:t xml:space="preserve">всего</w:t>
            </w:r>
          </w:p>
        </w:tc>
        <w:tc>
          <w:tcPr>
            <w:tcW w:w="1144" w:type="dxa"/>
          </w:tcPr>
          <w:p>
            <w:pPr>
              <w:pStyle w:val="0"/>
              <w:jc w:val="center"/>
            </w:pPr>
            <w:r>
              <w:rPr>
                <w:sz w:val="20"/>
              </w:rPr>
              <w:t xml:space="preserve">1447475,6</w:t>
            </w:r>
          </w:p>
        </w:tc>
        <w:tc>
          <w:tcPr>
            <w:tcW w:w="1024" w:type="dxa"/>
          </w:tcPr>
          <w:p>
            <w:pPr>
              <w:pStyle w:val="0"/>
              <w:jc w:val="center"/>
            </w:pPr>
            <w:r>
              <w:rPr>
                <w:sz w:val="20"/>
              </w:rPr>
              <w:t xml:space="preserve">887104,9</w:t>
            </w:r>
          </w:p>
        </w:tc>
        <w:tc>
          <w:tcPr>
            <w:tcW w:w="1024" w:type="dxa"/>
          </w:tcPr>
          <w:p>
            <w:pPr>
              <w:pStyle w:val="0"/>
              <w:jc w:val="center"/>
            </w:pPr>
            <w:r>
              <w:rPr>
                <w:sz w:val="20"/>
              </w:rPr>
              <w:t xml:space="preserve">884554,9</w:t>
            </w:r>
          </w:p>
        </w:tc>
        <w:tc>
          <w:tcPr>
            <w:tcW w:w="1144" w:type="dxa"/>
          </w:tcPr>
          <w:p>
            <w:pPr>
              <w:pStyle w:val="0"/>
              <w:jc w:val="center"/>
            </w:pPr>
            <w:r>
              <w:rPr>
                <w:sz w:val="20"/>
              </w:rPr>
              <w:t xml:space="preserve">3219135,4</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jc w:val="center"/>
            </w:pPr>
            <w:r>
              <w:rPr>
                <w:sz w:val="20"/>
              </w:rPr>
              <w:t xml:space="preserve">2440,0</w:t>
            </w:r>
          </w:p>
        </w:tc>
        <w:tc>
          <w:tcPr>
            <w:tcW w:w="1024" w:type="dxa"/>
          </w:tcPr>
          <w:p>
            <w:pPr>
              <w:pStyle w:val="0"/>
              <w:jc w:val="center"/>
            </w:pPr>
            <w:r>
              <w:rPr>
                <w:sz w:val="20"/>
              </w:rPr>
              <w:t xml:space="preserve">1810,5</w:t>
            </w:r>
          </w:p>
        </w:tc>
        <w:tc>
          <w:tcPr>
            <w:tcW w:w="1024" w:type="dxa"/>
          </w:tcPr>
          <w:p>
            <w:pPr>
              <w:pStyle w:val="0"/>
              <w:jc w:val="center"/>
            </w:pPr>
            <w:r>
              <w:rPr>
                <w:sz w:val="20"/>
              </w:rPr>
              <w:t xml:space="preserve">0,0</w:t>
            </w:r>
          </w:p>
        </w:tc>
        <w:tc>
          <w:tcPr>
            <w:tcW w:w="1144" w:type="dxa"/>
          </w:tcPr>
          <w:p>
            <w:pPr>
              <w:pStyle w:val="0"/>
              <w:jc w:val="center"/>
            </w:pPr>
            <w:r>
              <w:rPr>
                <w:sz w:val="20"/>
              </w:rPr>
              <w:t xml:space="preserve">4250,5</w:t>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1445035,6</w:t>
            </w:r>
          </w:p>
        </w:tc>
        <w:tc>
          <w:tcPr>
            <w:tcW w:w="1024" w:type="dxa"/>
          </w:tcPr>
          <w:p>
            <w:pPr>
              <w:pStyle w:val="0"/>
              <w:jc w:val="center"/>
            </w:pPr>
            <w:r>
              <w:rPr>
                <w:sz w:val="20"/>
              </w:rPr>
              <w:t xml:space="preserve">885294,4</w:t>
            </w:r>
          </w:p>
        </w:tc>
        <w:tc>
          <w:tcPr>
            <w:tcW w:w="1024" w:type="dxa"/>
          </w:tcPr>
          <w:p>
            <w:pPr>
              <w:pStyle w:val="0"/>
              <w:jc w:val="center"/>
            </w:pPr>
            <w:r>
              <w:rPr>
                <w:sz w:val="20"/>
              </w:rPr>
              <w:t xml:space="preserve">884554,9</w:t>
            </w:r>
          </w:p>
        </w:tc>
        <w:tc>
          <w:tcPr>
            <w:tcW w:w="1144" w:type="dxa"/>
          </w:tcPr>
          <w:p>
            <w:pPr>
              <w:pStyle w:val="0"/>
              <w:jc w:val="center"/>
            </w:pPr>
            <w:r>
              <w:rPr>
                <w:sz w:val="20"/>
              </w:rPr>
              <w:t xml:space="preserve">3214884,9</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2</w:t>
            </w:r>
          </w:p>
        </w:tc>
        <w:tc>
          <w:tcPr>
            <w:tcW w:w="1879" w:type="dxa"/>
            <w:vMerge w:val="restart"/>
          </w:tcPr>
          <w:p>
            <w:pPr>
              <w:pStyle w:val="0"/>
            </w:pPr>
            <w:hyperlink w:history="0" w:anchor="P1329" w:tooltip="ПОДПРОГРАММА">
              <w:r>
                <w:rPr>
                  <w:sz w:val="20"/>
                  <w:color w:val="0000ff"/>
                </w:rPr>
                <w:t xml:space="preserve">Подпрограмма N 1</w:t>
              </w:r>
            </w:hyperlink>
          </w:p>
        </w:tc>
        <w:tc>
          <w:tcPr>
            <w:tcW w:w="2284" w:type="dxa"/>
            <w:vMerge w:val="restart"/>
          </w:tcPr>
          <w:p>
            <w:pPr>
              <w:pStyle w:val="0"/>
            </w:pPr>
            <w:r>
              <w:rPr>
                <w:sz w:val="20"/>
              </w:rPr>
              <w:t xml:space="preserve">"Поддержка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2149" w:type="dxa"/>
          </w:tcPr>
          <w:p>
            <w:pPr>
              <w:pStyle w:val="0"/>
            </w:pPr>
            <w:r>
              <w:rPr>
                <w:sz w:val="20"/>
              </w:rPr>
              <w:t xml:space="preserve">всего</w:t>
            </w:r>
          </w:p>
        </w:tc>
        <w:tc>
          <w:tcPr>
            <w:tcW w:w="1144" w:type="dxa"/>
          </w:tcPr>
          <w:p>
            <w:pPr>
              <w:pStyle w:val="0"/>
              <w:jc w:val="center"/>
            </w:pPr>
            <w:r>
              <w:rPr>
                <w:sz w:val="20"/>
              </w:rPr>
              <w:t xml:space="preserve">113436,7</w:t>
            </w:r>
          </w:p>
        </w:tc>
        <w:tc>
          <w:tcPr>
            <w:tcW w:w="1024" w:type="dxa"/>
          </w:tcPr>
          <w:p>
            <w:pPr>
              <w:pStyle w:val="0"/>
              <w:jc w:val="center"/>
            </w:pPr>
            <w:r>
              <w:rPr>
                <w:sz w:val="20"/>
              </w:rPr>
              <w:t xml:space="preserve">42550,0</w:t>
            </w:r>
          </w:p>
        </w:tc>
        <w:tc>
          <w:tcPr>
            <w:tcW w:w="1024" w:type="dxa"/>
          </w:tcPr>
          <w:p>
            <w:pPr>
              <w:pStyle w:val="0"/>
              <w:jc w:val="center"/>
            </w:pPr>
            <w:r>
              <w:rPr>
                <w:sz w:val="20"/>
              </w:rPr>
              <w:t xml:space="preserve">40000,0</w:t>
            </w:r>
          </w:p>
        </w:tc>
        <w:tc>
          <w:tcPr>
            <w:tcW w:w="1144" w:type="dxa"/>
          </w:tcPr>
          <w:p>
            <w:pPr>
              <w:pStyle w:val="0"/>
              <w:jc w:val="center"/>
            </w:pPr>
            <w:r>
              <w:rPr>
                <w:sz w:val="20"/>
              </w:rPr>
              <w:t xml:space="preserve">195986,7</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jc w:val="center"/>
            </w:pPr>
            <w:r>
              <w:rPr>
                <w:sz w:val="20"/>
              </w:rPr>
              <w:t xml:space="preserve">2440,0</w:t>
            </w:r>
          </w:p>
        </w:tc>
        <w:tc>
          <w:tcPr>
            <w:tcW w:w="1024" w:type="dxa"/>
          </w:tcPr>
          <w:p>
            <w:pPr>
              <w:pStyle w:val="0"/>
              <w:jc w:val="center"/>
            </w:pPr>
            <w:r>
              <w:rPr>
                <w:sz w:val="20"/>
              </w:rPr>
              <w:t xml:space="preserve">1810,5</w:t>
            </w:r>
          </w:p>
        </w:tc>
        <w:tc>
          <w:tcPr>
            <w:tcW w:w="1024" w:type="dxa"/>
          </w:tcPr>
          <w:p>
            <w:pPr>
              <w:pStyle w:val="0"/>
            </w:pPr>
            <w:r>
              <w:rPr>
                <w:sz w:val="20"/>
              </w:rPr>
            </w:r>
          </w:p>
        </w:tc>
        <w:tc>
          <w:tcPr>
            <w:tcW w:w="1144" w:type="dxa"/>
          </w:tcPr>
          <w:p>
            <w:pPr>
              <w:pStyle w:val="0"/>
              <w:jc w:val="center"/>
            </w:pPr>
            <w:r>
              <w:rPr>
                <w:sz w:val="20"/>
              </w:rPr>
              <w:t xml:space="preserve">4250,5</w:t>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110996,7</w:t>
            </w:r>
          </w:p>
        </w:tc>
        <w:tc>
          <w:tcPr>
            <w:tcW w:w="1024" w:type="dxa"/>
          </w:tcPr>
          <w:p>
            <w:pPr>
              <w:pStyle w:val="0"/>
              <w:jc w:val="center"/>
            </w:pPr>
            <w:r>
              <w:rPr>
                <w:sz w:val="20"/>
              </w:rPr>
              <w:t xml:space="preserve">40739,5</w:t>
            </w:r>
          </w:p>
        </w:tc>
        <w:tc>
          <w:tcPr>
            <w:tcW w:w="1024" w:type="dxa"/>
          </w:tcPr>
          <w:p>
            <w:pPr>
              <w:pStyle w:val="0"/>
              <w:jc w:val="center"/>
            </w:pPr>
            <w:r>
              <w:rPr>
                <w:sz w:val="20"/>
              </w:rPr>
              <w:t xml:space="preserve">40000,0</w:t>
            </w:r>
          </w:p>
        </w:tc>
        <w:tc>
          <w:tcPr>
            <w:tcW w:w="1144" w:type="dxa"/>
          </w:tcPr>
          <w:p>
            <w:pPr>
              <w:pStyle w:val="0"/>
              <w:jc w:val="center"/>
            </w:pPr>
            <w:r>
              <w:rPr>
                <w:sz w:val="20"/>
              </w:rPr>
              <w:t xml:space="preserve">191736,2</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3</w:t>
            </w:r>
          </w:p>
        </w:tc>
        <w:tc>
          <w:tcPr>
            <w:tcW w:w="1879" w:type="dxa"/>
            <w:vMerge w:val="restart"/>
          </w:tcPr>
          <w:p>
            <w:pPr>
              <w:pStyle w:val="0"/>
            </w:pPr>
            <w:hyperlink w:history="0" w:anchor="P1672" w:tooltip="ПОДПРОГРАММА">
              <w:r>
                <w:rPr>
                  <w:sz w:val="20"/>
                  <w:color w:val="0000ff"/>
                </w:rPr>
                <w:t xml:space="preserve">Подпрограмма N 2</w:t>
              </w:r>
            </w:hyperlink>
          </w:p>
        </w:tc>
        <w:tc>
          <w:tcPr>
            <w:tcW w:w="2284" w:type="dxa"/>
            <w:vMerge w:val="restart"/>
          </w:tcPr>
          <w:p>
            <w:pPr>
              <w:pStyle w:val="0"/>
            </w:pPr>
            <w:r>
              <w:rPr>
                <w:sz w:val="20"/>
              </w:rPr>
              <w:t xml:space="preserve">"Поддержка внедрения стандартов предоставления (оказания) муниципальных услуг и повышения качества жизни населения"</w:t>
            </w:r>
          </w:p>
        </w:tc>
        <w:tc>
          <w:tcPr>
            <w:tcW w:w="2149" w:type="dxa"/>
          </w:tcPr>
          <w:p>
            <w:pPr>
              <w:pStyle w:val="0"/>
            </w:pPr>
            <w:r>
              <w:rPr>
                <w:sz w:val="20"/>
              </w:rPr>
              <w:t xml:space="preserve">всего</w:t>
            </w:r>
          </w:p>
        </w:tc>
        <w:tc>
          <w:tcPr>
            <w:tcW w:w="114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800000,0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800000,0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4</w:t>
            </w:r>
          </w:p>
        </w:tc>
        <w:tc>
          <w:tcPr>
            <w:tcW w:w="1879" w:type="dxa"/>
            <w:vMerge w:val="restart"/>
          </w:tcPr>
          <w:p>
            <w:pPr>
              <w:pStyle w:val="0"/>
            </w:pPr>
            <w:hyperlink w:history="0" w:anchor="P1898" w:tooltip="ПОДПРОГРАММА">
              <w:r>
                <w:rPr>
                  <w:sz w:val="20"/>
                  <w:color w:val="0000ff"/>
                </w:rPr>
                <w:t xml:space="preserve">Подпрограмма N 3</w:t>
              </w:r>
            </w:hyperlink>
          </w:p>
        </w:tc>
        <w:tc>
          <w:tcPr>
            <w:tcW w:w="2284" w:type="dxa"/>
            <w:vMerge w:val="restart"/>
          </w:tcPr>
          <w:p>
            <w:pPr>
              <w:pStyle w:val="0"/>
            </w:pPr>
            <w:r>
              <w:rPr>
                <w:sz w:val="20"/>
              </w:rPr>
              <w:t xml:space="preserve">"Содействие развитию налогового потенциала муниципальных образований"</w:t>
            </w:r>
          </w:p>
        </w:tc>
        <w:tc>
          <w:tcPr>
            <w:tcW w:w="2149" w:type="dxa"/>
          </w:tcPr>
          <w:p>
            <w:pPr>
              <w:pStyle w:val="0"/>
            </w:pPr>
            <w:r>
              <w:rPr>
                <w:sz w:val="20"/>
              </w:rPr>
              <w:t xml:space="preserve">всего</w:t>
            </w:r>
          </w:p>
        </w:tc>
        <w:tc>
          <w:tcPr>
            <w:tcW w:w="1144" w:type="dxa"/>
          </w:tcPr>
          <w:p>
            <w:pPr>
              <w:pStyle w:val="0"/>
              <w:jc w:val="center"/>
            </w:pPr>
            <w:r>
              <w:rPr>
                <w:sz w:val="20"/>
              </w:rPr>
              <w:t xml:space="preserve">240241,8</w:t>
            </w:r>
          </w:p>
        </w:tc>
        <w:tc>
          <w:tcPr>
            <w:tcW w:w="1024" w:type="dxa"/>
          </w:tcPr>
          <w:p>
            <w:pPr>
              <w:pStyle w:val="0"/>
              <w:jc w:val="center"/>
            </w:pPr>
            <w:r>
              <w:rPr>
                <w:sz w:val="20"/>
              </w:rPr>
              <w:t xml:space="preserve">237257,8</w:t>
            </w:r>
          </w:p>
        </w:tc>
        <w:tc>
          <w:tcPr>
            <w:tcW w:w="1024" w:type="dxa"/>
          </w:tcPr>
          <w:p>
            <w:pPr>
              <w:pStyle w:val="0"/>
              <w:jc w:val="center"/>
            </w:pPr>
            <w:r>
              <w:rPr>
                <w:sz w:val="20"/>
              </w:rPr>
              <w:t xml:space="preserve">237257,8</w:t>
            </w:r>
          </w:p>
        </w:tc>
        <w:tc>
          <w:tcPr>
            <w:tcW w:w="1144" w:type="dxa"/>
          </w:tcPr>
          <w:p>
            <w:pPr>
              <w:pStyle w:val="0"/>
              <w:jc w:val="center"/>
            </w:pPr>
            <w:r>
              <w:rPr>
                <w:sz w:val="20"/>
              </w:rPr>
              <w:t xml:space="preserve">714757,4</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240241,8</w:t>
            </w:r>
          </w:p>
        </w:tc>
        <w:tc>
          <w:tcPr>
            <w:tcW w:w="1024" w:type="dxa"/>
          </w:tcPr>
          <w:p>
            <w:pPr>
              <w:pStyle w:val="0"/>
              <w:jc w:val="center"/>
            </w:pPr>
            <w:r>
              <w:rPr>
                <w:sz w:val="20"/>
              </w:rPr>
              <w:t xml:space="preserve">237257,8</w:t>
            </w:r>
          </w:p>
        </w:tc>
        <w:tc>
          <w:tcPr>
            <w:tcW w:w="1024" w:type="dxa"/>
          </w:tcPr>
          <w:p>
            <w:pPr>
              <w:pStyle w:val="0"/>
              <w:jc w:val="center"/>
            </w:pPr>
            <w:r>
              <w:rPr>
                <w:sz w:val="20"/>
              </w:rPr>
              <w:t xml:space="preserve">237257,8</w:t>
            </w:r>
          </w:p>
        </w:tc>
        <w:tc>
          <w:tcPr>
            <w:tcW w:w="1144" w:type="dxa"/>
          </w:tcPr>
          <w:p>
            <w:pPr>
              <w:pStyle w:val="0"/>
              <w:jc w:val="center"/>
            </w:pPr>
            <w:r>
              <w:rPr>
                <w:sz w:val="20"/>
              </w:rPr>
              <w:t xml:space="preserve">714757,4</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5</w:t>
            </w:r>
          </w:p>
        </w:tc>
        <w:tc>
          <w:tcPr>
            <w:tcW w:w="1879" w:type="dxa"/>
            <w:vMerge w:val="restart"/>
          </w:tcPr>
          <w:p>
            <w:pPr>
              <w:pStyle w:val="0"/>
            </w:pPr>
            <w:hyperlink w:history="0" w:anchor="P2209" w:tooltip="ПОДПРОГРАММА">
              <w:r>
                <w:rPr>
                  <w:sz w:val="20"/>
                  <w:color w:val="0000ff"/>
                </w:rPr>
                <w:t xml:space="preserve">Подпрограмма N 4</w:t>
              </w:r>
            </w:hyperlink>
          </w:p>
        </w:tc>
        <w:tc>
          <w:tcPr>
            <w:tcW w:w="2284" w:type="dxa"/>
            <w:vMerge w:val="restart"/>
          </w:tcPr>
          <w:p>
            <w:pPr>
              <w:pStyle w:val="0"/>
            </w:pPr>
            <w:r>
              <w:rPr>
                <w:sz w:val="20"/>
              </w:rPr>
              <w:t xml:space="preserve">"Стимулирование органов местного самоуправления края к эффективной реализации полномочий, закрепленных за муниципальными образованиями"</w:t>
            </w:r>
          </w:p>
        </w:tc>
        <w:tc>
          <w:tcPr>
            <w:tcW w:w="2149" w:type="dxa"/>
          </w:tcPr>
          <w:p>
            <w:pPr>
              <w:pStyle w:val="0"/>
            </w:pPr>
            <w:r>
              <w:rPr>
                <w:sz w:val="20"/>
              </w:rPr>
              <w:t xml:space="preserve">всего</w:t>
            </w:r>
          </w:p>
        </w:tc>
        <w:tc>
          <w:tcPr>
            <w:tcW w:w="1144" w:type="dxa"/>
          </w:tcPr>
          <w:p>
            <w:pPr>
              <w:pStyle w:val="0"/>
              <w:jc w:val="center"/>
            </w:pPr>
            <w:r>
              <w:rPr>
                <w:sz w:val="20"/>
              </w:rPr>
              <w:t xml:space="preserve">35500,0</w:t>
            </w:r>
          </w:p>
        </w:tc>
        <w:tc>
          <w:tcPr>
            <w:tcW w:w="1024" w:type="dxa"/>
          </w:tcPr>
          <w:p>
            <w:pPr>
              <w:pStyle w:val="0"/>
              <w:jc w:val="center"/>
            </w:pPr>
            <w:r>
              <w:rPr>
                <w:sz w:val="20"/>
              </w:rPr>
              <w:t xml:space="preserve">33000,0</w:t>
            </w:r>
          </w:p>
        </w:tc>
        <w:tc>
          <w:tcPr>
            <w:tcW w:w="1024" w:type="dxa"/>
          </w:tcPr>
          <w:p>
            <w:pPr>
              <w:pStyle w:val="0"/>
              <w:jc w:val="center"/>
            </w:pPr>
            <w:r>
              <w:rPr>
                <w:sz w:val="20"/>
              </w:rPr>
              <w:t xml:space="preserve">33000,0</w:t>
            </w:r>
          </w:p>
        </w:tc>
        <w:tc>
          <w:tcPr>
            <w:tcW w:w="1144" w:type="dxa"/>
          </w:tcPr>
          <w:p>
            <w:pPr>
              <w:pStyle w:val="0"/>
              <w:jc w:val="center"/>
            </w:pPr>
            <w:r>
              <w:rPr>
                <w:sz w:val="20"/>
              </w:rPr>
              <w:t xml:space="preserve">101500,0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35500,0</w:t>
            </w:r>
          </w:p>
        </w:tc>
        <w:tc>
          <w:tcPr>
            <w:tcW w:w="1024" w:type="dxa"/>
          </w:tcPr>
          <w:p>
            <w:pPr>
              <w:pStyle w:val="0"/>
              <w:jc w:val="center"/>
            </w:pPr>
            <w:r>
              <w:rPr>
                <w:sz w:val="20"/>
              </w:rPr>
              <w:t xml:space="preserve">33000,0</w:t>
            </w:r>
          </w:p>
        </w:tc>
        <w:tc>
          <w:tcPr>
            <w:tcW w:w="1024" w:type="dxa"/>
          </w:tcPr>
          <w:p>
            <w:pPr>
              <w:pStyle w:val="0"/>
              <w:jc w:val="center"/>
            </w:pPr>
            <w:r>
              <w:rPr>
                <w:sz w:val="20"/>
              </w:rPr>
              <w:t xml:space="preserve">33000,0</w:t>
            </w:r>
          </w:p>
        </w:tc>
        <w:tc>
          <w:tcPr>
            <w:tcW w:w="1144" w:type="dxa"/>
          </w:tcPr>
          <w:p>
            <w:pPr>
              <w:pStyle w:val="0"/>
              <w:jc w:val="center"/>
            </w:pPr>
            <w:r>
              <w:rPr>
                <w:sz w:val="20"/>
              </w:rPr>
              <w:t xml:space="preserve">101500,0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6</w:t>
            </w:r>
          </w:p>
        </w:tc>
        <w:tc>
          <w:tcPr>
            <w:tcW w:w="1879" w:type="dxa"/>
            <w:vMerge w:val="restart"/>
          </w:tcPr>
          <w:p>
            <w:pPr>
              <w:pStyle w:val="0"/>
            </w:pPr>
            <w:hyperlink w:history="0" w:anchor="P2543" w:tooltip="ПОДПРОГРАММА">
              <w:r>
                <w:rPr>
                  <w:sz w:val="20"/>
                  <w:color w:val="0000ff"/>
                </w:rPr>
                <w:t xml:space="preserve">Подпрограмма N 5</w:t>
              </w:r>
            </w:hyperlink>
          </w:p>
        </w:tc>
        <w:tc>
          <w:tcPr>
            <w:tcW w:w="2284" w:type="dxa"/>
            <w:vMerge w:val="restart"/>
          </w:tcPr>
          <w:p>
            <w:pPr>
              <w:pStyle w:val="0"/>
            </w:pPr>
            <w:r>
              <w:rPr>
                <w:sz w:val="20"/>
              </w:rPr>
              <w:t xml:space="preserve">"Поддержка местных инициатив"</w:t>
            </w:r>
          </w:p>
        </w:tc>
        <w:tc>
          <w:tcPr>
            <w:tcW w:w="2149" w:type="dxa"/>
          </w:tcPr>
          <w:p>
            <w:pPr>
              <w:pStyle w:val="0"/>
            </w:pPr>
            <w:r>
              <w:rPr>
                <w:sz w:val="20"/>
              </w:rPr>
              <w:t xml:space="preserve">всего</w:t>
            </w:r>
          </w:p>
        </w:tc>
        <w:tc>
          <w:tcPr>
            <w:tcW w:w="114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804000,0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44" w:type="dxa"/>
          </w:tcPr>
          <w:p>
            <w:pPr>
              <w:pStyle w:val="0"/>
              <w:jc w:val="center"/>
            </w:pPr>
            <w:r>
              <w:rPr>
                <w:sz w:val="20"/>
              </w:rPr>
              <w:t xml:space="preserve">804000,0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7</w:t>
            </w:r>
          </w:p>
        </w:tc>
        <w:tc>
          <w:tcPr>
            <w:tcW w:w="1879" w:type="dxa"/>
            <w:vMerge w:val="restart"/>
          </w:tcPr>
          <w:p>
            <w:pPr>
              <w:pStyle w:val="0"/>
            </w:pPr>
            <w:r>
              <w:rPr>
                <w:sz w:val="20"/>
              </w:rPr>
              <w:t xml:space="preserve">Отдельное </w:t>
            </w:r>
            <w:hyperlink w:history="0" w:anchor="P2760" w:tooltip="ИНФОРМАЦИЯ">
              <w:r>
                <w:rPr>
                  <w:sz w:val="20"/>
                  <w:color w:val="0000ff"/>
                </w:rPr>
                <w:t xml:space="preserve">мероприятие</w:t>
              </w:r>
            </w:hyperlink>
            <w:r>
              <w:rPr>
                <w:sz w:val="20"/>
              </w:rPr>
              <w:t xml:space="preserve"> государственной программы Красноярского края N 1</w:t>
            </w:r>
          </w:p>
        </w:tc>
        <w:tc>
          <w:tcPr>
            <w:tcW w:w="2284" w:type="dxa"/>
            <w:vMerge w:val="restart"/>
          </w:tcPr>
          <w:p>
            <w:pPr>
              <w:pStyle w:val="0"/>
            </w:pPr>
            <w:r>
              <w:rPr>
                <w:sz w:val="20"/>
              </w:rPr>
              <w:t xml:space="preserve">"Обеспечение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w:t>
            </w:r>
          </w:p>
        </w:tc>
        <w:tc>
          <w:tcPr>
            <w:tcW w:w="2149" w:type="dxa"/>
          </w:tcPr>
          <w:p>
            <w:pPr>
              <w:pStyle w:val="0"/>
            </w:pPr>
            <w:r>
              <w:rPr>
                <w:sz w:val="20"/>
              </w:rPr>
              <w:t xml:space="preserve">всего</w:t>
            </w:r>
          </w:p>
        </w:tc>
        <w:tc>
          <w:tcPr>
            <w:tcW w:w="114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144" w:type="dxa"/>
          </w:tcPr>
          <w:p>
            <w:pPr>
              <w:pStyle w:val="0"/>
              <w:jc w:val="center"/>
            </w:pPr>
            <w:r>
              <w:rPr>
                <w:sz w:val="20"/>
              </w:rPr>
              <w:t xml:space="preserve">183891,3</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024" w:type="dxa"/>
          </w:tcPr>
          <w:p>
            <w:pPr>
              <w:pStyle w:val="0"/>
              <w:jc w:val="center"/>
            </w:pPr>
            <w:r>
              <w:rPr>
                <w:sz w:val="20"/>
              </w:rPr>
              <w:t xml:space="preserve">61297,1</w:t>
            </w:r>
          </w:p>
        </w:tc>
        <w:tc>
          <w:tcPr>
            <w:tcW w:w="1144" w:type="dxa"/>
          </w:tcPr>
          <w:p>
            <w:pPr>
              <w:pStyle w:val="0"/>
              <w:jc w:val="center"/>
            </w:pPr>
            <w:r>
              <w:rPr>
                <w:sz w:val="20"/>
              </w:rPr>
              <w:t xml:space="preserve">183891,3</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8</w:t>
            </w:r>
          </w:p>
        </w:tc>
        <w:tc>
          <w:tcPr>
            <w:tcW w:w="1879" w:type="dxa"/>
            <w:vMerge w:val="restart"/>
          </w:tcPr>
          <w:p>
            <w:pPr>
              <w:pStyle w:val="0"/>
            </w:pPr>
            <w:r>
              <w:rPr>
                <w:sz w:val="20"/>
              </w:rPr>
              <w:t xml:space="preserve">Отдельное </w:t>
            </w:r>
            <w:hyperlink w:history="0" w:anchor="P2879" w:tooltip="ИНФОРМАЦИЯ">
              <w:r>
                <w:rPr>
                  <w:sz w:val="20"/>
                  <w:color w:val="0000ff"/>
                </w:rPr>
                <w:t xml:space="preserve">мероприятие</w:t>
              </w:r>
            </w:hyperlink>
            <w:r>
              <w:rPr>
                <w:sz w:val="20"/>
              </w:rPr>
              <w:t xml:space="preserve"> государственной программы Красноярского края N 2</w:t>
            </w:r>
          </w:p>
        </w:tc>
        <w:tc>
          <w:tcPr>
            <w:tcW w:w="2284" w:type="dxa"/>
            <w:vMerge w:val="restart"/>
          </w:tcPr>
          <w:p>
            <w:pPr>
              <w:pStyle w:val="0"/>
            </w:pPr>
            <w:r>
              <w:rPr>
                <w:sz w:val="20"/>
              </w:rPr>
              <w:t xml:space="preserve">"Поддержка самообложения граждан"</w:t>
            </w:r>
          </w:p>
        </w:tc>
        <w:tc>
          <w:tcPr>
            <w:tcW w:w="2149" w:type="dxa"/>
          </w:tcPr>
          <w:p>
            <w:pPr>
              <w:pStyle w:val="0"/>
            </w:pPr>
            <w:r>
              <w:rPr>
                <w:sz w:val="20"/>
              </w:rPr>
              <w:t xml:space="preserve">всего</w:t>
            </w:r>
          </w:p>
        </w:tc>
        <w:tc>
          <w:tcPr>
            <w:tcW w:w="1144" w:type="dxa"/>
          </w:tcPr>
          <w:p>
            <w:pPr>
              <w:pStyle w:val="0"/>
              <w:jc w:val="center"/>
            </w:pPr>
            <w:r>
              <w:rPr>
                <w:sz w:val="20"/>
              </w:rPr>
              <w:t xml:space="preserve">3000,0</w:t>
            </w:r>
          </w:p>
        </w:tc>
        <w:tc>
          <w:tcPr>
            <w:tcW w:w="1024" w:type="dxa"/>
          </w:tcPr>
          <w:p>
            <w:pPr>
              <w:pStyle w:val="0"/>
              <w:jc w:val="center"/>
            </w:pPr>
            <w:r>
              <w:rPr>
                <w:sz w:val="20"/>
              </w:rPr>
              <w:t xml:space="preserve">3000,0</w:t>
            </w:r>
          </w:p>
        </w:tc>
        <w:tc>
          <w:tcPr>
            <w:tcW w:w="1024" w:type="dxa"/>
          </w:tcPr>
          <w:p>
            <w:pPr>
              <w:pStyle w:val="0"/>
              <w:jc w:val="center"/>
            </w:pPr>
            <w:r>
              <w:rPr>
                <w:sz w:val="20"/>
              </w:rPr>
              <w:t xml:space="preserve">3000,0</w:t>
            </w:r>
          </w:p>
        </w:tc>
        <w:tc>
          <w:tcPr>
            <w:tcW w:w="1144" w:type="dxa"/>
          </w:tcPr>
          <w:p>
            <w:pPr>
              <w:pStyle w:val="0"/>
              <w:jc w:val="center"/>
            </w:pPr>
            <w:r>
              <w:rPr>
                <w:sz w:val="20"/>
              </w:rPr>
              <w:t xml:space="preserve">9000,0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3000,0</w:t>
            </w:r>
          </w:p>
        </w:tc>
        <w:tc>
          <w:tcPr>
            <w:tcW w:w="1024" w:type="dxa"/>
          </w:tcPr>
          <w:p>
            <w:pPr>
              <w:pStyle w:val="0"/>
              <w:jc w:val="center"/>
            </w:pPr>
            <w:r>
              <w:rPr>
                <w:sz w:val="20"/>
              </w:rPr>
              <w:t xml:space="preserve">3000,0</w:t>
            </w:r>
          </w:p>
        </w:tc>
        <w:tc>
          <w:tcPr>
            <w:tcW w:w="1024" w:type="dxa"/>
          </w:tcPr>
          <w:p>
            <w:pPr>
              <w:pStyle w:val="0"/>
              <w:jc w:val="center"/>
            </w:pPr>
            <w:r>
              <w:rPr>
                <w:sz w:val="20"/>
              </w:rPr>
              <w:t xml:space="preserve">3000,0</w:t>
            </w:r>
          </w:p>
        </w:tc>
        <w:tc>
          <w:tcPr>
            <w:tcW w:w="1144" w:type="dxa"/>
          </w:tcPr>
          <w:p>
            <w:pPr>
              <w:pStyle w:val="0"/>
              <w:jc w:val="center"/>
            </w:pPr>
            <w:r>
              <w:rPr>
                <w:sz w:val="20"/>
              </w:rPr>
              <w:t xml:space="preserve">9000,0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9</w:t>
            </w:r>
          </w:p>
        </w:tc>
        <w:tc>
          <w:tcPr>
            <w:tcW w:w="1879" w:type="dxa"/>
            <w:vMerge w:val="restart"/>
          </w:tcPr>
          <w:p>
            <w:pPr>
              <w:pStyle w:val="0"/>
            </w:pPr>
            <w:r>
              <w:rPr>
                <w:sz w:val="20"/>
              </w:rPr>
              <w:t xml:space="preserve">Отдельное </w:t>
            </w:r>
            <w:hyperlink w:history="0" w:anchor="P2956" w:tooltip="ИНФОРМАЦИЯ">
              <w:r>
                <w:rPr>
                  <w:sz w:val="20"/>
                  <w:color w:val="0000ff"/>
                </w:rPr>
                <w:t xml:space="preserve">мероприятие</w:t>
              </w:r>
            </w:hyperlink>
            <w:r>
              <w:rPr>
                <w:sz w:val="20"/>
              </w:rPr>
              <w:t xml:space="preserve"> государственной программы Красноярского края N 3</w:t>
            </w:r>
          </w:p>
        </w:tc>
        <w:tc>
          <w:tcPr>
            <w:tcW w:w="2284" w:type="dxa"/>
            <w:vMerge w:val="restart"/>
          </w:tcPr>
          <w:p>
            <w:pPr>
              <w:pStyle w:val="0"/>
            </w:pPr>
            <w:r>
              <w:rPr>
                <w:sz w:val="20"/>
              </w:rPr>
              <w:t xml:space="preserve">"Совершенствование территориальной организации местного самоуправления"</w:t>
            </w:r>
          </w:p>
        </w:tc>
        <w:tc>
          <w:tcPr>
            <w:tcW w:w="2149" w:type="dxa"/>
          </w:tcPr>
          <w:p>
            <w:pPr>
              <w:pStyle w:val="0"/>
            </w:pPr>
            <w:r>
              <w:rPr>
                <w:sz w:val="20"/>
              </w:rPr>
              <w:t xml:space="preserve">всего</w:t>
            </w:r>
          </w:p>
        </w:tc>
        <w:tc>
          <w:tcPr>
            <w:tcW w:w="1144" w:type="dxa"/>
          </w:tcPr>
          <w:p>
            <w:pPr>
              <w:pStyle w:val="0"/>
            </w:pPr>
            <w:r>
              <w:rPr>
                <w:sz w:val="20"/>
              </w:rPr>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144" w:type="dxa"/>
          </w:tcPr>
          <w:p>
            <w:pPr>
              <w:pStyle w:val="0"/>
              <w:jc w:val="center"/>
            </w:pPr>
            <w:r>
              <w:rPr>
                <w:sz w:val="20"/>
              </w:rPr>
              <w:t xml:space="preserve">20000,0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pPr>
            <w:r>
              <w:rPr>
                <w:sz w:val="20"/>
              </w:rPr>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144" w:type="dxa"/>
          </w:tcPr>
          <w:p>
            <w:pPr>
              <w:pStyle w:val="0"/>
              <w:jc w:val="center"/>
            </w:pPr>
            <w:r>
              <w:rPr>
                <w:sz w:val="20"/>
              </w:rPr>
              <w:t xml:space="preserve">20000,0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tcW w:w="454" w:type="dxa"/>
            <w:vMerge w:val="restart"/>
          </w:tcPr>
          <w:p>
            <w:pPr>
              <w:pStyle w:val="0"/>
            </w:pPr>
            <w:r>
              <w:rPr>
                <w:sz w:val="20"/>
              </w:rPr>
              <w:t xml:space="preserve">10</w:t>
            </w:r>
          </w:p>
        </w:tc>
        <w:tc>
          <w:tcPr>
            <w:tcW w:w="1879" w:type="dxa"/>
            <w:vMerge w:val="restart"/>
          </w:tcPr>
          <w:p>
            <w:pPr>
              <w:pStyle w:val="0"/>
            </w:pPr>
            <w:r>
              <w:rPr>
                <w:sz w:val="20"/>
              </w:rPr>
              <w:t xml:space="preserve">Отдельное </w:t>
            </w:r>
            <w:hyperlink w:history="0" w:anchor="P3038" w:tooltip="ИНФОРМАЦИЯ">
              <w:r>
                <w:rPr>
                  <w:sz w:val="20"/>
                  <w:color w:val="0000ff"/>
                </w:rPr>
                <w:t xml:space="preserve">мероприятие</w:t>
              </w:r>
            </w:hyperlink>
            <w:r>
              <w:rPr>
                <w:sz w:val="20"/>
              </w:rPr>
              <w:t xml:space="preserve"> государственной программы Красноярского края N 4</w:t>
            </w:r>
          </w:p>
        </w:tc>
        <w:tc>
          <w:tcPr>
            <w:tcW w:w="2284" w:type="dxa"/>
            <w:vMerge w:val="restart"/>
          </w:tcPr>
          <w:p>
            <w:pPr>
              <w:pStyle w:val="0"/>
            </w:pPr>
            <w:r>
              <w:rPr>
                <w:sz w:val="20"/>
              </w:rPr>
              <w:t xml:space="preserve">"Содействие решению отдельных вопросов содержания и благоустройства сельских территорий"</w:t>
            </w:r>
          </w:p>
        </w:tc>
        <w:tc>
          <w:tcPr>
            <w:tcW w:w="2149" w:type="dxa"/>
          </w:tcPr>
          <w:p>
            <w:pPr>
              <w:pStyle w:val="0"/>
            </w:pPr>
            <w:r>
              <w:rPr>
                <w:sz w:val="20"/>
              </w:rPr>
              <w:t xml:space="preserve">всего</w:t>
            </w:r>
          </w:p>
        </w:tc>
        <w:tc>
          <w:tcPr>
            <w:tcW w:w="1144" w:type="dxa"/>
          </w:tcPr>
          <w:p>
            <w:pPr>
              <w:pStyle w:val="0"/>
              <w:jc w:val="center"/>
            </w:pPr>
            <w:r>
              <w:rPr>
                <w:sz w:val="20"/>
              </w:rPr>
              <w:t xml:space="preserve">390000,0</w:t>
            </w:r>
          </w:p>
        </w:tc>
        <w:tc>
          <w:tcPr>
            <w:tcW w:w="1024" w:type="dxa"/>
          </w:tcPr>
          <w:p>
            <w:pPr>
              <w:pStyle w:val="0"/>
            </w:pPr>
            <w:r>
              <w:rPr>
                <w:sz w:val="20"/>
              </w:rPr>
            </w:r>
          </w:p>
        </w:tc>
        <w:tc>
          <w:tcPr>
            <w:tcW w:w="1024" w:type="dxa"/>
          </w:tcPr>
          <w:p>
            <w:pPr>
              <w:pStyle w:val="0"/>
            </w:pPr>
            <w:r>
              <w:rPr>
                <w:sz w:val="20"/>
              </w:rPr>
            </w:r>
          </w:p>
        </w:tc>
        <w:tc>
          <w:tcPr>
            <w:tcW w:w="1144" w:type="dxa"/>
          </w:tcPr>
          <w:p>
            <w:pPr>
              <w:pStyle w:val="0"/>
              <w:jc w:val="center"/>
            </w:pPr>
            <w:r>
              <w:rPr>
                <w:sz w:val="20"/>
              </w:rPr>
              <w:t xml:space="preserve">390000,0</w:t>
            </w:r>
          </w:p>
        </w:tc>
      </w:tr>
      <w:tr>
        <w:tc>
          <w:tcPr>
            <w:vMerge w:val="continue"/>
          </w:tcPr>
          <w:p/>
        </w:tc>
        <w:tc>
          <w:tcPr>
            <w:vMerge w:val="continue"/>
          </w:tcPr>
          <w:p/>
        </w:tc>
        <w:tc>
          <w:tcPr>
            <w:vMerge w:val="continue"/>
          </w:tcPr>
          <w:p/>
        </w:tc>
        <w:tc>
          <w:tcPr>
            <w:tcW w:w="2149" w:type="dxa"/>
          </w:tcPr>
          <w:p>
            <w:pPr>
              <w:pStyle w:val="0"/>
            </w:pPr>
            <w:r>
              <w:rPr>
                <w:sz w:val="20"/>
              </w:rPr>
              <w:t xml:space="preserve">в том числе:</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федеральный бюджет </w:t>
            </w:r>
            <w:hyperlink w:history="0" w:anchor="P1316" w:tooltip="&lt;*&gt; Учитываются средства федерального бюджета, поступившие в виде межбюджетных трансфертов в краевой бюджет.">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краевой бюджет</w:t>
            </w:r>
          </w:p>
        </w:tc>
        <w:tc>
          <w:tcPr>
            <w:tcW w:w="1144" w:type="dxa"/>
          </w:tcPr>
          <w:p>
            <w:pPr>
              <w:pStyle w:val="0"/>
              <w:jc w:val="center"/>
            </w:pPr>
            <w:r>
              <w:rPr>
                <w:sz w:val="20"/>
              </w:rPr>
              <w:t xml:space="preserve">390000,0</w:t>
            </w:r>
          </w:p>
        </w:tc>
        <w:tc>
          <w:tcPr>
            <w:tcW w:w="1024" w:type="dxa"/>
          </w:tcPr>
          <w:p>
            <w:pPr>
              <w:pStyle w:val="0"/>
            </w:pPr>
            <w:r>
              <w:rPr>
                <w:sz w:val="20"/>
              </w:rPr>
            </w:r>
          </w:p>
        </w:tc>
        <w:tc>
          <w:tcPr>
            <w:tcW w:w="1024" w:type="dxa"/>
          </w:tcPr>
          <w:p>
            <w:pPr>
              <w:pStyle w:val="0"/>
            </w:pPr>
            <w:r>
              <w:rPr>
                <w:sz w:val="20"/>
              </w:rPr>
            </w:r>
          </w:p>
        </w:tc>
        <w:tc>
          <w:tcPr>
            <w:tcW w:w="1144" w:type="dxa"/>
          </w:tcPr>
          <w:p>
            <w:pPr>
              <w:pStyle w:val="0"/>
              <w:jc w:val="center"/>
            </w:pPr>
            <w:r>
              <w:rPr>
                <w:sz w:val="20"/>
              </w:rPr>
              <w:t xml:space="preserve">390000,0</w:t>
            </w:r>
          </w:p>
        </w:tc>
      </w:tr>
      <w:tr>
        <w:tc>
          <w:tcPr>
            <w:vMerge w:val="continue"/>
          </w:tcPr>
          <w:p/>
        </w:tc>
        <w:tc>
          <w:tcPr>
            <w:vMerge w:val="continue"/>
          </w:tcPr>
          <w:p/>
        </w:tc>
        <w:tc>
          <w:tcPr>
            <w:vMerge w:val="continue"/>
          </w:tcPr>
          <w:p/>
        </w:tc>
        <w:tc>
          <w:tcPr>
            <w:tcW w:w="2149" w:type="dxa"/>
          </w:tcPr>
          <w:p>
            <w:pPr>
              <w:pStyle w:val="0"/>
            </w:pPr>
            <w:r>
              <w:rPr>
                <w:sz w:val="20"/>
              </w:rPr>
              <w:t xml:space="preserve">внебюджетные источники</w:t>
            </w:r>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r>
        <w:tc>
          <w:tcPr>
            <w:vMerge w:val="continue"/>
          </w:tcPr>
          <w:p/>
        </w:tc>
        <w:tc>
          <w:tcPr>
            <w:vMerge w:val="continue"/>
          </w:tcPr>
          <w:p/>
        </w:tc>
        <w:tc>
          <w:tcPr>
            <w:vMerge w:val="continue"/>
          </w:tcPr>
          <w:p/>
        </w:tc>
        <w:tc>
          <w:tcPr>
            <w:tcW w:w="2149" w:type="dxa"/>
          </w:tcPr>
          <w:p>
            <w:pPr>
              <w:pStyle w:val="0"/>
            </w:pPr>
            <w:r>
              <w:rPr>
                <w:sz w:val="20"/>
              </w:rPr>
              <w:t xml:space="preserve">бюджеты муниципальных образований Красноярского края </w:t>
            </w:r>
            <w:hyperlink w:history="0" w:anchor="P1317" w:tooltip="&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r>
                <w:rPr>
                  <w:sz w:val="20"/>
                  <w:color w:val="0000ff"/>
                </w:rPr>
                <w:t xml:space="preserve">&lt;**&gt;</w:t>
              </w:r>
            </w:hyperlink>
          </w:p>
        </w:tc>
        <w:tc>
          <w:tcPr>
            <w:tcW w:w="11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16" w:name="P1316"/>
    <w:bookmarkEnd w:id="1316"/>
    <w:p>
      <w:pPr>
        <w:pStyle w:val="0"/>
        <w:spacing w:before="200" w:line-rule="auto"/>
        <w:ind w:firstLine="540"/>
        <w:jc w:val="both"/>
      </w:pPr>
      <w:r>
        <w:rPr>
          <w:sz w:val="20"/>
        </w:rPr>
        <w:t xml:space="preserve">&lt;*&gt; Учитываются средства федерального бюджета, поступившие в виде межбюджетных трансфертов в краевой бюджет.</w:t>
      </w:r>
    </w:p>
    <w:bookmarkStart w:id="1317" w:name="P1317"/>
    <w:bookmarkEnd w:id="1317"/>
    <w:p>
      <w:pPr>
        <w:pStyle w:val="0"/>
        <w:spacing w:before="200" w:line-rule="auto"/>
        <w:ind w:firstLine="540"/>
        <w:jc w:val="both"/>
      </w:pPr>
      <w:r>
        <w:rPr>
          <w:sz w:val="20"/>
        </w:rPr>
        <w:t xml:space="preserve">&lt;**&gt;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1329" w:name="P1329"/>
    <w:bookmarkEnd w:id="1329"/>
    <w:p>
      <w:pPr>
        <w:pStyle w:val="2"/>
        <w:jc w:val="center"/>
      </w:pPr>
      <w:r>
        <w:rPr>
          <w:sz w:val="20"/>
        </w:rPr>
        <w:t xml:space="preserve">ПОДПРОГРАММА</w:t>
      </w:r>
    </w:p>
    <w:p>
      <w:pPr>
        <w:pStyle w:val="2"/>
        <w:jc w:val="center"/>
      </w:pPr>
      <w:r>
        <w:rPr>
          <w:sz w:val="20"/>
        </w:rPr>
        <w:t xml:space="preserve">"ПОДДЕРЖКА МУНИЦИПАЛЬНЫХ ПРОЕКТОВ ПО БЛАГОУСТРОЙСТВУ</w:t>
      </w:r>
    </w:p>
    <w:p>
      <w:pPr>
        <w:pStyle w:val="2"/>
        <w:jc w:val="center"/>
      </w:pPr>
      <w:r>
        <w:rPr>
          <w:sz w:val="20"/>
        </w:rPr>
        <w:t xml:space="preserve">ТЕРРИТОРИЙ И ПОВЫШЕНИЮ АКТИВНОСТИ НАСЕЛЕНИЯ В РЕШЕНИИ</w:t>
      </w:r>
    </w:p>
    <w:p>
      <w:pPr>
        <w:pStyle w:val="2"/>
        <w:jc w:val="center"/>
      </w:pPr>
      <w:r>
        <w:rPr>
          <w:sz w:val="20"/>
        </w:rPr>
        <w:t xml:space="preserve">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31.01.2023 </w:t>
            </w:r>
            <w:hyperlink w:history="0" r:id="rId88"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89"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"Поддержка муниципальных проектов по благоустройству территорий и повышению активности населения в решении вопросов местного значения" (далее - подпрограмма)</w:t>
            </w:r>
          </w:p>
        </w:tc>
      </w:tr>
      <w:tr>
        <w:tc>
          <w:tcPr>
            <w:tcW w:w="2721" w:type="dxa"/>
          </w:tcPr>
          <w:p>
            <w:pPr>
              <w:pStyle w:val="0"/>
            </w:pPr>
            <w:r>
              <w:rPr>
                <w:sz w:val="20"/>
              </w:rPr>
              <w:t xml:space="preserve">Наименование государственной программы, в рамках которой реализуется подпрограмма</w:t>
            </w:r>
          </w:p>
        </w:tc>
        <w:tc>
          <w:tcPr>
            <w:tcW w:w="6350" w:type="dxa"/>
          </w:tcPr>
          <w:p>
            <w:pPr>
              <w:pStyle w:val="0"/>
            </w:pPr>
            <w:r>
              <w:rPr>
                <w:sz w:val="20"/>
              </w:rPr>
              <w:t xml:space="preserve">"Содействие развитию местного самоуправления"</w:t>
            </w:r>
          </w:p>
        </w:tc>
      </w:tr>
      <w:tr>
        <w:tc>
          <w:tcPr>
            <w:tcW w:w="272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350" w:type="dxa"/>
          </w:tcPr>
          <w:p>
            <w:pPr>
              <w:pStyle w:val="0"/>
            </w:pPr>
            <w:r>
              <w:rPr>
                <w:sz w:val="20"/>
              </w:rPr>
              <w:t xml:space="preserve">министерство строительства Красноярского края; министерство промышленности, энергетики и жилищно-коммунального хозяйства Красноярского края</w:t>
            </w:r>
          </w:p>
        </w:tc>
      </w:tr>
      <w:tr>
        <w:tc>
          <w:tcPr>
            <w:tcW w:w="2721" w:type="dxa"/>
          </w:tcPr>
          <w:p>
            <w:pPr>
              <w:pStyle w:val="0"/>
            </w:pPr>
            <w:r>
              <w:rPr>
                <w:sz w:val="20"/>
              </w:rPr>
              <w:t xml:space="preserve">Главные распорядители бюджетных средств, ответственные за реализацию мероприятий подпрограммы</w:t>
            </w:r>
          </w:p>
        </w:tc>
        <w:tc>
          <w:tcPr>
            <w:tcW w:w="6350" w:type="dxa"/>
          </w:tcPr>
          <w:p>
            <w:pPr>
              <w:pStyle w:val="0"/>
            </w:pPr>
            <w:r>
              <w:rPr>
                <w:sz w:val="20"/>
              </w:rPr>
              <w:t xml:space="preserve">министерство строительства Красноярского края;</w:t>
            </w:r>
          </w:p>
          <w:p>
            <w:pPr>
              <w:pStyle w:val="0"/>
            </w:pPr>
            <w:r>
              <w:rPr>
                <w:sz w:val="20"/>
              </w:rPr>
              <w:t xml:space="preserve">министерство промышленности, энергетики и жилищно-коммунального хозяйства Красноярского края</w:t>
            </w:r>
          </w:p>
        </w:tc>
      </w:tr>
      <w:tr>
        <w:tc>
          <w:tcPr>
            <w:tcW w:w="2721" w:type="dxa"/>
          </w:tcPr>
          <w:p>
            <w:pPr>
              <w:pStyle w:val="0"/>
            </w:pPr>
            <w:r>
              <w:rPr>
                <w:sz w:val="20"/>
              </w:rPr>
              <w:t xml:space="preserve">Цели подпрограммы</w:t>
            </w:r>
          </w:p>
        </w:tc>
        <w:tc>
          <w:tcPr>
            <w:tcW w:w="6350" w:type="dxa"/>
          </w:tcPr>
          <w:p>
            <w:pPr>
              <w:pStyle w:val="0"/>
            </w:pPr>
            <w:r>
              <w:rPr>
                <w:sz w:val="20"/>
              </w:rPr>
              <w:t xml:space="preserve">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pPr>
              <w:pStyle w:val="0"/>
            </w:pPr>
            <w:r>
              <w:rPr>
                <w:sz w:val="20"/>
              </w:rPr>
              <w:t xml:space="preserve">увековечение памяти погибших при защите Отечества</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улучшение санитарно-экологической обстановки, внешнего и архитектурного облика населенных пунктов Красноярского края (далее - край);</w:t>
            </w:r>
          </w:p>
          <w:p>
            <w:pPr>
              <w:pStyle w:val="0"/>
            </w:pPr>
            <w:r>
              <w:rPr>
                <w:sz w:val="20"/>
              </w:rPr>
              <w:t xml:space="preserve">поддержка непосредственного участия населения в осуществлении местного самоуправления;</w:t>
            </w:r>
          </w:p>
          <w:p>
            <w:pPr>
              <w:pStyle w:val="0"/>
            </w:pPr>
            <w:r>
              <w:rPr>
                <w:sz w:val="20"/>
              </w:rPr>
              <w:t xml:space="preserve">обустройство мест захоронения погибших при защите Отечества</w:t>
            </w:r>
          </w:p>
        </w:tc>
      </w:tr>
      <w:tr>
        <w:tc>
          <w:tcPr>
            <w:tcW w:w="272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pPr>
              <w:pStyle w:val="0"/>
            </w:pPr>
            <w:hyperlink w:history="0" w:anchor="P1424"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к паспорту подпрограммы</w:t>
            </w:r>
          </w:p>
        </w:tc>
      </w:tr>
      <w:tr>
        <w:tc>
          <w:tcPr>
            <w:tcW w:w="2721" w:type="dxa"/>
          </w:tcPr>
          <w:p>
            <w:pPr>
              <w:pStyle w:val="0"/>
            </w:pPr>
            <w:r>
              <w:rPr>
                <w:sz w:val="20"/>
              </w:rPr>
              <w:t xml:space="preserve">Сроки реализации подпрограммы</w:t>
            </w:r>
          </w:p>
        </w:tc>
        <w:tc>
          <w:tcPr>
            <w:tcW w:w="6350" w:type="dxa"/>
          </w:tcPr>
          <w:p>
            <w:pPr>
              <w:pStyle w:val="0"/>
            </w:pPr>
            <w:r>
              <w:rPr>
                <w:sz w:val="20"/>
              </w:rPr>
              <w:t xml:space="preserve">2014 - 2025 годы</w:t>
            </w:r>
          </w:p>
        </w:tc>
      </w:tr>
      <w:tr>
        <w:tblPrEx>
          <w:tblBorders>
            <w:insideH w:val="nil"/>
          </w:tblBorders>
        </w:tblPrEx>
        <w:tc>
          <w:tcPr>
            <w:tcW w:w="272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50" w:type="dxa"/>
            <w:tcBorders>
              <w:bottom w:val="nil"/>
            </w:tcBorders>
          </w:tcPr>
          <w:p>
            <w:pPr>
              <w:pStyle w:val="0"/>
            </w:pPr>
            <w:r>
              <w:rPr>
                <w:sz w:val="20"/>
              </w:rPr>
              <w:t xml:space="preserve">объем финансирования подпрограммы на период 2023 - 2025 годов составит 195986,7 тыс. рублей, из них: за счет средств, поступивших из федерального бюджета, - 4250,5 тыс. рублей, в том числе по годам:</w:t>
            </w:r>
          </w:p>
          <w:p>
            <w:pPr>
              <w:pStyle w:val="0"/>
            </w:pPr>
            <w:r>
              <w:rPr>
                <w:sz w:val="20"/>
              </w:rPr>
              <w:t xml:space="preserve">в 2023 году - 2440,0 тыс. рублей;</w:t>
            </w:r>
          </w:p>
          <w:p>
            <w:pPr>
              <w:pStyle w:val="0"/>
            </w:pPr>
            <w:r>
              <w:rPr>
                <w:sz w:val="20"/>
              </w:rPr>
              <w:t xml:space="preserve">в 2024 году - 1810,5 тыс. рублей;</w:t>
            </w:r>
          </w:p>
          <w:p>
            <w:pPr>
              <w:pStyle w:val="0"/>
            </w:pPr>
            <w:r>
              <w:rPr>
                <w:sz w:val="20"/>
              </w:rPr>
              <w:t xml:space="preserve">в 2025 году - 0,0 тыс. рублей;</w:t>
            </w:r>
          </w:p>
          <w:p>
            <w:pPr>
              <w:pStyle w:val="0"/>
            </w:pPr>
            <w:r>
              <w:rPr>
                <w:sz w:val="20"/>
              </w:rPr>
              <w:t xml:space="preserve">за счет средств краевого бюджета - 191736,2 тыс. рублей, в том числе по годам:</w:t>
            </w:r>
          </w:p>
          <w:p>
            <w:pPr>
              <w:pStyle w:val="0"/>
            </w:pPr>
            <w:r>
              <w:rPr>
                <w:sz w:val="20"/>
              </w:rPr>
              <w:t xml:space="preserve">в 2023 году - 110996,7 тыс. рублей;</w:t>
            </w:r>
          </w:p>
          <w:p>
            <w:pPr>
              <w:pStyle w:val="0"/>
            </w:pPr>
            <w:r>
              <w:rPr>
                <w:sz w:val="20"/>
              </w:rPr>
              <w:t xml:space="preserve">в 2024 году - 40739,5 тыс. рублей;</w:t>
            </w:r>
          </w:p>
          <w:p>
            <w:pPr>
              <w:pStyle w:val="0"/>
            </w:pPr>
            <w:r>
              <w:rPr>
                <w:sz w:val="20"/>
              </w:rPr>
              <w:t xml:space="preserve">в 2025 году - 40000,0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0"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31.01.2023 N 65-п)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Система мероприятий подпрограммы в 2023 - 2025 годах включает в себя:</w:t>
      </w:r>
    </w:p>
    <w:p>
      <w:pPr>
        <w:pStyle w:val="0"/>
        <w:spacing w:before="200" w:line-rule="auto"/>
        <w:ind w:firstLine="540"/>
        <w:jc w:val="both"/>
      </w:pPr>
      <w:r>
        <w:rPr>
          <w:sz w:val="20"/>
        </w:rPr>
        <w:t xml:space="preserve">1) иные межбюджетные трансферты бюджетам муниципальных образований на благоустройство кладбищ - мероприятие, предусмотренное </w:t>
      </w:r>
      <w:hyperlink w:history="0" w:anchor="P1552" w:tooltip="1">
        <w:r>
          <w:rPr>
            <w:sz w:val="20"/>
            <w:color w:val="0000ff"/>
          </w:rPr>
          <w:t xml:space="preserve">строкой 1</w:t>
        </w:r>
      </w:hyperlink>
      <w:r>
        <w:rPr>
          <w:sz w:val="20"/>
        </w:rPr>
        <w:t xml:space="preserve"> приложения к подпрограмме;</w:t>
      </w:r>
    </w:p>
    <w:p>
      <w:pPr>
        <w:pStyle w:val="0"/>
        <w:spacing w:before="200" w:line-rule="auto"/>
        <w:ind w:firstLine="540"/>
        <w:jc w:val="both"/>
      </w:pPr>
      <w:r>
        <w:rPr>
          <w:sz w:val="20"/>
        </w:rPr>
        <w:t xml:space="preserve">2) иные межбюджетные трансферты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 - мероприятие, предусмотренное </w:t>
      </w:r>
      <w:hyperlink w:history="0" w:anchor="P1565" w:tooltip="2">
        <w:r>
          <w:rPr>
            <w:sz w:val="20"/>
            <w:color w:val="0000ff"/>
          </w:rPr>
          <w:t xml:space="preserve">строкой 2</w:t>
        </w:r>
      </w:hyperlink>
      <w:r>
        <w:rPr>
          <w:sz w:val="20"/>
        </w:rPr>
        <w:t xml:space="preserve"> приложения к подпрограмме;</w:t>
      </w:r>
    </w:p>
    <w:p>
      <w:pPr>
        <w:pStyle w:val="0"/>
        <w:spacing w:before="200" w:line-rule="auto"/>
        <w:ind w:firstLine="540"/>
        <w:jc w:val="both"/>
      </w:pPr>
      <w:r>
        <w:rPr>
          <w:sz w:val="20"/>
        </w:rPr>
        <w:t xml:space="preserve">3) иные межбюджетные трансферты бюджетам муниципальных образований на обустройство и восстановление воинских захоронений - мероприятие, предусмотренное </w:t>
      </w:r>
      <w:hyperlink w:history="0" w:anchor="P1581" w:tooltip="3">
        <w:r>
          <w:rPr>
            <w:sz w:val="20"/>
            <w:color w:val="0000ff"/>
          </w:rPr>
          <w:t xml:space="preserve">строкой 3</w:t>
        </w:r>
      </w:hyperlink>
      <w:r>
        <w:rPr>
          <w:sz w:val="20"/>
        </w:rPr>
        <w:t xml:space="preserve"> приложения к подпрограмме.</w:t>
      </w:r>
    </w:p>
    <w:p>
      <w:pPr>
        <w:pStyle w:val="0"/>
        <w:spacing w:before="200" w:line-rule="auto"/>
        <w:ind w:firstLine="540"/>
        <w:jc w:val="both"/>
      </w:pPr>
      <w:r>
        <w:rPr>
          <w:sz w:val="20"/>
        </w:rPr>
        <w:t xml:space="preserve">Выбор мероприятий подпрограммы обусловлен целями и задачами, которые призвана решить подпрограмма, результатами анализа сложившейся ситуации по благоустройству территорий населенных пунктов края, наличием в муниципальных образованиях воинских захоронений, требующих приведения в надлежащее состояние.</w:t>
      </w:r>
    </w:p>
    <w:p>
      <w:pPr>
        <w:pStyle w:val="0"/>
        <w:spacing w:before="200" w:line-rule="auto"/>
        <w:ind w:firstLine="540"/>
        <w:jc w:val="both"/>
      </w:pPr>
      <w:r>
        <w:rPr>
          <w:sz w:val="20"/>
        </w:rPr>
        <w:t xml:space="preserve">Исполнителем подпрограммы, главным распорядителем бюджетных средств по мероприятиям, предусмотренным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 является министерство строительства Красноярского края.</w:t>
      </w:r>
    </w:p>
    <w:p>
      <w:pPr>
        <w:pStyle w:val="0"/>
        <w:spacing w:before="200" w:line-rule="auto"/>
        <w:ind w:firstLine="540"/>
        <w:jc w:val="both"/>
      </w:pPr>
      <w:r>
        <w:rPr>
          <w:sz w:val="20"/>
        </w:rPr>
        <w:t xml:space="preserve">Исполнителем подпрограммы, главным распорядителем бюджетных средств по мероприятию, предусмотренному </w:t>
      </w:r>
      <w:hyperlink w:history="0" w:anchor="P1581" w:tooltip="3">
        <w:r>
          <w:rPr>
            <w:sz w:val="20"/>
            <w:color w:val="0000ff"/>
          </w:rPr>
          <w:t xml:space="preserve">строкой 3</w:t>
        </w:r>
      </w:hyperlink>
      <w:r>
        <w:rPr>
          <w:sz w:val="20"/>
        </w:rPr>
        <w:t xml:space="preserve"> приложения к подпрограмме, является министерство промышленности, энергетики и жилищно-коммунального хозяйства Красноярского края.</w:t>
      </w:r>
    </w:p>
    <w:p>
      <w:pPr>
        <w:pStyle w:val="0"/>
        <w:spacing w:before="200" w:line-rule="auto"/>
        <w:ind w:firstLine="540"/>
        <w:jc w:val="both"/>
      </w:pPr>
      <w:hyperlink w:history="0" w:anchor="P1516" w:tooltip="ПЕРЕЧЕНЬ">
        <w:r>
          <w:rPr>
            <w:sz w:val="20"/>
            <w:color w:val="0000ff"/>
          </w:rPr>
          <w:t xml:space="preserve">Перечень</w:t>
        </w:r>
      </w:hyperlink>
      <w:r>
        <w:rPr>
          <w:sz w:val="20"/>
        </w:rPr>
        <w:t xml:space="preserve"> мероприятий подпрограммы представлен в приложении к подпрограмме.</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1. Иные межбюджетные трансферты бюджетам муниципальных образований на благоустройство кладбищ - мероприятие, предусмотренное </w:t>
      </w:r>
      <w:hyperlink w:history="0" w:anchor="P1552" w:tooltip="1">
        <w:r>
          <w:rPr>
            <w:sz w:val="20"/>
            <w:color w:val="0000ff"/>
          </w:rPr>
          <w:t xml:space="preserve">строкой 1</w:t>
        </w:r>
      </w:hyperlink>
      <w:r>
        <w:rPr>
          <w:sz w:val="20"/>
        </w:rPr>
        <w:t xml:space="preserve"> приложения к подпрограмме (далее - иные межбюджетные трансферты по мероприятию 1).</w:t>
      </w:r>
    </w:p>
    <w:p>
      <w:pPr>
        <w:pStyle w:val="0"/>
        <w:spacing w:before="200" w:line-rule="auto"/>
        <w:ind w:firstLine="540"/>
        <w:jc w:val="both"/>
      </w:pPr>
      <w:r>
        <w:rPr>
          <w:sz w:val="20"/>
        </w:rPr>
        <w:t xml:space="preserve">Средства иных межбюджетных трансфертов по </w:t>
      </w:r>
      <w:hyperlink w:history="0" w:anchor="P1552" w:tooltip="1">
        <w:r>
          <w:rPr>
            <w:sz w:val="20"/>
            <w:color w:val="0000ff"/>
          </w:rPr>
          <w:t xml:space="preserve">мероприятию 1</w:t>
        </w:r>
      </w:hyperlink>
      <w:r>
        <w:rPr>
          <w:sz w:val="20"/>
        </w:rPr>
        <w:t xml:space="preserve"> предоставляются бюджетам муниципальных образований края на благоустройство кладбищ в соответствии с </w:t>
      </w:r>
      <w:hyperlink w:history="0" r:id="rId91" w:tooltip="Постановление Правительства Красноярского края от 21.04.2022 N 318-п (ред. от 24.05.2023) &quot;Об утверждении Методики распределения иных межбюджетных трансфертов бюджетам муниципальных образований Красноярского края на благоустройство кладбищ и правил их предоставления&quot; {КонсультантПлюс}">
        <w:r>
          <w:rPr>
            <w:sz w:val="20"/>
            <w:color w:val="0000ff"/>
          </w:rPr>
          <w:t xml:space="preserve">Методикой</w:t>
        </w:r>
      </w:hyperlink>
      <w:r>
        <w:rPr>
          <w:sz w:val="20"/>
        </w:rPr>
        <w:t xml:space="preserve"> распределения иных межбюджетных трансфертов из краевого бюджета бюджетам муниципальных образований Красноярского края на благоустройство кладбищ и правилами их предоставления, утвержденными Постановлением Правительства Красноярского края от 21.04.2022 N 318-п (далее - Порядок 1).</w:t>
      </w:r>
    </w:p>
    <w:p>
      <w:pPr>
        <w:pStyle w:val="0"/>
        <w:spacing w:before="200" w:line-rule="auto"/>
        <w:ind w:firstLine="540"/>
        <w:jc w:val="both"/>
      </w:pPr>
      <w:r>
        <w:rPr>
          <w:sz w:val="20"/>
        </w:rPr>
        <w:t xml:space="preserve">2. Иные межбюджетные трансферты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 - мероприятие, предусмотренное </w:t>
      </w:r>
      <w:hyperlink w:history="0" w:anchor="P1565" w:tooltip="2">
        <w:r>
          <w:rPr>
            <w:sz w:val="20"/>
            <w:color w:val="0000ff"/>
          </w:rPr>
          <w:t xml:space="preserve">строкой 2</w:t>
        </w:r>
      </w:hyperlink>
      <w:r>
        <w:rPr>
          <w:sz w:val="20"/>
        </w:rPr>
        <w:t xml:space="preserve"> приложения к подпрограмме (далее - иные межбюджетные трансферты по мероприятию 2).</w:t>
      </w:r>
    </w:p>
    <w:p>
      <w:pPr>
        <w:pStyle w:val="0"/>
        <w:spacing w:before="200" w:line-rule="auto"/>
        <w:ind w:firstLine="540"/>
        <w:jc w:val="both"/>
      </w:pPr>
      <w:r>
        <w:rPr>
          <w:sz w:val="20"/>
        </w:rPr>
        <w:t xml:space="preserve">Иные межбюджетные трансферты по </w:t>
      </w:r>
      <w:hyperlink w:history="0" w:anchor="P1565" w:tooltip="2">
        <w:r>
          <w:rPr>
            <w:sz w:val="20"/>
            <w:color w:val="0000ff"/>
          </w:rPr>
          <w:t xml:space="preserve">мероприятию 2</w:t>
        </w:r>
      </w:hyperlink>
      <w:r>
        <w:rPr>
          <w:sz w:val="20"/>
        </w:rPr>
        <w:t xml:space="preserve"> предоставляются бюджетам муниципальных образований края по итогам конкурса "Инициатива жителей - эффективность в работе"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w:t>
      </w:r>
    </w:p>
    <w:p>
      <w:pPr>
        <w:pStyle w:val="0"/>
        <w:spacing w:before="200" w:line-rule="auto"/>
        <w:ind w:firstLine="540"/>
        <w:jc w:val="both"/>
      </w:pPr>
      <w:r>
        <w:rPr>
          <w:sz w:val="20"/>
        </w:rPr>
        <w:t xml:space="preserve">Средства иных межбюджетных трансфертов по </w:t>
      </w:r>
      <w:hyperlink w:history="0" w:anchor="P1565" w:tooltip="2">
        <w:r>
          <w:rPr>
            <w:sz w:val="20"/>
            <w:color w:val="0000ff"/>
          </w:rPr>
          <w:t xml:space="preserve">мероприятию 2</w:t>
        </w:r>
      </w:hyperlink>
      <w:r>
        <w:rPr>
          <w:sz w:val="20"/>
        </w:rPr>
        <w:t xml:space="preserve"> предоставляются муниципальным образованиям края на реализацию проектов по решению вопросов местного значения муниципальных округов и сельских поселений, входящих в состав муниципальных районов, направленных на конкурсный отбор, в соответствии с </w:t>
      </w:r>
      <w:hyperlink w:history="0" r:id="rId92" w:tooltip="Постановление Правительства Красноярского края от 24.01.2020 N 40-п (ред. от 06.04.2023) &quot;Об утверждении Порядка проведения конкурса &quot;Инициатива жителей - эффективность в работе&quot;, методики распределения иных межбюджетных трансфертов и правил их предоставления бюджетам муниципальных образований Красноярского края на реализацию проектов по решению вопросов местного значения, осуществляемых непосредственно населением на территории населенного пункта&quot; {КонсультантПлюс}">
        <w:r>
          <w:rPr>
            <w:sz w:val="20"/>
            <w:color w:val="0000ff"/>
          </w:rPr>
          <w:t xml:space="preserve">Порядком</w:t>
        </w:r>
      </w:hyperlink>
      <w:r>
        <w:rPr>
          <w:sz w:val="20"/>
        </w:rPr>
        <w:t xml:space="preserve"> проведения конкурса "Инициатива жителей - эффективность в работе", методикой распределения иных межбюджетных трансфертов и правилами их предоставления бюджетам муниципальных образований Красноярского края на реализацию проектов по решению вопросов местного значения, осуществляемых непосредственно населением на территории населенного пункта, утвержденными Постановлением Правительства Красноярского края от 24.01.2020 N 40-п (далее - Порядок 2).</w:t>
      </w:r>
    </w:p>
    <w:p>
      <w:pPr>
        <w:pStyle w:val="0"/>
        <w:spacing w:before="200" w:line-rule="auto"/>
        <w:ind w:firstLine="540"/>
        <w:jc w:val="both"/>
      </w:pPr>
      <w:r>
        <w:rPr>
          <w:sz w:val="20"/>
        </w:rPr>
        <w:t xml:space="preserve">3. Иные межбюджетные трансферты бюджетам муниципальных образований на обустройство и восстановление воинских захоронений - мероприятие, предусмотренное </w:t>
      </w:r>
      <w:hyperlink w:history="0" w:anchor="P1581" w:tooltip="3">
        <w:r>
          <w:rPr>
            <w:sz w:val="20"/>
            <w:color w:val="0000ff"/>
          </w:rPr>
          <w:t xml:space="preserve">строкой 3</w:t>
        </w:r>
      </w:hyperlink>
      <w:r>
        <w:rPr>
          <w:sz w:val="20"/>
        </w:rPr>
        <w:t xml:space="preserve"> приложения к подпрограмме (далее - иные межбюджетные трансферты по мероприятию 3).</w:t>
      </w:r>
    </w:p>
    <w:p>
      <w:pPr>
        <w:pStyle w:val="0"/>
        <w:spacing w:before="200" w:line-rule="auto"/>
        <w:ind w:firstLine="540"/>
        <w:jc w:val="both"/>
      </w:pPr>
      <w:r>
        <w:rPr>
          <w:sz w:val="20"/>
        </w:rPr>
        <w:t xml:space="preserve">Средства иных межбюджетных трансфертов по </w:t>
      </w:r>
      <w:hyperlink w:history="0" w:anchor="P1581" w:tooltip="3">
        <w:r>
          <w:rPr>
            <w:sz w:val="20"/>
            <w:color w:val="0000ff"/>
          </w:rPr>
          <w:t xml:space="preserve">мероприятию 3</w:t>
        </w:r>
      </w:hyperlink>
      <w:r>
        <w:rPr>
          <w:sz w:val="20"/>
        </w:rPr>
        <w:t xml:space="preserve"> предоставляются бюджетам муниципальных образований края на обустройство и восстановление воинских захоронений в соответствии с </w:t>
      </w:r>
      <w:hyperlink w:history="0" r:id="rId93" w:tooltip="Постановление Правительства Красноярского края от 31.12.2019 N 813-п (ред. от 13.01.2023) &quot;Об утверждении Методики распределения иных межбюджетных трансфертов из краевого бюджета бюджетам муниципальных образований Красноярского края на обустройство и восстановление воинских захоронений и правил их предоставления&quot; {КонсультантПлюс}">
        <w:r>
          <w:rPr>
            <w:sz w:val="20"/>
            <w:color w:val="0000ff"/>
          </w:rPr>
          <w:t xml:space="preserve">Методикой</w:t>
        </w:r>
      </w:hyperlink>
      <w:r>
        <w:rPr>
          <w:sz w:val="20"/>
        </w:rPr>
        <w:t xml:space="preserve"> распределения иных межбюджетных трансфертов из краевого бюджета бюджетам муниципальных образований Красноярского края на обустройство и восстановление воинских захоронений и правилами их предоставления, утвержденными Постановлением Правительства Красноярского края от 31.12.2019 N 813-п (далее - Порядок 3).</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Министерство строительства Красноярского края осуществляет:</w:t>
      </w:r>
    </w:p>
    <w:p>
      <w:pPr>
        <w:pStyle w:val="0"/>
        <w:spacing w:before="200" w:line-rule="auto"/>
        <w:ind w:firstLine="540"/>
        <w:jc w:val="both"/>
      </w:pPr>
      <w:r>
        <w:rPr>
          <w:sz w:val="20"/>
        </w:rPr>
        <w:t xml:space="preserve">координацию исполнения мероприятий подпрограммы,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 мониторинг их реализации;</w:t>
      </w:r>
    </w:p>
    <w:p>
      <w:pPr>
        <w:pStyle w:val="0"/>
        <w:spacing w:before="200" w:line-rule="auto"/>
        <w:ind w:firstLine="540"/>
        <w:jc w:val="both"/>
      </w:pPr>
      <w:r>
        <w:rPr>
          <w:sz w:val="20"/>
        </w:rPr>
        <w:t xml:space="preserve">непосредственный контроль за ходом реализации мероприятий подпрограммы,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w:t>
      </w:r>
    </w:p>
    <w:p>
      <w:pPr>
        <w:pStyle w:val="0"/>
        <w:spacing w:before="200" w:line-rule="auto"/>
        <w:ind w:firstLine="540"/>
        <w:jc w:val="both"/>
      </w:pPr>
      <w:r>
        <w:rPr>
          <w:sz w:val="20"/>
        </w:rPr>
        <w:t xml:space="preserve">подготовку отчетов о реализации мероприятий подпрограммы,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 и направление их ответственному исполнителю программы.</w:t>
      </w:r>
    </w:p>
    <w:p>
      <w:pPr>
        <w:pStyle w:val="0"/>
        <w:spacing w:before="200" w:line-rule="auto"/>
        <w:ind w:firstLine="540"/>
        <w:jc w:val="both"/>
      </w:pPr>
      <w:r>
        <w:rPr>
          <w:sz w:val="20"/>
        </w:rPr>
        <w:t xml:space="preserve">Министерство промышленности, энергетики и жилищно-коммунального хозяйства Красноярского края осуществляет:</w:t>
      </w:r>
    </w:p>
    <w:p>
      <w:pPr>
        <w:pStyle w:val="0"/>
        <w:spacing w:before="200" w:line-rule="auto"/>
        <w:ind w:firstLine="540"/>
        <w:jc w:val="both"/>
      </w:pPr>
      <w:r>
        <w:rPr>
          <w:sz w:val="20"/>
        </w:rPr>
        <w:t xml:space="preserve">координацию исполнения мероприятия подпрограммы, предусмотренного </w:t>
      </w:r>
      <w:hyperlink w:history="0" w:anchor="P1581" w:tooltip="3">
        <w:r>
          <w:rPr>
            <w:sz w:val="20"/>
            <w:color w:val="0000ff"/>
          </w:rPr>
          <w:t xml:space="preserve">строкой 3</w:t>
        </w:r>
      </w:hyperlink>
      <w:r>
        <w:rPr>
          <w:sz w:val="20"/>
        </w:rPr>
        <w:t xml:space="preserve"> приложения к подпрограмме, мониторинг его реализации;</w:t>
      </w:r>
    </w:p>
    <w:p>
      <w:pPr>
        <w:pStyle w:val="0"/>
        <w:spacing w:before="200" w:line-rule="auto"/>
        <w:ind w:firstLine="540"/>
        <w:jc w:val="both"/>
      </w:pPr>
      <w:r>
        <w:rPr>
          <w:sz w:val="20"/>
        </w:rPr>
        <w:t xml:space="preserve">непосредственный контроль за ходом реализации мероприятия подпрограммы, предусмотренного </w:t>
      </w:r>
      <w:hyperlink w:history="0" w:anchor="P1581" w:tooltip="3">
        <w:r>
          <w:rPr>
            <w:sz w:val="20"/>
            <w:color w:val="0000ff"/>
          </w:rPr>
          <w:t xml:space="preserve">строкой 3</w:t>
        </w:r>
      </w:hyperlink>
      <w:r>
        <w:rPr>
          <w:sz w:val="20"/>
        </w:rPr>
        <w:t xml:space="preserve"> приложения к подпрограмме;</w:t>
      </w:r>
    </w:p>
    <w:p>
      <w:pPr>
        <w:pStyle w:val="0"/>
        <w:spacing w:before="200" w:line-rule="auto"/>
        <w:ind w:firstLine="540"/>
        <w:jc w:val="both"/>
      </w:pPr>
      <w:r>
        <w:rPr>
          <w:sz w:val="20"/>
        </w:rPr>
        <w:t xml:space="preserve">подготовку отчетов о реализации мероприятия подпрограммы, предусмотренного </w:t>
      </w:r>
      <w:hyperlink w:history="0" w:anchor="P1581" w:tooltip="3">
        <w:r>
          <w:rPr>
            <w:sz w:val="20"/>
            <w:color w:val="0000ff"/>
          </w:rPr>
          <w:t xml:space="preserve">строкой 3</w:t>
        </w:r>
      </w:hyperlink>
      <w:r>
        <w:rPr>
          <w:sz w:val="20"/>
        </w:rPr>
        <w:t xml:space="preserve"> приложения к подпрограмме, и направление их ответственному исполнителю программы.</w:t>
      </w:r>
    </w:p>
    <w:p>
      <w:pPr>
        <w:pStyle w:val="0"/>
        <w:spacing w:before="200" w:line-rule="auto"/>
        <w:ind w:firstLine="540"/>
        <w:jc w:val="both"/>
      </w:pPr>
      <w:r>
        <w:rPr>
          <w:sz w:val="20"/>
        </w:rPr>
        <w:t xml:space="preserve">Текущий контроль за реализацией мероприятий,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 осуществляется министерством строительства Красноярского края, мероприятия, предусмотренного </w:t>
      </w:r>
      <w:hyperlink w:history="0" w:anchor="P1581" w:tooltip="3">
        <w:r>
          <w:rPr>
            <w:sz w:val="20"/>
            <w:color w:val="0000ff"/>
          </w:rPr>
          <w:t xml:space="preserve">строкой 3</w:t>
        </w:r>
      </w:hyperlink>
      <w:r>
        <w:rPr>
          <w:sz w:val="20"/>
        </w:rPr>
        <w:t xml:space="preserve"> приложения к подпрограмме, - министерством промышленности, энергетики и жилищно-коммунального хозяйства Красноярского края. Текущий контроль осуществляется путем проведения полугодового мониторинга показателей результативности подпрограммы, принятия от органов местного самоуправления края - получателей средств межбюджетных трансфертов (далее - органы местного самоуправления края) и рассмотрения отчетов об использовании средств, выделенных на реализацию мероприятий подпрограммы, в порядке и сроки, предусмотренные </w:t>
      </w:r>
      <w:hyperlink w:history="0" r:id="rId94" w:tooltip="Постановление Правительства Красноярского края от 21.04.2022 N 318-п (ред. от 24.05.2023) &quot;Об утверждении Методики распределения иных межбюджетных трансфертов бюджетам муниципальных образований Красноярского края на благоустройство кладбищ и правил их предоставления&quot; {КонсультантПлюс}">
        <w:r>
          <w:rPr>
            <w:sz w:val="20"/>
            <w:color w:val="0000ff"/>
          </w:rPr>
          <w:t xml:space="preserve">Порядками 1</w:t>
        </w:r>
      </w:hyperlink>
      <w:r>
        <w:rPr>
          <w:sz w:val="20"/>
        </w:rPr>
        <w:t xml:space="preserve"> - </w:t>
      </w:r>
      <w:hyperlink w:history="0" r:id="rId95" w:tooltip="Постановление Правительства Красноярского края от 31.12.2019 N 813-п (ред. от 13.01.2023) &quot;Об утверждении Методики распределения иных межбюджетных трансфертов из краевого бюджета бюджетам муниципальных образований Красноярского края на обустройство и восстановление воинских захоронений и правил их предоставления&quot; {КонсультантПлюс}">
        <w:r>
          <w:rPr>
            <w:sz w:val="20"/>
            <w:color w:val="0000ff"/>
          </w:rPr>
          <w:t xml:space="preserve">3</w:t>
        </w:r>
      </w:hyperlink>
      <w:r>
        <w:rPr>
          <w:sz w:val="20"/>
        </w:rPr>
        <w:t xml:space="preserve">.</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pPr>
        <w:pStyle w:val="0"/>
        <w:spacing w:before="200" w:line-rule="auto"/>
        <w:ind w:firstLine="540"/>
        <w:jc w:val="both"/>
      </w:pPr>
      <w:r>
        <w:rPr>
          <w:sz w:val="20"/>
        </w:rPr>
        <w:t xml:space="preserve">В рамках осуществления контроля за ходом реализации мероприятий подпрограммы,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 министерство строительства Красноярского края запрашивает у органов местного самоуправления края необходимые документы и информацию, связанные с реализацией мероприятий подпрограммы, указанные в </w:t>
      </w:r>
      <w:hyperlink w:history="0" r:id="rId96" w:tooltip="Постановление Правительства Красноярского края от 21.04.2022 N 318-п (ред. от 24.05.2023) &quot;Об утверждении Методики распределения иных межбюджетных трансфертов бюджетам муниципальных образований Красноярского края на благоустройство кладбищ и правил их предоставления&quot; {КонсультантПлюс}">
        <w:r>
          <w:rPr>
            <w:sz w:val="20"/>
            <w:color w:val="0000ff"/>
          </w:rPr>
          <w:t xml:space="preserve">Порядках 1</w:t>
        </w:r>
      </w:hyperlink>
      <w:r>
        <w:rPr>
          <w:sz w:val="20"/>
        </w:rPr>
        <w:t xml:space="preserve">, </w:t>
      </w:r>
      <w:hyperlink w:history="0" r:id="rId97" w:tooltip="Постановление Правительства Красноярского края от 24.01.2020 N 40-п (ред. от 06.04.2023) &quot;Об утверждении Порядка проведения конкурса &quot;Инициатива жителей - эффективность в работе&quot;, методики распределения иных межбюджетных трансфертов и правил их предоставления бюджетам муниципальных образований Красноярского края на реализацию проектов по решению вопросов местного значения, осуществляемых непосредственно населением на территории населенного пункта&quot; {КонсультантПлюс}">
        <w:r>
          <w:rPr>
            <w:sz w:val="20"/>
            <w:color w:val="0000ff"/>
          </w:rPr>
          <w:t xml:space="preserve">2</w:t>
        </w:r>
      </w:hyperlink>
      <w:r>
        <w:rPr>
          <w:sz w:val="20"/>
        </w:rPr>
        <w:t xml:space="preserve">.</w:t>
      </w:r>
    </w:p>
    <w:p>
      <w:pPr>
        <w:pStyle w:val="0"/>
        <w:spacing w:before="200" w:line-rule="auto"/>
        <w:ind w:firstLine="540"/>
        <w:jc w:val="both"/>
      </w:pPr>
      <w:r>
        <w:rPr>
          <w:sz w:val="20"/>
        </w:rPr>
        <w:t xml:space="preserve">В рамках осуществления контроля за ходом реализации мероприятия подпрограммы, предусмотренного </w:t>
      </w:r>
      <w:hyperlink w:history="0" w:anchor="P1581" w:tooltip="3">
        <w:r>
          <w:rPr>
            <w:sz w:val="20"/>
            <w:color w:val="0000ff"/>
          </w:rPr>
          <w:t xml:space="preserve">строкой 3</w:t>
        </w:r>
      </w:hyperlink>
      <w:r>
        <w:rPr>
          <w:sz w:val="20"/>
        </w:rPr>
        <w:t xml:space="preserve"> приложения к подпрограмме, министерство промышленности, энергетики и жилищно-коммунального хозяйства Красноярского края запрашивает у органов местного самоуправления края необходимые документы и информацию, связанные с реализацией подпрограммы, указанные в </w:t>
      </w:r>
      <w:hyperlink w:history="0" r:id="rId98" w:tooltip="Постановление Правительства Красноярского края от 31.12.2019 N 813-п (ред. от 13.01.2023) &quot;Об утверждении Методики распределения иных межбюджетных трансфертов из краевого бюджета бюджетам муниципальных образований Красноярского края на обустройство и восстановление воинских захоронений и правил их предоставления&quot; {КонсультантПлюс}">
        <w:r>
          <w:rPr>
            <w:sz w:val="20"/>
            <w:color w:val="0000ff"/>
          </w:rPr>
          <w:t xml:space="preserve">Порядке 3</w:t>
        </w:r>
      </w:hyperlink>
      <w:r>
        <w:rPr>
          <w:sz w:val="20"/>
        </w:rPr>
        <w:t xml:space="preserve">.</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history="0" w:anchor="P1552" w:tooltip="1">
        <w:r>
          <w:rPr>
            <w:sz w:val="20"/>
            <w:color w:val="0000ff"/>
          </w:rPr>
          <w:t xml:space="preserve">строками 1</w:t>
        </w:r>
      </w:hyperlink>
      <w:r>
        <w:rPr>
          <w:sz w:val="20"/>
        </w:rPr>
        <w:t xml:space="preserve"> - </w:t>
      </w:r>
      <w:hyperlink w:history="0" w:anchor="P1581" w:tooltip="3">
        <w:r>
          <w:rPr>
            <w:sz w:val="20"/>
            <w:color w:val="0000ff"/>
          </w:rPr>
          <w:t xml:space="preserve">3</w:t>
        </w:r>
      </w:hyperlink>
      <w:r>
        <w:rPr>
          <w:sz w:val="20"/>
        </w:rPr>
        <w:t xml:space="preserve"> приложения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history="0" w:anchor="P1552" w:tooltip="1">
        <w:r>
          <w:rPr>
            <w:sz w:val="20"/>
            <w:color w:val="0000ff"/>
          </w:rPr>
          <w:t xml:space="preserve">строками 1</w:t>
        </w:r>
      </w:hyperlink>
      <w:r>
        <w:rPr>
          <w:sz w:val="20"/>
        </w:rPr>
        <w:t xml:space="preserve"> - </w:t>
      </w:r>
      <w:hyperlink w:history="0" w:anchor="P1581" w:tooltip="3">
        <w:r>
          <w:rPr>
            <w:sz w:val="20"/>
            <w:color w:val="0000ff"/>
          </w:rPr>
          <w:t xml:space="preserve">3</w:t>
        </w:r>
      </w:hyperlink>
      <w:r>
        <w:rPr>
          <w:sz w:val="20"/>
        </w:rPr>
        <w:t xml:space="preserve"> приложения к подпрограмме, осуществляет Счетная палата Красноярского края.</w:t>
      </w:r>
    </w:p>
    <w:p>
      <w:pPr>
        <w:pStyle w:val="0"/>
        <w:spacing w:before="200" w:line-rule="auto"/>
        <w:ind w:firstLine="540"/>
        <w:jc w:val="both"/>
      </w:pPr>
      <w:r>
        <w:rPr>
          <w:sz w:val="20"/>
        </w:rPr>
        <w:t xml:space="preserve">Министерство строительства Красноярского края не позднее 20 июля текущего года и по итогам года - до 1 февраля года, следующего за отчетным, направляет в министерство экономики и регионального развития Красноярского края отчет о реализации мероприятий подпрограммы, предусмотренных </w:t>
      </w:r>
      <w:hyperlink w:history="0" w:anchor="P1552" w:tooltip="1">
        <w:r>
          <w:rPr>
            <w:sz w:val="20"/>
            <w:color w:val="0000ff"/>
          </w:rPr>
          <w:t xml:space="preserve">строками 1</w:t>
        </w:r>
      </w:hyperlink>
      <w:r>
        <w:rPr>
          <w:sz w:val="20"/>
        </w:rPr>
        <w:t xml:space="preserve">, </w:t>
      </w:r>
      <w:hyperlink w:history="0" w:anchor="P1565" w:tooltip="2">
        <w:r>
          <w:rPr>
            <w:sz w:val="20"/>
            <w:color w:val="0000ff"/>
          </w:rPr>
          <w:t xml:space="preserve">2</w:t>
        </w:r>
      </w:hyperlink>
      <w:r>
        <w:rPr>
          <w:sz w:val="20"/>
        </w:rPr>
        <w:t xml:space="preserve"> приложения к подпрограмме.</w:t>
      </w:r>
    </w:p>
    <w:p>
      <w:pPr>
        <w:pStyle w:val="0"/>
        <w:spacing w:before="200" w:line-rule="auto"/>
        <w:ind w:firstLine="540"/>
        <w:jc w:val="both"/>
      </w:pPr>
      <w:r>
        <w:rPr>
          <w:sz w:val="20"/>
        </w:rPr>
        <w:t xml:space="preserve">Министерство промышленности, энергетики и жилищно-коммунального хозяйства Красноярского края не позднее 20 июля текущего года и по итогам года - до 1 февраля года, следующего за отчетным, направляет в министерство экономики и регионального развития Красноярского края отчет о реализации мероприятия подпрограммы, предусмотренного </w:t>
      </w:r>
      <w:hyperlink w:history="0" w:anchor="P1581" w:tooltip="3">
        <w:r>
          <w:rPr>
            <w:sz w:val="20"/>
            <w:color w:val="0000ff"/>
          </w:rPr>
          <w:t xml:space="preserve">строкой 3</w:t>
        </w:r>
      </w:hyperlink>
      <w:r>
        <w:rPr>
          <w:sz w:val="20"/>
        </w:rPr>
        <w:t xml:space="preserve"> приложения к подпрограмме.</w:t>
      </w:r>
    </w:p>
    <w:p>
      <w:pPr>
        <w:pStyle w:val="0"/>
        <w:spacing w:before="200" w:line-rule="auto"/>
        <w:ind w:firstLine="540"/>
        <w:jc w:val="both"/>
      </w:pPr>
      <w:r>
        <w:rPr>
          <w:sz w:val="20"/>
        </w:rPr>
        <w:t xml:space="preserve">Отчеты о реализации мероприятий подпрограммы за первое полугодие и годовые отчеты о реализации мероприятий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99"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подпрограммы</w:t>
      </w:r>
    </w:p>
    <w:p>
      <w:pPr>
        <w:pStyle w:val="0"/>
        <w:jc w:val="right"/>
      </w:pPr>
      <w:r>
        <w:rPr>
          <w:sz w:val="20"/>
        </w:rPr>
        <w:t xml:space="preserve">"Поддержка муниципальных проектов</w:t>
      </w:r>
    </w:p>
    <w:p>
      <w:pPr>
        <w:pStyle w:val="0"/>
        <w:jc w:val="right"/>
      </w:pPr>
      <w:r>
        <w:rPr>
          <w:sz w:val="20"/>
        </w:rPr>
        <w:t xml:space="preserve">по благоустройству территорий</w:t>
      </w:r>
    </w:p>
    <w:p>
      <w:pPr>
        <w:pStyle w:val="0"/>
        <w:jc w:val="right"/>
      </w:pPr>
      <w:r>
        <w:rPr>
          <w:sz w:val="20"/>
        </w:rPr>
        <w:t xml:space="preserve">и повышению активности</w:t>
      </w:r>
    </w:p>
    <w:p>
      <w:pPr>
        <w:pStyle w:val="0"/>
        <w:jc w:val="right"/>
      </w:pPr>
      <w:r>
        <w:rPr>
          <w:sz w:val="20"/>
        </w:rPr>
        <w:t xml:space="preserve">населения в решении вопросов</w:t>
      </w:r>
    </w:p>
    <w:p>
      <w:pPr>
        <w:pStyle w:val="0"/>
        <w:jc w:val="right"/>
      </w:pPr>
      <w:r>
        <w:rPr>
          <w:sz w:val="20"/>
        </w:rPr>
        <w:t xml:space="preserve">местного значения"</w:t>
      </w:r>
    </w:p>
    <w:p>
      <w:pPr>
        <w:pStyle w:val="0"/>
        <w:jc w:val="both"/>
      </w:pPr>
      <w:r>
        <w:rPr>
          <w:sz w:val="20"/>
        </w:rPr>
      </w:r>
    </w:p>
    <w:bookmarkStart w:id="1424" w:name="P1424"/>
    <w:bookmarkEnd w:id="1424"/>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"ПОДДЕРЖКА МУНИЦИПАЛЬНЫХ ПРОЕКТОВ ПО БЛАГОУСТРОЙСТВУ</w:t>
      </w:r>
    </w:p>
    <w:p>
      <w:pPr>
        <w:pStyle w:val="2"/>
        <w:jc w:val="center"/>
      </w:pPr>
      <w:r>
        <w:rPr>
          <w:sz w:val="20"/>
        </w:rPr>
        <w:t xml:space="preserve">ТЕРРИТОРИЙ И ПОВЫШЕНИЮ АКТИВНОСТИ НАСЕЛЕНИЯ В РЕШЕНИИ</w:t>
      </w:r>
    </w:p>
    <w:p>
      <w:pPr>
        <w:pStyle w:val="2"/>
        <w:jc w:val="center"/>
      </w:pPr>
      <w:r>
        <w:rPr>
          <w:sz w:val="20"/>
        </w:rPr>
        <w:t xml:space="preserve">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361"/>
        <w:gridCol w:w="1984"/>
        <w:gridCol w:w="679"/>
        <w:gridCol w:w="679"/>
        <w:gridCol w:w="679"/>
        <w:gridCol w:w="680"/>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2494" w:type="dxa"/>
            <w:vMerge w:val="restart"/>
          </w:tcPr>
          <w:p>
            <w:pPr>
              <w:pStyle w:val="0"/>
              <w:jc w:val="center"/>
            </w:pPr>
            <w:r>
              <w:rPr>
                <w:sz w:val="20"/>
              </w:rPr>
              <w:t xml:space="preserve">Цель, показатели результативности</w:t>
            </w:r>
          </w:p>
        </w:tc>
        <w:tc>
          <w:tcPr>
            <w:tcW w:w="1361" w:type="dxa"/>
            <w:vMerge w:val="restart"/>
          </w:tcPr>
          <w:p>
            <w:pPr>
              <w:pStyle w:val="0"/>
              <w:jc w:val="center"/>
            </w:pPr>
            <w:r>
              <w:rPr>
                <w:sz w:val="20"/>
              </w:rPr>
              <w:t xml:space="preserve">Единица измерения</w:t>
            </w:r>
          </w:p>
        </w:tc>
        <w:tc>
          <w:tcPr>
            <w:tcW w:w="1984" w:type="dxa"/>
            <w:vMerge w:val="restart"/>
          </w:tcPr>
          <w:p>
            <w:pPr>
              <w:pStyle w:val="0"/>
              <w:jc w:val="center"/>
            </w:pPr>
            <w:r>
              <w:rPr>
                <w:sz w:val="20"/>
              </w:rPr>
              <w:t xml:space="preserve">Источник информации</w:t>
            </w:r>
          </w:p>
        </w:tc>
        <w:tc>
          <w:tcPr>
            <w:gridSpan w:val="4"/>
            <w:tcW w:w="2717"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tcW w:w="679" w:type="dxa"/>
          </w:tcPr>
          <w:p>
            <w:pPr>
              <w:pStyle w:val="0"/>
              <w:jc w:val="center"/>
            </w:pPr>
            <w:r>
              <w:rPr>
                <w:sz w:val="20"/>
              </w:rPr>
              <w:t xml:space="preserve">2022</w:t>
            </w:r>
          </w:p>
        </w:tc>
        <w:tc>
          <w:tcPr>
            <w:tcW w:w="679" w:type="dxa"/>
          </w:tcPr>
          <w:p>
            <w:pPr>
              <w:pStyle w:val="0"/>
              <w:jc w:val="center"/>
            </w:pPr>
            <w:r>
              <w:rPr>
                <w:sz w:val="20"/>
              </w:rPr>
              <w:t xml:space="preserve">2023</w:t>
            </w:r>
          </w:p>
        </w:tc>
        <w:tc>
          <w:tcPr>
            <w:tcW w:w="679" w:type="dxa"/>
          </w:tcPr>
          <w:p>
            <w:pPr>
              <w:pStyle w:val="0"/>
              <w:jc w:val="center"/>
            </w:pPr>
            <w:r>
              <w:rPr>
                <w:sz w:val="20"/>
              </w:rPr>
              <w:t xml:space="preserve">2024</w:t>
            </w:r>
          </w:p>
        </w:tc>
        <w:tc>
          <w:tcPr>
            <w:tcW w:w="680" w:type="dxa"/>
          </w:tcPr>
          <w:p>
            <w:pPr>
              <w:pStyle w:val="0"/>
              <w:jc w:val="center"/>
            </w:pPr>
            <w:r>
              <w:rPr>
                <w:sz w:val="20"/>
              </w:rPr>
              <w:t xml:space="preserve">2025</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361" w:type="dxa"/>
          </w:tcPr>
          <w:p>
            <w:pPr>
              <w:pStyle w:val="0"/>
              <w:jc w:val="center"/>
            </w:pPr>
            <w:r>
              <w:rPr>
                <w:sz w:val="20"/>
              </w:rPr>
              <w:t xml:space="preserve">3</w:t>
            </w:r>
          </w:p>
        </w:tc>
        <w:tc>
          <w:tcPr>
            <w:tcW w:w="1984" w:type="dxa"/>
          </w:tcPr>
          <w:p>
            <w:pPr>
              <w:pStyle w:val="0"/>
              <w:jc w:val="center"/>
            </w:pPr>
            <w:r>
              <w:rPr>
                <w:sz w:val="20"/>
              </w:rPr>
              <w:t xml:space="preserve">4</w:t>
            </w:r>
          </w:p>
        </w:tc>
        <w:tc>
          <w:tcPr>
            <w:tcW w:w="679" w:type="dxa"/>
          </w:tcPr>
          <w:p>
            <w:pPr>
              <w:pStyle w:val="0"/>
              <w:jc w:val="center"/>
            </w:pPr>
            <w:r>
              <w:rPr>
                <w:sz w:val="20"/>
              </w:rPr>
              <w:t xml:space="preserve">5</w:t>
            </w:r>
          </w:p>
        </w:tc>
        <w:tc>
          <w:tcPr>
            <w:tcW w:w="679" w:type="dxa"/>
          </w:tcPr>
          <w:p>
            <w:pPr>
              <w:pStyle w:val="0"/>
              <w:jc w:val="center"/>
            </w:pPr>
            <w:r>
              <w:rPr>
                <w:sz w:val="20"/>
              </w:rPr>
              <w:t xml:space="preserve">6</w:t>
            </w:r>
          </w:p>
        </w:tc>
        <w:tc>
          <w:tcPr>
            <w:tcW w:w="679" w:type="dxa"/>
          </w:tcPr>
          <w:p>
            <w:pPr>
              <w:pStyle w:val="0"/>
              <w:jc w:val="center"/>
            </w:pPr>
            <w:r>
              <w:rPr>
                <w:sz w:val="20"/>
              </w:rPr>
              <w:t xml:space="preserve">7</w:t>
            </w:r>
          </w:p>
        </w:tc>
        <w:tc>
          <w:tcPr>
            <w:tcW w:w="680" w:type="dxa"/>
          </w:tcPr>
          <w:p>
            <w:pPr>
              <w:pStyle w:val="0"/>
              <w:jc w:val="center"/>
            </w:pPr>
            <w:r>
              <w:rPr>
                <w:sz w:val="20"/>
              </w:rPr>
              <w:t xml:space="preserve">8</w:t>
            </w:r>
          </w:p>
        </w:tc>
      </w:tr>
      <w:tr>
        <w:tc>
          <w:tcPr>
            <w:gridSpan w:val="8"/>
            <w:tcW w:w="9010" w:type="dxa"/>
          </w:tcPr>
          <w:p>
            <w:pPr>
              <w:pStyle w:val="0"/>
            </w:pPr>
            <w:r>
              <w:rPr>
                <w:sz w:val="20"/>
              </w:rPr>
              <w:t xml:space="preserve">Цели подпрограммы - повышение привлекательности населенных пунктов Красноярского края (далее - край) для проживания за счет роста активности участия граждан в решении вопросов местного значения; увековечение памяти погибших при защите Отечества</w:t>
            </w:r>
          </w:p>
        </w:tc>
      </w:tr>
      <w:tr>
        <w:tc>
          <w:tcPr>
            <w:gridSpan w:val="8"/>
            <w:tcW w:w="9010" w:type="dxa"/>
          </w:tcPr>
          <w:p>
            <w:pPr>
              <w:pStyle w:val="0"/>
              <w:outlineLvl w:val="3"/>
            </w:pPr>
            <w:r>
              <w:rPr>
                <w:sz w:val="20"/>
              </w:rPr>
              <w:t xml:space="preserve">Задача N 1: улучшение санитарно-экологической обстановки, внешнего и архитектурного облика населенных пунктов края</w:t>
            </w:r>
          </w:p>
        </w:tc>
      </w:tr>
      <w:tr>
        <w:tc>
          <w:tcPr>
            <w:tcW w:w="454" w:type="dxa"/>
          </w:tcPr>
          <w:p>
            <w:pPr>
              <w:pStyle w:val="0"/>
            </w:pPr>
            <w:r>
              <w:rPr>
                <w:sz w:val="20"/>
              </w:rPr>
              <w:t xml:space="preserve">1</w:t>
            </w:r>
          </w:p>
        </w:tc>
        <w:tc>
          <w:tcPr>
            <w:tcW w:w="2494" w:type="dxa"/>
          </w:tcPr>
          <w:p>
            <w:pPr>
              <w:pStyle w:val="0"/>
            </w:pPr>
            <w:r>
              <w:rPr>
                <w:sz w:val="20"/>
              </w:rPr>
              <w:t xml:space="preserve">Количество благоустроенных кладбищ в муниципальных образованиях края</w:t>
            </w:r>
          </w:p>
        </w:tc>
        <w:tc>
          <w:tcPr>
            <w:tcW w:w="1361" w:type="dxa"/>
          </w:tcPr>
          <w:p>
            <w:pPr>
              <w:pStyle w:val="0"/>
            </w:pPr>
            <w:r>
              <w:rPr>
                <w:sz w:val="20"/>
              </w:rPr>
              <w:t xml:space="preserve">единиц</w:t>
            </w:r>
          </w:p>
        </w:tc>
        <w:tc>
          <w:tcPr>
            <w:tcW w:w="1984" w:type="dxa"/>
          </w:tcPr>
          <w:p>
            <w:pPr>
              <w:pStyle w:val="0"/>
            </w:pPr>
            <w:r>
              <w:rPr>
                <w:sz w:val="20"/>
              </w:rPr>
              <w:t xml:space="preserve">отчетные данные органов местного самоуправления муниципальных образований края</w:t>
            </w:r>
          </w:p>
        </w:tc>
        <w:tc>
          <w:tcPr>
            <w:tcW w:w="679" w:type="dxa"/>
          </w:tcPr>
          <w:p>
            <w:pPr>
              <w:pStyle w:val="0"/>
              <w:jc w:val="center"/>
            </w:pPr>
            <w:r>
              <w:rPr>
                <w:sz w:val="20"/>
              </w:rPr>
              <w:t xml:space="preserve">53</w:t>
            </w:r>
          </w:p>
        </w:tc>
        <w:tc>
          <w:tcPr>
            <w:tcW w:w="679" w:type="dxa"/>
          </w:tcPr>
          <w:p>
            <w:pPr>
              <w:pStyle w:val="0"/>
              <w:jc w:val="center"/>
            </w:pPr>
            <w:r>
              <w:rPr>
                <w:sz w:val="20"/>
              </w:rPr>
              <w:t xml:space="preserve">20</w:t>
            </w:r>
          </w:p>
        </w:tc>
        <w:tc>
          <w:tcPr>
            <w:tcW w:w="679" w:type="dxa"/>
          </w:tcPr>
          <w:p>
            <w:pPr>
              <w:pStyle w:val="0"/>
              <w:jc w:val="center"/>
            </w:pPr>
            <w:r>
              <w:rPr>
                <w:sz w:val="20"/>
              </w:rPr>
              <w:t xml:space="preserve">-</w:t>
            </w:r>
          </w:p>
        </w:tc>
        <w:tc>
          <w:tcPr>
            <w:tcW w:w="680" w:type="dxa"/>
          </w:tcPr>
          <w:p>
            <w:pPr>
              <w:pStyle w:val="0"/>
              <w:jc w:val="center"/>
            </w:pPr>
            <w:r>
              <w:rPr>
                <w:sz w:val="20"/>
              </w:rPr>
              <w:t xml:space="preserve">-</w:t>
            </w:r>
          </w:p>
        </w:tc>
      </w:tr>
      <w:tr>
        <w:tc>
          <w:tcPr>
            <w:gridSpan w:val="8"/>
            <w:tcW w:w="9010" w:type="dxa"/>
          </w:tcPr>
          <w:p>
            <w:pPr>
              <w:pStyle w:val="0"/>
              <w:outlineLvl w:val="3"/>
            </w:pPr>
            <w:r>
              <w:rPr>
                <w:sz w:val="20"/>
              </w:rPr>
              <w:t xml:space="preserve">Задача N 2: поддержка непосредственного участия населения в осуществлении местного самоуправления</w:t>
            </w:r>
          </w:p>
        </w:tc>
      </w:tr>
      <w:tr>
        <w:tc>
          <w:tcPr>
            <w:tcW w:w="454" w:type="dxa"/>
          </w:tcPr>
          <w:p>
            <w:pPr>
              <w:pStyle w:val="0"/>
            </w:pPr>
            <w:r>
              <w:rPr>
                <w:sz w:val="20"/>
              </w:rPr>
              <w:t xml:space="preserve">2</w:t>
            </w:r>
          </w:p>
        </w:tc>
        <w:tc>
          <w:tcPr>
            <w:tcW w:w="2494" w:type="dxa"/>
          </w:tcPr>
          <w:p>
            <w:pPr>
              <w:pStyle w:val="0"/>
            </w:pPr>
            <w:r>
              <w:rPr>
                <w:sz w:val="20"/>
              </w:rPr>
              <w:t xml:space="preserve">Доля муниципальных образований края, заявившихся к участию в мероприятиях по решению вопросов местного значения, осуществляемых непосредственно населением на территории населенного пункта</w:t>
            </w:r>
          </w:p>
        </w:tc>
        <w:tc>
          <w:tcPr>
            <w:tcW w:w="1361" w:type="dxa"/>
          </w:tcPr>
          <w:p>
            <w:pPr>
              <w:pStyle w:val="0"/>
            </w:pPr>
            <w:r>
              <w:rPr>
                <w:sz w:val="20"/>
              </w:rPr>
              <w:t xml:space="preserve">%</w:t>
            </w:r>
          </w:p>
        </w:tc>
        <w:tc>
          <w:tcPr>
            <w:tcW w:w="1984" w:type="dxa"/>
          </w:tcPr>
          <w:p>
            <w:pPr>
              <w:pStyle w:val="0"/>
            </w:pPr>
            <w:r>
              <w:rPr>
                <w:sz w:val="20"/>
              </w:rPr>
              <w:t xml:space="preserve">данные министерства строительства края</w:t>
            </w:r>
          </w:p>
        </w:tc>
        <w:tc>
          <w:tcPr>
            <w:tcW w:w="679" w:type="dxa"/>
          </w:tcPr>
          <w:p>
            <w:pPr>
              <w:pStyle w:val="0"/>
              <w:jc w:val="center"/>
            </w:pPr>
            <w:r>
              <w:rPr>
                <w:sz w:val="20"/>
              </w:rPr>
              <w:t xml:space="preserve">31,1</w:t>
            </w:r>
          </w:p>
        </w:tc>
        <w:tc>
          <w:tcPr>
            <w:tcW w:w="679" w:type="dxa"/>
          </w:tcPr>
          <w:p>
            <w:pPr>
              <w:pStyle w:val="0"/>
              <w:jc w:val="center"/>
            </w:pPr>
            <w:r>
              <w:rPr>
                <w:sz w:val="20"/>
              </w:rPr>
              <w:t xml:space="preserve">35,0</w:t>
            </w:r>
          </w:p>
        </w:tc>
        <w:tc>
          <w:tcPr>
            <w:tcW w:w="679" w:type="dxa"/>
          </w:tcPr>
          <w:p>
            <w:pPr>
              <w:pStyle w:val="0"/>
              <w:jc w:val="center"/>
            </w:pPr>
            <w:r>
              <w:rPr>
                <w:sz w:val="20"/>
              </w:rPr>
              <w:t xml:space="preserve">35,0</w:t>
            </w:r>
          </w:p>
        </w:tc>
        <w:tc>
          <w:tcPr>
            <w:tcW w:w="680" w:type="dxa"/>
          </w:tcPr>
          <w:p>
            <w:pPr>
              <w:pStyle w:val="0"/>
              <w:jc w:val="center"/>
            </w:pPr>
            <w:r>
              <w:rPr>
                <w:sz w:val="20"/>
              </w:rPr>
              <w:t xml:space="preserve">35,0</w:t>
            </w:r>
          </w:p>
        </w:tc>
      </w:tr>
      <w:tr>
        <w:tc>
          <w:tcPr>
            <w:tcW w:w="454" w:type="dxa"/>
          </w:tcPr>
          <w:p>
            <w:pPr>
              <w:pStyle w:val="0"/>
            </w:pPr>
            <w:r>
              <w:rPr>
                <w:sz w:val="20"/>
              </w:rPr>
              <w:t xml:space="preserve">3</w:t>
            </w:r>
          </w:p>
        </w:tc>
        <w:tc>
          <w:tcPr>
            <w:tcW w:w="2494" w:type="dxa"/>
          </w:tcPr>
          <w:p>
            <w:pPr>
              <w:pStyle w:val="0"/>
            </w:pPr>
            <w:r>
              <w:rPr>
                <w:sz w:val="20"/>
              </w:rPr>
              <w:t xml:space="preserve">Доля граждан, привлеченных к мероприятиям по решению вопросов местного значения сельских поселений, от общего числа граждан, проживающих в муниципальном образовании</w:t>
            </w:r>
          </w:p>
        </w:tc>
        <w:tc>
          <w:tcPr>
            <w:tcW w:w="1361" w:type="dxa"/>
          </w:tcPr>
          <w:p>
            <w:pPr>
              <w:pStyle w:val="0"/>
            </w:pPr>
            <w:r>
              <w:rPr>
                <w:sz w:val="20"/>
              </w:rPr>
              <w:t xml:space="preserve">%</w:t>
            </w:r>
          </w:p>
        </w:tc>
        <w:tc>
          <w:tcPr>
            <w:tcW w:w="1984" w:type="dxa"/>
          </w:tcPr>
          <w:p>
            <w:pPr>
              <w:pStyle w:val="0"/>
            </w:pPr>
            <w:r>
              <w:rPr>
                <w:sz w:val="20"/>
              </w:rPr>
              <w:t xml:space="preserve">отчетные данные органов местного самоуправления муниципальных образований края</w:t>
            </w:r>
          </w:p>
        </w:tc>
        <w:tc>
          <w:tcPr>
            <w:tcW w:w="679" w:type="dxa"/>
          </w:tcPr>
          <w:p>
            <w:pPr>
              <w:pStyle w:val="0"/>
              <w:jc w:val="center"/>
            </w:pPr>
            <w:r>
              <w:rPr>
                <w:sz w:val="20"/>
              </w:rPr>
              <w:t xml:space="preserve">15,0</w:t>
            </w:r>
          </w:p>
        </w:tc>
        <w:tc>
          <w:tcPr>
            <w:tcW w:w="679" w:type="dxa"/>
          </w:tcPr>
          <w:p>
            <w:pPr>
              <w:pStyle w:val="0"/>
              <w:jc w:val="center"/>
            </w:pPr>
            <w:r>
              <w:rPr>
                <w:sz w:val="20"/>
              </w:rPr>
              <w:t xml:space="preserve">15,0</w:t>
            </w:r>
          </w:p>
        </w:tc>
        <w:tc>
          <w:tcPr>
            <w:tcW w:w="679" w:type="dxa"/>
          </w:tcPr>
          <w:p>
            <w:pPr>
              <w:pStyle w:val="0"/>
              <w:jc w:val="center"/>
            </w:pPr>
            <w:r>
              <w:rPr>
                <w:sz w:val="20"/>
              </w:rPr>
              <w:t xml:space="preserve">15,0</w:t>
            </w:r>
          </w:p>
        </w:tc>
        <w:tc>
          <w:tcPr>
            <w:tcW w:w="680" w:type="dxa"/>
          </w:tcPr>
          <w:p>
            <w:pPr>
              <w:pStyle w:val="0"/>
              <w:jc w:val="center"/>
            </w:pPr>
            <w:r>
              <w:rPr>
                <w:sz w:val="20"/>
              </w:rPr>
              <w:t xml:space="preserve">15,0</w:t>
            </w:r>
          </w:p>
        </w:tc>
      </w:tr>
      <w:tr>
        <w:tc>
          <w:tcPr>
            <w:gridSpan w:val="8"/>
            <w:tcW w:w="9010" w:type="dxa"/>
          </w:tcPr>
          <w:p>
            <w:pPr>
              <w:pStyle w:val="0"/>
              <w:outlineLvl w:val="3"/>
            </w:pPr>
            <w:r>
              <w:rPr>
                <w:sz w:val="20"/>
              </w:rPr>
              <w:t xml:space="preserve">Задача N 3: обустройство мест захоронения погибших при защите Отечества</w:t>
            </w:r>
          </w:p>
        </w:tc>
      </w:tr>
      <w:tr>
        <w:tc>
          <w:tcPr>
            <w:tcW w:w="454" w:type="dxa"/>
          </w:tcPr>
          <w:p>
            <w:pPr>
              <w:pStyle w:val="0"/>
            </w:pPr>
            <w:r>
              <w:rPr>
                <w:sz w:val="20"/>
              </w:rPr>
              <w:t xml:space="preserve">4</w:t>
            </w:r>
          </w:p>
        </w:tc>
        <w:tc>
          <w:tcPr>
            <w:tcW w:w="2494" w:type="dxa"/>
          </w:tcPr>
          <w:p>
            <w:pPr>
              <w:pStyle w:val="0"/>
            </w:pPr>
            <w:r>
              <w:rPr>
                <w:sz w:val="20"/>
              </w:rPr>
              <w:t xml:space="preserve">Количество восстановленных воинских захоронений</w:t>
            </w:r>
          </w:p>
        </w:tc>
        <w:tc>
          <w:tcPr>
            <w:tcW w:w="1361" w:type="dxa"/>
          </w:tcPr>
          <w:p>
            <w:pPr>
              <w:pStyle w:val="0"/>
            </w:pPr>
            <w:r>
              <w:rPr>
                <w:sz w:val="20"/>
              </w:rPr>
              <w:t xml:space="preserve">единиц</w:t>
            </w:r>
          </w:p>
        </w:tc>
        <w:tc>
          <w:tcPr>
            <w:tcW w:w="1984" w:type="dxa"/>
          </w:tcPr>
          <w:p>
            <w:pPr>
              <w:pStyle w:val="0"/>
            </w:pPr>
            <w:r>
              <w:rPr>
                <w:sz w:val="20"/>
              </w:rPr>
              <w:t xml:space="preserve">отчетные данные органов местного самоуправления муниципальных образований края</w:t>
            </w:r>
          </w:p>
        </w:tc>
        <w:tc>
          <w:tcPr>
            <w:tcW w:w="679" w:type="dxa"/>
          </w:tcPr>
          <w:p>
            <w:pPr>
              <w:pStyle w:val="0"/>
              <w:jc w:val="center"/>
            </w:pPr>
            <w:r>
              <w:rPr>
                <w:sz w:val="20"/>
              </w:rPr>
              <w:t xml:space="preserve">55</w:t>
            </w:r>
          </w:p>
        </w:tc>
        <w:tc>
          <w:tcPr>
            <w:tcW w:w="679" w:type="dxa"/>
          </w:tcPr>
          <w:p>
            <w:pPr>
              <w:pStyle w:val="0"/>
              <w:jc w:val="center"/>
            </w:pPr>
            <w:r>
              <w:rPr>
                <w:sz w:val="20"/>
              </w:rPr>
              <w:t xml:space="preserve">34</w:t>
            </w:r>
          </w:p>
        </w:tc>
        <w:tc>
          <w:tcPr>
            <w:tcW w:w="679" w:type="dxa"/>
          </w:tcPr>
          <w:p>
            <w:pPr>
              <w:pStyle w:val="0"/>
              <w:jc w:val="center"/>
            </w:pPr>
            <w:r>
              <w:rPr>
                <w:sz w:val="20"/>
              </w:rPr>
              <w:t xml:space="preserve">28</w:t>
            </w:r>
          </w:p>
        </w:tc>
        <w:tc>
          <w:tcPr>
            <w:tcW w:w="680" w:type="dxa"/>
          </w:tcPr>
          <w:p>
            <w:pPr>
              <w:pStyle w:val="0"/>
              <w:jc w:val="center"/>
            </w:pPr>
            <w:r>
              <w:rPr>
                <w:sz w:val="20"/>
              </w:rPr>
              <w:t xml:space="preserve">0</w:t>
            </w:r>
          </w:p>
        </w:tc>
      </w:tr>
      <w:tr>
        <w:tc>
          <w:tcPr>
            <w:tcW w:w="454" w:type="dxa"/>
          </w:tcPr>
          <w:p>
            <w:pPr>
              <w:pStyle w:val="0"/>
            </w:pPr>
            <w:r>
              <w:rPr>
                <w:sz w:val="20"/>
              </w:rPr>
              <w:t xml:space="preserve">5</w:t>
            </w:r>
          </w:p>
        </w:tc>
        <w:tc>
          <w:tcPr>
            <w:tcW w:w="2494"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361" w:type="dxa"/>
          </w:tcPr>
          <w:p>
            <w:pPr>
              <w:pStyle w:val="0"/>
            </w:pPr>
            <w:r>
              <w:rPr>
                <w:sz w:val="20"/>
              </w:rPr>
              <w:t xml:space="preserve">единиц</w:t>
            </w:r>
          </w:p>
        </w:tc>
        <w:tc>
          <w:tcPr>
            <w:tcW w:w="1984" w:type="dxa"/>
          </w:tcPr>
          <w:p>
            <w:pPr>
              <w:pStyle w:val="0"/>
            </w:pPr>
            <w:r>
              <w:rPr>
                <w:sz w:val="20"/>
              </w:rPr>
              <w:t xml:space="preserve">отчетные данные органов местного самоуправления муниципальных образований края</w:t>
            </w:r>
          </w:p>
        </w:tc>
        <w:tc>
          <w:tcPr>
            <w:tcW w:w="679" w:type="dxa"/>
          </w:tcPr>
          <w:p>
            <w:pPr>
              <w:pStyle w:val="0"/>
              <w:jc w:val="center"/>
            </w:pPr>
            <w:r>
              <w:rPr>
                <w:sz w:val="20"/>
              </w:rPr>
              <w:t xml:space="preserve">25</w:t>
            </w:r>
          </w:p>
        </w:tc>
        <w:tc>
          <w:tcPr>
            <w:tcW w:w="679" w:type="dxa"/>
          </w:tcPr>
          <w:p>
            <w:pPr>
              <w:pStyle w:val="0"/>
              <w:jc w:val="center"/>
            </w:pPr>
            <w:r>
              <w:rPr>
                <w:sz w:val="20"/>
              </w:rPr>
              <w:t xml:space="preserve">20</w:t>
            </w:r>
          </w:p>
        </w:tc>
        <w:tc>
          <w:tcPr>
            <w:tcW w:w="679" w:type="dxa"/>
          </w:tcPr>
          <w:p>
            <w:pPr>
              <w:pStyle w:val="0"/>
              <w:jc w:val="center"/>
            </w:pPr>
            <w:r>
              <w:rPr>
                <w:sz w:val="20"/>
              </w:rPr>
              <w:t xml:space="preserve">10</w:t>
            </w:r>
          </w:p>
        </w:tc>
        <w:tc>
          <w:tcPr>
            <w:tcW w:w="680" w:type="dxa"/>
          </w:tcPr>
          <w:p>
            <w:pPr>
              <w:pStyle w:val="0"/>
              <w:jc w:val="center"/>
            </w:pPr>
            <w:r>
              <w:rPr>
                <w:sz w:val="20"/>
              </w:rPr>
              <w:t xml:space="preserve">0</w:t>
            </w:r>
          </w:p>
        </w:tc>
      </w:tr>
      <w:tr>
        <w:tc>
          <w:tcPr>
            <w:tcW w:w="454" w:type="dxa"/>
          </w:tcPr>
          <w:p>
            <w:pPr>
              <w:pStyle w:val="0"/>
            </w:pPr>
            <w:r>
              <w:rPr>
                <w:sz w:val="20"/>
              </w:rPr>
              <w:t xml:space="preserve">6</w:t>
            </w:r>
          </w:p>
        </w:tc>
        <w:tc>
          <w:tcPr>
            <w:tcW w:w="2494" w:type="dxa"/>
          </w:tcPr>
          <w:p>
            <w:pPr>
              <w:pStyle w:val="0"/>
            </w:pPr>
            <w:r>
              <w:rPr>
                <w:sz w:val="20"/>
              </w:rPr>
              <w:t xml:space="preserve">Количество установленных мемориальных знаков</w:t>
            </w:r>
          </w:p>
        </w:tc>
        <w:tc>
          <w:tcPr>
            <w:tcW w:w="1361" w:type="dxa"/>
          </w:tcPr>
          <w:p>
            <w:pPr>
              <w:pStyle w:val="0"/>
            </w:pPr>
            <w:r>
              <w:rPr>
                <w:sz w:val="20"/>
              </w:rPr>
              <w:t xml:space="preserve">единиц</w:t>
            </w:r>
          </w:p>
        </w:tc>
        <w:tc>
          <w:tcPr>
            <w:tcW w:w="1984" w:type="dxa"/>
          </w:tcPr>
          <w:p>
            <w:pPr>
              <w:pStyle w:val="0"/>
            </w:pPr>
            <w:r>
              <w:rPr>
                <w:sz w:val="20"/>
              </w:rPr>
              <w:t xml:space="preserve">отчетные данные органов местного самоуправления муниципальных образований края</w:t>
            </w:r>
          </w:p>
        </w:tc>
        <w:tc>
          <w:tcPr>
            <w:tcW w:w="679" w:type="dxa"/>
          </w:tcPr>
          <w:p>
            <w:pPr>
              <w:pStyle w:val="0"/>
              <w:jc w:val="center"/>
            </w:pPr>
            <w:r>
              <w:rPr>
                <w:sz w:val="20"/>
              </w:rPr>
              <w:t xml:space="preserve">55</w:t>
            </w:r>
          </w:p>
        </w:tc>
        <w:tc>
          <w:tcPr>
            <w:tcW w:w="679" w:type="dxa"/>
          </w:tcPr>
          <w:p>
            <w:pPr>
              <w:pStyle w:val="0"/>
              <w:jc w:val="center"/>
            </w:pPr>
            <w:r>
              <w:rPr>
                <w:sz w:val="20"/>
              </w:rPr>
              <w:t xml:space="preserve">34</w:t>
            </w:r>
          </w:p>
        </w:tc>
        <w:tc>
          <w:tcPr>
            <w:tcW w:w="679" w:type="dxa"/>
          </w:tcPr>
          <w:p>
            <w:pPr>
              <w:pStyle w:val="0"/>
              <w:jc w:val="center"/>
            </w:pPr>
            <w:r>
              <w:rPr>
                <w:sz w:val="20"/>
              </w:rPr>
              <w:t xml:space="preserve">28</w:t>
            </w:r>
          </w:p>
        </w:tc>
        <w:tc>
          <w:tcPr>
            <w:tcW w:w="680"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"Поддержка муниципальных проектов</w:t>
      </w:r>
    </w:p>
    <w:p>
      <w:pPr>
        <w:pStyle w:val="0"/>
        <w:jc w:val="right"/>
      </w:pPr>
      <w:r>
        <w:rPr>
          <w:sz w:val="20"/>
        </w:rPr>
        <w:t xml:space="preserve">по благоустройству территорий</w:t>
      </w:r>
    </w:p>
    <w:p>
      <w:pPr>
        <w:pStyle w:val="0"/>
        <w:jc w:val="right"/>
      </w:pPr>
      <w:r>
        <w:rPr>
          <w:sz w:val="20"/>
        </w:rPr>
        <w:t xml:space="preserve">и повышению активности</w:t>
      </w:r>
    </w:p>
    <w:p>
      <w:pPr>
        <w:pStyle w:val="0"/>
        <w:jc w:val="right"/>
      </w:pPr>
      <w:r>
        <w:rPr>
          <w:sz w:val="20"/>
        </w:rPr>
        <w:t xml:space="preserve">населения в решении вопросов</w:t>
      </w:r>
    </w:p>
    <w:p>
      <w:pPr>
        <w:pStyle w:val="0"/>
        <w:jc w:val="right"/>
      </w:pPr>
      <w:r>
        <w:rPr>
          <w:sz w:val="20"/>
        </w:rPr>
        <w:t xml:space="preserve">местного значения"</w:t>
      </w:r>
    </w:p>
    <w:p>
      <w:pPr>
        <w:pStyle w:val="0"/>
        <w:jc w:val="both"/>
      </w:pPr>
      <w:r>
        <w:rPr>
          <w:sz w:val="20"/>
        </w:rPr>
      </w:r>
    </w:p>
    <w:bookmarkStart w:id="1516" w:name="P1516"/>
    <w:bookmarkEnd w:id="1516"/>
    <w:p>
      <w:pPr>
        <w:pStyle w:val="2"/>
        <w:jc w:val="center"/>
      </w:pPr>
      <w:r>
        <w:rPr>
          <w:sz w:val="20"/>
        </w:rPr>
        <w:t xml:space="preserve">ПЕРЕЧЕНЬ</w:t>
      </w:r>
    </w:p>
    <w:p>
      <w:pPr>
        <w:pStyle w:val="2"/>
        <w:jc w:val="center"/>
      </w:pPr>
      <w:r>
        <w:rPr>
          <w:sz w:val="20"/>
        </w:rPr>
        <w:t xml:space="preserve">МЕРОПРИЯТИЙ ПОДПРОГРАММЫ "ПОДДЕРЖКА МУНИЦИПАЛЬНЫХ ПРОЕКТОВ</w:t>
      </w:r>
    </w:p>
    <w:p>
      <w:pPr>
        <w:pStyle w:val="2"/>
        <w:jc w:val="center"/>
      </w:pPr>
      <w:r>
        <w:rPr>
          <w:sz w:val="20"/>
        </w:rPr>
        <w:t xml:space="preserve">ПО БЛАГОУСТРОЙСТВУ ТЕРРИТОРИЙ И ПОВЫШЕНИЮ АКТИВНОСТИ</w:t>
      </w:r>
    </w:p>
    <w:p>
      <w:pPr>
        <w:pStyle w:val="2"/>
        <w:jc w:val="center"/>
      </w:pPr>
      <w:r>
        <w:rPr>
          <w:sz w:val="20"/>
        </w:rPr>
        <w:t xml:space="preserve">НАСЕЛЕНИЯ В РЕШЕНИИ 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31.01.2023 N 65-п)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2041"/>
        <w:gridCol w:w="694"/>
        <w:gridCol w:w="634"/>
        <w:gridCol w:w="1354"/>
        <w:gridCol w:w="484"/>
        <w:gridCol w:w="1024"/>
        <w:gridCol w:w="904"/>
        <w:gridCol w:w="904"/>
        <w:gridCol w:w="1024"/>
        <w:gridCol w:w="2389"/>
      </w:tblGrid>
      <w:tr>
        <w:tc>
          <w:tcPr>
            <w:tcW w:w="45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Цели, задачи, мероприятия подпрограммы</w:t>
            </w:r>
          </w:p>
        </w:tc>
        <w:tc>
          <w:tcPr>
            <w:tcW w:w="2041" w:type="dxa"/>
            <w:vMerge w:val="restart"/>
          </w:tcPr>
          <w:p>
            <w:pPr>
              <w:pStyle w:val="0"/>
              <w:jc w:val="center"/>
            </w:pPr>
            <w:r>
              <w:rPr>
                <w:sz w:val="20"/>
              </w:rPr>
              <w:t xml:space="preserve">ГРБС</w:t>
            </w:r>
          </w:p>
        </w:tc>
        <w:tc>
          <w:tcPr>
            <w:gridSpan w:val="4"/>
            <w:tcW w:w="3166" w:type="dxa"/>
          </w:tcPr>
          <w:p>
            <w:pPr>
              <w:pStyle w:val="0"/>
              <w:jc w:val="center"/>
            </w:pPr>
            <w:r>
              <w:rPr>
                <w:sz w:val="20"/>
              </w:rPr>
              <w:t xml:space="preserve">Код бюджетной классификации</w:t>
            </w:r>
          </w:p>
        </w:tc>
        <w:tc>
          <w:tcPr>
            <w:gridSpan w:val="4"/>
            <w:tcW w:w="3856" w:type="dxa"/>
          </w:tcPr>
          <w:p>
            <w:pPr>
              <w:pStyle w:val="0"/>
              <w:jc w:val="center"/>
            </w:pPr>
            <w:r>
              <w:rPr>
                <w:sz w:val="20"/>
              </w:rPr>
              <w:t xml:space="preserve">Расходы по годам реализации подпрограммы (тыс. рублей)</w:t>
            </w:r>
          </w:p>
        </w:tc>
        <w:tc>
          <w:tcPr>
            <w:tcW w:w="2389"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54" w:type="dxa"/>
          </w:tcPr>
          <w:p>
            <w:pPr>
              <w:pStyle w:val="0"/>
              <w:jc w:val="center"/>
            </w:pPr>
            <w:r>
              <w:rPr>
                <w:sz w:val="20"/>
              </w:rPr>
              <w:t xml:space="preserve">ЦСР</w:t>
            </w:r>
          </w:p>
        </w:tc>
        <w:tc>
          <w:tcPr>
            <w:tcW w:w="484" w:type="dxa"/>
          </w:tcPr>
          <w:p>
            <w:pPr>
              <w:pStyle w:val="0"/>
              <w:jc w:val="center"/>
            </w:pPr>
            <w:r>
              <w:rPr>
                <w:sz w:val="20"/>
              </w:rPr>
              <w:t xml:space="preserve">ВР</w:t>
            </w:r>
          </w:p>
        </w:tc>
        <w:tc>
          <w:tcPr>
            <w:tcW w:w="102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1024" w:type="dxa"/>
          </w:tcPr>
          <w:p>
            <w:pPr>
              <w:pStyle w:val="0"/>
              <w:jc w:val="center"/>
            </w:pPr>
            <w:r>
              <w:rPr>
                <w:sz w:val="20"/>
              </w:rPr>
              <w:t xml:space="preserve">итого на 2023 - 2025 годы</w:t>
            </w:r>
          </w:p>
        </w:tc>
        <w:tc>
          <w:tcPr>
            <w:vMerge w:val="continue"/>
          </w:tcPr>
          <w:p/>
        </w:tc>
      </w:tr>
      <w:tr>
        <w:tc>
          <w:tcPr>
            <w:tcW w:w="454" w:type="dxa"/>
          </w:tcPr>
          <w:p>
            <w:pPr>
              <w:pStyle w:val="0"/>
              <w:jc w:val="center"/>
            </w:pPr>
            <w:r>
              <w:rPr>
                <w:sz w:val="20"/>
              </w:rPr>
              <w:t xml:space="preserve">1</w:t>
            </w:r>
          </w:p>
        </w:tc>
        <w:tc>
          <w:tcPr>
            <w:tcW w:w="2098" w:type="dxa"/>
          </w:tcPr>
          <w:p>
            <w:pPr>
              <w:pStyle w:val="0"/>
              <w:jc w:val="center"/>
            </w:pPr>
            <w:r>
              <w:rPr>
                <w:sz w:val="20"/>
              </w:rPr>
              <w:t xml:space="preserve">2</w:t>
            </w:r>
          </w:p>
        </w:tc>
        <w:tc>
          <w:tcPr>
            <w:tcW w:w="2041"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tcW w:w="1354" w:type="dxa"/>
          </w:tcPr>
          <w:p>
            <w:pPr>
              <w:pStyle w:val="0"/>
              <w:jc w:val="center"/>
            </w:pPr>
            <w:r>
              <w:rPr>
                <w:sz w:val="20"/>
              </w:rPr>
              <w:t xml:space="preserve">6</w:t>
            </w:r>
          </w:p>
        </w:tc>
        <w:tc>
          <w:tcPr>
            <w:tcW w:w="484" w:type="dxa"/>
          </w:tcPr>
          <w:p>
            <w:pPr>
              <w:pStyle w:val="0"/>
              <w:jc w:val="center"/>
            </w:pPr>
            <w:r>
              <w:rPr>
                <w:sz w:val="20"/>
              </w:rPr>
              <w:t xml:space="preserve">7</w:t>
            </w:r>
          </w:p>
        </w:tc>
        <w:tc>
          <w:tcPr>
            <w:tcW w:w="102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1024" w:type="dxa"/>
          </w:tcPr>
          <w:p>
            <w:pPr>
              <w:pStyle w:val="0"/>
              <w:jc w:val="center"/>
            </w:pPr>
            <w:r>
              <w:rPr>
                <w:sz w:val="20"/>
              </w:rPr>
              <w:t xml:space="preserve">11</w:t>
            </w:r>
          </w:p>
        </w:tc>
        <w:tc>
          <w:tcPr>
            <w:tcW w:w="2389" w:type="dxa"/>
          </w:tcPr>
          <w:p>
            <w:pPr>
              <w:pStyle w:val="0"/>
              <w:jc w:val="center"/>
            </w:pPr>
            <w:r>
              <w:rPr>
                <w:sz w:val="20"/>
              </w:rPr>
              <w:t xml:space="preserve">12</w:t>
            </w:r>
          </w:p>
        </w:tc>
      </w:tr>
      <w:tr>
        <w:tc>
          <w:tcPr>
            <w:gridSpan w:val="12"/>
            <w:tcW w:w="14004" w:type="dxa"/>
          </w:tcPr>
          <w:p>
            <w:pPr>
              <w:pStyle w:val="0"/>
            </w:pPr>
            <w:r>
              <w:rPr>
                <w:sz w:val="20"/>
              </w:rPr>
              <w:t xml:space="preserve">Цели подпрограммы: повышение привлекательности населенных пунктов Красноярского края (далее - край) для проживания за счет роста активности участия граждан в решении вопросов местного значения; увековечение памяти погибших при защите Отечества</w:t>
            </w:r>
          </w:p>
        </w:tc>
      </w:tr>
      <w:tr>
        <w:tc>
          <w:tcPr>
            <w:gridSpan w:val="12"/>
            <w:tcW w:w="14004" w:type="dxa"/>
          </w:tcPr>
          <w:p>
            <w:pPr>
              <w:pStyle w:val="0"/>
              <w:outlineLvl w:val="3"/>
            </w:pPr>
            <w:r>
              <w:rPr>
                <w:sz w:val="20"/>
              </w:rPr>
              <w:t xml:space="preserve">Задача N 1: улучшение санитарно-экологической обстановки, внешнего и архитектурного облика населенных пунктов края</w:t>
            </w:r>
          </w:p>
        </w:tc>
      </w:tr>
      <w:tr>
        <w:tc>
          <w:tcPr>
            <w:tcW w:w="454" w:type="dxa"/>
          </w:tcPr>
          <w:bookmarkStart w:id="1552" w:name="P1552"/>
          <w:bookmarkEnd w:id="1552"/>
          <w:p>
            <w:pPr>
              <w:pStyle w:val="0"/>
            </w:pPr>
            <w:r>
              <w:rPr>
                <w:sz w:val="20"/>
              </w:rPr>
              <w:t xml:space="preserve">1</w:t>
            </w:r>
          </w:p>
        </w:tc>
        <w:tc>
          <w:tcPr>
            <w:tcW w:w="2098" w:type="dxa"/>
          </w:tcPr>
          <w:p>
            <w:pPr>
              <w:pStyle w:val="0"/>
            </w:pPr>
            <w:r>
              <w:rPr>
                <w:sz w:val="20"/>
              </w:rPr>
              <w:t xml:space="preserve">Иные межбюджетные трансферты бюджетам муниципальных образований на благоустройство кладбищ</w:t>
            </w:r>
          </w:p>
        </w:tc>
        <w:tc>
          <w:tcPr>
            <w:tcW w:w="2041" w:type="dxa"/>
          </w:tcPr>
          <w:p>
            <w:pPr>
              <w:pStyle w:val="0"/>
            </w:pPr>
            <w:r>
              <w:rPr>
                <w:sz w:val="20"/>
              </w:rPr>
              <w:t xml:space="preserve">министерство строительства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0503</w:t>
            </w:r>
          </w:p>
        </w:tc>
        <w:tc>
          <w:tcPr>
            <w:tcW w:w="1354" w:type="dxa"/>
          </w:tcPr>
          <w:p>
            <w:pPr>
              <w:pStyle w:val="0"/>
              <w:jc w:val="center"/>
            </w:pPr>
            <w:r>
              <w:rPr>
                <w:sz w:val="20"/>
              </w:rPr>
              <w:t xml:space="preserve">1510076660</w:t>
            </w:r>
          </w:p>
        </w:tc>
        <w:tc>
          <w:tcPr>
            <w:tcW w:w="484" w:type="dxa"/>
          </w:tcPr>
          <w:p>
            <w:pPr>
              <w:pStyle w:val="0"/>
              <w:jc w:val="center"/>
            </w:pPr>
            <w:r>
              <w:rPr>
                <w:sz w:val="20"/>
              </w:rPr>
              <w:t xml:space="preserve">540</w:t>
            </w:r>
          </w:p>
        </w:tc>
        <w:tc>
          <w:tcPr>
            <w:tcW w:w="1024" w:type="dxa"/>
          </w:tcPr>
          <w:p>
            <w:pPr>
              <w:pStyle w:val="0"/>
              <w:jc w:val="center"/>
            </w:pPr>
            <w:r>
              <w:rPr>
                <w:sz w:val="20"/>
              </w:rPr>
              <w:t xml:space="preserve">70000,0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70000,0</w:t>
            </w:r>
          </w:p>
        </w:tc>
        <w:tc>
          <w:tcPr>
            <w:tcW w:w="2389" w:type="dxa"/>
          </w:tcPr>
          <w:p>
            <w:pPr>
              <w:pStyle w:val="0"/>
            </w:pPr>
            <w:r>
              <w:rPr>
                <w:sz w:val="20"/>
              </w:rPr>
              <w:t xml:space="preserve">количество городских и (или) сельских населенных пунктов края с численностью жителей не более 10 тысяч человек, на территории которых проведены работы по благоустройству кладбища (не менее 20 единиц в 2023 году)</w:t>
            </w:r>
          </w:p>
        </w:tc>
      </w:tr>
      <w:tr>
        <w:tc>
          <w:tcPr>
            <w:gridSpan w:val="12"/>
            <w:tcW w:w="14004" w:type="dxa"/>
          </w:tcPr>
          <w:p>
            <w:pPr>
              <w:pStyle w:val="0"/>
              <w:outlineLvl w:val="3"/>
            </w:pPr>
            <w:r>
              <w:rPr>
                <w:sz w:val="20"/>
              </w:rPr>
              <w:t xml:space="preserve">Задача N 2: поддержка непосредственного участия населения в осуществлении местного самоуправления</w:t>
            </w:r>
          </w:p>
        </w:tc>
      </w:tr>
      <w:tr>
        <w:tc>
          <w:tcPr>
            <w:tcW w:w="454" w:type="dxa"/>
          </w:tcPr>
          <w:bookmarkStart w:id="1565" w:name="P1565"/>
          <w:bookmarkEnd w:id="1565"/>
          <w:p>
            <w:pPr>
              <w:pStyle w:val="0"/>
            </w:pPr>
            <w:r>
              <w:rPr>
                <w:sz w:val="20"/>
              </w:rPr>
              <w:t xml:space="preserve">2</w:t>
            </w:r>
          </w:p>
        </w:tc>
        <w:tc>
          <w:tcPr>
            <w:tcW w:w="2098" w:type="dxa"/>
          </w:tcPr>
          <w:p>
            <w:pPr>
              <w:pStyle w:val="0"/>
            </w:pPr>
            <w:r>
              <w:rPr>
                <w:sz w:val="20"/>
              </w:rPr>
              <w:t xml:space="preserve">Иные межбюджетные трансферты бюджетам муниципальных образований края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2041" w:type="dxa"/>
          </w:tcPr>
          <w:p>
            <w:pPr>
              <w:pStyle w:val="0"/>
            </w:pPr>
            <w:r>
              <w:rPr>
                <w:sz w:val="20"/>
              </w:rPr>
              <w:t xml:space="preserve">министерство строительства Красноярского края</w:t>
            </w:r>
          </w:p>
        </w:tc>
        <w:tc>
          <w:tcPr>
            <w:tcW w:w="694" w:type="dxa"/>
          </w:tcPr>
          <w:p>
            <w:pPr>
              <w:pStyle w:val="0"/>
              <w:jc w:val="center"/>
            </w:pPr>
            <w:r>
              <w:rPr>
                <w:sz w:val="20"/>
              </w:rPr>
              <w:t xml:space="preserve">130</w:t>
            </w:r>
          </w:p>
        </w:tc>
        <w:tc>
          <w:tcPr>
            <w:tcW w:w="634" w:type="dxa"/>
          </w:tcPr>
          <w:p>
            <w:pPr>
              <w:pStyle w:val="0"/>
              <w:jc w:val="center"/>
            </w:pPr>
            <w:r>
              <w:rPr>
                <w:sz w:val="20"/>
              </w:rPr>
              <w:t xml:space="preserve">0503</w:t>
            </w:r>
          </w:p>
        </w:tc>
        <w:tc>
          <w:tcPr>
            <w:tcW w:w="1354" w:type="dxa"/>
          </w:tcPr>
          <w:p>
            <w:pPr>
              <w:pStyle w:val="0"/>
              <w:jc w:val="center"/>
            </w:pPr>
            <w:r>
              <w:rPr>
                <w:sz w:val="20"/>
              </w:rPr>
              <w:t xml:space="preserve">1510077490</w:t>
            </w:r>
          </w:p>
        </w:tc>
        <w:tc>
          <w:tcPr>
            <w:tcW w:w="484" w:type="dxa"/>
          </w:tcPr>
          <w:p>
            <w:pPr>
              <w:pStyle w:val="0"/>
              <w:jc w:val="center"/>
            </w:pPr>
            <w:r>
              <w:rPr>
                <w:sz w:val="20"/>
              </w:rPr>
              <w:t xml:space="preserve">540</w:t>
            </w:r>
          </w:p>
        </w:tc>
        <w:tc>
          <w:tcPr>
            <w:tcW w:w="1024" w:type="dxa"/>
          </w:tcPr>
          <w:p>
            <w:pPr>
              <w:pStyle w:val="0"/>
              <w:jc w:val="center"/>
            </w:pPr>
            <w:r>
              <w:rPr>
                <w:sz w:val="20"/>
              </w:rPr>
              <w:t xml:space="preserve">40000,0</w:t>
            </w:r>
          </w:p>
        </w:tc>
        <w:tc>
          <w:tcPr>
            <w:tcW w:w="904" w:type="dxa"/>
          </w:tcPr>
          <w:p>
            <w:pPr>
              <w:pStyle w:val="0"/>
              <w:jc w:val="center"/>
            </w:pPr>
            <w:r>
              <w:rPr>
                <w:sz w:val="20"/>
              </w:rPr>
              <w:t xml:space="preserve">40000,0</w:t>
            </w:r>
          </w:p>
        </w:tc>
        <w:tc>
          <w:tcPr>
            <w:tcW w:w="904" w:type="dxa"/>
          </w:tcPr>
          <w:p>
            <w:pPr>
              <w:pStyle w:val="0"/>
              <w:jc w:val="center"/>
            </w:pPr>
            <w:r>
              <w:rPr>
                <w:sz w:val="20"/>
              </w:rPr>
              <w:t xml:space="preserve">40000,0</w:t>
            </w:r>
          </w:p>
        </w:tc>
        <w:tc>
          <w:tcPr>
            <w:tcW w:w="1024" w:type="dxa"/>
          </w:tcPr>
          <w:p>
            <w:pPr>
              <w:pStyle w:val="0"/>
              <w:jc w:val="center"/>
            </w:pPr>
            <w:r>
              <w:rPr>
                <w:sz w:val="20"/>
              </w:rPr>
              <w:t xml:space="preserve">120000,0</w:t>
            </w:r>
          </w:p>
        </w:tc>
        <w:tc>
          <w:tcPr>
            <w:tcW w:w="2389" w:type="dxa"/>
          </w:tcPr>
          <w:p>
            <w:pPr>
              <w:pStyle w:val="0"/>
            </w:pPr>
            <w:r>
              <w:rPr>
                <w:sz w:val="20"/>
              </w:rPr>
              <w:t xml:space="preserve">1. Приобретение средств противопожарной безопасности (в 2023 - 2025 годах ежегодно - 2 единицы), специализированного оборудования для сбора (в том числе раздельного сбора) и (или) транспортирования твердых коммунальных отходов (в 2023 - 2025 годах ежегодно - 8 единиц).</w:t>
            </w:r>
          </w:p>
          <w:p>
            <w:pPr>
              <w:pStyle w:val="0"/>
            </w:pPr>
            <w:r>
              <w:rPr>
                <w:sz w:val="20"/>
              </w:rPr>
              <w:t xml:space="preserve">2. Установка уличного спортивного оборудования (в 2023 - 2025 годах ежегодно - 20 единиц).</w:t>
            </w:r>
          </w:p>
          <w:p>
            <w:pPr>
              <w:pStyle w:val="0"/>
            </w:pPr>
            <w:r>
              <w:rPr>
                <w:sz w:val="20"/>
              </w:rPr>
              <w:t xml:space="preserve">3. Организация обустройства мест общего пользования вдоль водных объектов и береговых полос (в 2023 - 2025 годах ежегодно - 100 кв. м), ремонт пожарных пирсов и (или) водонапорных башен (в 2023 - 2025 годах ежегодно - 1 единица), объектов культурного наследия (памятников истории и культуры), находящихся в собственности муниципальных образований (в 2023 - 2025 годах ежегодно - 5 единиц), благоустройство прилегающих к ним территорий (в 2023 - 2025 годах ежегодно - 367 кв. м).</w:t>
            </w:r>
          </w:p>
          <w:p>
            <w:pPr>
              <w:pStyle w:val="0"/>
            </w:pPr>
            <w:r>
              <w:rPr>
                <w:sz w:val="20"/>
              </w:rPr>
              <w:t xml:space="preserve">4. Обустройство мест массового отдыха жителей (в 2023 - 2025 годах ежегодно - 367 кв. м)</w:t>
            </w:r>
          </w:p>
        </w:tc>
      </w:tr>
      <w:tr>
        <w:tc>
          <w:tcPr>
            <w:gridSpan w:val="12"/>
            <w:tcW w:w="14004" w:type="dxa"/>
          </w:tcPr>
          <w:p>
            <w:pPr>
              <w:pStyle w:val="0"/>
              <w:outlineLvl w:val="3"/>
            </w:pPr>
            <w:r>
              <w:rPr>
                <w:sz w:val="20"/>
              </w:rPr>
              <w:t xml:space="preserve">Задача N 3: обустройство мест захоронения погибших при защите Отечества</w:t>
            </w:r>
          </w:p>
        </w:tc>
      </w:tr>
      <w:tr>
        <w:tc>
          <w:tcPr>
            <w:tcW w:w="454" w:type="dxa"/>
            <w:vMerge w:val="restart"/>
          </w:tcPr>
          <w:bookmarkStart w:id="1581" w:name="P1581"/>
          <w:bookmarkEnd w:id="1581"/>
          <w:p>
            <w:pPr>
              <w:pStyle w:val="0"/>
            </w:pPr>
            <w:r>
              <w:rPr>
                <w:sz w:val="20"/>
              </w:rPr>
              <w:t xml:space="preserve">3</w:t>
            </w:r>
          </w:p>
        </w:tc>
        <w:tc>
          <w:tcPr>
            <w:tcW w:w="2098" w:type="dxa"/>
          </w:tcPr>
          <w:p>
            <w:pPr>
              <w:pStyle w:val="0"/>
            </w:pPr>
            <w:r>
              <w:rPr>
                <w:sz w:val="20"/>
              </w:rPr>
              <w:t xml:space="preserve">Иные межбюджетные трансферты бюджетам муниципальных образований на обустройство и восстановление воинских захоронений</w:t>
            </w:r>
          </w:p>
        </w:tc>
        <w:tc>
          <w:tcPr>
            <w:tcW w:w="2041" w:type="dxa"/>
          </w:tcPr>
          <w:p>
            <w:pPr>
              <w:pStyle w:val="0"/>
            </w:pPr>
            <w:r>
              <w:rPr>
                <w:sz w:val="20"/>
              </w:rPr>
              <w:t xml:space="preserve">министерство промышленности, энергетики и жилищно-коммунального хозяйства Красноярского края</w:t>
            </w:r>
          </w:p>
        </w:tc>
        <w:tc>
          <w:tcPr>
            <w:tcW w:w="694" w:type="dxa"/>
          </w:tcPr>
          <w:p>
            <w:pPr>
              <w:pStyle w:val="0"/>
              <w:jc w:val="center"/>
            </w:pPr>
            <w:r>
              <w:rPr>
                <w:sz w:val="20"/>
              </w:rPr>
              <w:t xml:space="preserve">382</w:t>
            </w:r>
          </w:p>
        </w:tc>
        <w:tc>
          <w:tcPr>
            <w:tcW w:w="634" w:type="dxa"/>
          </w:tcPr>
          <w:p>
            <w:pPr>
              <w:pStyle w:val="0"/>
              <w:jc w:val="center"/>
            </w:pPr>
            <w:r>
              <w:rPr>
                <w:sz w:val="20"/>
              </w:rPr>
              <w:t xml:space="preserve">0503</w:t>
            </w:r>
          </w:p>
        </w:tc>
        <w:tc>
          <w:tcPr>
            <w:tcW w:w="1354" w:type="dxa"/>
          </w:tcPr>
          <w:p>
            <w:pPr>
              <w:pStyle w:val="0"/>
              <w:jc w:val="center"/>
            </w:pPr>
            <w:r>
              <w:rPr>
                <w:sz w:val="20"/>
              </w:rPr>
              <w:t xml:space="preserve">15100R2990</w:t>
            </w:r>
          </w:p>
        </w:tc>
        <w:tc>
          <w:tcPr>
            <w:tcW w:w="484" w:type="dxa"/>
          </w:tcPr>
          <w:p>
            <w:pPr>
              <w:pStyle w:val="0"/>
              <w:jc w:val="center"/>
            </w:pPr>
            <w:r>
              <w:rPr>
                <w:sz w:val="20"/>
              </w:rPr>
              <w:t xml:space="preserve">540</w:t>
            </w:r>
          </w:p>
        </w:tc>
        <w:tc>
          <w:tcPr>
            <w:tcW w:w="1024" w:type="dxa"/>
          </w:tcPr>
          <w:p>
            <w:pPr>
              <w:pStyle w:val="0"/>
              <w:jc w:val="center"/>
            </w:pPr>
            <w:r>
              <w:rPr>
                <w:sz w:val="20"/>
              </w:rPr>
              <w:t xml:space="preserve">3436,7</w:t>
            </w:r>
          </w:p>
        </w:tc>
        <w:tc>
          <w:tcPr>
            <w:tcW w:w="904" w:type="dxa"/>
          </w:tcPr>
          <w:p>
            <w:pPr>
              <w:pStyle w:val="0"/>
              <w:jc w:val="center"/>
            </w:pPr>
            <w:r>
              <w:rPr>
                <w:sz w:val="20"/>
              </w:rPr>
              <w:t xml:space="preserve">2550,0</w:t>
            </w:r>
          </w:p>
        </w:tc>
        <w:tc>
          <w:tcPr>
            <w:tcW w:w="904" w:type="dxa"/>
          </w:tcPr>
          <w:p>
            <w:pPr>
              <w:pStyle w:val="0"/>
              <w:jc w:val="center"/>
            </w:pPr>
            <w:r>
              <w:rPr>
                <w:sz w:val="20"/>
              </w:rPr>
              <w:t xml:space="preserve">0,0</w:t>
            </w:r>
          </w:p>
        </w:tc>
        <w:tc>
          <w:tcPr>
            <w:tcW w:w="1024" w:type="dxa"/>
          </w:tcPr>
          <w:p>
            <w:pPr>
              <w:pStyle w:val="0"/>
              <w:jc w:val="center"/>
            </w:pPr>
            <w:r>
              <w:rPr>
                <w:sz w:val="20"/>
              </w:rPr>
              <w:t xml:space="preserve">5986,7</w:t>
            </w:r>
          </w:p>
        </w:tc>
        <w:tc>
          <w:tcPr>
            <w:tcW w:w="2389" w:type="dxa"/>
            <w:vMerge w:val="restart"/>
          </w:tcPr>
          <w:p>
            <w:pPr>
              <w:pStyle w:val="0"/>
            </w:pPr>
            <w:r>
              <w:rPr>
                <w:sz w:val="20"/>
              </w:rPr>
              <w:t xml:space="preserve">восстановление (ремонт, благоустройство), установка мемориальных знаков, а также нанесение имен погибших на мемориалах, братских и индивидуальных могилах планируется на территории не менее 21 муниципального образования края в 2023 году; не менее 14 муниципальных образований края - в 2024 году</w:t>
            </w:r>
          </w:p>
        </w:tc>
      </w:tr>
      <w:tr>
        <w:tc>
          <w:tcPr>
            <w:vMerge w:val="continue"/>
          </w:tcPr>
          <w:p/>
        </w:tc>
        <w:tc>
          <w:tcPr>
            <w:tcW w:w="2098" w:type="dxa"/>
          </w:tcPr>
          <w:p>
            <w:pPr>
              <w:pStyle w:val="0"/>
            </w:pPr>
            <w:r>
              <w:rPr>
                <w:sz w:val="20"/>
              </w:rPr>
              <w:t xml:space="preserve">федеральный бюджет</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2440,0</w:t>
            </w:r>
          </w:p>
        </w:tc>
        <w:tc>
          <w:tcPr>
            <w:tcW w:w="904" w:type="dxa"/>
          </w:tcPr>
          <w:p>
            <w:pPr>
              <w:pStyle w:val="0"/>
              <w:jc w:val="center"/>
            </w:pPr>
            <w:r>
              <w:rPr>
                <w:sz w:val="20"/>
              </w:rPr>
              <w:t xml:space="preserve">1810,5</w:t>
            </w:r>
          </w:p>
        </w:tc>
        <w:tc>
          <w:tcPr>
            <w:tcW w:w="904" w:type="dxa"/>
          </w:tcPr>
          <w:p>
            <w:pPr>
              <w:pStyle w:val="0"/>
              <w:jc w:val="center"/>
            </w:pPr>
            <w:r>
              <w:rPr>
                <w:sz w:val="20"/>
              </w:rPr>
              <w:t xml:space="preserve">0,0</w:t>
            </w:r>
          </w:p>
        </w:tc>
        <w:tc>
          <w:tcPr>
            <w:tcW w:w="1024" w:type="dxa"/>
          </w:tcPr>
          <w:p>
            <w:pPr>
              <w:pStyle w:val="0"/>
              <w:jc w:val="center"/>
            </w:pPr>
            <w:r>
              <w:rPr>
                <w:sz w:val="20"/>
              </w:rPr>
              <w:t xml:space="preserve">4250,5</w:t>
            </w:r>
          </w:p>
        </w:tc>
        <w:tc>
          <w:tcPr>
            <w:vMerge w:val="continue"/>
          </w:tcPr>
          <w:p/>
        </w:tc>
      </w:tr>
      <w:tr>
        <w:tc>
          <w:tcPr>
            <w:vMerge w:val="continue"/>
          </w:tcPr>
          <w:p/>
        </w:tc>
        <w:tc>
          <w:tcPr>
            <w:tcW w:w="2098" w:type="dxa"/>
          </w:tcPr>
          <w:p>
            <w:pPr>
              <w:pStyle w:val="0"/>
            </w:pPr>
            <w:r>
              <w:rPr>
                <w:sz w:val="20"/>
              </w:rPr>
              <w:t xml:space="preserve">краевой бюджет</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996,7</w:t>
            </w:r>
          </w:p>
        </w:tc>
        <w:tc>
          <w:tcPr>
            <w:tcW w:w="904" w:type="dxa"/>
          </w:tcPr>
          <w:p>
            <w:pPr>
              <w:pStyle w:val="0"/>
              <w:jc w:val="center"/>
            </w:pPr>
            <w:r>
              <w:rPr>
                <w:sz w:val="20"/>
              </w:rPr>
              <w:t xml:space="preserve">739,5</w:t>
            </w:r>
          </w:p>
        </w:tc>
        <w:tc>
          <w:tcPr>
            <w:tcW w:w="904" w:type="dxa"/>
          </w:tcPr>
          <w:p>
            <w:pPr>
              <w:pStyle w:val="0"/>
              <w:jc w:val="center"/>
            </w:pPr>
            <w:r>
              <w:rPr>
                <w:sz w:val="20"/>
              </w:rPr>
              <w:t xml:space="preserve">0,0</w:t>
            </w:r>
          </w:p>
        </w:tc>
        <w:tc>
          <w:tcPr>
            <w:tcW w:w="1024" w:type="dxa"/>
          </w:tcPr>
          <w:p>
            <w:pPr>
              <w:pStyle w:val="0"/>
              <w:jc w:val="center"/>
            </w:pPr>
            <w:r>
              <w:rPr>
                <w:sz w:val="20"/>
              </w:rPr>
              <w:t xml:space="preserve">1736,2</w:t>
            </w:r>
          </w:p>
        </w:tc>
        <w:tc>
          <w:tcPr>
            <w:vMerge w:val="continue"/>
          </w:tcPr>
          <w:p/>
        </w:tc>
      </w:tr>
      <w:tr>
        <w:tc>
          <w:tcPr>
            <w:tcW w:w="454" w:type="dxa"/>
          </w:tcPr>
          <w:p>
            <w:pPr>
              <w:pStyle w:val="0"/>
            </w:pPr>
            <w:r>
              <w:rPr>
                <w:sz w:val="20"/>
              </w:rPr>
            </w:r>
          </w:p>
        </w:tc>
        <w:tc>
          <w:tcPr>
            <w:tcW w:w="2098" w:type="dxa"/>
          </w:tcPr>
          <w:p>
            <w:pPr>
              <w:pStyle w:val="0"/>
            </w:pPr>
            <w:r>
              <w:rPr>
                <w:sz w:val="20"/>
              </w:rPr>
              <w:t xml:space="preserve">Итого по подпрограмме</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113436,7</w:t>
            </w:r>
          </w:p>
        </w:tc>
        <w:tc>
          <w:tcPr>
            <w:tcW w:w="904" w:type="dxa"/>
          </w:tcPr>
          <w:p>
            <w:pPr>
              <w:pStyle w:val="0"/>
              <w:jc w:val="center"/>
            </w:pPr>
            <w:r>
              <w:rPr>
                <w:sz w:val="20"/>
              </w:rPr>
              <w:t xml:space="preserve">42550,0</w:t>
            </w:r>
          </w:p>
        </w:tc>
        <w:tc>
          <w:tcPr>
            <w:tcW w:w="904" w:type="dxa"/>
          </w:tcPr>
          <w:p>
            <w:pPr>
              <w:pStyle w:val="0"/>
              <w:jc w:val="center"/>
            </w:pPr>
            <w:r>
              <w:rPr>
                <w:sz w:val="20"/>
              </w:rPr>
              <w:t xml:space="preserve">40000,0</w:t>
            </w:r>
          </w:p>
        </w:tc>
        <w:tc>
          <w:tcPr>
            <w:tcW w:w="1024" w:type="dxa"/>
          </w:tcPr>
          <w:p>
            <w:pPr>
              <w:pStyle w:val="0"/>
              <w:jc w:val="center"/>
            </w:pPr>
            <w:r>
              <w:rPr>
                <w:sz w:val="20"/>
              </w:rPr>
              <w:t xml:space="preserve">195986,7</w:t>
            </w:r>
          </w:p>
        </w:tc>
        <w:tc>
          <w:tcPr>
            <w:tcW w:w="2389" w:type="dxa"/>
          </w:tcPr>
          <w:p>
            <w:pPr>
              <w:pStyle w:val="0"/>
            </w:pPr>
            <w:r>
              <w:rPr>
                <w:sz w:val="20"/>
              </w:rPr>
            </w:r>
          </w:p>
        </w:tc>
      </w:tr>
      <w:tr>
        <w:tc>
          <w:tcPr>
            <w:tcW w:w="454" w:type="dxa"/>
          </w:tcPr>
          <w:p>
            <w:pPr>
              <w:pStyle w:val="0"/>
            </w:pPr>
            <w:r>
              <w:rPr>
                <w:sz w:val="20"/>
              </w:rPr>
            </w:r>
          </w:p>
        </w:tc>
        <w:tc>
          <w:tcPr>
            <w:tcW w:w="2098" w:type="dxa"/>
          </w:tcPr>
          <w:p>
            <w:pPr>
              <w:pStyle w:val="0"/>
            </w:pPr>
            <w:r>
              <w:rPr>
                <w:sz w:val="20"/>
              </w:rPr>
              <w:t xml:space="preserve">в том числе:</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2389" w:type="dxa"/>
          </w:tcPr>
          <w:p>
            <w:pPr>
              <w:pStyle w:val="0"/>
            </w:pPr>
            <w:r>
              <w:rPr>
                <w:sz w:val="20"/>
              </w:rPr>
            </w:r>
          </w:p>
        </w:tc>
      </w:tr>
      <w:tr>
        <w:tc>
          <w:tcPr>
            <w:tcW w:w="454" w:type="dxa"/>
          </w:tcPr>
          <w:p>
            <w:pPr>
              <w:pStyle w:val="0"/>
            </w:pPr>
            <w:r>
              <w:rPr>
                <w:sz w:val="20"/>
              </w:rPr>
            </w:r>
          </w:p>
        </w:tc>
        <w:tc>
          <w:tcPr>
            <w:tcW w:w="2098" w:type="dxa"/>
          </w:tcPr>
          <w:p>
            <w:pPr>
              <w:pStyle w:val="0"/>
            </w:pPr>
            <w:r>
              <w:rPr>
                <w:sz w:val="20"/>
              </w:rPr>
              <w:t xml:space="preserve">министерство строительства Красноярского края</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110000,0</w:t>
            </w:r>
          </w:p>
        </w:tc>
        <w:tc>
          <w:tcPr>
            <w:tcW w:w="904" w:type="dxa"/>
          </w:tcPr>
          <w:p>
            <w:pPr>
              <w:pStyle w:val="0"/>
              <w:jc w:val="center"/>
            </w:pPr>
            <w:r>
              <w:rPr>
                <w:sz w:val="20"/>
              </w:rPr>
              <w:t xml:space="preserve">40000,0</w:t>
            </w:r>
          </w:p>
        </w:tc>
        <w:tc>
          <w:tcPr>
            <w:tcW w:w="904" w:type="dxa"/>
          </w:tcPr>
          <w:p>
            <w:pPr>
              <w:pStyle w:val="0"/>
              <w:jc w:val="center"/>
            </w:pPr>
            <w:r>
              <w:rPr>
                <w:sz w:val="20"/>
              </w:rPr>
              <w:t xml:space="preserve">40000,0</w:t>
            </w:r>
          </w:p>
        </w:tc>
        <w:tc>
          <w:tcPr>
            <w:tcW w:w="1024" w:type="dxa"/>
          </w:tcPr>
          <w:p>
            <w:pPr>
              <w:pStyle w:val="0"/>
              <w:jc w:val="center"/>
            </w:pPr>
            <w:r>
              <w:rPr>
                <w:sz w:val="20"/>
              </w:rPr>
              <w:t xml:space="preserve">190000,0</w:t>
            </w:r>
          </w:p>
        </w:tc>
        <w:tc>
          <w:tcPr>
            <w:tcW w:w="2389" w:type="dxa"/>
          </w:tcPr>
          <w:p>
            <w:pPr>
              <w:pStyle w:val="0"/>
            </w:pPr>
            <w:r>
              <w:rPr>
                <w:sz w:val="20"/>
              </w:rPr>
            </w:r>
          </w:p>
        </w:tc>
      </w:tr>
      <w:tr>
        <w:tc>
          <w:tcPr>
            <w:tcW w:w="454" w:type="dxa"/>
          </w:tcPr>
          <w:p>
            <w:pPr>
              <w:pStyle w:val="0"/>
            </w:pPr>
            <w:r>
              <w:rPr>
                <w:sz w:val="20"/>
              </w:rPr>
            </w:r>
          </w:p>
        </w:tc>
        <w:tc>
          <w:tcPr>
            <w:tcW w:w="2098" w:type="dxa"/>
          </w:tcPr>
          <w:p>
            <w:pPr>
              <w:pStyle w:val="0"/>
            </w:pPr>
            <w:r>
              <w:rPr>
                <w:sz w:val="20"/>
              </w:rPr>
              <w:t xml:space="preserve">министерство промышленности, энергетики и жилищно-коммунального хозяйства Красноярского края</w:t>
            </w:r>
          </w:p>
        </w:tc>
        <w:tc>
          <w:tcPr>
            <w:tcW w:w="2041"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5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3436,7</w:t>
            </w:r>
          </w:p>
        </w:tc>
        <w:tc>
          <w:tcPr>
            <w:tcW w:w="904" w:type="dxa"/>
          </w:tcPr>
          <w:p>
            <w:pPr>
              <w:pStyle w:val="0"/>
              <w:jc w:val="center"/>
            </w:pPr>
            <w:r>
              <w:rPr>
                <w:sz w:val="20"/>
              </w:rPr>
              <w:t xml:space="preserve">2550,0</w:t>
            </w:r>
          </w:p>
        </w:tc>
        <w:tc>
          <w:tcPr>
            <w:tcW w:w="904" w:type="dxa"/>
          </w:tcPr>
          <w:p>
            <w:pPr>
              <w:pStyle w:val="0"/>
              <w:jc w:val="center"/>
            </w:pPr>
            <w:r>
              <w:rPr>
                <w:sz w:val="20"/>
              </w:rPr>
              <w:t xml:space="preserve">0,0</w:t>
            </w:r>
          </w:p>
        </w:tc>
        <w:tc>
          <w:tcPr>
            <w:tcW w:w="1024" w:type="dxa"/>
          </w:tcPr>
          <w:p>
            <w:pPr>
              <w:pStyle w:val="0"/>
              <w:jc w:val="center"/>
            </w:pPr>
            <w:r>
              <w:rPr>
                <w:sz w:val="20"/>
              </w:rPr>
              <w:t xml:space="preserve">5986,7</w:t>
            </w:r>
          </w:p>
        </w:tc>
        <w:tc>
          <w:tcPr>
            <w:tcW w:w="2389"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1672" w:name="P1672"/>
    <w:bookmarkEnd w:id="1672"/>
    <w:p>
      <w:pPr>
        <w:pStyle w:val="2"/>
        <w:jc w:val="center"/>
      </w:pPr>
      <w:r>
        <w:rPr>
          <w:sz w:val="20"/>
        </w:rPr>
        <w:t xml:space="preserve">ПОДПРОГРАММА</w:t>
      </w:r>
    </w:p>
    <w:p>
      <w:pPr>
        <w:pStyle w:val="2"/>
        <w:jc w:val="center"/>
      </w:pPr>
      <w:r>
        <w:rPr>
          <w:sz w:val="20"/>
        </w:rPr>
        <w:t xml:space="preserve">"ПОДДЕРЖКА ВНЕДРЕНИЯ СТАНДАРТОВ ПРЕДОСТАВЛЕНИЯ (ОКАЗАНИЯ)</w:t>
      </w:r>
    </w:p>
    <w:p>
      <w:pPr>
        <w:pStyle w:val="2"/>
        <w:jc w:val="center"/>
      </w:pPr>
      <w:r>
        <w:rPr>
          <w:sz w:val="20"/>
        </w:rPr>
        <w:t xml:space="preserve">МУНИЦИПАЛЬНЫХ УСЛУГ И ПОВЫШЕНИЯ КАЧЕСТВА ЖИЗНИ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31.01.2023 </w:t>
            </w:r>
            <w:hyperlink w:history="0" r:id="rId102"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103"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"Поддержка внедрения стандартов предоставления (оказания) муниципальных услуг и повышения качества жизни населения" (далее - подпрограмма)</w:t>
            </w:r>
          </w:p>
        </w:tc>
      </w:tr>
      <w:tr>
        <w:tc>
          <w:tcPr>
            <w:tcW w:w="2721" w:type="dxa"/>
          </w:tcPr>
          <w:p>
            <w:pPr>
              <w:pStyle w:val="0"/>
            </w:pPr>
            <w:r>
              <w:rPr>
                <w:sz w:val="20"/>
              </w:rPr>
              <w:t xml:space="preserve">Наименование государственной программы, в рамках которой реализуется подпрограмма</w:t>
            </w:r>
          </w:p>
        </w:tc>
        <w:tc>
          <w:tcPr>
            <w:tcW w:w="6350" w:type="dxa"/>
          </w:tcPr>
          <w:p>
            <w:pPr>
              <w:pStyle w:val="0"/>
            </w:pPr>
            <w:r>
              <w:rPr>
                <w:sz w:val="20"/>
              </w:rPr>
              <w:t xml:space="preserve">"Содействие развитию местного самоуправления"</w:t>
            </w:r>
          </w:p>
        </w:tc>
      </w:tr>
      <w:tr>
        <w:tc>
          <w:tcPr>
            <w:tcW w:w="272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350" w:type="dxa"/>
          </w:tcPr>
          <w:p>
            <w:pPr>
              <w:pStyle w:val="0"/>
            </w:pPr>
            <w:r>
              <w:rPr>
                <w:sz w:val="20"/>
              </w:rPr>
              <w:t xml:space="preserve">министерство финансов Красноярского края</w:t>
            </w:r>
          </w:p>
        </w:tc>
      </w:tr>
      <w:tr>
        <w:tc>
          <w:tcPr>
            <w:tcW w:w="2721" w:type="dxa"/>
          </w:tcPr>
          <w:p>
            <w:pPr>
              <w:pStyle w:val="0"/>
            </w:pPr>
            <w:r>
              <w:rPr>
                <w:sz w:val="20"/>
              </w:rPr>
              <w:t xml:space="preserve">Главный распорядитель бюджетных средств, ответственный за реализацию мероприятий подпрограммы</w:t>
            </w:r>
          </w:p>
        </w:tc>
        <w:tc>
          <w:tcPr>
            <w:tcW w:w="6350" w:type="dxa"/>
          </w:tcPr>
          <w:p>
            <w:pPr>
              <w:pStyle w:val="0"/>
            </w:pPr>
            <w:r>
              <w:rPr>
                <w:sz w:val="20"/>
              </w:rPr>
              <w:t xml:space="preserve">министерство финансов Красноярского края</w:t>
            </w:r>
          </w:p>
        </w:tc>
      </w:tr>
      <w:tr>
        <w:tc>
          <w:tcPr>
            <w:tcW w:w="2721" w:type="dxa"/>
          </w:tcPr>
          <w:p>
            <w:pPr>
              <w:pStyle w:val="0"/>
            </w:pPr>
            <w:r>
              <w:rPr>
                <w:sz w:val="20"/>
              </w:rPr>
              <w:t xml:space="preserve">Цель подпрограммы</w:t>
            </w:r>
          </w:p>
        </w:tc>
        <w:tc>
          <w:tcPr>
            <w:tcW w:w="6350" w:type="dxa"/>
          </w:tcPr>
          <w:p>
            <w:pPr>
              <w:pStyle w:val="0"/>
            </w:pPr>
            <w:r>
              <w:rPr>
                <w:sz w:val="20"/>
              </w:rPr>
              <w:t xml:space="preserve">стимулирование органов местного самоуправления к внедрению стандартов предоставления (оказания) муниципальных услуг</w:t>
            </w:r>
          </w:p>
        </w:tc>
      </w:tr>
      <w:tr>
        <w:tc>
          <w:tcPr>
            <w:tcW w:w="2721" w:type="dxa"/>
          </w:tcPr>
          <w:p>
            <w:pPr>
              <w:pStyle w:val="0"/>
            </w:pPr>
            <w:r>
              <w:rPr>
                <w:sz w:val="20"/>
              </w:rPr>
              <w:t xml:space="preserve">Задача подпрограммы</w:t>
            </w:r>
          </w:p>
        </w:tc>
        <w:tc>
          <w:tcPr>
            <w:tcW w:w="6350" w:type="dxa"/>
          </w:tcPr>
          <w:p>
            <w:pPr>
              <w:pStyle w:val="0"/>
            </w:pPr>
            <w:r>
              <w:rPr>
                <w:sz w:val="20"/>
              </w:rPr>
              <w:t xml:space="preserve">улучшение состояния имущества, находящегося в муниципальной собственности</w:t>
            </w:r>
          </w:p>
        </w:tc>
      </w:tr>
      <w:tr>
        <w:tc>
          <w:tcPr>
            <w:tcW w:w="272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pPr>
              <w:pStyle w:val="0"/>
            </w:pPr>
            <w:hyperlink w:history="0" w:anchor="P1747"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к паспорту подпрограммы</w:t>
            </w:r>
          </w:p>
        </w:tc>
      </w:tr>
      <w:tr>
        <w:tc>
          <w:tcPr>
            <w:tcW w:w="2721" w:type="dxa"/>
          </w:tcPr>
          <w:p>
            <w:pPr>
              <w:pStyle w:val="0"/>
            </w:pPr>
            <w:r>
              <w:rPr>
                <w:sz w:val="20"/>
              </w:rPr>
              <w:t xml:space="preserve">Сроки реализации подпрограммы</w:t>
            </w:r>
          </w:p>
        </w:tc>
        <w:tc>
          <w:tcPr>
            <w:tcW w:w="6350" w:type="dxa"/>
          </w:tcPr>
          <w:p>
            <w:pPr>
              <w:pStyle w:val="0"/>
            </w:pPr>
            <w:r>
              <w:rPr>
                <w:sz w:val="20"/>
              </w:rPr>
              <w:t xml:space="preserve">2014 - 2025 годы</w:t>
            </w:r>
          </w:p>
        </w:tc>
      </w:tr>
      <w:tr>
        <w:tblPrEx>
          <w:tblBorders>
            <w:insideH w:val="nil"/>
          </w:tblBorders>
        </w:tblPrEx>
        <w:tc>
          <w:tcPr>
            <w:tcW w:w="272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50" w:type="dxa"/>
            <w:tcBorders>
              <w:bottom w:val="nil"/>
            </w:tcBorders>
          </w:tcPr>
          <w:p>
            <w:pPr>
              <w:pStyle w:val="0"/>
            </w:pPr>
            <w:r>
              <w:rPr>
                <w:sz w:val="20"/>
              </w:rPr>
              <w:t xml:space="preserve">объем финансирования подпрограммы на период 2023 - 2025 годов составит 800000,0 тыс. рублей за счет средств краевого бюджета, в том числе по годам:</w:t>
            </w:r>
          </w:p>
          <w:p>
            <w:pPr>
              <w:pStyle w:val="0"/>
            </w:pPr>
            <w:r>
              <w:rPr>
                <w:sz w:val="20"/>
              </w:rPr>
              <w:t xml:space="preserve">2023 год - 300000,0 тыс. рублей;</w:t>
            </w:r>
          </w:p>
          <w:p>
            <w:pPr>
              <w:pStyle w:val="0"/>
            </w:pPr>
            <w:r>
              <w:rPr>
                <w:sz w:val="20"/>
              </w:rPr>
              <w:t xml:space="preserve">2024 год - 250000,0 тыс. рублей;</w:t>
            </w:r>
          </w:p>
          <w:p>
            <w:pPr>
              <w:pStyle w:val="0"/>
            </w:pPr>
            <w:r>
              <w:rPr>
                <w:sz w:val="20"/>
              </w:rPr>
              <w:t xml:space="preserve">2025 год - 250000,0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4"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31.01.2023 N 65-п)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Выбор мероприятий подпрограммы основывается на том, что эффективная реализация органами местного самоуправления закрепленных за ними полномочий непосредственно зависит от материально-технического состояния муниципального имущества.</w:t>
      </w:r>
    </w:p>
    <w:p>
      <w:pPr>
        <w:pStyle w:val="0"/>
        <w:spacing w:before="200" w:line-rule="auto"/>
        <w:ind w:firstLine="540"/>
        <w:jc w:val="both"/>
      </w:pPr>
      <w:hyperlink w:history="0" w:anchor="P1803" w:tooltip="ПЕРЕЧЕНЬ">
        <w:r>
          <w:rPr>
            <w:sz w:val="20"/>
            <w:color w:val="0000ff"/>
          </w:rPr>
          <w:t xml:space="preserve">Перечень</w:t>
        </w:r>
      </w:hyperlink>
      <w:r>
        <w:rPr>
          <w:sz w:val="20"/>
        </w:rPr>
        <w:t xml:space="preserve"> мероприятий подпрограммы с указанием объемов и источников финансирования представлен в приложении к подпрограмме.</w:t>
      </w:r>
    </w:p>
    <w:p>
      <w:pPr>
        <w:pStyle w:val="0"/>
        <w:spacing w:before="200" w:line-rule="auto"/>
        <w:ind w:firstLine="540"/>
        <w:jc w:val="both"/>
      </w:pPr>
      <w:r>
        <w:rPr>
          <w:sz w:val="20"/>
        </w:rPr>
        <w:t xml:space="preserve">Средства краевого бюджета на финансирование мероприятия, предусмотренного </w:t>
      </w:r>
      <w:hyperlink w:history="0" w:anchor="P1839" w:tooltip="1">
        <w:r>
          <w:rPr>
            <w:sz w:val="20"/>
            <w:color w:val="0000ff"/>
          </w:rPr>
          <w:t xml:space="preserve">строкой 1</w:t>
        </w:r>
      </w:hyperlink>
      <w:r>
        <w:rPr>
          <w:sz w:val="20"/>
        </w:rPr>
        <w:t xml:space="preserve"> приложения к подпрограмме, предусматриваются в форме субсидий бюджетам муниципальных образований Красноярского края (далее - муниципальные образования)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(далее - субсидии).</w:t>
      </w:r>
    </w:p>
    <w:p>
      <w:pPr>
        <w:pStyle w:val="0"/>
        <w:spacing w:before="200" w:line-rule="auto"/>
        <w:ind w:firstLine="540"/>
        <w:jc w:val="both"/>
      </w:pPr>
      <w:r>
        <w:rPr>
          <w:sz w:val="20"/>
        </w:rPr>
        <w:t xml:space="preserve">Исполнителем подпрограммы, главным распорядителем бюджетных средств является министерство финансов Красноярского края.</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Субсидии предоставляются бюджетам муниципальных образований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 по итогам отбора документов (информации), представленных местными администрациями муниципальных образований Красноярского края в соответствии с </w:t>
      </w:r>
      <w:hyperlink w:history="0" r:id="rId105" w:tooltip="Постановление Правительства Красноярского края от 31.12.2019 N 796-п (ред. от 19.05.2023) &quot;Об утверждении Порядка предоставления и распределения субсидий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quot; {КонсультантПлюс}">
        <w:r>
          <w:rPr>
            <w:sz w:val="20"/>
            <w:color w:val="0000ff"/>
          </w:rPr>
          <w:t xml:space="preserve">Порядком</w:t>
        </w:r>
      </w:hyperlink>
      <w:r>
        <w:rPr>
          <w:sz w:val="20"/>
        </w:rPr>
        <w:t xml:space="preserve"> предоставления и распределения субсидий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утвержденным Постановлением Правительства Красноярского края от 31.12.2019 N 796-п.</w:t>
      </w:r>
    </w:p>
    <w:p>
      <w:pPr>
        <w:pStyle w:val="0"/>
        <w:spacing w:before="200" w:line-rule="auto"/>
        <w:ind w:firstLine="540"/>
        <w:jc w:val="both"/>
      </w:pPr>
      <w:r>
        <w:rPr>
          <w:sz w:val="20"/>
        </w:rPr>
        <w:t xml:space="preserve">Предоставление субсидий осуществляется на основании соглашений, заключенных между министерством финансов Красноярского края и местными администрациями муниципальных образований Красноярского края в течение 14 рабочих дней со дня вступления в силу постановления Правительства Красноярского края о распределении субсидий между бюджетами муниципальных образований по итогам отбора.</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Министерство финансов Красноярского края осуществляет:</w:t>
      </w:r>
    </w:p>
    <w:p>
      <w:pPr>
        <w:pStyle w:val="0"/>
        <w:spacing w:before="200" w:line-rule="auto"/>
        <w:ind w:firstLine="540"/>
        <w:jc w:val="both"/>
      </w:pPr>
      <w:r>
        <w:rPr>
          <w:sz w:val="20"/>
        </w:rPr>
        <w:t xml:space="preserve">координацию исполнения мероприятия подпрограммы, мониторинг его реализации;</w:t>
      </w:r>
    </w:p>
    <w:p>
      <w:pPr>
        <w:pStyle w:val="0"/>
        <w:spacing w:before="200" w:line-rule="auto"/>
        <w:ind w:firstLine="540"/>
        <w:jc w:val="both"/>
      </w:pPr>
      <w:r>
        <w:rPr>
          <w:sz w:val="20"/>
        </w:rPr>
        <w:t xml:space="preserve">непосредственный контроль за ходом реализации подпрограммы;</w:t>
      </w:r>
    </w:p>
    <w:p>
      <w:pPr>
        <w:pStyle w:val="0"/>
        <w:spacing w:before="200" w:line-rule="auto"/>
        <w:ind w:firstLine="540"/>
        <w:jc w:val="both"/>
      </w:pPr>
      <w:r>
        <w:rPr>
          <w:sz w:val="20"/>
        </w:rPr>
        <w:t xml:space="preserve">подготовку отчетов о реализации подпрограммы и направление их ответственному исполнителю программы.</w:t>
      </w:r>
    </w:p>
    <w:p>
      <w:pPr>
        <w:pStyle w:val="0"/>
        <w:spacing w:before="200" w:line-rule="auto"/>
        <w:ind w:firstLine="540"/>
        <w:jc w:val="both"/>
      </w:pPr>
      <w:r>
        <w:rPr>
          <w:sz w:val="20"/>
        </w:rPr>
        <w:t xml:space="preserve">Текущий контроль за реализацией мероприятия, предусмотренного </w:t>
      </w:r>
      <w:hyperlink w:history="0" w:anchor="P1839" w:tooltip="1">
        <w:r>
          <w:rPr>
            <w:sz w:val="20"/>
            <w:color w:val="0000ff"/>
          </w:rPr>
          <w:t xml:space="preserve">строкой 1</w:t>
        </w:r>
      </w:hyperlink>
      <w:r>
        <w:rPr>
          <w:sz w:val="20"/>
        </w:rPr>
        <w:t xml:space="preserve"> приложения к подпрограмме, осуществляется исполнителем подпрограммы путем осуществления ежеквартального мониторинга показателей результативности подпрограммы, принятия и рассмотрения отчетов об осуществлении расходов, в целях софинансирования которых предоставляется субсидия, от органов местного самоуправления муниципальных образований - получателей субсидий (далее - органы местного самоуправления).</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в соответствии с действующим законодательством.</w:t>
      </w:r>
    </w:p>
    <w:p>
      <w:pPr>
        <w:pStyle w:val="0"/>
        <w:spacing w:before="200" w:line-rule="auto"/>
        <w:ind w:firstLine="540"/>
        <w:jc w:val="both"/>
      </w:pPr>
      <w:r>
        <w:rPr>
          <w:sz w:val="20"/>
        </w:rPr>
        <w:t xml:space="preserve">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товарные накладные, платежные документы, подтверждающие долевое участие муниципальных образований в финансировании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местного бюджета).</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history="0" w:anchor="P1839" w:tooltip="1">
        <w:r>
          <w:rPr>
            <w:sz w:val="20"/>
            <w:color w:val="0000ff"/>
          </w:rPr>
          <w:t xml:space="preserve">строкой 1</w:t>
        </w:r>
      </w:hyperlink>
      <w:r>
        <w:rPr>
          <w:sz w:val="20"/>
        </w:rPr>
        <w:t xml:space="preserve"> приложения к подпрограмме, осуществляет служба финансово-экономического контроля и контроля в сфере закупок Красноярского края.</w:t>
      </w:r>
    </w:p>
    <w:p>
      <w:pPr>
        <w:pStyle w:val="0"/>
        <w:spacing w:before="200" w:line-rule="auto"/>
        <w:ind w:firstLine="540"/>
        <w:jc w:val="both"/>
      </w:pPr>
      <w:r>
        <w:rPr>
          <w:sz w:val="20"/>
        </w:rPr>
        <w:t xml:space="preserve">Внешний государственный финансовый контроль за использованием средств краевого бюджета на реализацию мероприятия, предусмотренного </w:t>
      </w:r>
      <w:hyperlink w:history="0" w:anchor="P1839" w:tooltip="1">
        <w:r>
          <w:rPr>
            <w:sz w:val="20"/>
            <w:color w:val="0000ff"/>
          </w:rPr>
          <w:t xml:space="preserve">строкой 1</w:t>
        </w:r>
      </w:hyperlink>
      <w:r>
        <w:rPr>
          <w:sz w:val="20"/>
        </w:rPr>
        <w:t xml:space="preserve"> приложения к подпрограмме, осуществляет Счетная палата Красноярского края.</w:t>
      </w:r>
    </w:p>
    <w:p>
      <w:pPr>
        <w:pStyle w:val="0"/>
        <w:spacing w:before="200" w:line-rule="auto"/>
        <w:ind w:firstLine="540"/>
        <w:jc w:val="both"/>
      </w:pPr>
      <w:r>
        <w:rPr>
          <w:sz w:val="20"/>
        </w:rPr>
        <w:t xml:space="preserve">Обеспечение целевого расходования бюджетных средств осуществляется министерством финансов Красноярского края, органами местного самоуправления.</w:t>
      </w:r>
    </w:p>
    <w:p>
      <w:pPr>
        <w:pStyle w:val="0"/>
        <w:spacing w:before="200" w:line-rule="auto"/>
        <w:ind w:firstLine="540"/>
        <w:jc w:val="both"/>
      </w:pPr>
      <w:r>
        <w:rPr>
          <w:sz w:val="20"/>
        </w:rPr>
        <w:t xml:space="preserve">Органы местного самоуправления представляют в министерство финансов Красноярского края отчет об осуществлении расходов, в целях софинансирования которых предоставляется субсидия:</w:t>
      </w:r>
    </w:p>
    <w:p>
      <w:pPr>
        <w:pStyle w:val="0"/>
        <w:spacing w:before="200" w:line-rule="auto"/>
        <w:ind w:firstLine="540"/>
        <w:jc w:val="both"/>
      </w:pPr>
      <w:r>
        <w:rPr>
          <w:sz w:val="20"/>
        </w:rPr>
        <w:t xml:space="preserve">ежеквартально - не позднее 7-го числа месяца, следующего за отчетным;</w:t>
      </w:r>
    </w:p>
    <w:p>
      <w:pPr>
        <w:pStyle w:val="0"/>
        <w:spacing w:before="200" w:line-rule="auto"/>
        <w:ind w:firstLine="540"/>
        <w:jc w:val="both"/>
      </w:pPr>
      <w:r>
        <w:rPr>
          <w:sz w:val="20"/>
        </w:rPr>
        <w:t xml:space="preserve">по итогам года - не позднее 15 января года, следующего за отчетным годом.</w:t>
      </w:r>
    </w:p>
    <w:p>
      <w:pPr>
        <w:pStyle w:val="0"/>
        <w:spacing w:before="200" w:line-rule="auto"/>
        <w:ind w:firstLine="540"/>
        <w:jc w:val="both"/>
      </w:pPr>
      <w:r>
        <w:rPr>
          <w:sz w:val="20"/>
        </w:rPr>
        <w:t xml:space="preserve">Министерство финансов Красноярского края не позднее 20-го июля текущего года, а по итогам года -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pPr>
        <w:pStyle w:val="0"/>
        <w:spacing w:before="200" w:line-rule="auto"/>
        <w:ind w:firstLine="540"/>
        <w:jc w:val="both"/>
      </w:pPr>
      <w:r>
        <w:rPr>
          <w:sz w:val="20"/>
        </w:rPr>
        <w:t xml:space="preserve">Отчет о реализации подпрограммы за первое полугодие и годовой отчет о реализации мероприятия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06"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подпрограммы</w:t>
      </w:r>
    </w:p>
    <w:p>
      <w:pPr>
        <w:pStyle w:val="0"/>
        <w:jc w:val="right"/>
      </w:pPr>
      <w:r>
        <w:rPr>
          <w:sz w:val="20"/>
        </w:rPr>
        <w:t xml:space="preserve">"Поддержка внедрения стандартов</w:t>
      </w:r>
    </w:p>
    <w:p>
      <w:pPr>
        <w:pStyle w:val="0"/>
        <w:jc w:val="right"/>
      </w:pPr>
      <w:r>
        <w:rPr>
          <w:sz w:val="20"/>
        </w:rPr>
        <w:t xml:space="preserve">предоставления (оказания)</w:t>
      </w:r>
    </w:p>
    <w:p>
      <w:pPr>
        <w:pStyle w:val="0"/>
        <w:jc w:val="right"/>
      </w:pPr>
      <w:r>
        <w:rPr>
          <w:sz w:val="20"/>
        </w:rPr>
        <w:t xml:space="preserve">муниципальных услуг и повышения</w:t>
      </w:r>
    </w:p>
    <w:p>
      <w:pPr>
        <w:pStyle w:val="0"/>
        <w:jc w:val="right"/>
      </w:pPr>
      <w:r>
        <w:rPr>
          <w:sz w:val="20"/>
        </w:rPr>
        <w:t xml:space="preserve">качества жизни населения"</w:t>
      </w:r>
    </w:p>
    <w:p>
      <w:pPr>
        <w:pStyle w:val="0"/>
        <w:jc w:val="both"/>
      </w:pPr>
      <w:r>
        <w:rPr>
          <w:sz w:val="20"/>
        </w:rPr>
      </w:r>
    </w:p>
    <w:bookmarkStart w:id="1747" w:name="P1747"/>
    <w:bookmarkEnd w:id="1747"/>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"ПОДДЕРЖКА ВНЕДРЕНИЯ СТАНДАРТОВ ПРЕДОСТАВЛЕНИЯ (ОКАЗАНИЯ)</w:t>
      </w:r>
    </w:p>
    <w:p>
      <w:pPr>
        <w:pStyle w:val="2"/>
        <w:jc w:val="center"/>
      </w:pPr>
      <w:r>
        <w:rPr>
          <w:sz w:val="20"/>
        </w:rPr>
        <w:t xml:space="preserve">МУНИЦИПАЛЬНЫХ УСЛУГ И ПОВЫШЕНИЯ КАЧЕСТВА ЖИЗНИ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31.01.2023 </w:t>
            </w:r>
            <w:hyperlink w:history="0" r:id="rId107"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108"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21"/>
        <w:gridCol w:w="1204"/>
        <w:gridCol w:w="1789"/>
        <w:gridCol w:w="724"/>
        <w:gridCol w:w="724"/>
        <w:gridCol w:w="724"/>
        <w:gridCol w:w="724"/>
      </w:tblGrid>
      <w:tr>
        <w:tc>
          <w:tcPr>
            <w:tcW w:w="45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Цели, показатели результативности</w:t>
            </w:r>
          </w:p>
        </w:tc>
        <w:tc>
          <w:tcPr>
            <w:tcW w:w="1204" w:type="dxa"/>
            <w:vMerge w:val="restart"/>
          </w:tcPr>
          <w:p>
            <w:pPr>
              <w:pStyle w:val="0"/>
              <w:jc w:val="center"/>
            </w:pPr>
            <w:r>
              <w:rPr>
                <w:sz w:val="20"/>
              </w:rPr>
              <w:t xml:space="preserve">Единица измерения</w:t>
            </w:r>
          </w:p>
        </w:tc>
        <w:tc>
          <w:tcPr>
            <w:tcW w:w="1789" w:type="dxa"/>
            <w:vMerge w:val="restart"/>
          </w:tcPr>
          <w:p>
            <w:pPr>
              <w:pStyle w:val="0"/>
              <w:jc w:val="center"/>
            </w:pPr>
            <w:r>
              <w:rPr>
                <w:sz w:val="20"/>
              </w:rPr>
              <w:t xml:space="preserve">Источник информации</w:t>
            </w:r>
          </w:p>
        </w:tc>
        <w:tc>
          <w:tcPr>
            <w:gridSpan w:val="4"/>
            <w:tcW w:w="2896"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r>
      <w:tr>
        <w:tc>
          <w:tcPr>
            <w:tcW w:w="454" w:type="dxa"/>
          </w:tcPr>
          <w:p>
            <w:pPr>
              <w:pStyle w:val="0"/>
              <w:jc w:val="center"/>
            </w:pPr>
            <w:r>
              <w:rPr>
                <w:sz w:val="20"/>
              </w:rPr>
              <w:t xml:space="preserve">1</w:t>
            </w:r>
          </w:p>
        </w:tc>
        <w:tc>
          <w:tcPr>
            <w:tcW w:w="2721" w:type="dxa"/>
          </w:tcPr>
          <w:p>
            <w:pPr>
              <w:pStyle w:val="0"/>
              <w:jc w:val="center"/>
            </w:pPr>
            <w:r>
              <w:rPr>
                <w:sz w:val="20"/>
              </w:rPr>
              <w:t xml:space="preserve">2</w:t>
            </w:r>
          </w:p>
        </w:tc>
        <w:tc>
          <w:tcPr>
            <w:tcW w:w="1204" w:type="dxa"/>
          </w:tcPr>
          <w:p>
            <w:pPr>
              <w:pStyle w:val="0"/>
              <w:jc w:val="center"/>
            </w:pPr>
            <w:r>
              <w:rPr>
                <w:sz w:val="20"/>
              </w:rPr>
              <w:t xml:space="preserve">3</w:t>
            </w:r>
          </w:p>
        </w:tc>
        <w:tc>
          <w:tcPr>
            <w:tcW w:w="1789"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r>
      <w:tr>
        <w:tc>
          <w:tcPr>
            <w:gridSpan w:val="8"/>
            <w:tcW w:w="9064" w:type="dxa"/>
          </w:tcPr>
          <w:p>
            <w:pPr>
              <w:pStyle w:val="0"/>
            </w:pPr>
            <w:r>
              <w:rPr>
                <w:sz w:val="20"/>
              </w:rPr>
              <w:t xml:space="preserve">Цель подпрограммы - стимулирование органов местного самоуправления к внедрению стандартов предоставления (оказания) муниципальных услуг</w:t>
            </w:r>
          </w:p>
        </w:tc>
      </w:tr>
      <w:tr>
        <w:tc>
          <w:tcPr>
            <w:gridSpan w:val="8"/>
            <w:tcW w:w="9064" w:type="dxa"/>
          </w:tcPr>
          <w:p>
            <w:pPr>
              <w:pStyle w:val="0"/>
            </w:pPr>
            <w:r>
              <w:rPr>
                <w:sz w:val="20"/>
              </w:rPr>
              <w:t xml:space="preserve">Задача подпрограммы: улучшение состояния имущества, находящегося в муниципальной собственности</w:t>
            </w:r>
          </w:p>
        </w:tc>
      </w:tr>
      <w:tr>
        <w:tc>
          <w:tcPr>
            <w:tcW w:w="454" w:type="dxa"/>
          </w:tcPr>
          <w:p>
            <w:pPr>
              <w:pStyle w:val="0"/>
            </w:pPr>
            <w:r>
              <w:rPr>
                <w:sz w:val="20"/>
              </w:rPr>
              <w:t xml:space="preserve">1</w:t>
            </w:r>
          </w:p>
        </w:tc>
        <w:tc>
          <w:tcPr>
            <w:tcW w:w="2721" w:type="dxa"/>
          </w:tcPr>
          <w:p>
            <w:pPr>
              <w:pStyle w:val="0"/>
            </w:pPr>
            <w:r>
              <w:rPr>
                <w:sz w:val="20"/>
              </w:rPr>
              <w:t xml:space="preserve">Количество реализованных проектов по развитию и повышению качества работы муниципальных учреждений, повышению качества жизни населения</w:t>
            </w:r>
          </w:p>
        </w:tc>
        <w:tc>
          <w:tcPr>
            <w:tcW w:w="1204" w:type="dxa"/>
          </w:tcPr>
          <w:p>
            <w:pPr>
              <w:pStyle w:val="0"/>
            </w:pPr>
            <w:r>
              <w:rPr>
                <w:sz w:val="20"/>
              </w:rPr>
              <w:t xml:space="preserve">единиц</w:t>
            </w:r>
          </w:p>
        </w:tc>
        <w:tc>
          <w:tcPr>
            <w:tcW w:w="1789" w:type="dxa"/>
          </w:tcPr>
          <w:p>
            <w:pPr>
              <w:pStyle w:val="0"/>
            </w:pPr>
            <w:r>
              <w:rPr>
                <w:sz w:val="20"/>
              </w:rPr>
              <w:t xml:space="preserve">отчетные данные органов местного самоуправления муниципальных образований Красноярского края</w:t>
            </w:r>
          </w:p>
        </w:tc>
        <w:tc>
          <w:tcPr>
            <w:tcW w:w="724" w:type="dxa"/>
          </w:tcPr>
          <w:p>
            <w:pPr>
              <w:pStyle w:val="0"/>
              <w:jc w:val="center"/>
            </w:pPr>
            <w:r>
              <w:rPr>
                <w:sz w:val="20"/>
              </w:rPr>
              <w:t xml:space="preserve">-</w:t>
            </w:r>
          </w:p>
        </w:tc>
        <w:tc>
          <w:tcPr>
            <w:tcW w:w="724" w:type="dxa"/>
          </w:tcPr>
          <w:p>
            <w:pPr>
              <w:pStyle w:val="0"/>
            </w:pPr>
            <w:r>
              <w:rPr>
                <w:sz w:val="20"/>
              </w:rPr>
              <w:t xml:space="preserve">не менее 50</w:t>
            </w:r>
          </w:p>
        </w:tc>
        <w:tc>
          <w:tcPr>
            <w:tcW w:w="724" w:type="dxa"/>
          </w:tcPr>
          <w:p>
            <w:pPr>
              <w:pStyle w:val="0"/>
            </w:pPr>
            <w:r>
              <w:rPr>
                <w:sz w:val="20"/>
              </w:rPr>
              <w:t xml:space="preserve">не менее 45</w:t>
            </w:r>
          </w:p>
        </w:tc>
        <w:tc>
          <w:tcPr>
            <w:tcW w:w="724" w:type="dxa"/>
          </w:tcPr>
          <w:p>
            <w:pPr>
              <w:pStyle w:val="0"/>
            </w:pPr>
            <w:r>
              <w:rPr>
                <w:sz w:val="20"/>
              </w:rPr>
              <w:t xml:space="preserve">не менее 45</w:t>
            </w:r>
          </w:p>
        </w:tc>
      </w:tr>
      <w:tr>
        <w:tblPrEx>
          <w:tblBorders>
            <w:insideH w:val="nil"/>
          </w:tblBorders>
        </w:tblPrEx>
        <w:tc>
          <w:tcPr>
            <w:tcW w:w="454" w:type="dxa"/>
            <w:tcBorders>
              <w:bottom w:val="nil"/>
            </w:tcBorders>
          </w:tcPr>
          <w:p>
            <w:pPr>
              <w:pStyle w:val="0"/>
            </w:pPr>
            <w:r>
              <w:rPr>
                <w:sz w:val="20"/>
              </w:rPr>
              <w:t xml:space="preserve">2</w:t>
            </w:r>
          </w:p>
        </w:tc>
        <w:tc>
          <w:tcPr>
            <w:tcW w:w="2721" w:type="dxa"/>
            <w:tcBorders>
              <w:bottom w:val="nil"/>
            </w:tcBorders>
          </w:tcPr>
          <w:p>
            <w:pPr>
              <w:pStyle w:val="0"/>
            </w:pPr>
            <w:r>
              <w:rPr>
                <w:sz w:val="20"/>
              </w:rPr>
              <w:t xml:space="preserve">Доля городских округов и (или) муниципальных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муниципальных округов, муниципальных районов края</w:t>
            </w:r>
          </w:p>
        </w:tc>
        <w:tc>
          <w:tcPr>
            <w:tcW w:w="1204" w:type="dxa"/>
            <w:tcBorders>
              <w:bottom w:val="nil"/>
            </w:tcBorders>
          </w:tcPr>
          <w:p>
            <w:pPr>
              <w:pStyle w:val="0"/>
            </w:pPr>
            <w:r>
              <w:rPr>
                <w:sz w:val="20"/>
              </w:rPr>
              <w:t xml:space="preserve">%</w:t>
            </w:r>
          </w:p>
        </w:tc>
        <w:tc>
          <w:tcPr>
            <w:tcW w:w="1789" w:type="dxa"/>
            <w:tcBorders>
              <w:bottom w:val="nil"/>
            </w:tcBorders>
          </w:tcPr>
          <w:p>
            <w:pPr>
              <w:pStyle w:val="0"/>
            </w:pPr>
            <w:r>
              <w:rPr>
                <w:sz w:val="20"/>
              </w:rPr>
              <w:t xml:space="preserve">отчетные данные органов местного самоуправления муниципальных образований Красноярского края</w:t>
            </w:r>
          </w:p>
        </w:tc>
        <w:tc>
          <w:tcPr>
            <w:tcW w:w="724" w:type="dxa"/>
            <w:tcBorders>
              <w:bottom w:val="nil"/>
            </w:tcBorders>
          </w:tcPr>
          <w:p>
            <w:pPr>
              <w:pStyle w:val="0"/>
              <w:jc w:val="center"/>
            </w:pPr>
            <w:r>
              <w:rPr>
                <w:sz w:val="20"/>
              </w:rPr>
              <w:t xml:space="preserve">68,9</w:t>
            </w:r>
          </w:p>
        </w:tc>
        <w:tc>
          <w:tcPr>
            <w:tcW w:w="724" w:type="dxa"/>
            <w:tcBorders>
              <w:bottom w:val="nil"/>
            </w:tcBorders>
          </w:tcPr>
          <w:p>
            <w:pPr>
              <w:pStyle w:val="0"/>
            </w:pPr>
            <w:r>
              <w:rPr>
                <w:sz w:val="20"/>
              </w:rPr>
              <w:t xml:space="preserve">не менее 65,0</w:t>
            </w:r>
          </w:p>
        </w:tc>
        <w:tc>
          <w:tcPr>
            <w:tcW w:w="724" w:type="dxa"/>
            <w:tcBorders>
              <w:bottom w:val="nil"/>
            </w:tcBorders>
          </w:tcPr>
          <w:p>
            <w:pPr>
              <w:pStyle w:val="0"/>
            </w:pPr>
            <w:r>
              <w:rPr>
                <w:sz w:val="20"/>
              </w:rPr>
              <w:t xml:space="preserve">не менее 57,0</w:t>
            </w:r>
          </w:p>
        </w:tc>
        <w:tc>
          <w:tcPr>
            <w:tcW w:w="724" w:type="dxa"/>
            <w:tcBorders>
              <w:bottom w:val="nil"/>
            </w:tcBorders>
          </w:tcPr>
          <w:p>
            <w:pPr>
              <w:pStyle w:val="0"/>
            </w:pPr>
            <w:r>
              <w:rPr>
                <w:sz w:val="20"/>
              </w:rPr>
              <w:t xml:space="preserve">не менее 57,0</w:t>
            </w:r>
          </w:p>
        </w:tc>
      </w:tr>
      <w:tr>
        <w:tblPrEx>
          <w:tblBorders>
            <w:insideH w:val="nil"/>
          </w:tblBorders>
        </w:tblPrEx>
        <w:tc>
          <w:tcPr>
            <w:gridSpan w:val="8"/>
            <w:tcW w:w="9064" w:type="dxa"/>
            <w:tcBorders>
              <w:top w:val="nil"/>
            </w:tcBorders>
          </w:tcPr>
          <w:p>
            <w:pPr>
              <w:pStyle w:val="0"/>
              <w:jc w:val="both"/>
            </w:pPr>
            <w:r>
              <w:rPr>
                <w:sz w:val="20"/>
              </w:rPr>
              <w:t xml:space="preserve">(в ред. </w:t>
            </w:r>
            <w:hyperlink w:history="0" r:id="rId109"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"Поддержка внедрения стандартов</w:t>
      </w:r>
    </w:p>
    <w:p>
      <w:pPr>
        <w:pStyle w:val="0"/>
        <w:jc w:val="right"/>
      </w:pPr>
      <w:r>
        <w:rPr>
          <w:sz w:val="20"/>
        </w:rPr>
        <w:t xml:space="preserve">предоставления (оказания)</w:t>
      </w:r>
    </w:p>
    <w:p>
      <w:pPr>
        <w:pStyle w:val="0"/>
        <w:jc w:val="right"/>
      </w:pPr>
      <w:r>
        <w:rPr>
          <w:sz w:val="20"/>
        </w:rPr>
        <w:t xml:space="preserve">муниципальных услуг и повышения</w:t>
      </w:r>
    </w:p>
    <w:p>
      <w:pPr>
        <w:pStyle w:val="0"/>
        <w:jc w:val="right"/>
      </w:pPr>
      <w:r>
        <w:rPr>
          <w:sz w:val="20"/>
        </w:rPr>
        <w:t xml:space="preserve">качества жизни населения"</w:t>
      </w:r>
    </w:p>
    <w:p>
      <w:pPr>
        <w:pStyle w:val="0"/>
        <w:jc w:val="both"/>
      </w:pPr>
      <w:r>
        <w:rPr>
          <w:sz w:val="20"/>
        </w:rPr>
      </w:r>
    </w:p>
    <w:bookmarkStart w:id="1803" w:name="P1803"/>
    <w:bookmarkEnd w:id="1803"/>
    <w:p>
      <w:pPr>
        <w:pStyle w:val="2"/>
        <w:jc w:val="center"/>
      </w:pPr>
      <w:r>
        <w:rPr>
          <w:sz w:val="20"/>
        </w:rPr>
        <w:t xml:space="preserve">ПЕРЕЧЕНЬ</w:t>
      </w:r>
    </w:p>
    <w:p>
      <w:pPr>
        <w:pStyle w:val="2"/>
        <w:jc w:val="center"/>
      </w:pPr>
      <w:r>
        <w:rPr>
          <w:sz w:val="20"/>
        </w:rPr>
        <w:t xml:space="preserve">МЕРОПРИЯТИЙ ПОДПРОГРАММЫ "ПОДДЕРЖКА ВНЕДРЕНИЯ СТАНДАРТОВ</w:t>
      </w:r>
    </w:p>
    <w:p>
      <w:pPr>
        <w:pStyle w:val="2"/>
        <w:jc w:val="center"/>
      </w:pPr>
      <w:r>
        <w:rPr>
          <w:sz w:val="20"/>
        </w:rPr>
        <w:t xml:space="preserve">ПРЕДОСТАВЛЕНИЯ (ОКАЗАНИЯ) МУНИЦИПАЛЬНЫХ УСЛУГ И ПОВЫШЕНИЯ</w:t>
      </w:r>
    </w:p>
    <w:p>
      <w:pPr>
        <w:pStyle w:val="2"/>
        <w:jc w:val="center"/>
      </w:pPr>
      <w:r>
        <w:rPr>
          <w:sz w:val="20"/>
        </w:rPr>
        <w:t xml:space="preserve">КАЧЕСТВА ЖИЗНИ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31.01.2023 N 65-п)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89"/>
        <w:gridCol w:w="1639"/>
        <w:gridCol w:w="694"/>
        <w:gridCol w:w="664"/>
        <w:gridCol w:w="1324"/>
        <w:gridCol w:w="484"/>
        <w:gridCol w:w="1024"/>
        <w:gridCol w:w="1024"/>
        <w:gridCol w:w="1024"/>
        <w:gridCol w:w="1024"/>
        <w:gridCol w:w="2764"/>
      </w:tblGrid>
      <w:tr>
        <w:tc>
          <w:tcPr>
            <w:tcW w:w="454" w:type="dxa"/>
            <w:vMerge w:val="restart"/>
          </w:tcPr>
          <w:p>
            <w:pPr>
              <w:pStyle w:val="0"/>
              <w:jc w:val="center"/>
            </w:pPr>
            <w:r>
              <w:rPr>
                <w:sz w:val="20"/>
              </w:rPr>
              <w:t xml:space="preserve">N п/п</w:t>
            </w:r>
          </w:p>
        </w:tc>
        <w:tc>
          <w:tcPr>
            <w:tcW w:w="1789" w:type="dxa"/>
            <w:vMerge w:val="restart"/>
          </w:tcPr>
          <w:p>
            <w:pPr>
              <w:pStyle w:val="0"/>
              <w:jc w:val="center"/>
            </w:pPr>
            <w:r>
              <w:rPr>
                <w:sz w:val="20"/>
              </w:rPr>
              <w:t xml:space="preserve">Цели, задачи, мероприятия подпрограммы</w:t>
            </w:r>
          </w:p>
        </w:tc>
        <w:tc>
          <w:tcPr>
            <w:tcW w:w="1639" w:type="dxa"/>
            <w:vMerge w:val="restart"/>
          </w:tcPr>
          <w:p>
            <w:pPr>
              <w:pStyle w:val="0"/>
              <w:jc w:val="center"/>
            </w:pPr>
            <w:r>
              <w:rPr>
                <w:sz w:val="20"/>
              </w:rPr>
              <w:t xml:space="preserve">ГРБС</w:t>
            </w:r>
          </w:p>
        </w:tc>
        <w:tc>
          <w:tcPr>
            <w:gridSpan w:val="4"/>
            <w:tcW w:w="3166" w:type="dxa"/>
          </w:tcPr>
          <w:p>
            <w:pPr>
              <w:pStyle w:val="0"/>
              <w:jc w:val="center"/>
            </w:pPr>
            <w:r>
              <w:rPr>
                <w:sz w:val="20"/>
              </w:rPr>
              <w:t xml:space="preserve">Код бюджетной классификации</w:t>
            </w:r>
          </w:p>
        </w:tc>
        <w:tc>
          <w:tcPr>
            <w:gridSpan w:val="4"/>
            <w:tcW w:w="4096" w:type="dxa"/>
          </w:tcPr>
          <w:p>
            <w:pPr>
              <w:pStyle w:val="0"/>
              <w:jc w:val="center"/>
            </w:pPr>
            <w:r>
              <w:rPr>
                <w:sz w:val="20"/>
              </w:rPr>
              <w:t xml:space="preserve">Расходы по годам реализации подпрограммы (тыс. рублей)</w:t>
            </w:r>
          </w:p>
        </w:tc>
        <w:tc>
          <w:tcPr>
            <w:tcW w:w="2764" w:type="dxa"/>
            <w:vMerge w:val="restart"/>
          </w:tcPr>
          <w:p>
            <w:pPr>
              <w:pStyle w:val="0"/>
              <w:jc w:val="center"/>
            </w:pPr>
            <w:r>
              <w:rPr>
                <w:sz w:val="20"/>
              </w:rPr>
              <w:t xml:space="preserve">Ожидаемый непосредственный результат от реализации подпрограммного мероприятия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64" w:type="dxa"/>
          </w:tcPr>
          <w:p>
            <w:pPr>
              <w:pStyle w:val="0"/>
              <w:jc w:val="center"/>
            </w:pPr>
            <w:r>
              <w:rPr>
                <w:sz w:val="20"/>
              </w:rPr>
              <w:t xml:space="preserve">Рз Пр</w:t>
            </w:r>
          </w:p>
        </w:tc>
        <w:tc>
          <w:tcPr>
            <w:tcW w:w="1324" w:type="dxa"/>
          </w:tcPr>
          <w:p>
            <w:pPr>
              <w:pStyle w:val="0"/>
              <w:jc w:val="center"/>
            </w:pPr>
            <w:r>
              <w:rPr>
                <w:sz w:val="20"/>
              </w:rPr>
              <w:t xml:space="preserve">ЦСР</w:t>
            </w:r>
          </w:p>
        </w:tc>
        <w:tc>
          <w:tcPr>
            <w:tcW w:w="484" w:type="dxa"/>
          </w:tcPr>
          <w:p>
            <w:pPr>
              <w:pStyle w:val="0"/>
              <w:jc w:val="center"/>
            </w:pPr>
            <w:r>
              <w:rPr>
                <w:sz w:val="20"/>
              </w:rPr>
              <w:t xml:space="preserve">ВР</w:t>
            </w: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итого на 2023 - 2025 годы</w:t>
            </w:r>
          </w:p>
        </w:tc>
        <w:tc>
          <w:tcPr>
            <w:vMerge w:val="continue"/>
          </w:tcPr>
          <w:p/>
        </w:tc>
      </w:tr>
      <w:tr>
        <w:tc>
          <w:tcPr>
            <w:tcW w:w="454" w:type="dxa"/>
          </w:tcPr>
          <w:p>
            <w:pPr>
              <w:pStyle w:val="0"/>
              <w:jc w:val="center"/>
            </w:pPr>
            <w:r>
              <w:rPr>
                <w:sz w:val="20"/>
              </w:rPr>
              <w:t xml:space="preserve">1</w:t>
            </w:r>
          </w:p>
        </w:tc>
        <w:tc>
          <w:tcPr>
            <w:tcW w:w="1789" w:type="dxa"/>
          </w:tcPr>
          <w:p>
            <w:pPr>
              <w:pStyle w:val="0"/>
              <w:jc w:val="center"/>
            </w:pPr>
            <w:r>
              <w:rPr>
                <w:sz w:val="20"/>
              </w:rPr>
              <w:t xml:space="preserve">2</w:t>
            </w:r>
          </w:p>
        </w:tc>
        <w:tc>
          <w:tcPr>
            <w:tcW w:w="1639" w:type="dxa"/>
          </w:tcPr>
          <w:p>
            <w:pPr>
              <w:pStyle w:val="0"/>
              <w:jc w:val="center"/>
            </w:pPr>
            <w:r>
              <w:rPr>
                <w:sz w:val="20"/>
              </w:rPr>
              <w:t xml:space="preserve">3</w:t>
            </w:r>
          </w:p>
        </w:tc>
        <w:tc>
          <w:tcPr>
            <w:tcW w:w="694" w:type="dxa"/>
          </w:tcPr>
          <w:p>
            <w:pPr>
              <w:pStyle w:val="0"/>
              <w:jc w:val="center"/>
            </w:pPr>
            <w:r>
              <w:rPr>
                <w:sz w:val="20"/>
              </w:rPr>
              <w:t xml:space="preserve">4</w:t>
            </w:r>
          </w:p>
        </w:tc>
        <w:tc>
          <w:tcPr>
            <w:tcW w:w="664" w:type="dxa"/>
          </w:tcPr>
          <w:p>
            <w:pPr>
              <w:pStyle w:val="0"/>
              <w:jc w:val="center"/>
            </w:pPr>
            <w:r>
              <w:rPr>
                <w:sz w:val="20"/>
              </w:rPr>
              <w:t xml:space="preserve">5</w:t>
            </w:r>
          </w:p>
        </w:tc>
        <w:tc>
          <w:tcPr>
            <w:tcW w:w="1324" w:type="dxa"/>
          </w:tcPr>
          <w:p>
            <w:pPr>
              <w:pStyle w:val="0"/>
              <w:jc w:val="center"/>
            </w:pPr>
            <w:r>
              <w:rPr>
                <w:sz w:val="20"/>
              </w:rPr>
              <w:t xml:space="preserve">6</w:t>
            </w:r>
          </w:p>
        </w:tc>
        <w:tc>
          <w:tcPr>
            <w:tcW w:w="48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2764" w:type="dxa"/>
          </w:tcPr>
          <w:p>
            <w:pPr>
              <w:pStyle w:val="0"/>
              <w:jc w:val="center"/>
            </w:pPr>
            <w:r>
              <w:rPr>
                <w:sz w:val="20"/>
              </w:rPr>
              <w:t xml:space="preserve">12</w:t>
            </w:r>
          </w:p>
        </w:tc>
      </w:tr>
      <w:tr>
        <w:tc>
          <w:tcPr>
            <w:gridSpan w:val="12"/>
            <w:tcW w:w="13908" w:type="dxa"/>
          </w:tcPr>
          <w:p>
            <w:pPr>
              <w:pStyle w:val="0"/>
            </w:pPr>
            <w:r>
              <w:rPr>
                <w:sz w:val="20"/>
              </w:rPr>
              <w:t xml:space="preserve">Цель подпрограммы - стимулирование органов местного самоуправления к внедрению стандартов предоставления (оказания) муниципальных услуг</w:t>
            </w:r>
          </w:p>
        </w:tc>
      </w:tr>
      <w:tr>
        <w:tc>
          <w:tcPr>
            <w:gridSpan w:val="12"/>
            <w:tcW w:w="13908" w:type="dxa"/>
          </w:tcPr>
          <w:p>
            <w:pPr>
              <w:pStyle w:val="0"/>
            </w:pPr>
            <w:r>
              <w:rPr>
                <w:sz w:val="20"/>
              </w:rPr>
              <w:t xml:space="preserve">Задача подпрограммы: улучшение состояния имущества, находящегося в муниципальной собственности</w:t>
            </w:r>
          </w:p>
        </w:tc>
      </w:tr>
      <w:tr>
        <w:tc>
          <w:tcPr>
            <w:tcW w:w="454" w:type="dxa"/>
          </w:tcPr>
          <w:bookmarkStart w:id="1839" w:name="P1839"/>
          <w:bookmarkEnd w:id="1839"/>
          <w:p>
            <w:pPr>
              <w:pStyle w:val="0"/>
            </w:pPr>
            <w:r>
              <w:rPr>
                <w:sz w:val="20"/>
              </w:rPr>
              <w:t xml:space="preserve">1</w:t>
            </w:r>
          </w:p>
        </w:tc>
        <w:tc>
          <w:tcPr>
            <w:tcW w:w="1789" w:type="dxa"/>
          </w:tcPr>
          <w:p>
            <w:pPr>
              <w:pStyle w:val="0"/>
            </w:pPr>
            <w:r>
              <w:rPr>
                <w:sz w:val="20"/>
              </w:rPr>
              <w:t xml:space="preserve">Субсидии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3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64" w:type="dxa"/>
          </w:tcPr>
          <w:p>
            <w:pPr>
              <w:pStyle w:val="0"/>
              <w:jc w:val="center"/>
            </w:pPr>
            <w:r>
              <w:rPr>
                <w:sz w:val="20"/>
              </w:rPr>
              <w:t xml:space="preserve">14 03</w:t>
            </w:r>
          </w:p>
        </w:tc>
        <w:tc>
          <w:tcPr>
            <w:tcW w:w="1324" w:type="dxa"/>
          </w:tcPr>
          <w:p>
            <w:pPr>
              <w:pStyle w:val="0"/>
              <w:jc w:val="center"/>
            </w:pPr>
            <w:r>
              <w:rPr>
                <w:sz w:val="20"/>
              </w:rPr>
              <w:t xml:space="preserve">1530078400</w:t>
            </w:r>
          </w:p>
        </w:tc>
        <w:tc>
          <w:tcPr>
            <w:tcW w:w="484" w:type="dxa"/>
          </w:tcPr>
          <w:p>
            <w:pPr>
              <w:pStyle w:val="0"/>
              <w:jc w:val="center"/>
            </w:pPr>
            <w:r>
              <w:rPr>
                <w:sz w:val="20"/>
              </w:rPr>
              <w:t xml:space="preserve">520</w:t>
            </w:r>
          </w:p>
        </w:tc>
        <w:tc>
          <w:tcPr>
            <w:tcW w:w="102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800000,0</w:t>
            </w:r>
          </w:p>
        </w:tc>
        <w:tc>
          <w:tcPr>
            <w:tcW w:w="2764" w:type="dxa"/>
          </w:tcPr>
          <w:p>
            <w:pPr>
              <w:pStyle w:val="0"/>
            </w:pPr>
            <w:r>
              <w:rPr>
                <w:sz w:val="20"/>
              </w:rPr>
              <w:t xml:space="preserve">улучшат материально-техническое состояние муниципального имущества и повысят качество работы муниципальных учреждений не менее 40 городских округов, и (или) муниципальных округов, и (или) муниципальных районов края в 2023 году, не менее 35 городских округов, и (или) муниципальных округов, и (или) муниципальных районов края - в 2024 - 2025 годах ежегодно</w:t>
            </w:r>
          </w:p>
        </w:tc>
      </w:tr>
      <w:tr>
        <w:tc>
          <w:tcPr>
            <w:tcW w:w="454" w:type="dxa"/>
          </w:tcPr>
          <w:p>
            <w:pPr>
              <w:pStyle w:val="0"/>
            </w:pPr>
            <w:r>
              <w:rPr>
                <w:sz w:val="20"/>
              </w:rPr>
            </w:r>
          </w:p>
        </w:tc>
        <w:tc>
          <w:tcPr>
            <w:tcW w:w="1789" w:type="dxa"/>
          </w:tcPr>
          <w:p>
            <w:pPr>
              <w:pStyle w:val="0"/>
            </w:pPr>
            <w:r>
              <w:rPr>
                <w:sz w:val="20"/>
              </w:rPr>
              <w:t xml:space="preserve">Итого по подпрограмме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800000,0</w:t>
            </w:r>
          </w:p>
        </w:tc>
        <w:tc>
          <w:tcPr>
            <w:tcW w:w="2764" w:type="dxa"/>
          </w:tcPr>
          <w:p>
            <w:pPr>
              <w:pStyle w:val="0"/>
            </w:pPr>
            <w:r>
              <w:rPr>
                <w:sz w:val="20"/>
              </w:rPr>
            </w:r>
          </w:p>
        </w:tc>
      </w:tr>
      <w:tr>
        <w:tc>
          <w:tcPr>
            <w:tcW w:w="454" w:type="dxa"/>
          </w:tcPr>
          <w:p>
            <w:pPr>
              <w:pStyle w:val="0"/>
            </w:pPr>
            <w:r>
              <w:rPr>
                <w:sz w:val="20"/>
              </w:rPr>
            </w:r>
          </w:p>
        </w:tc>
        <w:tc>
          <w:tcPr>
            <w:tcW w:w="1789" w:type="dxa"/>
          </w:tcPr>
          <w:p>
            <w:pPr>
              <w:pStyle w:val="0"/>
            </w:pPr>
            <w:r>
              <w:rPr>
                <w:sz w:val="20"/>
              </w:rPr>
              <w:t xml:space="preserve">в том числе: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2764" w:type="dxa"/>
          </w:tcPr>
          <w:p>
            <w:pPr>
              <w:pStyle w:val="0"/>
            </w:pPr>
            <w:r>
              <w:rPr>
                <w:sz w:val="20"/>
              </w:rPr>
            </w:r>
          </w:p>
        </w:tc>
      </w:tr>
      <w:tr>
        <w:tc>
          <w:tcPr>
            <w:tcW w:w="454" w:type="dxa"/>
          </w:tcPr>
          <w:p>
            <w:pPr>
              <w:pStyle w:val="0"/>
            </w:pPr>
            <w:r>
              <w:rPr>
                <w:sz w:val="20"/>
              </w:rPr>
            </w:r>
          </w:p>
        </w:tc>
        <w:tc>
          <w:tcPr>
            <w:tcW w:w="1789" w:type="dxa"/>
          </w:tcPr>
          <w:p>
            <w:pPr>
              <w:pStyle w:val="0"/>
            </w:pPr>
            <w:r>
              <w:rPr>
                <w:sz w:val="20"/>
              </w:rPr>
              <w:t xml:space="preserve">министерство финансов Красноярского края</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300000,0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800000,0</w:t>
            </w:r>
          </w:p>
        </w:tc>
        <w:tc>
          <w:tcPr>
            <w:tcW w:w="2764"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1898" w:name="P1898"/>
    <w:bookmarkEnd w:id="1898"/>
    <w:p>
      <w:pPr>
        <w:pStyle w:val="2"/>
        <w:jc w:val="center"/>
      </w:pPr>
      <w:r>
        <w:rPr>
          <w:sz w:val="20"/>
        </w:rPr>
        <w:t xml:space="preserve">ПОДПРОГРАММА</w:t>
      </w:r>
    </w:p>
    <w:p>
      <w:pPr>
        <w:pStyle w:val="2"/>
        <w:jc w:val="center"/>
      </w:pPr>
      <w:r>
        <w:rPr>
          <w:sz w:val="20"/>
        </w:rPr>
        <w:t xml:space="preserve">"СОДЕЙСТВИЕ РАЗВИТИЮ НАЛОГОВОГО ПОТЕНЦИАЛА</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"Содействие развитию налогового потенциала муниципальных образований" (далее - подпрограмма)</w:t>
            </w:r>
          </w:p>
        </w:tc>
      </w:tr>
      <w:tr>
        <w:tc>
          <w:tcPr>
            <w:tcW w:w="2721" w:type="dxa"/>
          </w:tcPr>
          <w:p>
            <w:pPr>
              <w:pStyle w:val="0"/>
            </w:pPr>
            <w:r>
              <w:rPr>
                <w:sz w:val="20"/>
              </w:rPr>
              <w:t xml:space="preserve">Наименование государственной программы, в рамках которой реализуется подпрограмма</w:t>
            </w:r>
          </w:p>
        </w:tc>
        <w:tc>
          <w:tcPr>
            <w:tcW w:w="6350" w:type="dxa"/>
          </w:tcPr>
          <w:p>
            <w:pPr>
              <w:pStyle w:val="0"/>
            </w:pPr>
            <w:r>
              <w:rPr>
                <w:sz w:val="20"/>
              </w:rPr>
              <w:t xml:space="preserve">"Содействие развитию местного самоуправления"</w:t>
            </w:r>
          </w:p>
        </w:tc>
      </w:tr>
      <w:tr>
        <w:tc>
          <w:tcPr>
            <w:tcW w:w="272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350" w:type="dxa"/>
          </w:tcPr>
          <w:p>
            <w:pPr>
              <w:pStyle w:val="0"/>
            </w:pPr>
            <w:r>
              <w:rPr>
                <w:sz w:val="20"/>
              </w:rPr>
              <w:t xml:space="preserve">министерство финансов Красноярского края (далее - край);</w:t>
            </w:r>
          </w:p>
          <w:p>
            <w:pPr>
              <w:pStyle w:val="0"/>
            </w:pPr>
            <w:r>
              <w:rPr>
                <w:sz w:val="20"/>
              </w:rPr>
              <w:t xml:space="preserve">министерство экономики и регионального развития края</w:t>
            </w:r>
          </w:p>
        </w:tc>
      </w:tr>
      <w:tr>
        <w:tc>
          <w:tcPr>
            <w:tcW w:w="2721" w:type="dxa"/>
          </w:tcPr>
          <w:p>
            <w:pPr>
              <w:pStyle w:val="0"/>
            </w:pPr>
            <w:r>
              <w:rPr>
                <w:sz w:val="20"/>
              </w:rPr>
              <w:t xml:space="preserve">Главные распорядители бюджетных средств, ответственные за реализацию мероприятий подпрограммы</w:t>
            </w:r>
          </w:p>
        </w:tc>
        <w:tc>
          <w:tcPr>
            <w:tcW w:w="6350" w:type="dxa"/>
          </w:tcPr>
          <w:p>
            <w:pPr>
              <w:pStyle w:val="0"/>
            </w:pPr>
            <w:r>
              <w:rPr>
                <w:sz w:val="20"/>
              </w:rPr>
              <w:t xml:space="preserve">министерство финансов края;</w:t>
            </w:r>
          </w:p>
          <w:p>
            <w:pPr>
              <w:pStyle w:val="0"/>
            </w:pPr>
            <w:r>
              <w:rPr>
                <w:sz w:val="20"/>
              </w:rPr>
              <w:t xml:space="preserve">министерство экономики и регионального развития края</w:t>
            </w:r>
          </w:p>
        </w:tc>
      </w:tr>
      <w:tr>
        <w:tc>
          <w:tcPr>
            <w:tcW w:w="2721" w:type="dxa"/>
          </w:tcPr>
          <w:p>
            <w:pPr>
              <w:pStyle w:val="0"/>
            </w:pPr>
            <w:r>
              <w:rPr>
                <w:sz w:val="20"/>
              </w:rPr>
              <w:t xml:space="preserve">Цель подпрограммы</w:t>
            </w:r>
          </w:p>
        </w:tc>
        <w:tc>
          <w:tcPr>
            <w:tcW w:w="6350" w:type="dxa"/>
          </w:tcPr>
          <w:p>
            <w:pPr>
              <w:pStyle w:val="0"/>
            </w:pPr>
            <w:r>
              <w:rPr>
                <w:sz w:val="20"/>
              </w:rPr>
              <w:t xml:space="preserve">содействие развитию налогового потенциала городских округов, муниципальных округов и муниципальных районов края</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стимулирование органов местного самоуправления к развитию налогового потенциала, повышению самостоятельности местных бюджетов;</w:t>
            </w:r>
          </w:p>
          <w:p>
            <w:pPr>
              <w:pStyle w:val="0"/>
            </w:pPr>
            <w:r>
              <w:rPr>
                <w:sz w:val="20"/>
              </w:rPr>
              <w:t xml:space="preserve">проведение государственной кадастровой оценки в целях актуализации налогооблагаемой базы для исчисления местных налогов</w:t>
            </w:r>
          </w:p>
        </w:tc>
      </w:tr>
      <w:tr>
        <w:tc>
          <w:tcPr>
            <w:tcW w:w="272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pPr>
              <w:pStyle w:val="0"/>
            </w:pPr>
            <w:hyperlink w:history="0" w:anchor="P1987"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к паспорту подпрограммы</w:t>
            </w:r>
          </w:p>
        </w:tc>
      </w:tr>
      <w:tr>
        <w:tc>
          <w:tcPr>
            <w:tcW w:w="2721" w:type="dxa"/>
          </w:tcPr>
          <w:p>
            <w:pPr>
              <w:pStyle w:val="0"/>
            </w:pPr>
            <w:r>
              <w:rPr>
                <w:sz w:val="20"/>
              </w:rPr>
              <w:t xml:space="preserve">Сроки реализации подпрограммы</w:t>
            </w:r>
          </w:p>
        </w:tc>
        <w:tc>
          <w:tcPr>
            <w:tcW w:w="6350" w:type="dxa"/>
          </w:tcPr>
          <w:p>
            <w:pPr>
              <w:pStyle w:val="0"/>
            </w:pPr>
            <w:r>
              <w:rPr>
                <w:sz w:val="20"/>
              </w:rPr>
              <w:t xml:space="preserve">2015 - 2025 годы</w:t>
            </w:r>
          </w:p>
        </w:tc>
      </w:tr>
      <w:tr>
        <w:tblPrEx>
          <w:tblBorders>
            <w:insideH w:val="nil"/>
          </w:tblBorders>
        </w:tblPrEx>
        <w:tc>
          <w:tcPr>
            <w:tcW w:w="272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50" w:type="dxa"/>
            <w:tcBorders>
              <w:bottom w:val="nil"/>
            </w:tcBorders>
          </w:tcPr>
          <w:p>
            <w:pPr>
              <w:pStyle w:val="0"/>
            </w:pPr>
            <w:r>
              <w:rPr>
                <w:sz w:val="20"/>
              </w:rPr>
              <w:t xml:space="preserve">объем финансирования подпрограммы на период 2023 - 2025 годов составит 714757,4 тыс. рублей за счет средств краевого бюджета, в том числе по годам:</w:t>
            </w:r>
          </w:p>
          <w:p>
            <w:pPr>
              <w:pStyle w:val="0"/>
            </w:pPr>
            <w:r>
              <w:rPr>
                <w:sz w:val="20"/>
              </w:rPr>
              <w:t xml:space="preserve">2023 год - 240241,8 тыс. рублей;</w:t>
            </w:r>
          </w:p>
          <w:p>
            <w:pPr>
              <w:pStyle w:val="0"/>
            </w:pPr>
            <w:r>
              <w:rPr>
                <w:sz w:val="20"/>
              </w:rPr>
              <w:t xml:space="preserve">2024 год - 237257,8 тыс. рублей;</w:t>
            </w:r>
          </w:p>
          <w:p>
            <w:pPr>
              <w:pStyle w:val="0"/>
            </w:pPr>
            <w:r>
              <w:rPr>
                <w:sz w:val="20"/>
              </w:rPr>
              <w:t xml:space="preserve">2025 год - 237257,8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Целью подпрограммы является содействие развитию налогового потенциала городских округов, муниципальных округов и муниципальных районов края.</w:t>
      </w:r>
    </w:p>
    <w:p>
      <w:pPr>
        <w:pStyle w:val="0"/>
        <w:spacing w:before="200" w:line-rule="auto"/>
        <w:ind w:firstLine="540"/>
        <w:jc w:val="both"/>
      </w:pPr>
      <w:r>
        <w:rPr>
          <w:sz w:val="20"/>
        </w:rPr>
        <w:t xml:space="preserve">Для достижения указанной цели в 2020 - 2025 годах бюджетам муниципальных образований края предоставляются иные межбюджетные трансферты за содействие развитию налогового потенциала.</w:t>
      </w:r>
    </w:p>
    <w:p>
      <w:pPr>
        <w:pStyle w:val="0"/>
        <w:spacing w:before="200" w:line-rule="auto"/>
        <w:ind w:firstLine="540"/>
        <w:jc w:val="both"/>
      </w:pPr>
      <w:r>
        <w:rPr>
          <w:sz w:val="20"/>
        </w:rPr>
        <w:t xml:space="preserve">Краевое государственное бюджетное учреждение "Центр кадастровой оценки" (далее - КГБУ "Центр кадастровой оценки"), созданное в крае во исполнение Федерального </w:t>
      </w:r>
      <w:hyperlink w:history="0" r:id="rId113"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закона</w:t>
        </w:r>
      </w:hyperlink>
      <w:r>
        <w:rPr>
          <w:sz w:val="20"/>
        </w:rPr>
        <w:t xml:space="preserve"> от 03.07.2016 N 237-ФЗ "О государственной кадастровой оценке", обеспечивает проведение работ по сбору, обработке, систематизации и накоплению информации для определения кадастровой стоимости, работ по определению кадастровой стоимости объектов капитального строительства и земельных участков, участвует в рассмотрении административных дел об оспаривании результатов определения кадастровой стоимости, оказывает услуги по предоставлению юридическим и физическим лицам, органам государственной власти и местного самоуправления (далее - заявители) разъяснений результатов определения кадастровой стоимости, рассмотрению обращений заявителей, связанных с наличием ошибок, допущенных при определении кадастровой стоимости, что в совокупности позволяет актуализировать налогооблагаемую базу для исчисления местных налогов и создать условия для стабилизации поступлений в местный бюджет по земельным платежам (земельному налогу и арендной плате за землю) и налогу на имущество физических лиц.</w:t>
      </w:r>
    </w:p>
    <w:p>
      <w:pPr>
        <w:pStyle w:val="0"/>
        <w:spacing w:before="200" w:line-rule="auto"/>
        <w:ind w:firstLine="540"/>
        <w:jc w:val="both"/>
      </w:pPr>
      <w:hyperlink w:history="0" w:anchor="P2076" w:tooltip="ПЕРЕЧЕНЬ">
        <w:r>
          <w:rPr>
            <w:sz w:val="20"/>
            <w:color w:val="0000ff"/>
          </w:rPr>
          <w:t xml:space="preserve">Перечень</w:t>
        </w:r>
      </w:hyperlink>
      <w:r>
        <w:rPr>
          <w:sz w:val="20"/>
        </w:rPr>
        <w:t xml:space="preserve"> мероприятий подпрограммы с указанием объемов и источников финансирования представлен в приложении к подпрограмме.</w:t>
      </w:r>
    </w:p>
    <w:p>
      <w:pPr>
        <w:pStyle w:val="0"/>
        <w:spacing w:before="200" w:line-rule="auto"/>
        <w:ind w:firstLine="540"/>
        <w:jc w:val="both"/>
      </w:pPr>
      <w:r>
        <w:rPr>
          <w:sz w:val="20"/>
        </w:rPr>
        <w:t xml:space="preserve">Исполнителями подпрограммы являются:</w:t>
      </w:r>
    </w:p>
    <w:p>
      <w:pPr>
        <w:pStyle w:val="0"/>
        <w:spacing w:before="200" w:line-rule="auto"/>
        <w:ind w:firstLine="540"/>
        <w:jc w:val="both"/>
      </w:pPr>
      <w:r>
        <w:rPr>
          <w:sz w:val="20"/>
        </w:rPr>
        <w:t xml:space="preserve">по мероприятию, предусмотренному </w:t>
      </w:r>
      <w:hyperlink w:history="0" w:anchor="P2111" w:tooltip="1">
        <w:r>
          <w:rPr>
            <w:sz w:val="20"/>
            <w:color w:val="0000ff"/>
          </w:rPr>
          <w:t xml:space="preserve">строкой 1</w:t>
        </w:r>
      </w:hyperlink>
      <w:r>
        <w:rPr>
          <w:sz w:val="20"/>
        </w:rPr>
        <w:t xml:space="preserve"> приложения к подпрограмме, - министерство финансов края;</w:t>
      </w:r>
    </w:p>
    <w:p>
      <w:pPr>
        <w:pStyle w:val="0"/>
        <w:spacing w:before="200" w:line-rule="auto"/>
        <w:ind w:firstLine="540"/>
        <w:jc w:val="both"/>
      </w:pPr>
      <w:r>
        <w:rPr>
          <w:sz w:val="20"/>
        </w:rPr>
        <w:t xml:space="preserve">по мероприятию, предусмотренному </w:t>
      </w:r>
      <w:hyperlink w:history="0" w:anchor="P2124" w:tooltip="2">
        <w:r>
          <w:rPr>
            <w:sz w:val="20"/>
            <w:color w:val="0000ff"/>
          </w:rPr>
          <w:t xml:space="preserve">строкой 2</w:t>
        </w:r>
      </w:hyperlink>
      <w:r>
        <w:rPr>
          <w:sz w:val="20"/>
        </w:rPr>
        <w:t xml:space="preserve"> приложения к подпрограмме, - министерство экономики и регионального развития края.</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Средства краевого бюджета на финансирование мероприятий подпрограммы предусматриваются по следующим направлениям:</w:t>
      </w:r>
    </w:p>
    <w:p>
      <w:pPr>
        <w:pStyle w:val="0"/>
        <w:spacing w:before="200" w:line-rule="auto"/>
        <w:ind w:firstLine="540"/>
        <w:jc w:val="both"/>
      </w:pPr>
      <w:r>
        <w:rPr>
          <w:sz w:val="20"/>
        </w:rPr>
        <w:t xml:space="preserve">1. Средства краевого бюджета на финансирование мероприятия, предусмотренного </w:t>
      </w:r>
      <w:hyperlink w:history="0" w:anchor="P2111" w:tooltip="1">
        <w:r>
          <w:rPr>
            <w:sz w:val="20"/>
            <w:color w:val="0000ff"/>
          </w:rPr>
          <w:t xml:space="preserve">строкой 1</w:t>
        </w:r>
      </w:hyperlink>
      <w:r>
        <w:rPr>
          <w:sz w:val="20"/>
        </w:rPr>
        <w:t xml:space="preserve"> приложения к подпрограмме, предоставляются в форме иных межбюджетных трансфертов бюджетам муниципальных образований края за содействие развитию налогового потенциала (далее - иные межбюджетные трансферты) в соответствии с </w:t>
      </w:r>
      <w:hyperlink w:history="0" r:id="rId114" w:tooltip="Постановление Правительства Красноярского края от 30.12.2019 N 782-п (ред. от 13.09.2021) &quot;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quot; {КонсультантПлюс}">
        <w:r>
          <w:rPr>
            <w:sz w:val="20"/>
            <w:color w:val="0000ff"/>
          </w:rPr>
          <w:t xml:space="preserve">Порядком</w:t>
        </w:r>
      </w:hyperlink>
      <w:r>
        <w:rPr>
          <w:sz w:val="20"/>
        </w:rPr>
        <w:t xml:space="preserve"> предоставления и распределения иных межбюджетных трансфертов бюджетам муниципальных образований края за содействие развитию налогового потенциала, утвержденным Постановлением Правительства края от 30.12.2019 N 782-п.</w:t>
      </w:r>
    </w:p>
    <w:p>
      <w:pPr>
        <w:pStyle w:val="0"/>
        <w:spacing w:before="200" w:line-rule="auto"/>
        <w:ind w:firstLine="540"/>
        <w:jc w:val="both"/>
      </w:pPr>
      <w:r>
        <w:rPr>
          <w:sz w:val="20"/>
        </w:rPr>
        <w:t xml:space="preserve">Расчет размера иных межбюджетных трансфертов осуществляется министерством финансов Красноярского края и ежегодно в срок до 1 апреля направляется на рассмотрение в Совет по развитию местного самоуправления в Красноярском крае, созданный в соответствии со </w:t>
      </w:r>
      <w:hyperlink w:history="0" r:id="rId115" w:tooltip="Закон Красноярского края от 07.07.2016 N 10-4831 (ред. от 18.03.2021) &quot;О государственной поддержке развития местного самоуправления Красноярского края&quot; (подписан Губернатором Красноярского края 26.07.2016) {КонсультантПлюс}">
        <w:r>
          <w:rPr>
            <w:sz w:val="20"/>
            <w:color w:val="0000ff"/>
          </w:rPr>
          <w:t xml:space="preserve">статьей 4</w:t>
        </w:r>
      </w:hyperlink>
      <w:r>
        <w:rPr>
          <w:sz w:val="20"/>
        </w:rPr>
        <w:t xml:space="preserve"> Закона края от 07.07.2016 N 10-4831 "О государственной поддержке развития местного самоуправления Красноярского края" (далее - Совет).</w:t>
      </w:r>
    </w:p>
    <w:p>
      <w:pPr>
        <w:pStyle w:val="0"/>
        <w:spacing w:before="200" w:line-rule="auto"/>
        <w:ind w:firstLine="540"/>
        <w:jc w:val="both"/>
      </w:pPr>
      <w:r>
        <w:rPr>
          <w:sz w:val="20"/>
        </w:rPr>
        <w:t xml:space="preserve">Распределение иных межбюджетных трансфертов утверждается постановлением Правительства края с учетом предложений Совета (далее - постановление) в течение 20 рабочих дней со дня получения предложений Совета о распределении иных межбюджетных трансфертов.</w:t>
      </w:r>
    </w:p>
    <w:p>
      <w:pPr>
        <w:pStyle w:val="0"/>
        <w:spacing w:before="200" w:line-rule="auto"/>
        <w:ind w:firstLine="540"/>
        <w:jc w:val="both"/>
      </w:pPr>
      <w:r>
        <w:rPr>
          <w:sz w:val="20"/>
        </w:rPr>
        <w:t xml:space="preserve">Министерство финансов края в письменной форме посредством почтового отправления доводит до сведения глав муниципальных образований края информацию о результатах распределения иных межбюджетных трансфертов с приложением копии постановления в течение 5 рабочих дней со дня принятия постановления.</w:t>
      </w:r>
    </w:p>
    <w:p>
      <w:pPr>
        <w:pStyle w:val="0"/>
        <w:spacing w:before="200" w:line-rule="auto"/>
        <w:ind w:firstLine="540"/>
        <w:jc w:val="both"/>
      </w:pPr>
      <w:r>
        <w:rPr>
          <w:sz w:val="20"/>
        </w:rPr>
        <w:t xml:space="preserve">2. Средства краевого бюджета на выполнение мероприятия, предусмотренного </w:t>
      </w:r>
      <w:hyperlink w:history="0" w:anchor="P2124" w:tooltip="2">
        <w:r>
          <w:rPr>
            <w:sz w:val="20"/>
            <w:color w:val="0000ff"/>
          </w:rPr>
          <w:t xml:space="preserve">строкой 2</w:t>
        </w:r>
      </w:hyperlink>
      <w:r>
        <w:rPr>
          <w:sz w:val="20"/>
        </w:rPr>
        <w:t xml:space="preserve"> приложения к подпрограмме, предоставляются КГБУ "Центр кадастровой оценки" на основании соглашений, заключенных между КГБУ "Центр кадастровой оценки" и министерством экономики и регионального развития края, в форме субсидии на финансовое обеспечение выполнения государственного задания на оказание государственных услуг (выполнение работ) и в форме субсидии на цели, не связанные с финансовым обеспечением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Государственное задание КГБУ "Центр кадастровой оценки" и объем средств на его выполнение формируются в соответствии с </w:t>
      </w:r>
      <w:hyperlink w:history="0" r:id="rId116"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pPr>
        <w:pStyle w:val="0"/>
        <w:spacing w:before="200" w:line-rule="auto"/>
        <w:ind w:firstLine="540"/>
        <w:jc w:val="both"/>
      </w:pPr>
      <w:r>
        <w:rPr>
          <w:sz w:val="20"/>
        </w:rPr>
        <w:t xml:space="preserve">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КГБУ "Центр кадастровой оценки" в соответствии с </w:t>
      </w:r>
      <w:hyperlink w:history="0" r:id="rId117" w:tooltip="Постановление Правительства Красноярского края от 22.12.2020 N 902-п &quot;О регулировании отдельных вопросов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quot; {КонсультантПлюс}">
        <w:r>
          <w:rPr>
            <w:sz w:val="20"/>
            <w:color w:val="0000ff"/>
          </w:rPr>
          <w:t xml:space="preserve">Постановлением</w:t>
        </w:r>
      </w:hyperlink>
      <w:r>
        <w:rPr>
          <w:sz w:val="20"/>
        </w:rPr>
        <w:t xml:space="preserve"> Правительства края от 22.12.2020 N 902-п "О регулировании отдельных вопросов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 и принятым в соответствии с ним </w:t>
      </w:r>
      <w:hyperlink w:history="0" r:id="rId118" w:tooltip="Приказ министерства экономики и регионального развития Красноярского края от 02.02.2021 N 1н (ред. от 25.11.2021) &quot;Об утверждении Порядка определения объема и условий предоставления из краевого бюджета краевым государственным бюджетным учреждениям, в отношении которых министерство экономики и регионального развития Красноярского края осуществляет функции и полномочия учредителя, субсидий на цели, не связанные с финансовым обеспечением выполнения государственного задания на оказание государственных услуг (вы {КонсультантПлюс}">
        <w:r>
          <w:rPr>
            <w:sz w:val="20"/>
            <w:color w:val="0000ff"/>
          </w:rPr>
          <w:t xml:space="preserve">Порядком</w:t>
        </w:r>
      </w:hyperlink>
      <w:r>
        <w:rPr>
          <w:sz w:val="20"/>
        </w:rPr>
        <w:t xml:space="preserve"> определения объема и условий предоставления из краевого бюджета краевым государственным бюджетным учреждениям, в отношении которых министерство экономики и регионального развития края осуществляет функции и полномочия учредителя, субсидий на цели, не связанные с финансовым обеспечением выполнения государственного задания на оказание государственных услуг (выполнение работ), утвержденным Приказом министерства экономики и регионального развития края от 02.02.2021 N 1н.</w:t>
      </w:r>
    </w:p>
    <w:p>
      <w:pPr>
        <w:pStyle w:val="0"/>
        <w:spacing w:before="200" w:line-rule="auto"/>
        <w:ind w:firstLine="540"/>
        <w:jc w:val="both"/>
      </w:pPr>
      <w:r>
        <w:rPr>
          <w:sz w:val="20"/>
        </w:rPr>
        <w:t xml:space="preserve">Закупка товаров, работ, услуг для государственных нужд в целях реализации мероприятия, предусмотренного </w:t>
      </w:r>
      <w:hyperlink w:history="0" w:anchor="P2124" w:tooltip="2">
        <w:r>
          <w:rPr>
            <w:sz w:val="20"/>
            <w:color w:val="0000ff"/>
          </w:rPr>
          <w:t xml:space="preserve">строкой 2</w:t>
        </w:r>
      </w:hyperlink>
      <w:r>
        <w:rPr>
          <w:sz w:val="20"/>
        </w:rPr>
        <w:t xml:space="preserve"> приложения к подпрограмме, осуществляется КГБУ "Центр кадастровой оценки" в соответствии с Федеральным </w:t>
      </w:r>
      <w:hyperlink w:history="0" r:id="rId11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Получателями государственных услуг, работ, оказываемых, выполняемых КГБУ "Центр кадастровой оценки", являются физические и юридические лица, органы государственной власти и органы местного самоуправления.</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ХОДОМ ЕЕ ВЫПОЛНЕНИЯ</w:t>
      </w:r>
    </w:p>
    <w:p>
      <w:pPr>
        <w:pStyle w:val="0"/>
        <w:jc w:val="both"/>
      </w:pPr>
      <w:r>
        <w:rPr>
          <w:sz w:val="20"/>
        </w:rPr>
      </w:r>
    </w:p>
    <w:p>
      <w:pPr>
        <w:pStyle w:val="0"/>
        <w:ind w:firstLine="540"/>
        <w:jc w:val="both"/>
      </w:pPr>
      <w:r>
        <w:rPr>
          <w:sz w:val="20"/>
        </w:rPr>
        <w:t xml:space="preserve">Министерство финансов Красноярского края осуществляет в отношении мероприятия, предусмотренного </w:t>
      </w:r>
      <w:hyperlink w:history="0" w:anchor="P2111" w:tooltip="1">
        <w:r>
          <w:rPr>
            <w:sz w:val="20"/>
            <w:color w:val="0000ff"/>
          </w:rPr>
          <w:t xml:space="preserve">строкой 1</w:t>
        </w:r>
      </w:hyperlink>
      <w:r>
        <w:rPr>
          <w:sz w:val="20"/>
        </w:rPr>
        <w:t xml:space="preserve"> приложения к подпрограмме:</w:t>
      </w:r>
    </w:p>
    <w:p>
      <w:pPr>
        <w:pStyle w:val="0"/>
        <w:spacing w:before="200" w:line-rule="auto"/>
        <w:ind w:firstLine="540"/>
        <w:jc w:val="both"/>
      </w:pPr>
      <w:r>
        <w:rPr>
          <w:sz w:val="20"/>
        </w:rPr>
        <w:t xml:space="preserve">координацию исполнения мероприятия, мониторинг его реализации;</w:t>
      </w:r>
    </w:p>
    <w:p>
      <w:pPr>
        <w:pStyle w:val="0"/>
        <w:spacing w:before="200" w:line-rule="auto"/>
        <w:ind w:firstLine="540"/>
        <w:jc w:val="both"/>
      </w:pPr>
      <w:r>
        <w:rPr>
          <w:sz w:val="20"/>
        </w:rPr>
        <w:t xml:space="preserve">непосредственный контроль за ходом реализации мероприятия;</w:t>
      </w:r>
    </w:p>
    <w:p>
      <w:pPr>
        <w:pStyle w:val="0"/>
        <w:spacing w:before="200" w:line-rule="auto"/>
        <w:ind w:firstLine="540"/>
        <w:jc w:val="both"/>
      </w:pPr>
      <w:r>
        <w:rPr>
          <w:sz w:val="20"/>
        </w:rPr>
        <w:t xml:space="preserve">подготовку отчетов о реализации мероприятия и направление их ответственному исполнителю программы.</w:t>
      </w:r>
    </w:p>
    <w:p>
      <w:pPr>
        <w:pStyle w:val="0"/>
        <w:spacing w:before="200" w:line-rule="auto"/>
        <w:ind w:firstLine="540"/>
        <w:jc w:val="both"/>
      </w:pPr>
      <w:r>
        <w:rPr>
          <w:sz w:val="20"/>
        </w:rPr>
        <w:t xml:space="preserve">Министерство экономики и регионального развития Красноярского края осуществляет в отношении мероприятия, предусмотренного </w:t>
      </w:r>
      <w:hyperlink w:history="0" w:anchor="P2124" w:tooltip="2">
        <w:r>
          <w:rPr>
            <w:sz w:val="20"/>
            <w:color w:val="0000ff"/>
          </w:rPr>
          <w:t xml:space="preserve">строкой 2</w:t>
        </w:r>
      </w:hyperlink>
      <w:r>
        <w:rPr>
          <w:sz w:val="20"/>
        </w:rPr>
        <w:t xml:space="preserve"> приложения к подпрограмме:</w:t>
      </w:r>
    </w:p>
    <w:p>
      <w:pPr>
        <w:pStyle w:val="0"/>
        <w:spacing w:before="200" w:line-rule="auto"/>
        <w:ind w:firstLine="540"/>
        <w:jc w:val="both"/>
      </w:pPr>
      <w:r>
        <w:rPr>
          <w:sz w:val="20"/>
        </w:rPr>
        <w:t xml:space="preserve">координацию исполнения мероприятия, мониторинг его реализации;</w:t>
      </w:r>
    </w:p>
    <w:p>
      <w:pPr>
        <w:pStyle w:val="0"/>
        <w:spacing w:before="200" w:line-rule="auto"/>
        <w:ind w:firstLine="540"/>
        <w:jc w:val="both"/>
      </w:pPr>
      <w:r>
        <w:rPr>
          <w:sz w:val="20"/>
        </w:rPr>
        <w:t xml:space="preserve">непосредственный контроль за ходом реализации мероприятия;</w:t>
      </w:r>
    </w:p>
    <w:p>
      <w:pPr>
        <w:pStyle w:val="0"/>
        <w:spacing w:before="200" w:line-rule="auto"/>
        <w:ind w:firstLine="540"/>
        <w:jc w:val="both"/>
      </w:pPr>
      <w:r>
        <w:rPr>
          <w:sz w:val="20"/>
        </w:rPr>
        <w:t xml:space="preserve">подготовку отчетов о реализации мероприятия.</w:t>
      </w:r>
    </w:p>
    <w:p>
      <w:pPr>
        <w:pStyle w:val="0"/>
        <w:spacing w:before="200" w:line-rule="auto"/>
        <w:ind w:firstLine="540"/>
        <w:jc w:val="both"/>
      </w:pPr>
      <w:r>
        <w:rPr>
          <w:sz w:val="20"/>
        </w:rPr>
        <w:t xml:space="preserve">Текущий контроль за реализацией мероприятия, предусмотренного </w:t>
      </w:r>
      <w:hyperlink w:history="0" w:anchor="P2111" w:tooltip="1">
        <w:r>
          <w:rPr>
            <w:sz w:val="20"/>
            <w:color w:val="0000ff"/>
          </w:rPr>
          <w:t xml:space="preserve">строкой 1</w:t>
        </w:r>
      </w:hyperlink>
      <w:r>
        <w:rPr>
          <w:sz w:val="20"/>
        </w:rPr>
        <w:t xml:space="preserve"> приложения к подпрограмме, осуществляется министерством финансов Красноярского края путем осуществления полугодового мониторинга показателя результативности подпрограммы по задаче N 1, предусмотренного приложением к паспорту подпрограммы.</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предусмотренных </w:t>
      </w:r>
      <w:hyperlink w:history="0" w:anchor="P2111" w:tooltip="1">
        <w:r>
          <w:rPr>
            <w:sz w:val="20"/>
            <w:color w:val="0000ff"/>
          </w:rPr>
          <w:t xml:space="preserve">строкой 1</w:t>
        </w:r>
      </w:hyperlink>
      <w:r>
        <w:rPr>
          <w:sz w:val="20"/>
        </w:rPr>
        <w:t xml:space="preserve"> приложения к подпрограмме, возлагается на министерство финансов Красноярского края в соответствии с действующим законодательством.</w:t>
      </w:r>
    </w:p>
    <w:p>
      <w:pPr>
        <w:pStyle w:val="0"/>
        <w:spacing w:before="200" w:line-rule="auto"/>
        <w:ind w:firstLine="540"/>
        <w:jc w:val="both"/>
      </w:pPr>
      <w:r>
        <w:rPr>
          <w:sz w:val="20"/>
        </w:rPr>
        <w:t xml:space="preserve">Текущий контроль за реализацией мероприятия, предусмотренного </w:t>
      </w:r>
      <w:hyperlink w:history="0" w:anchor="P2124" w:tooltip="2">
        <w:r>
          <w:rPr>
            <w:sz w:val="20"/>
            <w:color w:val="0000ff"/>
          </w:rPr>
          <w:t xml:space="preserve">строкой 2</w:t>
        </w:r>
      </w:hyperlink>
      <w:r>
        <w:rPr>
          <w:sz w:val="20"/>
        </w:rPr>
        <w:t xml:space="preserve"> приложения к подпрограмме, осуществляется министерством экономики и регионального развития Красноярского края путем проведения ежеквартального мониторинга показателей результативности подпрограммы по задаче N 2, предусмотренных приложением к паспорту подпрограммы, посредством принятия и рассмотрения отчетов о выполнении государственного задания КГБУ "Центр кадастровой оценки", сформированных по содержанию и в сроки согласно </w:t>
      </w:r>
      <w:hyperlink w:history="0" r:id="rId120"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Порядку</w:t>
        </w:r>
      </w:hyperlink>
      <w:r>
        <w:rPr>
          <w:sz w:val="20"/>
        </w:rPr>
        <w:t xml:space="preserve">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утвержденному Постановлением Правительства Красноярского края от 09.10.2015 N 539-п.</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оказанных услуг, выполненных работ, предусмотренных </w:t>
      </w:r>
      <w:hyperlink w:history="0" w:anchor="P2124" w:tooltip="2">
        <w:r>
          <w:rPr>
            <w:sz w:val="20"/>
            <w:color w:val="0000ff"/>
          </w:rPr>
          <w:t xml:space="preserve">строкой 2</w:t>
        </w:r>
      </w:hyperlink>
      <w:r>
        <w:rPr>
          <w:sz w:val="20"/>
        </w:rPr>
        <w:t xml:space="preserve"> приложения к подпрограмме, и направлениям использования выделенных средств возлагается на КГБУ "Центр кадастровой оценки" в соответствии с действующим законодательством.</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history="0" w:anchor="P2111" w:tooltip="1">
        <w:r>
          <w:rPr>
            <w:sz w:val="20"/>
            <w:color w:val="0000ff"/>
          </w:rPr>
          <w:t xml:space="preserve">строками 1</w:t>
        </w:r>
      </w:hyperlink>
      <w:r>
        <w:rPr>
          <w:sz w:val="20"/>
        </w:rPr>
        <w:t xml:space="preserve">, </w:t>
      </w:r>
      <w:hyperlink w:history="0" w:anchor="P2124" w:tooltip="2">
        <w:r>
          <w:rPr>
            <w:sz w:val="20"/>
            <w:color w:val="0000ff"/>
          </w:rPr>
          <w:t xml:space="preserve">2</w:t>
        </w:r>
      </w:hyperlink>
      <w:r>
        <w:rPr>
          <w:sz w:val="20"/>
        </w:rPr>
        <w:t xml:space="preserve"> приложения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history="0" w:anchor="P2111" w:tooltip="1">
        <w:r>
          <w:rPr>
            <w:sz w:val="20"/>
            <w:color w:val="0000ff"/>
          </w:rPr>
          <w:t xml:space="preserve">строками 1</w:t>
        </w:r>
      </w:hyperlink>
      <w:r>
        <w:rPr>
          <w:sz w:val="20"/>
        </w:rPr>
        <w:t xml:space="preserve">, </w:t>
      </w:r>
      <w:hyperlink w:history="0" w:anchor="P2124" w:tooltip="2">
        <w:r>
          <w:rPr>
            <w:sz w:val="20"/>
            <w:color w:val="0000ff"/>
          </w:rPr>
          <w:t xml:space="preserve">2</w:t>
        </w:r>
      </w:hyperlink>
      <w:r>
        <w:rPr>
          <w:sz w:val="20"/>
        </w:rPr>
        <w:t xml:space="preserve"> приложения к подпрограмме, осуществляет Счетная палата Красноярского края.</w:t>
      </w:r>
    </w:p>
    <w:p>
      <w:pPr>
        <w:pStyle w:val="0"/>
        <w:spacing w:before="200" w:line-rule="auto"/>
        <w:ind w:firstLine="540"/>
        <w:jc w:val="both"/>
      </w:pPr>
      <w:r>
        <w:rPr>
          <w:sz w:val="20"/>
        </w:rPr>
        <w:t xml:space="preserve">Обеспечение целевого расходования бюджетных средств по мероприятию, предусмотренному </w:t>
      </w:r>
      <w:hyperlink w:history="0" w:anchor="P2124" w:tooltip="2">
        <w:r>
          <w:rPr>
            <w:sz w:val="20"/>
            <w:color w:val="0000ff"/>
          </w:rPr>
          <w:t xml:space="preserve">строкой 2</w:t>
        </w:r>
      </w:hyperlink>
      <w:r>
        <w:rPr>
          <w:sz w:val="20"/>
        </w:rPr>
        <w:t xml:space="preserve"> приложения к подпрограмме, осуществляется министерством экономики и регионального развития Красноярского края, КГБУ "Центр кадастровой оценки".</w:t>
      </w:r>
    </w:p>
    <w:p>
      <w:pPr>
        <w:pStyle w:val="0"/>
        <w:spacing w:before="200" w:line-rule="auto"/>
        <w:ind w:firstLine="540"/>
        <w:jc w:val="both"/>
      </w:pPr>
      <w:r>
        <w:rPr>
          <w:sz w:val="20"/>
        </w:rPr>
        <w:t xml:space="preserve">Министерство финансов Красноярского края не позднее 20 июля текущего года, а по итогам года - до 1 февраля года, следующего за отчетным, направляет в министерство экономики и регионального развития Красноярского края отчет о реализации мероприятия, предусмотренного </w:t>
      </w:r>
      <w:hyperlink w:history="0" w:anchor="P2111" w:tooltip="1">
        <w:r>
          <w:rPr>
            <w:sz w:val="20"/>
            <w:color w:val="0000ff"/>
          </w:rPr>
          <w:t xml:space="preserve">пунктом 1</w:t>
        </w:r>
      </w:hyperlink>
      <w:r>
        <w:rPr>
          <w:sz w:val="20"/>
        </w:rPr>
        <w:t xml:space="preserve"> приложения к подпрограмме.</w:t>
      </w:r>
    </w:p>
    <w:p>
      <w:pPr>
        <w:pStyle w:val="0"/>
        <w:spacing w:before="200" w:line-rule="auto"/>
        <w:ind w:firstLine="540"/>
        <w:jc w:val="both"/>
      </w:pPr>
      <w:r>
        <w:rPr>
          <w:sz w:val="20"/>
        </w:rPr>
        <w:t xml:space="preserve">Отчеты о реализации мероприятий подпрограммы за первое полугодие и годовые отчеты о реализации мероприятий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21"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подпрограммы</w:t>
      </w:r>
    </w:p>
    <w:p>
      <w:pPr>
        <w:pStyle w:val="0"/>
        <w:jc w:val="right"/>
      </w:pPr>
      <w:r>
        <w:rPr>
          <w:sz w:val="20"/>
        </w:rPr>
        <w:t xml:space="preserve">"Содействие развитию</w:t>
      </w:r>
    </w:p>
    <w:p>
      <w:pPr>
        <w:pStyle w:val="0"/>
        <w:jc w:val="right"/>
      </w:pPr>
      <w:r>
        <w:rPr>
          <w:sz w:val="20"/>
        </w:rPr>
        <w:t xml:space="preserve">налогового потенциала</w:t>
      </w:r>
    </w:p>
    <w:p>
      <w:pPr>
        <w:pStyle w:val="0"/>
        <w:jc w:val="right"/>
      </w:pPr>
      <w:r>
        <w:rPr>
          <w:sz w:val="20"/>
        </w:rPr>
        <w:t xml:space="preserve">муниципальных образований"</w:t>
      </w:r>
    </w:p>
    <w:p>
      <w:pPr>
        <w:pStyle w:val="0"/>
        <w:jc w:val="both"/>
      </w:pPr>
      <w:r>
        <w:rPr>
          <w:sz w:val="20"/>
        </w:rPr>
      </w:r>
    </w:p>
    <w:bookmarkStart w:id="1987" w:name="P1987"/>
    <w:bookmarkEnd w:id="1987"/>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"СОДЕЙСТВИЕ РАЗВИТИЮ НАЛОГОВОГО ПОТЕНЦИАЛА</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51"/>
        <w:gridCol w:w="1204"/>
        <w:gridCol w:w="1924"/>
        <w:gridCol w:w="664"/>
        <w:gridCol w:w="724"/>
        <w:gridCol w:w="784"/>
        <w:gridCol w:w="724"/>
      </w:tblGrid>
      <w:tr>
        <w:tc>
          <w:tcPr>
            <w:tcW w:w="45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924" w:type="dxa"/>
            <w:vMerge w:val="restart"/>
          </w:tcPr>
          <w:p>
            <w:pPr>
              <w:pStyle w:val="0"/>
              <w:jc w:val="center"/>
            </w:pPr>
            <w:r>
              <w:rPr>
                <w:sz w:val="20"/>
              </w:rPr>
              <w:t xml:space="preserve">Источник информации</w:t>
            </w:r>
          </w:p>
        </w:tc>
        <w:tc>
          <w:tcPr>
            <w:gridSpan w:val="4"/>
            <w:tcW w:w="2896"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2022</w:t>
            </w:r>
          </w:p>
        </w:tc>
        <w:tc>
          <w:tcPr>
            <w:tcW w:w="724" w:type="dxa"/>
          </w:tcPr>
          <w:p>
            <w:pPr>
              <w:pStyle w:val="0"/>
              <w:jc w:val="center"/>
            </w:pPr>
            <w:r>
              <w:rPr>
                <w:sz w:val="20"/>
              </w:rPr>
              <w:t xml:space="preserve">2023</w:t>
            </w:r>
          </w:p>
        </w:tc>
        <w:tc>
          <w:tcPr>
            <w:tcW w:w="784" w:type="dxa"/>
          </w:tcPr>
          <w:p>
            <w:pPr>
              <w:pStyle w:val="0"/>
              <w:jc w:val="center"/>
            </w:pPr>
            <w:r>
              <w:rPr>
                <w:sz w:val="20"/>
              </w:rPr>
              <w:t xml:space="preserve">2024</w:t>
            </w:r>
          </w:p>
        </w:tc>
        <w:tc>
          <w:tcPr>
            <w:tcW w:w="724" w:type="dxa"/>
          </w:tcPr>
          <w:p>
            <w:pPr>
              <w:pStyle w:val="0"/>
              <w:jc w:val="center"/>
            </w:pPr>
            <w:r>
              <w:rPr>
                <w:sz w:val="20"/>
              </w:rPr>
              <w:t xml:space="preserve">2025</w:t>
            </w:r>
          </w:p>
        </w:tc>
      </w:tr>
      <w:tr>
        <w:tc>
          <w:tcPr>
            <w:tcW w:w="454" w:type="dxa"/>
          </w:tcPr>
          <w:p>
            <w:pPr>
              <w:pStyle w:val="0"/>
              <w:jc w:val="center"/>
            </w:pPr>
            <w:r>
              <w:rPr>
                <w:sz w:val="20"/>
              </w:rPr>
              <w:t xml:space="preserve">1</w:t>
            </w:r>
          </w:p>
        </w:tc>
        <w:tc>
          <w:tcPr>
            <w:tcW w:w="2551" w:type="dxa"/>
          </w:tcPr>
          <w:p>
            <w:pPr>
              <w:pStyle w:val="0"/>
              <w:jc w:val="center"/>
            </w:pPr>
            <w:r>
              <w:rPr>
                <w:sz w:val="20"/>
              </w:rPr>
              <w:t xml:space="preserve">2</w:t>
            </w:r>
          </w:p>
        </w:tc>
        <w:tc>
          <w:tcPr>
            <w:tcW w:w="1204" w:type="dxa"/>
          </w:tcPr>
          <w:p>
            <w:pPr>
              <w:pStyle w:val="0"/>
              <w:jc w:val="center"/>
            </w:pPr>
            <w:r>
              <w:rPr>
                <w:sz w:val="20"/>
              </w:rPr>
              <w:t xml:space="preserve">3</w:t>
            </w:r>
          </w:p>
        </w:tc>
        <w:tc>
          <w:tcPr>
            <w:tcW w:w="1924" w:type="dxa"/>
          </w:tcPr>
          <w:p>
            <w:pPr>
              <w:pStyle w:val="0"/>
              <w:jc w:val="center"/>
            </w:pPr>
            <w:r>
              <w:rPr>
                <w:sz w:val="20"/>
              </w:rPr>
              <w:t xml:space="preserve">4</w:t>
            </w:r>
          </w:p>
        </w:tc>
        <w:tc>
          <w:tcPr>
            <w:tcW w:w="664" w:type="dxa"/>
          </w:tcPr>
          <w:p>
            <w:pPr>
              <w:pStyle w:val="0"/>
              <w:jc w:val="center"/>
            </w:pPr>
            <w:r>
              <w:rPr>
                <w:sz w:val="20"/>
              </w:rPr>
              <w:t xml:space="preserve">5</w:t>
            </w:r>
          </w:p>
        </w:tc>
        <w:tc>
          <w:tcPr>
            <w:tcW w:w="724" w:type="dxa"/>
          </w:tcPr>
          <w:p>
            <w:pPr>
              <w:pStyle w:val="0"/>
              <w:jc w:val="center"/>
            </w:pPr>
            <w:r>
              <w:rPr>
                <w:sz w:val="20"/>
              </w:rPr>
              <w:t xml:space="preserve">6</w:t>
            </w:r>
          </w:p>
        </w:tc>
        <w:tc>
          <w:tcPr>
            <w:tcW w:w="784" w:type="dxa"/>
          </w:tcPr>
          <w:p>
            <w:pPr>
              <w:pStyle w:val="0"/>
              <w:jc w:val="center"/>
            </w:pPr>
            <w:r>
              <w:rPr>
                <w:sz w:val="20"/>
              </w:rPr>
              <w:t xml:space="preserve">7</w:t>
            </w:r>
          </w:p>
        </w:tc>
        <w:tc>
          <w:tcPr>
            <w:tcW w:w="724" w:type="dxa"/>
          </w:tcPr>
          <w:p>
            <w:pPr>
              <w:pStyle w:val="0"/>
              <w:jc w:val="center"/>
            </w:pPr>
            <w:r>
              <w:rPr>
                <w:sz w:val="20"/>
              </w:rPr>
              <w:t xml:space="preserve">8</w:t>
            </w:r>
          </w:p>
        </w:tc>
      </w:tr>
      <w:tr>
        <w:tc>
          <w:tcPr>
            <w:gridSpan w:val="8"/>
            <w:tcW w:w="9029" w:type="dxa"/>
          </w:tcPr>
          <w:p>
            <w:pPr>
              <w:pStyle w:val="0"/>
            </w:pPr>
            <w:r>
              <w:rPr>
                <w:sz w:val="20"/>
              </w:rPr>
              <w:t xml:space="preserve">Цель подпрограммы - содействие развитию налогового потенциала городских округов, муниципальных округов и муниципальных районов края</w:t>
            </w:r>
          </w:p>
        </w:tc>
      </w:tr>
      <w:tr>
        <w:tc>
          <w:tcPr>
            <w:gridSpan w:val="8"/>
            <w:tcW w:w="9029" w:type="dxa"/>
          </w:tcPr>
          <w:p>
            <w:pPr>
              <w:pStyle w:val="0"/>
              <w:outlineLvl w:val="3"/>
            </w:pPr>
            <w:r>
              <w:rPr>
                <w:sz w:val="20"/>
              </w:rPr>
              <w:t xml:space="preserve">Задача N 1: стимулирование органов местного самоуправления к развитию налогового потенциала, повышению самостоятельности местных бюджетов</w:t>
            </w:r>
          </w:p>
        </w:tc>
      </w:tr>
      <w:tr>
        <w:tc>
          <w:tcPr>
            <w:tcW w:w="454" w:type="dxa"/>
          </w:tcPr>
          <w:p>
            <w:pPr>
              <w:pStyle w:val="0"/>
            </w:pPr>
            <w:r>
              <w:rPr>
                <w:sz w:val="20"/>
              </w:rPr>
              <w:t xml:space="preserve">1</w:t>
            </w:r>
          </w:p>
        </w:tc>
        <w:tc>
          <w:tcPr>
            <w:tcW w:w="2551" w:type="dxa"/>
          </w:tcPr>
          <w:p>
            <w:pPr>
              <w:pStyle w:val="0"/>
            </w:pPr>
            <w:r>
              <w:rPr>
                <w:sz w:val="20"/>
              </w:rPr>
              <w:t xml:space="preserve">Доля муниципальных районов, муниципальных округов и (или) городских округов края, в бюджеты которых увеличиваются по сравнению с предыдущим годом поступления единого сельскохозяйственного налога, налога, взимаемого в связи с применением патентной системы налогообложения, налога на имущество физических лиц и земельного налога, от общего количества муниципальных районов, муниципальных округов и городских округов края</w:t>
            </w:r>
          </w:p>
        </w:tc>
        <w:tc>
          <w:tcPr>
            <w:tcW w:w="1204" w:type="dxa"/>
          </w:tcPr>
          <w:p>
            <w:pPr>
              <w:pStyle w:val="0"/>
            </w:pPr>
            <w:r>
              <w:rPr>
                <w:sz w:val="20"/>
              </w:rPr>
              <w:t xml:space="preserve">%</w:t>
            </w:r>
          </w:p>
        </w:tc>
        <w:tc>
          <w:tcPr>
            <w:tcW w:w="1924" w:type="dxa"/>
          </w:tcPr>
          <w:p>
            <w:pPr>
              <w:pStyle w:val="0"/>
            </w:pPr>
            <w:r>
              <w:rPr>
                <w:sz w:val="20"/>
              </w:rPr>
              <w:t xml:space="preserve">отчетные данные органов местного самоуправления муниципальных образований края</w:t>
            </w:r>
          </w:p>
        </w:tc>
        <w:tc>
          <w:tcPr>
            <w:tcW w:w="664" w:type="dxa"/>
          </w:tcPr>
          <w:p>
            <w:pPr>
              <w:pStyle w:val="0"/>
              <w:jc w:val="center"/>
            </w:pPr>
            <w:r>
              <w:rPr>
                <w:sz w:val="20"/>
              </w:rPr>
              <w:t xml:space="preserve">60,7</w:t>
            </w:r>
          </w:p>
        </w:tc>
        <w:tc>
          <w:tcPr>
            <w:tcW w:w="724" w:type="dxa"/>
          </w:tcPr>
          <w:p>
            <w:pPr>
              <w:pStyle w:val="0"/>
            </w:pPr>
            <w:r>
              <w:rPr>
                <w:sz w:val="20"/>
              </w:rPr>
              <w:t xml:space="preserve">не менее 56,0</w:t>
            </w:r>
          </w:p>
        </w:tc>
        <w:tc>
          <w:tcPr>
            <w:tcW w:w="784" w:type="dxa"/>
          </w:tcPr>
          <w:p>
            <w:pPr>
              <w:pStyle w:val="0"/>
            </w:pPr>
            <w:r>
              <w:rPr>
                <w:sz w:val="20"/>
              </w:rPr>
              <w:t xml:space="preserve">не менее 56,0</w:t>
            </w:r>
          </w:p>
        </w:tc>
        <w:tc>
          <w:tcPr>
            <w:tcW w:w="724" w:type="dxa"/>
          </w:tcPr>
          <w:p>
            <w:pPr>
              <w:pStyle w:val="0"/>
            </w:pPr>
            <w:r>
              <w:rPr>
                <w:sz w:val="20"/>
              </w:rPr>
              <w:t xml:space="preserve">не менее 56,0</w:t>
            </w:r>
          </w:p>
        </w:tc>
      </w:tr>
      <w:tr>
        <w:tc>
          <w:tcPr>
            <w:gridSpan w:val="8"/>
            <w:tcW w:w="9029" w:type="dxa"/>
          </w:tcPr>
          <w:p>
            <w:pPr>
              <w:pStyle w:val="0"/>
              <w:outlineLvl w:val="3"/>
            </w:pPr>
            <w:r>
              <w:rPr>
                <w:sz w:val="20"/>
              </w:rPr>
              <w:t xml:space="preserve">Задача N 2: проведение государственной кадастровой оценки в целях актуализации налогооблагаемой базы для исчисления местных налогов</w:t>
            </w:r>
          </w:p>
        </w:tc>
      </w:tr>
      <w:tr>
        <w:tc>
          <w:tcPr>
            <w:tcW w:w="454" w:type="dxa"/>
            <w:vMerge w:val="restart"/>
          </w:tcPr>
          <w:p>
            <w:pPr>
              <w:pStyle w:val="0"/>
            </w:pPr>
            <w:r>
              <w:rPr>
                <w:sz w:val="20"/>
              </w:rPr>
              <w:t xml:space="preserve">2</w:t>
            </w:r>
          </w:p>
        </w:tc>
        <w:tc>
          <w:tcPr>
            <w:tcW w:w="2551" w:type="dxa"/>
          </w:tcPr>
          <w:p>
            <w:pPr>
              <w:pStyle w:val="0"/>
            </w:pPr>
            <w:r>
              <w:rPr>
                <w:sz w:val="20"/>
              </w:rPr>
              <w:t xml:space="preserve">Доля объектов недвижимости, в отношении которых проведена работа по сбору, обработке, систематизации и накоплению информации, необходимой для определения кадастровой стоимости, в общем количестве объектов недвижимости, учтенных в Едином государственном реестре недвижимости, в отношении которых принято решение о проведении государственной кадастровой оценки, в том числе:</w:t>
            </w:r>
          </w:p>
        </w:tc>
        <w:tc>
          <w:tcPr>
            <w:tcW w:w="1204" w:type="dxa"/>
            <w:vMerge w:val="restart"/>
          </w:tcPr>
          <w:p>
            <w:pPr>
              <w:pStyle w:val="0"/>
            </w:pPr>
            <w:r>
              <w:rPr>
                <w:sz w:val="20"/>
              </w:rPr>
              <w:t xml:space="preserve">%</w:t>
            </w:r>
          </w:p>
        </w:tc>
        <w:tc>
          <w:tcPr>
            <w:tcW w:w="1924" w:type="dxa"/>
            <w:vMerge w:val="restart"/>
          </w:tcPr>
          <w:p>
            <w:pPr>
              <w:pStyle w:val="0"/>
            </w:pPr>
            <w:r>
              <w:rPr>
                <w:sz w:val="20"/>
              </w:rPr>
              <w:t xml:space="preserve">отчет о выполнении государственного задания КГБУ "Центр кадастровой оценки" (далее - КГБУ "ЦКО")</w:t>
            </w:r>
          </w:p>
        </w:tc>
        <w:tc>
          <w:tcPr>
            <w:tcW w:w="664" w:type="dxa"/>
          </w:tcPr>
          <w:p>
            <w:pPr>
              <w:pStyle w:val="0"/>
            </w:pPr>
            <w:r>
              <w:rPr>
                <w:sz w:val="20"/>
              </w:rPr>
            </w:r>
          </w:p>
        </w:tc>
        <w:tc>
          <w:tcPr>
            <w:tcW w:w="724" w:type="dxa"/>
          </w:tcPr>
          <w:p>
            <w:pPr>
              <w:pStyle w:val="0"/>
            </w:pPr>
            <w:r>
              <w:rPr>
                <w:sz w:val="20"/>
              </w:rPr>
            </w:r>
          </w:p>
        </w:tc>
        <w:tc>
          <w:tcPr>
            <w:tcW w:w="784" w:type="dxa"/>
          </w:tcPr>
          <w:p>
            <w:pPr>
              <w:pStyle w:val="0"/>
            </w:pPr>
            <w:r>
              <w:rPr>
                <w:sz w:val="20"/>
              </w:rPr>
            </w:r>
          </w:p>
        </w:tc>
        <w:tc>
          <w:tcPr>
            <w:tcW w:w="724" w:type="dxa"/>
          </w:tcPr>
          <w:p>
            <w:pPr>
              <w:pStyle w:val="0"/>
            </w:pPr>
            <w:r>
              <w:rPr>
                <w:sz w:val="20"/>
              </w:rPr>
            </w:r>
          </w:p>
        </w:tc>
      </w:tr>
      <w:tr>
        <w:tc>
          <w:tcPr>
            <w:vMerge w:val="continue"/>
          </w:tcPr>
          <w:p/>
        </w:tc>
        <w:tc>
          <w:tcPr>
            <w:tcW w:w="2551" w:type="dxa"/>
          </w:tcPr>
          <w:p>
            <w:pPr>
              <w:pStyle w:val="0"/>
            </w:pPr>
            <w:r>
              <w:rPr>
                <w:sz w:val="20"/>
              </w:rPr>
              <w:t xml:space="preserve">земельные участки</w:t>
            </w:r>
          </w:p>
        </w:tc>
        <w:tc>
          <w:tcPr>
            <w:vMerge w:val="continue"/>
          </w:tcPr>
          <w:p/>
        </w:tc>
        <w:tc>
          <w:tcPr>
            <w:vMerge w:val="continue"/>
          </w:tcPr>
          <w:p/>
        </w:tc>
        <w:tc>
          <w:tcPr>
            <w:tcW w:w="664" w:type="dxa"/>
          </w:tcPr>
          <w:p>
            <w:pPr>
              <w:pStyle w:val="0"/>
              <w:jc w:val="center"/>
            </w:pPr>
            <w:r>
              <w:rPr>
                <w:sz w:val="20"/>
              </w:rPr>
              <w:t xml:space="preserve">-</w:t>
            </w:r>
          </w:p>
        </w:tc>
        <w:tc>
          <w:tcPr>
            <w:tcW w:w="724" w:type="dxa"/>
          </w:tcPr>
          <w:p>
            <w:pPr>
              <w:pStyle w:val="0"/>
              <w:jc w:val="center"/>
            </w:pPr>
            <w:r>
              <w:rPr>
                <w:sz w:val="20"/>
              </w:rPr>
              <w:t xml:space="preserve">75,0</w:t>
            </w:r>
          </w:p>
        </w:tc>
        <w:tc>
          <w:tcPr>
            <w:tcW w:w="784" w:type="dxa"/>
          </w:tcPr>
          <w:p>
            <w:pPr>
              <w:pStyle w:val="0"/>
              <w:jc w:val="center"/>
            </w:pPr>
            <w:r>
              <w:rPr>
                <w:sz w:val="20"/>
              </w:rPr>
              <w:t xml:space="preserve">100,00</w:t>
            </w:r>
          </w:p>
        </w:tc>
        <w:tc>
          <w:tcPr>
            <w:tcW w:w="724" w:type="dxa"/>
          </w:tcPr>
          <w:p>
            <w:pPr>
              <w:pStyle w:val="0"/>
              <w:jc w:val="center"/>
            </w:pPr>
            <w:r>
              <w:rPr>
                <w:sz w:val="20"/>
              </w:rPr>
              <w:t xml:space="preserve">100,0</w:t>
            </w:r>
          </w:p>
        </w:tc>
      </w:tr>
      <w:tr>
        <w:tc>
          <w:tcPr>
            <w:vMerge w:val="continue"/>
          </w:tcPr>
          <w:p/>
        </w:tc>
        <w:tc>
          <w:tcPr>
            <w:tcW w:w="2551" w:type="dxa"/>
          </w:tcPr>
          <w:p>
            <w:pPr>
              <w:pStyle w:val="0"/>
            </w:pPr>
            <w:r>
              <w:rPr>
                <w:sz w:val="20"/>
              </w:rPr>
              <w:t xml:space="preserve">объекты капитального строительства</w:t>
            </w:r>
          </w:p>
        </w:tc>
        <w:tc>
          <w:tcPr>
            <w:vMerge w:val="continue"/>
          </w:tcPr>
          <w:p/>
        </w:tc>
        <w:tc>
          <w:tcPr>
            <w:vMerge w:val="continue"/>
          </w:tcPr>
          <w:p/>
        </w:tc>
        <w:tc>
          <w:tcPr>
            <w:tcW w:w="664" w:type="dxa"/>
          </w:tcPr>
          <w:p>
            <w:pPr>
              <w:pStyle w:val="0"/>
              <w:jc w:val="center"/>
            </w:pPr>
            <w:r>
              <w:rPr>
                <w:sz w:val="20"/>
              </w:rPr>
              <w:t xml:space="preserve">66,2</w:t>
            </w:r>
          </w:p>
        </w:tc>
        <w:tc>
          <w:tcPr>
            <w:tcW w:w="724" w:type="dxa"/>
          </w:tcPr>
          <w:p>
            <w:pPr>
              <w:pStyle w:val="0"/>
              <w:jc w:val="center"/>
            </w:pPr>
            <w:r>
              <w:rPr>
                <w:sz w:val="20"/>
              </w:rPr>
              <w:t xml:space="preserve">-</w:t>
            </w:r>
          </w:p>
        </w:tc>
        <w:tc>
          <w:tcPr>
            <w:tcW w:w="784" w:type="dxa"/>
          </w:tcPr>
          <w:p>
            <w:pPr>
              <w:pStyle w:val="0"/>
              <w:jc w:val="center"/>
            </w:pPr>
            <w:r>
              <w:rPr>
                <w:sz w:val="20"/>
              </w:rPr>
              <w:t xml:space="preserve">85,0</w:t>
            </w:r>
          </w:p>
        </w:tc>
        <w:tc>
          <w:tcPr>
            <w:tcW w:w="724" w:type="dxa"/>
          </w:tcPr>
          <w:p>
            <w:pPr>
              <w:pStyle w:val="0"/>
              <w:jc w:val="center"/>
            </w:pPr>
            <w:r>
              <w:rPr>
                <w:sz w:val="20"/>
              </w:rPr>
              <w:t xml:space="preserve">85,0</w:t>
            </w:r>
          </w:p>
        </w:tc>
      </w:tr>
      <w:tr>
        <w:tc>
          <w:tcPr>
            <w:tcW w:w="454" w:type="dxa"/>
          </w:tcPr>
          <w:p>
            <w:pPr>
              <w:pStyle w:val="0"/>
            </w:pPr>
            <w:r>
              <w:rPr>
                <w:sz w:val="20"/>
              </w:rPr>
              <w:t xml:space="preserve">3</w:t>
            </w:r>
          </w:p>
        </w:tc>
        <w:tc>
          <w:tcPr>
            <w:tcW w:w="2551" w:type="dxa"/>
          </w:tcPr>
          <w:p>
            <w:pPr>
              <w:pStyle w:val="0"/>
            </w:pPr>
            <w:r>
              <w:rPr>
                <w:sz w:val="20"/>
              </w:rPr>
              <w:t xml:space="preserve">Доля объектов недвижимости, в отношении которых определена кадастровая стоимость, в общем количестве объектов недвижимости, сведения о которых включены в перечень объектов недвижимости, подлежащих государственной кадастровой оценке</w:t>
            </w:r>
          </w:p>
        </w:tc>
        <w:tc>
          <w:tcPr>
            <w:tcW w:w="1204" w:type="dxa"/>
          </w:tcPr>
          <w:p>
            <w:pPr>
              <w:pStyle w:val="0"/>
            </w:pPr>
            <w:r>
              <w:rPr>
                <w:sz w:val="20"/>
              </w:rPr>
              <w:t xml:space="preserve">%</w:t>
            </w:r>
          </w:p>
        </w:tc>
        <w:tc>
          <w:tcPr>
            <w:tcW w:w="1924" w:type="dxa"/>
          </w:tcPr>
          <w:p>
            <w:pPr>
              <w:pStyle w:val="0"/>
            </w:pPr>
            <w:r>
              <w:rPr>
                <w:sz w:val="20"/>
              </w:rPr>
              <w:t xml:space="preserve">отчет о выполнении государственного задания КГБУ "ЦКО"</w:t>
            </w:r>
          </w:p>
        </w:tc>
        <w:tc>
          <w:tcPr>
            <w:tcW w:w="664" w:type="dxa"/>
          </w:tcPr>
          <w:p>
            <w:pPr>
              <w:pStyle w:val="0"/>
              <w:jc w:val="center"/>
            </w:pPr>
            <w:r>
              <w:rPr>
                <w:sz w:val="20"/>
              </w:rPr>
              <w:t xml:space="preserve">100,0</w:t>
            </w:r>
          </w:p>
        </w:tc>
        <w:tc>
          <w:tcPr>
            <w:tcW w:w="724" w:type="dxa"/>
          </w:tcPr>
          <w:p>
            <w:pPr>
              <w:pStyle w:val="0"/>
              <w:jc w:val="center"/>
            </w:pPr>
            <w:r>
              <w:rPr>
                <w:sz w:val="20"/>
              </w:rPr>
              <w:t xml:space="preserve">100,0</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r>
      <w:tr>
        <w:tc>
          <w:tcPr>
            <w:tcW w:w="454" w:type="dxa"/>
          </w:tcPr>
          <w:p>
            <w:pPr>
              <w:pStyle w:val="0"/>
            </w:pPr>
            <w:r>
              <w:rPr>
                <w:sz w:val="20"/>
              </w:rPr>
              <w:t xml:space="preserve">4</w:t>
            </w:r>
          </w:p>
        </w:tc>
        <w:tc>
          <w:tcPr>
            <w:tcW w:w="2551" w:type="dxa"/>
          </w:tcPr>
          <w:p>
            <w:pPr>
              <w:pStyle w:val="0"/>
            </w:pPr>
            <w:r>
              <w:rPr>
                <w:sz w:val="20"/>
              </w:rPr>
              <w:t xml:space="preserve">Доля муниципальных районов, муниципальных округов и (или) городских округов края, сведения которых были использованы для сбора, обработки, систематизации и накопления информации, необходимой для определения кадастровой стоимости, от общего количества муниципальных районов, муниципальных округов и (или) городских округов края</w:t>
            </w:r>
          </w:p>
        </w:tc>
        <w:tc>
          <w:tcPr>
            <w:tcW w:w="1204" w:type="dxa"/>
          </w:tcPr>
          <w:p>
            <w:pPr>
              <w:pStyle w:val="0"/>
            </w:pPr>
            <w:r>
              <w:rPr>
                <w:sz w:val="20"/>
              </w:rPr>
              <w:t xml:space="preserve">%</w:t>
            </w:r>
          </w:p>
        </w:tc>
        <w:tc>
          <w:tcPr>
            <w:tcW w:w="1924" w:type="dxa"/>
          </w:tcPr>
          <w:p>
            <w:pPr>
              <w:pStyle w:val="0"/>
            </w:pPr>
            <w:r>
              <w:rPr>
                <w:sz w:val="20"/>
              </w:rPr>
              <w:t xml:space="preserve">отчет о выполнении государственного задания КГБУ "ЦКО"</w:t>
            </w:r>
          </w:p>
        </w:tc>
        <w:tc>
          <w:tcPr>
            <w:tcW w:w="664" w:type="dxa"/>
          </w:tcPr>
          <w:p>
            <w:pPr>
              <w:pStyle w:val="0"/>
              <w:jc w:val="center"/>
            </w:pPr>
            <w:r>
              <w:rPr>
                <w:sz w:val="20"/>
              </w:rPr>
              <w:t xml:space="preserve">100,0</w:t>
            </w:r>
          </w:p>
        </w:tc>
        <w:tc>
          <w:tcPr>
            <w:tcW w:w="724" w:type="dxa"/>
          </w:tcPr>
          <w:p>
            <w:pPr>
              <w:pStyle w:val="0"/>
              <w:jc w:val="center"/>
            </w:pPr>
            <w:r>
              <w:rPr>
                <w:sz w:val="20"/>
              </w:rPr>
              <w:t xml:space="preserve">100,0</w:t>
            </w:r>
          </w:p>
        </w:tc>
        <w:tc>
          <w:tcPr>
            <w:tcW w:w="784" w:type="dxa"/>
          </w:tcPr>
          <w:p>
            <w:pPr>
              <w:pStyle w:val="0"/>
              <w:jc w:val="center"/>
            </w:pPr>
            <w:r>
              <w:rPr>
                <w:sz w:val="20"/>
              </w:rPr>
              <w:t xml:space="preserve">100,0</w:t>
            </w:r>
          </w:p>
        </w:tc>
        <w:tc>
          <w:tcPr>
            <w:tcW w:w="724" w:type="dxa"/>
          </w:tcPr>
          <w:p>
            <w:pPr>
              <w:pStyle w:val="0"/>
              <w:jc w:val="center"/>
            </w:pPr>
            <w:r>
              <w:rPr>
                <w:sz w:val="20"/>
              </w:rPr>
              <w:t xml:space="preserve">100,0</w:t>
            </w:r>
          </w:p>
        </w:tc>
      </w:tr>
      <w:tr>
        <w:tc>
          <w:tcPr>
            <w:tcW w:w="454" w:type="dxa"/>
          </w:tcPr>
          <w:p>
            <w:pPr>
              <w:pStyle w:val="0"/>
            </w:pPr>
            <w:r>
              <w:rPr>
                <w:sz w:val="20"/>
              </w:rPr>
              <w:t xml:space="preserve">5</w:t>
            </w:r>
          </w:p>
        </w:tc>
        <w:tc>
          <w:tcPr>
            <w:tcW w:w="2551" w:type="dxa"/>
          </w:tcPr>
          <w:p>
            <w:pPr>
              <w:pStyle w:val="0"/>
            </w:pPr>
            <w:r>
              <w:rPr>
                <w:sz w:val="20"/>
              </w:rPr>
              <w:t xml:space="preserve">Доля объектов недвижимости, кадастровая стоимость которых уменьшена по результатам рассмотрения судебных дел в соответствии с Федеральным </w:t>
            </w:r>
            <w:hyperlink w:history="0" r:id="rId123"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rPr>
              <w:t xml:space="preserve"> от 03.07.2016 N 237-ФЗ "О государственной кадастровой оценке", от общего количества объектов недвижимости, кадастровая стоимость которых определена КГБУ "ЦКО" и внесена в Единый государственный реестр недвижимости в соответствии с Федеральным </w:t>
            </w:r>
            <w:hyperlink w:history="0" r:id="rId124"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rPr>
              <w:t xml:space="preserve"> от 03.07.2016 N 237-ФЗ "О государственной кадастровой оценке"</w:t>
            </w:r>
          </w:p>
        </w:tc>
        <w:tc>
          <w:tcPr>
            <w:tcW w:w="1204" w:type="dxa"/>
          </w:tcPr>
          <w:p>
            <w:pPr>
              <w:pStyle w:val="0"/>
            </w:pPr>
            <w:r>
              <w:rPr>
                <w:sz w:val="20"/>
              </w:rPr>
              <w:t xml:space="preserve">%</w:t>
            </w:r>
          </w:p>
        </w:tc>
        <w:tc>
          <w:tcPr>
            <w:tcW w:w="1924" w:type="dxa"/>
          </w:tcPr>
          <w:p>
            <w:pPr>
              <w:pStyle w:val="0"/>
            </w:pPr>
            <w:r>
              <w:rPr>
                <w:sz w:val="20"/>
              </w:rPr>
              <w:t xml:space="preserve">отчет о выполнении государственного задания КГБУ "ЦКО"</w:t>
            </w:r>
          </w:p>
        </w:tc>
        <w:tc>
          <w:tcPr>
            <w:tcW w:w="664" w:type="dxa"/>
          </w:tcPr>
          <w:p>
            <w:pPr>
              <w:pStyle w:val="0"/>
              <w:jc w:val="center"/>
            </w:pPr>
            <w:r>
              <w:rPr>
                <w:sz w:val="20"/>
              </w:rPr>
              <w:t xml:space="preserve">0,034</w:t>
            </w:r>
          </w:p>
        </w:tc>
        <w:tc>
          <w:tcPr>
            <w:tcW w:w="724" w:type="dxa"/>
          </w:tcPr>
          <w:p>
            <w:pPr>
              <w:pStyle w:val="0"/>
            </w:pPr>
            <w:r>
              <w:rPr>
                <w:sz w:val="20"/>
              </w:rPr>
              <w:t xml:space="preserve">не более 1</w:t>
            </w:r>
          </w:p>
        </w:tc>
        <w:tc>
          <w:tcPr>
            <w:tcW w:w="784" w:type="dxa"/>
          </w:tcPr>
          <w:p>
            <w:pPr>
              <w:pStyle w:val="0"/>
            </w:pPr>
            <w:r>
              <w:rPr>
                <w:sz w:val="20"/>
              </w:rPr>
              <w:t xml:space="preserve">не более 1</w:t>
            </w:r>
          </w:p>
        </w:tc>
        <w:tc>
          <w:tcPr>
            <w:tcW w:w="724" w:type="dxa"/>
          </w:tcPr>
          <w:p>
            <w:pPr>
              <w:pStyle w:val="0"/>
            </w:pPr>
            <w:r>
              <w:rPr>
                <w:sz w:val="20"/>
              </w:rPr>
              <w:t xml:space="preserve">не более 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"Содействие развитию</w:t>
      </w:r>
    </w:p>
    <w:p>
      <w:pPr>
        <w:pStyle w:val="0"/>
        <w:jc w:val="right"/>
      </w:pPr>
      <w:r>
        <w:rPr>
          <w:sz w:val="20"/>
        </w:rPr>
        <w:t xml:space="preserve">налогового потенциала</w:t>
      </w:r>
    </w:p>
    <w:p>
      <w:pPr>
        <w:pStyle w:val="0"/>
        <w:jc w:val="right"/>
      </w:pPr>
      <w:r>
        <w:rPr>
          <w:sz w:val="20"/>
        </w:rPr>
        <w:t xml:space="preserve">муниципальных образований"</w:t>
      </w:r>
    </w:p>
    <w:p>
      <w:pPr>
        <w:pStyle w:val="0"/>
        <w:jc w:val="both"/>
      </w:pPr>
      <w:r>
        <w:rPr>
          <w:sz w:val="20"/>
        </w:rPr>
      </w:r>
    </w:p>
    <w:bookmarkStart w:id="2076" w:name="P2076"/>
    <w:bookmarkEnd w:id="2076"/>
    <w:p>
      <w:pPr>
        <w:pStyle w:val="2"/>
        <w:jc w:val="center"/>
      </w:pPr>
      <w:r>
        <w:rPr>
          <w:sz w:val="20"/>
        </w:rPr>
        <w:t xml:space="preserve">ПЕРЕЧЕНЬ</w:t>
      </w:r>
    </w:p>
    <w:p>
      <w:pPr>
        <w:pStyle w:val="2"/>
        <w:jc w:val="center"/>
      </w:pPr>
      <w:r>
        <w:rPr>
          <w:sz w:val="20"/>
        </w:rPr>
        <w:t xml:space="preserve">МЕРОПРИЯТИЙ ПОДПРОГРАММЫ "СОДЕЙСТВИЕ РАЗВИТИЮ НАЛОГОВОГО</w:t>
      </w:r>
    </w:p>
    <w:p>
      <w:pPr>
        <w:pStyle w:val="2"/>
        <w:jc w:val="center"/>
      </w:pPr>
      <w:r>
        <w:rPr>
          <w:sz w:val="20"/>
        </w:rPr>
        <w:t xml:space="preserve">ПОТЕНЦИАЛА 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89"/>
        <w:gridCol w:w="1639"/>
        <w:gridCol w:w="694"/>
        <w:gridCol w:w="664"/>
        <w:gridCol w:w="1324"/>
        <w:gridCol w:w="544"/>
        <w:gridCol w:w="1024"/>
        <w:gridCol w:w="1024"/>
        <w:gridCol w:w="1024"/>
        <w:gridCol w:w="1024"/>
        <w:gridCol w:w="2479"/>
      </w:tblGrid>
      <w:tr>
        <w:tc>
          <w:tcPr>
            <w:tcW w:w="454"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Цели, задачи, мероприятия подпрограммы</w:t>
            </w:r>
          </w:p>
        </w:tc>
        <w:tc>
          <w:tcPr>
            <w:tcW w:w="1639" w:type="dxa"/>
            <w:vMerge w:val="restart"/>
          </w:tcPr>
          <w:p>
            <w:pPr>
              <w:pStyle w:val="0"/>
              <w:jc w:val="center"/>
            </w:pPr>
            <w:r>
              <w:rPr>
                <w:sz w:val="20"/>
              </w:rPr>
              <w:t xml:space="preserve">ГРБС</w:t>
            </w:r>
          </w:p>
        </w:tc>
        <w:tc>
          <w:tcPr>
            <w:gridSpan w:val="4"/>
            <w:tcW w:w="3226" w:type="dxa"/>
          </w:tcPr>
          <w:p>
            <w:pPr>
              <w:pStyle w:val="0"/>
              <w:jc w:val="center"/>
            </w:pPr>
            <w:r>
              <w:rPr>
                <w:sz w:val="20"/>
              </w:rPr>
              <w:t xml:space="preserve">Код бюджетной классификации</w:t>
            </w:r>
          </w:p>
        </w:tc>
        <w:tc>
          <w:tcPr>
            <w:gridSpan w:val="4"/>
            <w:tcW w:w="4096" w:type="dxa"/>
          </w:tcPr>
          <w:p>
            <w:pPr>
              <w:pStyle w:val="0"/>
              <w:jc w:val="center"/>
            </w:pPr>
            <w:r>
              <w:rPr>
                <w:sz w:val="20"/>
              </w:rPr>
              <w:t xml:space="preserve">Расходы по годам реализации подпрограммы (тыс. руб.)</w:t>
            </w:r>
          </w:p>
        </w:tc>
        <w:tc>
          <w:tcPr>
            <w:tcW w:w="2479"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64" w:type="dxa"/>
          </w:tcPr>
          <w:p>
            <w:pPr>
              <w:pStyle w:val="0"/>
              <w:jc w:val="center"/>
            </w:pPr>
            <w:r>
              <w:rPr>
                <w:sz w:val="20"/>
              </w:rPr>
              <w:t xml:space="preserve">Рз Пр</w:t>
            </w:r>
          </w:p>
        </w:tc>
        <w:tc>
          <w:tcPr>
            <w:tcW w:w="1324" w:type="dxa"/>
          </w:tcPr>
          <w:p>
            <w:pPr>
              <w:pStyle w:val="0"/>
              <w:jc w:val="center"/>
            </w:pPr>
            <w:r>
              <w:rPr>
                <w:sz w:val="20"/>
              </w:rPr>
              <w:t xml:space="preserve">ЦСР</w:t>
            </w:r>
          </w:p>
        </w:tc>
        <w:tc>
          <w:tcPr>
            <w:tcW w:w="544" w:type="dxa"/>
          </w:tcPr>
          <w:p>
            <w:pPr>
              <w:pStyle w:val="0"/>
              <w:jc w:val="center"/>
            </w:pPr>
            <w:r>
              <w:rPr>
                <w:sz w:val="20"/>
              </w:rPr>
              <w:t xml:space="preserve">ВР</w:t>
            </w: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итого на 2023 - 2025 годы</w:t>
            </w:r>
          </w:p>
        </w:tc>
        <w:tc>
          <w:tcPr>
            <w:vMerge w:val="continue"/>
          </w:tcPr>
          <w:p/>
        </w:tc>
      </w:tr>
      <w:tr>
        <w:tc>
          <w:tcPr>
            <w:tcW w:w="454" w:type="dxa"/>
          </w:tcPr>
          <w:p>
            <w:pPr>
              <w:pStyle w:val="0"/>
              <w:jc w:val="center"/>
            </w:pPr>
            <w:r>
              <w:rPr>
                <w:sz w:val="20"/>
              </w:rPr>
              <w:t xml:space="preserve">1</w:t>
            </w:r>
          </w:p>
        </w:tc>
        <w:tc>
          <w:tcPr>
            <w:tcW w:w="2089" w:type="dxa"/>
          </w:tcPr>
          <w:p>
            <w:pPr>
              <w:pStyle w:val="0"/>
              <w:jc w:val="center"/>
            </w:pPr>
            <w:r>
              <w:rPr>
                <w:sz w:val="20"/>
              </w:rPr>
              <w:t xml:space="preserve">2</w:t>
            </w:r>
          </w:p>
        </w:tc>
        <w:tc>
          <w:tcPr>
            <w:tcW w:w="1639" w:type="dxa"/>
          </w:tcPr>
          <w:p>
            <w:pPr>
              <w:pStyle w:val="0"/>
              <w:jc w:val="center"/>
            </w:pPr>
            <w:r>
              <w:rPr>
                <w:sz w:val="20"/>
              </w:rPr>
              <w:t xml:space="preserve">3</w:t>
            </w:r>
          </w:p>
        </w:tc>
        <w:tc>
          <w:tcPr>
            <w:tcW w:w="694" w:type="dxa"/>
          </w:tcPr>
          <w:p>
            <w:pPr>
              <w:pStyle w:val="0"/>
              <w:jc w:val="center"/>
            </w:pPr>
            <w:r>
              <w:rPr>
                <w:sz w:val="20"/>
              </w:rPr>
              <w:t xml:space="preserve">4</w:t>
            </w:r>
          </w:p>
        </w:tc>
        <w:tc>
          <w:tcPr>
            <w:tcW w:w="664" w:type="dxa"/>
          </w:tcPr>
          <w:p>
            <w:pPr>
              <w:pStyle w:val="0"/>
              <w:jc w:val="center"/>
            </w:pPr>
            <w:r>
              <w:rPr>
                <w:sz w:val="20"/>
              </w:rPr>
              <w:t xml:space="preserve">5</w:t>
            </w:r>
          </w:p>
        </w:tc>
        <w:tc>
          <w:tcPr>
            <w:tcW w:w="1324" w:type="dxa"/>
          </w:tcPr>
          <w:p>
            <w:pPr>
              <w:pStyle w:val="0"/>
              <w:jc w:val="center"/>
            </w:pPr>
            <w:r>
              <w:rPr>
                <w:sz w:val="20"/>
              </w:rPr>
              <w:t xml:space="preserve">6</w:t>
            </w:r>
          </w:p>
        </w:tc>
        <w:tc>
          <w:tcPr>
            <w:tcW w:w="54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2479" w:type="dxa"/>
          </w:tcPr>
          <w:p>
            <w:pPr>
              <w:pStyle w:val="0"/>
              <w:jc w:val="center"/>
            </w:pPr>
            <w:r>
              <w:rPr>
                <w:sz w:val="20"/>
              </w:rPr>
              <w:t xml:space="preserve">12</w:t>
            </w:r>
          </w:p>
        </w:tc>
      </w:tr>
      <w:tr>
        <w:tc>
          <w:tcPr>
            <w:gridSpan w:val="12"/>
            <w:tcW w:w="13983" w:type="dxa"/>
          </w:tcPr>
          <w:p>
            <w:pPr>
              <w:pStyle w:val="0"/>
            </w:pPr>
            <w:r>
              <w:rPr>
                <w:sz w:val="20"/>
              </w:rPr>
              <w:t xml:space="preserve">Цель подпрограммы - содействие развитию налогового потенциала городских округов, муниципальных округов и муниципальных районов края</w:t>
            </w:r>
          </w:p>
        </w:tc>
      </w:tr>
      <w:tr>
        <w:tc>
          <w:tcPr>
            <w:gridSpan w:val="12"/>
            <w:tcW w:w="13983" w:type="dxa"/>
          </w:tcPr>
          <w:p>
            <w:pPr>
              <w:pStyle w:val="0"/>
              <w:outlineLvl w:val="3"/>
            </w:pPr>
            <w:r>
              <w:rPr>
                <w:sz w:val="20"/>
              </w:rPr>
              <w:t xml:space="preserve">Задача N 1: стимулирование органов местного самоуправления к развитию налогового потенциала, повышению самостоятельности местных бюджетов</w:t>
            </w:r>
          </w:p>
        </w:tc>
      </w:tr>
      <w:tr>
        <w:tc>
          <w:tcPr>
            <w:tcW w:w="454" w:type="dxa"/>
          </w:tcPr>
          <w:bookmarkStart w:id="2111" w:name="P2111"/>
          <w:bookmarkEnd w:id="2111"/>
          <w:p>
            <w:pPr>
              <w:pStyle w:val="0"/>
            </w:pPr>
            <w:r>
              <w:rPr>
                <w:sz w:val="20"/>
              </w:rPr>
              <w:t xml:space="preserve">1</w:t>
            </w:r>
          </w:p>
        </w:tc>
        <w:tc>
          <w:tcPr>
            <w:tcW w:w="2089" w:type="dxa"/>
          </w:tcPr>
          <w:p>
            <w:pPr>
              <w:pStyle w:val="0"/>
            </w:pPr>
            <w:r>
              <w:rPr>
                <w:sz w:val="20"/>
              </w:rPr>
              <w:t xml:space="preserve">Иные межбюджетные трансферты бюджетам муниципальных образований Красноярского края за содействие развитию налогового потенциала</w:t>
            </w:r>
          </w:p>
        </w:tc>
        <w:tc>
          <w:tcPr>
            <w:tcW w:w="163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64" w:type="dxa"/>
          </w:tcPr>
          <w:p>
            <w:pPr>
              <w:pStyle w:val="0"/>
              <w:jc w:val="center"/>
            </w:pPr>
            <w:r>
              <w:rPr>
                <w:sz w:val="20"/>
              </w:rPr>
              <w:t xml:space="preserve">14 03</w:t>
            </w:r>
          </w:p>
        </w:tc>
        <w:tc>
          <w:tcPr>
            <w:tcW w:w="1324" w:type="dxa"/>
          </w:tcPr>
          <w:p>
            <w:pPr>
              <w:pStyle w:val="0"/>
              <w:jc w:val="center"/>
            </w:pPr>
            <w:r>
              <w:rPr>
                <w:sz w:val="20"/>
              </w:rPr>
              <w:t xml:space="preserve">1540077450</w:t>
            </w:r>
          </w:p>
        </w:tc>
        <w:tc>
          <w:tcPr>
            <w:tcW w:w="544" w:type="dxa"/>
          </w:tcPr>
          <w:p>
            <w:pPr>
              <w:pStyle w:val="0"/>
              <w:jc w:val="center"/>
            </w:pPr>
            <w:r>
              <w:rPr>
                <w:sz w:val="20"/>
              </w:rPr>
              <w:t xml:space="preserve">540</w:t>
            </w:r>
          </w:p>
        </w:tc>
        <w:tc>
          <w:tcPr>
            <w:tcW w:w="102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024" w:type="dxa"/>
          </w:tcPr>
          <w:p>
            <w:pPr>
              <w:pStyle w:val="0"/>
              <w:jc w:val="center"/>
            </w:pPr>
            <w:r>
              <w:rPr>
                <w:sz w:val="20"/>
              </w:rPr>
              <w:t xml:space="preserve">450000,0</w:t>
            </w:r>
          </w:p>
        </w:tc>
        <w:tc>
          <w:tcPr>
            <w:tcW w:w="2479" w:type="dxa"/>
          </w:tcPr>
          <w:p>
            <w:pPr>
              <w:pStyle w:val="0"/>
            </w:pPr>
            <w:r>
              <w:rPr>
                <w:sz w:val="20"/>
              </w:rPr>
              <w:t xml:space="preserve">количество муниципальных районов, муниципальных округов и (или) городских округов Красноярского края, в бюджеты которых увеличиваются по сравнению с предыдущим годом поступления единого сельскохозяйственного налога, налога, взимаемого в связи с применением патентной системы налогообложения, налога на имущество физических лиц и земельного налога, в 2023 - 2025 годах - не менее 34 муниципальных образований ежегодно</w:t>
            </w:r>
          </w:p>
        </w:tc>
      </w:tr>
      <w:tr>
        <w:tc>
          <w:tcPr>
            <w:gridSpan w:val="12"/>
            <w:tcW w:w="13983" w:type="dxa"/>
          </w:tcPr>
          <w:p>
            <w:pPr>
              <w:pStyle w:val="0"/>
              <w:outlineLvl w:val="3"/>
            </w:pPr>
            <w:r>
              <w:rPr>
                <w:sz w:val="20"/>
              </w:rPr>
              <w:t xml:space="preserve">Задача N 2: проведение государственной кадастровой оценки в целях актуализации налогооблагаемой базы для исчисления местных налогов</w:t>
            </w:r>
          </w:p>
        </w:tc>
      </w:tr>
      <w:tr>
        <w:tc>
          <w:tcPr>
            <w:tcW w:w="454" w:type="dxa"/>
          </w:tcPr>
          <w:bookmarkStart w:id="2124" w:name="P2124"/>
          <w:bookmarkEnd w:id="2124"/>
          <w:p>
            <w:pPr>
              <w:pStyle w:val="0"/>
            </w:pPr>
            <w:r>
              <w:rPr>
                <w:sz w:val="20"/>
              </w:rPr>
              <w:t xml:space="preserve">2</w:t>
            </w:r>
          </w:p>
        </w:tc>
        <w:tc>
          <w:tcPr>
            <w:tcW w:w="2089" w:type="dxa"/>
          </w:tcPr>
          <w:p>
            <w:pPr>
              <w:pStyle w:val="0"/>
            </w:pPr>
            <w:r>
              <w:rPr>
                <w:sz w:val="20"/>
              </w:rPr>
              <w:t xml:space="preserve">Обеспечение деятельности (оказание услуг) подведомственных учреждений</w:t>
            </w:r>
          </w:p>
        </w:tc>
        <w:tc>
          <w:tcPr>
            <w:tcW w:w="163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64" w:type="dxa"/>
          </w:tcPr>
          <w:p>
            <w:pPr>
              <w:pStyle w:val="0"/>
              <w:jc w:val="center"/>
            </w:pPr>
            <w:r>
              <w:rPr>
                <w:sz w:val="20"/>
              </w:rPr>
              <w:t xml:space="preserve">01 13</w:t>
            </w:r>
          </w:p>
        </w:tc>
        <w:tc>
          <w:tcPr>
            <w:tcW w:w="1324" w:type="dxa"/>
          </w:tcPr>
          <w:p>
            <w:pPr>
              <w:pStyle w:val="0"/>
              <w:jc w:val="center"/>
            </w:pPr>
            <w:r>
              <w:rPr>
                <w:sz w:val="20"/>
              </w:rPr>
              <w:t xml:space="preserve">1540000610</w:t>
            </w:r>
          </w:p>
        </w:tc>
        <w:tc>
          <w:tcPr>
            <w:tcW w:w="544" w:type="dxa"/>
          </w:tcPr>
          <w:p>
            <w:pPr>
              <w:pStyle w:val="0"/>
              <w:jc w:val="center"/>
            </w:pPr>
            <w:r>
              <w:rPr>
                <w:sz w:val="20"/>
              </w:rPr>
              <w:t xml:space="preserve">611, 612</w:t>
            </w:r>
          </w:p>
        </w:tc>
        <w:tc>
          <w:tcPr>
            <w:tcW w:w="1024" w:type="dxa"/>
          </w:tcPr>
          <w:p>
            <w:pPr>
              <w:pStyle w:val="0"/>
              <w:jc w:val="center"/>
            </w:pPr>
            <w:r>
              <w:rPr>
                <w:sz w:val="20"/>
              </w:rPr>
              <w:t xml:space="preserve">90241,8</w:t>
            </w:r>
          </w:p>
        </w:tc>
        <w:tc>
          <w:tcPr>
            <w:tcW w:w="1024" w:type="dxa"/>
          </w:tcPr>
          <w:p>
            <w:pPr>
              <w:pStyle w:val="0"/>
              <w:jc w:val="center"/>
            </w:pPr>
            <w:r>
              <w:rPr>
                <w:sz w:val="20"/>
              </w:rPr>
              <w:t xml:space="preserve">87257,8</w:t>
            </w:r>
          </w:p>
        </w:tc>
        <w:tc>
          <w:tcPr>
            <w:tcW w:w="1024" w:type="dxa"/>
          </w:tcPr>
          <w:p>
            <w:pPr>
              <w:pStyle w:val="0"/>
              <w:jc w:val="center"/>
            </w:pPr>
            <w:r>
              <w:rPr>
                <w:sz w:val="20"/>
              </w:rPr>
              <w:t xml:space="preserve">87257,8</w:t>
            </w:r>
          </w:p>
        </w:tc>
        <w:tc>
          <w:tcPr>
            <w:tcW w:w="1024" w:type="dxa"/>
          </w:tcPr>
          <w:p>
            <w:pPr>
              <w:pStyle w:val="0"/>
              <w:jc w:val="center"/>
            </w:pPr>
            <w:r>
              <w:rPr>
                <w:sz w:val="20"/>
              </w:rPr>
              <w:t xml:space="preserve">264757,4</w:t>
            </w:r>
          </w:p>
        </w:tc>
        <w:tc>
          <w:tcPr>
            <w:tcW w:w="2479" w:type="dxa"/>
          </w:tcPr>
          <w:p>
            <w:pPr>
              <w:pStyle w:val="0"/>
            </w:pPr>
            <w:r>
              <w:rPr>
                <w:sz w:val="20"/>
              </w:rPr>
              <w:t xml:space="preserve">проведение работ по сбору, обработке, систематизации, накоплению информации при определении кадастровой стоимости, а также определению кадастровой стоимости объектов недвижимости в соответствии со </w:t>
            </w:r>
            <w:hyperlink w:history="0" r:id="rId12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статьей 14</w:t>
              </w:r>
            </w:hyperlink>
            <w:r>
              <w:rPr>
                <w:sz w:val="20"/>
              </w:rPr>
              <w:t xml:space="preserve"> Федерального закона от 03.07.2016 N 237-ФЗ "О государственной кадастровой оценке" - в электронном виде в 2023 - 2025 годах не менее 3300,0 тыс. объектов недвижимости ежегодно;</w:t>
            </w:r>
          </w:p>
          <w:p>
            <w:pPr>
              <w:pStyle w:val="0"/>
            </w:pPr>
            <w:r>
              <w:rPr>
                <w:sz w:val="20"/>
              </w:rPr>
              <w:t xml:space="preserve">определение кадастровой стоимости объектов недвижимости в соответствии со </w:t>
            </w:r>
            <w:hyperlink w:history="0" r:id="rId127"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статьей 16</w:t>
              </w:r>
            </w:hyperlink>
            <w:r>
              <w:rPr>
                <w:sz w:val="20"/>
              </w:rPr>
              <w:t xml:space="preserve"> Федерального закона от 03.07.2016 N 237-ФЗ "О государственной кадастровой оценке" - в электронном виде в 2023 - 2025 годах не менее 30,0 тыс. объектов недвижимости ежегодно;</w:t>
            </w:r>
          </w:p>
          <w:p>
            <w:pPr>
              <w:pStyle w:val="0"/>
            </w:pPr>
            <w:r>
              <w:rPr>
                <w:sz w:val="20"/>
              </w:rPr>
              <w:t xml:space="preserve">участие в рассмотрении административных дел об оспаривании результатов определения кадастровой стоимости - в бумажном виде в 2023 - 2025 годах не менее 400 дел ежегодно;</w:t>
            </w:r>
          </w:p>
          <w:p>
            <w:pPr>
              <w:pStyle w:val="0"/>
            </w:pPr>
            <w:r>
              <w:rPr>
                <w:sz w:val="20"/>
              </w:rPr>
              <w:t xml:space="preserve">разъяснение результатов определения кадастровой стоимости для юридических лиц, органов государственной власти и местного самоуправления:</w:t>
            </w:r>
          </w:p>
          <w:p>
            <w:pPr>
              <w:pStyle w:val="0"/>
            </w:pPr>
            <w:r>
              <w:rPr>
                <w:sz w:val="20"/>
              </w:rPr>
              <w:t xml:space="preserve">в бумажном виде в 2023 - 2025 годах не менее 105 объектов недвижимости ежегодно;</w:t>
            </w:r>
          </w:p>
          <w:p>
            <w:pPr>
              <w:pStyle w:val="0"/>
            </w:pPr>
            <w:r>
              <w:rPr>
                <w:sz w:val="20"/>
              </w:rPr>
              <w:t xml:space="preserve">в электронном виде в 2023 - 2025 годах не менее 195 объектов недвижимости ежегодно;</w:t>
            </w:r>
          </w:p>
          <w:p>
            <w:pPr>
              <w:pStyle w:val="0"/>
            </w:pPr>
            <w:r>
              <w:rPr>
                <w:sz w:val="20"/>
              </w:rPr>
              <w:t xml:space="preserve">предоставление разъяснений результатов определения кадастровой стоимости для физических лиц:</w:t>
            </w:r>
          </w:p>
          <w:p>
            <w:pPr>
              <w:pStyle w:val="0"/>
            </w:pPr>
            <w:r>
              <w:rPr>
                <w:sz w:val="20"/>
              </w:rPr>
              <w:t xml:space="preserve">в бумажном виде в 2023 - 2025 годах не менее 60 объектов недвижимости ежегодно;</w:t>
            </w:r>
          </w:p>
          <w:p>
            <w:pPr>
              <w:pStyle w:val="0"/>
            </w:pPr>
            <w:r>
              <w:rPr>
                <w:sz w:val="20"/>
              </w:rPr>
              <w:t xml:space="preserve">в электронном виде в 2023 - 2025 годах не менее 55 объектов недвижимости ежегодно;</w:t>
            </w:r>
          </w:p>
          <w:p>
            <w:pPr>
              <w:pStyle w:val="0"/>
            </w:pPr>
            <w:r>
              <w:rPr>
                <w:sz w:val="20"/>
              </w:rPr>
              <w:t xml:space="preserve">рассмотрение заявлений, связанных с наличием ошибок, допущенных при определении кадастровой стоимости для юридических лиц, органов государственной власти и местного самоуправления:</w:t>
            </w:r>
          </w:p>
          <w:p>
            <w:pPr>
              <w:pStyle w:val="0"/>
            </w:pPr>
            <w:r>
              <w:rPr>
                <w:sz w:val="20"/>
              </w:rPr>
              <w:t xml:space="preserve">в бумажном виде в 2023 - 2025 годах не менее 25 объектов недвижимости ежегодно;</w:t>
            </w:r>
          </w:p>
          <w:p>
            <w:pPr>
              <w:pStyle w:val="0"/>
            </w:pPr>
            <w:r>
              <w:rPr>
                <w:sz w:val="20"/>
              </w:rPr>
              <w:t xml:space="preserve">в электронном виде в 2023 - 2025 годах не менее 25 объектов недвижимости ежегодно;</w:t>
            </w:r>
          </w:p>
          <w:p>
            <w:pPr>
              <w:pStyle w:val="0"/>
            </w:pPr>
            <w:r>
              <w:rPr>
                <w:sz w:val="20"/>
              </w:rPr>
              <w:t xml:space="preserve">рассмотрение обращений, связанных с наличием ошибок, допущенных при определении кадастровой стоимости для физических лиц:</w:t>
            </w:r>
          </w:p>
          <w:p>
            <w:pPr>
              <w:pStyle w:val="0"/>
            </w:pPr>
            <w:r>
              <w:rPr>
                <w:sz w:val="20"/>
              </w:rPr>
              <w:t xml:space="preserve">в электронном виде в 2023 - 2025 годах не менее 10 обращений ежегодно;</w:t>
            </w:r>
          </w:p>
          <w:p>
            <w:pPr>
              <w:pStyle w:val="0"/>
            </w:pPr>
            <w:r>
              <w:rPr>
                <w:sz w:val="20"/>
              </w:rPr>
              <w:t xml:space="preserve">в бумажном виде в 2023 - 2025 годах не менее 15 обращений ежегодно</w:t>
            </w:r>
          </w:p>
        </w:tc>
      </w:tr>
      <w:tr>
        <w:tc>
          <w:tcPr>
            <w:tcW w:w="454" w:type="dxa"/>
          </w:tcPr>
          <w:p>
            <w:pPr>
              <w:pStyle w:val="0"/>
            </w:pPr>
            <w:r>
              <w:rPr>
                <w:sz w:val="20"/>
              </w:rPr>
            </w:r>
          </w:p>
        </w:tc>
        <w:tc>
          <w:tcPr>
            <w:tcW w:w="2089" w:type="dxa"/>
          </w:tcPr>
          <w:p>
            <w:pPr>
              <w:pStyle w:val="0"/>
            </w:pPr>
            <w:r>
              <w:rPr>
                <w:sz w:val="20"/>
              </w:rPr>
              <w:t xml:space="preserve">Итого по подпрограмме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240241,8</w:t>
            </w:r>
          </w:p>
        </w:tc>
        <w:tc>
          <w:tcPr>
            <w:tcW w:w="1024" w:type="dxa"/>
          </w:tcPr>
          <w:p>
            <w:pPr>
              <w:pStyle w:val="0"/>
              <w:jc w:val="center"/>
            </w:pPr>
            <w:r>
              <w:rPr>
                <w:sz w:val="20"/>
              </w:rPr>
              <w:t xml:space="preserve">237257,8</w:t>
            </w:r>
          </w:p>
        </w:tc>
        <w:tc>
          <w:tcPr>
            <w:tcW w:w="1024" w:type="dxa"/>
          </w:tcPr>
          <w:p>
            <w:pPr>
              <w:pStyle w:val="0"/>
              <w:jc w:val="center"/>
            </w:pPr>
            <w:r>
              <w:rPr>
                <w:sz w:val="20"/>
              </w:rPr>
              <w:t xml:space="preserve">237257,8</w:t>
            </w:r>
          </w:p>
        </w:tc>
        <w:tc>
          <w:tcPr>
            <w:tcW w:w="1024" w:type="dxa"/>
          </w:tcPr>
          <w:p>
            <w:pPr>
              <w:pStyle w:val="0"/>
              <w:jc w:val="center"/>
            </w:pPr>
            <w:r>
              <w:rPr>
                <w:sz w:val="20"/>
              </w:rPr>
              <w:t xml:space="preserve">714757,4</w:t>
            </w:r>
          </w:p>
        </w:tc>
        <w:tc>
          <w:tcPr>
            <w:tcW w:w="2479" w:type="dxa"/>
          </w:tcPr>
          <w:p>
            <w:pPr>
              <w:pStyle w:val="0"/>
            </w:pPr>
            <w:r>
              <w:rPr>
                <w:sz w:val="20"/>
              </w:rPr>
            </w:r>
          </w:p>
        </w:tc>
      </w:tr>
      <w:tr>
        <w:tc>
          <w:tcPr>
            <w:tcW w:w="454" w:type="dxa"/>
          </w:tcPr>
          <w:p>
            <w:pPr>
              <w:pStyle w:val="0"/>
            </w:pPr>
            <w:r>
              <w:rPr>
                <w:sz w:val="20"/>
              </w:rPr>
            </w:r>
          </w:p>
        </w:tc>
        <w:tc>
          <w:tcPr>
            <w:tcW w:w="2089" w:type="dxa"/>
          </w:tcPr>
          <w:p>
            <w:pPr>
              <w:pStyle w:val="0"/>
            </w:pPr>
            <w:r>
              <w:rPr>
                <w:sz w:val="20"/>
              </w:rPr>
              <w:t xml:space="preserve">в том числе: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2479" w:type="dxa"/>
          </w:tcPr>
          <w:p>
            <w:pPr>
              <w:pStyle w:val="0"/>
            </w:pPr>
            <w:r>
              <w:rPr>
                <w:sz w:val="20"/>
              </w:rPr>
            </w:r>
          </w:p>
        </w:tc>
      </w:tr>
      <w:tr>
        <w:tc>
          <w:tcPr>
            <w:tcW w:w="454" w:type="dxa"/>
          </w:tcPr>
          <w:p>
            <w:pPr>
              <w:pStyle w:val="0"/>
            </w:pPr>
            <w:r>
              <w:rPr>
                <w:sz w:val="20"/>
              </w:rPr>
            </w:r>
          </w:p>
        </w:tc>
        <w:tc>
          <w:tcPr>
            <w:tcW w:w="2089" w:type="dxa"/>
          </w:tcPr>
          <w:p>
            <w:pPr>
              <w:pStyle w:val="0"/>
            </w:pPr>
            <w:r>
              <w:rPr>
                <w:sz w:val="20"/>
              </w:rPr>
              <w:t xml:space="preserve">министерство финансов Красноярского края</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024" w:type="dxa"/>
          </w:tcPr>
          <w:p>
            <w:pPr>
              <w:pStyle w:val="0"/>
              <w:jc w:val="center"/>
            </w:pPr>
            <w:r>
              <w:rPr>
                <w:sz w:val="20"/>
              </w:rPr>
              <w:t xml:space="preserve">150000,0</w:t>
            </w:r>
          </w:p>
        </w:tc>
        <w:tc>
          <w:tcPr>
            <w:tcW w:w="1024" w:type="dxa"/>
          </w:tcPr>
          <w:p>
            <w:pPr>
              <w:pStyle w:val="0"/>
              <w:jc w:val="center"/>
            </w:pPr>
            <w:r>
              <w:rPr>
                <w:sz w:val="20"/>
              </w:rPr>
              <w:t xml:space="preserve">450000,0</w:t>
            </w:r>
          </w:p>
        </w:tc>
        <w:tc>
          <w:tcPr>
            <w:tcW w:w="2479" w:type="dxa"/>
          </w:tcPr>
          <w:p>
            <w:pPr>
              <w:pStyle w:val="0"/>
            </w:pPr>
            <w:r>
              <w:rPr>
                <w:sz w:val="20"/>
              </w:rPr>
            </w:r>
          </w:p>
        </w:tc>
      </w:tr>
      <w:tr>
        <w:tc>
          <w:tcPr>
            <w:tcW w:w="454" w:type="dxa"/>
          </w:tcPr>
          <w:p>
            <w:pPr>
              <w:pStyle w:val="0"/>
            </w:pPr>
            <w:r>
              <w:rPr>
                <w:sz w:val="20"/>
              </w:rPr>
            </w:r>
          </w:p>
        </w:tc>
        <w:tc>
          <w:tcPr>
            <w:tcW w:w="2089" w:type="dxa"/>
          </w:tcPr>
          <w:p>
            <w:pPr>
              <w:pStyle w:val="0"/>
            </w:pPr>
            <w:r>
              <w:rPr>
                <w:sz w:val="20"/>
              </w:rPr>
              <w:t xml:space="preserve">министерство экономики и регионального развития Красноярского края</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90241,8</w:t>
            </w:r>
          </w:p>
        </w:tc>
        <w:tc>
          <w:tcPr>
            <w:tcW w:w="1024" w:type="dxa"/>
          </w:tcPr>
          <w:p>
            <w:pPr>
              <w:pStyle w:val="0"/>
              <w:jc w:val="center"/>
            </w:pPr>
            <w:r>
              <w:rPr>
                <w:sz w:val="20"/>
              </w:rPr>
              <w:t xml:space="preserve">87257,8</w:t>
            </w:r>
          </w:p>
        </w:tc>
        <w:tc>
          <w:tcPr>
            <w:tcW w:w="1024" w:type="dxa"/>
          </w:tcPr>
          <w:p>
            <w:pPr>
              <w:pStyle w:val="0"/>
              <w:jc w:val="center"/>
            </w:pPr>
            <w:r>
              <w:rPr>
                <w:sz w:val="20"/>
              </w:rPr>
              <w:t xml:space="preserve">87257,8</w:t>
            </w:r>
          </w:p>
        </w:tc>
        <w:tc>
          <w:tcPr>
            <w:tcW w:w="1024" w:type="dxa"/>
          </w:tcPr>
          <w:p>
            <w:pPr>
              <w:pStyle w:val="0"/>
              <w:jc w:val="center"/>
            </w:pPr>
            <w:r>
              <w:rPr>
                <w:sz w:val="20"/>
              </w:rPr>
              <w:t xml:space="preserve">264757,4</w:t>
            </w:r>
          </w:p>
        </w:tc>
        <w:tc>
          <w:tcPr>
            <w:tcW w:w="2479"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2209" w:name="P2209"/>
    <w:bookmarkEnd w:id="2209"/>
    <w:p>
      <w:pPr>
        <w:pStyle w:val="2"/>
        <w:jc w:val="center"/>
      </w:pPr>
      <w:r>
        <w:rPr>
          <w:sz w:val="20"/>
        </w:rPr>
        <w:t xml:space="preserve">ПОДПРОГРАММА</w:t>
      </w:r>
    </w:p>
    <w:p>
      <w:pPr>
        <w:pStyle w:val="2"/>
        <w:jc w:val="center"/>
      </w:pPr>
      <w:r>
        <w:rPr>
          <w:sz w:val="20"/>
        </w:rPr>
        <w:t xml:space="preserve">"СТИМУЛИРОВАНИЕ ОРГАНОВ МЕСТНОГО САМОУПРАВЛЕНИЯ КРАЯ</w:t>
      </w:r>
    </w:p>
    <w:p>
      <w:pPr>
        <w:pStyle w:val="2"/>
        <w:jc w:val="center"/>
      </w:pPr>
      <w:r>
        <w:rPr>
          <w:sz w:val="20"/>
        </w:rPr>
        <w:t xml:space="preserve">К ЭФФЕКТИВНОЙ РЕАЛИЗАЦИИ ПОЛНОМОЧИЙ, ЗАКРЕПЛЕННЫХ</w:t>
      </w:r>
    </w:p>
    <w:p>
      <w:pPr>
        <w:pStyle w:val="2"/>
        <w:jc w:val="center"/>
      </w:pPr>
      <w:r>
        <w:rPr>
          <w:sz w:val="20"/>
        </w:rPr>
        <w:t xml:space="preserve">ЗА МУНИЦИПАЛЬНЫМИ ОБРАЗОВАНИЯМИ"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"Стимулирование органов местного самоуправления края к эффективной реализации полномочий, закрепленных за муниципальными образованиями" (далее - подпрограмма)</w:t>
            </w:r>
          </w:p>
        </w:tc>
      </w:tr>
      <w:tr>
        <w:tc>
          <w:tcPr>
            <w:tcW w:w="2721" w:type="dxa"/>
          </w:tcPr>
          <w:p>
            <w:pPr>
              <w:pStyle w:val="0"/>
            </w:pPr>
            <w:r>
              <w:rPr>
                <w:sz w:val="20"/>
              </w:rPr>
              <w:t xml:space="preserve">Наименование государственной программы, в рамках которой реализуется подпрограмма</w:t>
            </w:r>
          </w:p>
        </w:tc>
        <w:tc>
          <w:tcPr>
            <w:tcW w:w="6350" w:type="dxa"/>
          </w:tcPr>
          <w:p>
            <w:pPr>
              <w:pStyle w:val="0"/>
            </w:pPr>
            <w:r>
              <w:rPr>
                <w:sz w:val="20"/>
              </w:rPr>
              <w:t xml:space="preserve">"Содействие развитию местного самоуправления"</w:t>
            </w:r>
          </w:p>
        </w:tc>
      </w:tr>
      <w:tr>
        <w:tc>
          <w:tcPr>
            <w:tcW w:w="272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350" w:type="dxa"/>
          </w:tcPr>
          <w:p>
            <w:pPr>
              <w:pStyle w:val="0"/>
            </w:pPr>
            <w:r>
              <w:rPr>
                <w:sz w:val="20"/>
              </w:rPr>
              <w:t xml:space="preserve">министерство экономики и регионального развития Красноярского края;</w:t>
            </w:r>
          </w:p>
          <w:p>
            <w:pPr>
              <w:pStyle w:val="0"/>
            </w:pPr>
            <w:r>
              <w:rPr>
                <w:sz w:val="20"/>
              </w:rPr>
              <w:t xml:space="preserve">управление делами Губернатора и Правительства Красноярского края</w:t>
            </w:r>
          </w:p>
        </w:tc>
      </w:tr>
      <w:tr>
        <w:tc>
          <w:tcPr>
            <w:tcW w:w="2721" w:type="dxa"/>
          </w:tcPr>
          <w:p>
            <w:pPr>
              <w:pStyle w:val="0"/>
            </w:pPr>
            <w:r>
              <w:rPr>
                <w:sz w:val="20"/>
              </w:rPr>
              <w:t xml:space="preserve">Главные распорядители бюджетных средств, ответственные за реализацию мероприятий подпрограммы</w:t>
            </w:r>
          </w:p>
        </w:tc>
        <w:tc>
          <w:tcPr>
            <w:tcW w:w="6350" w:type="dxa"/>
          </w:tcPr>
          <w:p>
            <w:pPr>
              <w:pStyle w:val="0"/>
            </w:pPr>
            <w:r>
              <w:rPr>
                <w:sz w:val="20"/>
              </w:rPr>
              <w:t xml:space="preserve">министерство экономики и регионального развития Красноярского края;</w:t>
            </w:r>
          </w:p>
          <w:p>
            <w:pPr>
              <w:pStyle w:val="0"/>
            </w:pPr>
            <w:r>
              <w:rPr>
                <w:sz w:val="20"/>
              </w:rPr>
              <w:t xml:space="preserve">управление делами Губернатора и Правительства Красноярского края</w:t>
            </w:r>
          </w:p>
        </w:tc>
      </w:tr>
      <w:tr>
        <w:tc>
          <w:tcPr>
            <w:tcW w:w="2721" w:type="dxa"/>
          </w:tcPr>
          <w:p>
            <w:pPr>
              <w:pStyle w:val="0"/>
            </w:pPr>
            <w:r>
              <w:rPr>
                <w:sz w:val="20"/>
              </w:rPr>
              <w:t xml:space="preserve">Цель подпрограммы</w:t>
            </w:r>
          </w:p>
        </w:tc>
        <w:tc>
          <w:tcPr>
            <w:tcW w:w="6350" w:type="dxa"/>
          </w:tcPr>
          <w:p>
            <w:pPr>
              <w:pStyle w:val="0"/>
            </w:pPr>
            <w:r>
              <w:rPr>
                <w:sz w:val="20"/>
              </w:rPr>
              <w:t xml:space="preserve">стимулирование органов местного самоуправления муниципальных образований к повышению эффективности деятельности</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системное поощрение органов местного самоуправления муниципальных образований края, достигших наилучших показателей деятельности;</w:t>
            </w:r>
          </w:p>
          <w:p>
            <w:pPr>
              <w:pStyle w:val="0"/>
            </w:pPr>
            <w:r>
              <w:rPr>
                <w:sz w:val="20"/>
              </w:rPr>
              <w:t xml:space="preserve">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муниципального управления среди муниципальных образований края</w:t>
            </w:r>
          </w:p>
        </w:tc>
      </w:tr>
      <w:tr>
        <w:tc>
          <w:tcPr>
            <w:tcW w:w="272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pPr>
              <w:pStyle w:val="0"/>
            </w:pPr>
            <w:hyperlink w:history="0" w:anchor="P2310"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к паспорту подпрограммы</w:t>
            </w:r>
          </w:p>
        </w:tc>
      </w:tr>
      <w:tr>
        <w:tc>
          <w:tcPr>
            <w:tcW w:w="2721" w:type="dxa"/>
          </w:tcPr>
          <w:p>
            <w:pPr>
              <w:pStyle w:val="0"/>
            </w:pPr>
            <w:r>
              <w:rPr>
                <w:sz w:val="20"/>
              </w:rPr>
              <w:t xml:space="preserve">Сроки реализации подпрограммы</w:t>
            </w:r>
          </w:p>
        </w:tc>
        <w:tc>
          <w:tcPr>
            <w:tcW w:w="6350" w:type="dxa"/>
          </w:tcPr>
          <w:p>
            <w:pPr>
              <w:pStyle w:val="0"/>
            </w:pPr>
            <w:r>
              <w:rPr>
                <w:sz w:val="20"/>
              </w:rPr>
              <w:t xml:space="preserve">2014 - 2025 годы</w:t>
            </w:r>
          </w:p>
        </w:tc>
      </w:tr>
      <w:tr>
        <w:tc>
          <w:tcPr>
            <w:tcW w:w="2721" w:type="dxa"/>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50" w:type="dxa"/>
          </w:tcPr>
          <w:p>
            <w:pPr>
              <w:pStyle w:val="0"/>
            </w:pPr>
            <w:r>
              <w:rPr>
                <w:sz w:val="20"/>
              </w:rPr>
              <w:t xml:space="preserve">объем финансирования подпрограммы на период</w:t>
            </w:r>
          </w:p>
          <w:p>
            <w:pPr>
              <w:pStyle w:val="0"/>
            </w:pPr>
            <w:r>
              <w:rPr>
                <w:sz w:val="20"/>
              </w:rPr>
              <w:t xml:space="preserve">2023 - 2025 годов составит 101500,0 тыс. рублей за счет средств краевого бюджета, в том числе по годам:</w:t>
            </w:r>
          </w:p>
          <w:p>
            <w:pPr>
              <w:pStyle w:val="0"/>
            </w:pPr>
            <w:r>
              <w:rPr>
                <w:sz w:val="20"/>
              </w:rPr>
              <w:t xml:space="preserve">2023 год - 35500,0 тыс. рублей;</w:t>
            </w:r>
          </w:p>
          <w:p>
            <w:pPr>
              <w:pStyle w:val="0"/>
            </w:pPr>
            <w:r>
              <w:rPr>
                <w:sz w:val="20"/>
              </w:rPr>
              <w:t xml:space="preserve">2024 год - 33000,0 тыс. рублей;</w:t>
            </w:r>
          </w:p>
          <w:p>
            <w:pPr>
              <w:pStyle w:val="0"/>
            </w:pPr>
            <w:r>
              <w:rPr>
                <w:sz w:val="20"/>
              </w:rPr>
              <w:t xml:space="preserve">2025 год - 33000,0 тыс. рублей</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Выбор мероприятий подпрограммы основывается на содержащихся в </w:t>
      </w:r>
      <w:hyperlink w:history="0" r:id="rId129"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Указе</w:t>
        </w:r>
      </w:hyperlink>
      <w:r>
        <w:rPr>
          <w:sz w:val="20"/>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 рекомендациях субъектам Российской Федерации выделять из бюджетов субъектов Российской Федерации гранты муниципальным,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(далее - гранты).</w:t>
      </w:r>
    </w:p>
    <w:p>
      <w:pPr>
        <w:pStyle w:val="0"/>
        <w:spacing w:before="200" w:line-rule="auto"/>
        <w:ind w:firstLine="540"/>
        <w:jc w:val="both"/>
      </w:pPr>
      <w:r>
        <w:rPr>
          <w:sz w:val="20"/>
        </w:rPr>
        <w:t xml:space="preserve">Также учитывается возможность для муниципальных образований направлять средства грантов на улучшение материально-технического состояния муниципального имущества.</w:t>
      </w:r>
    </w:p>
    <w:p>
      <w:pPr>
        <w:pStyle w:val="0"/>
        <w:spacing w:before="200" w:line-rule="auto"/>
        <w:ind w:firstLine="540"/>
        <w:jc w:val="both"/>
      </w:pPr>
      <w:r>
        <w:rPr>
          <w:sz w:val="20"/>
        </w:rPr>
        <w:t xml:space="preserve">С целью стимулирования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муниципального управления среди муниципальных образований края подпрограммой планируется проведение краевых конкурсов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w:t>
      </w:r>
    </w:p>
    <w:p>
      <w:pPr>
        <w:pStyle w:val="0"/>
        <w:spacing w:before="200" w:line-rule="auto"/>
        <w:ind w:firstLine="540"/>
        <w:jc w:val="both"/>
      </w:pPr>
      <w:r>
        <w:rPr>
          <w:sz w:val="20"/>
        </w:rPr>
        <w:t xml:space="preserve">Проведение краевых конкурсов и награждение победителей в торжественной обстановке способствует стимулированию муниципальных служащих, депутатов и работников представительных органов местного самоуправления к повышению профессионального уровня, а также повышению престижа муниципальной службы в крае, привлечению внимания к лучшим практикам муниципального управления и распространению положительного опыта муниципального управления среди муниципальных образований края.</w:t>
      </w:r>
    </w:p>
    <w:p>
      <w:pPr>
        <w:pStyle w:val="0"/>
        <w:spacing w:before="200" w:line-rule="auto"/>
        <w:ind w:firstLine="540"/>
        <w:jc w:val="both"/>
      </w:pPr>
      <w:hyperlink w:history="0" w:anchor="P2377" w:tooltip="ПЕРЕЧЕНЬ">
        <w:r>
          <w:rPr>
            <w:sz w:val="20"/>
            <w:color w:val="0000ff"/>
          </w:rPr>
          <w:t xml:space="preserve">Перечень</w:t>
        </w:r>
      </w:hyperlink>
      <w:r>
        <w:rPr>
          <w:sz w:val="20"/>
        </w:rPr>
        <w:t xml:space="preserve"> мероприятий подпрограммы с указанием объемов и источников финансирования представлен в приложении к подпрограмме.</w:t>
      </w:r>
    </w:p>
    <w:p>
      <w:pPr>
        <w:pStyle w:val="0"/>
        <w:spacing w:before="200" w:line-rule="auto"/>
        <w:ind w:firstLine="540"/>
        <w:jc w:val="both"/>
      </w:pPr>
      <w:r>
        <w:rPr>
          <w:sz w:val="20"/>
        </w:rPr>
        <w:t xml:space="preserve">Исполнителями подпрограммы являются:</w:t>
      </w:r>
    </w:p>
    <w:p>
      <w:pPr>
        <w:pStyle w:val="0"/>
        <w:spacing w:before="200" w:line-rule="auto"/>
        <w:ind w:firstLine="540"/>
        <w:jc w:val="both"/>
      </w:pPr>
      <w:r>
        <w:rPr>
          <w:sz w:val="20"/>
        </w:rPr>
        <w:t xml:space="preserve">по мероприятию, предусмотренному </w:t>
      </w:r>
      <w:hyperlink w:history="0" w:anchor="P2411" w:tooltip="1">
        <w:r>
          <w:rPr>
            <w:sz w:val="20"/>
            <w:color w:val="0000ff"/>
          </w:rPr>
          <w:t xml:space="preserve">строкой 1</w:t>
        </w:r>
      </w:hyperlink>
      <w:r>
        <w:rPr>
          <w:sz w:val="20"/>
        </w:rPr>
        <w:t xml:space="preserve"> приложения к подпрограмме, - министерство экономики и регионального развития Красноярского края;</w:t>
      </w:r>
    </w:p>
    <w:p>
      <w:pPr>
        <w:pStyle w:val="0"/>
        <w:spacing w:before="200" w:line-rule="auto"/>
        <w:ind w:firstLine="540"/>
        <w:jc w:val="both"/>
      </w:pPr>
      <w:r>
        <w:rPr>
          <w:sz w:val="20"/>
        </w:rPr>
        <w:t xml:space="preserve">по мероприятиям, предусмотренным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 управление делами Губернатора и Правительства Красноярского края.</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Средства краевого бюджета на финансирование мероприятий подпрограммы предусматриваются по следующим направлениям:</w:t>
      </w:r>
    </w:p>
    <w:p>
      <w:pPr>
        <w:pStyle w:val="0"/>
        <w:spacing w:before="200" w:line-rule="auto"/>
        <w:ind w:firstLine="540"/>
        <w:jc w:val="both"/>
      </w:pPr>
      <w:r>
        <w:rPr>
          <w:sz w:val="20"/>
        </w:rPr>
        <w:t xml:space="preserve">1. Средства краевого бюджета на финансирование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 предусматриваются в 2014 - 2015 годах ежегодно в форме субсидий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2016 - 2020 годах ежегодно в форме иных межбюджетных трансфертов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с 2021 года - в форме иных межбюджетных трансфертов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(далее - гранты).</w:t>
      </w:r>
    </w:p>
    <w:p>
      <w:pPr>
        <w:pStyle w:val="0"/>
        <w:spacing w:before="200" w:line-rule="auto"/>
        <w:ind w:firstLine="540"/>
        <w:jc w:val="both"/>
      </w:pPr>
      <w:r>
        <w:rPr>
          <w:sz w:val="20"/>
        </w:rPr>
        <w:t xml:space="preserve">Гранты предоставляются по результатам оценки эффективности деятельности органов местного самоуправления муниципальных, городских округов и муниципальных районов края, проводимой в </w:t>
      </w:r>
      <w:hyperlink w:history="0" r:id="rId130" w:tooltip="Указ Губернатора Красноярского края от 13.04.2009 N 60-уг (ред. от 15.10.2021) &quot;Об оценке эффективности деятельности органов местного самоуправления муниципальных, городских округов и муниципальных районов Красноярского края&quot; {КонсультантПлюс}">
        <w:r>
          <w:rPr>
            <w:sz w:val="20"/>
            <w:color w:val="0000ff"/>
          </w:rPr>
          <w:t xml:space="preserve">порядке</w:t>
        </w:r>
      </w:hyperlink>
      <w:r>
        <w:rPr>
          <w:sz w:val="20"/>
        </w:rPr>
        <w:t xml:space="preserve">, установленном Указом Губернатора Красноярского края от 13.04.2009 N 60-уг "Об оценке эффективности деятельности органов местного самоуправления муниципальных, городских округов и муниципальных районов Красноярского края".</w:t>
      </w:r>
    </w:p>
    <w:p>
      <w:pPr>
        <w:pStyle w:val="0"/>
        <w:spacing w:before="200" w:line-rule="auto"/>
        <w:ind w:firstLine="540"/>
        <w:jc w:val="both"/>
      </w:pPr>
      <w:r>
        <w:rPr>
          <w:sz w:val="20"/>
        </w:rPr>
        <w:t xml:space="preserve">Оценка эффективности деятельности органов местного самоуправления муниципальных, городских округов и муниципальных районов края осуществляется министерством экономики и регионального развития Красноярского края.</w:t>
      </w:r>
    </w:p>
    <w:p>
      <w:pPr>
        <w:pStyle w:val="0"/>
        <w:spacing w:before="200" w:line-rule="auto"/>
        <w:ind w:firstLine="540"/>
        <w:jc w:val="both"/>
      </w:pPr>
      <w:r>
        <w:rPr>
          <w:sz w:val="20"/>
        </w:rPr>
        <w:t xml:space="preserve">Право на получение грантов имеют муниципальные образования, соответствующие следующему критерию отбора:</w:t>
      </w:r>
    </w:p>
    <w:p>
      <w:pPr>
        <w:pStyle w:val="0"/>
        <w:spacing w:before="200" w:line-rule="auto"/>
        <w:ind w:firstLine="540"/>
        <w:jc w:val="both"/>
      </w:pPr>
      <w:r>
        <w:rPr>
          <w:sz w:val="20"/>
        </w:rPr>
        <w:t xml:space="preserve">5 муниципальных районов края, имеющих наилучшие значения оценки эффективности деятельности органов местного самоуправления за отчетный год;</w:t>
      </w:r>
    </w:p>
    <w:p>
      <w:pPr>
        <w:pStyle w:val="0"/>
        <w:spacing w:before="200" w:line-rule="auto"/>
        <w:ind w:firstLine="540"/>
        <w:jc w:val="both"/>
      </w:pPr>
      <w:r>
        <w:rPr>
          <w:sz w:val="20"/>
        </w:rPr>
        <w:t xml:space="preserve">5 муниципальных, городских округов края, имеющих наилучшие значения оценки эффективности деятельности органов местного самоуправления за отчетный год.</w:t>
      </w:r>
    </w:p>
    <w:p>
      <w:pPr>
        <w:pStyle w:val="0"/>
        <w:spacing w:before="200" w:line-rule="auto"/>
        <w:ind w:firstLine="540"/>
        <w:jc w:val="both"/>
      </w:pPr>
      <w:r>
        <w:rPr>
          <w:sz w:val="20"/>
        </w:rPr>
        <w:t xml:space="preserve">Предоставление грантов осуществляется в соответствии с </w:t>
      </w:r>
      <w:hyperlink w:history="0" r:id="rId131" w:tooltip="Постановление Правительства Красноярского края от 27.03.2014 N 106-п (ред. от 20.05.2022) &quot;Об утверждении Методики распределения иных межбюджетных трансфертов бюджетам муниципальных образований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Красноярского края и правил их предоставления&quot; {КонсультантПлюс}">
        <w:r>
          <w:rPr>
            <w:sz w:val="20"/>
            <w:color w:val="0000ff"/>
          </w:rPr>
          <w:t xml:space="preserve">Методикой</w:t>
        </w:r>
      </w:hyperlink>
      <w:r>
        <w:rPr>
          <w:sz w:val="20"/>
        </w:rPr>
        <w:t xml:space="preserve"> распределения иных межбюджетных трансфертов бюджетам муниципальных образований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Красноярского края и правилами их предоставления, утвержденными Постановлением Правительства Красноярского края от 27.03.2014 N 106-п (далее - Методика N 106-п).</w:t>
      </w:r>
    </w:p>
    <w:p>
      <w:pPr>
        <w:pStyle w:val="0"/>
        <w:spacing w:before="200" w:line-rule="auto"/>
        <w:ind w:firstLine="540"/>
        <w:jc w:val="both"/>
      </w:pPr>
      <w:r>
        <w:rPr>
          <w:sz w:val="20"/>
        </w:rPr>
        <w:t xml:space="preserve">2. Приобретение ценных призов, поощрительных призов для награждения победителей (участников) краевых конкурсов (мероприятия, предусмотренные </w:t>
      </w:r>
      <w:hyperlink w:history="0" w:anchor="P2436" w:tooltip="2.1">
        <w:r>
          <w:rPr>
            <w:sz w:val="20"/>
            <w:color w:val="0000ff"/>
          </w:rPr>
          <w:t xml:space="preserve">строками 2.1</w:t>
        </w:r>
      </w:hyperlink>
      <w:r>
        <w:rPr>
          <w:sz w:val="20"/>
        </w:rPr>
        <w:t xml:space="preserve"> - </w:t>
      </w:r>
      <w:hyperlink w:history="0" w:anchor="P2460" w:tooltip="2.3">
        <w:r>
          <w:rPr>
            <w:sz w:val="20"/>
            <w:color w:val="0000ff"/>
          </w:rPr>
          <w:t xml:space="preserve">2.3</w:t>
        </w:r>
      </w:hyperlink>
      <w:r>
        <w:rPr>
          <w:sz w:val="20"/>
        </w:rPr>
        <w:t xml:space="preserve"> приложения к подпрограмме), а также организацию церемонии награждения победителей (участников) краевых конкурсов, в том числе приобретение наградной атрибутики (мероприятие, предусмотренное </w:t>
      </w:r>
      <w:hyperlink w:history="0" w:anchor="P2472" w:tooltip="2.4">
        <w:r>
          <w:rPr>
            <w:sz w:val="20"/>
            <w:color w:val="0000ff"/>
          </w:rPr>
          <w:t xml:space="preserve">строкой 2.4</w:t>
        </w:r>
      </w:hyperlink>
      <w:r>
        <w:rPr>
          <w:sz w:val="20"/>
        </w:rPr>
        <w:t xml:space="preserve"> приложения к подпрограмме), осуществляет управление делами Губернатора и Правительства Красноярского края.</w:t>
      </w:r>
    </w:p>
    <w:p>
      <w:pPr>
        <w:pStyle w:val="0"/>
        <w:spacing w:before="200" w:line-rule="auto"/>
        <w:ind w:firstLine="540"/>
        <w:jc w:val="both"/>
      </w:pPr>
      <w:hyperlink w:history="0" r:id="rId132" w:tooltip="Постановление Правительства Красноярского края от 07.07.2017 N 386-п (ред. от 30.05.2023) &quot;О проведении конкурсов &quot;На лучшую организацию работы с населением в местной администрации&quot;, &quot;Лучший муниципальный служащий&quot; (вместе с &quot;Порядком проведения конкурса &quot;На лучшую организацию работы с населением в местной администрации&quot;, &quot;Порядком проведения конкурса &quot;Лучший муниципальный служащий&quot;, &quot;Положением о комиссии по подготовке предложений о победителях конкурсов &quot;На лучшую организацию работы с населением в местной {КонсультантПлюс}">
        <w:r>
          <w:rPr>
            <w:sz w:val="20"/>
            <w:color w:val="0000ff"/>
          </w:rPr>
          <w:t xml:space="preserve">Порядок</w:t>
        </w:r>
      </w:hyperlink>
      <w:r>
        <w:rPr>
          <w:sz w:val="20"/>
        </w:rPr>
        <w:t xml:space="preserve"> проведения конкурсов "Лучший муниципальный служащий" и </w:t>
      </w:r>
      <w:hyperlink w:history="0" r:id="rId133" w:tooltip="Постановление Правительства Красноярского края от 07.07.2017 N 386-п (ред. от 30.05.2023) &quot;О проведении конкурсов &quot;На лучшую организацию работы с населением в местной администрации&quot;, &quot;Лучший муниципальный служащий&quot; (вместе с &quot;Порядком проведения конкурса &quot;На лучшую организацию работы с населением в местной администрации&quot;, &quot;Порядком проведения конкурса &quot;Лучший муниципальный служащий&quot;, &quot;Положением о комиссии по подготовке предложений о победителях конкурсов &quot;На лучшую организацию работы с населением в местной {КонсультантПлюс}">
        <w:r>
          <w:rPr>
            <w:sz w:val="20"/>
            <w:color w:val="0000ff"/>
          </w:rPr>
          <w:t xml:space="preserve">порядок</w:t>
        </w:r>
      </w:hyperlink>
      <w:r>
        <w:rPr>
          <w:sz w:val="20"/>
        </w:rPr>
        <w:t xml:space="preserve"> проведения конкурса "На лучшую организацию работы с населением в местной администрации" устанавливаются Постановлением Правительства Красноярского края от 07.07.2017 N 386-п "О проведении конкурсов "На лучшую организацию работы с населением в местной администрации", "Лучший муниципальный служащий".</w:t>
      </w:r>
    </w:p>
    <w:p>
      <w:pPr>
        <w:pStyle w:val="0"/>
        <w:spacing w:before="200" w:line-rule="auto"/>
        <w:ind w:firstLine="540"/>
        <w:jc w:val="both"/>
      </w:pPr>
      <w:r>
        <w:rPr>
          <w:sz w:val="20"/>
        </w:rPr>
        <w:t xml:space="preserve">Проведение конкурсов "Лучший муниципальный служащий" и "На лучшую организацию работы с населением в местной администрации" осуществляет управление территориальной политики Губернатора Красноярского края.</w:t>
      </w:r>
    </w:p>
    <w:p>
      <w:pPr>
        <w:pStyle w:val="0"/>
        <w:spacing w:before="200" w:line-rule="auto"/>
        <w:ind w:firstLine="540"/>
        <w:jc w:val="both"/>
      </w:pPr>
      <w:r>
        <w:rPr>
          <w:sz w:val="20"/>
        </w:rPr>
        <w:t xml:space="preserve">Утверждение порядка проведения конкурса "На лучшую организацию работы представительного органа муниципального образования" и его проведение осуществляются Законодательным Собранием Красноярского края.</w:t>
      </w:r>
    </w:p>
    <w:p>
      <w:pPr>
        <w:pStyle w:val="0"/>
        <w:spacing w:before="200" w:line-rule="auto"/>
        <w:ind w:firstLine="540"/>
        <w:jc w:val="both"/>
      </w:pPr>
      <w:r>
        <w:rPr>
          <w:sz w:val="20"/>
        </w:rPr>
        <w:t xml:space="preserve">Победители краевых конкурсов награждаются ценными призами. По решению конкурсных комиссий возможно награждение участников краевых конкурсов поощрительными призами. Победителям (участникам) краевых конкурсов вручаются предметы наградной атрибутики. Призы, предметы наградной атрибутики, приобретенные и не использованные на указанные цели в предыдущем финансовом году, используются в текущем году.</w:t>
      </w:r>
    </w:p>
    <w:p>
      <w:pPr>
        <w:pStyle w:val="0"/>
        <w:spacing w:before="200" w:line-rule="auto"/>
        <w:ind w:firstLine="540"/>
        <w:jc w:val="both"/>
      </w:pPr>
      <w:r>
        <w:rPr>
          <w:sz w:val="20"/>
        </w:rPr>
        <w:t xml:space="preserve">Приобретение ценных и поощрительных призов, предметов наградной атрибутики осуществляет управление делами Губернатора и Правительства Красноярского края путем проведения закупок в соответствии с Федеральным </w:t>
      </w:r>
      <w:hyperlink w:history="0" r:id="rId1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Управление делами Губернатора и Правительства Красноярского края обеспечивает и осуществляет вручение ценных призов победителям и поощрительных призов участникам краевых конкурсов по акту вручения на основании распоряжения Правительства Красноярского края в срок не более девяноста рабочих дней со дня его подписания. Подготовку проекта распоряжения Правительства Красноярского края осуществляет управление делами Губернатора и Правительства Красноярского края.</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Министерство экономики и регионального развития Красноярского края осуществляет:</w:t>
      </w:r>
    </w:p>
    <w:p>
      <w:pPr>
        <w:pStyle w:val="0"/>
        <w:spacing w:before="200" w:line-rule="auto"/>
        <w:ind w:firstLine="540"/>
        <w:jc w:val="both"/>
      </w:pPr>
      <w:r>
        <w:rPr>
          <w:sz w:val="20"/>
        </w:rPr>
        <w:t xml:space="preserve">координацию исполнения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w:t>
      </w:r>
    </w:p>
    <w:p>
      <w:pPr>
        <w:pStyle w:val="0"/>
        <w:spacing w:before="200" w:line-rule="auto"/>
        <w:ind w:firstLine="540"/>
        <w:jc w:val="both"/>
      </w:pPr>
      <w:r>
        <w:rPr>
          <w:sz w:val="20"/>
        </w:rPr>
        <w:t xml:space="preserve">непосредственный контроль за ходом реализации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w:t>
      </w:r>
    </w:p>
    <w:p>
      <w:pPr>
        <w:pStyle w:val="0"/>
        <w:spacing w:before="200" w:line-rule="auto"/>
        <w:ind w:firstLine="540"/>
        <w:jc w:val="both"/>
      </w:pPr>
      <w:r>
        <w:rPr>
          <w:sz w:val="20"/>
        </w:rPr>
        <w:t xml:space="preserve">подготовку отчетов о реализации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w:t>
      </w:r>
    </w:p>
    <w:p>
      <w:pPr>
        <w:pStyle w:val="0"/>
        <w:spacing w:before="200" w:line-rule="auto"/>
        <w:ind w:firstLine="540"/>
        <w:jc w:val="both"/>
      </w:pPr>
      <w:r>
        <w:rPr>
          <w:sz w:val="20"/>
        </w:rPr>
        <w:t xml:space="preserve">Управление делами Губернатора и Правительства Красноярского края несет ответственность за своевременную и качественную реализацию мероприятий, предусмотренных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в том числе:</w:t>
      </w:r>
    </w:p>
    <w:p>
      <w:pPr>
        <w:pStyle w:val="0"/>
        <w:spacing w:before="200" w:line-rule="auto"/>
        <w:ind w:firstLine="540"/>
        <w:jc w:val="both"/>
      </w:pPr>
      <w:r>
        <w:rPr>
          <w:sz w:val="20"/>
        </w:rPr>
        <w:t xml:space="preserve">согласовывает с управлением территориальной политики Губернатора Красноярского края возможные сроки выполнения мероприятий;</w:t>
      </w:r>
    </w:p>
    <w:p>
      <w:pPr>
        <w:pStyle w:val="0"/>
        <w:spacing w:before="200" w:line-rule="auto"/>
        <w:ind w:firstLine="540"/>
        <w:jc w:val="both"/>
      </w:pPr>
      <w:r>
        <w:rPr>
          <w:sz w:val="20"/>
        </w:rPr>
        <w:t xml:space="preserve">обеспечивает согласованные с управлением территориальной политики Губернатора Красноярского края действия по подготовке и реализации мероприятий;</w:t>
      </w:r>
    </w:p>
    <w:p>
      <w:pPr>
        <w:pStyle w:val="0"/>
        <w:spacing w:before="200" w:line-rule="auto"/>
        <w:ind w:firstLine="540"/>
        <w:jc w:val="both"/>
      </w:pPr>
      <w:r>
        <w:rPr>
          <w:sz w:val="20"/>
        </w:rPr>
        <w:t xml:space="preserve">осуществляет непосредственный контроль за ходом реализации мероприятий, предусмотренных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w:t>
      </w:r>
    </w:p>
    <w:p>
      <w:pPr>
        <w:pStyle w:val="0"/>
        <w:spacing w:before="200" w:line-rule="auto"/>
        <w:ind w:firstLine="540"/>
        <w:jc w:val="both"/>
      </w:pPr>
      <w:r>
        <w:rPr>
          <w:sz w:val="20"/>
        </w:rPr>
        <w:t xml:space="preserve">осуществляет подготовку отчетов о реализации мероприятий, предусмотренных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и направление их в министерство экономики и регионального развития Красноярского края.</w:t>
      </w:r>
    </w:p>
    <w:p>
      <w:pPr>
        <w:pStyle w:val="0"/>
        <w:spacing w:before="200" w:line-rule="auto"/>
        <w:ind w:firstLine="540"/>
        <w:jc w:val="both"/>
      </w:pPr>
      <w:r>
        <w:rPr>
          <w:sz w:val="20"/>
        </w:rPr>
        <w:t xml:space="preserve">Текущий контроль за реализацией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 осуществляется министерством экономики и регионального развития Красноярского края путем осуществления мониторинга показателей результативности подпрограммы, принятия и рассмотрения отчетов об использовании грантов от органов местного самоуправления Красноярского края - получателей грантов (далее - органы местного самоуправления края).</w:t>
      </w:r>
    </w:p>
    <w:p>
      <w:pPr>
        <w:pStyle w:val="0"/>
        <w:spacing w:before="200" w:line-rule="auto"/>
        <w:ind w:firstLine="540"/>
        <w:jc w:val="both"/>
      </w:pPr>
      <w:r>
        <w:rPr>
          <w:sz w:val="20"/>
        </w:rPr>
        <w:t xml:space="preserve">Текущий контроль за реализацией мероприятий, предусмотренных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осуществляется управлением делами Губернатора и Правительства Красноярского края.</w:t>
      </w:r>
    </w:p>
    <w:p>
      <w:pPr>
        <w:pStyle w:val="0"/>
        <w:spacing w:before="200" w:line-rule="auto"/>
        <w:ind w:firstLine="540"/>
        <w:jc w:val="both"/>
      </w:pPr>
      <w:r>
        <w:rPr>
          <w:sz w:val="20"/>
        </w:rPr>
        <w:t xml:space="preserve">Текущее управление реализацией мероприятий подпрограммы, предусмотренных </w:t>
      </w:r>
      <w:hyperlink w:history="0" w:anchor="P2436" w:tooltip="2.1">
        <w:r>
          <w:rPr>
            <w:sz w:val="20"/>
            <w:color w:val="0000ff"/>
          </w:rPr>
          <w:t xml:space="preserve">строками 2.1</w:t>
        </w:r>
      </w:hyperlink>
      <w:r>
        <w:rPr>
          <w:sz w:val="20"/>
        </w:rPr>
        <w:t xml:space="preserve">, </w:t>
      </w:r>
      <w:hyperlink w:history="0" w:anchor="P2448" w:tooltip="2.2">
        <w:r>
          <w:rPr>
            <w:sz w:val="20"/>
            <w:color w:val="0000ff"/>
          </w:rPr>
          <w:t xml:space="preserve">2.2</w:t>
        </w:r>
      </w:hyperlink>
      <w:r>
        <w:rPr>
          <w:sz w:val="20"/>
        </w:rPr>
        <w:t xml:space="preserve"> приложения к подпрограмме, осуществляется управлением территориальной политики Губернатора Красноярского края.</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history="0" w:anchor="P2411" w:tooltip="1">
        <w:r>
          <w:rPr>
            <w:sz w:val="20"/>
            <w:color w:val="0000ff"/>
          </w:rPr>
          <w:t xml:space="preserve">строками 1</w:t>
        </w:r>
      </w:hyperlink>
      <w:r>
        <w:rPr>
          <w:sz w:val="20"/>
        </w:rPr>
        <w:t xml:space="preserve">, </w:t>
      </w:r>
      <w:hyperlink w:history="0" w:anchor="P2436" w:tooltip="2.1">
        <w:r>
          <w:rPr>
            <w:sz w:val="20"/>
            <w:color w:val="0000ff"/>
          </w:rPr>
          <w:t xml:space="preserve">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history="0" w:anchor="P2411" w:tooltip="1">
        <w:r>
          <w:rPr>
            <w:sz w:val="20"/>
            <w:color w:val="0000ff"/>
          </w:rPr>
          <w:t xml:space="preserve">строками 1</w:t>
        </w:r>
      </w:hyperlink>
      <w:r>
        <w:rPr>
          <w:sz w:val="20"/>
        </w:rPr>
        <w:t xml:space="preserve">, </w:t>
      </w:r>
      <w:hyperlink w:history="0" w:anchor="P2436" w:tooltip="2.1">
        <w:r>
          <w:rPr>
            <w:sz w:val="20"/>
            <w:color w:val="0000ff"/>
          </w:rPr>
          <w:t xml:space="preserve">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 осуществляет Счетная палата Красноярского края.</w:t>
      </w:r>
    </w:p>
    <w:p>
      <w:pPr>
        <w:pStyle w:val="0"/>
        <w:spacing w:before="200" w:line-rule="auto"/>
        <w:ind w:firstLine="540"/>
        <w:jc w:val="both"/>
      </w:pPr>
      <w:r>
        <w:rPr>
          <w:sz w:val="20"/>
        </w:rPr>
        <w:t xml:space="preserve">Обеспечение целевого расходования бюджетных средств осуществляется главным распорядителем бюджетных средств, органами местного самоуправления края.</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предусмотренных </w:t>
      </w:r>
      <w:hyperlink w:history="0" w:anchor="P2411" w:tooltip="1">
        <w:r>
          <w:rPr>
            <w:sz w:val="20"/>
            <w:color w:val="0000ff"/>
          </w:rPr>
          <w:t xml:space="preserve">строкой 1</w:t>
        </w:r>
      </w:hyperlink>
      <w:r>
        <w:rPr>
          <w:sz w:val="20"/>
        </w:rPr>
        <w:t xml:space="preserve"> приложения к подпрограмме, возлагается на органы местного самоуправления края в соответствии с действующим законодательством.</w:t>
      </w:r>
    </w:p>
    <w:p>
      <w:pPr>
        <w:pStyle w:val="0"/>
        <w:spacing w:before="200" w:line-rule="auto"/>
        <w:ind w:firstLine="540"/>
        <w:jc w:val="both"/>
      </w:pPr>
      <w:r>
        <w:rPr>
          <w:sz w:val="20"/>
        </w:rPr>
        <w:t xml:space="preserve">В рамках осуществления контроля за ходом реализации подпрограммы министерство экономики и регионального развития Красноярского края вправе запрашивать у органов местного самоуправления края, управления делами Губернатора и Правительства Красноярского края необходимые документы и информацию, связанные с реализацией подпрограммы.</w:t>
      </w:r>
    </w:p>
    <w:p>
      <w:pPr>
        <w:pStyle w:val="0"/>
        <w:spacing w:before="200" w:line-rule="auto"/>
        <w:ind w:firstLine="540"/>
        <w:jc w:val="both"/>
      </w:pPr>
      <w:r>
        <w:rPr>
          <w:sz w:val="20"/>
        </w:rPr>
        <w:t xml:space="preserve">Органы местного самоуправления края представляют в министерство экономики и регионального развития Красноярского края отчет об использовании средств, выделенных на реализацию мероприятия, предусмотренного </w:t>
      </w:r>
      <w:hyperlink w:history="0" w:anchor="P2411" w:tooltip="1">
        <w:r>
          <w:rPr>
            <w:sz w:val="20"/>
            <w:color w:val="0000ff"/>
          </w:rPr>
          <w:t xml:space="preserve">строкой 1</w:t>
        </w:r>
      </w:hyperlink>
      <w:r>
        <w:rPr>
          <w:sz w:val="20"/>
        </w:rPr>
        <w:t xml:space="preserve"> приложения к подпрограмме, в порядке и сроки, предусмотренные </w:t>
      </w:r>
      <w:hyperlink w:history="0" r:id="rId135" w:tooltip="Постановление Правительства Красноярского края от 27.03.2014 N 106-п (ред. от 20.05.2022) &quot;Об утверждении Методики распределения иных межбюджетных трансфертов бюджетам муниципальных образований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 Красноярского края и правил их предоставления&quot; {КонсультантПлюс}">
        <w:r>
          <w:rPr>
            <w:sz w:val="20"/>
            <w:color w:val="0000ff"/>
          </w:rPr>
          <w:t xml:space="preserve">Методикой</w:t>
        </w:r>
      </w:hyperlink>
      <w:r>
        <w:rPr>
          <w:sz w:val="20"/>
        </w:rPr>
        <w:t xml:space="preserve"> N 106-п.</w:t>
      </w:r>
    </w:p>
    <w:p>
      <w:pPr>
        <w:pStyle w:val="0"/>
        <w:spacing w:before="200" w:line-rule="auto"/>
        <w:ind w:firstLine="540"/>
        <w:jc w:val="both"/>
      </w:pPr>
      <w:r>
        <w:rPr>
          <w:sz w:val="20"/>
        </w:rPr>
        <w:t xml:space="preserve">Управление делами Губернатора и Правительства Красноярского края не позднее 20-го июля текущего года, а по итогам года - не позднее 20 января года, следующего за отчетным периодом, направляет в министерство экономики и регионального развития Красноярского края отчет о реализации мероприятий подпрограммы, предусмотренных </w:t>
      </w:r>
      <w:hyperlink w:history="0" w:anchor="P2436" w:tooltip="2.1">
        <w:r>
          <w:rPr>
            <w:sz w:val="20"/>
            <w:color w:val="0000ff"/>
          </w:rPr>
          <w:t xml:space="preserve">строками 2.1</w:t>
        </w:r>
      </w:hyperlink>
      <w:r>
        <w:rPr>
          <w:sz w:val="20"/>
        </w:rPr>
        <w:t xml:space="preserve"> - </w:t>
      </w:r>
      <w:hyperlink w:history="0" w:anchor="P2472" w:tooltip="2.4">
        <w:r>
          <w:rPr>
            <w:sz w:val="20"/>
            <w:color w:val="0000ff"/>
          </w:rPr>
          <w:t xml:space="preserve">2.4</w:t>
        </w:r>
      </w:hyperlink>
      <w:r>
        <w:rPr>
          <w:sz w:val="20"/>
        </w:rPr>
        <w:t xml:space="preserve"> приложения к подпрограмме.</w:t>
      </w:r>
    </w:p>
    <w:p>
      <w:pPr>
        <w:pStyle w:val="0"/>
        <w:spacing w:before="200" w:line-rule="auto"/>
        <w:ind w:firstLine="540"/>
        <w:jc w:val="both"/>
      </w:pPr>
      <w:r>
        <w:rPr>
          <w:sz w:val="20"/>
        </w:rP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36"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подпрограммы</w:t>
      </w:r>
    </w:p>
    <w:p>
      <w:pPr>
        <w:pStyle w:val="0"/>
        <w:jc w:val="right"/>
      </w:pPr>
      <w:r>
        <w:rPr>
          <w:sz w:val="20"/>
        </w:rPr>
        <w:t xml:space="preserve">"Стимулирование органов местного</w:t>
      </w:r>
    </w:p>
    <w:p>
      <w:pPr>
        <w:pStyle w:val="0"/>
        <w:jc w:val="right"/>
      </w:pPr>
      <w:r>
        <w:rPr>
          <w:sz w:val="20"/>
        </w:rPr>
        <w:t xml:space="preserve">самоуправления края</w:t>
      </w:r>
    </w:p>
    <w:p>
      <w:pPr>
        <w:pStyle w:val="0"/>
        <w:jc w:val="right"/>
      </w:pPr>
      <w:r>
        <w:rPr>
          <w:sz w:val="20"/>
        </w:rPr>
        <w:t xml:space="preserve">к эффективной реализации</w:t>
      </w:r>
    </w:p>
    <w:p>
      <w:pPr>
        <w:pStyle w:val="0"/>
        <w:jc w:val="right"/>
      </w:pPr>
      <w:r>
        <w:rPr>
          <w:sz w:val="20"/>
        </w:rPr>
        <w:t xml:space="preserve">полномочий, закрепленных</w:t>
      </w:r>
    </w:p>
    <w:p>
      <w:pPr>
        <w:pStyle w:val="0"/>
        <w:jc w:val="right"/>
      </w:pPr>
      <w:r>
        <w:rPr>
          <w:sz w:val="20"/>
        </w:rPr>
        <w:t xml:space="preserve">за муниципальными образованиями"</w:t>
      </w:r>
    </w:p>
    <w:p>
      <w:pPr>
        <w:pStyle w:val="0"/>
        <w:jc w:val="both"/>
      </w:pPr>
      <w:r>
        <w:rPr>
          <w:sz w:val="20"/>
        </w:rPr>
      </w:r>
    </w:p>
    <w:bookmarkStart w:id="2310" w:name="P2310"/>
    <w:bookmarkEnd w:id="2310"/>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"СТИМУЛИРОВАНИЕ ОРГАНОВ МЕСТНОГО САМОУПРАВЛЕНИЯ КРАЯ</w:t>
      </w:r>
    </w:p>
    <w:p>
      <w:pPr>
        <w:pStyle w:val="2"/>
        <w:jc w:val="center"/>
      </w:pPr>
      <w:r>
        <w:rPr>
          <w:sz w:val="20"/>
        </w:rPr>
        <w:t xml:space="preserve">К ЭФФЕКТИВНОЙ РЕАЛИЗАЦИИ ПОЛНОМОЧИЙ, ЗАКРЕПЛЕННЫХ</w:t>
      </w:r>
    </w:p>
    <w:p>
      <w:pPr>
        <w:pStyle w:val="2"/>
        <w:jc w:val="center"/>
      </w:pPr>
      <w:r>
        <w:rPr>
          <w:sz w:val="20"/>
        </w:rPr>
        <w:t xml:space="preserve">ЗА МУНИЦИПАЛЬНЫМИ ОБРАЗОВАНИЯМИ"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1204"/>
        <w:gridCol w:w="1639"/>
        <w:gridCol w:w="806"/>
        <w:gridCol w:w="806"/>
        <w:gridCol w:w="806"/>
        <w:gridCol w:w="809"/>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639" w:type="dxa"/>
            <w:vMerge w:val="restart"/>
          </w:tcPr>
          <w:p>
            <w:pPr>
              <w:pStyle w:val="0"/>
              <w:jc w:val="center"/>
            </w:pPr>
            <w:r>
              <w:rPr>
                <w:sz w:val="20"/>
              </w:rPr>
              <w:t xml:space="preserve">Источник информации</w:t>
            </w:r>
          </w:p>
        </w:tc>
        <w:tc>
          <w:tcPr>
            <w:gridSpan w:val="4"/>
            <w:tcW w:w="3227"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tcW w:w="806" w:type="dxa"/>
          </w:tcPr>
          <w:p>
            <w:pPr>
              <w:pStyle w:val="0"/>
              <w:jc w:val="center"/>
            </w:pPr>
            <w:r>
              <w:rPr>
                <w:sz w:val="20"/>
              </w:rPr>
              <w:t xml:space="preserve">2022</w:t>
            </w:r>
          </w:p>
        </w:tc>
        <w:tc>
          <w:tcPr>
            <w:tcW w:w="806" w:type="dxa"/>
          </w:tcPr>
          <w:p>
            <w:pPr>
              <w:pStyle w:val="0"/>
              <w:jc w:val="center"/>
            </w:pPr>
            <w:r>
              <w:rPr>
                <w:sz w:val="20"/>
              </w:rPr>
              <w:t xml:space="preserve">2023</w:t>
            </w:r>
          </w:p>
        </w:tc>
        <w:tc>
          <w:tcPr>
            <w:tcW w:w="806" w:type="dxa"/>
          </w:tcPr>
          <w:p>
            <w:pPr>
              <w:pStyle w:val="0"/>
              <w:jc w:val="center"/>
            </w:pPr>
            <w:r>
              <w:rPr>
                <w:sz w:val="20"/>
              </w:rPr>
              <w:t xml:space="preserve">2024</w:t>
            </w:r>
          </w:p>
        </w:tc>
        <w:tc>
          <w:tcPr>
            <w:tcW w:w="809" w:type="dxa"/>
          </w:tcPr>
          <w:p>
            <w:pPr>
              <w:pStyle w:val="0"/>
              <w:jc w:val="center"/>
            </w:pPr>
            <w:r>
              <w:rPr>
                <w:sz w:val="20"/>
              </w:rPr>
              <w:t xml:space="preserve">2025</w:t>
            </w:r>
          </w:p>
        </w:tc>
      </w:tr>
      <w:tr>
        <w:tc>
          <w:tcPr>
            <w:tcW w:w="454" w:type="dxa"/>
          </w:tcPr>
          <w:p>
            <w:pPr>
              <w:pStyle w:val="0"/>
              <w:jc w:val="center"/>
            </w:pPr>
            <w:r>
              <w:rPr>
                <w:sz w:val="20"/>
              </w:rPr>
              <w:t xml:space="preserve">1</w:t>
            </w:r>
          </w:p>
        </w:tc>
        <w:tc>
          <w:tcPr>
            <w:tcW w:w="2438" w:type="dxa"/>
          </w:tcPr>
          <w:p>
            <w:pPr>
              <w:pStyle w:val="0"/>
              <w:jc w:val="center"/>
            </w:pPr>
            <w:r>
              <w:rPr>
                <w:sz w:val="20"/>
              </w:rPr>
              <w:t xml:space="preserve">2</w:t>
            </w:r>
          </w:p>
        </w:tc>
        <w:tc>
          <w:tcPr>
            <w:tcW w:w="1204" w:type="dxa"/>
          </w:tcPr>
          <w:p>
            <w:pPr>
              <w:pStyle w:val="0"/>
              <w:jc w:val="center"/>
            </w:pPr>
            <w:r>
              <w:rPr>
                <w:sz w:val="20"/>
              </w:rPr>
              <w:t xml:space="preserve">3</w:t>
            </w:r>
          </w:p>
        </w:tc>
        <w:tc>
          <w:tcPr>
            <w:tcW w:w="1639" w:type="dxa"/>
          </w:tcPr>
          <w:p>
            <w:pPr>
              <w:pStyle w:val="0"/>
              <w:jc w:val="center"/>
            </w:pPr>
            <w:r>
              <w:rPr>
                <w:sz w:val="20"/>
              </w:rPr>
              <w:t xml:space="preserve">4</w:t>
            </w:r>
          </w:p>
        </w:tc>
        <w:tc>
          <w:tcPr>
            <w:tcW w:w="806" w:type="dxa"/>
          </w:tcPr>
          <w:p>
            <w:pPr>
              <w:pStyle w:val="0"/>
              <w:jc w:val="center"/>
            </w:pPr>
            <w:r>
              <w:rPr>
                <w:sz w:val="20"/>
              </w:rPr>
              <w:t xml:space="preserve">5</w:t>
            </w:r>
          </w:p>
        </w:tc>
        <w:tc>
          <w:tcPr>
            <w:tcW w:w="806" w:type="dxa"/>
          </w:tcPr>
          <w:p>
            <w:pPr>
              <w:pStyle w:val="0"/>
              <w:jc w:val="center"/>
            </w:pPr>
            <w:r>
              <w:rPr>
                <w:sz w:val="20"/>
              </w:rPr>
              <w:t xml:space="preserve">6</w:t>
            </w:r>
          </w:p>
        </w:tc>
        <w:tc>
          <w:tcPr>
            <w:tcW w:w="806" w:type="dxa"/>
          </w:tcPr>
          <w:p>
            <w:pPr>
              <w:pStyle w:val="0"/>
              <w:jc w:val="center"/>
            </w:pPr>
            <w:r>
              <w:rPr>
                <w:sz w:val="20"/>
              </w:rPr>
              <w:t xml:space="preserve">7</w:t>
            </w:r>
          </w:p>
        </w:tc>
        <w:tc>
          <w:tcPr>
            <w:tcW w:w="809" w:type="dxa"/>
          </w:tcPr>
          <w:p>
            <w:pPr>
              <w:pStyle w:val="0"/>
              <w:jc w:val="center"/>
            </w:pPr>
            <w:r>
              <w:rPr>
                <w:sz w:val="20"/>
              </w:rPr>
              <w:t xml:space="preserve">8</w:t>
            </w:r>
          </w:p>
        </w:tc>
      </w:tr>
      <w:tr>
        <w:tc>
          <w:tcPr>
            <w:gridSpan w:val="8"/>
            <w:tcW w:w="8962" w:type="dxa"/>
          </w:tcPr>
          <w:p>
            <w:pPr>
              <w:pStyle w:val="0"/>
            </w:pPr>
            <w:r>
              <w:rPr>
                <w:sz w:val="20"/>
              </w:rPr>
              <w:t xml:space="preserve">Цель подпрограммы - стимулирование органов местного самоуправления муниципальных образований к повышению эффективности деятельности</w:t>
            </w:r>
          </w:p>
        </w:tc>
      </w:tr>
      <w:tr>
        <w:tc>
          <w:tcPr>
            <w:gridSpan w:val="8"/>
            <w:tcW w:w="8962" w:type="dxa"/>
          </w:tcPr>
          <w:p>
            <w:pPr>
              <w:pStyle w:val="0"/>
              <w:outlineLvl w:val="3"/>
            </w:pPr>
            <w:r>
              <w:rPr>
                <w:sz w:val="20"/>
              </w:rPr>
              <w:t xml:space="preserve">Задача N 1: системное поощрение органов местного самоуправления муниципальных образований края, достигших наилучших показателей деятельности</w:t>
            </w:r>
          </w:p>
        </w:tc>
      </w:tr>
      <w:tr>
        <w:tc>
          <w:tcPr>
            <w:tcW w:w="454" w:type="dxa"/>
          </w:tcPr>
          <w:p>
            <w:pPr>
              <w:pStyle w:val="0"/>
            </w:pPr>
            <w:r>
              <w:rPr>
                <w:sz w:val="20"/>
              </w:rPr>
              <w:t xml:space="preserve">1</w:t>
            </w:r>
          </w:p>
        </w:tc>
        <w:tc>
          <w:tcPr>
            <w:tcW w:w="2438" w:type="dxa"/>
          </w:tcPr>
          <w:p>
            <w:pPr>
              <w:pStyle w:val="0"/>
            </w:pPr>
            <w:r>
              <w:rPr>
                <w:sz w:val="20"/>
              </w:rPr>
              <w:t xml:space="preserve">Количество муниципальных образований края, получивших в отчетном году гранты в целях содействия достижению и (или) поощрения достижения наилучших значений показателей эффективности</w:t>
            </w:r>
          </w:p>
        </w:tc>
        <w:tc>
          <w:tcPr>
            <w:tcW w:w="1204" w:type="dxa"/>
          </w:tcPr>
          <w:p>
            <w:pPr>
              <w:pStyle w:val="0"/>
            </w:pPr>
            <w:r>
              <w:rPr>
                <w:sz w:val="20"/>
              </w:rPr>
              <w:t xml:space="preserve">единиц</w:t>
            </w:r>
          </w:p>
        </w:tc>
        <w:tc>
          <w:tcPr>
            <w:tcW w:w="1639" w:type="dxa"/>
          </w:tcPr>
          <w:p>
            <w:pPr>
              <w:pStyle w:val="0"/>
            </w:pPr>
            <w:r>
              <w:rPr>
                <w:sz w:val="20"/>
              </w:rPr>
              <w:t xml:space="preserve">данные министерства экономики и регионального развития Красноярского края</w:t>
            </w:r>
          </w:p>
        </w:tc>
        <w:tc>
          <w:tcPr>
            <w:tcW w:w="806" w:type="dxa"/>
          </w:tcPr>
          <w:p>
            <w:pPr>
              <w:pStyle w:val="0"/>
              <w:jc w:val="center"/>
            </w:pPr>
            <w:r>
              <w:rPr>
                <w:sz w:val="20"/>
              </w:rPr>
              <w:t xml:space="preserve">10</w:t>
            </w:r>
          </w:p>
        </w:tc>
        <w:tc>
          <w:tcPr>
            <w:tcW w:w="806" w:type="dxa"/>
          </w:tcPr>
          <w:p>
            <w:pPr>
              <w:pStyle w:val="0"/>
              <w:jc w:val="center"/>
            </w:pPr>
            <w:r>
              <w:rPr>
                <w:sz w:val="20"/>
              </w:rPr>
              <w:t xml:space="preserve">10</w:t>
            </w:r>
          </w:p>
        </w:tc>
        <w:tc>
          <w:tcPr>
            <w:tcW w:w="806" w:type="dxa"/>
          </w:tcPr>
          <w:p>
            <w:pPr>
              <w:pStyle w:val="0"/>
              <w:jc w:val="center"/>
            </w:pPr>
            <w:r>
              <w:rPr>
                <w:sz w:val="20"/>
              </w:rPr>
              <w:t xml:space="preserve">10</w:t>
            </w:r>
          </w:p>
        </w:tc>
        <w:tc>
          <w:tcPr>
            <w:tcW w:w="809" w:type="dxa"/>
          </w:tcPr>
          <w:p>
            <w:pPr>
              <w:pStyle w:val="0"/>
              <w:jc w:val="center"/>
            </w:pPr>
            <w:r>
              <w:rPr>
                <w:sz w:val="20"/>
              </w:rPr>
              <w:t xml:space="preserve">10</w:t>
            </w:r>
          </w:p>
        </w:tc>
      </w:tr>
      <w:tr>
        <w:tc>
          <w:tcPr>
            <w:gridSpan w:val="8"/>
            <w:tcW w:w="8962" w:type="dxa"/>
          </w:tcPr>
          <w:p>
            <w:pPr>
              <w:pStyle w:val="0"/>
              <w:outlineLvl w:val="3"/>
            </w:pPr>
            <w:r>
              <w:rPr>
                <w:sz w:val="20"/>
              </w:rPr>
              <w:t xml:space="preserve">Задача N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муниципального управления среди муниципальных образований края</w:t>
            </w:r>
          </w:p>
        </w:tc>
      </w:tr>
      <w:tr>
        <w:tc>
          <w:tcPr>
            <w:tcW w:w="454" w:type="dxa"/>
          </w:tcPr>
          <w:p>
            <w:pPr>
              <w:pStyle w:val="0"/>
            </w:pPr>
            <w:r>
              <w:rPr>
                <w:sz w:val="20"/>
              </w:rPr>
              <w:t xml:space="preserve">2</w:t>
            </w:r>
          </w:p>
        </w:tc>
        <w:tc>
          <w:tcPr>
            <w:tcW w:w="2438" w:type="dxa"/>
          </w:tcPr>
          <w:p>
            <w:pPr>
              <w:pStyle w:val="0"/>
            </w:pPr>
            <w:r>
              <w:rPr>
                <w:sz w:val="20"/>
              </w:rPr>
              <w:t xml:space="preserve">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w:t>
            </w:r>
          </w:p>
        </w:tc>
        <w:tc>
          <w:tcPr>
            <w:tcW w:w="1204" w:type="dxa"/>
          </w:tcPr>
          <w:p>
            <w:pPr>
              <w:pStyle w:val="0"/>
            </w:pPr>
            <w:r>
              <w:rPr>
                <w:sz w:val="20"/>
              </w:rPr>
              <w:t xml:space="preserve">%</w:t>
            </w:r>
          </w:p>
        </w:tc>
        <w:tc>
          <w:tcPr>
            <w:tcW w:w="1639" w:type="dxa"/>
          </w:tcPr>
          <w:p>
            <w:pPr>
              <w:pStyle w:val="0"/>
            </w:pPr>
            <w:r>
              <w:rPr>
                <w:sz w:val="20"/>
              </w:rPr>
              <w:t xml:space="preserve">данные управления делами Губернатора и Правительства Красноярского края</w:t>
            </w:r>
          </w:p>
        </w:tc>
        <w:tc>
          <w:tcPr>
            <w:tcW w:w="806" w:type="dxa"/>
          </w:tcPr>
          <w:p>
            <w:pPr>
              <w:pStyle w:val="0"/>
              <w:jc w:val="center"/>
            </w:pPr>
            <w:r>
              <w:rPr>
                <w:sz w:val="20"/>
              </w:rPr>
              <w:t xml:space="preserve">9,2</w:t>
            </w:r>
          </w:p>
        </w:tc>
        <w:tc>
          <w:tcPr>
            <w:tcW w:w="806" w:type="dxa"/>
          </w:tcPr>
          <w:p>
            <w:pPr>
              <w:pStyle w:val="0"/>
              <w:jc w:val="center"/>
            </w:pPr>
            <w:r>
              <w:rPr>
                <w:sz w:val="20"/>
              </w:rPr>
              <w:t xml:space="preserve">8,4</w:t>
            </w:r>
          </w:p>
        </w:tc>
        <w:tc>
          <w:tcPr>
            <w:tcW w:w="806" w:type="dxa"/>
          </w:tcPr>
          <w:p>
            <w:pPr>
              <w:pStyle w:val="0"/>
              <w:jc w:val="center"/>
            </w:pPr>
            <w:r>
              <w:rPr>
                <w:sz w:val="20"/>
              </w:rPr>
              <w:t xml:space="preserve">8,4</w:t>
            </w:r>
          </w:p>
        </w:tc>
        <w:tc>
          <w:tcPr>
            <w:tcW w:w="809" w:type="dxa"/>
          </w:tcPr>
          <w:p>
            <w:pPr>
              <w:pStyle w:val="0"/>
              <w:jc w:val="center"/>
            </w:pPr>
            <w:r>
              <w:rPr>
                <w:sz w:val="20"/>
              </w:rPr>
              <w:t xml:space="preserve">8,4</w:t>
            </w:r>
          </w:p>
        </w:tc>
      </w:tr>
      <w:tr>
        <w:tc>
          <w:tcPr>
            <w:tcW w:w="454" w:type="dxa"/>
          </w:tcPr>
          <w:p>
            <w:pPr>
              <w:pStyle w:val="0"/>
            </w:pPr>
            <w:r>
              <w:rPr>
                <w:sz w:val="20"/>
              </w:rPr>
              <w:t xml:space="preserve">3</w:t>
            </w:r>
          </w:p>
        </w:tc>
        <w:tc>
          <w:tcPr>
            <w:tcW w:w="2438" w:type="dxa"/>
          </w:tcPr>
          <w:p>
            <w:pPr>
              <w:pStyle w:val="0"/>
            </w:pPr>
            <w:r>
              <w:rPr>
                <w:sz w:val="20"/>
              </w:rPr>
              <w:t xml:space="preserve">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w:t>
            </w:r>
          </w:p>
        </w:tc>
        <w:tc>
          <w:tcPr>
            <w:tcW w:w="1204" w:type="dxa"/>
          </w:tcPr>
          <w:p>
            <w:pPr>
              <w:pStyle w:val="0"/>
            </w:pPr>
            <w:r>
              <w:rPr>
                <w:sz w:val="20"/>
              </w:rPr>
              <w:t xml:space="preserve">%</w:t>
            </w:r>
          </w:p>
        </w:tc>
        <w:tc>
          <w:tcPr>
            <w:tcW w:w="1639" w:type="dxa"/>
          </w:tcPr>
          <w:p>
            <w:pPr>
              <w:pStyle w:val="0"/>
            </w:pPr>
            <w:r>
              <w:rPr>
                <w:sz w:val="20"/>
              </w:rPr>
              <w:t xml:space="preserve">данные управления делами Губернатора и Правительства Красноярского края</w:t>
            </w:r>
          </w:p>
        </w:tc>
        <w:tc>
          <w:tcPr>
            <w:tcW w:w="806" w:type="dxa"/>
          </w:tcPr>
          <w:p>
            <w:pPr>
              <w:pStyle w:val="0"/>
              <w:jc w:val="center"/>
            </w:pPr>
            <w:r>
              <w:rPr>
                <w:sz w:val="20"/>
              </w:rPr>
              <w:t xml:space="preserve">4,6</w:t>
            </w:r>
          </w:p>
        </w:tc>
        <w:tc>
          <w:tcPr>
            <w:tcW w:w="806" w:type="dxa"/>
          </w:tcPr>
          <w:p>
            <w:pPr>
              <w:pStyle w:val="0"/>
              <w:jc w:val="center"/>
            </w:pPr>
            <w:r>
              <w:rPr>
                <w:sz w:val="20"/>
              </w:rPr>
              <w:t xml:space="preserve">6,5</w:t>
            </w:r>
          </w:p>
        </w:tc>
        <w:tc>
          <w:tcPr>
            <w:tcW w:w="806" w:type="dxa"/>
          </w:tcPr>
          <w:p>
            <w:pPr>
              <w:pStyle w:val="0"/>
              <w:jc w:val="center"/>
            </w:pPr>
            <w:r>
              <w:rPr>
                <w:sz w:val="20"/>
              </w:rPr>
              <w:t xml:space="preserve">6,5</w:t>
            </w:r>
          </w:p>
        </w:tc>
        <w:tc>
          <w:tcPr>
            <w:tcW w:w="809" w:type="dxa"/>
          </w:tcPr>
          <w:p>
            <w:pPr>
              <w:pStyle w:val="0"/>
              <w:jc w:val="center"/>
            </w:pPr>
            <w:r>
              <w:rPr>
                <w:sz w:val="20"/>
              </w:rPr>
              <w:t xml:space="preserve">6,5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"Стимулирование органов местного</w:t>
      </w:r>
    </w:p>
    <w:p>
      <w:pPr>
        <w:pStyle w:val="0"/>
        <w:jc w:val="right"/>
      </w:pPr>
      <w:r>
        <w:rPr>
          <w:sz w:val="20"/>
        </w:rPr>
        <w:t xml:space="preserve">самоуправления края</w:t>
      </w:r>
    </w:p>
    <w:p>
      <w:pPr>
        <w:pStyle w:val="0"/>
        <w:jc w:val="right"/>
      </w:pPr>
      <w:r>
        <w:rPr>
          <w:sz w:val="20"/>
        </w:rPr>
        <w:t xml:space="preserve">к эффективной реализации</w:t>
      </w:r>
    </w:p>
    <w:p>
      <w:pPr>
        <w:pStyle w:val="0"/>
        <w:jc w:val="right"/>
      </w:pPr>
      <w:r>
        <w:rPr>
          <w:sz w:val="20"/>
        </w:rPr>
        <w:t xml:space="preserve">полномочий, закрепленных</w:t>
      </w:r>
    </w:p>
    <w:p>
      <w:pPr>
        <w:pStyle w:val="0"/>
        <w:jc w:val="right"/>
      </w:pPr>
      <w:r>
        <w:rPr>
          <w:sz w:val="20"/>
        </w:rPr>
        <w:t xml:space="preserve">за муниципальными образованиями"</w:t>
      </w:r>
    </w:p>
    <w:p>
      <w:pPr>
        <w:pStyle w:val="0"/>
        <w:jc w:val="both"/>
      </w:pPr>
      <w:r>
        <w:rPr>
          <w:sz w:val="20"/>
        </w:rPr>
      </w:r>
    </w:p>
    <w:bookmarkStart w:id="2377" w:name="P2377"/>
    <w:bookmarkEnd w:id="2377"/>
    <w:p>
      <w:pPr>
        <w:pStyle w:val="2"/>
        <w:jc w:val="center"/>
      </w:pPr>
      <w:r>
        <w:rPr>
          <w:sz w:val="20"/>
        </w:rPr>
        <w:t xml:space="preserve">ПЕРЕЧЕНЬ</w:t>
      </w:r>
    </w:p>
    <w:p>
      <w:pPr>
        <w:pStyle w:val="2"/>
        <w:jc w:val="center"/>
      </w:pPr>
      <w:r>
        <w:rPr>
          <w:sz w:val="20"/>
        </w:rPr>
        <w:t xml:space="preserve">МЕРОПРИЯТИЙ ПОДПРОГРАММЫ "СТИМУЛИРОВАНИЕ ОРГАНОВ МЕСТНОГО</w:t>
      </w:r>
    </w:p>
    <w:p>
      <w:pPr>
        <w:pStyle w:val="2"/>
        <w:jc w:val="center"/>
      </w:pPr>
      <w:r>
        <w:rPr>
          <w:sz w:val="20"/>
        </w:rPr>
        <w:t xml:space="preserve">САМОУПРАВЛЕНИЯ КРАЯ К ЭФФЕКТИВНОЙ РЕАЛИЗАЦИИ ПОЛНОМОЧИЙ,</w:t>
      </w:r>
    </w:p>
    <w:p>
      <w:pPr>
        <w:pStyle w:val="2"/>
        <w:jc w:val="center"/>
      </w:pPr>
      <w:r>
        <w:rPr>
          <w:sz w:val="20"/>
        </w:rPr>
        <w:t xml:space="preserve">ЗАКРЕПЛЕННЫХ ЗА МУНИЦИПАЛЬНЫМИ ОБРАЗОВАНИЯМИ"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74"/>
        <w:gridCol w:w="1639"/>
        <w:gridCol w:w="694"/>
        <w:gridCol w:w="634"/>
        <w:gridCol w:w="1324"/>
        <w:gridCol w:w="484"/>
        <w:gridCol w:w="904"/>
        <w:gridCol w:w="904"/>
        <w:gridCol w:w="904"/>
        <w:gridCol w:w="1024"/>
        <w:gridCol w:w="2074"/>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2074" w:type="dxa"/>
            <w:vMerge w:val="restart"/>
          </w:tcPr>
          <w:p>
            <w:pPr>
              <w:pStyle w:val="0"/>
              <w:jc w:val="center"/>
            </w:pPr>
            <w:r>
              <w:rPr>
                <w:sz w:val="20"/>
              </w:rPr>
              <w:t xml:space="preserve">Цели, задачи, мероприятия подпрограммы</w:t>
            </w:r>
          </w:p>
        </w:tc>
        <w:tc>
          <w:tcPr>
            <w:tcW w:w="1639" w:type="dxa"/>
            <w:vMerge w:val="restart"/>
          </w:tcPr>
          <w:p>
            <w:pPr>
              <w:pStyle w:val="0"/>
              <w:jc w:val="center"/>
            </w:pPr>
            <w:r>
              <w:rPr>
                <w:sz w:val="20"/>
              </w:rPr>
              <w:t xml:space="preserve">ГРБС</w:t>
            </w:r>
          </w:p>
        </w:tc>
        <w:tc>
          <w:tcPr>
            <w:gridSpan w:val="4"/>
            <w:tcW w:w="3136" w:type="dxa"/>
          </w:tcPr>
          <w:p>
            <w:pPr>
              <w:pStyle w:val="0"/>
              <w:jc w:val="center"/>
            </w:pPr>
            <w:r>
              <w:rPr>
                <w:sz w:val="20"/>
              </w:rPr>
              <w:t xml:space="preserve">Код бюджетной классификации</w:t>
            </w:r>
          </w:p>
        </w:tc>
        <w:tc>
          <w:tcPr>
            <w:gridSpan w:val="4"/>
            <w:tcW w:w="3736" w:type="dxa"/>
          </w:tcPr>
          <w:p>
            <w:pPr>
              <w:pStyle w:val="0"/>
              <w:jc w:val="center"/>
            </w:pPr>
            <w:r>
              <w:rPr>
                <w:sz w:val="20"/>
              </w:rPr>
              <w:t xml:space="preserve">Расходы по годам реализации подпрограммы (тыс. рублей)</w:t>
            </w:r>
          </w:p>
        </w:tc>
        <w:tc>
          <w:tcPr>
            <w:tcW w:w="2074"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24" w:type="dxa"/>
          </w:tcPr>
          <w:p>
            <w:pPr>
              <w:pStyle w:val="0"/>
              <w:jc w:val="center"/>
            </w:pPr>
            <w:r>
              <w:rPr>
                <w:sz w:val="20"/>
              </w:rPr>
              <w:t xml:space="preserve">ЦСР</w:t>
            </w:r>
          </w:p>
        </w:tc>
        <w:tc>
          <w:tcPr>
            <w:tcW w:w="484" w:type="dxa"/>
          </w:tcPr>
          <w:p>
            <w:pPr>
              <w:pStyle w:val="0"/>
              <w:jc w:val="center"/>
            </w:pPr>
            <w:r>
              <w:rPr>
                <w:sz w:val="20"/>
              </w:rPr>
              <w:t xml:space="preserve">ВР</w:t>
            </w:r>
          </w:p>
        </w:tc>
        <w:tc>
          <w:tcPr>
            <w:tcW w:w="904" w:type="dxa"/>
          </w:tcPr>
          <w:p>
            <w:pPr>
              <w:pStyle w:val="0"/>
              <w:jc w:val="center"/>
            </w:pPr>
            <w:r>
              <w:rPr>
                <w:sz w:val="20"/>
              </w:rPr>
              <w:t xml:space="preserve">2023 год</w:t>
            </w: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tcW w:w="1024" w:type="dxa"/>
          </w:tcPr>
          <w:p>
            <w:pPr>
              <w:pStyle w:val="0"/>
              <w:jc w:val="center"/>
            </w:pPr>
            <w:r>
              <w:rPr>
                <w:sz w:val="20"/>
              </w:rPr>
              <w:t xml:space="preserve">итого на 2023 - 2025 годы</w:t>
            </w:r>
          </w:p>
        </w:tc>
        <w:tc>
          <w:tcPr>
            <w:vMerge w:val="continue"/>
          </w:tcPr>
          <w:p/>
        </w:tc>
      </w:tr>
      <w:tr>
        <w:tc>
          <w:tcPr>
            <w:tcW w:w="454" w:type="dxa"/>
          </w:tcPr>
          <w:p>
            <w:pPr>
              <w:pStyle w:val="0"/>
              <w:jc w:val="center"/>
            </w:pPr>
            <w:r>
              <w:rPr>
                <w:sz w:val="20"/>
              </w:rPr>
              <w:t xml:space="preserve">1</w:t>
            </w:r>
          </w:p>
        </w:tc>
        <w:tc>
          <w:tcPr>
            <w:tcW w:w="2074" w:type="dxa"/>
          </w:tcPr>
          <w:p>
            <w:pPr>
              <w:pStyle w:val="0"/>
              <w:jc w:val="center"/>
            </w:pPr>
            <w:r>
              <w:rPr>
                <w:sz w:val="20"/>
              </w:rPr>
              <w:t xml:space="preserve">2</w:t>
            </w:r>
          </w:p>
        </w:tc>
        <w:tc>
          <w:tcPr>
            <w:tcW w:w="1639"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tcW w:w="1324" w:type="dxa"/>
          </w:tcPr>
          <w:p>
            <w:pPr>
              <w:pStyle w:val="0"/>
              <w:jc w:val="center"/>
            </w:pPr>
            <w:r>
              <w:rPr>
                <w:sz w:val="20"/>
              </w:rPr>
              <w:t xml:space="preserve">6</w:t>
            </w:r>
          </w:p>
        </w:tc>
        <w:tc>
          <w:tcPr>
            <w:tcW w:w="48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1024" w:type="dxa"/>
          </w:tcPr>
          <w:p>
            <w:pPr>
              <w:pStyle w:val="0"/>
              <w:jc w:val="center"/>
            </w:pPr>
            <w:r>
              <w:rPr>
                <w:sz w:val="20"/>
              </w:rPr>
              <w:t xml:space="preserve">11</w:t>
            </w:r>
          </w:p>
        </w:tc>
        <w:tc>
          <w:tcPr>
            <w:tcW w:w="2074" w:type="dxa"/>
          </w:tcPr>
          <w:p>
            <w:pPr>
              <w:pStyle w:val="0"/>
              <w:jc w:val="center"/>
            </w:pPr>
            <w:r>
              <w:rPr>
                <w:sz w:val="20"/>
              </w:rPr>
              <w:t xml:space="preserve">12</w:t>
            </w:r>
          </w:p>
        </w:tc>
      </w:tr>
      <w:tr>
        <w:tc>
          <w:tcPr>
            <w:gridSpan w:val="12"/>
            <w:tcW w:w="13113" w:type="dxa"/>
          </w:tcPr>
          <w:p>
            <w:pPr>
              <w:pStyle w:val="0"/>
            </w:pPr>
            <w:r>
              <w:rPr>
                <w:sz w:val="20"/>
              </w:rPr>
              <w:t xml:space="preserve">Цель подпрограммы - стимулирование органов местного самоуправления муниципальных образований к повышению эффективности деятельности</w:t>
            </w:r>
          </w:p>
        </w:tc>
      </w:tr>
      <w:tr>
        <w:tc>
          <w:tcPr>
            <w:gridSpan w:val="12"/>
            <w:tcW w:w="13113" w:type="dxa"/>
          </w:tcPr>
          <w:p>
            <w:pPr>
              <w:pStyle w:val="0"/>
              <w:outlineLvl w:val="3"/>
            </w:pPr>
            <w:r>
              <w:rPr>
                <w:sz w:val="20"/>
              </w:rPr>
              <w:t xml:space="preserve">Задача N 1: системное поощрение органов местного самоуправления муниципальных образований края, достигших наилучших показателей деятельности</w:t>
            </w:r>
          </w:p>
        </w:tc>
      </w:tr>
      <w:tr>
        <w:tc>
          <w:tcPr>
            <w:tcW w:w="454" w:type="dxa"/>
          </w:tcPr>
          <w:bookmarkStart w:id="2411" w:name="P2411"/>
          <w:bookmarkEnd w:id="2411"/>
          <w:p>
            <w:pPr>
              <w:pStyle w:val="0"/>
            </w:pPr>
            <w:r>
              <w:rPr>
                <w:sz w:val="20"/>
              </w:rPr>
              <w:t xml:space="preserve">1</w:t>
            </w:r>
          </w:p>
        </w:tc>
        <w:tc>
          <w:tcPr>
            <w:tcW w:w="2074" w:type="dxa"/>
          </w:tcPr>
          <w:p>
            <w:pPr>
              <w:pStyle w:val="0"/>
            </w:pPr>
            <w:r>
              <w:rPr>
                <w:sz w:val="20"/>
              </w:rPr>
              <w:t xml:space="preserve">Иные межбюджетные трансферты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муниципальных, городских округов и муниципальных районов</w:t>
            </w:r>
          </w:p>
        </w:tc>
        <w:tc>
          <w:tcPr>
            <w:tcW w:w="1639" w:type="dxa"/>
          </w:tcPr>
          <w:p>
            <w:pPr>
              <w:pStyle w:val="0"/>
            </w:pPr>
            <w:r>
              <w:rPr>
                <w:sz w:val="20"/>
              </w:rPr>
              <w:t xml:space="preserve">министерство экономики и регионального развития Красноярского края</w:t>
            </w:r>
          </w:p>
        </w:tc>
        <w:tc>
          <w:tcPr>
            <w:tcW w:w="694" w:type="dxa"/>
          </w:tcPr>
          <w:p>
            <w:pPr>
              <w:pStyle w:val="0"/>
              <w:jc w:val="center"/>
            </w:pPr>
            <w:r>
              <w:rPr>
                <w:sz w:val="20"/>
              </w:rPr>
              <w:t xml:space="preserve">114</w:t>
            </w:r>
          </w:p>
        </w:tc>
        <w:tc>
          <w:tcPr>
            <w:tcW w:w="634" w:type="dxa"/>
          </w:tcPr>
          <w:p>
            <w:pPr>
              <w:pStyle w:val="0"/>
              <w:jc w:val="center"/>
            </w:pPr>
            <w:r>
              <w:rPr>
                <w:sz w:val="20"/>
              </w:rPr>
              <w:t xml:space="preserve">1403</w:t>
            </w:r>
          </w:p>
        </w:tc>
        <w:tc>
          <w:tcPr>
            <w:tcW w:w="1324" w:type="dxa"/>
          </w:tcPr>
          <w:p>
            <w:pPr>
              <w:pStyle w:val="0"/>
              <w:jc w:val="center"/>
            </w:pPr>
            <w:r>
              <w:rPr>
                <w:sz w:val="20"/>
              </w:rPr>
              <w:t xml:space="preserve">1560077440</w:t>
            </w:r>
          </w:p>
        </w:tc>
        <w:tc>
          <w:tcPr>
            <w:tcW w:w="484" w:type="dxa"/>
          </w:tcPr>
          <w:p>
            <w:pPr>
              <w:pStyle w:val="0"/>
              <w:jc w:val="center"/>
            </w:pPr>
            <w:r>
              <w:rPr>
                <w:sz w:val="20"/>
              </w:rPr>
              <w:t xml:space="preserve">540</w:t>
            </w:r>
          </w:p>
        </w:tc>
        <w:tc>
          <w:tcPr>
            <w:tcW w:w="904" w:type="dxa"/>
          </w:tcPr>
          <w:p>
            <w:pPr>
              <w:pStyle w:val="0"/>
              <w:jc w:val="center"/>
            </w:pPr>
            <w:r>
              <w:rPr>
                <w:sz w:val="20"/>
              </w:rPr>
              <w:t xml:space="preserve">25000,0</w:t>
            </w:r>
          </w:p>
        </w:tc>
        <w:tc>
          <w:tcPr>
            <w:tcW w:w="904" w:type="dxa"/>
          </w:tcPr>
          <w:p>
            <w:pPr>
              <w:pStyle w:val="0"/>
              <w:jc w:val="center"/>
            </w:pPr>
            <w:r>
              <w:rPr>
                <w:sz w:val="20"/>
              </w:rPr>
              <w:t xml:space="preserve">25000,0</w:t>
            </w:r>
          </w:p>
        </w:tc>
        <w:tc>
          <w:tcPr>
            <w:tcW w:w="904" w:type="dxa"/>
          </w:tcPr>
          <w:p>
            <w:pPr>
              <w:pStyle w:val="0"/>
              <w:jc w:val="center"/>
            </w:pPr>
            <w:r>
              <w:rPr>
                <w:sz w:val="20"/>
              </w:rPr>
              <w:t xml:space="preserve">25000,0</w:t>
            </w:r>
          </w:p>
        </w:tc>
        <w:tc>
          <w:tcPr>
            <w:tcW w:w="1024" w:type="dxa"/>
          </w:tcPr>
          <w:p>
            <w:pPr>
              <w:pStyle w:val="0"/>
              <w:jc w:val="center"/>
            </w:pPr>
            <w:r>
              <w:rPr>
                <w:sz w:val="20"/>
              </w:rPr>
              <w:t xml:space="preserve">75000,0</w:t>
            </w:r>
          </w:p>
        </w:tc>
        <w:tc>
          <w:tcPr>
            <w:tcW w:w="2074" w:type="dxa"/>
          </w:tcPr>
          <w:p>
            <w:pPr>
              <w:pStyle w:val="0"/>
            </w:pPr>
            <w:r>
              <w:rPr>
                <w:sz w:val="20"/>
              </w:rPr>
              <w:t xml:space="preserve">получение ежегодно 10 муниципальными образованиями края грантов в форме иных межбюджетных трансфертов</w:t>
            </w:r>
          </w:p>
        </w:tc>
      </w:tr>
      <w:tr>
        <w:tc>
          <w:tcPr>
            <w:gridSpan w:val="12"/>
            <w:tcW w:w="13113" w:type="dxa"/>
          </w:tcPr>
          <w:p>
            <w:pPr>
              <w:pStyle w:val="0"/>
              <w:outlineLvl w:val="3"/>
            </w:pPr>
            <w:r>
              <w:rPr>
                <w:sz w:val="20"/>
              </w:rPr>
              <w:t xml:space="preserve">Задача N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муниципального управления среди муниципальных образований края</w:t>
            </w:r>
          </w:p>
        </w:tc>
      </w:tr>
      <w:tr>
        <w:tc>
          <w:tcPr>
            <w:tcW w:w="454" w:type="dxa"/>
          </w:tcPr>
          <w:p>
            <w:pPr>
              <w:pStyle w:val="0"/>
            </w:pPr>
            <w:r>
              <w:rPr>
                <w:sz w:val="20"/>
              </w:rPr>
              <w:t xml:space="preserve">2</w:t>
            </w:r>
          </w:p>
        </w:tc>
        <w:tc>
          <w:tcPr>
            <w:tcW w:w="2074" w:type="dxa"/>
          </w:tcPr>
          <w:p>
            <w:pPr>
              <w:pStyle w:val="0"/>
            </w:pPr>
            <w:r>
              <w:rPr>
                <w:sz w:val="20"/>
              </w:rPr>
              <w:t xml:space="preserve">Проведение конкурсов среди муниципальных образований края, приобретение ценных призов для награждения победителей, поощрительных призов для награждения участников и организации церемонии награждения, в том числе:</w:t>
            </w:r>
          </w:p>
        </w:tc>
        <w:tc>
          <w:tcPr>
            <w:tcW w:w="163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jc w:val="center"/>
            </w:pPr>
            <w:r>
              <w:rPr>
                <w:sz w:val="20"/>
              </w:rPr>
              <w:t xml:space="preserve">006</w:t>
            </w:r>
          </w:p>
        </w:tc>
        <w:tc>
          <w:tcPr>
            <w:tcW w:w="634" w:type="dxa"/>
          </w:tcPr>
          <w:p>
            <w:pPr>
              <w:pStyle w:val="0"/>
              <w:jc w:val="center"/>
            </w:pPr>
            <w:r>
              <w:rPr>
                <w:sz w:val="20"/>
              </w:rPr>
              <w:t xml:space="preserve">0113</w:t>
            </w:r>
          </w:p>
        </w:tc>
        <w:tc>
          <w:tcPr>
            <w:tcW w:w="1324" w:type="dxa"/>
          </w:tcPr>
          <w:p>
            <w:pPr>
              <w:pStyle w:val="0"/>
              <w:jc w:val="center"/>
            </w:pPr>
            <w:r>
              <w:rPr>
                <w:sz w:val="20"/>
              </w:rPr>
              <w:t xml:space="preserve">1560077470</w:t>
            </w:r>
          </w:p>
        </w:tc>
        <w:tc>
          <w:tcPr>
            <w:tcW w:w="484" w:type="dxa"/>
          </w:tcPr>
          <w:p>
            <w:pPr>
              <w:pStyle w:val="0"/>
              <w:jc w:val="center"/>
            </w:pPr>
            <w:r>
              <w:rPr>
                <w:sz w:val="20"/>
              </w:rPr>
              <w:t xml:space="preserve">244</w:t>
            </w:r>
          </w:p>
        </w:tc>
        <w:tc>
          <w:tcPr>
            <w:tcW w:w="904" w:type="dxa"/>
          </w:tcPr>
          <w:p>
            <w:pPr>
              <w:pStyle w:val="0"/>
              <w:jc w:val="center"/>
            </w:pPr>
            <w:r>
              <w:rPr>
                <w:sz w:val="20"/>
              </w:rPr>
              <w:t xml:space="preserve">10500,0</w:t>
            </w:r>
          </w:p>
        </w:tc>
        <w:tc>
          <w:tcPr>
            <w:tcW w:w="904" w:type="dxa"/>
          </w:tcPr>
          <w:p>
            <w:pPr>
              <w:pStyle w:val="0"/>
              <w:jc w:val="center"/>
            </w:pPr>
            <w:r>
              <w:rPr>
                <w:sz w:val="20"/>
              </w:rPr>
              <w:t xml:space="preserve">8000,0</w:t>
            </w:r>
          </w:p>
        </w:tc>
        <w:tc>
          <w:tcPr>
            <w:tcW w:w="904" w:type="dxa"/>
          </w:tcPr>
          <w:p>
            <w:pPr>
              <w:pStyle w:val="0"/>
              <w:jc w:val="center"/>
            </w:pPr>
            <w:r>
              <w:rPr>
                <w:sz w:val="20"/>
              </w:rPr>
              <w:t xml:space="preserve">8000,0</w:t>
            </w:r>
          </w:p>
        </w:tc>
        <w:tc>
          <w:tcPr>
            <w:tcW w:w="1024" w:type="dxa"/>
          </w:tcPr>
          <w:p>
            <w:pPr>
              <w:pStyle w:val="0"/>
              <w:jc w:val="center"/>
            </w:pPr>
            <w:r>
              <w:rPr>
                <w:sz w:val="20"/>
              </w:rPr>
              <w:t xml:space="preserve">26500,0</w:t>
            </w:r>
          </w:p>
        </w:tc>
        <w:tc>
          <w:tcPr>
            <w:tcW w:w="2074" w:type="dxa"/>
          </w:tcPr>
          <w:p>
            <w:pPr>
              <w:pStyle w:val="0"/>
            </w:pPr>
            <w:r>
              <w:rPr>
                <w:sz w:val="20"/>
              </w:rPr>
            </w:r>
          </w:p>
        </w:tc>
      </w:tr>
      <w:tr>
        <w:tc>
          <w:tcPr>
            <w:tcW w:w="454" w:type="dxa"/>
          </w:tcPr>
          <w:bookmarkStart w:id="2436" w:name="P2436"/>
          <w:bookmarkEnd w:id="2436"/>
          <w:p>
            <w:pPr>
              <w:pStyle w:val="0"/>
            </w:pPr>
            <w:r>
              <w:rPr>
                <w:sz w:val="20"/>
              </w:rPr>
              <w:t xml:space="preserve">2.1</w:t>
            </w:r>
          </w:p>
        </w:tc>
        <w:tc>
          <w:tcPr>
            <w:tcW w:w="2074" w:type="dxa"/>
          </w:tcPr>
          <w:p>
            <w:pPr>
              <w:pStyle w:val="0"/>
            </w:pPr>
            <w:r>
              <w:rPr>
                <w:sz w:val="20"/>
              </w:rPr>
              <w:t xml:space="preserve">Приобретение ценных (поощрительных) призов для награждения победителей (участников) конкурса "Лучший муниципальный служащий" в Красноярском крае</w:t>
            </w:r>
          </w:p>
        </w:tc>
        <w:tc>
          <w:tcPr>
            <w:tcW w:w="163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jc w:val="center"/>
            </w:pPr>
            <w:r>
              <w:rPr>
                <w:sz w:val="20"/>
              </w:rPr>
              <w:t xml:space="preserve">244</w:t>
            </w:r>
          </w:p>
        </w:tc>
        <w:tc>
          <w:tcPr>
            <w:tcW w:w="904" w:type="dxa"/>
          </w:tcPr>
          <w:p>
            <w:pPr>
              <w:pStyle w:val="0"/>
              <w:jc w:val="center"/>
            </w:pPr>
            <w:r>
              <w:rPr>
                <w:sz w:val="20"/>
              </w:rPr>
              <w:t xml:space="preserve">3000,0</w:t>
            </w:r>
          </w:p>
        </w:tc>
        <w:tc>
          <w:tcPr>
            <w:tcW w:w="904" w:type="dxa"/>
          </w:tcPr>
          <w:p>
            <w:pPr>
              <w:pStyle w:val="0"/>
              <w:jc w:val="center"/>
            </w:pPr>
            <w:r>
              <w:rPr>
                <w:sz w:val="20"/>
              </w:rPr>
              <w:t xml:space="preserve">2000,0</w:t>
            </w:r>
          </w:p>
        </w:tc>
        <w:tc>
          <w:tcPr>
            <w:tcW w:w="904" w:type="dxa"/>
          </w:tcPr>
          <w:p>
            <w:pPr>
              <w:pStyle w:val="0"/>
              <w:jc w:val="center"/>
            </w:pPr>
            <w:r>
              <w:rPr>
                <w:sz w:val="20"/>
              </w:rPr>
              <w:t xml:space="preserve">2000,0</w:t>
            </w:r>
          </w:p>
        </w:tc>
        <w:tc>
          <w:tcPr>
            <w:tcW w:w="1024" w:type="dxa"/>
          </w:tcPr>
          <w:p>
            <w:pPr>
              <w:pStyle w:val="0"/>
              <w:jc w:val="center"/>
            </w:pPr>
            <w:r>
              <w:rPr>
                <w:sz w:val="20"/>
              </w:rPr>
              <w:t xml:space="preserve">7000,0</w:t>
            </w:r>
          </w:p>
        </w:tc>
        <w:tc>
          <w:tcPr>
            <w:tcW w:w="2074" w:type="dxa"/>
          </w:tcPr>
          <w:p>
            <w:pPr>
              <w:pStyle w:val="0"/>
            </w:pPr>
            <w:r>
              <w:rPr>
                <w:sz w:val="20"/>
              </w:rPr>
              <w:t xml:space="preserve">численность муниципальных служащих, принимающих участие в конкурсе "Лучший муниципальный служащий", в 2023 - 2025 годах составит 390 человек, из них 130 человек ежегодно</w:t>
            </w:r>
          </w:p>
        </w:tc>
      </w:tr>
      <w:tr>
        <w:tc>
          <w:tcPr>
            <w:tcW w:w="454" w:type="dxa"/>
          </w:tcPr>
          <w:bookmarkStart w:id="2448" w:name="P2448"/>
          <w:bookmarkEnd w:id="2448"/>
          <w:p>
            <w:pPr>
              <w:pStyle w:val="0"/>
            </w:pPr>
            <w:r>
              <w:rPr>
                <w:sz w:val="20"/>
              </w:rPr>
              <w:t xml:space="preserve">2.2</w:t>
            </w:r>
          </w:p>
        </w:tc>
        <w:tc>
          <w:tcPr>
            <w:tcW w:w="2074" w:type="dxa"/>
          </w:tcPr>
          <w:p>
            <w:pPr>
              <w:pStyle w:val="0"/>
            </w:pPr>
            <w:r>
              <w:rPr>
                <w:sz w:val="20"/>
              </w:rPr>
              <w:t xml:space="preserve">Приобретение ценных (поощрительных) призов для награждения победителей (участников) конкурса "На лучшую организацию работы с населением в местной администрации" в Красноярском крае</w:t>
            </w:r>
          </w:p>
        </w:tc>
        <w:tc>
          <w:tcPr>
            <w:tcW w:w="163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jc w:val="center"/>
            </w:pPr>
            <w:r>
              <w:rPr>
                <w:sz w:val="20"/>
              </w:rPr>
              <w:t xml:space="preserve">244</w:t>
            </w:r>
          </w:p>
        </w:tc>
        <w:tc>
          <w:tcPr>
            <w:tcW w:w="904" w:type="dxa"/>
          </w:tcPr>
          <w:p>
            <w:pPr>
              <w:pStyle w:val="0"/>
              <w:jc w:val="center"/>
            </w:pPr>
            <w:r>
              <w:rPr>
                <w:sz w:val="20"/>
              </w:rPr>
              <w:t xml:space="preserve">3000,0</w:t>
            </w:r>
          </w:p>
        </w:tc>
        <w:tc>
          <w:tcPr>
            <w:tcW w:w="904" w:type="dxa"/>
          </w:tcPr>
          <w:p>
            <w:pPr>
              <w:pStyle w:val="0"/>
              <w:jc w:val="center"/>
            </w:pPr>
            <w:r>
              <w:rPr>
                <w:sz w:val="20"/>
              </w:rPr>
              <w:t xml:space="preserve">2000,0</w:t>
            </w:r>
          </w:p>
        </w:tc>
        <w:tc>
          <w:tcPr>
            <w:tcW w:w="904" w:type="dxa"/>
          </w:tcPr>
          <w:p>
            <w:pPr>
              <w:pStyle w:val="0"/>
              <w:jc w:val="center"/>
            </w:pPr>
            <w:r>
              <w:rPr>
                <w:sz w:val="20"/>
              </w:rPr>
              <w:t xml:space="preserve">2000,0</w:t>
            </w:r>
          </w:p>
        </w:tc>
        <w:tc>
          <w:tcPr>
            <w:tcW w:w="1024" w:type="dxa"/>
          </w:tcPr>
          <w:p>
            <w:pPr>
              <w:pStyle w:val="0"/>
              <w:jc w:val="center"/>
            </w:pPr>
            <w:r>
              <w:rPr>
                <w:sz w:val="20"/>
              </w:rPr>
              <w:t xml:space="preserve">7000,0</w:t>
            </w:r>
          </w:p>
        </w:tc>
        <w:tc>
          <w:tcPr>
            <w:tcW w:w="2074" w:type="dxa"/>
          </w:tcPr>
          <w:p>
            <w:pPr>
              <w:pStyle w:val="0"/>
            </w:pPr>
            <w:r>
              <w:rPr>
                <w:sz w:val="20"/>
              </w:rPr>
              <w:t xml:space="preserve">в конкурсе "На лучшую организацию работы с населением в местной администрации" в 2023 - 2025 годах примут участие 147 органов местного самоуправления, из них 49 ежегодно</w:t>
            </w:r>
          </w:p>
        </w:tc>
      </w:tr>
      <w:tr>
        <w:tc>
          <w:tcPr>
            <w:tcW w:w="454" w:type="dxa"/>
          </w:tcPr>
          <w:bookmarkStart w:id="2460" w:name="P2460"/>
          <w:bookmarkEnd w:id="2460"/>
          <w:p>
            <w:pPr>
              <w:pStyle w:val="0"/>
            </w:pPr>
            <w:r>
              <w:rPr>
                <w:sz w:val="20"/>
              </w:rPr>
              <w:t xml:space="preserve">2.3</w:t>
            </w:r>
          </w:p>
        </w:tc>
        <w:tc>
          <w:tcPr>
            <w:tcW w:w="2074" w:type="dxa"/>
          </w:tcPr>
          <w:p>
            <w:pPr>
              <w:pStyle w:val="0"/>
            </w:pPr>
            <w:r>
              <w:rPr>
                <w:sz w:val="20"/>
              </w:rPr>
              <w:t xml:space="preserve">Приобретение ценных (поощрительных) призов для награждения победителей (участников) конкурса "На лучшую организацию работы представительного органа муниципального образования" в Красноярском крае</w:t>
            </w:r>
          </w:p>
        </w:tc>
        <w:tc>
          <w:tcPr>
            <w:tcW w:w="163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jc w:val="center"/>
            </w:pPr>
            <w:r>
              <w:rPr>
                <w:sz w:val="20"/>
              </w:rPr>
              <w:t xml:space="preserve">244</w:t>
            </w:r>
          </w:p>
        </w:tc>
        <w:tc>
          <w:tcPr>
            <w:tcW w:w="904" w:type="dxa"/>
          </w:tcPr>
          <w:p>
            <w:pPr>
              <w:pStyle w:val="0"/>
              <w:jc w:val="center"/>
            </w:pPr>
            <w:r>
              <w:rPr>
                <w:sz w:val="20"/>
              </w:rPr>
              <w:t xml:space="preserve">3000,0</w:t>
            </w:r>
          </w:p>
        </w:tc>
        <w:tc>
          <w:tcPr>
            <w:tcW w:w="904" w:type="dxa"/>
          </w:tcPr>
          <w:p>
            <w:pPr>
              <w:pStyle w:val="0"/>
              <w:jc w:val="center"/>
            </w:pPr>
            <w:r>
              <w:rPr>
                <w:sz w:val="20"/>
              </w:rPr>
              <w:t xml:space="preserve">3000,0</w:t>
            </w:r>
          </w:p>
        </w:tc>
        <w:tc>
          <w:tcPr>
            <w:tcW w:w="904" w:type="dxa"/>
          </w:tcPr>
          <w:p>
            <w:pPr>
              <w:pStyle w:val="0"/>
              <w:jc w:val="center"/>
            </w:pPr>
            <w:r>
              <w:rPr>
                <w:sz w:val="20"/>
              </w:rPr>
              <w:t xml:space="preserve">3000,0</w:t>
            </w:r>
          </w:p>
        </w:tc>
        <w:tc>
          <w:tcPr>
            <w:tcW w:w="1024" w:type="dxa"/>
          </w:tcPr>
          <w:p>
            <w:pPr>
              <w:pStyle w:val="0"/>
              <w:jc w:val="center"/>
            </w:pPr>
            <w:r>
              <w:rPr>
                <w:sz w:val="20"/>
              </w:rPr>
              <w:t xml:space="preserve">9000,0</w:t>
            </w:r>
          </w:p>
        </w:tc>
        <w:tc>
          <w:tcPr>
            <w:tcW w:w="2074" w:type="dxa"/>
          </w:tcPr>
          <w:p>
            <w:pPr>
              <w:pStyle w:val="0"/>
            </w:pPr>
            <w:r>
              <w:rPr>
                <w:sz w:val="20"/>
              </w:rPr>
              <w:t xml:space="preserve">в конкурсе "На лучшую организацию работы представительного органа муниципального образования" в 2023 - 2025 годах примут участие 114 представительных органов местного самоуправления, из них 38 ежегодно</w:t>
            </w:r>
          </w:p>
        </w:tc>
      </w:tr>
      <w:tr>
        <w:tc>
          <w:tcPr>
            <w:tcW w:w="454" w:type="dxa"/>
          </w:tcPr>
          <w:bookmarkStart w:id="2472" w:name="P2472"/>
          <w:bookmarkEnd w:id="2472"/>
          <w:p>
            <w:pPr>
              <w:pStyle w:val="0"/>
            </w:pPr>
            <w:r>
              <w:rPr>
                <w:sz w:val="20"/>
              </w:rPr>
              <w:t xml:space="preserve">2.4</w:t>
            </w:r>
          </w:p>
        </w:tc>
        <w:tc>
          <w:tcPr>
            <w:tcW w:w="2074" w:type="dxa"/>
          </w:tcPr>
          <w:p>
            <w:pPr>
              <w:pStyle w:val="0"/>
            </w:pPr>
            <w:r>
              <w:rPr>
                <w:sz w:val="20"/>
              </w:rPr>
              <w:t xml:space="preserve">Организация церемонии награждения победителей (участников) конкурсов, в том числе приобретение наградной атрибутики</w:t>
            </w:r>
          </w:p>
        </w:tc>
        <w:tc>
          <w:tcPr>
            <w:tcW w:w="1639" w:type="dxa"/>
          </w:tcPr>
          <w:p>
            <w:pPr>
              <w:pStyle w:val="0"/>
            </w:pPr>
            <w:r>
              <w:rPr>
                <w:sz w:val="20"/>
              </w:rPr>
              <w:t xml:space="preserve">управление делами Губернатора и Правительства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jc w:val="center"/>
            </w:pPr>
            <w:r>
              <w:rPr>
                <w:sz w:val="20"/>
              </w:rPr>
              <w:t xml:space="preserve">244</w:t>
            </w:r>
          </w:p>
        </w:tc>
        <w:tc>
          <w:tcPr>
            <w:tcW w:w="904" w:type="dxa"/>
          </w:tcPr>
          <w:p>
            <w:pPr>
              <w:pStyle w:val="0"/>
              <w:jc w:val="center"/>
            </w:pPr>
            <w:r>
              <w:rPr>
                <w:sz w:val="20"/>
              </w:rPr>
              <w:t xml:space="preserve">1500,0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3500,0</w:t>
            </w:r>
          </w:p>
        </w:tc>
        <w:tc>
          <w:tcPr>
            <w:tcW w:w="2074" w:type="dxa"/>
          </w:tcPr>
          <w:p>
            <w:pPr>
              <w:pStyle w:val="0"/>
            </w:pPr>
            <w:r>
              <w:rPr>
                <w:sz w:val="20"/>
              </w:rPr>
              <w:t xml:space="preserve">организация не менее 1 церемонии награждения победителей (участников) конкурсов ежегодно в 2023 - 2025 годах</w:t>
            </w:r>
          </w:p>
        </w:tc>
      </w:tr>
      <w:tr>
        <w:tc>
          <w:tcPr>
            <w:tcW w:w="454" w:type="dxa"/>
          </w:tcPr>
          <w:p>
            <w:pPr>
              <w:pStyle w:val="0"/>
            </w:pPr>
            <w:r>
              <w:rPr>
                <w:sz w:val="20"/>
              </w:rPr>
            </w:r>
          </w:p>
        </w:tc>
        <w:tc>
          <w:tcPr>
            <w:tcW w:w="2074" w:type="dxa"/>
          </w:tcPr>
          <w:p>
            <w:pPr>
              <w:pStyle w:val="0"/>
            </w:pPr>
            <w:r>
              <w:rPr>
                <w:sz w:val="20"/>
              </w:rPr>
              <w:t xml:space="preserve">Итого по подпрограмме</w:t>
            </w:r>
          </w:p>
        </w:tc>
        <w:tc>
          <w:tcPr>
            <w:tcW w:w="163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904" w:type="dxa"/>
          </w:tcPr>
          <w:p>
            <w:pPr>
              <w:pStyle w:val="0"/>
              <w:jc w:val="center"/>
            </w:pPr>
            <w:r>
              <w:rPr>
                <w:sz w:val="20"/>
              </w:rPr>
              <w:t xml:space="preserve">35500,0</w:t>
            </w:r>
          </w:p>
        </w:tc>
        <w:tc>
          <w:tcPr>
            <w:tcW w:w="904" w:type="dxa"/>
          </w:tcPr>
          <w:p>
            <w:pPr>
              <w:pStyle w:val="0"/>
              <w:jc w:val="center"/>
            </w:pPr>
            <w:r>
              <w:rPr>
                <w:sz w:val="20"/>
              </w:rPr>
              <w:t xml:space="preserve">33000,0</w:t>
            </w:r>
          </w:p>
        </w:tc>
        <w:tc>
          <w:tcPr>
            <w:tcW w:w="904" w:type="dxa"/>
          </w:tcPr>
          <w:p>
            <w:pPr>
              <w:pStyle w:val="0"/>
              <w:jc w:val="center"/>
            </w:pPr>
            <w:r>
              <w:rPr>
                <w:sz w:val="20"/>
              </w:rPr>
              <w:t xml:space="preserve">33000,0</w:t>
            </w:r>
          </w:p>
        </w:tc>
        <w:tc>
          <w:tcPr>
            <w:tcW w:w="1024" w:type="dxa"/>
          </w:tcPr>
          <w:p>
            <w:pPr>
              <w:pStyle w:val="0"/>
              <w:jc w:val="center"/>
            </w:pPr>
            <w:r>
              <w:rPr>
                <w:sz w:val="20"/>
              </w:rPr>
              <w:t xml:space="preserve">101500,0</w:t>
            </w:r>
          </w:p>
        </w:tc>
        <w:tc>
          <w:tcPr>
            <w:tcW w:w="2074" w:type="dxa"/>
          </w:tcPr>
          <w:p>
            <w:pPr>
              <w:pStyle w:val="0"/>
            </w:pPr>
            <w:r>
              <w:rPr>
                <w:sz w:val="20"/>
              </w:rPr>
            </w:r>
          </w:p>
        </w:tc>
      </w:tr>
      <w:tr>
        <w:tc>
          <w:tcPr>
            <w:tcW w:w="454" w:type="dxa"/>
          </w:tcPr>
          <w:p>
            <w:pPr>
              <w:pStyle w:val="0"/>
            </w:pPr>
            <w:r>
              <w:rPr>
                <w:sz w:val="20"/>
              </w:rPr>
            </w:r>
          </w:p>
        </w:tc>
        <w:tc>
          <w:tcPr>
            <w:tcW w:w="2074" w:type="dxa"/>
          </w:tcPr>
          <w:p>
            <w:pPr>
              <w:pStyle w:val="0"/>
            </w:pPr>
            <w:r>
              <w:rPr>
                <w:sz w:val="20"/>
              </w:rPr>
              <w:t xml:space="preserve">в том числе:</w:t>
            </w:r>
          </w:p>
        </w:tc>
        <w:tc>
          <w:tcPr>
            <w:tcW w:w="163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2074" w:type="dxa"/>
          </w:tcPr>
          <w:p>
            <w:pPr>
              <w:pStyle w:val="0"/>
            </w:pPr>
            <w:r>
              <w:rPr>
                <w:sz w:val="20"/>
              </w:rPr>
            </w:r>
          </w:p>
        </w:tc>
      </w:tr>
      <w:tr>
        <w:tc>
          <w:tcPr>
            <w:tcW w:w="454" w:type="dxa"/>
          </w:tcPr>
          <w:p>
            <w:pPr>
              <w:pStyle w:val="0"/>
            </w:pPr>
            <w:r>
              <w:rPr>
                <w:sz w:val="20"/>
              </w:rPr>
            </w:r>
          </w:p>
        </w:tc>
        <w:tc>
          <w:tcPr>
            <w:tcW w:w="2074" w:type="dxa"/>
          </w:tcPr>
          <w:p>
            <w:pPr>
              <w:pStyle w:val="0"/>
            </w:pPr>
            <w:r>
              <w:rPr>
                <w:sz w:val="20"/>
              </w:rPr>
              <w:t xml:space="preserve">министерство экономики и регионального развития Красноярского края</w:t>
            </w:r>
          </w:p>
        </w:tc>
        <w:tc>
          <w:tcPr>
            <w:tcW w:w="163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904" w:type="dxa"/>
          </w:tcPr>
          <w:p>
            <w:pPr>
              <w:pStyle w:val="0"/>
              <w:jc w:val="center"/>
            </w:pPr>
            <w:r>
              <w:rPr>
                <w:sz w:val="20"/>
              </w:rPr>
              <w:t xml:space="preserve">25000,0</w:t>
            </w:r>
          </w:p>
        </w:tc>
        <w:tc>
          <w:tcPr>
            <w:tcW w:w="904" w:type="dxa"/>
          </w:tcPr>
          <w:p>
            <w:pPr>
              <w:pStyle w:val="0"/>
              <w:jc w:val="center"/>
            </w:pPr>
            <w:r>
              <w:rPr>
                <w:sz w:val="20"/>
              </w:rPr>
              <w:t xml:space="preserve">25000,0</w:t>
            </w:r>
          </w:p>
        </w:tc>
        <w:tc>
          <w:tcPr>
            <w:tcW w:w="904" w:type="dxa"/>
          </w:tcPr>
          <w:p>
            <w:pPr>
              <w:pStyle w:val="0"/>
              <w:jc w:val="center"/>
            </w:pPr>
            <w:r>
              <w:rPr>
                <w:sz w:val="20"/>
              </w:rPr>
              <w:t xml:space="preserve">25000,0</w:t>
            </w:r>
          </w:p>
        </w:tc>
        <w:tc>
          <w:tcPr>
            <w:tcW w:w="1024" w:type="dxa"/>
          </w:tcPr>
          <w:p>
            <w:pPr>
              <w:pStyle w:val="0"/>
              <w:jc w:val="center"/>
            </w:pPr>
            <w:r>
              <w:rPr>
                <w:sz w:val="20"/>
              </w:rPr>
              <w:t xml:space="preserve">75000,0</w:t>
            </w:r>
          </w:p>
        </w:tc>
        <w:tc>
          <w:tcPr>
            <w:tcW w:w="2074" w:type="dxa"/>
          </w:tcPr>
          <w:p>
            <w:pPr>
              <w:pStyle w:val="0"/>
            </w:pPr>
            <w:r>
              <w:rPr>
                <w:sz w:val="20"/>
              </w:rPr>
            </w:r>
          </w:p>
        </w:tc>
      </w:tr>
      <w:tr>
        <w:tc>
          <w:tcPr>
            <w:tcW w:w="454" w:type="dxa"/>
          </w:tcPr>
          <w:p>
            <w:pPr>
              <w:pStyle w:val="0"/>
            </w:pPr>
            <w:r>
              <w:rPr>
                <w:sz w:val="20"/>
              </w:rPr>
            </w:r>
          </w:p>
        </w:tc>
        <w:tc>
          <w:tcPr>
            <w:tcW w:w="2074" w:type="dxa"/>
          </w:tcPr>
          <w:p>
            <w:pPr>
              <w:pStyle w:val="0"/>
            </w:pPr>
            <w:r>
              <w:rPr>
                <w:sz w:val="20"/>
              </w:rPr>
              <w:t xml:space="preserve">управление делами Губернатора и Правительства Красноярского края</w:t>
            </w:r>
          </w:p>
        </w:tc>
        <w:tc>
          <w:tcPr>
            <w:tcW w:w="163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904" w:type="dxa"/>
          </w:tcPr>
          <w:p>
            <w:pPr>
              <w:pStyle w:val="0"/>
              <w:jc w:val="center"/>
            </w:pPr>
            <w:r>
              <w:rPr>
                <w:sz w:val="20"/>
              </w:rPr>
              <w:t xml:space="preserve">10500,0</w:t>
            </w:r>
          </w:p>
        </w:tc>
        <w:tc>
          <w:tcPr>
            <w:tcW w:w="904" w:type="dxa"/>
          </w:tcPr>
          <w:p>
            <w:pPr>
              <w:pStyle w:val="0"/>
              <w:jc w:val="center"/>
            </w:pPr>
            <w:r>
              <w:rPr>
                <w:sz w:val="20"/>
              </w:rPr>
              <w:t xml:space="preserve">8000,0</w:t>
            </w:r>
          </w:p>
        </w:tc>
        <w:tc>
          <w:tcPr>
            <w:tcW w:w="904" w:type="dxa"/>
          </w:tcPr>
          <w:p>
            <w:pPr>
              <w:pStyle w:val="0"/>
              <w:jc w:val="center"/>
            </w:pPr>
            <w:r>
              <w:rPr>
                <w:sz w:val="20"/>
              </w:rPr>
              <w:t xml:space="preserve">8000,0</w:t>
            </w:r>
          </w:p>
        </w:tc>
        <w:tc>
          <w:tcPr>
            <w:tcW w:w="1024" w:type="dxa"/>
          </w:tcPr>
          <w:p>
            <w:pPr>
              <w:pStyle w:val="0"/>
              <w:jc w:val="center"/>
            </w:pPr>
            <w:r>
              <w:rPr>
                <w:sz w:val="20"/>
              </w:rPr>
              <w:t xml:space="preserve">26500,0</w:t>
            </w:r>
          </w:p>
        </w:tc>
        <w:tc>
          <w:tcPr>
            <w:tcW w:w="2074"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2543" w:name="P2543"/>
    <w:bookmarkEnd w:id="2543"/>
    <w:p>
      <w:pPr>
        <w:pStyle w:val="2"/>
        <w:jc w:val="center"/>
      </w:pPr>
      <w:r>
        <w:rPr>
          <w:sz w:val="20"/>
        </w:rPr>
        <w:t xml:space="preserve">ПОДПРОГРАММА</w:t>
      </w:r>
    </w:p>
    <w:p>
      <w:pPr>
        <w:pStyle w:val="2"/>
        <w:jc w:val="center"/>
      </w:pPr>
      <w:r>
        <w:rPr>
          <w:sz w:val="20"/>
        </w:rPr>
        <w:t xml:space="preserve">"ПОДДЕРЖКА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"Поддержка местных инициатив" (далее - подпрограмма)</w:t>
            </w:r>
          </w:p>
        </w:tc>
      </w:tr>
      <w:tr>
        <w:tc>
          <w:tcPr>
            <w:tcW w:w="2721" w:type="dxa"/>
          </w:tcPr>
          <w:p>
            <w:pPr>
              <w:pStyle w:val="0"/>
            </w:pPr>
            <w:r>
              <w:rPr>
                <w:sz w:val="20"/>
              </w:rPr>
              <w:t xml:space="preserve">Наименование государственной программы, в рамках которой реализуется подпрограмма</w:t>
            </w:r>
          </w:p>
        </w:tc>
        <w:tc>
          <w:tcPr>
            <w:tcW w:w="6350" w:type="dxa"/>
          </w:tcPr>
          <w:p>
            <w:pPr>
              <w:pStyle w:val="0"/>
            </w:pPr>
            <w:r>
              <w:rPr>
                <w:sz w:val="20"/>
              </w:rPr>
              <w:t xml:space="preserve">"Содействие развитию местного самоуправления"</w:t>
            </w:r>
          </w:p>
        </w:tc>
      </w:tr>
      <w:tr>
        <w:tc>
          <w:tcPr>
            <w:tcW w:w="272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350" w:type="dxa"/>
          </w:tcPr>
          <w:p>
            <w:pPr>
              <w:pStyle w:val="0"/>
            </w:pPr>
            <w:r>
              <w:rPr>
                <w:sz w:val="20"/>
              </w:rPr>
              <w:t xml:space="preserve">министерство финансов Красноярского края;</w:t>
            </w:r>
          </w:p>
          <w:p>
            <w:pPr>
              <w:pStyle w:val="0"/>
            </w:pPr>
            <w:r>
              <w:rPr>
                <w:sz w:val="20"/>
              </w:rPr>
              <w:t xml:space="preserve">Красноярское краевое государственное бюджетное учреждение дополнительного профессионального образования "Институт государственного и муниципального управления при Правительстве Красноярского края"</w:t>
            </w:r>
          </w:p>
        </w:tc>
      </w:tr>
      <w:tr>
        <w:tc>
          <w:tcPr>
            <w:tcW w:w="2721" w:type="dxa"/>
          </w:tcPr>
          <w:p>
            <w:pPr>
              <w:pStyle w:val="0"/>
            </w:pPr>
            <w:r>
              <w:rPr>
                <w:sz w:val="20"/>
              </w:rPr>
              <w:t xml:space="preserve">Главный распорядитель бюджетных средств, ответственный за реализацию мероприятий подпрограммы</w:t>
            </w:r>
          </w:p>
        </w:tc>
        <w:tc>
          <w:tcPr>
            <w:tcW w:w="6350" w:type="dxa"/>
          </w:tcPr>
          <w:p>
            <w:pPr>
              <w:pStyle w:val="0"/>
            </w:pPr>
            <w:r>
              <w:rPr>
                <w:sz w:val="20"/>
              </w:rPr>
              <w:t xml:space="preserve">министерство финансов Красноярского края</w:t>
            </w:r>
          </w:p>
        </w:tc>
      </w:tr>
      <w:tr>
        <w:tc>
          <w:tcPr>
            <w:tcW w:w="2721" w:type="dxa"/>
          </w:tcPr>
          <w:p>
            <w:pPr>
              <w:pStyle w:val="0"/>
            </w:pPr>
            <w:r>
              <w:rPr>
                <w:sz w:val="20"/>
              </w:rPr>
              <w:t xml:space="preserve">Цель подпрограммы</w:t>
            </w:r>
          </w:p>
        </w:tc>
        <w:tc>
          <w:tcPr>
            <w:tcW w:w="6350" w:type="dxa"/>
          </w:tcPr>
          <w:p>
            <w:pPr>
              <w:pStyle w:val="0"/>
            </w:pPr>
            <w:r>
              <w:rPr>
                <w:sz w:val="20"/>
              </w:rPr>
              <w:t xml:space="preserve">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участие населения в выявлении и определении степени приоритетности проблем местного значения;</w:t>
            </w:r>
          </w:p>
          <w:p>
            <w:pPr>
              <w:pStyle w:val="0"/>
            </w:pPr>
            <w:r>
              <w:rPr>
                <w:sz w:val="20"/>
              </w:rPr>
              <w:t xml:space="preserve">развитие общественной инфраструктуры населенных пунктов Красноярского края</w:t>
            </w:r>
          </w:p>
        </w:tc>
      </w:tr>
      <w:tr>
        <w:tc>
          <w:tcPr>
            <w:tcW w:w="272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350" w:type="dxa"/>
          </w:tcPr>
          <w:p>
            <w:pPr>
              <w:pStyle w:val="0"/>
            </w:pPr>
            <w:hyperlink w:history="0" w:anchor="P2614"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к паспорту подпрограммы</w:t>
            </w:r>
          </w:p>
        </w:tc>
      </w:tr>
      <w:tr>
        <w:tc>
          <w:tcPr>
            <w:tcW w:w="2721" w:type="dxa"/>
          </w:tcPr>
          <w:p>
            <w:pPr>
              <w:pStyle w:val="0"/>
            </w:pPr>
            <w:r>
              <w:rPr>
                <w:sz w:val="20"/>
              </w:rPr>
              <w:t xml:space="preserve">Сроки реализации подпрограммы</w:t>
            </w:r>
          </w:p>
        </w:tc>
        <w:tc>
          <w:tcPr>
            <w:tcW w:w="6350" w:type="dxa"/>
          </w:tcPr>
          <w:p>
            <w:pPr>
              <w:pStyle w:val="0"/>
            </w:pPr>
            <w:r>
              <w:rPr>
                <w:sz w:val="20"/>
              </w:rPr>
              <w:t xml:space="preserve">2017 - 2025 годы</w:t>
            </w:r>
          </w:p>
        </w:tc>
      </w:tr>
      <w:tr>
        <w:tblPrEx>
          <w:tblBorders>
            <w:insideH w:val="nil"/>
          </w:tblBorders>
        </w:tblPrEx>
        <w:tc>
          <w:tcPr>
            <w:tcW w:w="272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50" w:type="dxa"/>
            <w:tcBorders>
              <w:bottom w:val="nil"/>
            </w:tcBorders>
          </w:tcPr>
          <w:p>
            <w:pPr>
              <w:pStyle w:val="0"/>
            </w:pPr>
            <w:r>
              <w:rPr>
                <w:sz w:val="20"/>
              </w:rPr>
              <w:t xml:space="preserve">объем финансирования подпрограммы на период 2023 - 2025 годов составит 804000,0 тыс. рублей за счет средств краевого бюджета, в том числе по годам:</w:t>
            </w:r>
          </w:p>
          <w:p>
            <w:pPr>
              <w:pStyle w:val="0"/>
            </w:pPr>
            <w:r>
              <w:rPr>
                <w:sz w:val="20"/>
              </w:rPr>
              <w:t xml:space="preserve">2023 год - 304000,0 тыс. рублей;</w:t>
            </w:r>
          </w:p>
          <w:p>
            <w:pPr>
              <w:pStyle w:val="0"/>
            </w:pPr>
            <w:r>
              <w:rPr>
                <w:sz w:val="20"/>
              </w:rPr>
              <w:t xml:space="preserve">2024 год - 250000,0 тыс. рублей;</w:t>
            </w:r>
          </w:p>
          <w:p>
            <w:pPr>
              <w:pStyle w:val="0"/>
            </w:pPr>
            <w:r>
              <w:rPr>
                <w:sz w:val="20"/>
              </w:rPr>
              <w:t xml:space="preserve">2025 год - 250000,0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9"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Целью подпрограммы является 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Красноярского края.</w:t>
      </w:r>
    </w:p>
    <w:p>
      <w:pPr>
        <w:pStyle w:val="0"/>
        <w:spacing w:before="200" w:line-rule="auto"/>
        <w:ind w:firstLine="540"/>
        <w:jc w:val="both"/>
      </w:pPr>
      <w:r>
        <w:rPr>
          <w:sz w:val="20"/>
        </w:rPr>
        <w:t xml:space="preserve">Средства краевого бюджета на финансирование мероприятия, предусмотренного </w:t>
      </w:r>
      <w:hyperlink w:history="0" w:anchor="P2699" w:tooltip="1">
        <w:r>
          <w:rPr>
            <w:sz w:val="20"/>
            <w:color w:val="0000ff"/>
          </w:rPr>
          <w:t xml:space="preserve">строкой 1</w:t>
        </w:r>
      </w:hyperlink>
      <w:r>
        <w:rPr>
          <w:sz w:val="20"/>
        </w:rPr>
        <w:t xml:space="preserve"> приложения к подпрограмме, предусматриваются в 2017 - 2020 годах ежегодно в форме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с 2021 года - в форме иных межбюджетных трансфертов бюджетам муниципальных образований Красноярского края (далее - муниципальные образования) на осуществление расходов, направленных на реализацию мероприятий по поддержке местных инициатив (далее - иные межбюджетные трансферты).</w:t>
      </w:r>
    </w:p>
    <w:p>
      <w:pPr>
        <w:pStyle w:val="0"/>
        <w:spacing w:before="200" w:line-rule="auto"/>
        <w:ind w:firstLine="540"/>
        <w:jc w:val="both"/>
      </w:pPr>
      <w:hyperlink w:history="0" w:anchor="P2665" w:tooltip="ПЕРЕЧЕНЬ">
        <w:r>
          <w:rPr>
            <w:sz w:val="20"/>
            <w:color w:val="0000ff"/>
          </w:rPr>
          <w:t xml:space="preserve">Перечень</w:t>
        </w:r>
      </w:hyperlink>
      <w:r>
        <w:rPr>
          <w:sz w:val="20"/>
        </w:rPr>
        <w:t xml:space="preserve"> мероприятий подпрограммы с указанием объемов и источников финансирования представлен в приложении к подпрограмме.</w:t>
      </w:r>
    </w:p>
    <w:p>
      <w:pPr>
        <w:pStyle w:val="0"/>
        <w:spacing w:before="200" w:line-rule="auto"/>
        <w:ind w:firstLine="540"/>
        <w:jc w:val="both"/>
      </w:pPr>
      <w:r>
        <w:rPr>
          <w:sz w:val="20"/>
        </w:rPr>
        <w:t xml:space="preserve">Исполнителями подпрограммы являются министерство финансов Красноярского края, Красноярское краевое государственное бюджетное учреждение дополнительного профессионального образования "Институт государственного и муниципального управления при Правительстве Красноярского края".</w:t>
      </w:r>
    </w:p>
    <w:p>
      <w:pPr>
        <w:pStyle w:val="0"/>
        <w:spacing w:before="200" w:line-rule="auto"/>
        <w:ind w:firstLine="540"/>
        <w:jc w:val="both"/>
      </w:pPr>
      <w:r>
        <w:rPr>
          <w:sz w:val="20"/>
        </w:rPr>
        <w:t xml:space="preserve">Главным распорядителем бюджетных средств является министерство финансов Красноярского края.</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Иные межбюджетные трансферты предоставляются бюджетам муниципальных образований по итогам конкурсного отбора проектов по поддержке местных инициатив (далее - проект)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 в соответствии </w:t>
      </w:r>
      <w:hyperlink w:history="0" r:id="rId140" w:tooltip="Постановление Правительства Красноярского края от 31.12.2019 N 793-п (ред. от 20.01.2023) &quot;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quot; {КонсультантПлюс}">
        <w:r>
          <w:rPr>
            <w:sz w:val="20"/>
            <w:color w:val="0000ff"/>
          </w:rPr>
          <w:t xml:space="preserve">Порядком</w:t>
        </w:r>
      </w:hyperlink>
      <w:r>
        <w:rPr>
          <w:sz w:val="20"/>
        </w:rPr>
        <w:t xml:space="preserve"> предоставления и распределения иных межбюджетных трансфертов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утвержденным Постановлением Правительства Красноярского края от 31.12.2019 N 793-п.</w:t>
      </w:r>
    </w:p>
    <w:p>
      <w:pPr>
        <w:pStyle w:val="0"/>
        <w:spacing w:before="200" w:line-rule="auto"/>
        <w:ind w:firstLine="540"/>
        <w:jc w:val="both"/>
      </w:pPr>
      <w:r>
        <w:rPr>
          <w:sz w:val="20"/>
        </w:rPr>
        <w:t xml:space="preserve">Предоставление иных межбюджетных трансфертов бюджетам муниципальных образований осуществляется министерством финансов Красноярского края на основании соглашений о предоставлении иных межбюджетных трансфертов из краевого бюджета, заключенных между министерством финансов Красноярского края и местной администрацией соответствующего муниципального образования, в течение 14 рабочих дней со дня вступления в силу постановления Правительства Красноярского края о распределении иных межбюджетных трансфертов между бюджетами муниципальных образований.</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Министерство финансов Красноярского края осуществляет:</w:t>
      </w:r>
    </w:p>
    <w:p>
      <w:pPr>
        <w:pStyle w:val="0"/>
        <w:spacing w:before="200" w:line-rule="auto"/>
        <w:ind w:firstLine="540"/>
        <w:jc w:val="both"/>
      </w:pPr>
      <w:r>
        <w:rPr>
          <w:sz w:val="20"/>
        </w:rPr>
        <w:t xml:space="preserve">координацию исполнения мероприятия подпрограммы, мониторинг ее реализации;</w:t>
      </w:r>
    </w:p>
    <w:p>
      <w:pPr>
        <w:pStyle w:val="0"/>
        <w:spacing w:before="200" w:line-rule="auto"/>
        <w:ind w:firstLine="540"/>
        <w:jc w:val="both"/>
      </w:pPr>
      <w:r>
        <w:rPr>
          <w:sz w:val="20"/>
        </w:rPr>
        <w:t xml:space="preserve">непосредственный контроль за ходом реализации подпрограммы;</w:t>
      </w:r>
    </w:p>
    <w:p>
      <w:pPr>
        <w:pStyle w:val="0"/>
        <w:spacing w:before="200" w:line-rule="auto"/>
        <w:ind w:firstLine="540"/>
        <w:jc w:val="both"/>
      </w:pPr>
      <w:r>
        <w:rPr>
          <w:sz w:val="20"/>
        </w:rPr>
        <w:t xml:space="preserve">подготовку отчетов о реализации подпрограммы и направление их ответственному исполнителю программы.</w:t>
      </w:r>
    </w:p>
    <w:p>
      <w:pPr>
        <w:pStyle w:val="0"/>
        <w:spacing w:before="200" w:line-rule="auto"/>
        <w:ind w:firstLine="540"/>
        <w:jc w:val="both"/>
      </w:pPr>
      <w:r>
        <w:rPr>
          <w:sz w:val="20"/>
        </w:rPr>
        <w:t xml:space="preserve">Текущий контроль за реализацией мероприятия, предусмотренного </w:t>
      </w:r>
      <w:hyperlink w:history="0" w:anchor="P2699" w:tooltip="1">
        <w:r>
          <w:rPr>
            <w:sz w:val="20"/>
            <w:color w:val="0000ff"/>
          </w:rPr>
          <w:t xml:space="preserve">строкой 1</w:t>
        </w:r>
      </w:hyperlink>
      <w:r>
        <w:rPr>
          <w:sz w:val="20"/>
        </w:rPr>
        <w:t xml:space="preserve"> приложения к подпрограмме, осуществляется министерством финансов Красноярского края путем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иных межбюджетных трансфертов (далее - органы местного самоуправления края).</w:t>
      </w:r>
    </w:p>
    <w:p>
      <w:pPr>
        <w:pStyle w:val="0"/>
        <w:spacing w:before="200" w:line-rule="auto"/>
        <w:ind w:firstLine="540"/>
        <w:jc w:val="both"/>
      </w:pPr>
      <w:r>
        <w:rPr>
          <w:sz w:val="20"/>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Красноярского края в соответствии с действующим законодательством.</w:t>
      </w:r>
    </w:p>
    <w:p>
      <w:pPr>
        <w:pStyle w:val="0"/>
        <w:spacing w:before="200" w:line-rule="auto"/>
        <w:ind w:firstLine="540"/>
        <w:jc w:val="both"/>
      </w:pPr>
      <w:r>
        <w:rPr>
          <w:sz w:val="20"/>
        </w:rPr>
        <w:t xml:space="preserve">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в финансировании расходов, направленных на поддержку местных инициатив за счет средств местного бюджета, средств физических, юридических лиц и индивидуальных предпринимателей).</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history="0" w:anchor="P2699" w:tooltip="1">
        <w:r>
          <w:rPr>
            <w:sz w:val="20"/>
            <w:color w:val="0000ff"/>
          </w:rPr>
          <w:t xml:space="preserve">строкой 1</w:t>
        </w:r>
      </w:hyperlink>
      <w:r>
        <w:rPr>
          <w:sz w:val="20"/>
        </w:rPr>
        <w:t xml:space="preserve"> приложения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history="0" w:anchor="P2699" w:tooltip="1">
        <w:r>
          <w:rPr>
            <w:sz w:val="20"/>
            <w:color w:val="0000ff"/>
          </w:rPr>
          <w:t xml:space="preserve">строкой 1</w:t>
        </w:r>
      </w:hyperlink>
      <w:r>
        <w:rPr>
          <w:sz w:val="20"/>
        </w:rPr>
        <w:t xml:space="preserve"> приложения к подпрограмме, осуществляет Счетная палата Красноярского края.</w:t>
      </w:r>
    </w:p>
    <w:p>
      <w:pPr>
        <w:pStyle w:val="0"/>
        <w:spacing w:before="200" w:line-rule="auto"/>
        <w:ind w:firstLine="540"/>
        <w:jc w:val="both"/>
      </w:pPr>
      <w:r>
        <w:rPr>
          <w:sz w:val="20"/>
        </w:rPr>
        <w:t xml:space="preserve">Обеспечение целевого расходования бюджетных средств осуществляется министерством финансов Красноярского края, органами местного самоуправления Красноярского края.</w:t>
      </w:r>
    </w:p>
    <w:p>
      <w:pPr>
        <w:pStyle w:val="0"/>
        <w:spacing w:before="200" w:line-rule="auto"/>
        <w:ind w:firstLine="540"/>
        <w:jc w:val="both"/>
      </w:pPr>
      <w:r>
        <w:rPr>
          <w:sz w:val="20"/>
        </w:rPr>
        <w:t xml:space="preserve">Министерство финансов Красноярского края не позднее 20-го июля текущего года, а по итогам года -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pPr>
        <w:pStyle w:val="0"/>
        <w:spacing w:before="200" w:line-rule="auto"/>
        <w:ind w:firstLine="540"/>
        <w:jc w:val="both"/>
      </w:pPr>
      <w:r>
        <w:rPr>
          <w:sz w:val="20"/>
        </w:rPr>
        <w:t xml:space="preserve">Отчет о реализации подпрограммы за первое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41"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подпрограммы</w:t>
      </w:r>
    </w:p>
    <w:p>
      <w:pPr>
        <w:pStyle w:val="0"/>
        <w:jc w:val="right"/>
      </w:pPr>
      <w:r>
        <w:rPr>
          <w:sz w:val="20"/>
        </w:rPr>
        <w:t xml:space="preserve">"Поддержка местных инициатив"</w:t>
      </w:r>
    </w:p>
    <w:p>
      <w:pPr>
        <w:pStyle w:val="0"/>
        <w:jc w:val="both"/>
      </w:pPr>
      <w:r>
        <w:rPr>
          <w:sz w:val="20"/>
        </w:rPr>
      </w:r>
    </w:p>
    <w:bookmarkStart w:id="2614" w:name="P2614"/>
    <w:bookmarkEnd w:id="2614"/>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"ПОДДЕРЖКА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1"/>
        <w:gridCol w:w="1204"/>
        <w:gridCol w:w="1789"/>
        <w:gridCol w:w="811"/>
        <w:gridCol w:w="811"/>
        <w:gridCol w:w="811"/>
        <w:gridCol w:w="814"/>
      </w:tblGrid>
      <w:tr>
        <w:tc>
          <w:tcPr>
            <w:tcW w:w="45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789" w:type="dxa"/>
            <w:vMerge w:val="restart"/>
          </w:tcPr>
          <w:p>
            <w:pPr>
              <w:pStyle w:val="0"/>
              <w:jc w:val="center"/>
            </w:pPr>
            <w:r>
              <w:rPr>
                <w:sz w:val="20"/>
              </w:rPr>
              <w:t xml:space="preserve">Источник информации</w:t>
            </w:r>
          </w:p>
        </w:tc>
        <w:tc>
          <w:tcPr>
            <w:gridSpan w:val="4"/>
            <w:tcW w:w="3247"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tcW w:w="811" w:type="dxa"/>
          </w:tcPr>
          <w:p>
            <w:pPr>
              <w:pStyle w:val="0"/>
              <w:jc w:val="center"/>
            </w:pPr>
            <w:r>
              <w:rPr>
                <w:sz w:val="20"/>
              </w:rPr>
              <w:t xml:space="preserve">2022</w:t>
            </w:r>
          </w:p>
        </w:tc>
        <w:tc>
          <w:tcPr>
            <w:tcW w:w="811" w:type="dxa"/>
          </w:tcPr>
          <w:p>
            <w:pPr>
              <w:pStyle w:val="0"/>
              <w:jc w:val="center"/>
            </w:pPr>
            <w:r>
              <w:rPr>
                <w:sz w:val="20"/>
              </w:rPr>
              <w:t xml:space="preserve">2023</w:t>
            </w:r>
          </w:p>
        </w:tc>
        <w:tc>
          <w:tcPr>
            <w:tcW w:w="811" w:type="dxa"/>
          </w:tcPr>
          <w:p>
            <w:pPr>
              <w:pStyle w:val="0"/>
              <w:jc w:val="center"/>
            </w:pPr>
            <w:r>
              <w:rPr>
                <w:sz w:val="20"/>
              </w:rPr>
              <w:t xml:space="preserve">2024</w:t>
            </w:r>
          </w:p>
        </w:tc>
        <w:tc>
          <w:tcPr>
            <w:tcW w:w="814" w:type="dxa"/>
          </w:tcPr>
          <w:p>
            <w:pPr>
              <w:pStyle w:val="0"/>
              <w:jc w:val="center"/>
            </w:pPr>
            <w:r>
              <w:rPr>
                <w:sz w:val="20"/>
              </w:rPr>
              <w:t xml:space="preserve">2025</w:t>
            </w:r>
          </w:p>
        </w:tc>
      </w:tr>
      <w:tr>
        <w:tc>
          <w:tcPr>
            <w:tcW w:w="454" w:type="dxa"/>
          </w:tcPr>
          <w:p>
            <w:pPr>
              <w:pStyle w:val="0"/>
              <w:jc w:val="center"/>
            </w:pPr>
            <w:r>
              <w:rPr>
                <w:sz w:val="20"/>
              </w:rPr>
              <w:t xml:space="preserve">1</w:t>
            </w:r>
          </w:p>
        </w:tc>
        <w:tc>
          <w:tcPr>
            <w:tcW w:w="2381" w:type="dxa"/>
          </w:tcPr>
          <w:p>
            <w:pPr>
              <w:pStyle w:val="0"/>
              <w:jc w:val="center"/>
            </w:pPr>
            <w:r>
              <w:rPr>
                <w:sz w:val="20"/>
              </w:rPr>
              <w:t xml:space="preserve">2</w:t>
            </w:r>
          </w:p>
        </w:tc>
        <w:tc>
          <w:tcPr>
            <w:tcW w:w="1204" w:type="dxa"/>
          </w:tcPr>
          <w:p>
            <w:pPr>
              <w:pStyle w:val="0"/>
              <w:jc w:val="center"/>
            </w:pPr>
            <w:r>
              <w:rPr>
                <w:sz w:val="20"/>
              </w:rPr>
              <w:t xml:space="preserve">3</w:t>
            </w:r>
          </w:p>
        </w:tc>
        <w:tc>
          <w:tcPr>
            <w:tcW w:w="1789" w:type="dxa"/>
          </w:tcPr>
          <w:p>
            <w:pPr>
              <w:pStyle w:val="0"/>
              <w:jc w:val="center"/>
            </w:pPr>
            <w:r>
              <w:rPr>
                <w:sz w:val="20"/>
              </w:rPr>
              <w:t xml:space="preserve">4</w:t>
            </w:r>
          </w:p>
        </w:tc>
        <w:tc>
          <w:tcPr>
            <w:tcW w:w="811" w:type="dxa"/>
          </w:tcPr>
          <w:p>
            <w:pPr>
              <w:pStyle w:val="0"/>
              <w:jc w:val="center"/>
            </w:pPr>
            <w:r>
              <w:rPr>
                <w:sz w:val="20"/>
              </w:rPr>
              <w:t xml:space="preserve">5</w:t>
            </w:r>
          </w:p>
        </w:tc>
        <w:tc>
          <w:tcPr>
            <w:tcW w:w="811" w:type="dxa"/>
          </w:tcPr>
          <w:p>
            <w:pPr>
              <w:pStyle w:val="0"/>
              <w:jc w:val="center"/>
            </w:pPr>
            <w:r>
              <w:rPr>
                <w:sz w:val="20"/>
              </w:rPr>
              <w:t xml:space="preserve">6</w:t>
            </w:r>
          </w:p>
        </w:tc>
        <w:tc>
          <w:tcPr>
            <w:tcW w:w="811" w:type="dxa"/>
          </w:tcPr>
          <w:p>
            <w:pPr>
              <w:pStyle w:val="0"/>
              <w:jc w:val="center"/>
            </w:pPr>
            <w:r>
              <w:rPr>
                <w:sz w:val="20"/>
              </w:rPr>
              <w:t xml:space="preserve">7</w:t>
            </w:r>
          </w:p>
        </w:tc>
        <w:tc>
          <w:tcPr>
            <w:tcW w:w="814" w:type="dxa"/>
          </w:tcPr>
          <w:p>
            <w:pPr>
              <w:pStyle w:val="0"/>
              <w:jc w:val="center"/>
            </w:pPr>
            <w:r>
              <w:rPr>
                <w:sz w:val="20"/>
              </w:rPr>
              <w:t xml:space="preserve">8</w:t>
            </w:r>
          </w:p>
        </w:tc>
      </w:tr>
      <w:tr>
        <w:tc>
          <w:tcPr>
            <w:gridSpan w:val="8"/>
            <w:tcW w:w="9075" w:type="dxa"/>
          </w:tcPr>
          <w:p>
            <w:pPr>
              <w:pStyle w:val="0"/>
            </w:pPr>
            <w:r>
              <w:rPr>
                <w:sz w:val="20"/>
              </w:rPr>
              <w:t xml:space="preserve">Цель подпрограммы - 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tc>
      </w:tr>
      <w:tr>
        <w:tc>
          <w:tcPr>
            <w:gridSpan w:val="8"/>
            <w:tcW w:w="9075" w:type="dxa"/>
          </w:tcPr>
          <w:p>
            <w:pPr>
              <w:pStyle w:val="0"/>
            </w:pPr>
            <w:r>
              <w:rPr>
                <w:sz w:val="20"/>
              </w:rPr>
              <w:t xml:space="preserve">Задачи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tc>
          <w:tcPr>
            <w:tcW w:w="454" w:type="dxa"/>
          </w:tcPr>
          <w:p>
            <w:pPr>
              <w:pStyle w:val="0"/>
            </w:pPr>
            <w:r>
              <w:rPr>
                <w:sz w:val="20"/>
              </w:rPr>
              <w:t xml:space="preserve">1</w:t>
            </w:r>
          </w:p>
        </w:tc>
        <w:tc>
          <w:tcPr>
            <w:tcW w:w="2381" w:type="dxa"/>
          </w:tcPr>
          <w:p>
            <w:pPr>
              <w:pStyle w:val="0"/>
            </w:pPr>
            <w:r>
              <w:rPr>
                <w:sz w:val="20"/>
              </w:rPr>
              <w:t xml:space="preserve">Количество реализованных проектов с участием населения</w:t>
            </w:r>
          </w:p>
        </w:tc>
        <w:tc>
          <w:tcPr>
            <w:tcW w:w="1204" w:type="dxa"/>
          </w:tcPr>
          <w:p>
            <w:pPr>
              <w:pStyle w:val="0"/>
            </w:pPr>
            <w:r>
              <w:rPr>
                <w:sz w:val="20"/>
              </w:rPr>
              <w:t xml:space="preserve">единиц</w:t>
            </w:r>
          </w:p>
        </w:tc>
        <w:tc>
          <w:tcPr>
            <w:tcW w:w="1789" w:type="dxa"/>
          </w:tcPr>
          <w:p>
            <w:pPr>
              <w:pStyle w:val="0"/>
            </w:pPr>
            <w:r>
              <w:rPr>
                <w:sz w:val="20"/>
              </w:rPr>
              <w:t xml:space="preserve">отчетные данные органов местного самоуправления муниципальных образований края</w:t>
            </w:r>
          </w:p>
        </w:tc>
        <w:tc>
          <w:tcPr>
            <w:tcW w:w="811" w:type="dxa"/>
          </w:tcPr>
          <w:p>
            <w:pPr>
              <w:pStyle w:val="0"/>
              <w:jc w:val="center"/>
            </w:pPr>
            <w:r>
              <w:rPr>
                <w:sz w:val="20"/>
              </w:rPr>
              <w:t xml:space="preserve">252</w:t>
            </w:r>
          </w:p>
        </w:tc>
        <w:tc>
          <w:tcPr>
            <w:tcW w:w="811" w:type="dxa"/>
          </w:tcPr>
          <w:p>
            <w:pPr>
              <w:pStyle w:val="0"/>
            </w:pPr>
            <w:r>
              <w:rPr>
                <w:sz w:val="20"/>
              </w:rPr>
              <w:t xml:space="preserve">не менее 250</w:t>
            </w:r>
          </w:p>
        </w:tc>
        <w:tc>
          <w:tcPr>
            <w:tcW w:w="811" w:type="dxa"/>
          </w:tcPr>
          <w:p>
            <w:pPr>
              <w:pStyle w:val="0"/>
            </w:pPr>
            <w:r>
              <w:rPr>
                <w:sz w:val="20"/>
              </w:rPr>
              <w:t xml:space="preserve">не менее 190</w:t>
            </w:r>
          </w:p>
        </w:tc>
        <w:tc>
          <w:tcPr>
            <w:tcW w:w="814" w:type="dxa"/>
          </w:tcPr>
          <w:p>
            <w:pPr>
              <w:pStyle w:val="0"/>
            </w:pPr>
            <w:r>
              <w:rPr>
                <w:sz w:val="20"/>
              </w:rPr>
              <w:t xml:space="preserve">не менее 190</w:t>
            </w:r>
          </w:p>
        </w:tc>
      </w:tr>
      <w:tr>
        <w:tc>
          <w:tcPr>
            <w:tcW w:w="454" w:type="dxa"/>
          </w:tcPr>
          <w:p>
            <w:pPr>
              <w:pStyle w:val="0"/>
            </w:pPr>
            <w:r>
              <w:rPr>
                <w:sz w:val="20"/>
              </w:rPr>
              <w:t xml:space="preserve">2</w:t>
            </w:r>
          </w:p>
        </w:tc>
        <w:tc>
          <w:tcPr>
            <w:tcW w:w="2381" w:type="dxa"/>
          </w:tcPr>
          <w:p>
            <w:pPr>
              <w:pStyle w:val="0"/>
            </w:pPr>
            <w:r>
              <w:rPr>
                <w:sz w:val="20"/>
              </w:rPr>
              <w:t xml:space="preserve">Доля софинансирования проекта, направленного на поддержку местных инициатив, за счет средств граждан</w:t>
            </w:r>
          </w:p>
        </w:tc>
        <w:tc>
          <w:tcPr>
            <w:tcW w:w="1204" w:type="dxa"/>
          </w:tcPr>
          <w:p>
            <w:pPr>
              <w:pStyle w:val="0"/>
            </w:pPr>
            <w:r>
              <w:rPr>
                <w:sz w:val="20"/>
              </w:rPr>
              <w:t xml:space="preserve">%</w:t>
            </w:r>
          </w:p>
        </w:tc>
        <w:tc>
          <w:tcPr>
            <w:tcW w:w="1789" w:type="dxa"/>
          </w:tcPr>
          <w:p>
            <w:pPr>
              <w:pStyle w:val="0"/>
            </w:pPr>
            <w:r>
              <w:rPr>
                <w:sz w:val="20"/>
              </w:rPr>
              <w:t xml:space="preserve">отчетные данные органов местного самоуправления муниципальных образований края</w:t>
            </w:r>
          </w:p>
        </w:tc>
        <w:tc>
          <w:tcPr>
            <w:tcW w:w="811" w:type="dxa"/>
          </w:tcPr>
          <w:p>
            <w:pPr>
              <w:pStyle w:val="0"/>
              <w:jc w:val="center"/>
            </w:pPr>
            <w:r>
              <w:rPr>
                <w:sz w:val="20"/>
              </w:rPr>
              <w:t xml:space="preserve">4,1</w:t>
            </w:r>
          </w:p>
        </w:tc>
        <w:tc>
          <w:tcPr>
            <w:tcW w:w="811" w:type="dxa"/>
          </w:tcPr>
          <w:p>
            <w:pPr>
              <w:pStyle w:val="0"/>
            </w:pPr>
            <w:r>
              <w:rPr>
                <w:sz w:val="20"/>
              </w:rPr>
              <w:t xml:space="preserve">не менее 3</w:t>
            </w:r>
          </w:p>
        </w:tc>
        <w:tc>
          <w:tcPr>
            <w:tcW w:w="811" w:type="dxa"/>
          </w:tcPr>
          <w:p>
            <w:pPr>
              <w:pStyle w:val="0"/>
            </w:pPr>
            <w:r>
              <w:rPr>
                <w:sz w:val="20"/>
              </w:rPr>
              <w:t xml:space="preserve">не менее 3</w:t>
            </w:r>
          </w:p>
        </w:tc>
        <w:tc>
          <w:tcPr>
            <w:tcW w:w="814" w:type="dxa"/>
          </w:tcPr>
          <w:p>
            <w:pPr>
              <w:pStyle w:val="0"/>
            </w:pPr>
            <w:r>
              <w:rPr>
                <w:sz w:val="20"/>
              </w:rPr>
              <w:t xml:space="preserve">не менее 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"Поддержка местных инициатив"</w:t>
      </w:r>
    </w:p>
    <w:p>
      <w:pPr>
        <w:pStyle w:val="0"/>
        <w:jc w:val="both"/>
      </w:pPr>
      <w:r>
        <w:rPr>
          <w:sz w:val="20"/>
        </w:rPr>
      </w:r>
    </w:p>
    <w:bookmarkStart w:id="2665" w:name="P2665"/>
    <w:bookmarkEnd w:id="2665"/>
    <w:p>
      <w:pPr>
        <w:pStyle w:val="2"/>
        <w:jc w:val="center"/>
      </w:pPr>
      <w:r>
        <w:rPr>
          <w:sz w:val="20"/>
        </w:rPr>
        <w:t xml:space="preserve">ПЕРЕЧЕНЬ</w:t>
      </w:r>
    </w:p>
    <w:p>
      <w:pPr>
        <w:pStyle w:val="2"/>
        <w:jc w:val="center"/>
      </w:pPr>
      <w:r>
        <w:rPr>
          <w:sz w:val="20"/>
        </w:rPr>
        <w:t xml:space="preserve">МЕРОПРИЯТИЙ ПОДПРОГРАММЫ "ПОДДЕРЖКА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3"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89"/>
        <w:gridCol w:w="1639"/>
        <w:gridCol w:w="694"/>
        <w:gridCol w:w="664"/>
        <w:gridCol w:w="1324"/>
        <w:gridCol w:w="484"/>
        <w:gridCol w:w="1024"/>
        <w:gridCol w:w="1024"/>
        <w:gridCol w:w="1024"/>
        <w:gridCol w:w="1174"/>
        <w:gridCol w:w="2074"/>
      </w:tblGrid>
      <w:tr>
        <w:tc>
          <w:tcPr>
            <w:tcW w:w="454" w:type="dxa"/>
            <w:vMerge w:val="restart"/>
          </w:tcPr>
          <w:p>
            <w:pPr>
              <w:pStyle w:val="0"/>
              <w:jc w:val="center"/>
            </w:pPr>
            <w:r>
              <w:rPr>
                <w:sz w:val="20"/>
              </w:rPr>
              <w:t xml:space="preserve">N п/п</w:t>
            </w:r>
          </w:p>
        </w:tc>
        <w:tc>
          <w:tcPr>
            <w:tcW w:w="1789" w:type="dxa"/>
            <w:vMerge w:val="restart"/>
          </w:tcPr>
          <w:p>
            <w:pPr>
              <w:pStyle w:val="0"/>
              <w:jc w:val="center"/>
            </w:pPr>
            <w:r>
              <w:rPr>
                <w:sz w:val="20"/>
              </w:rPr>
              <w:t xml:space="preserve">Цели, задачи, мероприятия подпрограммы</w:t>
            </w:r>
          </w:p>
        </w:tc>
        <w:tc>
          <w:tcPr>
            <w:tcW w:w="1639" w:type="dxa"/>
            <w:vMerge w:val="restart"/>
          </w:tcPr>
          <w:p>
            <w:pPr>
              <w:pStyle w:val="0"/>
              <w:jc w:val="center"/>
            </w:pPr>
            <w:r>
              <w:rPr>
                <w:sz w:val="20"/>
              </w:rPr>
              <w:t xml:space="preserve">ГРБС</w:t>
            </w:r>
          </w:p>
        </w:tc>
        <w:tc>
          <w:tcPr>
            <w:gridSpan w:val="4"/>
            <w:tcW w:w="3166" w:type="dxa"/>
          </w:tcPr>
          <w:p>
            <w:pPr>
              <w:pStyle w:val="0"/>
              <w:jc w:val="center"/>
            </w:pPr>
            <w:r>
              <w:rPr>
                <w:sz w:val="20"/>
              </w:rPr>
              <w:t xml:space="preserve">Код бюджетной классификации</w:t>
            </w:r>
          </w:p>
        </w:tc>
        <w:tc>
          <w:tcPr>
            <w:gridSpan w:val="4"/>
            <w:tcW w:w="4246" w:type="dxa"/>
          </w:tcPr>
          <w:p>
            <w:pPr>
              <w:pStyle w:val="0"/>
              <w:jc w:val="center"/>
            </w:pPr>
            <w:r>
              <w:rPr>
                <w:sz w:val="20"/>
              </w:rPr>
              <w:t xml:space="preserve">Расходы по годам реализации подпрограммы (тыс. руб.)</w:t>
            </w:r>
          </w:p>
        </w:tc>
        <w:tc>
          <w:tcPr>
            <w:tcW w:w="2074"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64" w:type="dxa"/>
          </w:tcPr>
          <w:p>
            <w:pPr>
              <w:pStyle w:val="0"/>
              <w:jc w:val="center"/>
            </w:pPr>
            <w:r>
              <w:rPr>
                <w:sz w:val="20"/>
              </w:rPr>
              <w:t xml:space="preserve">Рз Пр</w:t>
            </w:r>
          </w:p>
        </w:tc>
        <w:tc>
          <w:tcPr>
            <w:tcW w:w="1324" w:type="dxa"/>
          </w:tcPr>
          <w:p>
            <w:pPr>
              <w:pStyle w:val="0"/>
              <w:jc w:val="center"/>
            </w:pPr>
            <w:r>
              <w:rPr>
                <w:sz w:val="20"/>
              </w:rPr>
              <w:t xml:space="preserve">ЦСР</w:t>
            </w:r>
          </w:p>
        </w:tc>
        <w:tc>
          <w:tcPr>
            <w:tcW w:w="484" w:type="dxa"/>
          </w:tcPr>
          <w:p>
            <w:pPr>
              <w:pStyle w:val="0"/>
              <w:jc w:val="center"/>
            </w:pPr>
            <w:r>
              <w:rPr>
                <w:sz w:val="20"/>
              </w:rPr>
              <w:t xml:space="preserve">ВР</w:t>
            </w: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174" w:type="dxa"/>
          </w:tcPr>
          <w:p>
            <w:pPr>
              <w:pStyle w:val="0"/>
              <w:jc w:val="center"/>
            </w:pPr>
            <w:r>
              <w:rPr>
                <w:sz w:val="20"/>
              </w:rPr>
              <w:t xml:space="preserve">итого на 2023 - 2025 годы</w:t>
            </w:r>
          </w:p>
        </w:tc>
        <w:tc>
          <w:tcPr>
            <w:vMerge w:val="continue"/>
          </w:tcPr>
          <w:p/>
        </w:tc>
      </w:tr>
      <w:tr>
        <w:tc>
          <w:tcPr>
            <w:tcW w:w="454" w:type="dxa"/>
          </w:tcPr>
          <w:p>
            <w:pPr>
              <w:pStyle w:val="0"/>
              <w:jc w:val="center"/>
            </w:pPr>
            <w:r>
              <w:rPr>
                <w:sz w:val="20"/>
              </w:rPr>
              <w:t xml:space="preserve">1</w:t>
            </w:r>
          </w:p>
        </w:tc>
        <w:tc>
          <w:tcPr>
            <w:tcW w:w="1789" w:type="dxa"/>
          </w:tcPr>
          <w:p>
            <w:pPr>
              <w:pStyle w:val="0"/>
              <w:jc w:val="center"/>
            </w:pPr>
            <w:r>
              <w:rPr>
                <w:sz w:val="20"/>
              </w:rPr>
              <w:t xml:space="preserve">2</w:t>
            </w:r>
          </w:p>
        </w:tc>
        <w:tc>
          <w:tcPr>
            <w:tcW w:w="1639" w:type="dxa"/>
          </w:tcPr>
          <w:p>
            <w:pPr>
              <w:pStyle w:val="0"/>
              <w:jc w:val="center"/>
            </w:pPr>
            <w:r>
              <w:rPr>
                <w:sz w:val="20"/>
              </w:rPr>
              <w:t xml:space="preserve">3</w:t>
            </w:r>
          </w:p>
        </w:tc>
        <w:tc>
          <w:tcPr>
            <w:tcW w:w="694" w:type="dxa"/>
          </w:tcPr>
          <w:p>
            <w:pPr>
              <w:pStyle w:val="0"/>
              <w:jc w:val="center"/>
            </w:pPr>
            <w:r>
              <w:rPr>
                <w:sz w:val="20"/>
              </w:rPr>
              <w:t xml:space="preserve">4</w:t>
            </w:r>
          </w:p>
        </w:tc>
        <w:tc>
          <w:tcPr>
            <w:tcW w:w="664" w:type="dxa"/>
          </w:tcPr>
          <w:p>
            <w:pPr>
              <w:pStyle w:val="0"/>
              <w:jc w:val="center"/>
            </w:pPr>
            <w:r>
              <w:rPr>
                <w:sz w:val="20"/>
              </w:rPr>
              <w:t xml:space="preserve">5</w:t>
            </w:r>
          </w:p>
        </w:tc>
        <w:tc>
          <w:tcPr>
            <w:tcW w:w="1324" w:type="dxa"/>
          </w:tcPr>
          <w:p>
            <w:pPr>
              <w:pStyle w:val="0"/>
              <w:jc w:val="center"/>
            </w:pPr>
            <w:r>
              <w:rPr>
                <w:sz w:val="20"/>
              </w:rPr>
              <w:t xml:space="preserve">6</w:t>
            </w:r>
          </w:p>
        </w:tc>
        <w:tc>
          <w:tcPr>
            <w:tcW w:w="48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174" w:type="dxa"/>
          </w:tcPr>
          <w:p>
            <w:pPr>
              <w:pStyle w:val="0"/>
              <w:jc w:val="center"/>
            </w:pPr>
            <w:r>
              <w:rPr>
                <w:sz w:val="20"/>
              </w:rPr>
              <w:t xml:space="preserve">11</w:t>
            </w:r>
          </w:p>
        </w:tc>
        <w:tc>
          <w:tcPr>
            <w:tcW w:w="2074" w:type="dxa"/>
          </w:tcPr>
          <w:p>
            <w:pPr>
              <w:pStyle w:val="0"/>
              <w:jc w:val="center"/>
            </w:pPr>
            <w:r>
              <w:rPr>
                <w:sz w:val="20"/>
              </w:rPr>
              <w:t xml:space="preserve">12</w:t>
            </w:r>
          </w:p>
        </w:tc>
      </w:tr>
      <w:tr>
        <w:tc>
          <w:tcPr>
            <w:gridSpan w:val="12"/>
            <w:tcW w:w="13368" w:type="dxa"/>
          </w:tcPr>
          <w:p>
            <w:pPr>
              <w:pStyle w:val="0"/>
            </w:pPr>
            <w:r>
              <w:rPr>
                <w:sz w:val="20"/>
              </w:rPr>
              <w:t xml:space="preserve">Цель подпрограммы - содействие повышению активности населения путем поддержки инициативных проектов,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tc>
      </w:tr>
      <w:tr>
        <w:tc>
          <w:tcPr>
            <w:gridSpan w:val="12"/>
            <w:tcW w:w="13368" w:type="dxa"/>
          </w:tcPr>
          <w:p>
            <w:pPr>
              <w:pStyle w:val="0"/>
            </w:pPr>
            <w:r>
              <w:rPr>
                <w:sz w:val="20"/>
              </w:rPr>
              <w:t xml:space="preserve">Задача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tc>
          <w:tcPr>
            <w:tcW w:w="454" w:type="dxa"/>
          </w:tcPr>
          <w:bookmarkStart w:id="2699" w:name="P2699"/>
          <w:bookmarkEnd w:id="2699"/>
          <w:p>
            <w:pPr>
              <w:pStyle w:val="0"/>
            </w:pPr>
            <w:r>
              <w:rPr>
                <w:sz w:val="20"/>
              </w:rPr>
              <w:t xml:space="preserve">1</w:t>
            </w:r>
          </w:p>
        </w:tc>
        <w:tc>
          <w:tcPr>
            <w:tcW w:w="1789" w:type="dxa"/>
          </w:tcPr>
          <w:p>
            <w:pPr>
              <w:pStyle w:val="0"/>
            </w:pPr>
            <w:r>
              <w:rPr>
                <w:sz w:val="20"/>
              </w:rPr>
              <w:t xml:space="preserve">Иные межбюджетные трансферты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w:t>
            </w:r>
          </w:p>
        </w:tc>
        <w:tc>
          <w:tcPr>
            <w:tcW w:w="1639" w:type="dxa"/>
          </w:tcPr>
          <w:p>
            <w:pPr>
              <w:pStyle w:val="0"/>
            </w:pPr>
            <w:r>
              <w:rPr>
                <w:sz w:val="20"/>
              </w:rPr>
              <w:t xml:space="preserve">министерство финансов Красноярского края</w:t>
            </w:r>
          </w:p>
        </w:tc>
        <w:tc>
          <w:tcPr>
            <w:tcW w:w="694" w:type="dxa"/>
          </w:tcPr>
          <w:p>
            <w:pPr>
              <w:pStyle w:val="0"/>
              <w:jc w:val="center"/>
            </w:pPr>
            <w:r>
              <w:rPr>
                <w:sz w:val="20"/>
              </w:rPr>
              <w:t xml:space="preserve">800</w:t>
            </w:r>
          </w:p>
        </w:tc>
        <w:tc>
          <w:tcPr>
            <w:tcW w:w="664" w:type="dxa"/>
          </w:tcPr>
          <w:p>
            <w:pPr>
              <w:pStyle w:val="0"/>
              <w:jc w:val="center"/>
            </w:pPr>
            <w:r>
              <w:rPr>
                <w:sz w:val="20"/>
              </w:rPr>
              <w:t xml:space="preserve">14 03</w:t>
            </w:r>
          </w:p>
        </w:tc>
        <w:tc>
          <w:tcPr>
            <w:tcW w:w="1324" w:type="dxa"/>
          </w:tcPr>
          <w:p>
            <w:pPr>
              <w:pStyle w:val="0"/>
              <w:jc w:val="center"/>
            </w:pPr>
            <w:r>
              <w:rPr>
                <w:sz w:val="20"/>
              </w:rPr>
              <w:t xml:space="preserve">1580076410</w:t>
            </w:r>
          </w:p>
        </w:tc>
        <w:tc>
          <w:tcPr>
            <w:tcW w:w="484" w:type="dxa"/>
          </w:tcPr>
          <w:p>
            <w:pPr>
              <w:pStyle w:val="0"/>
              <w:jc w:val="center"/>
            </w:pPr>
            <w:r>
              <w:rPr>
                <w:sz w:val="20"/>
              </w:rPr>
              <w:t xml:space="preserve">540</w:t>
            </w:r>
          </w:p>
        </w:tc>
        <w:tc>
          <w:tcPr>
            <w:tcW w:w="102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74" w:type="dxa"/>
          </w:tcPr>
          <w:p>
            <w:pPr>
              <w:pStyle w:val="0"/>
              <w:jc w:val="center"/>
            </w:pPr>
            <w:r>
              <w:rPr>
                <w:sz w:val="20"/>
              </w:rPr>
              <w:t xml:space="preserve">804000,0</w:t>
            </w:r>
          </w:p>
        </w:tc>
        <w:tc>
          <w:tcPr>
            <w:tcW w:w="2074" w:type="dxa"/>
          </w:tcPr>
          <w:p>
            <w:pPr>
              <w:pStyle w:val="0"/>
            </w:pPr>
            <w:r>
              <w:rPr>
                <w:sz w:val="20"/>
              </w:rPr>
              <w:t xml:space="preserve">проекты по развитию общественной инфраструктуры с участием граждан будут реализованы:</w:t>
            </w:r>
          </w:p>
          <w:p>
            <w:pPr>
              <w:pStyle w:val="0"/>
            </w:pPr>
            <w:r>
              <w:rPr>
                <w:sz w:val="20"/>
              </w:rPr>
              <w:t xml:space="preserve">в 2023 году - не менее чем в 250 муниципальных образованиях Красноярского края;</w:t>
            </w:r>
          </w:p>
          <w:p>
            <w:pPr>
              <w:pStyle w:val="0"/>
            </w:pPr>
            <w:r>
              <w:rPr>
                <w:sz w:val="20"/>
              </w:rPr>
              <w:t xml:space="preserve">в 2024 - 2025 годах - не менее чем в 190 муниципальных образованиях Красноярского края ежегодно</w:t>
            </w:r>
          </w:p>
        </w:tc>
      </w:tr>
      <w:tr>
        <w:tc>
          <w:tcPr>
            <w:tcW w:w="454" w:type="dxa"/>
          </w:tcPr>
          <w:p>
            <w:pPr>
              <w:pStyle w:val="0"/>
            </w:pPr>
            <w:r>
              <w:rPr>
                <w:sz w:val="20"/>
              </w:rPr>
            </w:r>
          </w:p>
        </w:tc>
        <w:tc>
          <w:tcPr>
            <w:tcW w:w="1789" w:type="dxa"/>
          </w:tcPr>
          <w:p>
            <w:pPr>
              <w:pStyle w:val="0"/>
            </w:pPr>
            <w:r>
              <w:rPr>
                <w:sz w:val="20"/>
              </w:rPr>
              <w:t xml:space="preserve">Итого по подпрограмме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74" w:type="dxa"/>
          </w:tcPr>
          <w:p>
            <w:pPr>
              <w:pStyle w:val="0"/>
              <w:jc w:val="center"/>
            </w:pPr>
            <w:r>
              <w:rPr>
                <w:sz w:val="20"/>
              </w:rPr>
              <w:t xml:space="preserve">804000,0</w:t>
            </w:r>
          </w:p>
        </w:tc>
        <w:tc>
          <w:tcPr>
            <w:tcW w:w="2074" w:type="dxa"/>
          </w:tcPr>
          <w:p>
            <w:pPr>
              <w:pStyle w:val="0"/>
            </w:pPr>
            <w:r>
              <w:rPr>
                <w:sz w:val="20"/>
              </w:rPr>
            </w:r>
          </w:p>
        </w:tc>
      </w:tr>
      <w:tr>
        <w:tc>
          <w:tcPr>
            <w:tcW w:w="454" w:type="dxa"/>
          </w:tcPr>
          <w:p>
            <w:pPr>
              <w:pStyle w:val="0"/>
            </w:pPr>
            <w:r>
              <w:rPr>
                <w:sz w:val="20"/>
              </w:rPr>
            </w:r>
          </w:p>
        </w:tc>
        <w:tc>
          <w:tcPr>
            <w:tcW w:w="1789" w:type="dxa"/>
          </w:tcPr>
          <w:p>
            <w:pPr>
              <w:pStyle w:val="0"/>
            </w:pPr>
            <w:r>
              <w:rPr>
                <w:sz w:val="20"/>
              </w:rPr>
              <w:t xml:space="preserve">в том числе: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74" w:type="dxa"/>
          </w:tcPr>
          <w:p>
            <w:pPr>
              <w:pStyle w:val="0"/>
            </w:pPr>
            <w:r>
              <w:rPr>
                <w:sz w:val="20"/>
              </w:rPr>
            </w:r>
          </w:p>
        </w:tc>
        <w:tc>
          <w:tcPr>
            <w:tcW w:w="2074" w:type="dxa"/>
          </w:tcPr>
          <w:p>
            <w:pPr>
              <w:pStyle w:val="0"/>
            </w:pPr>
            <w:r>
              <w:rPr>
                <w:sz w:val="20"/>
              </w:rPr>
            </w:r>
          </w:p>
        </w:tc>
      </w:tr>
      <w:tr>
        <w:tc>
          <w:tcPr>
            <w:tcW w:w="454" w:type="dxa"/>
          </w:tcPr>
          <w:p>
            <w:pPr>
              <w:pStyle w:val="0"/>
            </w:pPr>
            <w:r>
              <w:rPr>
                <w:sz w:val="20"/>
              </w:rPr>
            </w:r>
          </w:p>
        </w:tc>
        <w:tc>
          <w:tcPr>
            <w:tcW w:w="1789" w:type="dxa"/>
          </w:tcPr>
          <w:p>
            <w:pPr>
              <w:pStyle w:val="0"/>
            </w:pPr>
            <w:r>
              <w:rPr>
                <w:sz w:val="20"/>
              </w:rPr>
              <w:t xml:space="preserve">министерство финансов Красноярского края</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24" w:type="dxa"/>
          </w:tcPr>
          <w:p>
            <w:pPr>
              <w:pStyle w:val="0"/>
            </w:pPr>
            <w:r>
              <w:rPr>
                <w:sz w:val="20"/>
              </w:rPr>
            </w:r>
          </w:p>
        </w:tc>
        <w:tc>
          <w:tcPr>
            <w:tcW w:w="484" w:type="dxa"/>
          </w:tcPr>
          <w:p>
            <w:pPr>
              <w:pStyle w:val="0"/>
            </w:pPr>
            <w:r>
              <w:rPr>
                <w:sz w:val="20"/>
              </w:rPr>
            </w:r>
          </w:p>
        </w:tc>
        <w:tc>
          <w:tcPr>
            <w:tcW w:w="1024" w:type="dxa"/>
          </w:tcPr>
          <w:p>
            <w:pPr>
              <w:pStyle w:val="0"/>
              <w:jc w:val="center"/>
            </w:pPr>
            <w:r>
              <w:rPr>
                <w:sz w:val="20"/>
              </w:rPr>
              <w:t xml:space="preserve">304000,0</w:t>
            </w:r>
          </w:p>
        </w:tc>
        <w:tc>
          <w:tcPr>
            <w:tcW w:w="1024" w:type="dxa"/>
          </w:tcPr>
          <w:p>
            <w:pPr>
              <w:pStyle w:val="0"/>
              <w:jc w:val="center"/>
            </w:pPr>
            <w:r>
              <w:rPr>
                <w:sz w:val="20"/>
              </w:rPr>
              <w:t xml:space="preserve">250000,0</w:t>
            </w:r>
          </w:p>
        </w:tc>
        <w:tc>
          <w:tcPr>
            <w:tcW w:w="1024" w:type="dxa"/>
          </w:tcPr>
          <w:p>
            <w:pPr>
              <w:pStyle w:val="0"/>
              <w:jc w:val="center"/>
            </w:pPr>
            <w:r>
              <w:rPr>
                <w:sz w:val="20"/>
              </w:rPr>
              <w:t xml:space="preserve">250000,0</w:t>
            </w:r>
          </w:p>
        </w:tc>
        <w:tc>
          <w:tcPr>
            <w:tcW w:w="1174" w:type="dxa"/>
          </w:tcPr>
          <w:p>
            <w:pPr>
              <w:pStyle w:val="0"/>
              <w:jc w:val="center"/>
            </w:pPr>
            <w:r>
              <w:rPr>
                <w:sz w:val="20"/>
              </w:rPr>
              <w:t xml:space="preserve">804000,0</w:t>
            </w:r>
          </w:p>
        </w:tc>
        <w:tc>
          <w:tcPr>
            <w:tcW w:w="2074" w:type="dxa"/>
          </w:tcPr>
          <w:p>
            <w:pPr>
              <w:pStyle w:val="0"/>
            </w:pPr>
            <w:r>
              <w:rPr>
                <w:sz w:val="20"/>
              </w:rPr>
            </w:r>
          </w:p>
        </w:tc>
      </w:tr>
    </w:tbl>
    <w:p>
      <w:pPr>
        <w:sectPr>
          <w:headerReference w:type="default" r:id="rId83"/>
          <w:headerReference w:type="first" r:id="rId83"/>
          <w:footerReference w:type="default" r:id="rId84"/>
          <w:footerReference w:type="first" r:id="rId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2760" w:name="P2760"/>
    <w:bookmarkEnd w:id="2760"/>
    <w:p>
      <w:pPr>
        <w:pStyle w:val="2"/>
        <w:jc w:val="center"/>
      </w:pPr>
      <w:r>
        <w:rPr>
          <w:sz w:val="20"/>
        </w:rPr>
        <w:t xml:space="preserve">ИНФОРМАЦИЯ</w:t>
      </w:r>
    </w:p>
    <w:p>
      <w:pPr>
        <w:pStyle w:val="2"/>
        <w:jc w:val="center"/>
      </w:pPr>
      <w:r>
        <w:rPr>
          <w:sz w:val="20"/>
        </w:rPr>
        <w:t xml:space="preserve">ОБ ОТДЕЛЬНОМ МЕРОПРИЯТИИ "ОБЕСПЕЧЕНИЕ КОНСУЛЬТАЦИОННОЙ</w:t>
      </w:r>
    </w:p>
    <w:p>
      <w:pPr>
        <w:pStyle w:val="2"/>
        <w:jc w:val="center"/>
      </w:pPr>
      <w:r>
        <w:rPr>
          <w:sz w:val="20"/>
        </w:rPr>
        <w:t xml:space="preserve">И МЕТОДИЧЕСКОЙ ПОДДЕРЖКИ ОРГАНОВ МЕСТНОГО САМОУПРАВЛЕНИЯ,</w:t>
      </w:r>
    </w:p>
    <w:p>
      <w:pPr>
        <w:pStyle w:val="2"/>
        <w:jc w:val="center"/>
      </w:pPr>
      <w:r>
        <w:rPr>
          <w:sz w:val="20"/>
        </w:rPr>
        <w:t xml:space="preserve">ОРГАНИЗАЦИЯ И ПРОВЕДЕНИЕ ПОВЫШЕНИЯ КВАЛИФИКАЦИИ ЛИЦ,</w:t>
      </w:r>
    </w:p>
    <w:p>
      <w:pPr>
        <w:pStyle w:val="2"/>
        <w:jc w:val="center"/>
      </w:pPr>
      <w:r>
        <w:rPr>
          <w:sz w:val="20"/>
        </w:rPr>
        <w:t xml:space="preserve">ЗАМЕЩАЮЩИХ ВЫБОРНЫЕ МУНИЦИПАЛЬНЫЕ ДОЛЖНОСТИ, МУНИЦИПАЛЬНЫХ</w:t>
      </w:r>
    </w:p>
    <w:p>
      <w:pPr>
        <w:pStyle w:val="2"/>
        <w:jc w:val="center"/>
      </w:pPr>
      <w:r>
        <w:rPr>
          <w:sz w:val="20"/>
        </w:rPr>
        <w:t xml:space="preserve">СЛУЖАЩИХ И РАБОТНИКОВ МУНИЦИПАЛЬНЫХ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31.01.2023 </w:t>
            </w:r>
            <w:hyperlink w:history="0" r:id="rId144"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65-п</w:t>
              </w:r>
            </w:hyperlink>
            <w:r>
              <w:rPr>
                <w:sz w:val="20"/>
                <w:color w:val="392c69"/>
              </w:rPr>
              <w:t xml:space="preserve">, от 16.05.2023 </w:t>
            </w:r>
            <w:hyperlink w:history="0" r:id="rId145"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N 387-п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в рамках которой реализуется отдельное мероприятие "Обеспечение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(далее - отдельное мероприятие): государственная программа Красноярского края "Содействие развитию местного самоуправления".</w:t>
      </w:r>
    </w:p>
    <w:p>
      <w:pPr>
        <w:pStyle w:val="0"/>
        <w:spacing w:before="200" w:line-rule="auto"/>
        <w:ind w:firstLine="540"/>
        <w:jc w:val="both"/>
      </w:pPr>
      <w:r>
        <w:rPr>
          <w:sz w:val="20"/>
        </w:rPr>
        <w:t xml:space="preserve">Сроки реализации отдельного мероприятия: 2014 - 2025 годы.</w:t>
      </w:r>
    </w:p>
    <w:p>
      <w:pPr>
        <w:pStyle w:val="0"/>
        <w:spacing w:before="200" w:line-rule="auto"/>
        <w:ind w:firstLine="540"/>
        <w:jc w:val="both"/>
      </w:pPr>
      <w:r>
        <w:rPr>
          <w:sz w:val="20"/>
        </w:rPr>
        <w:t xml:space="preserve">Цель реализации отдельного мероприятия: совершенствование правового сопровождения деятельности и развитие кадрового потенциала органов местного самоуправления.</w:t>
      </w:r>
    </w:p>
    <w:p>
      <w:pPr>
        <w:pStyle w:val="0"/>
        <w:spacing w:before="200" w:line-rule="auto"/>
        <w:ind w:firstLine="540"/>
        <w:jc w:val="both"/>
      </w:pPr>
      <w:r>
        <w:rPr>
          <w:sz w:val="20"/>
        </w:rPr>
        <w:t xml:space="preserve">Главный распорядитель бюджетных средств, ответственный за реализацию отдельного мероприятия: министерство экономики и регионального развития Красноярского края.</w:t>
      </w:r>
    </w:p>
    <w:p>
      <w:pPr>
        <w:pStyle w:val="0"/>
        <w:spacing w:before="200" w:line-rule="auto"/>
        <w:ind w:firstLine="540"/>
        <w:jc w:val="both"/>
      </w:pPr>
      <w:r>
        <w:rPr>
          <w:sz w:val="20"/>
        </w:rPr>
        <w:t xml:space="preserve">Ожидаемые результаты от реализации отдельного мероприятия в 2023 - 2025 годах:</w:t>
      </w:r>
    </w:p>
    <w:p>
      <w:pPr>
        <w:pStyle w:val="0"/>
        <w:spacing w:before="200" w:line-rule="auto"/>
        <w:ind w:firstLine="540"/>
        <w:jc w:val="both"/>
      </w:pPr>
      <w:r>
        <w:rPr>
          <w:sz w:val="20"/>
        </w:rPr>
        <w:t xml:space="preserve">количество разработанных методических материалов - не менее 200 штук ежегодно;</w:t>
      </w:r>
    </w:p>
    <w:p>
      <w:pPr>
        <w:pStyle w:val="0"/>
        <w:spacing w:before="200" w:line-rule="auto"/>
        <w:ind w:firstLine="540"/>
        <w:jc w:val="both"/>
      </w:pPr>
      <w:r>
        <w:rPr>
          <w:sz w:val="20"/>
        </w:rPr>
        <w:t xml:space="preserve">количество мероприятий - не менее 42 штук ежегодно;</w:t>
      </w:r>
    </w:p>
    <w:p>
      <w:pPr>
        <w:pStyle w:val="0"/>
        <w:spacing w:before="200" w:line-rule="auto"/>
        <w:ind w:firstLine="540"/>
        <w:jc w:val="both"/>
      </w:pPr>
      <w:r>
        <w:rPr>
          <w:sz w:val="20"/>
        </w:rPr>
        <w:t xml:space="preserve">количество консультаций - не менее 5500 штук ежегодно;</w:t>
      </w:r>
    </w:p>
    <w:p>
      <w:pPr>
        <w:pStyle w:val="0"/>
        <w:jc w:val="both"/>
      </w:pPr>
      <w:r>
        <w:rPr>
          <w:sz w:val="20"/>
        </w:rPr>
        <w:t xml:space="preserve">(в ред. </w:t>
      </w:r>
      <w:hyperlink w:history="0" r:id="rId146"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31.01.2023 N 65-п)</w:t>
      </w:r>
    </w:p>
    <w:p>
      <w:pPr>
        <w:pStyle w:val="0"/>
        <w:spacing w:before="200" w:line-rule="auto"/>
        <w:ind w:firstLine="540"/>
        <w:jc w:val="both"/>
      </w:pPr>
      <w:r>
        <w:rPr>
          <w:sz w:val="20"/>
        </w:rPr>
        <w:t xml:space="preserve">число обучающихся в рамках реализации дополнительных профессиональных образовательных программ повышения квалификации (с применением электронного обучения) - не менее 20600 человеко-часов ежегодно.</w:t>
      </w:r>
    </w:p>
    <w:p>
      <w:pPr>
        <w:pStyle w:val="0"/>
        <w:jc w:val="both"/>
      </w:pPr>
      <w:r>
        <w:rPr>
          <w:sz w:val="20"/>
        </w:rPr>
        <w:t xml:space="preserve">(в ред. </w:t>
      </w:r>
      <w:hyperlink w:history="0" r:id="rId147" w:tooltip="Постановление Правительства Красноярского края от 31.01.2023 N 65-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31.01.2023 N 65-п)</w:t>
      </w:r>
    </w:p>
    <w:p>
      <w:pPr>
        <w:pStyle w:val="0"/>
        <w:spacing w:before="200" w:line-rule="auto"/>
        <w:ind w:firstLine="540"/>
        <w:jc w:val="both"/>
      </w:pPr>
      <w:hyperlink w:history="0" w:anchor="P2819" w:tooltip="ПЕРЕЧЕНЬ">
        <w:r>
          <w:rPr>
            <w:sz w:val="20"/>
            <w:color w:val="0000ff"/>
          </w:rPr>
          <w:t xml:space="preserve">Перечень</w:t>
        </w:r>
      </w:hyperlink>
      <w:r>
        <w:rPr>
          <w:sz w:val="20"/>
        </w:rPr>
        <w:t xml:space="preserve"> показателей результативности отдельного мероприятия приведен в приложении к информации об отдельном мероприятии.</w:t>
      </w:r>
    </w:p>
    <w:p>
      <w:pPr>
        <w:pStyle w:val="0"/>
        <w:spacing w:before="200" w:line-rule="auto"/>
        <w:ind w:firstLine="540"/>
        <w:jc w:val="both"/>
      </w:pPr>
      <w:r>
        <w:rPr>
          <w:sz w:val="20"/>
        </w:rPr>
        <w:t xml:space="preserve">Объем финансирования отдельного мероприятия на 2023 - 2025 годы составит 183891,3 тыс. рублей за счет средств краевого бюджета, в том числе по годам:</w:t>
      </w:r>
    </w:p>
    <w:p>
      <w:pPr>
        <w:pStyle w:val="0"/>
        <w:spacing w:before="200" w:line-rule="auto"/>
        <w:ind w:firstLine="540"/>
        <w:jc w:val="both"/>
      </w:pPr>
      <w:r>
        <w:rPr>
          <w:sz w:val="20"/>
        </w:rPr>
        <w:t xml:space="preserve">в 2023 году - 61297,1 тыс. рублей;</w:t>
      </w:r>
    </w:p>
    <w:p>
      <w:pPr>
        <w:pStyle w:val="0"/>
        <w:spacing w:before="200" w:line-rule="auto"/>
        <w:ind w:firstLine="540"/>
        <w:jc w:val="both"/>
      </w:pPr>
      <w:r>
        <w:rPr>
          <w:sz w:val="20"/>
        </w:rPr>
        <w:t xml:space="preserve">в 2024 году - 61297,1 тыс. рублей;</w:t>
      </w:r>
    </w:p>
    <w:p>
      <w:pPr>
        <w:pStyle w:val="0"/>
        <w:spacing w:before="200" w:line-rule="auto"/>
        <w:ind w:firstLine="540"/>
        <w:jc w:val="both"/>
      </w:pPr>
      <w:r>
        <w:rPr>
          <w:sz w:val="20"/>
        </w:rPr>
        <w:t xml:space="preserve">в 2025 году - 61297,1 тыс. рублей.</w:t>
      </w:r>
    </w:p>
    <w:p>
      <w:pPr>
        <w:pStyle w:val="0"/>
        <w:spacing w:before="200" w:line-rule="auto"/>
        <w:ind w:firstLine="540"/>
        <w:jc w:val="both"/>
      </w:pPr>
      <w:r>
        <w:rPr>
          <w:sz w:val="20"/>
        </w:rPr>
        <w:t xml:space="preserve">Консультационную и методическую поддержку органов местного самоуправления, организацию и проведение повышения квалификации лиц, замещающих выборные муниципальные должности, муниципальных служащих и работников муниципальных учреждений в рамках реализации отдельного мероприятия осуществляет Красноярское краевое государственное бюджетное учреждение дополнительного профессионального образования "Институт государственного и муниципального управления при Правительстве Красноярского края" (далее - ККГБУ ДПО "Институт государственного и муниципального управления при Правительстве Красноярского края").</w:t>
      </w:r>
    </w:p>
    <w:p>
      <w:pPr>
        <w:pStyle w:val="0"/>
        <w:spacing w:before="200" w:line-rule="auto"/>
        <w:ind w:firstLine="540"/>
        <w:jc w:val="both"/>
      </w:pPr>
      <w:r>
        <w:rPr>
          <w:sz w:val="20"/>
        </w:rPr>
        <w:t xml:space="preserve">Организационные, экономические и правовые механизмы реализации отдельного мероприятия определены Федеральным </w:t>
      </w:r>
      <w:hyperlink w:history="0" r:id="rId148"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149" w:tooltip="Закон Красноярского края от 07.07.2016 N 10-4831 (ред. от 18.03.2021) &quot;О государственной поддержке развития местного самоуправления Красноярского края&quot; (подписан Губернатором Красноярского края 26.07.2016) {КонсультантПлюс}">
        <w:r>
          <w:rPr>
            <w:sz w:val="20"/>
            <w:color w:val="0000ff"/>
          </w:rPr>
          <w:t xml:space="preserve">Законом</w:t>
        </w:r>
      </w:hyperlink>
      <w:r>
        <w:rPr>
          <w:sz w:val="20"/>
        </w:rPr>
        <w:t xml:space="preserve"> Красноярского края от 07.07.2016 N 10-4831 "О государственной поддержке развития местного самоуправления Красноярского края", </w:t>
      </w:r>
      <w:hyperlink w:history="0" r:id="rId150" w:tooltip="Постановление Совета администрации Красноярского края от 04.08.2003 N 227-п (ред. от 02.09.2021) &quot;О создании Красноярского краевого государственного учреждения &quot;Консультационно-методический центр&quot; (вместе с &quot;Уставом Красноярского краевого государственного бюджетного учреждения дополнительного профессионального образования &quot;Институт муниципального развития&quot;) {КонсультантПлюс}">
        <w:r>
          <w:rPr>
            <w:sz w:val="20"/>
            <w:color w:val="0000ff"/>
          </w:rPr>
          <w:t xml:space="preserve">Уставом</w:t>
        </w:r>
      </w:hyperlink>
      <w:r>
        <w:rPr>
          <w:sz w:val="20"/>
        </w:rPr>
        <w:t xml:space="preserve"> ККГБУ ДПО "Институт государственного и муниципального управления при Правительстве Красноярского края", утвержденным Постановлением Совета администрации Красноярского края от 04.08.2003 N 227-п "О создании Красноярского краевого государственного учреждения "Консультационно-методический центр".</w:t>
      </w:r>
    </w:p>
    <w:p>
      <w:pPr>
        <w:pStyle w:val="0"/>
        <w:spacing w:before="200" w:line-rule="auto"/>
        <w:ind w:firstLine="540"/>
        <w:jc w:val="both"/>
      </w:pPr>
      <w:r>
        <w:rPr>
          <w:sz w:val="20"/>
        </w:rPr>
        <w:t xml:space="preserve">Средства краевого бюджета на выполнение отдельного мероприятия предоставляются ККГБУ ДПО "Институт государственного и муниципального управления при Правительстве Красноярского края" на основании соглашений, заключенных с министерством экономики и регионального развития Красноярского края, в форме субсидии на финансовое обеспечение выполнения государственного задания на оказание государственных услуг (выполнение работ) и в форме субсидии на цели, не связанные с финансовым обеспечением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Государственное задание ККГБУ ДПО "Институт государственного и муниципального управления при Правительстве Красноярского края" и объем средств на его выполнение формируются в соответствии с </w:t>
      </w:r>
      <w:hyperlink w:history="0" r:id="rId151"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pPr>
        <w:pStyle w:val="0"/>
        <w:spacing w:before="200" w:line-rule="auto"/>
        <w:ind w:firstLine="540"/>
        <w:jc w:val="both"/>
      </w:pPr>
      <w:r>
        <w:rPr>
          <w:sz w:val="20"/>
        </w:rPr>
        <w:t xml:space="preserve">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ККГБУ ДПО "Институт государственного и муниципального управления при Правительстве Красноярского края" в соответствии с </w:t>
      </w:r>
      <w:hyperlink w:history="0" r:id="rId152" w:tooltip="Постановление Правительства Красноярского края от 22.12.2020 N 902-п &quot;О регулировании отдельных вопросов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quot; {КонсультантПлюс}">
        <w:r>
          <w:rPr>
            <w:sz w:val="20"/>
            <w:color w:val="0000ff"/>
          </w:rPr>
          <w:t xml:space="preserve">Постановлением</w:t>
        </w:r>
      </w:hyperlink>
      <w:r>
        <w:rPr>
          <w:sz w:val="20"/>
        </w:rPr>
        <w:t xml:space="preserve"> Правительства Красноярского края от 22.12.2020 N 902-п "О регулировании отдельных вопросов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 и принятым в соответствии с ним </w:t>
      </w:r>
      <w:hyperlink w:history="0" r:id="rId153" w:tooltip="Приказ министерства экономики и регионального развития Красноярского края от 02.02.2021 N 1н (ред. от 25.11.2021) &quot;Об утверждении Порядка определения объема и условий предоставления из краевого бюджета краевым государственным бюджетным учреждениям, в отношении которых министерство экономики и регионального развития Красноярского края осуществляет функции и полномочия учредителя, субсидий на цели, не связанные с финансовым обеспечением выполнения государственного задания на оказание государственных услуг (вы {КонсультантПлюс}">
        <w:r>
          <w:rPr>
            <w:sz w:val="20"/>
            <w:color w:val="0000ff"/>
          </w:rPr>
          <w:t xml:space="preserve">Порядком</w:t>
        </w:r>
      </w:hyperlink>
      <w:r>
        <w:rPr>
          <w:sz w:val="20"/>
        </w:rPr>
        <w:t xml:space="preserve"> определения объема и условий предоставления из краевого бюджета краевым государственным бюджетным учреждениям, в отношении которых министерство экономики и регионального развития края осуществляет функции и полномочия учредителя, субсидий на цели, не связанные с финансовым обеспечением выполнения государственного задания на оказание государственных услуг (выполнение работ), утвержденным Приказом министерства экономики и регионального развития Красноярского края от 02.02.2021 N 1н.</w:t>
      </w:r>
    </w:p>
    <w:p>
      <w:pPr>
        <w:pStyle w:val="0"/>
        <w:spacing w:before="200" w:line-rule="auto"/>
        <w:ind w:firstLine="540"/>
        <w:jc w:val="both"/>
      </w:pPr>
      <w:r>
        <w:rPr>
          <w:sz w:val="20"/>
        </w:rPr>
        <w:t xml:space="preserve">Получателями государственных услуг, предоставляемых ККГБУ ДПО "Институт государственного и муниципального управления при Правительстве Красноярского края", являются органы местного самоуправления муниципальных образований Красноярского края в лице муниципальных служащих, лиц, замещающих выборные муниципальные должности, а также работники муниципальных учреждений, которые обращаются за получением услуг в заявительном порядке.</w:t>
      </w:r>
    </w:p>
    <w:p>
      <w:pPr>
        <w:pStyle w:val="0"/>
        <w:spacing w:before="200" w:line-rule="auto"/>
        <w:ind w:firstLine="540"/>
        <w:jc w:val="both"/>
      </w:pPr>
      <w:r>
        <w:rPr>
          <w:sz w:val="20"/>
        </w:rPr>
        <w:t xml:space="preserve">Организация предоставления дополнительного профессионального образования осуществляется ККГБУ ДПО "Институт государственного и муниципального управления при Правительстве Красноярского края" в форме повышения квалификации. Потребителями данной государственной услуги являются лица, замещающие муниципальные должности, муниципальные служащие, работники муниципальных учреждений.</w:t>
      </w:r>
    </w:p>
    <w:p>
      <w:pPr>
        <w:pStyle w:val="0"/>
        <w:spacing w:before="200" w:line-rule="auto"/>
        <w:ind w:firstLine="540"/>
        <w:jc w:val="both"/>
      </w:pPr>
      <w:r>
        <w:rPr>
          <w:sz w:val="20"/>
        </w:rPr>
        <w:t xml:space="preserve">Организация проведения семинаров, конференций, иных информационно-просветительских мероприятий реализуется путем осуществления закупок для обеспечения государственных нужд в соответствии с Федеральным </w:t>
      </w:r>
      <w:hyperlink w:history="0" r:id="rId15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Министерство экономики и регионального развития Красноярского края осуществляет:</w:t>
      </w:r>
    </w:p>
    <w:p>
      <w:pPr>
        <w:pStyle w:val="0"/>
        <w:spacing w:before="200" w:line-rule="auto"/>
        <w:ind w:firstLine="540"/>
        <w:jc w:val="both"/>
      </w:pPr>
      <w:r>
        <w:rPr>
          <w:sz w:val="20"/>
        </w:rPr>
        <w:t xml:space="preserve">координацию исполнения отдельного мероприятия;</w:t>
      </w:r>
    </w:p>
    <w:p>
      <w:pPr>
        <w:pStyle w:val="0"/>
        <w:spacing w:before="200" w:line-rule="auto"/>
        <w:ind w:firstLine="540"/>
        <w:jc w:val="both"/>
      </w:pPr>
      <w:r>
        <w:rPr>
          <w:sz w:val="20"/>
        </w:rPr>
        <w:t xml:space="preserve">непосредственный контроль за реализацией отдельного мероприятия путем осуществления мониторинга показателей результативности отдельного мероприятия посредством принятия и рассмотрения отчета о реализации отдельного мероприятия за первое полугодие и годового отчета о реализации отдельного мероприятия, а также отчетов о выполнении государственного задания, сформированных по содержанию и в сроки согласно </w:t>
      </w:r>
      <w:hyperlink w:history="0" r:id="rId155"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Порядку</w:t>
        </w:r>
      </w:hyperlink>
      <w:r>
        <w:rPr>
          <w:sz w:val="20"/>
        </w:rPr>
        <w:t xml:space="preserve">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утвержденному Постановлением Правительства Красноярского края от 09.10.2015 N 539-п.</w:t>
      </w:r>
    </w:p>
    <w:p>
      <w:pPr>
        <w:pStyle w:val="0"/>
        <w:spacing w:before="200" w:line-rule="auto"/>
        <w:ind w:firstLine="540"/>
        <w:jc w:val="both"/>
      </w:pPr>
      <w:r>
        <w:rPr>
          <w:sz w:val="20"/>
        </w:rPr>
        <w:t xml:space="preserve">Министерство экономики и регионального развития Красноярского края и ККГБУ ДПО "Институт государственного и муниципального управления при Правительстве Красноярского края" несут ответственность за целевое и эффективное использование финансовых средств, выделяемых на выполнение отдельного мероприятия.</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pPr>
        <w:pStyle w:val="0"/>
        <w:spacing w:before="200" w:line-rule="auto"/>
        <w:ind w:firstLine="540"/>
        <w:jc w:val="both"/>
      </w:pPr>
      <w:r>
        <w:rPr>
          <w:sz w:val="20"/>
        </w:rPr>
        <w:t xml:space="preserve">ККГБУ ДПО "Институт государственного и муниципального управления при Правительстве Красноярского края" направляет в министерство экономики и регионального развития Красноярского края отчет о реализации отдельного мероприятия не позднее 20-го июля текущего года, а по итогам года - до 1 февраля года, следующего за отчетным.</w:t>
      </w:r>
    </w:p>
    <w:p>
      <w:pPr>
        <w:pStyle w:val="0"/>
        <w:spacing w:before="200" w:line-rule="auto"/>
        <w:ind w:firstLine="540"/>
        <w:jc w:val="both"/>
      </w:pPr>
      <w:r>
        <w:rPr>
          <w:sz w:val="20"/>
        </w:rPr>
        <w:t xml:space="preserve">Отчет о реализации отдельного мероприятия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56"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информации</w:t>
      </w:r>
    </w:p>
    <w:p>
      <w:pPr>
        <w:pStyle w:val="0"/>
        <w:jc w:val="right"/>
      </w:pPr>
      <w:r>
        <w:rPr>
          <w:sz w:val="20"/>
        </w:rPr>
        <w:t xml:space="preserve">об отдельном мероприятии</w:t>
      </w:r>
    </w:p>
    <w:p>
      <w:pPr>
        <w:pStyle w:val="0"/>
        <w:jc w:val="right"/>
      </w:pPr>
      <w:r>
        <w:rPr>
          <w:sz w:val="20"/>
        </w:rPr>
        <w:t xml:space="preserve">"Обеспечение консультационной</w:t>
      </w:r>
    </w:p>
    <w:p>
      <w:pPr>
        <w:pStyle w:val="0"/>
        <w:jc w:val="right"/>
      </w:pPr>
      <w:r>
        <w:rPr>
          <w:sz w:val="20"/>
        </w:rPr>
        <w:t xml:space="preserve">и методической поддержки</w:t>
      </w:r>
    </w:p>
    <w:p>
      <w:pPr>
        <w:pStyle w:val="0"/>
        <w:jc w:val="right"/>
      </w:pPr>
      <w:r>
        <w:rPr>
          <w:sz w:val="20"/>
        </w:rPr>
        <w:t xml:space="preserve">органов местного самоуправления,</w:t>
      </w:r>
    </w:p>
    <w:p>
      <w:pPr>
        <w:pStyle w:val="0"/>
        <w:jc w:val="right"/>
      </w:pPr>
      <w:r>
        <w:rPr>
          <w:sz w:val="20"/>
        </w:rPr>
        <w:t xml:space="preserve">организация и проведение</w:t>
      </w:r>
    </w:p>
    <w:p>
      <w:pPr>
        <w:pStyle w:val="0"/>
        <w:jc w:val="right"/>
      </w:pPr>
      <w:r>
        <w:rPr>
          <w:sz w:val="20"/>
        </w:rPr>
        <w:t xml:space="preserve">повышения квалификации лиц,</w:t>
      </w:r>
    </w:p>
    <w:p>
      <w:pPr>
        <w:pStyle w:val="0"/>
        <w:jc w:val="right"/>
      </w:pPr>
      <w:r>
        <w:rPr>
          <w:sz w:val="20"/>
        </w:rPr>
        <w:t xml:space="preserve">замещающих выборные муниципальные</w:t>
      </w:r>
    </w:p>
    <w:p>
      <w:pPr>
        <w:pStyle w:val="0"/>
        <w:jc w:val="right"/>
      </w:pPr>
      <w:r>
        <w:rPr>
          <w:sz w:val="20"/>
        </w:rPr>
        <w:t xml:space="preserve">должности, муниципальных</w:t>
      </w:r>
    </w:p>
    <w:p>
      <w:pPr>
        <w:pStyle w:val="0"/>
        <w:jc w:val="right"/>
      </w:pPr>
      <w:r>
        <w:rPr>
          <w:sz w:val="20"/>
        </w:rPr>
        <w:t xml:space="preserve">служащих и работников</w:t>
      </w:r>
    </w:p>
    <w:p>
      <w:pPr>
        <w:pStyle w:val="0"/>
        <w:jc w:val="right"/>
      </w:pPr>
      <w:r>
        <w:rPr>
          <w:sz w:val="20"/>
        </w:rPr>
        <w:t xml:space="preserve">муниципальных учреждений"</w:t>
      </w:r>
    </w:p>
    <w:p>
      <w:pPr>
        <w:pStyle w:val="0"/>
        <w:jc w:val="both"/>
      </w:pPr>
      <w:r>
        <w:rPr>
          <w:sz w:val="20"/>
        </w:rPr>
      </w:r>
    </w:p>
    <w:bookmarkStart w:id="2819" w:name="P2819"/>
    <w:bookmarkEnd w:id="2819"/>
    <w:p>
      <w:pPr>
        <w:pStyle w:val="2"/>
        <w:jc w:val="center"/>
      </w:pPr>
      <w:r>
        <w:rPr>
          <w:sz w:val="20"/>
        </w:rPr>
        <w:t xml:space="preserve">ПЕРЕЧЕНЬ</w:t>
      </w:r>
    </w:p>
    <w:p>
      <w:pPr>
        <w:pStyle w:val="2"/>
        <w:jc w:val="center"/>
      </w:pPr>
      <w:r>
        <w:rPr>
          <w:sz w:val="20"/>
        </w:rPr>
        <w:t xml:space="preserve">ПОКАЗАТЕЛЕЙ РЕЗУЛЬТАТИВНОСТИ ОТДЕЛЬНОГО МЕРОПРИЯТИЯ</w:t>
      </w:r>
    </w:p>
    <w:p>
      <w:pPr>
        <w:pStyle w:val="2"/>
        <w:jc w:val="center"/>
      </w:pPr>
      <w:r>
        <w:rPr>
          <w:sz w:val="20"/>
        </w:rPr>
        <w:t xml:space="preserve">"ОБЕСПЕЧЕНИЕ КОНСУЛЬТАЦИОННОЙ И МЕТОДИЧЕСКОЙ ПОДДЕРЖКИ</w:t>
      </w:r>
    </w:p>
    <w:p>
      <w:pPr>
        <w:pStyle w:val="2"/>
        <w:jc w:val="center"/>
      </w:pPr>
      <w:r>
        <w:rPr>
          <w:sz w:val="20"/>
        </w:rPr>
        <w:t xml:space="preserve">ОРГАНОВ МЕСТНОГО САМОУПРАВЛЕНИЯ, ОРГАНИЗАЦИЯ И ПРОВЕДЕНИЕ</w:t>
      </w:r>
    </w:p>
    <w:p>
      <w:pPr>
        <w:pStyle w:val="2"/>
        <w:jc w:val="center"/>
      </w:pPr>
      <w:r>
        <w:rPr>
          <w:sz w:val="20"/>
        </w:rPr>
        <w:t xml:space="preserve">ПОВЫШЕНИЯ КВАЛИФИКАЦИИ ЛИЦ, ЗАМЕЩАЮЩИХ ВЫБОРНЫЕ</w:t>
      </w:r>
    </w:p>
    <w:p>
      <w:pPr>
        <w:pStyle w:val="2"/>
        <w:jc w:val="center"/>
      </w:pPr>
      <w:r>
        <w:rPr>
          <w:sz w:val="20"/>
        </w:rPr>
        <w:t xml:space="preserve">МУНИЦИПАЛЬНЫЕ ДОЛЖНОСТИ, МУНИЦИПАЛЬНЫХ СЛУЖАЩИХ И РАБОТНИКОВ</w:t>
      </w:r>
    </w:p>
    <w:p>
      <w:pPr>
        <w:pStyle w:val="2"/>
        <w:jc w:val="center"/>
      </w:pPr>
      <w:r>
        <w:rPr>
          <w:sz w:val="20"/>
        </w:rPr>
        <w:t xml:space="preserve">МУНИЦИПАЛЬНЫХ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7"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204"/>
        <w:gridCol w:w="1924"/>
        <w:gridCol w:w="724"/>
        <w:gridCol w:w="724"/>
        <w:gridCol w:w="724"/>
        <w:gridCol w:w="724"/>
      </w:tblGrid>
      <w:tr>
        <w:tc>
          <w:tcPr>
            <w:tcW w:w="45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924" w:type="dxa"/>
            <w:vMerge w:val="restart"/>
          </w:tcPr>
          <w:p>
            <w:pPr>
              <w:pStyle w:val="0"/>
              <w:jc w:val="center"/>
            </w:pPr>
            <w:r>
              <w:rPr>
                <w:sz w:val="20"/>
              </w:rPr>
              <w:t xml:space="preserve">Источник информации</w:t>
            </w:r>
          </w:p>
        </w:tc>
        <w:tc>
          <w:tcPr>
            <w:gridSpan w:val="4"/>
            <w:tcW w:w="2896"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204" w:type="dxa"/>
          </w:tcPr>
          <w:p>
            <w:pPr>
              <w:pStyle w:val="0"/>
              <w:jc w:val="center"/>
            </w:pPr>
            <w:r>
              <w:rPr>
                <w:sz w:val="20"/>
              </w:rPr>
              <w:t xml:space="preserve">3</w:t>
            </w:r>
          </w:p>
        </w:tc>
        <w:tc>
          <w:tcPr>
            <w:tcW w:w="19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r>
      <w:tr>
        <w:tc>
          <w:tcPr>
            <w:gridSpan w:val="8"/>
            <w:tcW w:w="8972" w:type="dxa"/>
          </w:tcPr>
          <w:p>
            <w:pPr>
              <w:pStyle w:val="0"/>
            </w:pPr>
            <w:r>
              <w:rPr>
                <w:sz w:val="20"/>
              </w:rPr>
              <w:t xml:space="preserve">Отдельное мероприятие: 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w:t>
            </w:r>
          </w:p>
        </w:tc>
      </w:tr>
      <w:tr>
        <w:tc>
          <w:tcPr>
            <w:gridSpan w:val="8"/>
            <w:tcW w:w="8972" w:type="dxa"/>
          </w:tcPr>
          <w:p>
            <w:pPr>
              <w:pStyle w:val="0"/>
            </w:pPr>
            <w:r>
              <w:rPr>
                <w:sz w:val="20"/>
              </w:rPr>
              <w:t xml:space="preserve">Цель - совершенствование правового сопровождения деятельности и развитие кадрового потенциала органов местного самоуправления</w:t>
            </w:r>
          </w:p>
        </w:tc>
      </w:tr>
      <w:tr>
        <w:tblPrEx>
          <w:tblBorders>
            <w:insideH w:val="nil"/>
          </w:tblBorders>
        </w:tblPrEx>
        <w:tc>
          <w:tcPr>
            <w:tcW w:w="454" w:type="dxa"/>
            <w:tcBorders>
              <w:bottom w:val="nil"/>
            </w:tcBorders>
          </w:tcPr>
          <w:p>
            <w:pPr>
              <w:pStyle w:val="0"/>
            </w:pPr>
            <w:r>
              <w:rPr>
                <w:sz w:val="20"/>
              </w:rPr>
              <w:t xml:space="preserve">1</w:t>
            </w:r>
          </w:p>
        </w:tc>
        <w:tc>
          <w:tcPr>
            <w:tcW w:w="2494" w:type="dxa"/>
            <w:tcBorders>
              <w:bottom w:val="nil"/>
            </w:tcBorders>
          </w:tcPr>
          <w:p>
            <w:pPr>
              <w:pStyle w:val="0"/>
            </w:pPr>
            <w:r>
              <w:rPr>
                <w:sz w:val="20"/>
              </w:rPr>
              <w:t xml:space="preserve">Уровень удовлетворенности получателей качеством предоставления (выполнения) ККГБУ ДПО "Институт государственного и муниципального управления при Правительстве Красноярского края" государственных услуг (работ) из числа опрошенных</w:t>
            </w:r>
          </w:p>
        </w:tc>
        <w:tc>
          <w:tcPr>
            <w:tcW w:w="1204" w:type="dxa"/>
            <w:tcBorders>
              <w:bottom w:val="nil"/>
            </w:tcBorders>
          </w:tcPr>
          <w:p>
            <w:pPr>
              <w:pStyle w:val="0"/>
            </w:pPr>
            <w:r>
              <w:rPr>
                <w:sz w:val="20"/>
              </w:rPr>
              <w:t xml:space="preserve">%</w:t>
            </w:r>
          </w:p>
        </w:tc>
        <w:tc>
          <w:tcPr>
            <w:tcW w:w="1924" w:type="dxa"/>
            <w:tcBorders>
              <w:bottom w:val="nil"/>
            </w:tcBorders>
          </w:tcPr>
          <w:p>
            <w:pPr>
              <w:pStyle w:val="0"/>
            </w:pPr>
            <w:r>
              <w:rPr>
                <w:sz w:val="20"/>
              </w:rPr>
              <w:t xml:space="preserve">отчет о выполнении государственного задания</w:t>
            </w:r>
          </w:p>
        </w:tc>
        <w:tc>
          <w:tcPr>
            <w:tcW w:w="724" w:type="dxa"/>
            <w:tcBorders>
              <w:bottom w:val="nil"/>
            </w:tcBorders>
          </w:tcPr>
          <w:p>
            <w:pPr>
              <w:pStyle w:val="0"/>
              <w:jc w:val="center"/>
            </w:pPr>
            <w:r>
              <w:rPr>
                <w:sz w:val="20"/>
              </w:rPr>
              <w:t xml:space="preserve">99,7</w:t>
            </w:r>
          </w:p>
        </w:tc>
        <w:tc>
          <w:tcPr>
            <w:tcW w:w="724" w:type="dxa"/>
            <w:tcBorders>
              <w:bottom w:val="nil"/>
            </w:tcBorders>
          </w:tcPr>
          <w:p>
            <w:pPr>
              <w:pStyle w:val="0"/>
            </w:pPr>
            <w:r>
              <w:rPr>
                <w:sz w:val="20"/>
              </w:rPr>
              <w:t xml:space="preserve">не менее 95,0</w:t>
            </w:r>
          </w:p>
        </w:tc>
        <w:tc>
          <w:tcPr>
            <w:tcW w:w="724" w:type="dxa"/>
            <w:tcBorders>
              <w:bottom w:val="nil"/>
            </w:tcBorders>
          </w:tcPr>
          <w:p>
            <w:pPr>
              <w:pStyle w:val="0"/>
            </w:pPr>
            <w:r>
              <w:rPr>
                <w:sz w:val="20"/>
              </w:rPr>
              <w:t xml:space="preserve">не менее 95,0</w:t>
            </w:r>
          </w:p>
        </w:tc>
        <w:tc>
          <w:tcPr>
            <w:tcW w:w="724" w:type="dxa"/>
            <w:tcBorders>
              <w:bottom w:val="nil"/>
            </w:tcBorders>
          </w:tcPr>
          <w:p>
            <w:pPr>
              <w:pStyle w:val="0"/>
            </w:pPr>
            <w:r>
              <w:rPr>
                <w:sz w:val="20"/>
              </w:rPr>
              <w:t xml:space="preserve">не менее 95,0</w:t>
            </w:r>
          </w:p>
        </w:tc>
      </w:tr>
      <w:tr>
        <w:tblPrEx>
          <w:tblBorders>
            <w:insideH w:val="nil"/>
          </w:tblBorders>
        </w:tblPrEx>
        <w:tc>
          <w:tcPr>
            <w:gridSpan w:val="8"/>
            <w:tcW w:w="8972" w:type="dxa"/>
            <w:tcBorders>
              <w:top w:val="nil"/>
            </w:tcBorders>
          </w:tcPr>
          <w:p>
            <w:pPr>
              <w:pStyle w:val="0"/>
              <w:jc w:val="both"/>
            </w:pPr>
            <w:r>
              <w:rPr>
                <w:sz w:val="20"/>
              </w:rPr>
              <w:t xml:space="preserve">(в ред. </w:t>
            </w:r>
            <w:hyperlink w:history="0" r:id="rId158"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r>
        <w:tblPrEx>
          <w:tblBorders>
            <w:insideH w:val="nil"/>
          </w:tblBorders>
        </w:tblPrEx>
        <w:tc>
          <w:tcPr>
            <w:tcW w:w="454" w:type="dxa"/>
            <w:tcBorders>
              <w:bottom w:val="nil"/>
            </w:tcBorders>
          </w:tcPr>
          <w:p>
            <w:pPr>
              <w:pStyle w:val="0"/>
            </w:pPr>
            <w:r>
              <w:rPr>
                <w:sz w:val="20"/>
              </w:rPr>
              <w:t xml:space="preserve">2</w:t>
            </w:r>
          </w:p>
        </w:tc>
        <w:tc>
          <w:tcPr>
            <w:tcW w:w="2494" w:type="dxa"/>
            <w:tcBorders>
              <w:bottom w:val="nil"/>
            </w:tcBorders>
          </w:tcPr>
          <w:p>
            <w:pPr>
              <w:pStyle w:val="0"/>
            </w:pPr>
            <w:r>
              <w:rPr>
                <w:sz w:val="20"/>
              </w:rPr>
              <w:t xml:space="preserve">Доля городских и сельских поселений, муниципальных районов, городских и муниципальных округов, получающих правовые, информационно-просветительские, образовательные услуги ККГБУ ДПО "Институт государственного и муниципального управления при Правительстве Красноярского края", от общего числа муниципальных образований края</w:t>
            </w:r>
          </w:p>
        </w:tc>
        <w:tc>
          <w:tcPr>
            <w:tcW w:w="1204" w:type="dxa"/>
            <w:tcBorders>
              <w:bottom w:val="nil"/>
            </w:tcBorders>
          </w:tcPr>
          <w:p>
            <w:pPr>
              <w:pStyle w:val="0"/>
            </w:pPr>
            <w:r>
              <w:rPr>
                <w:sz w:val="20"/>
              </w:rPr>
              <w:t xml:space="preserve">%</w:t>
            </w:r>
          </w:p>
        </w:tc>
        <w:tc>
          <w:tcPr>
            <w:tcW w:w="1924" w:type="dxa"/>
            <w:tcBorders>
              <w:bottom w:val="nil"/>
            </w:tcBorders>
          </w:tcPr>
          <w:p>
            <w:pPr>
              <w:pStyle w:val="0"/>
            </w:pPr>
            <w:r>
              <w:rPr>
                <w:sz w:val="20"/>
              </w:rPr>
              <w:t xml:space="preserve">отчет о выполнении государственного задания</w:t>
            </w:r>
          </w:p>
        </w:tc>
        <w:tc>
          <w:tcPr>
            <w:tcW w:w="724" w:type="dxa"/>
            <w:tcBorders>
              <w:bottom w:val="nil"/>
            </w:tcBorders>
          </w:tcPr>
          <w:p>
            <w:pPr>
              <w:pStyle w:val="0"/>
              <w:jc w:val="center"/>
            </w:pPr>
            <w:r>
              <w:rPr>
                <w:sz w:val="20"/>
              </w:rPr>
              <w:t xml:space="preserve">100,0</w:t>
            </w:r>
          </w:p>
        </w:tc>
        <w:tc>
          <w:tcPr>
            <w:tcW w:w="724" w:type="dxa"/>
            <w:tcBorders>
              <w:bottom w:val="nil"/>
            </w:tcBorders>
          </w:tcPr>
          <w:p>
            <w:pPr>
              <w:pStyle w:val="0"/>
            </w:pPr>
            <w:r>
              <w:rPr>
                <w:sz w:val="20"/>
              </w:rPr>
              <w:t xml:space="preserve">не менее 90,0</w:t>
            </w:r>
          </w:p>
        </w:tc>
        <w:tc>
          <w:tcPr>
            <w:tcW w:w="724" w:type="dxa"/>
            <w:tcBorders>
              <w:bottom w:val="nil"/>
            </w:tcBorders>
          </w:tcPr>
          <w:p>
            <w:pPr>
              <w:pStyle w:val="0"/>
            </w:pPr>
            <w:r>
              <w:rPr>
                <w:sz w:val="20"/>
              </w:rPr>
              <w:t xml:space="preserve">не менее 90,0</w:t>
            </w:r>
          </w:p>
        </w:tc>
        <w:tc>
          <w:tcPr>
            <w:tcW w:w="724" w:type="dxa"/>
            <w:tcBorders>
              <w:bottom w:val="nil"/>
            </w:tcBorders>
          </w:tcPr>
          <w:p>
            <w:pPr>
              <w:pStyle w:val="0"/>
            </w:pPr>
            <w:r>
              <w:rPr>
                <w:sz w:val="20"/>
              </w:rPr>
              <w:t xml:space="preserve">не менее 90,0</w:t>
            </w:r>
          </w:p>
        </w:tc>
      </w:tr>
      <w:tr>
        <w:tblPrEx>
          <w:tblBorders>
            <w:insideH w:val="nil"/>
          </w:tblBorders>
        </w:tblPrEx>
        <w:tc>
          <w:tcPr>
            <w:gridSpan w:val="8"/>
            <w:tcW w:w="8972" w:type="dxa"/>
            <w:tcBorders>
              <w:top w:val="nil"/>
            </w:tcBorders>
          </w:tcPr>
          <w:p>
            <w:pPr>
              <w:pStyle w:val="0"/>
              <w:jc w:val="both"/>
            </w:pPr>
            <w:r>
              <w:rPr>
                <w:sz w:val="20"/>
              </w:rPr>
              <w:t xml:space="preserve">(в ред. </w:t>
            </w:r>
            <w:hyperlink w:history="0" r:id="rId159"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right"/>
      </w:pPr>
      <w:r>
        <w:rPr>
          <w:sz w:val="20"/>
        </w:rPr>
        <w:t xml:space="preserve">в Красноярском крае"</w:t>
      </w:r>
    </w:p>
    <w:p>
      <w:pPr>
        <w:pStyle w:val="0"/>
        <w:jc w:val="both"/>
      </w:pPr>
      <w:r>
        <w:rPr>
          <w:sz w:val="20"/>
        </w:rPr>
      </w:r>
    </w:p>
    <w:bookmarkStart w:id="2879" w:name="P2879"/>
    <w:bookmarkEnd w:id="2879"/>
    <w:p>
      <w:pPr>
        <w:pStyle w:val="2"/>
        <w:jc w:val="center"/>
      </w:pPr>
      <w:r>
        <w:rPr>
          <w:sz w:val="20"/>
        </w:rPr>
        <w:t xml:space="preserve">ИНФОРМАЦИЯ</w:t>
      </w:r>
    </w:p>
    <w:p>
      <w:pPr>
        <w:pStyle w:val="2"/>
        <w:jc w:val="center"/>
      </w:pPr>
      <w:r>
        <w:rPr>
          <w:sz w:val="20"/>
        </w:rPr>
        <w:t xml:space="preserve">ОБ ОТДЕЛЬНОМ МЕРОПРИЯТИИ "ПОДДЕРЖКА САМООБЛОЖЕНИЯ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0"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в рамках которой реализуется отдельное мероприятие "Поддержка самообложения граждан" (далее - отдельное мероприятие): государственная программа Красноярского края "Содействие развитию местного самоуправления в Красноярском крае".</w:t>
      </w:r>
    </w:p>
    <w:p>
      <w:pPr>
        <w:pStyle w:val="0"/>
        <w:spacing w:before="200" w:line-rule="auto"/>
        <w:ind w:firstLine="540"/>
        <w:jc w:val="both"/>
      </w:pPr>
      <w:r>
        <w:rPr>
          <w:sz w:val="20"/>
        </w:rPr>
        <w:t xml:space="preserve">Сроки реализации отдельного мероприятия: 2018 - 2025 годы.</w:t>
      </w:r>
    </w:p>
    <w:p>
      <w:pPr>
        <w:pStyle w:val="0"/>
        <w:spacing w:before="200" w:line-rule="auto"/>
        <w:ind w:firstLine="540"/>
        <w:jc w:val="both"/>
      </w:pPr>
      <w:r>
        <w:rPr>
          <w:sz w:val="20"/>
        </w:rPr>
        <w:t xml:space="preserve">Цель реализации отдельного мероприятия: стимулирование привлечения средств самообложения граждан для решения вопросов местного значения.</w:t>
      </w:r>
    </w:p>
    <w:p>
      <w:pPr>
        <w:pStyle w:val="0"/>
        <w:spacing w:before="200" w:line-rule="auto"/>
        <w:ind w:firstLine="540"/>
        <w:jc w:val="both"/>
      </w:pPr>
      <w:r>
        <w:rPr>
          <w:sz w:val="20"/>
        </w:rPr>
        <w:t xml:space="preserve">Главный распорядитель бюджетных средств, ответственный за реализацию отдельного мероприятия: министерство финансов Красноярского края.</w:t>
      </w:r>
    </w:p>
    <w:p>
      <w:pPr>
        <w:pStyle w:val="0"/>
        <w:spacing w:before="200" w:line-rule="auto"/>
        <w:ind w:firstLine="540"/>
        <w:jc w:val="both"/>
      </w:pPr>
      <w:r>
        <w:rPr>
          <w:sz w:val="20"/>
        </w:rPr>
        <w:t xml:space="preserve">Ожидаемые результаты от реализации отдельного мероприятия: поддержка практики самообложения в муниципальных образованиях Красноярского края для решения вопросов местного значения.</w:t>
      </w:r>
    </w:p>
    <w:p>
      <w:pPr>
        <w:pStyle w:val="0"/>
        <w:spacing w:before="200" w:line-rule="auto"/>
        <w:ind w:firstLine="540"/>
        <w:jc w:val="both"/>
      </w:pPr>
      <w:hyperlink w:history="0" w:anchor="P2910" w:tooltip="ПЕРЕЧЕНЬ">
        <w:r>
          <w:rPr>
            <w:sz w:val="20"/>
            <w:color w:val="0000ff"/>
          </w:rPr>
          <w:t xml:space="preserve">Перечень</w:t>
        </w:r>
      </w:hyperlink>
      <w:r>
        <w:rPr>
          <w:sz w:val="20"/>
        </w:rPr>
        <w:t xml:space="preserve"> показателей результативности отдельного мероприятия приведен в приложении к информации об отдельном мероприятии.</w:t>
      </w:r>
    </w:p>
    <w:p>
      <w:pPr>
        <w:pStyle w:val="0"/>
        <w:spacing w:before="200" w:line-rule="auto"/>
        <w:ind w:firstLine="540"/>
        <w:jc w:val="both"/>
      </w:pPr>
      <w:r>
        <w:rPr>
          <w:sz w:val="20"/>
        </w:rPr>
        <w:t xml:space="preserve">Объем финансирования отдельного мероприятия на период 2023 - 2025 годов составит 9000,0 тыс. рублей за счет средств краевого бюджета, в том числе по годам:</w:t>
      </w:r>
    </w:p>
    <w:p>
      <w:pPr>
        <w:pStyle w:val="0"/>
        <w:spacing w:before="200" w:line-rule="auto"/>
        <w:ind w:firstLine="540"/>
        <w:jc w:val="both"/>
      </w:pPr>
      <w:r>
        <w:rPr>
          <w:sz w:val="20"/>
        </w:rPr>
        <w:t xml:space="preserve">в 2023 году - 3000,0 тыс. рублей;</w:t>
      </w:r>
    </w:p>
    <w:p>
      <w:pPr>
        <w:pStyle w:val="0"/>
        <w:spacing w:before="200" w:line-rule="auto"/>
        <w:ind w:firstLine="540"/>
        <w:jc w:val="both"/>
      </w:pPr>
      <w:r>
        <w:rPr>
          <w:sz w:val="20"/>
        </w:rPr>
        <w:t xml:space="preserve">в 2024 году - 3000,0 тыс. рублей;</w:t>
      </w:r>
    </w:p>
    <w:p>
      <w:pPr>
        <w:pStyle w:val="0"/>
        <w:spacing w:before="200" w:line-rule="auto"/>
        <w:ind w:firstLine="540"/>
        <w:jc w:val="both"/>
      </w:pPr>
      <w:r>
        <w:rPr>
          <w:sz w:val="20"/>
        </w:rPr>
        <w:t xml:space="preserve">в 2025 году - 3000,0 тыс. рублей.</w:t>
      </w:r>
    </w:p>
    <w:p>
      <w:pPr>
        <w:pStyle w:val="0"/>
        <w:spacing w:before="200" w:line-rule="auto"/>
        <w:ind w:firstLine="540"/>
        <w:jc w:val="both"/>
      </w:pPr>
      <w:r>
        <w:rPr>
          <w:sz w:val="20"/>
        </w:rPr>
        <w:t xml:space="preserve">Средства краевого бюджета на финансирование отдельного мероприятия предусматриваются в форме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 (далее - иные межбюджетные трансферты).</w:t>
      </w:r>
    </w:p>
    <w:p>
      <w:pPr>
        <w:pStyle w:val="0"/>
        <w:spacing w:before="200" w:line-rule="auto"/>
        <w:ind w:firstLine="540"/>
        <w:jc w:val="both"/>
      </w:pPr>
      <w:r>
        <w:rPr>
          <w:sz w:val="20"/>
        </w:rPr>
        <w:t xml:space="preserve">Иные межбюджетные трансферты предоставляются бюджетам муниципальных образований Красноярского края в соответствующем финансовом году в пределах объема бюджетных ассигнований, предусмотренных на указанные цели законом Красноярского края о краевом бюджете на соответствующий финансовый год и плановый период, в соответствии с </w:t>
      </w:r>
      <w:hyperlink w:history="0" r:id="rId161" w:tooltip="Постановление Правительства Красноярского края от 16.01.2020 N 16-п (ред. от 15.02.2023) &quot;Об утверждении Порядка предоставления и распределения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quot; {КонсультантПлюс}">
        <w:r>
          <w:rPr>
            <w:sz w:val="20"/>
            <w:color w:val="0000ff"/>
          </w:rPr>
          <w:t xml:space="preserve">Порядком</w:t>
        </w:r>
      </w:hyperlink>
      <w:r>
        <w:rPr>
          <w:sz w:val="20"/>
        </w:rPr>
        <w:t xml:space="preserve"> предоставления и распределения иных межбюджетных трансфертов бюджетам муниципальных образований Красноярского края на поддержку самообложения граждан для решения вопросов местного значения, утвержденным Постановлением Правительства Красноярского края от 16.01.2020 N 16-п.</w:t>
      </w:r>
    </w:p>
    <w:p>
      <w:pPr>
        <w:pStyle w:val="0"/>
        <w:spacing w:before="200" w:line-rule="auto"/>
        <w:ind w:firstLine="540"/>
        <w:jc w:val="both"/>
      </w:pPr>
      <w:r>
        <w:rPr>
          <w:sz w:val="20"/>
        </w:rPr>
        <w:t xml:space="preserve">Министерство финансов Красноярского края направляет в министерство экономики и регионального развития Красноярского края отчет о реализации отдельного мероприятия не позднее 20 июля текущего года, а по итогам года - до 1 февраля года, следующего за отчетным.</w:t>
      </w:r>
    </w:p>
    <w:p>
      <w:pPr>
        <w:pStyle w:val="0"/>
        <w:spacing w:before="200" w:line-rule="auto"/>
        <w:ind w:firstLine="540"/>
        <w:jc w:val="both"/>
      </w:pPr>
      <w:r>
        <w:rPr>
          <w:sz w:val="20"/>
        </w:rPr>
        <w:t xml:space="preserve">Отчет о реализации отдельного мероприятия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62"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информации</w:t>
      </w:r>
    </w:p>
    <w:p>
      <w:pPr>
        <w:pStyle w:val="0"/>
        <w:jc w:val="right"/>
      </w:pPr>
      <w:r>
        <w:rPr>
          <w:sz w:val="20"/>
        </w:rPr>
        <w:t xml:space="preserve">об отдельном мероприятии</w:t>
      </w:r>
    </w:p>
    <w:p>
      <w:pPr>
        <w:pStyle w:val="0"/>
        <w:jc w:val="right"/>
      </w:pPr>
      <w:r>
        <w:rPr>
          <w:sz w:val="20"/>
        </w:rPr>
        <w:t xml:space="preserve">"Поддержка самообложения граждан"</w:t>
      </w:r>
    </w:p>
    <w:p>
      <w:pPr>
        <w:pStyle w:val="0"/>
        <w:jc w:val="both"/>
      </w:pPr>
      <w:r>
        <w:rPr>
          <w:sz w:val="20"/>
        </w:rPr>
      </w:r>
    </w:p>
    <w:bookmarkStart w:id="2910" w:name="P2910"/>
    <w:bookmarkEnd w:id="2910"/>
    <w:p>
      <w:pPr>
        <w:pStyle w:val="2"/>
        <w:jc w:val="center"/>
      </w:pPr>
      <w:r>
        <w:rPr>
          <w:sz w:val="20"/>
        </w:rPr>
        <w:t xml:space="preserve">ПЕРЕЧЕНЬ</w:t>
      </w:r>
    </w:p>
    <w:p>
      <w:pPr>
        <w:pStyle w:val="2"/>
        <w:jc w:val="center"/>
      </w:pPr>
      <w:r>
        <w:rPr>
          <w:sz w:val="20"/>
        </w:rPr>
        <w:t xml:space="preserve">ПОКАЗАТЕЛЕЙ РЕЗУЛЬТАТИВНОСТИ ОТДЕЛЬНОГО МЕРОПРИЯТИЯ</w:t>
      </w:r>
    </w:p>
    <w:p>
      <w:pPr>
        <w:pStyle w:val="2"/>
        <w:jc w:val="center"/>
      </w:pPr>
      <w:r>
        <w:rPr>
          <w:sz w:val="20"/>
        </w:rPr>
        <w:t xml:space="preserve">"ПОДДЕРЖКА САМООБЛОЖЕНИЯ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3"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204"/>
        <w:gridCol w:w="1984"/>
        <w:gridCol w:w="721"/>
        <w:gridCol w:w="721"/>
        <w:gridCol w:w="721"/>
        <w:gridCol w:w="724"/>
      </w:tblGrid>
      <w:tr>
        <w:tc>
          <w:tcPr>
            <w:tcW w:w="45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984" w:type="dxa"/>
            <w:vMerge w:val="restart"/>
          </w:tcPr>
          <w:p>
            <w:pPr>
              <w:pStyle w:val="0"/>
              <w:jc w:val="center"/>
            </w:pPr>
            <w:r>
              <w:rPr>
                <w:sz w:val="20"/>
              </w:rPr>
              <w:t xml:space="preserve">Источник информации</w:t>
            </w:r>
          </w:p>
        </w:tc>
        <w:tc>
          <w:tcPr>
            <w:gridSpan w:val="4"/>
            <w:tcW w:w="2887"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721" w:type="dxa"/>
          </w:tcPr>
          <w:p>
            <w:pPr>
              <w:pStyle w:val="0"/>
              <w:jc w:val="center"/>
            </w:pPr>
            <w:r>
              <w:rPr>
                <w:sz w:val="20"/>
              </w:rPr>
              <w:t xml:space="preserve">2022</w:t>
            </w:r>
          </w:p>
        </w:tc>
        <w:tc>
          <w:tcPr>
            <w:tcW w:w="721" w:type="dxa"/>
          </w:tcPr>
          <w:p>
            <w:pPr>
              <w:pStyle w:val="0"/>
              <w:jc w:val="center"/>
            </w:pPr>
            <w:r>
              <w:rPr>
                <w:sz w:val="20"/>
              </w:rPr>
              <w:t xml:space="preserve">2023</w:t>
            </w:r>
          </w:p>
        </w:tc>
        <w:tc>
          <w:tcPr>
            <w:tcW w:w="721" w:type="dxa"/>
          </w:tcPr>
          <w:p>
            <w:pPr>
              <w:pStyle w:val="0"/>
              <w:jc w:val="center"/>
            </w:pPr>
            <w:r>
              <w:rPr>
                <w:sz w:val="20"/>
              </w:rPr>
              <w:t xml:space="preserve">2024</w:t>
            </w:r>
          </w:p>
        </w:tc>
        <w:tc>
          <w:tcPr>
            <w:tcW w:w="724" w:type="dxa"/>
          </w:tcPr>
          <w:p>
            <w:pPr>
              <w:pStyle w:val="0"/>
              <w:jc w:val="center"/>
            </w:pPr>
            <w:r>
              <w:rPr>
                <w:sz w:val="20"/>
              </w:rPr>
              <w:t xml:space="preserve">2025</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204" w:type="dxa"/>
          </w:tcPr>
          <w:p>
            <w:pPr>
              <w:pStyle w:val="0"/>
              <w:jc w:val="center"/>
            </w:pPr>
            <w:r>
              <w:rPr>
                <w:sz w:val="20"/>
              </w:rPr>
              <w:t xml:space="preserve">3</w:t>
            </w:r>
          </w:p>
        </w:tc>
        <w:tc>
          <w:tcPr>
            <w:tcW w:w="1984" w:type="dxa"/>
          </w:tcPr>
          <w:p>
            <w:pPr>
              <w:pStyle w:val="0"/>
              <w:jc w:val="center"/>
            </w:pPr>
            <w:r>
              <w:rPr>
                <w:sz w:val="20"/>
              </w:rPr>
              <w:t xml:space="preserve">4</w:t>
            </w:r>
          </w:p>
        </w:tc>
        <w:tc>
          <w:tcPr>
            <w:tcW w:w="721" w:type="dxa"/>
          </w:tcPr>
          <w:p>
            <w:pPr>
              <w:pStyle w:val="0"/>
              <w:jc w:val="center"/>
            </w:pPr>
            <w:r>
              <w:rPr>
                <w:sz w:val="20"/>
              </w:rPr>
              <w:t xml:space="preserve">5</w:t>
            </w:r>
          </w:p>
        </w:tc>
        <w:tc>
          <w:tcPr>
            <w:tcW w:w="721" w:type="dxa"/>
          </w:tcPr>
          <w:p>
            <w:pPr>
              <w:pStyle w:val="0"/>
              <w:jc w:val="center"/>
            </w:pPr>
            <w:r>
              <w:rPr>
                <w:sz w:val="20"/>
              </w:rPr>
              <w:t xml:space="preserve">6</w:t>
            </w:r>
          </w:p>
        </w:tc>
        <w:tc>
          <w:tcPr>
            <w:tcW w:w="721" w:type="dxa"/>
          </w:tcPr>
          <w:p>
            <w:pPr>
              <w:pStyle w:val="0"/>
              <w:jc w:val="center"/>
            </w:pPr>
            <w:r>
              <w:rPr>
                <w:sz w:val="20"/>
              </w:rPr>
              <w:t xml:space="preserve">7</w:t>
            </w:r>
          </w:p>
        </w:tc>
        <w:tc>
          <w:tcPr>
            <w:tcW w:w="724" w:type="dxa"/>
          </w:tcPr>
          <w:p>
            <w:pPr>
              <w:pStyle w:val="0"/>
              <w:jc w:val="center"/>
            </w:pPr>
            <w:r>
              <w:rPr>
                <w:sz w:val="20"/>
              </w:rPr>
              <w:t xml:space="preserve">8</w:t>
            </w:r>
          </w:p>
        </w:tc>
      </w:tr>
      <w:tr>
        <w:tc>
          <w:tcPr>
            <w:gridSpan w:val="8"/>
            <w:tcW w:w="9023" w:type="dxa"/>
          </w:tcPr>
          <w:p>
            <w:pPr>
              <w:pStyle w:val="0"/>
            </w:pPr>
            <w:r>
              <w:rPr>
                <w:sz w:val="20"/>
              </w:rPr>
              <w:t xml:space="preserve">Отдельное мероприятие: поддержка самообложения граждан</w:t>
            </w:r>
          </w:p>
        </w:tc>
      </w:tr>
      <w:tr>
        <w:tc>
          <w:tcPr>
            <w:gridSpan w:val="8"/>
            <w:tcW w:w="9023" w:type="dxa"/>
          </w:tcPr>
          <w:p>
            <w:pPr>
              <w:pStyle w:val="0"/>
            </w:pPr>
            <w:r>
              <w:rPr>
                <w:sz w:val="20"/>
              </w:rPr>
              <w:t xml:space="preserve">Цель - стимулирование привлечения средств самообложения граждан для решения вопросов местного значения</w:t>
            </w:r>
          </w:p>
        </w:tc>
      </w:tr>
      <w:tr>
        <w:tblPrEx>
          <w:tblBorders>
            <w:insideH w:val="nil"/>
          </w:tblBorders>
        </w:tblPrEx>
        <w:tc>
          <w:tcPr>
            <w:tcW w:w="454" w:type="dxa"/>
            <w:tcBorders>
              <w:bottom w:val="nil"/>
            </w:tcBorders>
          </w:tcPr>
          <w:p>
            <w:pPr>
              <w:pStyle w:val="0"/>
            </w:pPr>
            <w:r>
              <w:rPr>
                <w:sz w:val="20"/>
              </w:rPr>
              <w:t xml:space="preserve">1</w:t>
            </w:r>
          </w:p>
        </w:tc>
        <w:tc>
          <w:tcPr>
            <w:tcW w:w="2494" w:type="dxa"/>
            <w:tcBorders>
              <w:bottom w:val="nil"/>
            </w:tcBorders>
          </w:tcPr>
          <w:p>
            <w:pPr>
              <w:pStyle w:val="0"/>
            </w:pPr>
            <w:r>
              <w:rPr>
                <w:sz w:val="20"/>
              </w:rPr>
              <w:t xml:space="preserve">Количество реализованных мероприятий в решении вопросов местного значения, осуществляемых с участием средств самообложения граждан</w:t>
            </w:r>
          </w:p>
        </w:tc>
        <w:tc>
          <w:tcPr>
            <w:tcW w:w="1204" w:type="dxa"/>
            <w:tcBorders>
              <w:bottom w:val="nil"/>
            </w:tcBorders>
          </w:tcPr>
          <w:p>
            <w:pPr>
              <w:pStyle w:val="0"/>
            </w:pPr>
            <w:r>
              <w:rPr>
                <w:sz w:val="20"/>
              </w:rPr>
              <w:t xml:space="preserve">штук</w:t>
            </w:r>
          </w:p>
        </w:tc>
        <w:tc>
          <w:tcPr>
            <w:tcW w:w="1984" w:type="dxa"/>
            <w:tcBorders>
              <w:bottom w:val="nil"/>
            </w:tcBorders>
          </w:tcPr>
          <w:p>
            <w:pPr>
              <w:pStyle w:val="0"/>
            </w:pPr>
            <w:r>
              <w:rPr>
                <w:sz w:val="20"/>
              </w:rPr>
              <w:t xml:space="preserve">отчетные данные органов местного самоуправления муниципальных образований края</w:t>
            </w:r>
          </w:p>
        </w:tc>
        <w:tc>
          <w:tcPr>
            <w:tcW w:w="721" w:type="dxa"/>
            <w:tcBorders>
              <w:bottom w:val="nil"/>
            </w:tcBorders>
          </w:tcPr>
          <w:p>
            <w:pPr>
              <w:pStyle w:val="0"/>
              <w:jc w:val="center"/>
            </w:pPr>
            <w:r>
              <w:rPr>
                <w:sz w:val="20"/>
              </w:rPr>
              <w:t xml:space="preserve">35</w:t>
            </w:r>
          </w:p>
        </w:tc>
        <w:tc>
          <w:tcPr>
            <w:tcW w:w="721" w:type="dxa"/>
            <w:tcBorders>
              <w:bottom w:val="nil"/>
            </w:tcBorders>
          </w:tcPr>
          <w:p>
            <w:pPr>
              <w:pStyle w:val="0"/>
              <w:jc w:val="center"/>
            </w:pPr>
            <w:r>
              <w:rPr>
                <w:sz w:val="20"/>
              </w:rPr>
              <w:t xml:space="preserve">25</w:t>
            </w:r>
          </w:p>
        </w:tc>
        <w:tc>
          <w:tcPr>
            <w:tcW w:w="721" w:type="dxa"/>
            <w:tcBorders>
              <w:bottom w:val="nil"/>
            </w:tcBorders>
          </w:tcPr>
          <w:p>
            <w:pPr>
              <w:pStyle w:val="0"/>
              <w:jc w:val="center"/>
            </w:pPr>
            <w:r>
              <w:rPr>
                <w:sz w:val="20"/>
              </w:rPr>
              <w:t xml:space="preserve">25</w:t>
            </w:r>
          </w:p>
        </w:tc>
        <w:tc>
          <w:tcPr>
            <w:tcW w:w="724" w:type="dxa"/>
            <w:tcBorders>
              <w:bottom w:val="nil"/>
            </w:tcBorders>
          </w:tcPr>
          <w:p>
            <w:pPr>
              <w:pStyle w:val="0"/>
              <w:jc w:val="center"/>
            </w:pPr>
            <w:r>
              <w:rPr>
                <w:sz w:val="20"/>
              </w:rPr>
              <w:t xml:space="preserve">25</w:t>
            </w:r>
          </w:p>
        </w:tc>
      </w:tr>
      <w:tr>
        <w:tblPrEx>
          <w:tblBorders>
            <w:insideH w:val="nil"/>
          </w:tblBorders>
        </w:tblPrEx>
        <w:tc>
          <w:tcPr>
            <w:gridSpan w:val="8"/>
            <w:tcW w:w="9023" w:type="dxa"/>
            <w:tcBorders>
              <w:top w:val="nil"/>
            </w:tcBorders>
          </w:tcPr>
          <w:p>
            <w:pPr>
              <w:pStyle w:val="0"/>
              <w:jc w:val="both"/>
            </w:pPr>
            <w:r>
              <w:rPr>
                <w:sz w:val="20"/>
              </w:rPr>
              <w:t xml:space="preserve">(в ред. </w:t>
            </w:r>
            <w:hyperlink w:history="0" r:id="rId164"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2956" w:name="P2956"/>
    <w:bookmarkEnd w:id="2956"/>
    <w:p>
      <w:pPr>
        <w:pStyle w:val="2"/>
        <w:jc w:val="center"/>
      </w:pPr>
      <w:r>
        <w:rPr>
          <w:sz w:val="20"/>
        </w:rPr>
        <w:t xml:space="preserve">ИНФОРМАЦИЯ</w:t>
      </w:r>
    </w:p>
    <w:p>
      <w:pPr>
        <w:pStyle w:val="2"/>
        <w:jc w:val="center"/>
      </w:pPr>
      <w:r>
        <w:rPr>
          <w:sz w:val="20"/>
        </w:rPr>
        <w:t xml:space="preserve">ОБ ОТДЕЛЬНОМ МЕРОПРИЯТИИ "СОВЕРШЕНСТВОВАНИЕ ТЕРРИТОРИАЛЬНОЙ</w:t>
      </w:r>
    </w:p>
    <w:p>
      <w:pPr>
        <w:pStyle w:val="2"/>
        <w:jc w:val="center"/>
      </w:pPr>
      <w:r>
        <w:rPr>
          <w:sz w:val="20"/>
        </w:rPr>
        <w:t xml:space="preserve">ОРГАНИЗАЦИИ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5"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в рамках которой реализуется отдельное мероприятие "Совершенствование территориальной организации местного самоуправления" (далее - отдельное мероприятие): государственная программа Красноярского края "Содействие развитию местного самоуправления".</w:t>
      </w:r>
    </w:p>
    <w:p>
      <w:pPr>
        <w:pStyle w:val="0"/>
        <w:spacing w:before="200" w:line-rule="auto"/>
        <w:ind w:firstLine="540"/>
        <w:jc w:val="both"/>
      </w:pPr>
      <w:r>
        <w:rPr>
          <w:sz w:val="20"/>
        </w:rPr>
        <w:t xml:space="preserve">Сроки реализации отдельного мероприятия: 2018 - 2025 годы.</w:t>
      </w:r>
    </w:p>
    <w:p>
      <w:pPr>
        <w:pStyle w:val="0"/>
        <w:spacing w:before="200" w:line-rule="auto"/>
        <w:ind w:firstLine="540"/>
        <w:jc w:val="both"/>
      </w:pPr>
      <w:r>
        <w:rPr>
          <w:sz w:val="20"/>
        </w:rPr>
        <w:t xml:space="preserve">Цель реализации отдельного мероприятия: стимулирование органов местного самоуправления края к реализации инициатив по преобразованию поселений края путем их объединения.</w:t>
      </w:r>
    </w:p>
    <w:p>
      <w:pPr>
        <w:pStyle w:val="0"/>
        <w:spacing w:before="200" w:line-rule="auto"/>
        <w:ind w:firstLine="540"/>
        <w:jc w:val="both"/>
      </w:pPr>
      <w:r>
        <w:rPr>
          <w:sz w:val="20"/>
        </w:rPr>
        <w:t xml:space="preserve">Главный распорядитель бюджетных средств, ответственный за реализацию отдельного мероприятия: министерство финансов Красноярского края.</w:t>
      </w:r>
    </w:p>
    <w:p>
      <w:pPr>
        <w:pStyle w:val="0"/>
        <w:spacing w:before="200" w:line-rule="auto"/>
        <w:ind w:firstLine="540"/>
        <w:jc w:val="both"/>
      </w:pPr>
      <w:r>
        <w:rPr>
          <w:sz w:val="20"/>
        </w:rPr>
        <w:t xml:space="preserve">Ожидаемые результаты от реализации отдельного мероприятия в 2018 - 2025 годах: объединение поселений края позволит оптимизировать систему управления, приведет к уменьшению численности аппарата управления и сокращению расходов на его содержание, предоставит возможность направить высвободившиеся финансовые ресурсы на решение других вопросов местного значения, а также позволит обеспечить преодоление негативных явлений в муниципальной экономике и, как следствие, повысить уровень и качество жизни населения.</w:t>
      </w:r>
    </w:p>
    <w:p>
      <w:pPr>
        <w:pStyle w:val="0"/>
        <w:spacing w:before="200" w:line-rule="auto"/>
        <w:ind w:firstLine="540"/>
        <w:jc w:val="both"/>
      </w:pPr>
      <w:hyperlink w:history="0" w:anchor="P2991" w:tooltip="ПЕРЕЧЕНЬ">
        <w:r>
          <w:rPr>
            <w:sz w:val="20"/>
            <w:color w:val="0000ff"/>
          </w:rPr>
          <w:t xml:space="preserve">Перечень</w:t>
        </w:r>
      </w:hyperlink>
      <w:r>
        <w:rPr>
          <w:sz w:val="20"/>
        </w:rPr>
        <w:t xml:space="preserve"> показателей результативности отдельного мероприятия приведен в приложении к информации об отдельном мероприятии.</w:t>
      </w:r>
    </w:p>
    <w:p>
      <w:pPr>
        <w:pStyle w:val="0"/>
        <w:spacing w:before="200" w:line-rule="auto"/>
        <w:ind w:firstLine="540"/>
        <w:jc w:val="both"/>
      </w:pPr>
      <w:r>
        <w:rPr>
          <w:sz w:val="20"/>
        </w:rPr>
        <w:t xml:space="preserve">Объем финансирования отдельного мероприятия на период 2023 - 2025 годов составит 20000,0 тыс. рублей за счет средств краевого бюджета, в том числе по годам:</w:t>
      </w:r>
    </w:p>
    <w:p>
      <w:pPr>
        <w:pStyle w:val="0"/>
        <w:jc w:val="both"/>
      </w:pPr>
      <w:r>
        <w:rPr>
          <w:sz w:val="20"/>
        </w:rPr>
        <w:t xml:space="preserve">(в ред. </w:t>
      </w:r>
      <w:hyperlink w:history="0" r:id="rId166"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p>
      <w:pPr>
        <w:pStyle w:val="0"/>
        <w:spacing w:before="200" w:line-rule="auto"/>
        <w:ind w:firstLine="540"/>
        <w:jc w:val="both"/>
      </w:pPr>
      <w:r>
        <w:rPr>
          <w:sz w:val="20"/>
        </w:rPr>
        <w:t xml:space="preserve">в 2023 году - 0,0 тыс. рублей;</w:t>
      </w:r>
    </w:p>
    <w:p>
      <w:pPr>
        <w:pStyle w:val="0"/>
        <w:jc w:val="both"/>
      </w:pPr>
      <w:r>
        <w:rPr>
          <w:sz w:val="20"/>
        </w:rPr>
        <w:t xml:space="preserve">(в ред. </w:t>
      </w:r>
      <w:hyperlink w:history="0" r:id="rId167"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p>
      <w:pPr>
        <w:pStyle w:val="0"/>
        <w:spacing w:before="200" w:line-rule="auto"/>
        <w:ind w:firstLine="540"/>
        <w:jc w:val="both"/>
      </w:pPr>
      <w:r>
        <w:rPr>
          <w:sz w:val="20"/>
        </w:rPr>
        <w:t xml:space="preserve">в 2024 году - 10000,0 тыс. рублей;</w:t>
      </w:r>
    </w:p>
    <w:p>
      <w:pPr>
        <w:pStyle w:val="0"/>
        <w:spacing w:before="200" w:line-rule="auto"/>
        <w:ind w:firstLine="540"/>
        <w:jc w:val="both"/>
      </w:pPr>
      <w:r>
        <w:rPr>
          <w:sz w:val="20"/>
        </w:rPr>
        <w:t xml:space="preserve">в 2025 году - 10000,0 тыс. рублей.</w:t>
      </w:r>
    </w:p>
    <w:p>
      <w:pPr>
        <w:pStyle w:val="0"/>
        <w:spacing w:before="200" w:line-rule="auto"/>
        <w:ind w:firstLine="540"/>
        <w:jc w:val="both"/>
      </w:pPr>
      <w:r>
        <w:rPr>
          <w:sz w:val="20"/>
        </w:rPr>
        <w:t xml:space="preserve">Средства краевого бюджета на финансирование отдельного мероприятия предусматриваются в форме иных межбюджетных трансфертов бюджетам муниципальных образований Красноярского края за совершенствование территориальной организации местного самоуправления (далее - иные межбюджетные трансферты).</w:t>
      </w:r>
    </w:p>
    <w:p>
      <w:pPr>
        <w:pStyle w:val="0"/>
        <w:spacing w:before="200" w:line-rule="auto"/>
        <w:ind w:firstLine="540"/>
        <w:jc w:val="both"/>
      </w:pPr>
      <w:r>
        <w:rPr>
          <w:sz w:val="20"/>
        </w:rPr>
        <w:t xml:space="preserve">Иные межбюджетные трансферты предоставляются бюджетам муниципальных районов, округов Красноярского края в целях стимулирования органов местного самоуправления к реализации инициатив по преобразованию поселений Красноярского края путем их объединения в соответствии с </w:t>
      </w:r>
      <w:hyperlink w:history="0" r:id="rId168" w:tooltip="Постановление Правительства Красноярского края от 15.01.2020 N 9-п (ред. от 25.12.2020) &quot;Об утверждении Порядка предоставления и распределения иных межбюджетных трансфертов бюджетам муниципальных образований Красноярского края за совершенствование территориальной организации местного самоуправления&quot; {КонсультантПлюс}">
        <w:r>
          <w:rPr>
            <w:sz w:val="20"/>
            <w:color w:val="0000ff"/>
          </w:rPr>
          <w:t xml:space="preserve">Порядком</w:t>
        </w:r>
      </w:hyperlink>
      <w:r>
        <w:rPr>
          <w:sz w:val="20"/>
        </w:rPr>
        <w:t xml:space="preserve"> предоставления и распределения иных межбюджетных трансфертов бюджетам муниципальных образований Красноярского края за совершенствование территориальной организации местного самоуправления, утвержденным Постановлением Правительства Красноярского края от 15.01.2020 N 9-п.</w:t>
      </w:r>
    </w:p>
    <w:p>
      <w:pPr>
        <w:pStyle w:val="0"/>
        <w:spacing w:before="200" w:line-rule="auto"/>
        <w:ind w:firstLine="540"/>
        <w:jc w:val="both"/>
      </w:pPr>
      <w:r>
        <w:rPr>
          <w:sz w:val="20"/>
        </w:rPr>
        <w:t xml:space="preserve">Министерство финансов Красноярского края направляет в министерство экономики и регионального развития Красноярского края отчет о реализации отдельного мероприятия не позднее 20 июля текущего года, а по итогам года - до 1 февраля года, следующего за отчетным.</w:t>
      </w:r>
    </w:p>
    <w:p>
      <w:pPr>
        <w:pStyle w:val="0"/>
        <w:spacing w:before="200" w:line-rule="auto"/>
        <w:ind w:firstLine="540"/>
        <w:jc w:val="both"/>
      </w:pPr>
      <w:r>
        <w:rPr>
          <w:sz w:val="20"/>
        </w:rPr>
        <w:t xml:space="preserve">Отчет о реализации отдельного мероприятия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69"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информации</w:t>
      </w:r>
    </w:p>
    <w:p>
      <w:pPr>
        <w:pStyle w:val="0"/>
        <w:jc w:val="right"/>
      </w:pPr>
      <w:r>
        <w:rPr>
          <w:sz w:val="20"/>
        </w:rPr>
        <w:t xml:space="preserve">об отдельном мероприятии</w:t>
      </w:r>
    </w:p>
    <w:p>
      <w:pPr>
        <w:pStyle w:val="0"/>
        <w:jc w:val="right"/>
      </w:pPr>
      <w:r>
        <w:rPr>
          <w:sz w:val="20"/>
        </w:rPr>
        <w:t xml:space="preserve">"Совершенствование территориальной организации</w:t>
      </w:r>
    </w:p>
    <w:p>
      <w:pPr>
        <w:pStyle w:val="0"/>
        <w:jc w:val="right"/>
      </w:pPr>
      <w:r>
        <w:rPr>
          <w:sz w:val="20"/>
        </w:rPr>
        <w:t xml:space="preserve">местного самоуправления"</w:t>
      </w:r>
    </w:p>
    <w:p>
      <w:pPr>
        <w:pStyle w:val="0"/>
        <w:jc w:val="both"/>
      </w:pPr>
      <w:r>
        <w:rPr>
          <w:sz w:val="20"/>
        </w:rPr>
      </w:r>
    </w:p>
    <w:bookmarkStart w:id="2991" w:name="P2991"/>
    <w:bookmarkEnd w:id="2991"/>
    <w:p>
      <w:pPr>
        <w:pStyle w:val="2"/>
        <w:jc w:val="center"/>
      </w:pPr>
      <w:r>
        <w:rPr>
          <w:sz w:val="20"/>
        </w:rPr>
        <w:t xml:space="preserve">ПЕРЕЧЕНЬ</w:t>
      </w:r>
    </w:p>
    <w:p>
      <w:pPr>
        <w:pStyle w:val="2"/>
        <w:jc w:val="center"/>
      </w:pPr>
      <w:r>
        <w:rPr>
          <w:sz w:val="20"/>
        </w:rPr>
        <w:t xml:space="preserve">ПОКАЗАТЕЛЕЙ РЕЗУЛЬТАТИВНОСТИ ОТДЕЛЬНОГО МЕРОПРИЯТИЯ</w:t>
      </w:r>
    </w:p>
    <w:p>
      <w:pPr>
        <w:pStyle w:val="2"/>
        <w:jc w:val="center"/>
      </w:pPr>
      <w:r>
        <w:rPr>
          <w:sz w:val="20"/>
        </w:rPr>
        <w:t xml:space="preserve">"СОВЕРШЕНСТВОВАНИЕ ТЕРРИТОРИАЛЬНОЙ ОРГАНИЗАЦИИ</w:t>
      </w:r>
    </w:p>
    <w:p>
      <w:pPr>
        <w:pStyle w:val="2"/>
        <w:jc w:val="center"/>
      </w:pPr>
      <w:r>
        <w:rPr>
          <w:sz w:val="20"/>
        </w:rPr>
        <w:t xml:space="preserve">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1"/>
        <w:gridCol w:w="1204"/>
        <w:gridCol w:w="1639"/>
        <w:gridCol w:w="826"/>
        <w:gridCol w:w="826"/>
        <w:gridCol w:w="826"/>
        <w:gridCol w:w="826"/>
      </w:tblGrid>
      <w:tr>
        <w:tc>
          <w:tcPr>
            <w:tcW w:w="45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639" w:type="dxa"/>
            <w:vMerge w:val="restart"/>
          </w:tcPr>
          <w:p>
            <w:pPr>
              <w:pStyle w:val="0"/>
              <w:jc w:val="center"/>
            </w:pPr>
            <w:r>
              <w:rPr>
                <w:sz w:val="20"/>
              </w:rPr>
              <w:t xml:space="preserve">Источник информации</w:t>
            </w:r>
          </w:p>
        </w:tc>
        <w:tc>
          <w:tcPr>
            <w:gridSpan w:val="4"/>
            <w:tcW w:w="3304"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826" w:type="dxa"/>
          </w:tcPr>
          <w:p>
            <w:pPr>
              <w:pStyle w:val="0"/>
              <w:jc w:val="center"/>
            </w:pPr>
            <w:r>
              <w:rPr>
                <w:sz w:val="20"/>
              </w:rPr>
              <w:t xml:space="preserve">2022</w:t>
            </w:r>
          </w:p>
        </w:tc>
        <w:tc>
          <w:tcPr>
            <w:tcW w:w="826" w:type="dxa"/>
          </w:tcPr>
          <w:p>
            <w:pPr>
              <w:pStyle w:val="0"/>
              <w:jc w:val="center"/>
            </w:pPr>
            <w:r>
              <w:rPr>
                <w:sz w:val="20"/>
              </w:rPr>
              <w:t xml:space="preserve">2023</w:t>
            </w:r>
          </w:p>
        </w:tc>
        <w:tc>
          <w:tcPr>
            <w:tcW w:w="826" w:type="dxa"/>
          </w:tcPr>
          <w:p>
            <w:pPr>
              <w:pStyle w:val="0"/>
              <w:jc w:val="center"/>
            </w:pPr>
            <w:r>
              <w:rPr>
                <w:sz w:val="20"/>
              </w:rPr>
              <w:t xml:space="preserve">2024</w:t>
            </w:r>
          </w:p>
        </w:tc>
        <w:tc>
          <w:tcPr>
            <w:tcW w:w="826" w:type="dxa"/>
          </w:tcPr>
          <w:p>
            <w:pPr>
              <w:pStyle w:val="0"/>
              <w:jc w:val="center"/>
            </w:pPr>
            <w:r>
              <w:rPr>
                <w:sz w:val="20"/>
              </w:rPr>
              <w:t xml:space="preserve">2025</w:t>
            </w:r>
          </w:p>
        </w:tc>
      </w:tr>
      <w:tr>
        <w:tc>
          <w:tcPr>
            <w:tcW w:w="454" w:type="dxa"/>
          </w:tcPr>
          <w:p>
            <w:pPr>
              <w:pStyle w:val="0"/>
              <w:jc w:val="center"/>
            </w:pPr>
            <w:r>
              <w:rPr>
                <w:sz w:val="20"/>
              </w:rPr>
              <w:t xml:space="preserve">1</w:t>
            </w:r>
          </w:p>
        </w:tc>
        <w:tc>
          <w:tcPr>
            <w:tcW w:w="2381" w:type="dxa"/>
          </w:tcPr>
          <w:p>
            <w:pPr>
              <w:pStyle w:val="0"/>
              <w:jc w:val="center"/>
            </w:pPr>
            <w:r>
              <w:rPr>
                <w:sz w:val="20"/>
              </w:rPr>
              <w:t xml:space="preserve">2</w:t>
            </w:r>
          </w:p>
        </w:tc>
        <w:tc>
          <w:tcPr>
            <w:tcW w:w="1204" w:type="dxa"/>
          </w:tcPr>
          <w:p>
            <w:pPr>
              <w:pStyle w:val="0"/>
              <w:jc w:val="center"/>
            </w:pPr>
            <w:r>
              <w:rPr>
                <w:sz w:val="20"/>
              </w:rPr>
              <w:t xml:space="preserve">3</w:t>
            </w:r>
          </w:p>
        </w:tc>
        <w:tc>
          <w:tcPr>
            <w:tcW w:w="1639" w:type="dxa"/>
          </w:tcPr>
          <w:p>
            <w:pPr>
              <w:pStyle w:val="0"/>
              <w:jc w:val="center"/>
            </w:pPr>
            <w:r>
              <w:rPr>
                <w:sz w:val="20"/>
              </w:rPr>
              <w:t xml:space="preserve">4</w:t>
            </w:r>
          </w:p>
        </w:tc>
        <w:tc>
          <w:tcPr>
            <w:tcW w:w="826" w:type="dxa"/>
          </w:tcPr>
          <w:p>
            <w:pPr>
              <w:pStyle w:val="0"/>
              <w:jc w:val="center"/>
            </w:pPr>
            <w:r>
              <w:rPr>
                <w:sz w:val="20"/>
              </w:rPr>
              <w:t xml:space="preserve">5</w:t>
            </w:r>
          </w:p>
        </w:tc>
        <w:tc>
          <w:tcPr>
            <w:tcW w:w="826" w:type="dxa"/>
          </w:tcPr>
          <w:p>
            <w:pPr>
              <w:pStyle w:val="0"/>
              <w:jc w:val="center"/>
            </w:pPr>
            <w:r>
              <w:rPr>
                <w:sz w:val="20"/>
              </w:rPr>
              <w:t xml:space="preserve">6</w:t>
            </w:r>
          </w:p>
        </w:tc>
        <w:tc>
          <w:tcPr>
            <w:tcW w:w="826" w:type="dxa"/>
          </w:tcPr>
          <w:p>
            <w:pPr>
              <w:pStyle w:val="0"/>
              <w:jc w:val="center"/>
            </w:pPr>
            <w:r>
              <w:rPr>
                <w:sz w:val="20"/>
              </w:rPr>
              <w:t xml:space="preserve">7</w:t>
            </w:r>
          </w:p>
        </w:tc>
        <w:tc>
          <w:tcPr>
            <w:tcW w:w="826" w:type="dxa"/>
          </w:tcPr>
          <w:p>
            <w:pPr>
              <w:pStyle w:val="0"/>
              <w:jc w:val="center"/>
            </w:pPr>
            <w:r>
              <w:rPr>
                <w:sz w:val="20"/>
              </w:rPr>
              <w:t xml:space="preserve">8</w:t>
            </w:r>
          </w:p>
        </w:tc>
      </w:tr>
      <w:tr>
        <w:tc>
          <w:tcPr>
            <w:gridSpan w:val="8"/>
            <w:tcW w:w="8982" w:type="dxa"/>
          </w:tcPr>
          <w:p>
            <w:pPr>
              <w:pStyle w:val="0"/>
            </w:pPr>
            <w:r>
              <w:rPr>
                <w:sz w:val="20"/>
              </w:rPr>
              <w:t xml:space="preserve">Отдельное мероприятие: совершенствование территориальной организации местного самоуправления</w:t>
            </w:r>
          </w:p>
        </w:tc>
      </w:tr>
      <w:tr>
        <w:tc>
          <w:tcPr>
            <w:gridSpan w:val="8"/>
            <w:tcW w:w="8982" w:type="dxa"/>
          </w:tcPr>
          <w:p>
            <w:pPr>
              <w:pStyle w:val="0"/>
            </w:pPr>
            <w:r>
              <w:rPr>
                <w:sz w:val="20"/>
              </w:rPr>
              <w:t xml:space="preserve">Цель - стимулирование органов местного самоуправления края к реализации инициатив по преобразованию поселений края путем их объединения</w:t>
            </w:r>
          </w:p>
        </w:tc>
      </w:tr>
      <w:tr>
        <w:tblPrEx>
          <w:tblBorders>
            <w:insideH w:val="nil"/>
          </w:tblBorders>
        </w:tblPrEx>
        <w:tc>
          <w:tcPr>
            <w:tcW w:w="454" w:type="dxa"/>
            <w:tcBorders>
              <w:bottom w:val="nil"/>
            </w:tcBorders>
          </w:tcPr>
          <w:p>
            <w:pPr>
              <w:pStyle w:val="0"/>
            </w:pPr>
            <w:r>
              <w:rPr>
                <w:sz w:val="20"/>
              </w:rPr>
              <w:t xml:space="preserve">1</w:t>
            </w:r>
          </w:p>
        </w:tc>
        <w:tc>
          <w:tcPr>
            <w:tcW w:w="2381" w:type="dxa"/>
            <w:tcBorders>
              <w:bottom w:val="nil"/>
            </w:tcBorders>
          </w:tcPr>
          <w:p>
            <w:pPr>
              <w:pStyle w:val="0"/>
            </w:pPr>
            <w:r>
              <w:rPr>
                <w:sz w:val="20"/>
              </w:rPr>
              <w:t xml:space="preserve">Количество поселений, преобразованных путем объединения</w:t>
            </w:r>
          </w:p>
        </w:tc>
        <w:tc>
          <w:tcPr>
            <w:tcW w:w="1204" w:type="dxa"/>
            <w:tcBorders>
              <w:bottom w:val="nil"/>
            </w:tcBorders>
          </w:tcPr>
          <w:p>
            <w:pPr>
              <w:pStyle w:val="0"/>
            </w:pPr>
            <w:r>
              <w:rPr>
                <w:sz w:val="20"/>
              </w:rPr>
              <w:t xml:space="preserve">ед.</w:t>
            </w:r>
          </w:p>
        </w:tc>
        <w:tc>
          <w:tcPr>
            <w:tcW w:w="1639" w:type="dxa"/>
            <w:tcBorders>
              <w:bottom w:val="nil"/>
            </w:tcBorders>
          </w:tcPr>
          <w:p>
            <w:pPr>
              <w:pStyle w:val="0"/>
            </w:pPr>
            <w:r>
              <w:rPr>
                <w:sz w:val="20"/>
              </w:rPr>
              <w:t xml:space="preserve">данные министерства финансов Красноярского края</w:t>
            </w:r>
          </w:p>
        </w:tc>
        <w:tc>
          <w:tcPr>
            <w:tcW w:w="826" w:type="dxa"/>
            <w:tcBorders>
              <w:bottom w:val="nil"/>
            </w:tcBorders>
          </w:tcPr>
          <w:p>
            <w:pPr>
              <w:pStyle w:val="0"/>
              <w:jc w:val="center"/>
            </w:pPr>
            <w:r>
              <w:rPr>
                <w:sz w:val="20"/>
              </w:rPr>
              <w:t xml:space="preserve">0</w:t>
            </w:r>
          </w:p>
        </w:tc>
        <w:tc>
          <w:tcPr>
            <w:tcW w:w="826" w:type="dxa"/>
            <w:tcBorders>
              <w:bottom w:val="nil"/>
            </w:tcBorders>
          </w:tcPr>
          <w:p>
            <w:pPr>
              <w:pStyle w:val="0"/>
              <w:jc w:val="center"/>
            </w:pPr>
            <w:r>
              <w:rPr>
                <w:sz w:val="20"/>
              </w:rPr>
              <w:t xml:space="preserve">0</w:t>
            </w:r>
          </w:p>
        </w:tc>
        <w:tc>
          <w:tcPr>
            <w:tcW w:w="826" w:type="dxa"/>
            <w:tcBorders>
              <w:bottom w:val="nil"/>
            </w:tcBorders>
          </w:tcPr>
          <w:p>
            <w:pPr>
              <w:pStyle w:val="0"/>
            </w:pPr>
            <w:r>
              <w:rPr>
                <w:sz w:val="20"/>
              </w:rPr>
              <w:t xml:space="preserve">не менее 4</w:t>
            </w:r>
          </w:p>
        </w:tc>
        <w:tc>
          <w:tcPr>
            <w:tcW w:w="826" w:type="dxa"/>
            <w:tcBorders>
              <w:bottom w:val="nil"/>
            </w:tcBorders>
          </w:tcPr>
          <w:p>
            <w:pPr>
              <w:pStyle w:val="0"/>
            </w:pPr>
            <w:r>
              <w:rPr>
                <w:sz w:val="20"/>
              </w:rPr>
              <w:t xml:space="preserve">не менее 4</w:t>
            </w:r>
          </w:p>
        </w:tc>
      </w:tr>
      <w:tr>
        <w:tblPrEx>
          <w:tblBorders>
            <w:insideH w:val="nil"/>
          </w:tblBorders>
        </w:tblPrEx>
        <w:tc>
          <w:tcPr>
            <w:gridSpan w:val="8"/>
            <w:tcW w:w="8982" w:type="dxa"/>
            <w:tcBorders>
              <w:top w:val="nil"/>
            </w:tcBorders>
          </w:tcPr>
          <w:p>
            <w:pPr>
              <w:pStyle w:val="0"/>
              <w:jc w:val="both"/>
            </w:pPr>
            <w:r>
              <w:rPr>
                <w:sz w:val="20"/>
              </w:rPr>
              <w:t xml:space="preserve">(в ред. </w:t>
            </w:r>
            <w:hyperlink w:history="0" r:id="rId171"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местного самоуправления"</w:t>
      </w:r>
    </w:p>
    <w:p>
      <w:pPr>
        <w:pStyle w:val="0"/>
        <w:jc w:val="both"/>
      </w:pPr>
      <w:r>
        <w:rPr>
          <w:sz w:val="20"/>
        </w:rPr>
      </w:r>
    </w:p>
    <w:bookmarkStart w:id="3038" w:name="P3038"/>
    <w:bookmarkEnd w:id="3038"/>
    <w:p>
      <w:pPr>
        <w:pStyle w:val="2"/>
        <w:jc w:val="center"/>
      </w:pPr>
      <w:r>
        <w:rPr>
          <w:sz w:val="20"/>
        </w:rPr>
        <w:t xml:space="preserve">ИНФОРМАЦИЯ</w:t>
      </w:r>
    </w:p>
    <w:p>
      <w:pPr>
        <w:pStyle w:val="2"/>
        <w:jc w:val="center"/>
      </w:pPr>
      <w:r>
        <w:rPr>
          <w:sz w:val="20"/>
        </w:rPr>
        <w:t xml:space="preserve">ОБ ОТДЕЛЬНОМ МЕРОПРИЯТИИ "СОДЕЙСТВИЕ РЕШЕНИЮ ОТДЕЛЬНЫХ</w:t>
      </w:r>
    </w:p>
    <w:p>
      <w:pPr>
        <w:pStyle w:val="2"/>
        <w:jc w:val="center"/>
      </w:pPr>
      <w:r>
        <w:rPr>
          <w:sz w:val="20"/>
        </w:rPr>
        <w:t xml:space="preserve">ВОПРОСОВ СОДЕРЖАНИЯ И БЛАГОУСТРОЙСТВА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в рамках которой реализуется отдельное мероприятие "Содействие решению отдельных вопросов содержания и благоустройства сельских территорий" (далее - отдельное мероприятие): государственная программа Красноярского края "Содействие развитию местного самоуправления".</w:t>
      </w:r>
    </w:p>
    <w:p>
      <w:pPr>
        <w:pStyle w:val="0"/>
        <w:spacing w:before="200" w:line-rule="auto"/>
        <w:ind w:firstLine="540"/>
        <w:jc w:val="both"/>
      </w:pPr>
      <w:r>
        <w:rPr>
          <w:sz w:val="20"/>
        </w:rPr>
        <w:t xml:space="preserve">Сроки реализации отдельного мероприятия: 2022 - 2023 годы.</w:t>
      </w:r>
    </w:p>
    <w:p>
      <w:pPr>
        <w:pStyle w:val="0"/>
        <w:spacing w:before="200" w:line-rule="auto"/>
        <w:ind w:firstLine="540"/>
        <w:jc w:val="both"/>
      </w:pPr>
      <w:r>
        <w:rPr>
          <w:sz w:val="20"/>
        </w:rPr>
        <w:t xml:space="preserve">Цель реализации отдельного мероприятия - содействие содержанию, благоустройству, обеспечению первичных мер пожарной безопасности сельских территорий.</w:t>
      </w:r>
    </w:p>
    <w:p>
      <w:pPr>
        <w:pStyle w:val="0"/>
        <w:spacing w:before="200" w:line-rule="auto"/>
        <w:ind w:firstLine="540"/>
        <w:jc w:val="both"/>
      </w:pPr>
      <w:r>
        <w:rPr>
          <w:sz w:val="20"/>
        </w:rPr>
        <w:t xml:space="preserve">Главный распорядитель бюджетных средств, ответственный за реализацию отдельного мероприятия, - министерство сельского хозяйства и торговли Красноярского края.</w:t>
      </w:r>
    </w:p>
    <w:p>
      <w:pPr>
        <w:pStyle w:val="0"/>
        <w:spacing w:before="200" w:line-rule="auto"/>
        <w:ind w:firstLine="540"/>
        <w:jc w:val="both"/>
      </w:pPr>
      <w:r>
        <w:rPr>
          <w:sz w:val="20"/>
        </w:rPr>
        <w:t xml:space="preserve">Ожидаемые результаты от реализации отдельного мероприятия в 2022 - 2023 годах: оснащение в приоритетном порядке тракторами, машинами и оборудованием для сельского и лесного хозяйства, прицепами и полуприцепами, машинами и оборудованием для коммунального хозяйства (далее - специализированная техника)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которые в силу географических, природных и иных объективных условий наиболее подвержены пожарной опасности, удалены от федеральных и краевых пожарных частей, а также нуждаются в материально-техническом обеспечении добровольной пожарной охраны.</w:t>
      </w:r>
    </w:p>
    <w:p>
      <w:pPr>
        <w:pStyle w:val="0"/>
        <w:spacing w:before="200" w:line-rule="auto"/>
        <w:ind w:firstLine="540"/>
        <w:jc w:val="both"/>
      </w:pPr>
      <w:hyperlink w:history="0" w:anchor="P3076" w:tooltip="ПЕРЕЧЕНЬ">
        <w:r>
          <w:rPr>
            <w:sz w:val="20"/>
            <w:color w:val="0000ff"/>
          </w:rPr>
          <w:t xml:space="preserve">Перечень</w:t>
        </w:r>
      </w:hyperlink>
      <w:r>
        <w:rPr>
          <w:sz w:val="20"/>
        </w:rPr>
        <w:t xml:space="preserve"> показателей результативности отдельного мероприятия приведен в приложении к информации об отдельном мероприятии.</w:t>
      </w:r>
    </w:p>
    <w:p>
      <w:pPr>
        <w:pStyle w:val="0"/>
        <w:spacing w:before="200" w:line-rule="auto"/>
        <w:ind w:firstLine="540"/>
        <w:jc w:val="both"/>
      </w:pPr>
      <w:r>
        <w:rPr>
          <w:sz w:val="20"/>
        </w:rPr>
        <w:t xml:space="preserve">Объем финансирования отдельного мероприятия на 2023 год составит 390000,0 тыс. рублей за счет средств краевого бюджета.</w:t>
      </w:r>
    </w:p>
    <w:p>
      <w:pPr>
        <w:pStyle w:val="0"/>
        <w:jc w:val="both"/>
      </w:pPr>
      <w:r>
        <w:rPr>
          <w:sz w:val="20"/>
        </w:rPr>
        <w:t xml:space="preserve">(в ред. </w:t>
      </w:r>
      <w:hyperlink w:history="0" r:id="rId173"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p>
      <w:pPr>
        <w:pStyle w:val="0"/>
        <w:spacing w:before="200" w:line-rule="auto"/>
        <w:ind w:firstLine="540"/>
        <w:jc w:val="both"/>
      </w:pPr>
      <w:r>
        <w:rPr>
          <w:sz w:val="20"/>
        </w:rPr>
        <w:t xml:space="preserve">Реализация отдельного мероприятия осуществляется в форме расходования средств краевого бюджета на закупку специализированной техники для передачи в муниципальную собственность в целях решения вопросов содержания, благоустройства, обеспечения первичных мер пожарной безопасности сельских территорий.</w:t>
      </w:r>
    </w:p>
    <w:p>
      <w:pPr>
        <w:pStyle w:val="0"/>
        <w:spacing w:before="200" w:line-rule="auto"/>
        <w:ind w:firstLine="540"/>
        <w:jc w:val="both"/>
      </w:pPr>
      <w:r>
        <w:rPr>
          <w:sz w:val="20"/>
        </w:rPr>
        <w:t xml:space="preserve">Закупка специализированной техники осуществляется министерством сельского хозяйства и торговли Красноярского края в соответствии с Федеральным </w:t>
      </w:r>
      <w:hyperlink w:history="0" r:id="rId1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175" w:tooltip="Приказ министерства сельского хозяйства и торговли Красноярского края от 07.06.2022 N 459-о (ред. от 14.03.2023) &quot;Об утверждении Порядка формирования перечня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для нужд которых в целях решения вопросов содержания, благоустройства, обеспечения первичных мер пожарной безопасности сельских территорий будет приобретаться специализированная техника&quot; {КонсультантПлюс}">
        <w:r>
          <w:rPr>
            <w:sz w:val="20"/>
            <w:color w:val="0000ff"/>
          </w:rPr>
          <w:t xml:space="preserve">Порядок</w:t>
        </w:r>
      </w:hyperlink>
      <w:r>
        <w:rPr>
          <w:sz w:val="20"/>
        </w:rPr>
        <w:t xml:space="preserve"> формирования перечня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для нужд которых в целях решения вопросов содержания, благоустройства, обеспечения первичных мер пожарной безопасности сельских территорий будет приобретаться специализированная техника, утвержден Приказом министерства сельского хозяйства и торговли Красноярского края от 07.06.2022 N 459-о (далее - Приказ N 459-о).</w:t>
      </w:r>
    </w:p>
    <w:p>
      <w:pPr>
        <w:pStyle w:val="0"/>
        <w:jc w:val="both"/>
      </w:pPr>
      <w:r>
        <w:rPr>
          <w:sz w:val="20"/>
        </w:rPr>
        <w:t xml:space="preserve">(в ред. </w:t>
      </w:r>
      <w:hyperlink w:history="0" r:id="rId176"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p>
      <w:pPr>
        <w:pStyle w:val="0"/>
        <w:spacing w:before="200" w:line-rule="auto"/>
        <w:ind w:firstLine="540"/>
        <w:jc w:val="both"/>
      </w:pPr>
      <w:hyperlink w:history="0" r:id="rId177" w:tooltip="Приказ министерства сельского хозяйства и торговли Красноярского края от 21.07.2022 N 578-о &lt;Об утверждении перечня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для нужд которых в целях решения вопросов содержания, благоустройства, обеспечения первичных мер пожарной безопасности сельских территорий будет приобретаться специализированная техника&gt; {КонсультантПлюс}">
        <w:r>
          <w:rPr>
            <w:sz w:val="20"/>
            <w:color w:val="0000ff"/>
          </w:rPr>
          <w:t xml:space="preserve">Перечень</w:t>
        </w:r>
      </w:hyperlink>
      <w:r>
        <w:rPr>
          <w:sz w:val="20"/>
        </w:rPr>
        <w:t xml:space="preserve">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(далее - Перечень сельских территорий), для нужд которых в целях решения вопросов содержания, благоустройства, обеспечения первичных мер пожарной безопасности сельских территорий приобретено 158 единиц специализированной техники, утвержден Приказом министерства сельского хозяйства и торговли Красноярского края от 21.07.2022 N 578-о. Перечень сельских территорий, для нужд которых в целях решения вопросов содержания, благоустройства, обеспечения первичных мер пожарной безопасности сельских территорий будет приобретаться специализированная техника в 2023 году по результатам дополнительного конкурсного отбора в порядке, установленном Приказом N 459-о, утверждается министерством сельского хозяйства и торговли Красноярского края.</w:t>
      </w:r>
    </w:p>
    <w:p>
      <w:pPr>
        <w:pStyle w:val="0"/>
        <w:jc w:val="both"/>
      </w:pPr>
      <w:r>
        <w:rPr>
          <w:sz w:val="20"/>
        </w:rPr>
        <w:t xml:space="preserve">(в ред. </w:t>
      </w:r>
      <w:hyperlink w:history="0" r:id="rId178"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p>
      <w:pPr>
        <w:pStyle w:val="0"/>
        <w:spacing w:before="200" w:line-rule="auto"/>
        <w:ind w:firstLine="540"/>
        <w:jc w:val="both"/>
      </w:pPr>
      <w:r>
        <w:rPr>
          <w:sz w:val="20"/>
        </w:rPr>
        <w:t xml:space="preserve">Приобретенная специализированная техника поступит в оперативное управление министерства сельского хозяйства и торговли Красноярского края по итогам ее приобретения в соответствии с Федеральным </w:t>
      </w:r>
      <w:hyperlink w:history="0" r:id="rId17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для последующей передачи в муниципальную собственность в соответствии со </w:t>
      </w:r>
      <w:hyperlink w:history="0" r:id="rId180" w:tooltip="Закон Красноярского края от 05.06.2008 N 5-1732 (ред. от 21.04.2022) &quot;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quot; (подписан Губернатором Красноярского края 11.06.2008) {КонсультантПлюс}">
        <w:r>
          <w:rPr>
            <w:sz w:val="20"/>
            <w:color w:val="0000ff"/>
          </w:rPr>
          <w:t xml:space="preserve">статьей 4.1</w:t>
        </w:r>
      </w:hyperlink>
      <w:r>
        <w:rPr>
          <w:sz w:val="20"/>
        </w:rP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pPr>
        <w:pStyle w:val="0"/>
        <w:spacing w:before="200" w:line-rule="auto"/>
        <w:ind w:firstLine="540"/>
        <w:jc w:val="both"/>
      </w:pPr>
      <w:r>
        <w:rPr>
          <w:sz w:val="20"/>
        </w:rPr>
        <w:t xml:space="preserve">Министерство сельского хозяйства и торговли Красноярского края направляет в министерство экономики и регионального развития Красноярского края отчет о реализации отдельного мероприятия не позднее 20 июля текущего года, а по итогам года - до 1 февраля года, следующего за отчетным.</w:t>
      </w:r>
    </w:p>
    <w:p>
      <w:pPr>
        <w:pStyle w:val="0"/>
        <w:spacing w:before="200" w:line-rule="auto"/>
        <w:ind w:firstLine="540"/>
        <w:jc w:val="both"/>
      </w:pPr>
      <w:r>
        <w:rPr>
          <w:sz w:val="20"/>
        </w:rPr>
        <w:t xml:space="preserve">Отчет о реализации отдельного мероприятия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утвержденными </w:t>
      </w:r>
      <w:hyperlink w:history="0" r:id="rId181"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spacing w:before="200" w:line-rule="auto"/>
        <w:ind w:firstLine="540"/>
        <w:jc w:val="both"/>
      </w:pPr>
      <w:r>
        <w:rPr>
          <w:sz w:val="20"/>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информации</w:t>
      </w:r>
    </w:p>
    <w:p>
      <w:pPr>
        <w:pStyle w:val="0"/>
        <w:jc w:val="right"/>
      </w:pPr>
      <w:r>
        <w:rPr>
          <w:sz w:val="20"/>
        </w:rPr>
        <w:t xml:space="preserve">об отдельном мероприятии</w:t>
      </w:r>
    </w:p>
    <w:p>
      <w:pPr>
        <w:pStyle w:val="0"/>
        <w:jc w:val="right"/>
      </w:pPr>
      <w:r>
        <w:rPr>
          <w:sz w:val="20"/>
        </w:rPr>
        <w:t xml:space="preserve">"Содействие решению</w:t>
      </w:r>
    </w:p>
    <w:p>
      <w:pPr>
        <w:pStyle w:val="0"/>
        <w:jc w:val="right"/>
      </w:pPr>
      <w:r>
        <w:rPr>
          <w:sz w:val="20"/>
        </w:rPr>
        <w:t xml:space="preserve">отдельных вопросов</w:t>
      </w:r>
    </w:p>
    <w:p>
      <w:pPr>
        <w:pStyle w:val="0"/>
        <w:jc w:val="right"/>
      </w:pPr>
      <w:r>
        <w:rPr>
          <w:sz w:val="20"/>
        </w:rPr>
        <w:t xml:space="preserve">содержания и благоустройства</w:t>
      </w:r>
    </w:p>
    <w:p>
      <w:pPr>
        <w:pStyle w:val="0"/>
        <w:jc w:val="right"/>
      </w:pPr>
      <w:r>
        <w:rPr>
          <w:sz w:val="20"/>
        </w:rPr>
        <w:t xml:space="preserve">сельских территорий"</w:t>
      </w:r>
    </w:p>
    <w:p>
      <w:pPr>
        <w:pStyle w:val="0"/>
        <w:jc w:val="both"/>
      </w:pPr>
      <w:r>
        <w:rPr>
          <w:sz w:val="20"/>
        </w:rPr>
      </w:r>
    </w:p>
    <w:bookmarkStart w:id="3076" w:name="P3076"/>
    <w:bookmarkEnd w:id="3076"/>
    <w:p>
      <w:pPr>
        <w:pStyle w:val="2"/>
        <w:jc w:val="center"/>
      </w:pPr>
      <w:r>
        <w:rPr>
          <w:sz w:val="20"/>
        </w:rPr>
        <w:t xml:space="preserve">ПЕРЕЧЕНЬ</w:t>
      </w:r>
    </w:p>
    <w:p>
      <w:pPr>
        <w:pStyle w:val="2"/>
        <w:jc w:val="center"/>
      </w:pPr>
      <w:r>
        <w:rPr>
          <w:sz w:val="20"/>
        </w:rPr>
        <w:t xml:space="preserve">ПОКАЗАТЕЛЕЙ РЕЗУЛЬТАТИВНОСТИ ОТДЕЛЬНОГО МЕРОПРИЯТИЯ</w:t>
      </w:r>
    </w:p>
    <w:p>
      <w:pPr>
        <w:pStyle w:val="2"/>
        <w:jc w:val="center"/>
      </w:pPr>
      <w:r>
        <w:rPr>
          <w:sz w:val="20"/>
        </w:rPr>
        <w:t xml:space="preserve">"СОДЕЙСТВИЕ РЕШЕНИЮ ОТДЕЛЬНЫХ ВОПРОСОВ СОДЕРЖАНИЯ</w:t>
      </w:r>
    </w:p>
    <w:p>
      <w:pPr>
        <w:pStyle w:val="2"/>
        <w:jc w:val="center"/>
      </w:pPr>
      <w:r>
        <w:rPr>
          <w:sz w:val="20"/>
        </w:rPr>
        <w:t xml:space="preserve">И БЛАГОУСТРОЙСТВА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387-п)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1204"/>
        <w:gridCol w:w="1757"/>
        <w:gridCol w:w="723"/>
        <w:gridCol w:w="723"/>
        <w:gridCol w:w="723"/>
        <w:gridCol w:w="725"/>
      </w:tblGrid>
      <w:tr>
        <w:tc>
          <w:tcPr>
            <w:tcW w:w="454"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1757" w:type="dxa"/>
            <w:vMerge w:val="restart"/>
          </w:tcPr>
          <w:p>
            <w:pPr>
              <w:pStyle w:val="0"/>
              <w:jc w:val="center"/>
            </w:pPr>
            <w:r>
              <w:rPr>
                <w:sz w:val="20"/>
              </w:rPr>
              <w:t xml:space="preserve">Источник информации</w:t>
            </w:r>
          </w:p>
        </w:tc>
        <w:tc>
          <w:tcPr>
            <w:gridSpan w:val="4"/>
            <w:tcW w:w="2894"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723" w:type="dxa"/>
          </w:tcPr>
          <w:p>
            <w:pPr>
              <w:pStyle w:val="0"/>
              <w:jc w:val="center"/>
            </w:pPr>
            <w:r>
              <w:rPr>
                <w:sz w:val="20"/>
              </w:rPr>
              <w:t xml:space="preserve">2022</w:t>
            </w:r>
          </w:p>
        </w:tc>
        <w:tc>
          <w:tcPr>
            <w:tcW w:w="723" w:type="dxa"/>
          </w:tcPr>
          <w:p>
            <w:pPr>
              <w:pStyle w:val="0"/>
              <w:jc w:val="center"/>
            </w:pPr>
            <w:r>
              <w:rPr>
                <w:sz w:val="20"/>
              </w:rPr>
              <w:t xml:space="preserve">2023</w:t>
            </w:r>
          </w:p>
        </w:tc>
        <w:tc>
          <w:tcPr>
            <w:tcW w:w="723" w:type="dxa"/>
          </w:tcPr>
          <w:p>
            <w:pPr>
              <w:pStyle w:val="0"/>
              <w:jc w:val="center"/>
            </w:pPr>
            <w:r>
              <w:rPr>
                <w:sz w:val="20"/>
              </w:rPr>
              <w:t xml:space="preserve">2024</w:t>
            </w:r>
          </w:p>
        </w:tc>
        <w:tc>
          <w:tcPr>
            <w:tcW w:w="725" w:type="dxa"/>
          </w:tcPr>
          <w:p>
            <w:pPr>
              <w:pStyle w:val="0"/>
              <w:jc w:val="center"/>
            </w:pPr>
            <w:r>
              <w:rPr>
                <w:sz w:val="20"/>
              </w:rPr>
              <w:t xml:space="preserve">2025</w:t>
            </w:r>
          </w:p>
        </w:tc>
      </w:tr>
      <w:tr>
        <w:tc>
          <w:tcPr>
            <w:tcW w:w="454" w:type="dxa"/>
          </w:tcPr>
          <w:p>
            <w:pPr>
              <w:pStyle w:val="0"/>
              <w:jc w:val="center"/>
            </w:pPr>
            <w:r>
              <w:rPr>
                <w:sz w:val="20"/>
              </w:rPr>
              <w:t xml:space="preserve">1</w:t>
            </w:r>
          </w:p>
        </w:tc>
        <w:tc>
          <w:tcPr>
            <w:tcW w:w="2665" w:type="dxa"/>
          </w:tcPr>
          <w:p>
            <w:pPr>
              <w:pStyle w:val="0"/>
              <w:jc w:val="center"/>
            </w:pPr>
            <w:r>
              <w:rPr>
                <w:sz w:val="20"/>
              </w:rPr>
              <w:t xml:space="preserve">2</w:t>
            </w:r>
          </w:p>
        </w:tc>
        <w:tc>
          <w:tcPr>
            <w:tcW w:w="1204" w:type="dxa"/>
          </w:tcPr>
          <w:p>
            <w:pPr>
              <w:pStyle w:val="0"/>
              <w:jc w:val="center"/>
            </w:pPr>
            <w:r>
              <w:rPr>
                <w:sz w:val="20"/>
              </w:rPr>
              <w:t xml:space="preserve">3</w:t>
            </w:r>
          </w:p>
        </w:tc>
        <w:tc>
          <w:tcPr>
            <w:tcW w:w="1757" w:type="dxa"/>
          </w:tcPr>
          <w:p>
            <w:pPr>
              <w:pStyle w:val="0"/>
              <w:jc w:val="center"/>
            </w:pPr>
            <w:r>
              <w:rPr>
                <w:sz w:val="20"/>
              </w:rPr>
              <w:t xml:space="preserve">4</w:t>
            </w:r>
          </w:p>
        </w:tc>
        <w:tc>
          <w:tcPr>
            <w:tcW w:w="723" w:type="dxa"/>
          </w:tcPr>
          <w:p>
            <w:pPr>
              <w:pStyle w:val="0"/>
              <w:jc w:val="center"/>
            </w:pPr>
            <w:r>
              <w:rPr>
                <w:sz w:val="20"/>
              </w:rPr>
              <w:t xml:space="preserve">5</w:t>
            </w:r>
          </w:p>
        </w:tc>
        <w:tc>
          <w:tcPr>
            <w:tcW w:w="723" w:type="dxa"/>
          </w:tcPr>
          <w:p>
            <w:pPr>
              <w:pStyle w:val="0"/>
              <w:jc w:val="center"/>
            </w:pPr>
            <w:r>
              <w:rPr>
                <w:sz w:val="20"/>
              </w:rPr>
              <w:t xml:space="preserve">6</w:t>
            </w:r>
          </w:p>
        </w:tc>
        <w:tc>
          <w:tcPr>
            <w:tcW w:w="723" w:type="dxa"/>
          </w:tcPr>
          <w:p>
            <w:pPr>
              <w:pStyle w:val="0"/>
              <w:jc w:val="center"/>
            </w:pPr>
            <w:r>
              <w:rPr>
                <w:sz w:val="20"/>
              </w:rPr>
              <w:t xml:space="preserve">7</w:t>
            </w:r>
          </w:p>
        </w:tc>
        <w:tc>
          <w:tcPr>
            <w:tcW w:w="725" w:type="dxa"/>
          </w:tcPr>
          <w:p>
            <w:pPr>
              <w:pStyle w:val="0"/>
              <w:jc w:val="center"/>
            </w:pPr>
            <w:r>
              <w:rPr>
                <w:sz w:val="20"/>
              </w:rPr>
              <w:t xml:space="preserve">8</w:t>
            </w:r>
          </w:p>
        </w:tc>
      </w:tr>
      <w:tr>
        <w:tc>
          <w:tcPr>
            <w:gridSpan w:val="8"/>
            <w:tcW w:w="8974" w:type="dxa"/>
          </w:tcPr>
          <w:p>
            <w:pPr>
              <w:pStyle w:val="0"/>
            </w:pPr>
            <w:r>
              <w:rPr>
                <w:sz w:val="20"/>
              </w:rPr>
              <w:t xml:space="preserve">Отдельное мероприятие: содействие решению отдельных вопросов содержания и благоустройства сельских территорий</w:t>
            </w:r>
          </w:p>
        </w:tc>
      </w:tr>
      <w:tr>
        <w:tc>
          <w:tcPr>
            <w:gridSpan w:val="8"/>
            <w:tcW w:w="8974" w:type="dxa"/>
          </w:tcPr>
          <w:p>
            <w:pPr>
              <w:pStyle w:val="0"/>
            </w:pPr>
            <w:r>
              <w:rPr>
                <w:sz w:val="20"/>
              </w:rPr>
              <w:t xml:space="preserve">Цель - содействие содержанию, благоустройству, обеспечению первичных мер пожарной безопасности сельских территорий</w:t>
            </w:r>
          </w:p>
        </w:tc>
      </w:tr>
      <w:tr>
        <w:tblPrEx>
          <w:tblBorders>
            <w:insideH w:val="nil"/>
          </w:tblBorders>
        </w:tblPrEx>
        <w:tc>
          <w:tcPr>
            <w:tcW w:w="454" w:type="dxa"/>
            <w:tcBorders>
              <w:bottom w:val="nil"/>
            </w:tcBorders>
          </w:tcPr>
          <w:p>
            <w:pPr>
              <w:pStyle w:val="0"/>
            </w:pPr>
            <w:r>
              <w:rPr>
                <w:sz w:val="20"/>
              </w:rPr>
              <w:t xml:space="preserve">1</w:t>
            </w:r>
          </w:p>
        </w:tc>
        <w:tc>
          <w:tcPr>
            <w:tcW w:w="2665" w:type="dxa"/>
            <w:tcBorders>
              <w:bottom w:val="nil"/>
            </w:tcBorders>
          </w:tcPr>
          <w:p>
            <w:pPr>
              <w:pStyle w:val="0"/>
            </w:pPr>
            <w:r>
              <w:rPr>
                <w:sz w:val="20"/>
              </w:rPr>
              <w:t xml:space="preserve">Доля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обеспеченных специализированной техникой </w:t>
            </w:r>
            <w:hyperlink w:history="0" w:anchor="P3114" w:tooltip="&lt;1&gt; Тракторы, машины и оборудование для сельского и лесного хозяйства, прицепы и полуприцепы, машины и оборудование для коммунального хозяйства.">
              <w:r>
                <w:rPr>
                  <w:sz w:val="20"/>
                  <w:color w:val="0000ff"/>
                </w:rPr>
                <w:t xml:space="preserve">&lt;1&gt;</w:t>
              </w:r>
            </w:hyperlink>
            <w:r>
              <w:rPr>
                <w:sz w:val="20"/>
              </w:rPr>
              <w:t xml:space="preserve">, от общего количества сельских поселений, входящих в состав муниципальных районов Красноярского края, и сельских населенных пунктов в составе муниципальных округов Красноярского края (нарастающим итогом с начала реализации отдельного мероприятия)</w:t>
            </w:r>
          </w:p>
        </w:tc>
        <w:tc>
          <w:tcPr>
            <w:tcW w:w="1204" w:type="dxa"/>
            <w:tcBorders>
              <w:bottom w:val="nil"/>
            </w:tcBorders>
          </w:tcPr>
          <w:p>
            <w:pPr>
              <w:pStyle w:val="0"/>
            </w:pPr>
            <w:r>
              <w:rPr>
                <w:sz w:val="20"/>
              </w:rPr>
              <w:t xml:space="preserve">%</w:t>
            </w:r>
          </w:p>
        </w:tc>
        <w:tc>
          <w:tcPr>
            <w:tcW w:w="1757" w:type="dxa"/>
            <w:tcBorders>
              <w:bottom w:val="nil"/>
            </w:tcBorders>
          </w:tcPr>
          <w:p>
            <w:pPr>
              <w:pStyle w:val="0"/>
            </w:pPr>
            <w:r>
              <w:rPr>
                <w:sz w:val="20"/>
              </w:rPr>
              <w:t xml:space="preserve">данные министерства сельского хозяйства и торговли Красноярского края</w:t>
            </w:r>
          </w:p>
        </w:tc>
        <w:tc>
          <w:tcPr>
            <w:tcW w:w="723" w:type="dxa"/>
            <w:tcBorders>
              <w:bottom w:val="nil"/>
            </w:tcBorders>
          </w:tcPr>
          <w:p>
            <w:pPr>
              <w:pStyle w:val="0"/>
              <w:jc w:val="center"/>
            </w:pPr>
            <w:r>
              <w:rPr>
                <w:sz w:val="20"/>
              </w:rPr>
              <w:t xml:space="preserve">18,5</w:t>
            </w:r>
          </w:p>
        </w:tc>
        <w:tc>
          <w:tcPr>
            <w:tcW w:w="723" w:type="dxa"/>
            <w:tcBorders>
              <w:bottom w:val="nil"/>
            </w:tcBorders>
          </w:tcPr>
          <w:p>
            <w:pPr>
              <w:pStyle w:val="0"/>
            </w:pPr>
            <w:r>
              <w:rPr>
                <w:sz w:val="20"/>
              </w:rPr>
              <w:t xml:space="preserve">не менее 30,0</w:t>
            </w:r>
          </w:p>
        </w:tc>
        <w:tc>
          <w:tcPr>
            <w:tcW w:w="723" w:type="dxa"/>
            <w:tcBorders>
              <w:bottom w:val="nil"/>
            </w:tcBorders>
          </w:tcPr>
          <w:p>
            <w:pPr>
              <w:pStyle w:val="0"/>
            </w:pPr>
            <w:r>
              <w:rPr>
                <w:sz w:val="20"/>
              </w:rPr>
            </w:r>
          </w:p>
        </w:tc>
        <w:tc>
          <w:tcPr>
            <w:tcW w:w="725" w:type="dxa"/>
            <w:tcBorders>
              <w:bottom w:val="nil"/>
            </w:tcBorders>
          </w:tcPr>
          <w:p>
            <w:pPr>
              <w:pStyle w:val="0"/>
            </w:pPr>
            <w:r>
              <w:rPr>
                <w:sz w:val="20"/>
              </w:rPr>
            </w:r>
          </w:p>
        </w:tc>
      </w:tr>
      <w:tr>
        <w:tblPrEx>
          <w:tblBorders>
            <w:insideH w:val="nil"/>
          </w:tblBorders>
        </w:tblPrEx>
        <w:tc>
          <w:tcPr>
            <w:gridSpan w:val="8"/>
            <w:tcW w:w="8974" w:type="dxa"/>
            <w:tcBorders>
              <w:top w:val="nil"/>
            </w:tcBorders>
          </w:tcPr>
          <w:p>
            <w:pPr>
              <w:pStyle w:val="0"/>
              <w:jc w:val="both"/>
            </w:pPr>
            <w:r>
              <w:rPr>
                <w:sz w:val="20"/>
              </w:rPr>
              <w:t xml:space="preserve">(в ред. </w:t>
            </w:r>
            <w:hyperlink w:history="0" r:id="rId183" w:tooltip="Постановление Правительства Красноярского края от 16.05.2023 N 387-п &quot;О внесении изменений в Постановление Правительства Красноярского края от 30.09.2013 N 517-п &quot;Об утверждении государственной программы Красноярского края &quot;Содействие развитию местного самоуправления&quot; {КонсультантПлюс}">
              <w:r>
                <w:rPr>
                  <w:sz w:val="20"/>
                  <w:color w:val="0000ff"/>
                </w:rPr>
                <w:t xml:space="preserve">Постановления</w:t>
              </w:r>
            </w:hyperlink>
            <w:r>
              <w:rPr>
                <w:sz w:val="20"/>
              </w:rPr>
              <w:t xml:space="preserve"> Правительства Красноярского края от 16.05.2023 N 387-п)</w:t>
            </w:r>
          </w:p>
        </w:tc>
      </w:tr>
    </w:tbl>
    <w:p>
      <w:pPr>
        <w:pStyle w:val="0"/>
        <w:jc w:val="both"/>
      </w:pPr>
      <w:r>
        <w:rPr>
          <w:sz w:val="20"/>
        </w:rPr>
      </w:r>
    </w:p>
    <w:p>
      <w:pPr>
        <w:pStyle w:val="0"/>
        <w:ind w:firstLine="540"/>
        <w:jc w:val="both"/>
      </w:pPr>
      <w:r>
        <w:rPr>
          <w:sz w:val="20"/>
        </w:rPr>
        <w:t xml:space="preserve">--------------------------------</w:t>
      </w:r>
    </w:p>
    <w:bookmarkStart w:id="3114" w:name="P3114"/>
    <w:bookmarkEnd w:id="3114"/>
    <w:p>
      <w:pPr>
        <w:pStyle w:val="0"/>
        <w:spacing w:before="200" w:line-rule="auto"/>
        <w:ind w:firstLine="540"/>
        <w:jc w:val="both"/>
      </w:pPr>
      <w:r>
        <w:rPr>
          <w:sz w:val="20"/>
        </w:rPr>
        <w:t xml:space="preserve">&lt;1&gt; Тракторы, машины и оборудование для сельского и лесного хозяйства, прицепы и полуприцепы, машины и оборудование для коммунального хозяйства.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517-п</w:t>
            <w:br/>
            <w:t>(ред. от 16.05.2023)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517-п</w:t>
            <w:br/>
            <w:t>(ред. от 16.05.2023)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87D99B6E6EFBDC9E3ECD48BE64A5AD80E95CF523FACA97E07EDCC1677B24FCAB4E0DFAFD96855E4BACC679512E444B6399066B7EA08AB147BC89E7x2OAM" TargetMode = "External"/>
	<Relationship Id="rId8" Type="http://schemas.openxmlformats.org/officeDocument/2006/relationships/hyperlink" Target="consultantplus://offline/ref=E487D99B6E6EFBDC9E3ECD48BE64A5AD80E95CF523F8CB9DEE79DCC1677B24FCAB4E0DFAFD96855E4BACC679512E444B6399066B7EA08AB147BC89E7x2OAM" TargetMode = "External"/>
	<Relationship Id="rId9" Type="http://schemas.openxmlformats.org/officeDocument/2006/relationships/hyperlink" Target="consultantplus://offline/ref=E487D99B6E6EFBDC9E3ECD48BE64A5AD80E95CF523F9CC9CE577DCC1677B24FCAB4E0DFAFD96855E4BACC679512E444B6399066B7EA08AB147BC89E7x2OAM" TargetMode = "External"/>
	<Relationship Id="rId10" Type="http://schemas.openxmlformats.org/officeDocument/2006/relationships/hyperlink" Target="consultantplus://offline/ref=E487D99B6E6EFBDC9E3ECD48BE64A5AD80E95CF523F9CC98E07FDCC1677B24FCAB4E0DFAFD96855E4BACC679512E444B6399066B7EA08AB147BC89E7x2OAM" TargetMode = "External"/>
	<Relationship Id="rId11" Type="http://schemas.openxmlformats.org/officeDocument/2006/relationships/hyperlink" Target="consultantplus://offline/ref=E487D99B6E6EFBDC9E3ECD48BE64A5AD80E95CF523F8CE98E379DCC1677B24FCAB4E0DFAFD96855E4BACC679512E444B6399066B7EA08AB147BC89E7x2OAM" TargetMode = "External"/>
	<Relationship Id="rId12" Type="http://schemas.openxmlformats.org/officeDocument/2006/relationships/hyperlink" Target="consultantplus://offline/ref=E487D99B6E6EFBDC9E3ECD48BE64A5AD80E95CF523F8CC9FE37CDCC1677B24FCAB4E0DFAFD96855E4BACC679512E444B6399066B7EA08AB147BC89E7x2OAM" TargetMode = "External"/>
	<Relationship Id="rId13" Type="http://schemas.openxmlformats.org/officeDocument/2006/relationships/hyperlink" Target="consultantplus://offline/ref=E487D99B6E6EFBDC9E3ECD48BE64A5AD80E95CF523FFC89FE57DDCC1677B24FCAB4E0DFAFD96855E4BACC679512E444B6399066B7EA08AB147BC89E7x2OAM" TargetMode = "External"/>
	<Relationship Id="rId14" Type="http://schemas.openxmlformats.org/officeDocument/2006/relationships/hyperlink" Target="consultantplus://offline/ref=E487D99B6E6EFBDC9E3ECD48BE64A5AD80E95CF523FDCC9FE77FDCC1677B24FCAB4E0DFAFD96855E4BACC679512E444B6399066B7EA08AB147BC89E7x2OAM" TargetMode = "External"/>
	<Relationship Id="rId15" Type="http://schemas.openxmlformats.org/officeDocument/2006/relationships/hyperlink" Target="consultantplus://offline/ref=E487D99B6E6EFBDC9E3ECD48BE64A5AD80E95CF523FCCA97EF7EDCC1677B24FCAB4E0DFAFD96855E4BACC679512E444B6399066B7EA08AB147BC89E7x2OAM" TargetMode = "External"/>
	<Relationship Id="rId16" Type="http://schemas.openxmlformats.org/officeDocument/2006/relationships/hyperlink" Target="consultantplus://offline/ref=E487D99B6E6EFBDC9E3ECD48BE64A5AD80E95CF523FCCE97E07CDCC1677B24FCAB4E0DFAFD96855E4BACC679512E444B6399066B7EA08AB147BC89E7x2OAM" TargetMode = "External"/>
	<Relationship Id="rId17" Type="http://schemas.openxmlformats.org/officeDocument/2006/relationships/hyperlink" Target="consultantplus://offline/ref=E487D99B6E6EFBDC9E3ECD48BE64A5AD80E95CF523F3CF96E37EDCC1677B24FCAB4E0DFAFD96855E4BACC679512E444B6399066B7EA08AB147BC89E7x2OAM" TargetMode = "External"/>
	<Relationship Id="rId18" Type="http://schemas.openxmlformats.org/officeDocument/2006/relationships/hyperlink" Target="consultantplus://offline/ref=E487D99B6E6EFBDC9E3ECD48BE64A5AD80E95CF523F3C89DE47DDCC1677B24FCAB4E0DFAFD96855E4BACC679512E444B6399066B7EA08AB147BC89E7x2OAM" TargetMode = "External"/>
	<Relationship Id="rId19" Type="http://schemas.openxmlformats.org/officeDocument/2006/relationships/hyperlink" Target="consultantplus://offline/ref=E487D99B6E6EFBDC9E3ECD48BE64A5AD80E95CF523F3CC98E47ADCC1677B24FCAB4E0DFAFD96855E4BACC679512E444B6399066B7EA08AB147BC89E7x2OAM" TargetMode = "External"/>
	<Relationship Id="rId20" Type="http://schemas.openxmlformats.org/officeDocument/2006/relationships/hyperlink" Target="consultantplus://offline/ref=E487D99B6E6EFBDC9E3ECD48BE64A5AD80E95CF523F3CC98E47BDCC1677B24FCAB4E0DFAFD96855E4BACC679512E444B6399066B7EA08AB147BC89E7x2OAM" TargetMode = "External"/>
	<Relationship Id="rId21" Type="http://schemas.openxmlformats.org/officeDocument/2006/relationships/hyperlink" Target="consultantplus://offline/ref=E487D99B6E6EFBDC9E3ECD48BE64A5AD80E95CF523F3C399E276DCC1677B24FCAB4E0DFAFD96855E4BACC679512E444B6399066B7EA08AB147BC89E7x2OAM" TargetMode = "External"/>
	<Relationship Id="rId22" Type="http://schemas.openxmlformats.org/officeDocument/2006/relationships/hyperlink" Target="consultantplus://offline/ref=E487D99B6E6EFBDC9E3ECD48BE64A5AD80E95CF523F2C896EE7BDCC1677B24FCAB4E0DFAFD96855E4BACC679512E444B6399066B7EA08AB147BC89E7x2OAM" TargetMode = "External"/>
	<Relationship Id="rId23" Type="http://schemas.openxmlformats.org/officeDocument/2006/relationships/hyperlink" Target="consultantplus://offline/ref=E487D99B6E6EFBDC9E3ECD48BE64A5AD80E95CF520FBC99CE37CDCC1677B24FCAB4E0DFAFD96855E4BACC679512E444B6399066B7EA08AB147BC89E7x2OAM" TargetMode = "External"/>
	<Relationship Id="rId24" Type="http://schemas.openxmlformats.org/officeDocument/2006/relationships/hyperlink" Target="consultantplus://offline/ref=E487D99B6E6EFBDC9E3ECD48BE64A5AD80E95CF523F2C29AE277DCC1677B24FCAB4E0DFAFD96855E4BACC679512E444B6399066B7EA08AB147BC89E7x2OAM" TargetMode = "External"/>
	<Relationship Id="rId25" Type="http://schemas.openxmlformats.org/officeDocument/2006/relationships/hyperlink" Target="consultantplus://offline/ref=E487D99B6E6EFBDC9E3ECD48BE64A5AD80E95CF520FBC39FEE7CDCC1677B24FCAB4E0DFAFD96855E4BACC679512E444B6399066B7EA08AB147BC89E7x2OAM" TargetMode = "External"/>
	<Relationship Id="rId26" Type="http://schemas.openxmlformats.org/officeDocument/2006/relationships/hyperlink" Target="consultantplus://offline/ref=E487D99B6E6EFBDC9E3ECD48BE64A5AD80E95CF520FBCC96E57ADCC1677B24FCAB4E0DFAFD96855E4BACC679512E444B6399066B7EA08AB147BC89E7x2OAM" TargetMode = "External"/>
	<Relationship Id="rId27" Type="http://schemas.openxmlformats.org/officeDocument/2006/relationships/hyperlink" Target="consultantplus://offline/ref=E487D99B6E6EFBDC9E3ECD48BE64A5AD80E95CF520FACB96E37DDCC1677B24FCAB4E0DFAFD96855E4BACC679512E444B6399066B7EA08AB147BC89E7x2OAM" TargetMode = "External"/>
	<Relationship Id="rId28" Type="http://schemas.openxmlformats.org/officeDocument/2006/relationships/hyperlink" Target="consultantplus://offline/ref=E487D99B6E6EFBDC9E3ECD48BE64A5AD80E95CF520FACF9FE678DCC1677B24FCAB4E0DFAFD96855E4BACC679512E444B6399066B7EA08AB147BC89E7x2OAM" TargetMode = "External"/>
	<Relationship Id="rId29" Type="http://schemas.openxmlformats.org/officeDocument/2006/relationships/hyperlink" Target="consultantplus://offline/ref=E487D99B6E6EFBDC9E3ECD48BE64A5AD80E95CF520FAC399EE7BDCC1677B24FCAB4E0DFAFD96855E4BACC679512E444B6399066B7EA08AB147BC89E7x2OAM" TargetMode = "External"/>
	<Relationship Id="rId30" Type="http://schemas.openxmlformats.org/officeDocument/2006/relationships/hyperlink" Target="consultantplus://offline/ref=E487D99B6E6EFBDC9E3ECD48BE64A5AD80E95CF520FACE9CE47DDCC1677B24FCAB4E0DFAFD96855E4BACC679512E444B6399066B7EA08AB147BC89E7x2OAM" TargetMode = "External"/>
	<Relationship Id="rId31" Type="http://schemas.openxmlformats.org/officeDocument/2006/relationships/hyperlink" Target="consultantplus://offline/ref=E487D99B6E6EFBDC9E3ECD48BE64A5AD80E95CF520FACD9EE77CDCC1677B24FCAB4E0DFAFD96855E4BACC679512E444B6399066B7EA08AB147BC89E7x2OAM" TargetMode = "External"/>
	<Relationship Id="rId32" Type="http://schemas.openxmlformats.org/officeDocument/2006/relationships/hyperlink" Target="consultantplus://offline/ref=E487D99B6E6EFBDC9E3ECD48BE64A5AD80E95CF520FAC29DE67BDCC1677B24FCAB4E0DFAFD96855E4BACC679512E444B6399066B7EA08AB147BC89E7x2OAM" TargetMode = "External"/>
	<Relationship Id="rId33" Type="http://schemas.openxmlformats.org/officeDocument/2006/relationships/hyperlink" Target="consultantplus://offline/ref=E487D99B6E6EFBDC9E3ECD48BE64A5AD80E95CF520F9CA9CE379DCC1677B24FCAB4E0DFAFD96855E4BACC679512E444B6399066B7EA08AB147BC89E7x2OAM" TargetMode = "External"/>
	<Relationship Id="rId34" Type="http://schemas.openxmlformats.org/officeDocument/2006/relationships/hyperlink" Target="consultantplus://offline/ref=E487D99B6E6EFBDC9E3ECD48BE64A5AD80E95CF520F9C39AEE7EDCC1677B24FCAB4E0DFAFD96855E4BACC679512E444B6399066B7EA08AB147BC89E7x2OAM" TargetMode = "External"/>
	<Relationship Id="rId35" Type="http://schemas.openxmlformats.org/officeDocument/2006/relationships/hyperlink" Target="consultantplus://offline/ref=CE743D3386E9330958366A86203B5DC7DAB51C2F5061CCAEC68041B25750FF7B4F089E70270BD77AB28921839F03FA824D9BD714732D4B5E07B6AB4Fy1O4M" TargetMode = "External"/>
	<Relationship Id="rId36" Type="http://schemas.openxmlformats.org/officeDocument/2006/relationships/hyperlink" Target="consultantplus://offline/ref=CE743D3386E9330958366A86203B5DC7DAB51C2F5061CEAAC98041B25750FF7B4F089E70270BD77AB28921839F03FA824D9BD714732D4B5E07B6AB4Fy1O4M" TargetMode = "External"/>
	<Relationship Id="rId37" Type="http://schemas.openxmlformats.org/officeDocument/2006/relationships/hyperlink" Target="consultantplus://offline/ref=CE743D3386E9330958366A86203B5DC7DAB51C2F5061C3AFC68141B25750FF7B4F089E70270BD77AB28921839F03FA824D9BD714732D4B5E07B6AB4Fy1O4M" TargetMode = "External"/>
	<Relationship Id="rId38" Type="http://schemas.openxmlformats.org/officeDocument/2006/relationships/hyperlink" Target="consultantplus://offline/ref=CE743D3386E9330958366A86203B5DC7DAB51C2F5066CDA5C98241B25750FF7B4F089E70270BD77AB28921839F03FA824D9BD714732D4B5E07B6AB4Fy1O4M" TargetMode = "External"/>
	<Relationship Id="rId39" Type="http://schemas.openxmlformats.org/officeDocument/2006/relationships/hyperlink" Target="consultantplus://offline/ref=CE743D3386E9330958366A86203B5DC7DAB51C2F5064CBA5C98C41B25750FF7B4F089E70270BD77AB28921839F03FA824D9BD714732D4B5E07B6AB4Fy1O4M" TargetMode = "External"/>
	<Relationship Id="rId40" Type="http://schemas.openxmlformats.org/officeDocument/2006/relationships/hyperlink" Target="consultantplus://offline/ref=CE743D3386E9330958366A86203B5DC7DAB51C2F5067CEA8C68341B25750FF7B4F089E70270BD77AB28921839F03FA824D9BD714732D4B5E07B6AB4Fy1O4M" TargetMode = "External"/>
	<Relationship Id="rId41" Type="http://schemas.openxmlformats.org/officeDocument/2006/relationships/hyperlink" Target="consultantplus://offline/ref=CE743D3386E9330958366A86203B5DC7DAB51C2F5064CDA5CF8041B25750FF7B4F089E70270BD77AB28921839F03FA824D9BD714732D4B5E07B6AB4Fy1O4M" TargetMode = "External"/>
	<Relationship Id="rId42" Type="http://schemas.openxmlformats.org/officeDocument/2006/relationships/hyperlink" Target="consultantplus://offline/ref=CE743D3386E9330958366A86203B5DC7DAB51C2F5064C3AACB8041B25750FF7B4F089E70270BD77AB28921839F03FA824D9BD714732D4B5E07B6AB4Fy1O4M" TargetMode = "External"/>
	<Relationship Id="rId43" Type="http://schemas.openxmlformats.org/officeDocument/2006/relationships/hyperlink" Target="consultantplus://offline/ref=CE743D3386E9330958366A86203B5DC7DAB51C2F506ACBA8C78C41B25750FF7B4F089E70270BD77AB28921839F03FA824D9BD714732D4B5E07B6AB4Fy1O4M" TargetMode = "External"/>
	<Relationship Id="rId44" Type="http://schemas.openxmlformats.org/officeDocument/2006/relationships/hyperlink" Target="consultantplus://offline/ref=CE743D3386E9330958366A86203B5DC7DAB51C2F5065CDACCE8741B25750FF7B4F089E70270BD77AB28921839F03FA824D9BD714732D4B5E07B6AB4Fy1O4M" TargetMode = "External"/>
	<Relationship Id="rId45" Type="http://schemas.openxmlformats.org/officeDocument/2006/relationships/hyperlink" Target="consultantplus://offline/ref=CE743D3386E9330958366A86203B5DC7DAB51C2F506ACFADCA8C41B25750FF7B4F089E70270BD77AB28921839F03FA824D9BD714732D4B5E07B6AB4Fy1O4M" TargetMode = "External"/>
	<Relationship Id="rId46" Type="http://schemas.openxmlformats.org/officeDocument/2006/relationships/hyperlink" Target="consultantplus://offline/ref=CE743D3386E9330958366A86203B5DC7DAB51C2F506AC3ABCB8241B25750FF7B4F089E70270BD77AB28921839F03FA824D9BD714732D4B5E07B6AB4Fy1O4M" TargetMode = "External"/>
	<Relationship Id="rId47" Type="http://schemas.openxmlformats.org/officeDocument/2006/relationships/hyperlink" Target="consultantplus://offline/ref=CE743D3386E9330958366A86203B5DC7DAB51C2F506BCDADCE8741B25750FF7B4F089E70270BD77AB28921839F03FA824D9BD714732D4B5E07B6AB4Fy1O4M" TargetMode = "External"/>
	<Relationship Id="rId48" Type="http://schemas.openxmlformats.org/officeDocument/2006/relationships/hyperlink" Target="consultantplus://offline/ref=CE743D3386E9330958366A86203B5DC7DAB51C2F5162CAA5CA8441B25750FF7B4F089E70270BD77AB28921839F03FA824D9BD714732D4B5E07B6AB4Fy1O4M" TargetMode = "External"/>
	<Relationship Id="rId49" Type="http://schemas.openxmlformats.org/officeDocument/2006/relationships/hyperlink" Target="consultantplus://offline/ref=CE743D3386E9330958366A86203B5DC7DAB51C2F506BCCA8C88441B25750FF7B4F089E70270BD77AB28921839F03FA824D9BD714732D4B5E07B6AB4Fy1O4M" TargetMode = "External"/>
	<Relationship Id="rId50" Type="http://schemas.openxmlformats.org/officeDocument/2006/relationships/hyperlink" Target="consultantplus://offline/ref=CE743D3386E9330958366A86203B5DC7DAB51C2F5162C8A4CF8C41B25750FF7B4F089E70270BD77AB28921839F03FA824D9BD714732D4B5E07B6AB4Fy1O4M" TargetMode = "External"/>
	<Relationship Id="rId51" Type="http://schemas.openxmlformats.org/officeDocument/2006/relationships/hyperlink" Target="consultantplus://offline/ref=CE743D3386E9330958366A86203B5DC7DAB51C2F5162C2A4C98741B25750FF7B4F089E70270BD77AB28921839F03FA824D9BD714732D4B5E07B6AB4Fy1O4M" TargetMode = "External"/>
	<Relationship Id="rId52" Type="http://schemas.openxmlformats.org/officeDocument/2006/relationships/hyperlink" Target="consultantplus://offline/ref=CE743D3386E933095836748B365702C8DDBD40205162C0FB93D147E50800F92E0F489825644CD873B38275D2DE5DA3D10BD0DA106F314B5Ay1OAM" TargetMode = "External"/>
	<Relationship Id="rId53" Type="http://schemas.openxmlformats.org/officeDocument/2006/relationships/hyperlink" Target="consultantplus://offline/ref=CE743D3386E9330958366A86203B5DC7DAB51C2F5162CDA4CB8041B25750FF7B4F089E70270BD77AB28924869903FA824D9BD714732D4B5E07B6AB4Fy1O4M" TargetMode = "External"/>
	<Relationship Id="rId54" Type="http://schemas.openxmlformats.org/officeDocument/2006/relationships/hyperlink" Target="consultantplus://offline/ref=CE743D3386E9330958366A86203B5DC7DAB51C2F5163CBAAC78441B25750FF7B4F089E70350B8F76B08B3F839C16ACD30ByCODM" TargetMode = "External"/>
	<Relationship Id="rId55" Type="http://schemas.openxmlformats.org/officeDocument/2006/relationships/hyperlink" Target="consultantplus://offline/ref=CE743D3386E9330958366A86203B5DC7DAB51C2F5B61CDABC98E1CB85F09F3794807C175201AD779B0972185840AAED1y0OAM" TargetMode = "External"/>
	<Relationship Id="rId56" Type="http://schemas.openxmlformats.org/officeDocument/2006/relationships/hyperlink" Target="consultantplus://offline/ref=CE743D3386E9330958366A86203B5DC7DAB51C2F5B61CEABC98E1CB85F09F3794807C175201AD779B0972185840AAED1y0OAM" TargetMode = "External"/>
	<Relationship Id="rId57" Type="http://schemas.openxmlformats.org/officeDocument/2006/relationships/hyperlink" Target="consultantplus://offline/ref=CE743D3386E9330958366A86203B5DC7DAB51C2F5162CAA5CA8441B25750FF7B4F089E70270BD77AB28921839C03FA824D9BD714732D4B5E07B6AB4Fy1O4M" TargetMode = "External"/>
	<Relationship Id="rId58" Type="http://schemas.openxmlformats.org/officeDocument/2006/relationships/hyperlink" Target="consultantplus://offline/ref=CE743D3386E9330958366A86203B5DC7DAB51C2F5162C8A4CF8C41B25750FF7B4F089E70270BD77AB28921839C03FA824D9BD714732D4B5E07B6AB4Fy1O4M" TargetMode = "External"/>
	<Relationship Id="rId59" Type="http://schemas.openxmlformats.org/officeDocument/2006/relationships/hyperlink" Target="consultantplus://offline/ref=CE743D3386E9330958366A86203B5DC7DAB51C2F5162C2A4C98741B25750FF7B4F089E70270BD77AB28921839C03FA824D9BD714732D4B5E07B6AB4Fy1O4M" TargetMode = "External"/>
	<Relationship Id="rId60" Type="http://schemas.openxmlformats.org/officeDocument/2006/relationships/hyperlink" Target="consultantplus://offline/ref=CE743D3386E933095836748B365702C8DDBD40205162C0FB93D147E50800F92E0F489825644CD873B38275D2DE5DA3D10BD0DA106F314B5Ay1OAM" TargetMode = "External"/>
	<Relationship Id="rId61" Type="http://schemas.openxmlformats.org/officeDocument/2006/relationships/hyperlink" Target="consultantplus://offline/ref=CE743D3386E9330958366A86203B5DC7DAB51C2F5064CEABC68241B25750FF7B4F089E70270BD77AB28921869903FA824D9BD714732D4B5E07B6AB4Fy1O4M" TargetMode = "External"/>
	<Relationship Id="rId62" Type="http://schemas.openxmlformats.org/officeDocument/2006/relationships/hyperlink" Target="consultantplus://offline/ref=CE743D3386E9330958366A86203B5DC7DAB51C2F5163CBAAC78441B25750FF7B4F089E70350B8F76B08B3F839C16ACD30ByCODM" TargetMode = "External"/>
	<Relationship Id="rId63" Type="http://schemas.openxmlformats.org/officeDocument/2006/relationships/hyperlink" Target="consultantplus://offline/ref=CE743D3386E9330958366A86203B5DC7DAB51C2F5162C3ADC68041B25750FF7B4F089E70270BD77FB18C2AD7CB4CFBDE0BCCC416772D49581ByBO7M" TargetMode = "External"/>
	<Relationship Id="rId64" Type="http://schemas.openxmlformats.org/officeDocument/2006/relationships/hyperlink" Target="consultantplus://offline/ref=CE743D3386E9330958366A86203B5DC7DAB51C2F5162C2A4C98741B25750FF7B4F089E70270BD77AB28921839203FA824D9BD714732D4B5E07B6AB4Fy1O4M" TargetMode = "External"/>
	<Relationship Id="rId65" Type="http://schemas.openxmlformats.org/officeDocument/2006/relationships/hyperlink" Target="consultantplus://offline/ref=CE743D3386E933095836748B365702C8DBB64527593497F9C28449E00050B13E410D95246148DC70E6D865D6970AACCD09C8C4147131y4O8M" TargetMode = "External"/>
	<Relationship Id="rId66" Type="http://schemas.openxmlformats.org/officeDocument/2006/relationships/hyperlink" Target="consultantplus://offline/ref=CE743D3386E933095836748B365702C8DDBA4A235B65C0FB93D147E50800F92E1D48C029664DC47BB497238398y0OBM" TargetMode = "External"/>
	<Relationship Id="rId67" Type="http://schemas.openxmlformats.org/officeDocument/2006/relationships/hyperlink" Target="consultantplus://offline/ref=CE743D3386E933095836748B365702C8DDBD40205162C0FB93D147E50800F92E1D48C029664DC47BB497238398y0OBM" TargetMode = "External"/>
	<Relationship Id="rId68" Type="http://schemas.openxmlformats.org/officeDocument/2006/relationships/hyperlink" Target="consultantplus://offline/ref=CE743D3386E933095836748B365702C8DDBA4A235B65C0FB93D147E50800F92E0F48982C6D4BD12FE3CD748E980AB0D30FD0D81673y3O0M" TargetMode = "External"/>
	<Relationship Id="rId69" Type="http://schemas.openxmlformats.org/officeDocument/2006/relationships/hyperlink" Target="consultantplus://offline/ref=CE743D3386E9330958366A86203B5DC7DAB51C2F5162CAAEC88641B25750FF7B4F089E70270BD77AB28920819203FA824D9BD714732D4B5E07B6AB4Fy1O4M" TargetMode = "External"/>
	<Relationship Id="rId70" Type="http://schemas.openxmlformats.org/officeDocument/2006/relationships/hyperlink" Target="consultantplus://offline/ref=CE743D3386E9330958366A86203B5DC7DAB51C2F5162CAAEC88641B25750FF7B4F089E70270BD77AB28820879B03FA824D9BD714732D4B5E07B6AB4Fy1O4M" TargetMode = "External"/>
	<Relationship Id="rId71" Type="http://schemas.openxmlformats.org/officeDocument/2006/relationships/hyperlink" Target="consultantplus://offline/ref=CE743D3386E9330958366A86203B5DC7DAB51C2F5764C8A8C98E1CB85F09F3794807C175201AD779B0972185840AAED1y0OAM" TargetMode = "External"/>
	<Relationship Id="rId72" Type="http://schemas.openxmlformats.org/officeDocument/2006/relationships/hyperlink" Target="consultantplus://offline/ref=CE743D3386E9330958366A86203B5DC7DAB51C2F5362CAA9CE8041B25750FF7B4F089E70350B8F76B08B3F839C16ACD30ByCODM" TargetMode = "External"/>
	<Relationship Id="rId73" Type="http://schemas.openxmlformats.org/officeDocument/2006/relationships/hyperlink" Target="consultantplus://offline/ref=CE743D3386E9330958366A86203B5DC7DAB51C2F5064CEABC68241B25750FF7B4F089E70350B8F76B08B3F839C16ACD30ByCODM" TargetMode = "External"/>
	<Relationship Id="rId74" Type="http://schemas.openxmlformats.org/officeDocument/2006/relationships/hyperlink" Target="consultantplus://offline/ref=CE743D3386E933095836748B365702C8DDBA4A235B65C0FB93D147E50800F92E1D48C029664DC47BB497238398y0OBM" TargetMode = "External"/>
	<Relationship Id="rId75" Type="http://schemas.openxmlformats.org/officeDocument/2006/relationships/hyperlink" Target="consultantplus://offline/ref=CE743D3386E933095836748B365702C8DDBC40235B65C0FB93D147E50800F92E1D48C029664DC47BB497238398y0OBM" TargetMode = "External"/>
	<Relationship Id="rId76" Type="http://schemas.openxmlformats.org/officeDocument/2006/relationships/hyperlink" Target="consultantplus://offline/ref=CE743D3386E933095836748B365702C8DAB64520576AC0FB93D147E50800F92E1D48C029664DC47BB497238398y0OBM" TargetMode = "External"/>
	<Relationship Id="rId77" Type="http://schemas.openxmlformats.org/officeDocument/2006/relationships/hyperlink" Target="consultantplus://offline/ref=CE743D3386E933095836748B365702C8DAB64520576AC0FB93D147E50800F92E0F489825644FDA72B48275D2DE5DA3D10BD0DA106F314B5Ay1OAM" TargetMode = "External"/>
	<Relationship Id="rId78" Type="http://schemas.openxmlformats.org/officeDocument/2006/relationships/hyperlink" Target="consultantplus://offline/ref=CE743D3386E933095836748B365702C8DAB64B26576AC0FB93D147E50800F92E0F489825644FDB72B18275D2DE5DA3D10BD0DA106F314B5Ay1OAM" TargetMode = "External"/>
	<Relationship Id="rId79" Type="http://schemas.openxmlformats.org/officeDocument/2006/relationships/hyperlink" Target="consultantplus://offline/ref=CE743D3386E933095836748B365702C8D8BC4B215164C0FB93D147E50800F92E0F489825644FDA78B78275D2DE5DA3D10BD0DA106F314B5Ay1OAM" TargetMode = "External"/>
	<Relationship Id="rId80" Type="http://schemas.openxmlformats.org/officeDocument/2006/relationships/hyperlink" Target="consultantplus://offline/ref=CE743D3386E933095836748B365702C8DDBA4A235B65C0FB93D147E50800F92E1D48C029664DC47BB497238398y0OBM" TargetMode = "External"/>
	<Relationship Id="rId81" Type="http://schemas.openxmlformats.org/officeDocument/2006/relationships/hyperlink" Target="consultantplus://offline/ref=CE743D3386E933095836748B365702C8DDBA4A235B65C0FB93D147E50800F92E1D48C029664DC47BB497238398y0OBM" TargetMode = "External"/>
	<Relationship Id="rId82" Type="http://schemas.openxmlformats.org/officeDocument/2006/relationships/hyperlink" Target="consultantplus://offline/ref=CE743D3386E9330958366A86203B5DC7DAB51C2F5162C2A4C98741B25750FF7B4F089E70270BD77AB28921829903FA824D9BD714732D4B5E07B6AB4Fy1O4M" TargetMode = "External"/>
	<Relationship Id="rId83" Type="http://schemas.openxmlformats.org/officeDocument/2006/relationships/header" Target="header2.xml"/>
	<Relationship Id="rId84" Type="http://schemas.openxmlformats.org/officeDocument/2006/relationships/footer" Target="footer2.xml"/>
	<Relationship Id="rId85" Type="http://schemas.openxmlformats.org/officeDocument/2006/relationships/hyperlink" Target="consultantplus://offline/ref=CE743D3386E9330958366A86203B5DC7DAB51C2F5162C2A4C98741B25750FF7B4F089E70270BD77AB28921829E03FA824D9BD714732D4B5E07B6AB4Fy1O4M" TargetMode = "External"/>
	<Relationship Id="rId86" Type="http://schemas.openxmlformats.org/officeDocument/2006/relationships/hyperlink" Target="consultantplus://offline/ref=CE743D3386E9330958366A86203B5DC7DAB51C2F5162C2A4C98741B25750FF7B4F089E70270BD77AB28923819303FA824D9BD714732D4B5E07B6AB4Fy1O4M" TargetMode = "External"/>
	<Relationship Id="rId87" Type="http://schemas.openxmlformats.org/officeDocument/2006/relationships/hyperlink" Target="consultantplus://offline/ref=CE743D3386E9330958366A86203B5DC7DAB51C2F5162C2A4C98741B25750FF7B4F089E70270BD77AB28924879A03FA824D9BD714732D4B5E07B6AB4Fy1O4M" TargetMode = "External"/>
	<Relationship Id="rId88" Type="http://schemas.openxmlformats.org/officeDocument/2006/relationships/hyperlink" Target="consultantplus://offline/ref=CE743D3386E9330958366A86203B5DC7DAB51C2F5162C8A4CF8C41B25750FF7B4F089E70270BD77AB28921829E03FA824D9BD714732D4B5E07B6AB4Fy1O4M" TargetMode = "External"/>
	<Relationship Id="rId89" Type="http://schemas.openxmlformats.org/officeDocument/2006/relationships/hyperlink" Target="consultantplus://offline/ref=CE743D3386E9330958366A86203B5DC7DAB51C2F5162C2A4C98741B25750FF7B4F089E70270BD77AB28921829F03FA824D9BD714732D4B5E07B6AB4Fy1O4M" TargetMode = "External"/>
	<Relationship Id="rId90" Type="http://schemas.openxmlformats.org/officeDocument/2006/relationships/hyperlink" Target="consultantplus://offline/ref=CE743D3386E9330958366A86203B5DC7DAB51C2F5162C8A4CF8C41B25750FF7B4F089E70270BD77AB28921829C03FA824D9BD714732D4B5E07B6AB4Fy1O4M" TargetMode = "External"/>
	<Relationship Id="rId91" Type="http://schemas.openxmlformats.org/officeDocument/2006/relationships/hyperlink" Target="consultantplus://offline/ref=CE743D3386E9330958366A86203B5DC7DAB51C2F5163CBABCE8541B25750FF7B4F089E70270BD77AB28921829A03FA824D9BD714732D4B5E07B6AB4Fy1O4M" TargetMode = "External"/>
	<Relationship Id="rId92" Type="http://schemas.openxmlformats.org/officeDocument/2006/relationships/hyperlink" Target="consultantplus://offline/ref=CE743D3386E9330958366A86203B5DC7DAB51C2F5162CCA5CD8041B25750FF7B4F089E70270BD77AB289288B9D03FA824D9BD714732D4B5E07B6AB4Fy1O4M" TargetMode = "External"/>
	<Relationship Id="rId93" Type="http://schemas.openxmlformats.org/officeDocument/2006/relationships/hyperlink" Target="consultantplus://offline/ref=CE743D3386E9330958366A86203B5DC7DAB51C2F5162C8A9CC8741B25750FF7B4F089E70270BD77AB28925809E03FA824D9BD714732D4B5E07B6AB4Fy1O4M" TargetMode = "External"/>
	<Relationship Id="rId94" Type="http://schemas.openxmlformats.org/officeDocument/2006/relationships/hyperlink" Target="consultantplus://offline/ref=CE743D3386E9330958366A86203B5DC7DAB51C2F5163CBABCE8541B25750FF7B4F089E70270BD77AB28921829A03FA824D9BD714732D4B5E07B6AB4Fy1O4M" TargetMode = "External"/>
	<Relationship Id="rId95" Type="http://schemas.openxmlformats.org/officeDocument/2006/relationships/hyperlink" Target="consultantplus://offline/ref=CE743D3386E9330958366A86203B5DC7DAB51C2F5162C8A9CC8741B25750FF7B4F089E70270BD77AB28925809E03FA824D9BD714732D4B5E07B6AB4Fy1O4M" TargetMode = "External"/>
	<Relationship Id="rId96" Type="http://schemas.openxmlformats.org/officeDocument/2006/relationships/hyperlink" Target="consultantplus://offline/ref=CE743D3386E9330958366A86203B5DC7DAB51C2F5163CBABCE8541B25750FF7B4F089E70270BD77AB28921829A03FA824D9BD714732D4B5E07B6AB4Fy1O4M" TargetMode = "External"/>
	<Relationship Id="rId97" Type="http://schemas.openxmlformats.org/officeDocument/2006/relationships/hyperlink" Target="consultantplus://offline/ref=CE743D3386E9330958366A86203B5DC7DAB51C2F5162CCA5CD8041B25750FF7B4F089E70270BD77AB289288B9D03FA824D9BD714732D4B5E07B6AB4Fy1O4M" TargetMode = "External"/>
	<Relationship Id="rId98" Type="http://schemas.openxmlformats.org/officeDocument/2006/relationships/hyperlink" Target="consultantplus://offline/ref=CE743D3386E9330958366A86203B5DC7DAB51C2F5162C8A9CC8741B25750FF7B4F089E70270BD77AB28925809E03FA824D9BD714732D4B5E07B6AB4Fy1O4M" TargetMode = "External"/>
	<Relationship Id="rId99" Type="http://schemas.openxmlformats.org/officeDocument/2006/relationships/hyperlink" Target="consultantplus://offline/ref=CE743D3386E9330958366A86203B5DC7DAB51C2F5163CBAAC78441B25750FF7B4F089E70350B8F76B08B3F839C16ACD30ByCODM" TargetMode = "External"/>
	<Relationship Id="rId100" Type="http://schemas.openxmlformats.org/officeDocument/2006/relationships/hyperlink" Target="consultantplus://offline/ref=CE743D3386E9330958366A86203B5DC7DAB51C2F5162C2A4C98741B25750FF7B4F089E70270BD77AB28921829C03FA824D9BD714732D4B5E07B6AB4Fy1O4M" TargetMode = "External"/>
	<Relationship Id="rId101" Type="http://schemas.openxmlformats.org/officeDocument/2006/relationships/hyperlink" Target="consultantplus://offline/ref=CE743D3386E9330958366A86203B5DC7DAB51C2F5162C8A4CF8C41B25750FF7B4F089E70270BD77AB28921819803FA824D9BD714732D4B5E07B6AB4Fy1O4M" TargetMode = "External"/>
	<Relationship Id="rId102" Type="http://schemas.openxmlformats.org/officeDocument/2006/relationships/hyperlink" Target="consultantplus://offline/ref=CE743D3386E9330958366A86203B5DC7DAB51C2F5162C8A4CF8C41B25750FF7B4F089E70270BD77AB28921819903FA824D9BD714732D4B5E07B6AB4Fy1O4M" TargetMode = "External"/>
	<Relationship Id="rId103" Type="http://schemas.openxmlformats.org/officeDocument/2006/relationships/hyperlink" Target="consultantplus://offline/ref=CE743D3386E9330958366A86203B5DC7DAB51C2F5162C2A4C98741B25750FF7B4F089E70270BD77AB28921829D03FA824D9BD714732D4B5E07B6AB4Fy1O4M" TargetMode = "External"/>
	<Relationship Id="rId104" Type="http://schemas.openxmlformats.org/officeDocument/2006/relationships/hyperlink" Target="consultantplus://offline/ref=CE743D3386E9330958366A86203B5DC7DAB51C2F5162C8A4CF8C41B25750FF7B4F089E70270BD77AB28921819F03FA824D9BD714732D4B5E07B6AB4Fy1O4M" TargetMode = "External"/>
	<Relationship Id="rId105" Type="http://schemas.openxmlformats.org/officeDocument/2006/relationships/hyperlink" Target="consultantplus://offline/ref=CE743D3386E9330958366A86203B5DC7DAB51C2F5163CBACCF8041B25750FF7B4F089E70270BD77AB28925869E03FA824D9BD714732D4B5E07B6AB4Fy1O4M" TargetMode = "External"/>
	<Relationship Id="rId106" Type="http://schemas.openxmlformats.org/officeDocument/2006/relationships/hyperlink" Target="consultantplus://offline/ref=CE743D3386E9330958366A86203B5DC7DAB51C2F5163CBAAC78441B25750FF7B4F089E70350B8F76B08B3F839C16ACD30ByCODM" TargetMode = "External"/>
	<Relationship Id="rId107" Type="http://schemas.openxmlformats.org/officeDocument/2006/relationships/hyperlink" Target="consultantplus://offline/ref=CE743D3386E9330958366A86203B5DC7DAB51C2F5162C8A4CF8C41B25750FF7B4F089E70270BD77AB28921809A03FA824D9BD714732D4B5E07B6AB4Fy1O4M" TargetMode = "External"/>
	<Relationship Id="rId108" Type="http://schemas.openxmlformats.org/officeDocument/2006/relationships/hyperlink" Target="consultantplus://offline/ref=CE743D3386E9330958366A86203B5DC7DAB51C2F5162C2A4C98741B25750FF7B4F089E70270BD77AB28921829203FA824D9BD714732D4B5E07B6AB4Fy1O4M" TargetMode = "External"/>
	<Relationship Id="rId109" Type="http://schemas.openxmlformats.org/officeDocument/2006/relationships/hyperlink" Target="consultantplus://offline/ref=CE743D3386E9330958366A86203B5DC7DAB51C2F5162C2A4C98741B25750FF7B4F089E70270BD77AB28921829303FA824D9BD714732D4B5E07B6AB4Fy1O4M" TargetMode = "External"/>
	<Relationship Id="rId110" Type="http://schemas.openxmlformats.org/officeDocument/2006/relationships/hyperlink" Target="consultantplus://offline/ref=CE743D3386E9330958366A86203B5DC7DAB51C2F5162C8A4CF8C41B25750FF7B4F089E70270BD77AB28921809B03FA824D9BD714732D4B5E07B6AB4Fy1O4M" TargetMode = "External"/>
	<Relationship Id="rId111" Type="http://schemas.openxmlformats.org/officeDocument/2006/relationships/hyperlink" Target="consultantplus://offline/ref=CE743D3386E9330958366A86203B5DC7DAB51C2F5162C2A4C98741B25750FF7B4F089E70270BD77AB28921819A03FA824D9BD714732D4B5E07B6AB4Fy1O4M" TargetMode = "External"/>
	<Relationship Id="rId112" Type="http://schemas.openxmlformats.org/officeDocument/2006/relationships/hyperlink" Target="consultantplus://offline/ref=CE743D3386E9330958366A86203B5DC7DAB51C2F5162C2A4C98741B25750FF7B4F089E70270BD77AB28921819803FA824D9BD714732D4B5E07B6AB4Fy1O4M" TargetMode = "External"/>
	<Relationship Id="rId113" Type="http://schemas.openxmlformats.org/officeDocument/2006/relationships/hyperlink" Target="consultantplus://offline/ref=CE743D3386E933095836748B365702C8DDBC40235B65C0FB93D147E50800F92E1D48C029664DC47BB497238398y0OBM" TargetMode = "External"/>
	<Relationship Id="rId114" Type="http://schemas.openxmlformats.org/officeDocument/2006/relationships/hyperlink" Target="consultantplus://offline/ref=CE743D3386E9330958366A86203B5DC7DAB51C2F5065CFAFC68041B25750FF7B4F089E70270BD77AB28921829C03FA824D9BD714732D4B5E07B6AB4Fy1O4M" TargetMode = "External"/>
	<Relationship Id="rId115" Type="http://schemas.openxmlformats.org/officeDocument/2006/relationships/hyperlink" Target="consultantplus://offline/ref=CE743D3386E9330958366A86203B5DC7DAB51C2F5064CEABC68241B25750FF7B4F089E70270BD77AB28921879B03FA824D9BD714732D4B5E07B6AB4Fy1O4M" TargetMode = "External"/>
	<Relationship Id="rId116" Type="http://schemas.openxmlformats.org/officeDocument/2006/relationships/hyperlink" Target="consultantplus://offline/ref=CE743D3386E9330958366A86203B5DC7DAB51C2F5067C2ABCB8741B25750FF7B4F089E70350B8F76B08B3F839C16ACD30ByCODM" TargetMode = "External"/>
	<Relationship Id="rId117" Type="http://schemas.openxmlformats.org/officeDocument/2006/relationships/hyperlink" Target="consultantplus://offline/ref=CE743D3386E9330958366A86203B5DC7DAB51C2F5067C2ACCA8D41B25750FF7B4F089E70350B8F76B08B3F839C16ACD30ByCODM" TargetMode = "External"/>
	<Relationship Id="rId118" Type="http://schemas.openxmlformats.org/officeDocument/2006/relationships/hyperlink" Target="consultantplus://offline/ref=CE743D3386E9330958366A86203B5DC7DAB51C2F5065C3AECA8041B25750FF7B4F089E70270BD77AB28921829A03FA824D9BD714732D4B5E07B6AB4Fy1O4M" TargetMode = "External"/>
	<Relationship Id="rId119" Type="http://schemas.openxmlformats.org/officeDocument/2006/relationships/hyperlink" Target="consultantplus://offline/ref=CE743D3386E933095836748B365702C8DDBA4A205367C0FB93D147E50800F92E1D48C029664DC47BB497238398y0OBM" TargetMode = "External"/>
	<Relationship Id="rId120" Type="http://schemas.openxmlformats.org/officeDocument/2006/relationships/hyperlink" Target="consultantplus://offline/ref=CE743D3386E9330958366A86203B5DC7DAB51C2F5067C2ABCB8741B25750FF7B4F089E70270BD77AB28921819B03FA824D9BD714732D4B5E07B6AB4Fy1O4M" TargetMode = "External"/>
	<Relationship Id="rId121" Type="http://schemas.openxmlformats.org/officeDocument/2006/relationships/hyperlink" Target="consultantplus://offline/ref=CE743D3386E9330958366A86203B5DC7DAB51C2F5163CBAAC78441B25750FF7B4F089E70350B8F76B08B3F839C16ACD30ByCODM" TargetMode = "External"/>
	<Relationship Id="rId122" Type="http://schemas.openxmlformats.org/officeDocument/2006/relationships/hyperlink" Target="consultantplus://offline/ref=CE743D3386E9330958366A86203B5DC7DAB51C2F5162C2A4C98741B25750FF7B4F089E70270BD77AB28921819D03FA824D9BD714732D4B5E07B6AB4Fy1O4M" TargetMode = "External"/>
	<Relationship Id="rId123" Type="http://schemas.openxmlformats.org/officeDocument/2006/relationships/hyperlink" Target="consultantplus://offline/ref=CE743D3386E933095836748B365702C8DDBC40235B65C0FB93D147E50800F92E1D48C029664DC47BB497238398y0OBM" TargetMode = "External"/>
	<Relationship Id="rId124" Type="http://schemas.openxmlformats.org/officeDocument/2006/relationships/hyperlink" Target="consultantplus://offline/ref=CE743D3386E933095836748B365702C8DDBC40235B65C0FB93D147E50800F92E1D48C029664DC47BB497238398y0OBM" TargetMode = "External"/>
	<Relationship Id="rId125" Type="http://schemas.openxmlformats.org/officeDocument/2006/relationships/hyperlink" Target="consultantplus://offline/ref=CE743D3386E9330958366A86203B5DC7DAB51C2F5162C2A4C98741B25750FF7B4F089E70270BD77AB28921819203FA824D9BD714732D4B5E07B6AB4Fy1O4M" TargetMode = "External"/>
	<Relationship Id="rId126" Type="http://schemas.openxmlformats.org/officeDocument/2006/relationships/hyperlink" Target="consultantplus://offline/ref=CE743D3386E933095836748B365702C8DDBC40235B65C0FB93D147E50800F92E0F489825674DD12FE3CD748E980AB0D30FD0D81673y3O0M" TargetMode = "External"/>
	<Relationship Id="rId127" Type="http://schemas.openxmlformats.org/officeDocument/2006/relationships/hyperlink" Target="consultantplus://offline/ref=CE743D3386E933095836748B365702C8DDBC40235B65C0FB93D147E50800F92E0F48982260448E2AF6DC2C819816AED517CCDA14y7O2M" TargetMode = "External"/>
	<Relationship Id="rId128" Type="http://schemas.openxmlformats.org/officeDocument/2006/relationships/hyperlink" Target="consultantplus://offline/ref=CE743D3386E9330958366A86203B5DC7DAB51C2F5162C2A4C98741B25750FF7B4F089E70270BD77AB28921819303FA824D9BD714732D4B5E07B6AB4Fy1O4M" TargetMode = "External"/>
	<Relationship Id="rId129" Type="http://schemas.openxmlformats.org/officeDocument/2006/relationships/hyperlink" Target="consultantplus://offline/ref=CE743D3386E933095836748B365702C8DAB64520576AC0FB93D147E50800F92E1D48C029664DC47BB497238398y0OBM" TargetMode = "External"/>
	<Relationship Id="rId130" Type="http://schemas.openxmlformats.org/officeDocument/2006/relationships/hyperlink" Target="consultantplus://offline/ref=CE743D3386E9330958366A86203B5DC7DAB51C2F5065CEA5CF8541B25750FF7B4F089E70270BD77AB28822819903FA824D9BD714732D4B5E07B6AB4Fy1O4M" TargetMode = "External"/>
	<Relationship Id="rId131" Type="http://schemas.openxmlformats.org/officeDocument/2006/relationships/hyperlink" Target="consultantplus://offline/ref=CE743D3386E9330958366A86203B5DC7DAB51C2F506AC3A4C88441B25750FF7B4F089E70270BD77AB28920869D03FA824D9BD714732D4B5E07B6AB4Fy1O4M" TargetMode = "External"/>
	<Relationship Id="rId132" Type="http://schemas.openxmlformats.org/officeDocument/2006/relationships/hyperlink" Target="consultantplus://offline/ref=CE743D3386E9330958366A86203B5DC7DAB51C2F5163CBA4CB8441B25750FF7B4F089E70270BD77AB289218A9B03FA824D9BD714732D4B5E07B6AB4Fy1O4M" TargetMode = "External"/>
	<Relationship Id="rId133" Type="http://schemas.openxmlformats.org/officeDocument/2006/relationships/hyperlink" Target="consultantplus://offline/ref=CE743D3386E9330958366A86203B5DC7DAB51C2F5163CBA4CB8441B25750FF7B4F089E70270BD77AB28921829D03FA824D9BD714732D4B5E07B6AB4Fy1O4M" TargetMode = "External"/>
	<Relationship Id="rId134" Type="http://schemas.openxmlformats.org/officeDocument/2006/relationships/hyperlink" Target="consultantplus://offline/ref=CE743D3386E933095836748B365702C8DDBA4A205367C0FB93D147E50800F92E1D48C029664DC47BB497238398y0OBM" TargetMode = "External"/>
	<Relationship Id="rId135" Type="http://schemas.openxmlformats.org/officeDocument/2006/relationships/hyperlink" Target="consultantplus://offline/ref=CE743D3386E9330958366A86203B5DC7DAB51C2F506AC3A4C88441B25750FF7B4F089E70270BD77AB28920869D03FA824D9BD714732D4B5E07B6AB4Fy1O4M" TargetMode = "External"/>
	<Relationship Id="rId136" Type="http://schemas.openxmlformats.org/officeDocument/2006/relationships/hyperlink" Target="consultantplus://offline/ref=CE743D3386E9330958366A86203B5DC7DAB51C2F5163CBAAC78441B25750FF7B4F089E70350B8F76B08B3F839C16ACD30ByCODM" TargetMode = "External"/>
	<Relationship Id="rId137" Type="http://schemas.openxmlformats.org/officeDocument/2006/relationships/hyperlink" Target="consultantplus://offline/ref=CE743D3386E9330958366A86203B5DC7DAB51C2F5162C2A4C98741B25750FF7B4F089E70270BD77AB28921809A03FA824D9BD714732D4B5E07B6AB4Fy1O4M" TargetMode = "External"/>
	<Relationship Id="rId138" Type="http://schemas.openxmlformats.org/officeDocument/2006/relationships/hyperlink" Target="consultantplus://offline/ref=CE743D3386E9330958366A86203B5DC7DAB51C2F5162C2A4C98741B25750FF7B4F089E70270BD77AB28921809B03FA824D9BD714732D4B5E07B6AB4Fy1O4M" TargetMode = "External"/>
	<Relationship Id="rId139" Type="http://schemas.openxmlformats.org/officeDocument/2006/relationships/hyperlink" Target="consultantplus://offline/ref=CE743D3386E9330958366A86203B5DC7DAB51C2F5162C2A4C98741B25750FF7B4F089E70270BD77AB28921809903FA824D9BD714732D4B5E07B6AB4Fy1O4M" TargetMode = "External"/>
	<Relationship Id="rId140" Type="http://schemas.openxmlformats.org/officeDocument/2006/relationships/hyperlink" Target="consultantplus://offline/ref=CE743D3386E9330958366A86203B5DC7DAB51C2F5162C8ABC98D41B25750FF7B4F089E70270BD77AB289248B9F03FA824D9BD714732D4B5E07B6AB4Fy1O4M" TargetMode = "External"/>
	<Relationship Id="rId141" Type="http://schemas.openxmlformats.org/officeDocument/2006/relationships/hyperlink" Target="consultantplus://offline/ref=CE743D3386E9330958366A86203B5DC7DAB51C2F5163CBAAC78441B25750FF7B4F089E70350B8F76B08B3F839C16ACD30ByCODM" TargetMode = "External"/>
	<Relationship Id="rId142" Type="http://schemas.openxmlformats.org/officeDocument/2006/relationships/hyperlink" Target="consultantplus://offline/ref=CE743D3386E9330958366A86203B5DC7DAB51C2F5162C2A4C98741B25750FF7B4F089E70270BD77AB28921809203FA824D9BD714732D4B5E07B6AB4Fy1O4M" TargetMode = "External"/>
	<Relationship Id="rId143" Type="http://schemas.openxmlformats.org/officeDocument/2006/relationships/hyperlink" Target="consultantplus://offline/ref=CE743D3386E9330958366A86203B5DC7DAB51C2F5162C2A4C98741B25750FF7B4F089E70270BD77AB28921809303FA824D9BD714732D4B5E07B6AB4Fy1O4M" TargetMode = "External"/>
	<Relationship Id="rId144" Type="http://schemas.openxmlformats.org/officeDocument/2006/relationships/hyperlink" Target="consultantplus://offline/ref=CE743D3386E9330958366A86203B5DC7DAB51C2F5162C8A4CF8C41B25750FF7B4F089E70270BD77AB28921809803FA824D9BD714732D4B5E07B6AB4Fy1O4M" TargetMode = "External"/>
	<Relationship Id="rId145" Type="http://schemas.openxmlformats.org/officeDocument/2006/relationships/hyperlink" Target="consultantplus://offline/ref=CE743D3386E9330958366A86203B5DC7DAB51C2F5162C2A4C98741B25750FF7B4F089E70270BD77AB28921879A03FA824D9BD714732D4B5E07B6AB4Fy1O4M" TargetMode = "External"/>
	<Relationship Id="rId146" Type="http://schemas.openxmlformats.org/officeDocument/2006/relationships/hyperlink" Target="consultantplus://offline/ref=CE743D3386E9330958366A86203B5DC7DAB51C2F5162C8A4CF8C41B25750FF7B4F089E70270BD77AB28921809903FA824D9BD714732D4B5E07B6AB4Fy1O4M" TargetMode = "External"/>
	<Relationship Id="rId147" Type="http://schemas.openxmlformats.org/officeDocument/2006/relationships/hyperlink" Target="consultantplus://offline/ref=CE743D3386E9330958366A86203B5DC7DAB51C2F5162C8A4CF8C41B25750FF7B4F089E70270BD77AB28921809F03FA824D9BD714732D4B5E07B6AB4Fy1O4M" TargetMode = "External"/>
	<Relationship Id="rId148" Type="http://schemas.openxmlformats.org/officeDocument/2006/relationships/hyperlink" Target="consultantplus://offline/ref=CE743D3386E933095836748B365702C8DDBA42225062C0FB93D147E50800F92E1D48C029664DC47BB497238398y0OBM" TargetMode = "External"/>
	<Relationship Id="rId149" Type="http://schemas.openxmlformats.org/officeDocument/2006/relationships/hyperlink" Target="consultantplus://offline/ref=CE743D3386E9330958366A86203B5DC7DAB51C2F5064CEABC68241B25750FF7B4F089E70350B8F76B08B3F839C16ACD30ByCODM" TargetMode = "External"/>
	<Relationship Id="rId150" Type="http://schemas.openxmlformats.org/officeDocument/2006/relationships/hyperlink" Target="consultantplus://offline/ref=CE743D3386E9330958366A86203B5DC7DAB51C2F506ACBA8C98741B25750FF7B4F089E70270BD77AB28928869E03FA824D9BD714732D4B5E07B6AB4Fy1O4M" TargetMode = "External"/>
	<Relationship Id="rId151" Type="http://schemas.openxmlformats.org/officeDocument/2006/relationships/hyperlink" Target="consultantplus://offline/ref=C8CA9D43349E8063374DF06369BF90C375DD83E9296BC0994C801B033BB9C1ED18DD210F602BC24354E05C68C0FF800A91zFOAM" TargetMode = "External"/>
	<Relationship Id="rId152" Type="http://schemas.openxmlformats.org/officeDocument/2006/relationships/hyperlink" Target="consultantplus://offline/ref=C8CA9D43349E8063374DF06369BF90C375DD83E9296BC09E4D8A1B033BB9C1ED18DD210F602BC24354E05C68C0FF800A91zFOAM" TargetMode = "External"/>
	<Relationship Id="rId153" Type="http://schemas.openxmlformats.org/officeDocument/2006/relationships/hyperlink" Target="consultantplus://offline/ref=C8CA9D43349E8063374DF06369BF90C375DD83E92969C19C4D871B033BB9C1ED18DD210F722B9A4F56E24269C6EAD65BD7AC40C5D80FFC33EC87D298z7O4M" TargetMode = "External"/>
	<Relationship Id="rId154" Type="http://schemas.openxmlformats.org/officeDocument/2006/relationships/hyperlink" Target="consultantplus://offline/ref=C8CA9D43349E8063374DEE6E7FD3CFCC72D2D5E62A6BC2C914D61D5464E9C7B84A9D7F56336D894E50FC4068C4zEO2M" TargetMode = "External"/>
	<Relationship Id="rId155" Type="http://schemas.openxmlformats.org/officeDocument/2006/relationships/hyperlink" Target="consultantplus://offline/ref=C8CA9D43349E8063374DF06369BF90C375DD83E9296BC0994C801B033BB9C1ED18DD210F722B9A4F56E2426AC7EAD65BD7AC40C5D80FFC33EC87D298z7O4M" TargetMode = "External"/>
	<Relationship Id="rId156" Type="http://schemas.openxmlformats.org/officeDocument/2006/relationships/hyperlink" Target="consultantplus://offline/ref=C8CA9D43349E8063374DF06369BF90C375DD83E9286FC99840831B033BB9C1ED18DD210F602BC24354E05C68C0FF800A91zFOAM" TargetMode = "External"/>
	<Relationship Id="rId157" Type="http://schemas.openxmlformats.org/officeDocument/2006/relationships/hyperlink" Target="consultantplus://offline/ref=C8CA9D43349E8063374DF06369BF90C375DD83E9286EC0964E801B033BB9C1ED18DD210F722B9A4F56E2426CC7EAD65BD7AC40C5D80FFC33EC87D298z7O4M" TargetMode = "External"/>
	<Relationship Id="rId158" Type="http://schemas.openxmlformats.org/officeDocument/2006/relationships/hyperlink" Target="consultantplus://offline/ref=C8CA9D43349E8063374DF06369BF90C375DD83E9286EC0964E801B033BB9C1ED18DD210F722B9A4F56E2426CC4EAD65BD7AC40C5D80FFC33EC87D298z7O4M" TargetMode = "External"/>
	<Relationship Id="rId159" Type="http://schemas.openxmlformats.org/officeDocument/2006/relationships/hyperlink" Target="consultantplus://offline/ref=C8CA9D43349E8063374DF06369BF90C375DD83E9286EC0964E801B033BB9C1ED18DD210F722B9A4F56E2426CC5EAD65BD7AC40C5D80FFC33EC87D298z7O4M" TargetMode = "External"/>
	<Relationship Id="rId160" Type="http://schemas.openxmlformats.org/officeDocument/2006/relationships/hyperlink" Target="consultantplus://offline/ref=C8CA9D43349E8063374DF06369BF90C375DD83E9286EC0964E801B033BB9C1ED18DD210F722B9A4F56E2426CC2EAD65BD7AC40C5D80FFC33EC87D298z7O4M" TargetMode = "External"/>
	<Relationship Id="rId161" Type="http://schemas.openxmlformats.org/officeDocument/2006/relationships/hyperlink" Target="consultantplus://offline/ref=C8CA9D43349E8063374DF06369BF90C375DD83E9286ECC9C49801B033BB9C1ED18DD210F722B9A4F56E2406BC5EAD65BD7AC40C5D80FFC33EC87D298z7O4M" TargetMode = "External"/>
	<Relationship Id="rId162" Type="http://schemas.openxmlformats.org/officeDocument/2006/relationships/hyperlink" Target="consultantplus://offline/ref=C8CA9D43349E8063374DF06369BF90C375DD83E9286FC99840831B033BB9C1ED18DD210F602BC24354E05C68C0FF800A91zFOAM" TargetMode = "External"/>
	<Relationship Id="rId163" Type="http://schemas.openxmlformats.org/officeDocument/2006/relationships/hyperlink" Target="consultantplus://offline/ref=C8CA9D43349E8063374DF06369BF90C375DD83E9286EC0964E801B033BB9C1ED18DD210F722B9A4F56E2426CC3EAD65BD7AC40C5D80FFC33EC87D298z7O4M" TargetMode = "External"/>
	<Relationship Id="rId164" Type="http://schemas.openxmlformats.org/officeDocument/2006/relationships/hyperlink" Target="consultantplus://offline/ref=C8CA9D43349E8063374DF06369BF90C375DD83E9286EC0964E801B033BB9C1ED18DD210F722B9A4F56E2426CC0EAD65BD7AC40C5D80FFC33EC87D298z7O4M" TargetMode = "External"/>
	<Relationship Id="rId165" Type="http://schemas.openxmlformats.org/officeDocument/2006/relationships/hyperlink" Target="consultantplus://offline/ref=C8CA9D43349E8063374DF06369BF90C375DD83E9286EC0964E801B033BB9C1ED18DD210F722B9A4F56E2426CC1EAD65BD7AC40C5D80FFC33EC87D298z7O4M" TargetMode = "External"/>
	<Relationship Id="rId166" Type="http://schemas.openxmlformats.org/officeDocument/2006/relationships/hyperlink" Target="consultantplus://offline/ref=C8CA9D43349E8063374DF06369BF90C375DD83E9286EC0964E801B033BB9C1ED18DD210F722B9A4F56E2426CCEEAD65BD7AC40C5D80FFC33EC87D298z7O4M" TargetMode = "External"/>
	<Relationship Id="rId167" Type="http://schemas.openxmlformats.org/officeDocument/2006/relationships/hyperlink" Target="consultantplus://offline/ref=C8CA9D43349E8063374DF06369BF90C375DD83E9286EC0964E801B033BB9C1ED18DD210F722B9A4F56E2426DC6EAD65BD7AC40C5D80FFC33EC87D298z7O4M" TargetMode = "External"/>
	<Relationship Id="rId168" Type="http://schemas.openxmlformats.org/officeDocument/2006/relationships/hyperlink" Target="consultantplus://offline/ref=C8CA9D43349E8063374DF06369BF90C375DD83E9296BC0964C851B033BB9C1ED18DD210F722B9A4F56E24368C7EAD65BD7AC40C5D80FFC33EC87D298z7O4M" TargetMode = "External"/>
	<Relationship Id="rId169" Type="http://schemas.openxmlformats.org/officeDocument/2006/relationships/hyperlink" Target="consultantplus://offline/ref=C8CA9D43349E8063374DF06369BF90C375DD83E9286FC99840831B033BB9C1ED18DD210F602BC24354E05C68C0FF800A91zFOAM" TargetMode = "External"/>
	<Relationship Id="rId170" Type="http://schemas.openxmlformats.org/officeDocument/2006/relationships/hyperlink" Target="consultantplus://offline/ref=C8CA9D43349E8063374DF06369BF90C375DD83E9286EC0964E801B033BB9C1ED18DD210F722B9A4F56E2426DC7EAD65BD7AC40C5D80FFC33EC87D298z7O4M" TargetMode = "External"/>
	<Relationship Id="rId171" Type="http://schemas.openxmlformats.org/officeDocument/2006/relationships/hyperlink" Target="consultantplus://offline/ref=C8CA9D43349E8063374DF06369BF90C375DD83E9286EC0964E801B033BB9C1ED18DD210F722B9A4F56E2426DC4EAD65BD7AC40C5D80FFC33EC87D298z7O4M" TargetMode = "External"/>
	<Relationship Id="rId172" Type="http://schemas.openxmlformats.org/officeDocument/2006/relationships/hyperlink" Target="consultantplus://offline/ref=C8CA9D43349E8063374DF06369BF90C375DD83E9286EC0964E801B033BB9C1ED18DD210F722B9A4F56E2426DC2EAD65BD7AC40C5D80FFC33EC87D298z7O4M" TargetMode = "External"/>
	<Relationship Id="rId173" Type="http://schemas.openxmlformats.org/officeDocument/2006/relationships/hyperlink" Target="consultantplus://offline/ref=C8CA9D43349E8063374DF06369BF90C375DD83E9286EC0964E801B033BB9C1ED18DD210F722B9A4F56E2426DC3EAD65BD7AC40C5D80FFC33EC87D298z7O4M" TargetMode = "External"/>
	<Relationship Id="rId174" Type="http://schemas.openxmlformats.org/officeDocument/2006/relationships/hyperlink" Target="consultantplus://offline/ref=C8CA9D43349E8063374DEE6E7FD3CFCC72D2D5E62A6BC2C914D61D5464E9C7B84A9D7F56336D894E50FC4068C4zEO2M" TargetMode = "External"/>
	<Relationship Id="rId175" Type="http://schemas.openxmlformats.org/officeDocument/2006/relationships/hyperlink" Target="consultantplus://offline/ref=C8CA9D43349E8063374DF06369BF90C375DD83E9286ECF9A4C831B033BB9C1ED18DD210F722B9A4F56E24269C6EAD65BD7AC40C5D80FFC33EC87D298z7O4M" TargetMode = "External"/>
	<Relationship Id="rId176" Type="http://schemas.openxmlformats.org/officeDocument/2006/relationships/hyperlink" Target="consultantplus://offline/ref=C8CA9D43349E8063374DF06369BF90C375DD83E9286EC0964E801B033BB9C1ED18DD210F722B9A4F56E2426DC1EAD65BD7AC40C5D80FFC33EC87D298z7O4M" TargetMode = "External"/>
	<Relationship Id="rId177" Type="http://schemas.openxmlformats.org/officeDocument/2006/relationships/hyperlink" Target="consultantplus://offline/ref=C8CA9D43349E8063374DF06369BF90C375DD83E92967CD9C48831B033BB9C1ED18DD210F722B9A4F56E24268C0EAD65BD7AC40C5D80FFC33EC87D298z7O4M" TargetMode = "External"/>
	<Relationship Id="rId178" Type="http://schemas.openxmlformats.org/officeDocument/2006/relationships/hyperlink" Target="consultantplus://offline/ref=C8CA9D43349E8063374DF06369BF90C375DD83E9286EC0964E801B033BB9C1ED18DD210F722B9A4F56E2426DCFEAD65BD7AC40C5D80FFC33EC87D298z7O4M" TargetMode = "External"/>
	<Relationship Id="rId179" Type="http://schemas.openxmlformats.org/officeDocument/2006/relationships/hyperlink" Target="consultantplus://offline/ref=C8CA9D43349E8063374DEE6E7FD3CFCC72D2D5E62A6BC2C914D61D5464E9C7B84A9D7F56336D894E50FC4068C4zEO2M" TargetMode = "External"/>
	<Relationship Id="rId180" Type="http://schemas.openxmlformats.org/officeDocument/2006/relationships/hyperlink" Target="consultantplus://offline/ref=C8CA9D43349E8063374DF06369BF90C375DD83E92966C19E48861B033BB9C1ED18DD210F722B9A4F56E2436DC1EAD65BD7AC40C5D80FFC33EC87D298z7O4M" TargetMode = "External"/>
	<Relationship Id="rId181" Type="http://schemas.openxmlformats.org/officeDocument/2006/relationships/hyperlink" Target="consultantplus://offline/ref=C8CA9D43349E8063374DF06369BF90C375DD83E9286FC99840831B033BB9C1ED18DD210F602BC24354E05C68C0FF800A91zFOAM" TargetMode = "External"/>
	<Relationship Id="rId182" Type="http://schemas.openxmlformats.org/officeDocument/2006/relationships/hyperlink" Target="consultantplus://offline/ref=C8CA9D43349E8063374DF06369BF90C375DD83E9286EC0964E801B033BB9C1ED18DD210F722B9A4F56E2426EC6EAD65BD7AC40C5D80FFC33EC87D298z7O4M" TargetMode = "External"/>
	<Relationship Id="rId183" Type="http://schemas.openxmlformats.org/officeDocument/2006/relationships/hyperlink" Target="consultantplus://offline/ref=C8CA9D43349E8063374DF06369BF90C375DD83E9286EC0964E801B033BB9C1ED18DD210F722B9A4F56E2426EC7EAD65BD7AC40C5D80FFC33EC87D298z7O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30.09.2013 N 517-п
(ред. от 16.05.2023)
"Об утверждении государственной программы Красноярского края "Содействие развитию местного самоуправления"</dc:title>
  <dcterms:created xsi:type="dcterms:W3CDTF">2023-06-22T12:14:49Z</dcterms:created>
</cp:coreProperties>
</file>