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13.10.2022 N 878-п</w:t>
              <w:br/>
              <w:t xml:space="preserve">"Об утверждении Порядка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результатов их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октября 2022 г. N 878-п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НЕКОММЕРЧЕСКИМ ОРГАНИЗАЦИЯМ, СОЗДАННЫМ В ФОРМЕ АССОЦИАЦИЙ</w:t>
      </w:r>
    </w:p>
    <w:p>
      <w:pPr>
        <w:pStyle w:val="2"/>
        <w:jc w:val="center"/>
      </w:pPr>
      <w:r>
        <w:rPr>
          <w:sz w:val="20"/>
        </w:rPr>
        <w:t xml:space="preserve">(СОЮЗОВ), ВЫРАЖАЮЩИМ ИНТЕРЕСЫ САДОВОДОВ, ОГОРОДНИКОВ И ИХ</w:t>
      </w:r>
    </w:p>
    <w:p>
      <w:pPr>
        <w:pStyle w:val="2"/>
        <w:jc w:val="center"/>
      </w:pPr>
      <w:r>
        <w:rPr>
          <w:sz w:val="20"/>
        </w:rPr>
        <w:t xml:space="preserve">НЕКОММЕРЧЕСКИХ ТОВАРИЩЕСТВ, ГРАНТОВ В ФОРМЕ СУБСИДИЙ</w:t>
      </w:r>
    </w:p>
    <w:p>
      <w:pPr>
        <w:pStyle w:val="2"/>
        <w:jc w:val="center"/>
      </w:pPr>
      <w:r>
        <w:rPr>
          <w:sz w:val="20"/>
        </w:rPr>
        <w:t xml:space="preserve">НА РЕАЛИЗАЦИЮ ПРОЕКТОВ, НАПРАВЛЕННЫХ НА ВЕДЕНИЕ И РАЗВИТИЕ</w:t>
      </w:r>
    </w:p>
    <w:p>
      <w:pPr>
        <w:pStyle w:val="2"/>
        <w:jc w:val="center"/>
      </w:pPr>
      <w:r>
        <w:rPr>
          <w:sz w:val="20"/>
        </w:rPr>
        <w:t xml:space="preserve">НА ТЕРРИТОРИИ КРАСНОЯРСКОГО КРАЯ САДОВОДСТВА</w:t>
      </w:r>
    </w:p>
    <w:p>
      <w:pPr>
        <w:pStyle w:val="2"/>
        <w:jc w:val="center"/>
      </w:pPr>
      <w:r>
        <w:rPr>
          <w:sz w:val="20"/>
        </w:rPr>
        <w:t xml:space="preserve">И ОГОРОДНИЧЕСТВА, В ТОМ ЧИСЛЕ РЕЗУЛЬТАТОВ ИХ ПРЕДОСТАВЛЕНИЯ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8"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w:history="0" r:id="rId11" w:tooltip="Устав Красноярского края от 05.06.2008 N 5-1777 (подписан Губернатором Красноярского края 10.06.2008) (ред. от 26.05.2022) {КонсультантПлюс}">
        <w:r>
          <w:rPr>
            <w:sz w:val="20"/>
            <w:color w:val="0000ff"/>
          </w:rPr>
          <w:t xml:space="preserve">статьей 103</w:t>
        </w:r>
      </w:hyperlink>
      <w:r>
        <w:rPr>
          <w:sz w:val="20"/>
        </w:rPr>
        <w:t xml:space="preserve"> Устава Красноярского края, </w:t>
      </w:r>
      <w:hyperlink w:history="0" r:id="rId12" w:tooltip="Закон Красноярского края от 12.02.2015 N 8-3140 (ред. от 07.04.2022) &quot;О государственной поддержке садоводства и огородничества в Красноярском крае&quot; (подписан Губернатором Красноярского края 26.02.2015) {КонсультантПлюс}">
        <w:r>
          <w:rPr>
            <w:sz w:val="20"/>
            <w:color w:val="0000ff"/>
          </w:rPr>
          <w:t xml:space="preserve">Законом</w:t>
        </w:r>
      </w:hyperlink>
      <w:r>
        <w:rPr>
          <w:sz w:val="20"/>
        </w:rPr>
        <w:t xml:space="preserve"> Красноярского края от 12.02.2015 N 8-3140 "О государственной поддержке садоводства и огородничества в Красноярском крае" постановляю:</w:t>
      </w:r>
    </w:p>
    <w:p>
      <w:pPr>
        <w:pStyle w:val="0"/>
        <w:spacing w:before="200" w:line-rule="auto"/>
        <w:ind w:firstLine="540"/>
        <w:jc w:val="both"/>
      </w:pPr>
      <w:r>
        <w:rPr>
          <w:sz w:val="20"/>
        </w:rPr>
        <w:t xml:space="preserve">1. Утвердить </w:t>
      </w:r>
      <w:hyperlink w:history="0" w:anchor="P36" w:tooltip="ПОРЯДОК">
        <w:r>
          <w:rPr>
            <w:sz w:val="20"/>
            <w:color w:val="0000ff"/>
          </w:rPr>
          <w:t xml:space="preserve">Порядок</w:t>
        </w:r>
      </w:hyperlink>
      <w:r>
        <w:rPr>
          <w:sz w:val="20"/>
        </w:rPr>
        <w:t xml:space="preserve">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результаты их предоставления (далее - Порядок), согласно приложению.</w:t>
      </w:r>
    </w:p>
    <w:bookmarkStart w:id="16" w:name="P16"/>
    <w:bookmarkEnd w:id="16"/>
    <w:p>
      <w:pPr>
        <w:pStyle w:val="0"/>
        <w:spacing w:before="200" w:line-rule="auto"/>
        <w:ind w:firstLine="540"/>
        <w:jc w:val="both"/>
      </w:pPr>
      <w:r>
        <w:rPr>
          <w:sz w:val="20"/>
        </w:rPr>
        <w:t xml:space="preserve">2. Приостановить до 1 января 2023 года </w:t>
      </w:r>
      <w:hyperlink w:history="0" w:anchor="P136" w:tooltip="2)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
        <w:r>
          <w:rPr>
            <w:sz w:val="20"/>
            <w:color w:val="0000ff"/>
          </w:rPr>
          <w:t xml:space="preserve">подпункт 2 пункта 2.7</w:t>
        </w:r>
      </w:hyperlink>
      <w:r>
        <w:rPr>
          <w:sz w:val="20"/>
        </w:rPr>
        <w:t xml:space="preserve"> Порядка.</w:t>
      </w:r>
    </w:p>
    <w:p>
      <w:pPr>
        <w:pStyle w:val="0"/>
        <w:spacing w:before="200" w:line-rule="auto"/>
        <w:ind w:firstLine="540"/>
        <w:jc w:val="both"/>
      </w:pPr>
      <w:r>
        <w:rPr>
          <w:sz w:val="20"/>
        </w:rPr>
        <w:t xml:space="preserve">3.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4. Постановление вступает в силу в день, следующий за днем его официального опубликования, за исключением </w:t>
      </w:r>
      <w:hyperlink w:history="0" w:anchor="P265" w:tooltip="5.6. Министерство и министерство финансов Красноярского края проводят мониторинг достижения результатов предоставления гранта исходя из достижений значений результатов предоставления гранта, определенных соглашением, и событий, отражающих факт соответствующего мероприятия по получению результата предоставления гранта (контрольная точка), в порядке и по формам, установленным Приказом Министерства финансов Российской Федерации от 29.09.2021 N 138н &quot;Об утверждении Порядка проведения мониторинга достижения р...">
        <w:r>
          <w:rPr>
            <w:sz w:val="20"/>
            <w:color w:val="0000ff"/>
          </w:rPr>
          <w:t xml:space="preserve">пункта 5.6</w:t>
        </w:r>
      </w:hyperlink>
      <w:r>
        <w:rPr>
          <w:sz w:val="20"/>
        </w:rPr>
        <w:t xml:space="preserve"> Порядка.</w:t>
      </w:r>
    </w:p>
    <w:bookmarkStart w:id="19" w:name="P19"/>
    <w:bookmarkEnd w:id="19"/>
    <w:p>
      <w:pPr>
        <w:pStyle w:val="0"/>
        <w:spacing w:before="200" w:line-rule="auto"/>
        <w:ind w:firstLine="540"/>
        <w:jc w:val="both"/>
      </w:pPr>
      <w:hyperlink w:history="0" w:anchor="P265" w:tooltip="5.6. Министерство и министерство финансов Красноярского края проводят мониторинг достижения результатов предоставления гранта исходя из достижений значений результатов предоставления гранта, определенных соглашением, и событий, отражающих факт соответствующего мероприятия по получению результата предоставления гранта (контрольная точка), в порядке и по формам, установленным Приказом Министерства финансов Российской Федерации от 29.09.2021 N 138н &quot;Об утверждении Порядка проведения мониторинга достижения р...">
        <w:r>
          <w:rPr>
            <w:sz w:val="20"/>
            <w:color w:val="0000ff"/>
          </w:rPr>
          <w:t xml:space="preserve">Пункт 5.6</w:t>
        </w:r>
      </w:hyperlink>
      <w:r>
        <w:rPr>
          <w:sz w:val="20"/>
        </w:rPr>
        <w:t xml:space="preserve"> Порядка вступает в силу с 1 января 2023 года.</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13 октября 2022 г. N 878-п</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ОПРЕДЕЛЕНИЯ ОБЪЕМА И ПРЕДОСТАВЛЕНИЯ НЕКОММЕРЧЕСКИМ</w:t>
      </w:r>
    </w:p>
    <w:p>
      <w:pPr>
        <w:pStyle w:val="2"/>
        <w:jc w:val="center"/>
      </w:pPr>
      <w:r>
        <w:rPr>
          <w:sz w:val="20"/>
        </w:rPr>
        <w:t xml:space="preserve">ОРГАНИЗАЦИЯМ, СОЗДАННЫМ В ФОРМЕ АССОЦИАЦИЙ (СОЮЗОВ),</w:t>
      </w:r>
    </w:p>
    <w:p>
      <w:pPr>
        <w:pStyle w:val="2"/>
        <w:jc w:val="center"/>
      </w:pPr>
      <w:r>
        <w:rPr>
          <w:sz w:val="20"/>
        </w:rPr>
        <w:t xml:space="preserve">ВЫРАЖАЮЩИМ ИНТЕРЕСЫ САДОВОДОВ, ОГОРОДНИКОВ И ИХ</w:t>
      </w:r>
    </w:p>
    <w:p>
      <w:pPr>
        <w:pStyle w:val="2"/>
        <w:jc w:val="center"/>
      </w:pPr>
      <w:r>
        <w:rPr>
          <w:sz w:val="20"/>
        </w:rPr>
        <w:t xml:space="preserve">НЕКОММЕРЧЕСКИХ ТОВАРИЩЕСТВ, ГРАНТОВ В ФОРМЕ СУБСИДИЙ</w:t>
      </w:r>
    </w:p>
    <w:p>
      <w:pPr>
        <w:pStyle w:val="2"/>
        <w:jc w:val="center"/>
      </w:pPr>
      <w:r>
        <w:rPr>
          <w:sz w:val="20"/>
        </w:rPr>
        <w:t xml:space="preserve">НА РЕАЛИЗАЦИЮ ПРОЕКТОВ, НАПРАВЛЕННЫХ НА ВЕДЕНИЕ И РАЗВИТИЕ</w:t>
      </w:r>
    </w:p>
    <w:p>
      <w:pPr>
        <w:pStyle w:val="2"/>
        <w:jc w:val="center"/>
      </w:pPr>
      <w:r>
        <w:rPr>
          <w:sz w:val="20"/>
        </w:rPr>
        <w:t xml:space="preserve">НА ТЕРРИТОРИИ КРАСНОЯРСКОГО КРАЯ САДОВОДСТВА</w:t>
      </w:r>
    </w:p>
    <w:p>
      <w:pPr>
        <w:pStyle w:val="2"/>
        <w:jc w:val="center"/>
      </w:pPr>
      <w:r>
        <w:rPr>
          <w:sz w:val="20"/>
        </w:rPr>
        <w:t xml:space="preserve">И ОГОРОДНИЧЕСТВА, В ТОМ ЧИСЛЕ РЕЗУЛЬТАТЫ ИХ ПРЕДОСТАВЛЕНИЯ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(далее - некоммерческие организации),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результаты их предоставления (далее - Порядок, грант), определяет механизм предоставления некоммерческим организациям грантов, включая порядок проведения отборов получателей гранта для предоставления гранта (далее - отбор), условия и порядок предоставления гранта, требования к отчетности, требования об осуществлении контроля (мониторинга) за соблюдением условий и порядка предоставления гранта и ответственности за их нарушение.</w:t>
      </w:r>
    </w:p>
    <w:p>
      <w:pPr>
        <w:pStyle w:val="0"/>
        <w:spacing w:before="200" w:line-rule="auto"/>
        <w:ind w:firstLine="540"/>
        <w:jc w:val="both"/>
      </w:pPr>
      <w:r>
        <w:rPr>
          <w:sz w:val="20"/>
        </w:rPr>
        <w:t xml:space="preserve">1.2. Основные понятия, используемые для целей Порядка:</w:t>
      </w:r>
    </w:p>
    <w:p>
      <w:pPr>
        <w:pStyle w:val="0"/>
        <w:spacing w:before="200" w:line-rule="auto"/>
        <w:ind w:firstLine="540"/>
        <w:jc w:val="both"/>
      </w:pPr>
      <w:r>
        <w:rPr>
          <w:sz w:val="20"/>
        </w:rPr>
        <w:t xml:space="preserve">участник отбора - некоммерческая организация, претендующая на получение гранта;</w:t>
      </w:r>
    </w:p>
    <w:p>
      <w:pPr>
        <w:pStyle w:val="0"/>
        <w:spacing w:before="200" w:line-rule="auto"/>
        <w:ind w:firstLine="540"/>
        <w:jc w:val="both"/>
      </w:pPr>
      <w:r>
        <w:rPr>
          <w:sz w:val="20"/>
        </w:rPr>
        <w:t xml:space="preserve">консультационные услуги - деятельность по предоставлению устных (письменных) консультаций, проведению лекций (семинаров) по вопросам организации, ведения и развития садоводства и огородничества;</w:t>
      </w:r>
    </w:p>
    <w:p>
      <w:pPr>
        <w:pStyle w:val="0"/>
        <w:spacing w:before="200" w:line-rule="auto"/>
        <w:ind w:firstLine="540"/>
        <w:jc w:val="both"/>
      </w:pPr>
      <w:r>
        <w:rPr>
          <w:sz w:val="20"/>
        </w:rPr>
        <w:t xml:space="preserve">информационные услуги - деятельность по изданию информационной литературы, производству и размещению информационной полиграфической продукции по вопросам организации, ведения и развития садоводства и огородничества, освещению в средствах массовой информации, информационно-телекоммуникационной сети Интернет состояния и развития садоводства и огородничества;</w:t>
      </w:r>
    </w:p>
    <w:p>
      <w:pPr>
        <w:pStyle w:val="0"/>
        <w:spacing w:before="200" w:line-rule="auto"/>
        <w:ind w:firstLine="540"/>
        <w:jc w:val="both"/>
      </w:pPr>
      <w:r>
        <w:rPr>
          <w:sz w:val="20"/>
        </w:rPr>
        <w:t xml:space="preserve">проект, направленный на ведение и развитие на территории Красноярского края садоводства и огородничества (далее - проект), - документ, разрабатываемый участником отбора для реализации комплекса взаимосвязанных мероприятий по предоставлению консультационных и информационных услуг садоводам, огородникам, садоводческим и огородническим некоммерческим товариществам, интересы которых выражает участник отбора;</w:t>
      </w:r>
    </w:p>
    <w:p>
      <w:pPr>
        <w:pStyle w:val="0"/>
        <w:spacing w:before="200" w:line-rule="auto"/>
        <w:ind w:firstLine="540"/>
        <w:jc w:val="both"/>
      </w:pPr>
      <w:r>
        <w:rPr>
          <w:sz w:val="20"/>
        </w:rPr>
        <w:t xml:space="preserve">материально-техническая база, необходимая для реализации проекта (далее - материально-техническая база), - оборудование, включенное в </w:t>
      </w:r>
      <w:hyperlink w:history="0" w:anchor="P1003" w:tooltip="ПЕРЕЧЕНЬ">
        <w:r>
          <w:rPr>
            <w:sz w:val="20"/>
            <w:color w:val="0000ff"/>
          </w:rPr>
          <w:t xml:space="preserve">перечень</w:t>
        </w:r>
      </w:hyperlink>
      <w:r>
        <w:rPr>
          <w:sz w:val="20"/>
        </w:rPr>
        <w:t xml:space="preserve"> оборудования для реализации проекта, утвержденный приложением N 4 к Порядку, и (или) нежилые помещения, принадлежащие участнику отбора на праве собственности или на ином законном основании.</w:t>
      </w:r>
    </w:p>
    <w:bookmarkStart w:id="54" w:name="P54"/>
    <w:bookmarkEnd w:id="54"/>
    <w:p>
      <w:pPr>
        <w:pStyle w:val="0"/>
        <w:spacing w:before="200" w:line-rule="auto"/>
        <w:ind w:firstLine="540"/>
        <w:jc w:val="both"/>
      </w:pPr>
      <w:r>
        <w:rPr>
          <w:sz w:val="20"/>
        </w:rPr>
        <w:t xml:space="preserve">1.3. Предоставление гранта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краевой бюджет, Закон о бюджете), и лимитов бюджетных обязательств, доведенных в установленном порядке главному распорядителю средств краевого бюджета.</w:t>
      </w:r>
    </w:p>
    <w:p>
      <w:pPr>
        <w:pStyle w:val="0"/>
        <w:spacing w:before="200" w:line-rule="auto"/>
        <w:ind w:firstLine="540"/>
        <w:jc w:val="both"/>
      </w:pPr>
      <w:r>
        <w:rPr>
          <w:sz w:val="20"/>
        </w:rPr>
        <w:t xml:space="preserve">Главным распорядителем средств краевого бюджета, осуществляющим предоставление гранта, является министерство сельского хозяйства и торговли Красноярского края (далее - министерство).</w:t>
      </w:r>
    </w:p>
    <w:bookmarkStart w:id="56" w:name="P56"/>
    <w:bookmarkEnd w:id="56"/>
    <w:p>
      <w:pPr>
        <w:pStyle w:val="0"/>
        <w:spacing w:before="200" w:line-rule="auto"/>
        <w:ind w:firstLine="540"/>
        <w:jc w:val="both"/>
      </w:pPr>
      <w:r>
        <w:rPr>
          <w:sz w:val="20"/>
        </w:rPr>
        <w:t xml:space="preserve">1.4. Целью предоставления грантов является реализация проекта в рамках мероприятия, предусмотренного </w:t>
      </w:r>
      <w:hyperlink w:history="0" r:id="rId13" w:tooltip="Постановление Правительства Красноярского края от 30.09.2013 N 506-п (ред. от 25.10.2022) &quot;Об утверждении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строкой 3.1</w:t>
        </w:r>
      </w:hyperlink>
      <w:r>
        <w:rPr>
          <w:sz w:val="20"/>
        </w:rPr>
        <w:t xml:space="preserve"> перечня мероприятий подпрограммы "Поддержка садоводства и огородничества"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w:t>
      </w:r>
    </w:p>
    <w:bookmarkStart w:id="57" w:name="P57"/>
    <w:bookmarkEnd w:id="57"/>
    <w:p>
      <w:pPr>
        <w:pStyle w:val="0"/>
        <w:spacing w:before="200" w:line-rule="auto"/>
        <w:ind w:firstLine="540"/>
        <w:jc w:val="both"/>
      </w:pPr>
      <w:r>
        <w:rPr>
          <w:sz w:val="20"/>
        </w:rPr>
        <w:t xml:space="preserve">1.5. К категории получателей гранта, имеющих право на получение гранта, относятся некоммерческие организации, осуществляющие свою деятельность на территории Красноярского края.</w:t>
      </w:r>
    </w:p>
    <w:p>
      <w:pPr>
        <w:pStyle w:val="0"/>
        <w:spacing w:before="200" w:line-rule="auto"/>
        <w:ind w:firstLine="540"/>
        <w:jc w:val="both"/>
      </w:pPr>
      <w:r>
        <w:rPr>
          <w:sz w:val="20"/>
        </w:rPr>
        <w:t xml:space="preserve">1.6. Отбор осуществляется министерством путем проведения конкурса, который проводится при определении получателя гранта исходя из наилучших достижений результатов, в целях достижения которых предоставляется грант.</w:t>
      </w:r>
    </w:p>
    <w:p>
      <w:pPr>
        <w:pStyle w:val="0"/>
        <w:spacing w:before="200" w:line-rule="auto"/>
        <w:ind w:firstLine="540"/>
        <w:jc w:val="both"/>
      </w:pPr>
      <w:r>
        <w:rPr>
          <w:sz w:val="20"/>
        </w:rPr>
        <w:t xml:space="preserve">1.7. Критерии отбора:</w:t>
      </w:r>
    </w:p>
    <w:p>
      <w:pPr>
        <w:pStyle w:val="0"/>
        <w:spacing w:before="200" w:line-rule="auto"/>
        <w:ind w:firstLine="540"/>
        <w:jc w:val="both"/>
      </w:pPr>
      <w:r>
        <w:rPr>
          <w:sz w:val="20"/>
        </w:rPr>
        <w:t xml:space="preserve">1) количество муниципальных образований Красноярского края (в разрезе муниципальных районов, муниципальных и городских округов), на территории которых действуют садоводческие и огороднические некоммерческие товарищества, интересы которых выражает участник отбора (далее - муниципальные образования);</w:t>
      </w:r>
    </w:p>
    <w:p>
      <w:pPr>
        <w:pStyle w:val="0"/>
        <w:spacing w:before="200" w:line-rule="auto"/>
        <w:ind w:firstLine="540"/>
        <w:jc w:val="both"/>
      </w:pPr>
      <w:r>
        <w:rPr>
          <w:sz w:val="20"/>
        </w:rPr>
        <w:t xml:space="preserve">2) количество мероприятий по предоставлению консультационных и информационных услуг, предусмотренных проектом;</w:t>
      </w:r>
    </w:p>
    <w:p>
      <w:pPr>
        <w:pStyle w:val="0"/>
        <w:spacing w:before="200" w:line-rule="auto"/>
        <w:ind w:firstLine="540"/>
        <w:jc w:val="both"/>
      </w:pPr>
      <w:r>
        <w:rPr>
          <w:sz w:val="20"/>
        </w:rPr>
        <w:t xml:space="preserve">3) включение участника отбора в реестр социально ориентированных некоммерческих организаций, сформированный в соответствии с </w:t>
      </w:r>
      <w:hyperlink w:history="0" r:id="rId14"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w:t>
      </w:r>
    </w:p>
    <w:p>
      <w:pPr>
        <w:pStyle w:val="0"/>
        <w:spacing w:before="200" w:line-rule="auto"/>
        <w:ind w:firstLine="540"/>
        <w:jc w:val="both"/>
      </w:pPr>
      <w:r>
        <w:rPr>
          <w:sz w:val="20"/>
        </w:rPr>
        <w:t xml:space="preserve">4) наличие у участника отбора собственных денежных средств, направленных на реализацию проекта;</w:t>
      </w:r>
    </w:p>
    <w:p>
      <w:pPr>
        <w:pStyle w:val="0"/>
        <w:spacing w:before="200" w:line-rule="auto"/>
        <w:ind w:firstLine="540"/>
        <w:jc w:val="both"/>
      </w:pPr>
      <w:r>
        <w:rPr>
          <w:sz w:val="20"/>
        </w:rPr>
        <w:t xml:space="preserve">5) наличие у участника отбора материально-технической базы.</w:t>
      </w:r>
    </w:p>
    <w:p>
      <w:pPr>
        <w:pStyle w:val="0"/>
        <w:spacing w:before="200" w:line-rule="auto"/>
        <w:ind w:firstLine="540"/>
        <w:jc w:val="both"/>
      </w:pPr>
      <w:r>
        <w:rPr>
          <w:sz w:val="20"/>
        </w:rPr>
        <w:t xml:space="preserve">1.8. Сведения о грантах размещаются на едином портале бюджетной системы Российской Федерации в информационно-телекоммуникационной сети Интернет по адресу </w:t>
      </w:r>
      <w:r>
        <w:rPr>
          <w:sz w:val="20"/>
        </w:rPr>
        <w:t xml:space="preserve">www.budget.gov.ru</w:t>
      </w:r>
      <w:r>
        <w:rPr>
          <w:sz w:val="20"/>
        </w:rPr>
        <w:t xml:space="preserve"> (далее - единый портал) в разделе "Бюджет/Закон о бюджете/Сводная бюджетная роспись" в подразделе "Региональный/Красноярский край" не позднее 15-го рабочего дня, следующего за днем принятия закона края о краевом бюджете на очередной финансовый год и плановый период (закона края о внесении изменений в закон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В целях проведения отбора министерство:</w:t>
      </w:r>
    </w:p>
    <w:p>
      <w:pPr>
        <w:pStyle w:val="0"/>
        <w:spacing w:before="200" w:line-rule="auto"/>
        <w:ind w:firstLine="540"/>
        <w:jc w:val="both"/>
      </w:pPr>
      <w:r>
        <w:rPr>
          <w:sz w:val="20"/>
        </w:rPr>
        <w:t xml:space="preserve">принимает в форме приказа решение о проведении отбора в течение текущего финансового года;</w:t>
      </w:r>
    </w:p>
    <w:p>
      <w:pPr>
        <w:pStyle w:val="0"/>
        <w:spacing w:before="200" w:line-rule="auto"/>
        <w:ind w:firstLine="540"/>
        <w:jc w:val="both"/>
      </w:pPr>
      <w:r>
        <w:rPr>
          <w:sz w:val="20"/>
        </w:rPr>
        <w:t xml:space="preserve">размещает объявление о проведении отбора (далее - объявление) на официальном сайте министерства с адресом в информационно-телекоммуникационной сети Интернет </w:t>
      </w:r>
      <w:r>
        <w:rPr>
          <w:sz w:val="20"/>
        </w:rPr>
        <w:t xml:space="preserve">www.krasagro.ru</w:t>
      </w:r>
      <w:r>
        <w:rPr>
          <w:sz w:val="20"/>
        </w:rPr>
        <w:t xml:space="preserve"> (далее - официальный сайт министерства), а также на едином портале путем размещения указателя страницы официального сайта министерства в срок не позднее 7-го рабочего дня, следующего за днем принятия решения о проведении отбора, с указанием следующей информации:</w:t>
      </w:r>
    </w:p>
    <w:p>
      <w:pPr>
        <w:pStyle w:val="0"/>
        <w:spacing w:before="200" w:line-rule="auto"/>
        <w:ind w:firstLine="540"/>
        <w:jc w:val="both"/>
      </w:pPr>
      <w:r>
        <w:rPr>
          <w:sz w:val="20"/>
        </w:rPr>
        <w:t xml:space="preserve">1) сроков проведения отбора;</w:t>
      </w:r>
    </w:p>
    <w:p>
      <w:pPr>
        <w:pStyle w:val="0"/>
        <w:spacing w:before="200" w:line-rule="auto"/>
        <w:ind w:firstLine="540"/>
        <w:jc w:val="both"/>
      </w:pPr>
      <w:r>
        <w:rPr>
          <w:sz w:val="20"/>
        </w:rPr>
        <w:t xml:space="preserve">2) даты начала подачи или окончания приема заявок участников отбора (далее - заявка), которая не может быть ранее 30-го календарного дня, следующего за днем размещения объявления о проведении отбора (далее - срок подачи заявок). В 2022 году срок подачи заявок составляет 10 календарных дней со дня, следующего за днем размещения объявления;</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4) результатов предоставления гранта в соответствии с </w:t>
      </w:r>
      <w:hyperlink w:history="0" w:anchor="P235" w:tooltip="3.16. Результатом предоставления грантов является количество реализованных мероприятий по предоставлению консультационных и информационных услуг (далее - результат). Значением результата является дата завершения действия по достижению получателями грантов результата и конечное количество реализованных мероприятий по предоставлению консультационных и информационных услуг. Показателем, необходимым для достижения результата, является реализация мероприятий по предоставлению консультационных и информационных...">
        <w:r>
          <w:rPr>
            <w:sz w:val="20"/>
            <w:color w:val="0000ff"/>
          </w:rPr>
          <w:t xml:space="preserve">пунктом 3.16</w:t>
        </w:r>
      </w:hyperlink>
      <w:r>
        <w:rPr>
          <w:sz w:val="20"/>
        </w:rPr>
        <w:t xml:space="preserve"> Порядка;</w:t>
      </w:r>
    </w:p>
    <w:p>
      <w:pPr>
        <w:pStyle w:val="0"/>
        <w:spacing w:before="200" w:line-rule="auto"/>
        <w:ind w:firstLine="540"/>
        <w:jc w:val="both"/>
      </w:pPr>
      <w:r>
        <w:rPr>
          <w:sz w:val="20"/>
        </w:rPr>
        <w:t xml:space="preserve">5) доменного имени, и (или) сетевого адреса, и (или) указателей страниц официального сайта министерства, на котором обеспечивается проведение отбора;</w:t>
      </w:r>
    </w:p>
    <w:p>
      <w:pPr>
        <w:pStyle w:val="0"/>
        <w:spacing w:before="200" w:line-rule="auto"/>
        <w:ind w:firstLine="540"/>
        <w:jc w:val="both"/>
      </w:pPr>
      <w:r>
        <w:rPr>
          <w:sz w:val="20"/>
        </w:rPr>
        <w:t xml:space="preserve">6) требований к участникам отбора в соответствии с </w:t>
      </w:r>
      <w:hyperlink w:history="0" w:anchor="P132" w:tooltip="2.7. Участник отбора должен соответствовать следующим требованиям:">
        <w:r>
          <w:rPr>
            <w:sz w:val="20"/>
            <w:color w:val="0000ff"/>
          </w:rPr>
          <w:t xml:space="preserve">пунктами 2.7</w:t>
        </w:r>
      </w:hyperlink>
      <w:r>
        <w:rPr>
          <w:sz w:val="20"/>
        </w:rPr>
        <w:t xml:space="preserve">, </w:t>
      </w:r>
      <w:hyperlink w:history="0" w:anchor="P141" w:tooltip="2.8. Дополнительным требованием к участнику отбора является осуществление деятельности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
        <w:r>
          <w:rPr>
            <w:sz w:val="20"/>
            <w:color w:val="0000ff"/>
          </w:rPr>
          <w:t xml:space="preserve">2.8</w:t>
        </w:r>
      </w:hyperlink>
      <w:r>
        <w:rPr>
          <w:sz w:val="20"/>
        </w:rPr>
        <w:t xml:space="preserve"> Порядка и перечня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порядка подачи заявок участниками отбора и требований, предъявляемых к форме и содержанию заявок, установленных </w:t>
      </w:r>
      <w:hyperlink w:history="0" w:anchor="P85" w:tooltip="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
        <w:r>
          <w:rPr>
            <w:sz w:val="20"/>
            <w:color w:val="0000ff"/>
          </w:rPr>
          <w:t xml:space="preserve">пунктами 2.2</w:t>
        </w:r>
      </w:hyperlink>
      <w:r>
        <w:rPr>
          <w:sz w:val="20"/>
        </w:rPr>
        <w:t xml:space="preserve"> - </w:t>
      </w:r>
      <w:hyperlink w:history="0" w:anchor="P110" w:tooltip="2.4. Участник отбора представляет документы, предусмотренные пунктом 2.2 Порядка, на бумажном носителе лично либо путем направления по почте (письмом с уведомлением о вручении) или при наличии технической возможности в форме электронного документа, подписанного усиленной квалифицированной электронной подписью, в соответствии с Федеральным законом от 06.04.2011 N 63-ФЗ &quot;Об электронной подписи&quot; (далее - электронная подпись, Федеральный закон N 63-ФЗ), через личный кабинет участника отбора в государственной...">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8) порядка отзыва заявок участников отбора, порядка возврата заявки, определяющего в том числе основания для возврата заявок участников отбора, порядка внесения изменений в заявки участника отбора;</w:t>
      </w:r>
    </w:p>
    <w:p>
      <w:pPr>
        <w:pStyle w:val="0"/>
        <w:spacing w:before="200" w:line-rule="auto"/>
        <w:ind w:firstLine="540"/>
        <w:jc w:val="both"/>
      </w:pPr>
      <w:r>
        <w:rPr>
          <w:sz w:val="20"/>
        </w:rPr>
        <w:t xml:space="preserve">9) правил рассмотрения и оценки заявки, предусмотренных </w:t>
      </w:r>
      <w:hyperlink w:history="0" w:anchor="P147" w:tooltip="2.10. Министерство не позднее 10 рабочих дней со дня окончания срока подачи заявок передает заявки конкурсной комиссии по подготовке предложений о получателях государственной поддержки в сфере садоводства и огородничества, состав и порядок работы которой утвержден Постановлением Правительства Красноярского края от 30.08.2017 N 513-п (далее - конкурсная комиссия), для их рассмотрения и оценки.">
        <w:r>
          <w:rPr>
            <w:sz w:val="20"/>
            <w:color w:val="0000ff"/>
          </w:rPr>
          <w:t xml:space="preserve">пунктами 2.10</w:t>
        </w:r>
      </w:hyperlink>
      <w:r>
        <w:rPr>
          <w:sz w:val="20"/>
        </w:rPr>
        <w:t xml:space="preserve"> - </w:t>
      </w:r>
      <w:hyperlink w:history="0" w:anchor="P153" w:tooltip="2.12. Основаниями для отклонения заявки являются:">
        <w:r>
          <w:rPr>
            <w:sz w:val="20"/>
            <w:color w:val="0000ff"/>
          </w:rPr>
          <w:t xml:space="preserve">2.12</w:t>
        </w:r>
      </w:hyperlink>
      <w:r>
        <w:rPr>
          <w:sz w:val="20"/>
        </w:rPr>
        <w:t xml:space="preserve"> Порядка;</w:t>
      </w:r>
    </w:p>
    <w:p>
      <w:pPr>
        <w:pStyle w:val="0"/>
        <w:spacing w:before="200" w:line-rule="auto"/>
        <w:ind w:firstLine="540"/>
        <w:jc w:val="both"/>
      </w:pPr>
      <w:r>
        <w:rPr>
          <w:sz w:val="20"/>
        </w:rPr>
        <w:t xml:space="preserve">10) 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11) срока, в течение которого победитель отбора должен подписать соглашение о предоставлении гранта, определенного </w:t>
      </w:r>
      <w:hyperlink w:history="0" w:anchor="P211" w:tooltip="3.10. Победитель отбора (получатель гранта) в течение 3 рабочих дней со дня получения проекта соглашения (дополнительного соглашения) подписывает его электронной подписью и направляет его в министерство в ГИС &quot;Субсидия АПК24&quot; для подписания. Победитель отбора (получатель гранта) в течение 5 рабочих дней со дня получения проекта соглашения (дополнительного соглашения) в письменной форме подписывает два экземпляра проекта соглашения (дополнительного соглашения), скрепляет их печатью и направляет их на бума...">
        <w:r>
          <w:rPr>
            <w:sz w:val="20"/>
            <w:color w:val="0000ff"/>
          </w:rPr>
          <w:t xml:space="preserve">пунктом 3.10</w:t>
        </w:r>
      </w:hyperlink>
      <w:r>
        <w:rPr>
          <w:sz w:val="20"/>
        </w:rPr>
        <w:t xml:space="preserve"> Порядка;</w:t>
      </w:r>
    </w:p>
    <w:p>
      <w:pPr>
        <w:pStyle w:val="0"/>
        <w:spacing w:before="200" w:line-rule="auto"/>
        <w:ind w:firstLine="540"/>
        <w:jc w:val="both"/>
      </w:pPr>
      <w:r>
        <w:rPr>
          <w:sz w:val="20"/>
        </w:rPr>
        <w:t xml:space="preserve">12) условий признания победителя отбора уклонившимся от заключения соглашения о предоставлении гранта;</w:t>
      </w:r>
    </w:p>
    <w:p>
      <w:pPr>
        <w:pStyle w:val="0"/>
        <w:spacing w:before="200" w:line-rule="auto"/>
        <w:ind w:firstLine="540"/>
        <w:jc w:val="both"/>
      </w:pPr>
      <w:r>
        <w:rPr>
          <w:sz w:val="20"/>
        </w:rPr>
        <w:t xml:space="preserve">13) даты размещения результатов отбора на официальном сайте министерства, на едином портале путем размещения указателя страницы официального сайта министерства в соответствии с </w:t>
      </w:r>
      <w:hyperlink w:history="0" w:anchor="P169" w:tooltip="2.16. Министерство не позднее 14-го календарного дня, следующего за днем принятия приказа о результатах отбора, размещает на официальном сайте министерства с размещением указателя страницы официального сайта министерства на едином портале информацию о результатах отбора, включающую следующие сведения:">
        <w:r>
          <w:rPr>
            <w:sz w:val="20"/>
            <w:color w:val="0000ff"/>
          </w:rPr>
          <w:t xml:space="preserve">пунктом 2.16</w:t>
        </w:r>
      </w:hyperlink>
      <w:r>
        <w:rPr>
          <w:sz w:val="20"/>
        </w:rPr>
        <w:t xml:space="preserve"> Порядка.</w:t>
      </w:r>
    </w:p>
    <w:bookmarkStart w:id="85" w:name="P85"/>
    <w:bookmarkEnd w:id="85"/>
    <w:p>
      <w:pPr>
        <w:pStyle w:val="0"/>
        <w:spacing w:before="200" w:line-rule="auto"/>
        <w:ind w:firstLine="540"/>
        <w:jc w:val="both"/>
      </w:pPr>
      <w:r>
        <w:rPr>
          <w:sz w:val="20"/>
        </w:rPr>
        <w:t xml:space="preserve">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w:t>
      </w:r>
    </w:p>
    <w:p>
      <w:pPr>
        <w:pStyle w:val="0"/>
        <w:spacing w:before="200" w:line-rule="auto"/>
        <w:ind w:firstLine="540"/>
        <w:jc w:val="both"/>
      </w:pPr>
      <w:r>
        <w:rPr>
          <w:sz w:val="20"/>
        </w:rPr>
        <w:t xml:space="preserve">1) заявление на участие в отборе (далее - заявление) по форме согласно </w:t>
      </w:r>
      <w:hyperlink w:history="0" w:anchor="P290" w:tooltip="Заявление на участие в отборе">
        <w:r>
          <w:rPr>
            <w:sz w:val="20"/>
            <w:color w:val="0000ff"/>
          </w:rPr>
          <w:t xml:space="preserve">приложению N 1</w:t>
        </w:r>
      </w:hyperlink>
      <w:r>
        <w:rPr>
          <w:sz w:val="20"/>
        </w:rPr>
        <w:t xml:space="preserve"> к Порядку;</w:t>
      </w:r>
    </w:p>
    <w:p>
      <w:pPr>
        <w:pStyle w:val="0"/>
        <w:spacing w:before="200" w:line-rule="auto"/>
        <w:ind w:firstLine="540"/>
        <w:jc w:val="both"/>
      </w:pPr>
      <w:r>
        <w:rPr>
          <w:sz w:val="20"/>
        </w:rPr>
        <w:t xml:space="preserve">2) </w:t>
      </w:r>
      <w:hyperlink w:history="0" w:anchor="P465" w:tooltip="Информация о некоммерческой организации, созданной в форме">
        <w:r>
          <w:rPr>
            <w:sz w:val="20"/>
            <w:color w:val="0000ff"/>
          </w:rPr>
          <w:t xml:space="preserve">информацию</w:t>
        </w:r>
      </w:hyperlink>
      <w:r>
        <w:rPr>
          <w:sz w:val="20"/>
        </w:rPr>
        <w:t xml:space="preserve"> об участнике отбора по форме согласно приложению N 2 к Порядку;</w:t>
      </w:r>
    </w:p>
    <w:p>
      <w:pPr>
        <w:pStyle w:val="0"/>
        <w:spacing w:before="200" w:line-rule="auto"/>
        <w:ind w:firstLine="540"/>
        <w:jc w:val="both"/>
      </w:pPr>
      <w:r>
        <w:rPr>
          <w:sz w:val="20"/>
        </w:rPr>
        <w:t xml:space="preserve">3) </w:t>
      </w:r>
      <w:hyperlink w:history="0" w:anchor="P573" w:tooltip="Проект, направленный на ведение и развитие на территории">
        <w:r>
          <w:rPr>
            <w:sz w:val="20"/>
            <w:color w:val="0000ff"/>
          </w:rPr>
          <w:t xml:space="preserve">проект</w:t>
        </w:r>
      </w:hyperlink>
      <w:r>
        <w:rPr>
          <w:sz w:val="20"/>
        </w:rPr>
        <w:t xml:space="preserve">, реализуемый в срок, установленный </w:t>
      </w:r>
      <w:hyperlink w:history="0" w:anchor="P183" w:tooltip="3) реализация проекта осуществляется в срок не более 12 месяцев с даты перечисления денежных средств на расчетный счет получателя гранта (далее - срок реализации проекта).">
        <w:r>
          <w:rPr>
            <w:sz w:val="20"/>
            <w:color w:val="0000ff"/>
          </w:rPr>
          <w:t xml:space="preserve">подпунктом 3 пункта 3.2</w:t>
        </w:r>
      </w:hyperlink>
      <w:r>
        <w:rPr>
          <w:sz w:val="20"/>
        </w:rPr>
        <w:t xml:space="preserve"> Порядка, по форме согласно приложению N 3 к Порядку;</w:t>
      </w:r>
    </w:p>
    <w:p>
      <w:pPr>
        <w:pStyle w:val="0"/>
        <w:spacing w:before="200" w:line-rule="auto"/>
        <w:ind w:firstLine="540"/>
        <w:jc w:val="both"/>
      </w:pPr>
      <w:r>
        <w:rPr>
          <w:sz w:val="20"/>
        </w:rPr>
        <w:t xml:space="preserve">4) копию устава участника отбора;</w:t>
      </w:r>
    </w:p>
    <w:p>
      <w:pPr>
        <w:pStyle w:val="0"/>
        <w:spacing w:before="200" w:line-rule="auto"/>
        <w:ind w:firstLine="540"/>
        <w:jc w:val="both"/>
      </w:pPr>
      <w:r>
        <w:rPr>
          <w:sz w:val="20"/>
        </w:rPr>
        <w:t xml:space="preserve">5) копию решения общего собрания членов участника отбора, принятого в порядке, установленном уставом участника отбора, и содержащего:</w:t>
      </w:r>
    </w:p>
    <w:p>
      <w:pPr>
        <w:pStyle w:val="0"/>
        <w:spacing w:before="200" w:line-rule="auto"/>
        <w:ind w:firstLine="540"/>
        <w:jc w:val="both"/>
      </w:pPr>
      <w:r>
        <w:rPr>
          <w:sz w:val="20"/>
        </w:rPr>
        <w:t xml:space="preserve">согласие на участие в отборе;</w:t>
      </w:r>
    </w:p>
    <w:p>
      <w:pPr>
        <w:pStyle w:val="0"/>
        <w:spacing w:before="200" w:line-rule="auto"/>
        <w:ind w:firstLine="540"/>
        <w:jc w:val="both"/>
      </w:pPr>
      <w:r>
        <w:rPr>
          <w:sz w:val="20"/>
        </w:rPr>
        <w:t xml:space="preserve">согласие на направление собственных денежных средств на реализацию проекта с указанием направляемой суммы (предоставляется при наличии);</w:t>
      </w:r>
    </w:p>
    <w:p>
      <w:pPr>
        <w:pStyle w:val="0"/>
        <w:spacing w:before="200" w:line-rule="auto"/>
        <w:ind w:firstLine="540"/>
        <w:jc w:val="both"/>
      </w:pPr>
      <w:r>
        <w:rPr>
          <w:sz w:val="20"/>
        </w:rPr>
        <w:t xml:space="preserve">6) копию документа, подтверждающего наличие на расчетном счете, открытом участнику отбора в российской кредитной организацией, собственных денежных средств, направляемых на реализацию проекта, выданного не ранее чем за 30 календарных дней до даты подачи заявки (предоставляется в случае направления собственных денежных средств на реализацию проекта);</w:t>
      </w:r>
    </w:p>
    <w:p>
      <w:pPr>
        <w:pStyle w:val="0"/>
        <w:spacing w:before="200" w:line-rule="auto"/>
        <w:ind w:firstLine="540"/>
        <w:jc w:val="both"/>
      </w:pPr>
      <w:r>
        <w:rPr>
          <w:sz w:val="20"/>
        </w:rPr>
        <w:t xml:space="preserve">7) документы, подтверждающие наличие у участника отбора материально-технической базы (предоставляются при наличии).</w:t>
      </w:r>
    </w:p>
    <w:p>
      <w:pPr>
        <w:pStyle w:val="0"/>
        <w:spacing w:before="200" w:line-rule="auto"/>
        <w:ind w:firstLine="540"/>
        <w:jc w:val="both"/>
      </w:pPr>
      <w:r>
        <w:rPr>
          <w:sz w:val="20"/>
        </w:rPr>
        <w:t xml:space="preserve">В качестве документов могут быть представлены:</w:t>
      </w:r>
    </w:p>
    <w:p>
      <w:pPr>
        <w:pStyle w:val="0"/>
        <w:spacing w:before="200" w:line-rule="auto"/>
        <w:ind w:firstLine="540"/>
        <w:jc w:val="both"/>
      </w:pPr>
      <w:r>
        <w:rPr>
          <w:sz w:val="20"/>
        </w:rPr>
        <w:t xml:space="preserve">копия выписки из Единого государственного реестра недвижимости на объекты недвижимого имущества, сформированной не ранее чем за 30 календарных дней до даты подачи заявки;</w:t>
      </w:r>
    </w:p>
    <w:p>
      <w:pPr>
        <w:pStyle w:val="0"/>
        <w:spacing w:before="200" w:line-rule="auto"/>
        <w:ind w:firstLine="540"/>
        <w:jc w:val="both"/>
      </w:pPr>
      <w:r>
        <w:rPr>
          <w:sz w:val="20"/>
        </w:rPr>
        <w:t xml:space="preserve">копии договоров безвозмездного пользования недвижимым имуществом;</w:t>
      </w:r>
    </w:p>
    <w:p>
      <w:pPr>
        <w:pStyle w:val="0"/>
        <w:spacing w:before="200" w:line-rule="auto"/>
        <w:ind w:firstLine="540"/>
        <w:jc w:val="both"/>
      </w:pPr>
      <w:r>
        <w:rPr>
          <w:sz w:val="20"/>
        </w:rPr>
        <w:t xml:space="preserve">копии актов о приеме-передаче объектов основных средств;</w:t>
      </w:r>
    </w:p>
    <w:bookmarkStart w:id="99" w:name="P99"/>
    <w:bookmarkEnd w:id="99"/>
    <w:p>
      <w:pPr>
        <w:pStyle w:val="0"/>
        <w:spacing w:before="200" w:line-rule="auto"/>
        <w:ind w:firstLine="540"/>
        <w:jc w:val="both"/>
      </w:pPr>
      <w:r>
        <w:rPr>
          <w:sz w:val="20"/>
        </w:rPr>
        <w:t xml:space="preserve">8) выписку из Единого государственного реестра юридических лиц, сформированную на дату не ранее первого числа месяца подачи заявки (представляется по собственной инициативе);</w:t>
      </w:r>
    </w:p>
    <w:bookmarkStart w:id="100" w:name="P100"/>
    <w:bookmarkEnd w:id="100"/>
    <w:p>
      <w:pPr>
        <w:pStyle w:val="0"/>
        <w:spacing w:before="200" w:line-rule="auto"/>
        <w:ind w:firstLine="540"/>
        <w:jc w:val="both"/>
      </w:pPr>
      <w:r>
        <w:rPr>
          <w:sz w:val="20"/>
        </w:rPr>
        <w:t xml:space="preserve">9) справку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выданную территориальным органом Федеральной налоговой службы (представляется по собственной инициативе);</w:t>
      </w:r>
    </w:p>
    <w:bookmarkStart w:id="101" w:name="P101"/>
    <w:bookmarkEnd w:id="101"/>
    <w:p>
      <w:pPr>
        <w:pStyle w:val="0"/>
        <w:spacing w:before="200" w:line-rule="auto"/>
        <w:ind w:firstLine="540"/>
        <w:jc w:val="both"/>
      </w:pPr>
      <w:r>
        <w:rPr>
          <w:sz w:val="20"/>
        </w:rPr>
        <w:t xml:space="preserve">10) документ, подтверждающий включение участника отбора в реестр социально ориентированных некоммерческих организаций в соответствии с </w:t>
      </w:r>
      <w:hyperlink w:history="0" r:id="rId15"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по состоянию на дату подачи заявки (представляется по собственной инициативе в случае включения участника отбора в реестр социально ориентированных некоммерческих организаций);</w:t>
      </w:r>
    </w:p>
    <w:bookmarkStart w:id="102" w:name="P102"/>
    <w:bookmarkEnd w:id="102"/>
    <w:p>
      <w:pPr>
        <w:pStyle w:val="0"/>
        <w:spacing w:before="200" w:line-rule="auto"/>
        <w:ind w:firstLine="540"/>
        <w:jc w:val="both"/>
      </w:pPr>
      <w:r>
        <w:rPr>
          <w:sz w:val="20"/>
        </w:rPr>
        <w:t xml:space="preserve">11) документ, подтверждающий включение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w:t>
      </w:r>
      <w:hyperlink w:history="0" r:id="rId16" w:tooltip="Приказ министерства сельского хозяйства и торговли Красноярского края от 12.03.2019 N 191-о (ред. от 03.08.2022) &quot;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quot; {КонсультантПлюс}">
        <w:r>
          <w:rPr>
            <w:sz w:val="20"/>
            <w:color w:val="0000ff"/>
          </w:rPr>
          <w:t xml:space="preserve">Приказом</w:t>
        </w:r>
      </w:hyperlink>
      <w:r>
        <w:rPr>
          <w:sz w:val="20"/>
        </w:rPr>
        <w:t xml:space="preserve"> министерства от 12.03.2019 N 191-о "Об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по состоянию на дату подачи заявки (представляется по собственной инициативе в случае включения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w:t>
      </w:r>
    </w:p>
    <w:bookmarkStart w:id="103" w:name="P103"/>
    <w:bookmarkEnd w:id="103"/>
    <w:p>
      <w:pPr>
        <w:pStyle w:val="0"/>
        <w:spacing w:before="200" w:line-rule="auto"/>
        <w:ind w:firstLine="540"/>
        <w:jc w:val="both"/>
      </w:pPr>
      <w:r>
        <w:rPr>
          <w:sz w:val="20"/>
        </w:rPr>
        <w:t xml:space="preserve">12) сведения об отсутствии в отношении участника отбора информации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(представляется по собственной инициативе).</w:t>
      </w:r>
    </w:p>
    <w:bookmarkStart w:id="104" w:name="P104"/>
    <w:bookmarkEnd w:id="104"/>
    <w:p>
      <w:pPr>
        <w:pStyle w:val="0"/>
        <w:spacing w:before="200" w:line-rule="auto"/>
        <w:ind w:firstLine="540"/>
        <w:jc w:val="both"/>
      </w:pPr>
      <w:r>
        <w:rPr>
          <w:sz w:val="20"/>
        </w:rPr>
        <w:t xml:space="preserve">2.3. Заявка, представляемая в соответствии с </w:t>
      </w:r>
      <w:hyperlink w:history="0" w:anchor="P85" w:tooltip="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
        <w:r>
          <w:rPr>
            <w:sz w:val="20"/>
            <w:color w:val="0000ff"/>
          </w:rPr>
          <w:t xml:space="preserve">пунктом 2.2</w:t>
        </w:r>
      </w:hyperlink>
      <w:r>
        <w:rPr>
          <w:sz w:val="20"/>
        </w:rPr>
        <w:t xml:space="preserve"> Порядка, должна соответствовать следующим требованиям:</w:t>
      </w:r>
    </w:p>
    <w:p>
      <w:pPr>
        <w:pStyle w:val="0"/>
        <w:spacing w:before="200" w:line-rule="auto"/>
        <w:ind w:firstLine="540"/>
        <w:jc w:val="both"/>
      </w:pPr>
      <w:r>
        <w:rPr>
          <w:sz w:val="20"/>
        </w:rPr>
        <w:t xml:space="preserve">1)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pPr>
        <w:pStyle w:val="0"/>
        <w:spacing w:before="200" w:line-rule="auto"/>
        <w:ind w:firstLine="540"/>
        <w:jc w:val="both"/>
      </w:pPr>
      <w:r>
        <w:rPr>
          <w:sz w:val="20"/>
        </w:rPr>
        <w:t xml:space="preserve">2) копии документов должны быть заверены участником отбора с указанием даты заверения, должности, подписи, расшифровки подписи, скреплены печатью (в случае представления заявки на бумажном носителе), а в случае представления в электронной форме - с указанием даты заверения электронной подписью (за исключением документов, предусмотренных </w:t>
      </w:r>
      <w:hyperlink w:history="0" w:anchor="P99" w:tooltip="8) выписку из Единого государственного реестра юридических лиц, сформированную на дату не ранее первого числа месяца подачи заявки (представляется по собственной инициативе);">
        <w:r>
          <w:rPr>
            <w:sz w:val="20"/>
            <w:color w:val="0000ff"/>
          </w:rPr>
          <w:t xml:space="preserve">подпунктами 8</w:t>
        </w:r>
      </w:hyperlink>
      <w:r>
        <w:rPr>
          <w:sz w:val="20"/>
        </w:rPr>
        <w:t xml:space="preserve"> - </w:t>
      </w:r>
      <w:hyperlink w:history="0" w:anchor="P103" w:tooltip="12) сведения об отсутствии в отношении участника отбора информ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
        <w:r>
          <w:rPr>
            <w:sz w:val="20"/>
            <w:color w:val="0000ff"/>
          </w:rPr>
          <w:t xml:space="preserve">12 пункта 2.2</w:t>
        </w:r>
      </w:hyperlink>
      <w:r>
        <w:rPr>
          <w:sz w:val="20"/>
        </w:rPr>
        <w:t xml:space="preserve"> Порядка);</w:t>
      </w:r>
    </w:p>
    <w:p>
      <w:pPr>
        <w:pStyle w:val="0"/>
        <w:spacing w:before="200" w:line-rule="auto"/>
        <w:ind w:firstLine="540"/>
        <w:jc w:val="both"/>
      </w:pPr>
      <w:r>
        <w:rPr>
          <w:sz w:val="20"/>
        </w:rPr>
        <w:t xml:space="preserve">3) документы и копии документов должны поддаваться прочтению;</w:t>
      </w:r>
    </w:p>
    <w:p>
      <w:pPr>
        <w:pStyle w:val="0"/>
        <w:spacing w:before="200" w:line-rule="auto"/>
        <w:ind w:firstLine="540"/>
        <w:jc w:val="both"/>
      </w:pPr>
      <w:r>
        <w:rPr>
          <w:sz w:val="20"/>
        </w:rPr>
        <w:t xml:space="preserve">4) заявка, представленная на бумажном носителе, должна быть прошита, пронумерована, подписана руководителем участника отбора и скреплена печатью;</w:t>
      </w:r>
    </w:p>
    <w:p>
      <w:pPr>
        <w:pStyle w:val="0"/>
        <w:spacing w:before="200" w:line-rule="auto"/>
        <w:ind w:firstLine="540"/>
        <w:jc w:val="both"/>
      </w:pPr>
      <w:r>
        <w:rPr>
          <w:sz w:val="20"/>
        </w:rPr>
        <w:t xml:space="preserve">5) заявка должна содержать достоверные, полные и актуальные сведения.</w:t>
      </w:r>
    </w:p>
    <w:bookmarkStart w:id="110" w:name="P110"/>
    <w:bookmarkEnd w:id="110"/>
    <w:p>
      <w:pPr>
        <w:pStyle w:val="0"/>
        <w:spacing w:before="200" w:line-rule="auto"/>
        <w:ind w:firstLine="540"/>
        <w:jc w:val="both"/>
      </w:pPr>
      <w:r>
        <w:rPr>
          <w:sz w:val="20"/>
        </w:rPr>
        <w:t xml:space="preserve">2.4. Участник отбора представляет документы, предусмотренные </w:t>
      </w:r>
      <w:hyperlink w:history="0" w:anchor="P85" w:tooltip="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
        <w:r>
          <w:rPr>
            <w:sz w:val="20"/>
            <w:color w:val="0000ff"/>
          </w:rPr>
          <w:t xml:space="preserve">пунктом 2.2</w:t>
        </w:r>
      </w:hyperlink>
      <w:r>
        <w:rPr>
          <w:sz w:val="20"/>
        </w:rPr>
        <w:t xml:space="preserve"> Порядка, на бумажном носителе лично либо путем направления по почте (письмом с уведомлением о вручении) или при наличии технической возможности в форме электронного документа, подписанного усиленной квалифицированной электронной подписью, в соответствии с Федеральным </w:t>
      </w:r>
      <w:hyperlink w:history="0" r:id="rId17"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(далее - электронная подпись, Федеральный </w:t>
      </w:r>
      <w:hyperlink w:history="0" r:id="rId18" w:tooltip="Федеральный закон от 06.04.2011 N 63-ФЗ (ред. от 14.07.2022) &quot;Об электронной подписи&quot; {КонсультантПлюс}">
        <w:r>
          <w:rPr>
            <w:sz w:val="20"/>
            <w:color w:val="0000ff"/>
          </w:rPr>
          <w:t xml:space="preserve">закон</w:t>
        </w:r>
      </w:hyperlink>
      <w:r>
        <w:rPr>
          <w:sz w:val="20"/>
        </w:rPr>
        <w:t xml:space="preserve"> N 63-ФЗ), через личный кабинет участника отбора в государственной информационной системе "Субсидия АПК24" (далее - личный кабинет, ГИС "Субсидия АПК24") с использованием единого портала государственных и муниципальных услуг и (или) краевого портала государственных и муниципальных услуг по ссылке: http://24sapk.krskcit.ru/c/portal/login?esia=true в личный кабинет ГИС "Субсидия АПК24".</w:t>
      </w:r>
    </w:p>
    <w:p>
      <w:pPr>
        <w:pStyle w:val="0"/>
        <w:spacing w:before="200" w:line-rule="auto"/>
        <w:ind w:firstLine="540"/>
        <w:jc w:val="both"/>
      </w:pPr>
      <w:r>
        <w:rPr>
          <w:sz w:val="20"/>
        </w:rPr>
        <w:t xml:space="preserve">В случае представления заявки в форме электронного документа, подписанного электронной подписью, министерством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форме электронного документа в выходной или нерабочий праздничный день проверка подписи осуществляется в первый рабочий день, следующий за днем регистрации заявки.</w:t>
      </w:r>
    </w:p>
    <w:p>
      <w:pPr>
        <w:pStyle w:val="0"/>
        <w:spacing w:before="200" w:line-rule="auto"/>
        <w:ind w:firstLine="540"/>
        <w:jc w:val="both"/>
      </w:pPr>
      <w:r>
        <w:rPr>
          <w:sz w:val="20"/>
        </w:rPr>
        <w:t xml:space="preserve">Если в результате проверки подписи будет выявлено несоблюдение условий признания ее действительности, установленных </w:t>
      </w:r>
      <w:hyperlink w:history="0" r:id="rId19"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N 63-ФЗ, министерство в течение 3 дней со дня завершения проведения проверки подписи принимает решение об отказе в приеме к рассмотрению заявки участнику отбора и направляет участнику отбора уведомление об этом в электронной форме по адресу электронной почты участника отбора или в личный кабинет ГИС "Субсидия АПК24" с указанием пунктов </w:t>
      </w:r>
      <w:hyperlink w:history="0" r:id="rId20" w:tooltip="Федеральный закон от 06.04.2011 N 63-ФЗ (ред. от 14.07.2022) &quot;Об электронной подписи&quot; {КонсультантПлюс}">
        <w:r>
          <w:rPr>
            <w:sz w:val="20"/>
            <w:color w:val="0000ff"/>
          </w:rPr>
          <w:t xml:space="preserve">статьи 11</w:t>
        </w:r>
      </w:hyperlink>
      <w:r>
        <w:rPr>
          <w:sz w:val="20"/>
        </w:rPr>
        <w:t xml:space="preserve"> Федерального закона N 63-ФЗ, которые послужили основанием для принятия указанного решения. После получения уведомления участник отбора вправе обратиться повторно, устранив нарушения, которые послужили основанием для отказа в приеме к рассмотрению заявки.</w:t>
      </w:r>
    </w:p>
    <w:p>
      <w:pPr>
        <w:pStyle w:val="0"/>
        <w:spacing w:before="200" w:line-rule="auto"/>
        <w:ind w:firstLine="540"/>
        <w:jc w:val="both"/>
      </w:pPr>
      <w:r>
        <w:rPr>
          <w:sz w:val="20"/>
        </w:rPr>
        <w:t xml:space="preserve">2.5. В случае если участник отбора не представил по собственной инициативе документы, указанные в </w:t>
      </w:r>
      <w:hyperlink w:history="0" w:anchor="P99" w:tooltip="8) выписку из Единого государственного реестра юридических лиц, сформированную на дату не ранее первого числа месяца подачи заявки (представляется по собственной инициативе);">
        <w:r>
          <w:rPr>
            <w:sz w:val="20"/>
            <w:color w:val="0000ff"/>
          </w:rPr>
          <w:t xml:space="preserve">подпунктах 8</w:t>
        </w:r>
      </w:hyperlink>
      <w:r>
        <w:rPr>
          <w:sz w:val="20"/>
        </w:rPr>
        <w:t xml:space="preserve">, </w:t>
      </w:r>
      <w:hyperlink w:history="0" w:anchor="P100" w:tooltip="9) справку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выданную территориальным органом Федеральной налоговой службы (представляется по собственной инициативе);">
        <w:r>
          <w:rPr>
            <w:sz w:val="20"/>
            <w:color w:val="0000ff"/>
          </w:rPr>
          <w:t xml:space="preserve">9 пункта 2.2</w:t>
        </w:r>
      </w:hyperlink>
      <w:r>
        <w:rPr>
          <w:sz w:val="20"/>
        </w:rPr>
        <w:t xml:space="preserve"> Порядка, министерство в срок не позднее 3 рабочих дней со дня регистрации заявки формирует и направляет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о представлении:</w:t>
      </w:r>
    </w:p>
    <w:p>
      <w:pPr>
        <w:pStyle w:val="0"/>
        <w:spacing w:before="200" w:line-rule="auto"/>
        <w:ind w:firstLine="540"/>
        <w:jc w:val="both"/>
      </w:pPr>
      <w:r>
        <w:rPr>
          <w:sz w:val="20"/>
        </w:rPr>
        <w:t xml:space="preserve">сведений из Единого государственного реестра юридических лиц;</w:t>
      </w:r>
    </w:p>
    <w:p>
      <w:pPr>
        <w:pStyle w:val="0"/>
        <w:spacing w:before="200" w:line-rule="auto"/>
        <w:ind w:firstLine="540"/>
        <w:jc w:val="both"/>
      </w:pPr>
      <w:r>
        <w:rPr>
          <w:sz w:val="20"/>
        </w:rPr>
        <w:t xml:space="preserve">сведений о наличии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 указанный в </w:t>
      </w:r>
      <w:hyperlink w:history="0" w:anchor="P101" w:tooltip="10) документ, подтверждающий включение участника отбора в реестр социально ориентированных некоммерческих организаций в соответствии с Постановлением Правительства Российской Федерации от 30.07.2021 N 1290 &quot;О реестре социально ориентированных некоммерческих организаций&quot; по состоянию на дату подачи заявки (представляется по собственной инициативе в случае включения участника отбора в реестр социально ориентированных некоммерческих организаций);">
        <w:r>
          <w:rPr>
            <w:sz w:val="20"/>
            <w:color w:val="0000ff"/>
          </w:rPr>
          <w:t xml:space="preserve">подпункте 10 пункта 2.2</w:t>
        </w:r>
      </w:hyperlink>
      <w:r>
        <w:rPr>
          <w:sz w:val="20"/>
        </w:rPr>
        <w:t xml:space="preserve"> Порядка, министерство в срок не позднее 3 рабочих дней со дня регистрации заявки получает информацию о включении участника отбора в реестр социально ориентированных некоммерческих организаций в соответствии с </w:t>
      </w:r>
      <w:hyperlink w:history="0" r:id="rId21"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посредством использования общедоступных сведений, размещенных на официальном сайте министерства экономического развития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В случае если участник отбора не представил по собственной инициативе документ, указанный в </w:t>
      </w:r>
      <w:hyperlink w:history="0" w:anchor="P102" w:tooltip="11) документ, подтверждающий включение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Приказом министерства от 12.03.2019 N 191-о &quot;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
        <w:r>
          <w:rPr>
            <w:sz w:val="20"/>
            <w:color w:val="0000ff"/>
          </w:rPr>
          <w:t xml:space="preserve">подпункте 11 пункта 2.2</w:t>
        </w:r>
      </w:hyperlink>
      <w:r>
        <w:rPr>
          <w:sz w:val="20"/>
        </w:rPr>
        <w:t xml:space="preserve"> Порядка, министерство в срок не позднее 3 рабочих дней со дня регистрации заявки получает информацию о включении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w:t>
      </w:r>
      <w:hyperlink w:history="0" r:id="rId22" w:tooltip="Приказ министерства сельского хозяйства и торговли Красноярского края от 12.03.2019 N 191-о (ред. от 03.08.2022) &quot;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quot; {КонсультантПлюс}">
        <w:r>
          <w:rPr>
            <w:sz w:val="20"/>
            <w:color w:val="0000ff"/>
          </w:rPr>
          <w:t xml:space="preserve">Приказом</w:t>
        </w:r>
      </w:hyperlink>
      <w:r>
        <w:rPr>
          <w:sz w:val="20"/>
        </w:rPr>
        <w:t xml:space="preserve"> министерства от 12.03.2019 N 191-о "Об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посредством использования общедоступных сведений, размещенных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В случае если участник отбора не представил по собственной инициативе сведения, указанные в </w:t>
      </w:r>
      <w:hyperlink w:history="0" w:anchor="P103" w:tooltip="12) сведения об отсутствии в отношении участника отбора информ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
        <w:r>
          <w:rPr>
            <w:sz w:val="20"/>
            <w:color w:val="0000ff"/>
          </w:rPr>
          <w:t xml:space="preserve">подпункте 12 пункта 2.2</w:t>
        </w:r>
      </w:hyperlink>
      <w:r>
        <w:rPr>
          <w:sz w:val="20"/>
        </w:rPr>
        <w:t xml:space="preserve"> Порядка, министерство в срок не позднее 3 рабочих дней со дня регистрации заявки получает такие сведения с использованием общедоступных сведений, размещенных на официальном сайте Единой информационной системы в сфере закупок в информационно-телекоммуникационной сети Интернет.</w:t>
      </w:r>
    </w:p>
    <w:p>
      <w:pPr>
        <w:pStyle w:val="0"/>
        <w:spacing w:before="200" w:line-rule="auto"/>
        <w:ind w:firstLine="540"/>
        <w:jc w:val="both"/>
      </w:pPr>
      <w:r>
        <w:rPr>
          <w:sz w:val="20"/>
        </w:rPr>
        <w:t xml:space="preserve">Документы, полученные в порядке межведомственного электронного взаимодействия, а также с использованием общедоступных сведений приобщаются к соответствующей заявке.</w:t>
      </w:r>
    </w:p>
    <w:p>
      <w:pPr>
        <w:pStyle w:val="0"/>
        <w:spacing w:before="200" w:line-rule="auto"/>
        <w:ind w:firstLine="540"/>
        <w:jc w:val="both"/>
      </w:pPr>
      <w:r>
        <w:rPr>
          <w:sz w:val="20"/>
        </w:rPr>
        <w:t xml:space="preserve">2.6. Министерство регистрирует заявки, поступившие в течение срока подачи заявок, указанного в объявлении, в день их поступления в журнале регистрации заявок, который должен содержать следующую информацию:</w:t>
      </w:r>
    </w:p>
    <w:p>
      <w:pPr>
        <w:pStyle w:val="0"/>
        <w:spacing w:before="200" w:line-rule="auto"/>
        <w:ind w:firstLine="540"/>
        <w:jc w:val="both"/>
      </w:pPr>
      <w:r>
        <w:rPr>
          <w:sz w:val="20"/>
        </w:rPr>
        <w:t xml:space="preserve">регистрационный номер заявки;</w:t>
      </w:r>
    </w:p>
    <w:p>
      <w:pPr>
        <w:pStyle w:val="0"/>
        <w:spacing w:before="200" w:line-rule="auto"/>
        <w:ind w:firstLine="540"/>
        <w:jc w:val="both"/>
      </w:pPr>
      <w:r>
        <w:rPr>
          <w:sz w:val="20"/>
        </w:rPr>
        <w:t xml:space="preserve">наименование участника отбора;</w:t>
      </w:r>
    </w:p>
    <w:p>
      <w:pPr>
        <w:pStyle w:val="0"/>
        <w:spacing w:before="200" w:line-rule="auto"/>
        <w:ind w:firstLine="540"/>
        <w:jc w:val="both"/>
      </w:pPr>
      <w:r>
        <w:rPr>
          <w:sz w:val="20"/>
        </w:rPr>
        <w:t xml:space="preserve">почтовый адрес участника отбора;</w:t>
      </w:r>
    </w:p>
    <w:p>
      <w:pPr>
        <w:pStyle w:val="0"/>
        <w:spacing w:before="200" w:line-rule="auto"/>
        <w:ind w:firstLine="540"/>
        <w:jc w:val="both"/>
      </w:pPr>
      <w:r>
        <w:rPr>
          <w:sz w:val="20"/>
        </w:rPr>
        <w:t xml:space="preserve">дату подачи заявки;</w:t>
      </w:r>
    </w:p>
    <w:p>
      <w:pPr>
        <w:pStyle w:val="0"/>
        <w:spacing w:before="200" w:line-rule="auto"/>
        <w:ind w:firstLine="540"/>
        <w:jc w:val="both"/>
      </w:pPr>
      <w:r>
        <w:rPr>
          <w:sz w:val="20"/>
        </w:rPr>
        <w:t xml:space="preserve">фамилию, инициалы, должность государственного гражданского служащего министерства, принявшего заявку, и его подпись;</w:t>
      </w:r>
    </w:p>
    <w:p>
      <w:pPr>
        <w:pStyle w:val="0"/>
        <w:spacing w:before="200" w:line-rule="auto"/>
        <w:ind w:firstLine="540"/>
        <w:jc w:val="both"/>
      </w:pPr>
      <w:r>
        <w:rPr>
          <w:sz w:val="20"/>
        </w:rPr>
        <w:t xml:space="preserve">дату признания отбора несостоявшимся в соответствии с </w:t>
      </w:r>
      <w:hyperlink w:history="0" w:anchor="P142" w:tooltip="2.9. Отбор признается несостоявшимся в случае, если по окончании срока подачи заявок подано менее двух заявок.">
        <w:r>
          <w:rPr>
            <w:sz w:val="20"/>
            <w:color w:val="0000ff"/>
          </w:rPr>
          <w:t xml:space="preserve">пунктом 2.9</w:t>
        </w:r>
      </w:hyperlink>
      <w:r>
        <w:rPr>
          <w:sz w:val="20"/>
        </w:rPr>
        <w:t xml:space="preserve"> Порядка в случае признания отбора несостоявшимся;</w:t>
      </w:r>
    </w:p>
    <w:p>
      <w:pPr>
        <w:pStyle w:val="0"/>
        <w:spacing w:before="200" w:line-rule="auto"/>
        <w:ind w:firstLine="540"/>
        <w:jc w:val="both"/>
      </w:pPr>
      <w:r>
        <w:rPr>
          <w:sz w:val="20"/>
        </w:rPr>
        <w:t xml:space="preserve">дату поступления обращения об отзыве заявки;</w:t>
      </w:r>
    </w:p>
    <w:p>
      <w:pPr>
        <w:pStyle w:val="0"/>
        <w:spacing w:before="200" w:line-rule="auto"/>
        <w:ind w:firstLine="540"/>
        <w:jc w:val="both"/>
      </w:pPr>
      <w:r>
        <w:rPr>
          <w:sz w:val="20"/>
        </w:rPr>
        <w:t xml:space="preserve">дату возврата участнику отбора заявки;</w:t>
      </w:r>
    </w:p>
    <w:p>
      <w:pPr>
        <w:pStyle w:val="0"/>
        <w:spacing w:before="200" w:line-rule="auto"/>
        <w:ind w:firstLine="540"/>
        <w:jc w:val="both"/>
      </w:pPr>
      <w:r>
        <w:rPr>
          <w:sz w:val="20"/>
        </w:rPr>
        <w:t xml:space="preserve">подпись представителя участника отбора в получении заявки в случае передачи заявки лично участнику отбора.</w:t>
      </w:r>
    </w:p>
    <w:p>
      <w:pPr>
        <w:pStyle w:val="0"/>
        <w:spacing w:before="200" w:line-rule="auto"/>
        <w:ind w:firstLine="540"/>
        <w:jc w:val="both"/>
      </w:pPr>
      <w:r>
        <w:rPr>
          <w:sz w:val="20"/>
        </w:rPr>
        <w:t xml:space="preserve">Журнал регистрации заявок должен быть пронумерован, прошнурован, скреплен печатью министерства.</w:t>
      </w:r>
    </w:p>
    <w:p>
      <w:pPr>
        <w:pStyle w:val="0"/>
        <w:spacing w:before="200" w:line-rule="auto"/>
        <w:ind w:firstLine="540"/>
        <w:jc w:val="both"/>
      </w:pPr>
      <w:r>
        <w:rPr>
          <w:sz w:val="20"/>
        </w:rPr>
        <w:t xml:space="preserve">Регистрация заявок осуществляется по очередности их поступления в течение всего срока подачи заявок, указанного в объявлении.</w:t>
      </w:r>
    </w:p>
    <w:bookmarkStart w:id="132" w:name="P132"/>
    <w:bookmarkEnd w:id="132"/>
    <w:p>
      <w:pPr>
        <w:pStyle w:val="0"/>
        <w:spacing w:before="200" w:line-rule="auto"/>
        <w:ind w:firstLine="540"/>
        <w:jc w:val="both"/>
      </w:pPr>
      <w:r>
        <w:rPr>
          <w:sz w:val="20"/>
        </w:rPr>
        <w:t xml:space="preserve">2.7. Участник отбора должен соответствовать следующим требованиям:</w:t>
      </w:r>
    </w:p>
    <w:p>
      <w:pPr>
        <w:pStyle w:val="0"/>
        <w:spacing w:before="200" w:line-rule="auto"/>
        <w:ind w:firstLine="540"/>
        <w:jc w:val="both"/>
      </w:pPr>
      <w:r>
        <w:rPr>
          <w:sz w:val="20"/>
        </w:rPr>
        <w:t xml:space="preserve">1)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подачи заявки.</w:t>
      </w:r>
    </w:p>
    <w:p>
      <w:pPr>
        <w:pStyle w:val="0"/>
        <w:spacing w:before="200" w:line-rule="auto"/>
        <w:ind w:firstLine="540"/>
        <w:jc w:val="both"/>
      </w:pPr>
      <w:r>
        <w:rPr>
          <w:sz w:val="20"/>
        </w:rPr>
        <w:t xml:space="preserve">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300,0 тыс. рублей;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пп. 2 п. 2.7 </w:t>
            </w:r>
            <w:hyperlink w:history="0" w:anchor="P16" w:tooltip="2. Приостановить до 1 января 2023 года подпункт 2 пункта 2.7 Порядка.">
              <w:r>
                <w:rPr>
                  <w:sz w:val="20"/>
                  <w:color w:val="0000ff"/>
                </w:rPr>
                <w:t xml:space="preserve">приостановлено</w:t>
              </w:r>
            </w:hyperlink>
            <w:r>
              <w:rPr>
                <w:sz w:val="20"/>
                <w:color w:val="392c69"/>
              </w:rPr>
              <w:t xml:space="preserve"> до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 w:name="P136"/>
    <w:bookmarkEnd w:id="136"/>
    <w:p>
      <w:pPr>
        <w:pStyle w:val="0"/>
        <w:spacing w:before="260" w:line-rule="auto"/>
        <w:ind w:firstLine="540"/>
        <w:jc w:val="both"/>
      </w:pPr>
      <w:r>
        <w:rPr>
          <w:sz w:val="20"/>
        </w:rPr>
        <w:t xml:space="preserve">2)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 на первое число месяца подачи заявки;</w:t>
      </w:r>
    </w:p>
    <w:p>
      <w:pPr>
        <w:pStyle w:val="0"/>
        <w:spacing w:before="200" w:line-rule="auto"/>
        <w:ind w:firstLine="540"/>
        <w:jc w:val="both"/>
      </w:pPr>
      <w:r>
        <w:rPr>
          <w:sz w:val="20"/>
        </w:rPr>
        <w:t xml:space="preserve">3) 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не ранее первого числа месяца подачи заявки;</w:t>
      </w:r>
    </w:p>
    <w:p>
      <w:pPr>
        <w:pStyle w:val="0"/>
        <w:spacing w:before="200" w:line-rule="auto"/>
        <w:ind w:firstLine="540"/>
        <w:jc w:val="both"/>
      </w:pPr>
      <w:r>
        <w:rPr>
          <w:sz w:val="20"/>
        </w:rPr>
        <w:t xml:space="preserve">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дату не ранее первого числа месяца подачи заявки;</w:t>
      </w:r>
    </w:p>
    <w:p>
      <w:pPr>
        <w:pStyle w:val="0"/>
        <w:spacing w:before="200" w:line-rule="auto"/>
        <w:ind w:firstLine="540"/>
        <w:jc w:val="both"/>
      </w:pPr>
      <w:r>
        <w:rPr>
          <w:sz w:val="20"/>
        </w:rPr>
        <w:t xml:space="preserve">5) участник отбора не является получателем средства из краевого бюджета на основании иных нормативных правовых актов Красноярского края на цель, указанную в </w:t>
      </w:r>
      <w:hyperlink w:history="0" w:anchor="P56" w:tooltip="1.4. Целью предоставления грантов является реализация проекта в рамках мероприятия, предусмотренного строкой 3.1 перечня мероприятий подпрограммы &quot;Поддержка садоводства и огородничества&quot;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утвержденной Постановлением Правительства Красноярского края от 30.09.2013 N 506-п (далее - государственная программа).">
        <w:r>
          <w:rPr>
            <w:sz w:val="20"/>
            <w:color w:val="0000ff"/>
          </w:rPr>
          <w:t xml:space="preserve">пункте 1.4</w:t>
        </w:r>
      </w:hyperlink>
      <w:r>
        <w:rPr>
          <w:sz w:val="20"/>
        </w:rPr>
        <w:t xml:space="preserve"> Порядка, на первое число месяца подачи заявки;</w:t>
      </w:r>
    </w:p>
    <w:p>
      <w:pPr>
        <w:pStyle w:val="0"/>
        <w:spacing w:before="200" w:line-rule="auto"/>
        <w:ind w:firstLine="540"/>
        <w:jc w:val="both"/>
      </w:pPr>
      <w:r>
        <w:rPr>
          <w:sz w:val="20"/>
        </w:rPr>
        <w:t xml:space="preserve">6) в 2022 году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не ранее первого числа месяца подачи заявки.</w:t>
      </w:r>
    </w:p>
    <w:bookmarkStart w:id="141" w:name="P141"/>
    <w:bookmarkEnd w:id="141"/>
    <w:p>
      <w:pPr>
        <w:pStyle w:val="0"/>
        <w:spacing w:before="200" w:line-rule="auto"/>
        <w:ind w:firstLine="540"/>
        <w:jc w:val="both"/>
      </w:pPr>
      <w:r>
        <w:rPr>
          <w:sz w:val="20"/>
        </w:rPr>
        <w:t xml:space="preserve">2.8. Дополнительным требованием к участнику отбора является осуществление деятельности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w:t>
      </w:r>
    </w:p>
    <w:bookmarkStart w:id="142" w:name="P142"/>
    <w:bookmarkEnd w:id="142"/>
    <w:p>
      <w:pPr>
        <w:pStyle w:val="0"/>
        <w:spacing w:before="200" w:line-rule="auto"/>
        <w:ind w:firstLine="540"/>
        <w:jc w:val="both"/>
      </w:pPr>
      <w:r>
        <w:rPr>
          <w:sz w:val="20"/>
        </w:rPr>
        <w:t xml:space="preserve">2.9. Отбор признается несостоявшимся в случае, если по окончании срока подачи заявок подано менее двух заявок.</w:t>
      </w:r>
    </w:p>
    <w:p>
      <w:pPr>
        <w:pStyle w:val="0"/>
        <w:spacing w:before="200" w:line-rule="auto"/>
        <w:ind w:firstLine="540"/>
        <w:jc w:val="both"/>
      </w:pPr>
      <w:r>
        <w:rPr>
          <w:sz w:val="20"/>
        </w:rPr>
        <w:t xml:space="preserve">Министерство в течение 7 рабочих дней со дня окончания срока подачи заявок:</w:t>
      </w:r>
    </w:p>
    <w:bookmarkStart w:id="144" w:name="P144"/>
    <w:bookmarkEnd w:id="144"/>
    <w:p>
      <w:pPr>
        <w:pStyle w:val="0"/>
        <w:spacing w:before="200" w:line-rule="auto"/>
        <w:ind w:firstLine="540"/>
        <w:jc w:val="both"/>
      </w:pPr>
      <w:r>
        <w:rPr>
          <w:sz w:val="20"/>
        </w:rPr>
        <w:t xml:space="preserve">1) принимает в форме приказа решение о признании отбора несостоявшимся;</w:t>
      </w:r>
    </w:p>
    <w:p>
      <w:pPr>
        <w:pStyle w:val="0"/>
        <w:spacing w:before="200" w:line-rule="auto"/>
        <w:ind w:firstLine="540"/>
        <w:jc w:val="both"/>
      </w:pPr>
      <w:r>
        <w:rPr>
          <w:sz w:val="20"/>
        </w:rPr>
        <w:t xml:space="preserve">2) возвращает заявку, поданную в письменной форме на бумажном носителе, участнику отбора способом, указанным в заявлении;</w:t>
      </w:r>
    </w:p>
    <w:p>
      <w:pPr>
        <w:pStyle w:val="0"/>
        <w:spacing w:before="200" w:line-rule="auto"/>
        <w:ind w:firstLine="540"/>
        <w:jc w:val="both"/>
      </w:pPr>
      <w:r>
        <w:rPr>
          <w:sz w:val="20"/>
        </w:rPr>
        <w:t xml:space="preserve">3) уведомляет участника отбора, подавшего заявку в форме электронного документа о принятии решения, указанного в </w:t>
      </w:r>
      <w:hyperlink w:history="0" w:anchor="P144" w:tooltip="1) принимает в форме приказа решение о признании отбора несостоявшимся;">
        <w:r>
          <w:rPr>
            <w:sz w:val="20"/>
            <w:color w:val="0000ff"/>
          </w:rPr>
          <w:t xml:space="preserve">подпункте 1</w:t>
        </w:r>
      </w:hyperlink>
      <w:r>
        <w:rPr>
          <w:sz w:val="20"/>
        </w:rPr>
        <w:t xml:space="preserve"> настоящего пункта.</w:t>
      </w:r>
    </w:p>
    <w:bookmarkStart w:id="147" w:name="P147"/>
    <w:bookmarkEnd w:id="147"/>
    <w:p>
      <w:pPr>
        <w:pStyle w:val="0"/>
        <w:spacing w:before="200" w:line-rule="auto"/>
        <w:ind w:firstLine="540"/>
        <w:jc w:val="both"/>
      </w:pPr>
      <w:r>
        <w:rPr>
          <w:sz w:val="20"/>
        </w:rPr>
        <w:t xml:space="preserve">2.10. Министерство не позднее 10 рабочих дней со дня окончания срока подачи заявок передает заявки конкурсной комиссии по подготовке предложений о получателях государственной поддержки в сфере садоводства и огородничества, </w:t>
      </w:r>
      <w:hyperlink w:history="0" r:id="rId23" w:tooltip="Постановление Правительства Красноярского края от 30.08.2017 N 513-п (ред. от 31.10.2022) &quot;О создании конкурсной комиссии по подготовке предложений о получателях государственной поддержки в сфере садоводства и огородничества&quot; (вместе с &quot;Порядком работы конкурсной комиссии по подготовке предложений о получателях государственной поддержки в сфере садоводства и огородничества&quot;) {КонсультантПлюс}">
        <w:r>
          <w:rPr>
            <w:sz w:val="20"/>
            <w:color w:val="0000ff"/>
          </w:rPr>
          <w:t xml:space="preserve">состав</w:t>
        </w:r>
      </w:hyperlink>
      <w:r>
        <w:rPr>
          <w:sz w:val="20"/>
        </w:rPr>
        <w:t xml:space="preserve"> и </w:t>
      </w:r>
      <w:hyperlink w:history="0" r:id="rId24" w:tooltip="Постановление Правительства Красноярского края от 30.08.2017 N 513-п (ред. от 31.10.2022) &quot;О создании конкурсной комиссии по подготовке предложений о получателях государственной поддержки в сфере садоводства и огородничества&quot; (вместе с &quot;Порядком работы конкурсной комиссии по подготовке предложений о получателях государственной поддержки в сфере садоводства и огородничества&quot;) {КонсультантПлюс}">
        <w:r>
          <w:rPr>
            <w:sz w:val="20"/>
            <w:color w:val="0000ff"/>
          </w:rPr>
          <w:t xml:space="preserve">порядок</w:t>
        </w:r>
      </w:hyperlink>
      <w:r>
        <w:rPr>
          <w:sz w:val="20"/>
        </w:rPr>
        <w:t xml:space="preserve"> работы которой утвержден Постановлением Правительства Красноярского края от 30.08.2017 N 513-п (далее - конкурсная комиссия), для их рассмотрения и оценки.</w:t>
      </w:r>
    </w:p>
    <w:p>
      <w:pPr>
        <w:pStyle w:val="0"/>
        <w:spacing w:before="200" w:line-rule="auto"/>
        <w:ind w:firstLine="540"/>
        <w:jc w:val="both"/>
      </w:pPr>
      <w:r>
        <w:rPr>
          <w:sz w:val="20"/>
        </w:rPr>
        <w:t xml:space="preserve">2.11. Конкурсная комиссия в течение 10 рабочих дней со дня, следующего за днем поступления заявок, проводит заседание конкурсной комиссии, на котором рассматривает заявки, устанавливает наличие оснований для отклонения заявки, предусмотренных </w:t>
      </w:r>
      <w:hyperlink w:history="0" w:anchor="P153" w:tooltip="2.12. Основаниями для отклонения заявки являются:">
        <w:r>
          <w:rPr>
            <w:sz w:val="20"/>
            <w:color w:val="0000ff"/>
          </w:rPr>
          <w:t xml:space="preserve">пунктом 2.12</w:t>
        </w:r>
      </w:hyperlink>
      <w:r>
        <w:rPr>
          <w:sz w:val="20"/>
        </w:rPr>
        <w:t xml:space="preserve"> Порядка.</w:t>
      </w:r>
    </w:p>
    <w:p>
      <w:pPr>
        <w:pStyle w:val="0"/>
        <w:spacing w:before="200" w:line-rule="auto"/>
        <w:ind w:firstLine="540"/>
        <w:jc w:val="both"/>
      </w:pPr>
      <w:r>
        <w:rPr>
          <w:sz w:val="20"/>
        </w:rPr>
        <w:t xml:space="preserve">В случае наличия оснований для отклонения заявки конкурсная комиссия формирует </w:t>
      </w:r>
      <w:hyperlink w:history="0" w:anchor="P1280" w:tooltip="Список участников отбора, не прошедших отбор">
        <w:r>
          <w:rPr>
            <w:sz w:val="20"/>
            <w:color w:val="0000ff"/>
          </w:rPr>
          <w:t xml:space="preserve">список</w:t>
        </w:r>
      </w:hyperlink>
      <w:r>
        <w:rPr>
          <w:sz w:val="20"/>
        </w:rPr>
        <w:t xml:space="preserve"> участников отбора, не прошедших отбор, с указанием причин отклонения заявки согласно приложению N 7 к Порядку, являющийся неотъемлемой частью протокола заседания конкурсной комиссии (далее - протокол).</w:t>
      </w:r>
    </w:p>
    <w:p>
      <w:pPr>
        <w:pStyle w:val="0"/>
        <w:spacing w:before="200" w:line-rule="auto"/>
        <w:ind w:firstLine="540"/>
        <w:jc w:val="both"/>
      </w:pPr>
      <w:r>
        <w:rPr>
          <w:sz w:val="20"/>
        </w:rPr>
        <w:t xml:space="preserve">В случае отсутствия оснований для отклонения заявки конкурсная комиссия в том же заседании, на котором устанавливает основания для отклонения заявки, оценивает заявки посредством заполнения оценочных </w:t>
      </w:r>
      <w:hyperlink w:history="0" w:anchor="P1079" w:tooltip="Оценочный лист">
        <w:r>
          <w:rPr>
            <w:sz w:val="20"/>
            <w:color w:val="0000ff"/>
          </w:rPr>
          <w:t xml:space="preserve">листов</w:t>
        </w:r>
      </w:hyperlink>
      <w:r>
        <w:rPr>
          <w:sz w:val="20"/>
        </w:rPr>
        <w:t xml:space="preserve"> по форме согласно приложению N 5 к Порядку (далее - оценочный лист), являющихся неотъемлемой частью протокола, и формирует </w:t>
      </w:r>
      <w:hyperlink w:history="0" w:anchor="P1206" w:tooltip="Список участников отбора, рекомендованных для предоставления">
        <w:r>
          <w:rPr>
            <w:sz w:val="20"/>
            <w:color w:val="0000ff"/>
          </w:rPr>
          <w:t xml:space="preserve">список</w:t>
        </w:r>
      </w:hyperlink>
      <w:r>
        <w:rPr>
          <w:sz w:val="20"/>
        </w:rPr>
        <w:t xml:space="preserve"> участников отбора, рекомендованных для предоставления грантов, по форме согласно приложению N 6 к Порядку (далее - список), являющийся неотъемлемой частью протокола.</w:t>
      </w:r>
    </w:p>
    <w:p>
      <w:pPr>
        <w:pStyle w:val="0"/>
        <w:spacing w:before="200" w:line-rule="auto"/>
        <w:ind w:firstLine="540"/>
        <w:jc w:val="both"/>
      </w:pPr>
      <w:r>
        <w:rPr>
          <w:sz w:val="20"/>
        </w:rPr>
        <w:t xml:space="preserve">Список формируется путем ранжирования порядковых номеров, присвоенных заявкам в зависимости от итогового количества баллов (от наибольшего к наименьшему), выставленных участникам отбора в </w:t>
      </w:r>
      <w:hyperlink w:history="0" w:anchor="P1143" w:tooltip="6">
        <w:r>
          <w:rPr>
            <w:sz w:val="20"/>
            <w:color w:val="0000ff"/>
          </w:rPr>
          <w:t xml:space="preserve">строке 6</w:t>
        </w:r>
      </w:hyperlink>
      <w:r>
        <w:rPr>
          <w:sz w:val="20"/>
        </w:rPr>
        <w:t xml:space="preserve"> оценочных листов.</w:t>
      </w:r>
    </w:p>
    <w:p>
      <w:pPr>
        <w:pStyle w:val="0"/>
        <w:spacing w:before="200" w:line-rule="auto"/>
        <w:ind w:firstLine="540"/>
        <w:jc w:val="both"/>
      </w:pPr>
      <w:r>
        <w:rPr>
          <w:sz w:val="20"/>
        </w:rPr>
        <w:t xml:space="preserve">При равенстве итогового количества баллов, выставленных в </w:t>
      </w:r>
      <w:hyperlink w:history="0" w:anchor="P1143" w:tooltip="6">
        <w:r>
          <w:rPr>
            <w:sz w:val="20"/>
            <w:color w:val="0000ff"/>
          </w:rPr>
          <w:t xml:space="preserve">строке 6</w:t>
        </w:r>
      </w:hyperlink>
      <w:r>
        <w:rPr>
          <w:sz w:val="20"/>
        </w:rPr>
        <w:t xml:space="preserve"> оценочных листов двум и более участникам отбора, наименьший порядковый номер в списке присваивается участнику отбора, с наибольшим количеством муниципальных образований.</w:t>
      </w:r>
    </w:p>
    <w:bookmarkStart w:id="153" w:name="P153"/>
    <w:bookmarkEnd w:id="153"/>
    <w:p>
      <w:pPr>
        <w:pStyle w:val="0"/>
        <w:spacing w:before="200" w:line-rule="auto"/>
        <w:ind w:firstLine="540"/>
        <w:jc w:val="both"/>
      </w:pPr>
      <w:r>
        <w:rPr>
          <w:sz w:val="20"/>
        </w:rPr>
        <w:t xml:space="preserve">2.12. Основаниями для отклонения заявки являются:</w:t>
      </w:r>
    </w:p>
    <w:p>
      <w:pPr>
        <w:pStyle w:val="0"/>
        <w:spacing w:before="200" w:line-rule="auto"/>
        <w:ind w:firstLine="540"/>
        <w:jc w:val="both"/>
      </w:pPr>
      <w:r>
        <w:rPr>
          <w:sz w:val="20"/>
        </w:rPr>
        <w:t xml:space="preserve">1) несоответствие участника отбора категории получателей гранта, установленной </w:t>
      </w:r>
      <w:hyperlink w:history="0" w:anchor="P57" w:tooltip="1.5. К категории получателей гранта, имеющих право на получение гранта, относятся некоммерческие организации, осуществляющие свою деятельность на территории Красноярского края.">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2) несоответствие представленной заявки требованиям, установленным </w:t>
      </w:r>
      <w:hyperlink w:history="0" w:anchor="P85" w:tooltip="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
        <w:r>
          <w:rPr>
            <w:sz w:val="20"/>
            <w:color w:val="0000ff"/>
          </w:rPr>
          <w:t xml:space="preserve">пунктами 2.2</w:t>
        </w:r>
      </w:hyperlink>
      <w:r>
        <w:rPr>
          <w:sz w:val="20"/>
        </w:rPr>
        <w:t xml:space="preserve">, </w:t>
      </w:r>
      <w:hyperlink w:history="0" w:anchor="P104" w:tooltip="2.3. Заявка, представляемая в соответствии с пунктом 2.2 Порядка, должна соответствовать следующим требованиям:">
        <w:r>
          <w:rPr>
            <w:sz w:val="20"/>
            <w:color w:val="0000ff"/>
          </w:rPr>
          <w:t xml:space="preserve">2.3</w:t>
        </w:r>
      </w:hyperlink>
      <w:r>
        <w:rPr>
          <w:sz w:val="20"/>
        </w:rPr>
        <w:t xml:space="preserve"> Порядка;</w:t>
      </w:r>
    </w:p>
    <w:p>
      <w:pPr>
        <w:pStyle w:val="0"/>
        <w:spacing w:before="200" w:line-rule="auto"/>
        <w:ind w:firstLine="540"/>
        <w:jc w:val="both"/>
      </w:pPr>
      <w:r>
        <w:rPr>
          <w:sz w:val="20"/>
        </w:rPr>
        <w:t xml:space="preserve">3) несоответствие участника отбора требованиям, установленным </w:t>
      </w:r>
      <w:hyperlink w:history="0" w:anchor="P132" w:tooltip="2.7. Участник отбора должен соответствовать следующим требованиям:">
        <w:r>
          <w:rPr>
            <w:sz w:val="20"/>
            <w:color w:val="0000ff"/>
          </w:rPr>
          <w:t xml:space="preserve">пунктами 2.7</w:t>
        </w:r>
      </w:hyperlink>
      <w:r>
        <w:rPr>
          <w:sz w:val="20"/>
        </w:rPr>
        <w:t xml:space="preserve">, </w:t>
      </w:r>
      <w:hyperlink w:history="0" w:anchor="P141" w:tooltip="2.8. Дополнительным требованием к участнику отбора является осуществление деятельности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
        <w:r>
          <w:rPr>
            <w:sz w:val="20"/>
            <w:color w:val="0000ff"/>
          </w:rPr>
          <w:t xml:space="preserve">2.8</w:t>
        </w:r>
      </w:hyperlink>
      <w:r>
        <w:rPr>
          <w:sz w:val="20"/>
        </w:rPr>
        <w:t xml:space="preserve"> Порядка;</w:t>
      </w:r>
    </w:p>
    <w:p>
      <w:pPr>
        <w:pStyle w:val="0"/>
        <w:spacing w:before="200" w:line-rule="auto"/>
        <w:ind w:firstLine="540"/>
        <w:jc w:val="both"/>
      </w:pPr>
      <w:r>
        <w:rPr>
          <w:sz w:val="20"/>
        </w:rPr>
        <w:t xml:space="preserve">4) несоответствие условиям предоставления гранта, установленным </w:t>
      </w:r>
      <w:hyperlink w:history="0" w:anchor="P180" w:tooltip="3.2. Гранты предоставляются при соблюдении следующих условий:">
        <w:r>
          <w:rPr>
            <w:sz w:val="20"/>
            <w:color w:val="0000ff"/>
          </w:rPr>
          <w:t xml:space="preserve">пунктом 3.2</w:t>
        </w:r>
      </w:hyperlink>
      <w:r>
        <w:rPr>
          <w:sz w:val="20"/>
        </w:rPr>
        <w:t xml:space="preserve"> Порядка;</w:t>
      </w:r>
    </w:p>
    <w:p>
      <w:pPr>
        <w:pStyle w:val="0"/>
        <w:spacing w:before="200" w:line-rule="auto"/>
        <w:ind w:firstLine="540"/>
        <w:jc w:val="both"/>
      </w:pPr>
      <w:r>
        <w:rPr>
          <w:sz w:val="20"/>
        </w:rPr>
        <w:t xml:space="preserve">5) несоответствие представленной заявки требованиям, установленным в объявлении;</w:t>
      </w:r>
    </w:p>
    <w:p>
      <w:pPr>
        <w:pStyle w:val="0"/>
        <w:spacing w:before="200" w:line-rule="auto"/>
        <w:ind w:firstLine="540"/>
        <w:jc w:val="both"/>
      </w:pPr>
      <w:r>
        <w:rPr>
          <w:sz w:val="20"/>
        </w:rPr>
        <w:t xml:space="preserve">6) недостоверность представленной участником отбора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7) поступление заявки в министерство после даты, определенной для подачи заявок, установленной в объявлении.</w:t>
      </w:r>
    </w:p>
    <w:p>
      <w:pPr>
        <w:pStyle w:val="0"/>
        <w:spacing w:before="200" w:line-rule="auto"/>
        <w:ind w:firstLine="540"/>
        <w:jc w:val="both"/>
      </w:pPr>
      <w:r>
        <w:rPr>
          <w:sz w:val="20"/>
        </w:rPr>
        <w:t xml:space="preserve">2.13. Протокол направляется в министерство не позднее 3 рабочих дней со дня заседания конкурсной комиссии.</w:t>
      </w:r>
    </w:p>
    <w:p>
      <w:pPr>
        <w:pStyle w:val="0"/>
        <w:spacing w:before="200" w:line-rule="auto"/>
        <w:ind w:firstLine="540"/>
        <w:jc w:val="both"/>
      </w:pPr>
      <w:r>
        <w:rPr>
          <w:sz w:val="20"/>
        </w:rPr>
        <w:t xml:space="preserve">2.14. Министерство в срок не позднее 7 рабочих дней со дня получения протокола:</w:t>
      </w:r>
    </w:p>
    <w:p>
      <w:pPr>
        <w:pStyle w:val="0"/>
        <w:spacing w:before="200" w:line-rule="auto"/>
        <w:ind w:firstLine="540"/>
        <w:jc w:val="both"/>
      </w:pPr>
      <w:r>
        <w:rPr>
          <w:sz w:val="20"/>
        </w:rPr>
        <w:t xml:space="preserve">1) принимает в форме приказа решение о результатах отбора (далее - приказ о результатах отбора), которым утверждает:</w:t>
      </w:r>
    </w:p>
    <w:p>
      <w:pPr>
        <w:pStyle w:val="0"/>
        <w:spacing w:before="200" w:line-rule="auto"/>
        <w:ind w:firstLine="540"/>
        <w:jc w:val="both"/>
      </w:pPr>
      <w:r>
        <w:rPr>
          <w:sz w:val="20"/>
        </w:rPr>
        <w:t xml:space="preserve">а) реестр победителей отбора;</w:t>
      </w:r>
    </w:p>
    <w:p>
      <w:pPr>
        <w:pStyle w:val="0"/>
        <w:spacing w:before="200" w:line-rule="auto"/>
        <w:ind w:firstLine="540"/>
        <w:jc w:val="both"/>
      </w:pPr>
      <w:r>
        <w:rPr>
          <w:sz w:val="20"/>
        </w:rPr>
        <w:t xml:space="preserve">б) реестр участников отбора, не прошедших отбор;</w:t>
      </w:r>
    </w:p>
    <w:bookmarkStart w:id="166" w:name="P166"/>
    <w:bookmarkEnd w:id="166"/>
    <w:p>
      <w:pPr>
        <w:pStyle w:val="0"/>
        <w:spacing w:before="200" w:line-rule="auto"/>
        <w:ind w:firstLine="540"/>
        <w:jc w:val="both"/>
      </w:pPr>
      <w:r>
        <w:rPr>
          <w:sz w:val="20"/>
        </w:rPr>
        <w:t xml:space="preserve">2) уведомляет участников отбора о принятом решении способом, указанном в заявлении.</w:t>
      </w:r>
    </w:p>
    <w:p>
      <w:pPr>
        <w:pStyle w:val="0"/>
        <w:spacing w:before="200" w:line-rule="auto"/>
        <w:ind w:firstLine="540"/>
        <w:jc w:val="both"/>
      </w:pPr>
      <w:r>
        <w:rPr>
          <w:sz w:val="20"/>
        </w:rPr>
        <w:t xml:space="preserve">2.15. В реестр победителей отбора включаются участники отбора, рекомендованные для предоставления грантов в соответствии со списком. Победителями отбора признаются участники отбора, заявки которых набрали наибольшее количество баллов.</w:t>
      </w:r>
    </w:p>
    <w:p>
      <w:pPr>
        <w:pStyle w:val="0"/>
        <w:spacing w:before="200" w:line-rule="auto"/>
        <w:ind w:firstLine="540"/>
        <w:jc w:val="both"/>
      </w:pPr>
      <w:r>
        <w:rPr>
          <w:sz w:val="20"/>
        </w:rPr>
        <w:t xml:space="preserve">В реестр участников отбора, не прошедших отбор, включаются участники отбора, включенные в список участников отбора, не прошедших отбор, по основаниям, указанным в </w:t>
      </w:r>
      <w:hyperlink w:history="0" w:anchor="P153" w:tooltip="2.12. Основаниями для отклонения заявки являются:">
        <w:r>
          <w:rPr>
            <w:sz w:val="20"/>
            <w:color w:val="0000ff"/>
          </w:rPr>
          <w:t xml:space="preserve">пункте 2.12</w:t>
        </w:r>
      </w:hyperlink>
      <w:r>
        <w:rPr>
          <w:sz w:val="20"/>
        </w:rPr>
        <w:t xml:space="preserve"> Порядка.</w:t>
      </w:r>
    </w:p>
    <w:bookmarkStart w:id="169" w:name="P169"/>
    <w:bookmarkEnd w:id="169"/>
    <w:p>
      <w:pPr>
        <w:pStyle w:val="0"/>
        <w:spacing w:before="200" w:line-rule="auto"/>
        <w:ind w:firstLine="540"/>
        <w:jc w:val="both"/>
      </w:pPr>
      <w:r>
        <w:rPr>
          <w:sz w:val="20"/>
        </w:rPr>
        <w:t xml:space="preserve">2.16. Министерство не позднее 14-го календарного дня, следующего за днем принятия приказа о результатах отбора, размещает на официальном сайте министерства с размещением указателя страницы официального сайта министерства на едином портале информацию о результатах отбора, включающую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отбора;</w:t>
      </w:r>
    </w:p>
    <w:p>
      <w:pPr>
        <w:pStyle w:val="0"/>
        <w:spacing w:before="200" w:line-rule="auto"/>
        <w:ind w:firstLine="540"/>
        <w:jc w:val="both"/>
      </w:pPr>
      <w:r>
        <w:rPr>
          <w:sz w:val="20"/>
        </w:rPr>
        <w:t xml:space="preserve">3) информацию об участниках отбора, заявки которых были рассмотрены;</w:t>
      </w:r>
    </w:p>
    <w:p>
      <w:pPr>
        <w:pStyle w:val="0"/>
        <w:spacing w:before="200" w:line-rule="auto"/>
        <w:ind w:firstLine="540"/>
        <w:jc w:val="both"/>
      </w:pPr>
      <w:r>
        <w:rPr>
          <w:sz w:val="20"/>
        </w:rPr>
        <w:t xml:space="preserve">4)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получателей гранта, с которыми заключаются соглашения о предоставлении грантов, и размеры предоставляемых им грантов.</w:t>
      </w:r>
    </w:p>
    <w:p>
      <w:pPr>
        <w:pStyle w:val="0"/>
        <w:jc w:val="both"/>
      </w:pPr>
      <w:r>
        <w:rPr>
          <w:sz w:val="20"/>
        </w:rPr>
      </w:r>
    </w:p>
    <w:p>
      <w:pPr>
        <w:pStyle w:val="2"/>
        <w:outlineLvl w:val="1"/>
        <w:jc w:val="center"/>
      </w:pPr>
      <w:r>
        <w:rPr>
          <w:sz w:val="20"/>
        </w:rPr>
        <w:t xml:space="preserve">3. ПОРЯДОК ПРЕДОСТАВЛЕНИЯ ГРАНТА</w:t>
      </w:r>
    </w:p>
    <w:p>
      <w:pPr>
        <w:pStyle w:val="0"/>
        <w:jc w:val="both"/>
      </w:pPr>
      <w:r>
        <w:rPr>
          <w:sz w:val="20"/>
        </w:rPr>
      </w:r>
    </w:p>
    <w:p>
      <w:pPr>
        <w:pStyle w:val="0"/>
        <w:ind w:firstLine="540"/>
        <w:jc w:val="both"/>
      </w:pPr>
      <w:r>
        <w:rPr>
          <w:sz w:val="20"/>
        </w:rPr>
        <w:t xml:space="preserve">3.1. Гранты предоставляются участникам отбора, включенным в реестр победителей отбора и заключившим соглашение о предоставлении гранта в соответствии с </w:t>
      </w:r>
      <w:hyperlink w:history="0" w:anchor="P184" w:tooltip="3.3. Гранты предоставляются на основании соглашения о предоставлении гранта, заключенного между получателем гранта и министерством по Типовой форме договора (соглашения) о предоставлении из краевого бюджета грантов в форме субсидий в соответствии с пунктом 4 статьи 78.1 Бюджетного кодекса Российской Федерации, утвержденной Приказом министерства финансов Красноярского края от 18.02.2019 N 34 (далее - соглашение, Типовая форма), содержащего следующие обязательные условия:">
        <w:r>
          <w:rPr>
            <w:sz w:val="20"/>
            <w:color w:val="0000ff"/>
          </w:rPr>
          <w:t xml:space="preserve">пунктом 3.3</w:t>
        </w:r>
      </w:hyperlink>
      <w:r>
        <w:rPr>
          <w:sz w:val="20"/>
        </w:rPr>
        <w:t xml:space="preserve"> Порядка.</w:t>
      </w:r>
    </w:p>
    <w:bookmarkStart w:id="180" w:name="P180"/>
    <w:bookmarkEnd w:id="180"/>
    <w:p>
      <w:pPr>
        <w:pStyle w:val="0"/>
        <w:spacing w:before="200" w:line-rule="auto"/>
        <w:ind w:firstLine="540"/>
        <w:jc w:val="both"/>
      </w:pPr>
      <w:r>
        <w:rPr>
          <w:sz w:val="20"/>
        </w:rPr>
        <w:t xml:space="preserve">3.2. Гранты предоставляются при соблюдении следующих условий:</w:t>
      </w:r>
    </w:p>
    <w:p>
      <w:pPr>
        <w:pStyle w:val="0"/>
        <w:spacing w:before="200" w:line-rule="auto"/>
        <w:ind w:firstLine="540"/>
        <w:jc w:val="both"/>
      </w:pPr>
      <w:r>
        <w:rPr>
          <w:sz w:val="20"/>
        </w:rPr>
        <w:t xml:space="preserve">1) включение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w:t>
      </w:r>
      <w:hyperlink w:history="0" r:id="rId25" w:tooltip="Приказ министерства сельского хозяйства и торговли Красноярского края от 12.03.2019 N 191-о (ред. от 03.08.2022) &quot;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quot; {КонсультантПлюс}">
        <w:r>
          <w:rPr>
            <w:sz w:val="20"/>
            <w:color w:val="0000ff"/>
          </w:rPr>
          <w:t xml:space="preserve">Приказом</w:t>
        </w:r>
      </w:hyperlink>
      <w:r>
        <w:rPr>
          <w:sz w:val="20"/>
        </w:rPr>
        <w:t xml:space="preserve"> министерства от 12.03.2019 N 191-о "Об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w:t>
      </w:r>
    </w:p>
    <w:p>
      <w:pPr>
        <w:pStyle w:val="0"/>
        <w:spacing w:before="200" w:line-rule="auto"/>
        <w:ind w:firstLine="540"/>
        <w:jc w:val="both"/>
      </w:pPr>
      <w:r>
        <w:rPr>
          <w:sz w:val="20"/>
        </w:rPr>
        <w:t xml:space="preserve">2) запрашиваемый размер гранта не превышает предельный размер гранта, установленного </w:t>
      </w:r>
      <w:hyperlink w:history="0" w:anchor="P207" w:tooltip="3.6. Предельный размер гранта на одного получателя гранта составляет 5 миллионов рублей.">
        <w:r>
          <w:rPr>
            <w:sz w:val="20"/>
            <w:color w:val="0000ff"/>
          </w:rPr>
          <w:t xml:space="preserve">пунктом 3.6</w:t>
        </w:r>
      </w:hyperlink>
      <w:r>
        <w:rPr>
          <w:sz w:val="20"/>
        </w:rPr>
        <w:t xml:space="preserve"> Порядка;</w:t>
      </w:r>
    </w:p>
    <w:bookmarkStart w:id="183" w:name="P183"/>
    <w:bookmarkEnd w:id="183"/>
    <w:p>
      <w:pPr>
        <w:pStyle w:val="0"/>
        <w:spacing w:before="200" w:line-rule="auto"/>
        <w:ind w:firstLine="540"/>
        <w:jc w:val="both"/>
      </w:pPr>
      <w:r>
        <w:rPr>
          <w:sz w:val="20"/>
        </w:rPr>
        <w:t xml:space="preserve">3) реализация проекта осуществляется в срок не более 12 месяцев с даты перечисления денежных средств на расчетный счет получателя гранта (далее - срок реализации проекта).</w:t>
      </w:r>
    </w:p>
    <w:bookmarkStart w:id="184" w:name="P184"/>
    <w:bookmarkEnd w:id="184"/>
    <w:p>
      <w:pPr>
        <w:pStyle w:val="0"/>
        <w:spacing w:before="200" w:line-rule="auto"/>
        <w:ind w:firstLine="540"/>
        <w:jc w:val="both"/>
      </w:pPr>
      <w:r>
        <w:rPr>
          <w:sz w:val="20"/>
        </w:rPr>
        <w:t xml:space="preserve">3.3. Гранты предоставляются на основании соглашения о предоставлении гранта, заключенного между получателем гранта и министерством по Типовой форме </w:t>
      </w:r>
      <w:hyperlink w:history="0" r:id="rId26" w:tooltip="Приказ министерства финансов Красноярского края от 18.02.2019 N 34 (ред. от 04.03.2021) &quot;Об утверждении типовых форм договоров (соглашений) о предоставлении из краевого бюджета грантов в форме субсидий в соответствии с пунктом 7 статьи 78 и пунктом 4 статьи 78.1 Бюджетного кодекса Российской Федерации&quot; {КонсультантПлюс}">
        <w:r>
          <w:rPr>
            <w:sz w:val="20"/>
            <w:color w:val="0000ff"/>
          </w:rPr>
          <w:t xml:space="preserve">договора</w:t>
        </w:r>
      </w:hyperlink>
      <w:r>
        <w:rPr>
          <w:sz w:val="20"/>
        </w:rPr>
        <w:t xml:space="preserve"> (соглашения) о предоставлении из краевого бюджета грантов в форме субсидий в соответствии с пунктом 4 статьи 78.1 Бюджетного кодекса Российской Федерации, утвержденной Приказом министерства финансов Красноярского края от 18.02.2019 N 34 (далее - соглашение, Типовая форма), содержащего следующие обязательные условия:</w:t>
      </w:r>
    </w:p>
    <w:p>
      <w:pPr>
        <w:pStyle w:val="0"/>
        <w:spacing w:before="200" w:line-rule="auto"/>
        <w:ind w:firstLine="540"/>
        <w:jc w:val="both"/>
      </w:pPr>
      <w:r>
        <w:rPr>
          <w:sz w:val="20"/>
        </w:rPr>
        <w:t xml:space="preserve">о согласовании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54" w:tooltip="1.3. Предоставление гранта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краевой бюджет, Закон о бюджете), и лимитов бюджетных обязательств, доведенных в установленном порядке главному распорядителю средств краевого бюджета.">
        <w:r>
          <w:rPr>
            <w:sz w:val="20"/>
            <w:color w:val="0000ff"/>
          </w:rPr>
          <w:t xml:space="preserve">пункте 1.3</w:t>
        </w:r>
      </w:hyperlink>
      <w:r>
        <w:rPr>
          <w:sz w:val="20"/>
        </w:rPr>
        <w:t xml:space="preserve"> Порядка;</w:t>
      </w:r>
    </w:p>
    <w:p>
      <w:pPr>
        <w:pStyle w:val="0"/>
        <w:spacing w:before="200" w:line-rule="auto"/>
        <w:ind w:firstLine="540"/>
        <w:jc w:val="both"/>
      </w:pPr>
      <w:r>
        <w:rPr>
          <w:sz w:val="20"/>
        </w:rPr>
        <w:t xml:space="preserve">о согласии получателя гранта, а также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службой финансово-экономического контроля и контроля в сфере закупок Красноярского края и Счетной палатой Красноярского края порядка и условий предоставления гранта в соответствии со </w:t>
      </w:r>
      <w:hyperlink w:history="0" r:id="rId2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освещать получателем гранта в средствах массовой информации, информационно-телекоммуникационной сети Интернет состояние и развитие садоводства и огородничества;</w:t>
      </w:r>
    </w:p>
    <w:p>
      <w:pPr>
        <w:pStyle w:val="0"/>
        <w:spacing w:before="200" w:line-rule="auto"/>
        <w:ind w:firstLine="540"/>
        <w:jc w:val="both"/>
      </w:pPr>
      <w:r>
        <w:rPr>
          <w:sz w:val="20"/>
        </w:rPr>
        <w:t xml:space="preserve">израсходовать грант по расходам, указанным в </w:t>
      </w:r>
      <w:hyperlink w:history="0" w:anchor="P220" w:tooltip="3.15. Получатель гранта может осуществлять следующие виды расходов:">
        <w:r>
          <w:rPr>
            <w:sz w:val="20"/>
            <w:color w:val="0000ff"/>
          </w:rPr>
          <w:t xml:space="preserve">пункте 3.15</w:t>
        </w:r>
      </w:hyperlink>
      <w:r>
        <w:rPr>
          <w:sz w:val="20"/>
        </w:rPr>
        <w:t xml:space="preserve"> Порядка, в срок реализации проекта;</w:t>
      </w:r>
    </w:p>
    <w:p>
      <w:pPr>
        <w:pStyle w:val="0"/>
        <w:spacing w:before="200" w:line-rule="auto"/>
        <w:ind w:firstLine="540"/>
        <w:jc w:val="both"/>
      </w:pPr>
      <w:r>
        <w:rPr>
          <w:sz w:val="20"/>
        </w:rPr>
        <w:t xml:space="preserve">обеспечить достижение значения результата предоставления гранта и показателя, необходимого для его достижения, предусмотренных соглашением;</w:t>
      </w:r>
    </w:p>
    <w:p>
      <w:pPr>
        <w:pStyle w:val="0"/>
        <w:spacing w:before="200" w:line-rule="auto"/>
        <w:ind w:firstLine="540"/>
        <w:jc w:val="both"/>
      </w:pPr>
      <w:r>
        <w:rPr>
          <w:sz w:val="20"/>
        </w:rPr>
        <w:t xml:space="preserve">не приобретать получателем гранта, а также иными юридическими лицами, получающими средства на основании договоров, заключенных с получателем гранта, за счет гранта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pPr>
        <w:pStyle w:val="0"/>
        <w:spacing w:before="200" w:line-rule="auto"/>
        <w:ind w:firstLine="540"/>
        <w:jc w:val="both"/>
      </w:pPr>
      <w:r>
        <w:rPr>
          <w:sz w:val="20"/>
        </w:rPr>
        <w:t xml:space="preserve">В случае внесения изменений в соглашение или при его расторжении между министерством и получателем гранта заключается дополнительное соглашение к соглашению, в том числе дополнительное соглашение о расторжении соглашения, в соответствии с Типовой формой (далее - дополнительное соглашение).</w:t>
      </w:r>
    </w:p>
    <w:bookmarkStart w:id="192" w:name="P192"/>
    <w:bookmarkEnd w:id="192"/>
    <w:p>
      <w:pPr>
        <w:pStyle w:val="0"/>
        <w:spacing w:before="200" w:line-rule="auto"/>
        <w:ind w:firstLine="540"/>
        <w:jc w:val="both"/>
      </w:pPr>
      <w:r>
        <w:rPr>
          <w:sz w:val="20"/>
        </w:rPr>
        <w:t xml:space="preserve">3.4. При заключении соглашения победитель отбора должен соответствовать следующим требованиям:</w:t>
      </w:r>
    </w:p>
    <w:bookmarkStart w:id="193" w:name="P193"/>
    <w:bookmarkEnd w:id="193"/>
    <w:p>
      <w:pPr>
        <w:pStyle w:val="0"/>
        <w:spacing w:before="200" w:line-rule="auto"/>
        <w:ind w:firstLine="540"/>
        <w:jc w:val="both"/>
      </w:pPr>
      <w:r>
        <w:rPr>
          <w:sz w:val="20"/>
        </w:rPr>
        <w:t xml:space="preserve">1) победитель отбора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не ранее первого числа месяца заключения соглашения;</w:t>
      </w:r>
    </w:p>
    <w:bookmarkStart w:id="194" w:name="P194"/>
    <w:bookmarkEnd w:id="194"/>
    <w:p>
      <w:pPr>
        <w:pStyle w:val="0"/>
        <w:spacing w:before="200" w:line-rule="auto"/>
        <w:ind w:firstLine="540"/>
        <w:jc w:val="both"/>
      </w:pPr>
      <w:r>
        <w:rPr>
          <w:sz w:val="20"/>
        </w:rPr>
        <w:t xml:space="preserve">2) победитель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дату не ранее первого числа месяца заключения соглашения;</w:t>
      </w:r>
    </w:p>
    <w:bookmarkStart w:id="195" w:name="P195"/>
    <w:bookmarkEnd w:id="195"/>
    <w:p>
      <w:pPr>
        <w:pStyle w:val="0"/>
        <w:spacing w:before="200" w:line-rule="auto"/>
        <w:ind w:firstLine="540"/>
        <w:jc w:val="both"/>
      </w:pPr>
      <w:r>
        <w:rPr>
          <w:sz w:val="20"/>
        </w:rPr>
        <w:t xml:space="preserve">3) победитель отбора не должен получать средства из краевого бюджета на основании иных нормативных правовых актов Красноярского края на цели, указанные в </w:t>
      </w:r>
      <w:hyperlink w:history="0" w:anchor="P56" w:tooltip="1.4. Целью предоставления грантов является реализация проекта в рамках мероприятия, предусмотренного строкой 3.1 перечня мероприятий подпрограммы &quot;Поддержка садоводства и огородничества&quot;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утвержденной Постановлением Правительства Красноярского края от 30.09.2013 N 506-п (далее - государственная программа).">
        <w:r>
          <w:rPr>
            <w:sz w:val="20"/>
            <w:color w:val="0000ff"/>
          </w:rPr>
          <w:t xml:space="preserve">пункте 1.4</w:t>
        </w:r>
      </w:hyperlink>
      <w:r>
        <w:rPr>
          <w:sz w:val="20"/>
        </w:rPr>
        <w:t xml:space="preserve"> Порядка, на дату заключения соглашения.</w:t>
      </w:r>
    </w:p>
    <w:p>
      <w:pPr>
        <w:pStyle w:val="0"/>
        <w:spacing w:before="200" w:line-rule="auto"/>
        <w:ind w:firstLine="540"/>
        <w:jc w:val="both"/>
      </w:pPr>
      <w:r>
        <w:rPr>
          <w:sz w:val="20"/>
        </w:rPr>
        <w:t xml:space="preserve">Сведения о соответствии победителем отбора требований, установленных </w:t>
      </w:r>
      <w:hyperlink w:history="0" w:anchor="P193" w:tooltip="1) победитель отбора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на дату не ранее первого числа месяца заключения соглашения;">
        <w:r>
          <w:rPr>
            <w:sz w:val="20"/>
            <w:color w:val="0000ff"/>
          </w:rPr>
          <w:t xml:space="preserve">подпунктами 1</w:t>
        </w:r>
      </w:hyperlink>
      <w:r>
        <w:rPr>
          <w:sz w:val="20"/>
        </w:rPr>
        <w:t xml:space="preserve">, </w:t>
      </w:r>
      <w:hyperlink w:history="0" w:anchor="P194" w:tooltip="2) победитель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
        <w:r>
          <w:rPr>
            <w:sz w:val="20"/>
            <w:color w:val="0000ff"/>
          </w:rPr>
          <w:t xml:space="preserve">2</w:t>
        </w:r>
      </w:hyperlink>
      <w:r>
        <w:rPr>
          <w:sz w:val="20"/>
        </w:rPr>
        <w:t xml:space="preserve"> настоящего пункта, запрашиваются министерством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день направления проекта соглашения получателю гранта для подписания.</w:t>
      </w:r>
    </w:p>
    <w:p>
      <w:pPr>
        <w:pStyle w:val="0"/>
        <w:spacing w:before="200" w:line-rule="auto"/>
        <w:ind w:firstLine="540"/>
        <w:jc w:val="both"/>
      </w:pPr>
      <w:r>
        <w:rPr>
          <w:sz w:val="20"/>
        </w:rPr>
        <w:t xml:space="preserve">Сведения об обязательстве получателя гранта соблюдения требования, установленного </w:t>
      </w:r>
      <w:hyperlink w:history="0" w:anchor="P195" w:tooltip="3) победитель отбора не должен получать средства из краевого бюджета на основании иных нормативных правовых актов Красноярского края на цели, указанные в пункте 1.4 Порядка, на дату заключения соглашения.">
        <w:r>
          <w:rPr>
            <w:sz w:val="20"/>
            <w:color w:val="0000ff"/>
          </w:rPr>
          <w:t xml:space="preserve">подпунктом 3</w:t>
        </w:r>
      </w:hyperlink>
      <w:r>
        <w:rPr>
          <w:sz w:val="20"/>
        </w:rPr>
        <w:t xml:space="preserve"> настоящего пункта, указываются в заявлении.</w:t>
      </w:r>
    </w:p>
    <w:p>
      <w:pPr>
        <w:pStyle w:val="0"/>
        <w:spacing w:before="200" w:line-rule="auto"/>
        <w:ind w:firstLine="540"/>
        <w:jc w:val="both"/>
      </w:pPr>
      <w:r>
        <w:rPr>
          <w:sz w:val="20"/>
        </w:rPr>
        <w:t xml:space="preserve">Документы, полученные в порядке межведомственного электронного взаимодействия, приобщаются к соответствующей заявке.</w:t>
      </w:r>
    </w:p>
    <w:p>
      <w:pPr>
        <w:pStyle w:val="0"/>
        <w:spacing w:before="200" w:line-rule="auto"/>
        <w:ind w:firstLine="540"/>
        <w:jc w:val="both"/>
      </w:pPr>
      <w:r>
        <w:rPr>
          <w:sz w:val="20"/>
        </w:rPr>
        <w:t xml:space="preserve">3.5. Размер гранта определяется по формуле:</w:t>
      </w:r>
    </w:p>
    <w:p>
      <w:pPr>
        <w:pStyle w:val="0"/>
        <w:jc w:val="both"/>
      </w:pPr>
      <w:r>
        <w:rPr>
          <w:sz w:val="20"/>
        </w:rPr>
      </w:r>
    </w:p>
    <w:p>
      <w:pPr>
        <w:pStyle w:val="0"/>
        <w:jc w:val="center"/>
      </w:pPr>
      <w:r>
        <w:rPr>
          <w:sz w:val="20"/>
        </w:rPr>
        <w:t xml:space="preserve">G = O - Y,</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 - сумма гранта, рублей;</w:t>
      </w:r>
    </w:p>
    <w:p>
      <w:pPr>
        <w:pStyle w:val="0"/>
        <w:spacing w:before="200" w:line-rule="auto"/>
        <w:ind w:firstLine="540"/>
        <w:jc w:val="both"/>
      </w:pPr>
      <w:r>
        <w:rPr>
          <w:sz w:val="20"/>
        </w:rPr>
        <w:t xml:space="preserve">O - общая сумма проекта, рублей;</w:t>
      </w:r>
    </w:p>
    <w:p>
      <w:pPr>
        <w:pStyle w:val="0"/>
        <w:spacing w:before="200" w:line-rule="auto"/>
        <w:ind w:firstLine="540"/>
        <w:jc w:val="both"/>
      </w:pPr>
      <w:r>
        <w:rPr>
          <w:sz w:val="20"/>
        </w:rPr>
        <w:t xml:space="preserve">Y - сумма собственных денежных средств участника отбора, направленная на реализацию проекта, рублей.</w:t>
      </w:r>
    </w:p>
    <w:bookmarkStart w:id="207" w:name="P207"/>
    <w:bookmarkEnd w:id="207"/>
    <w:p>
      <w:pPr>
        <w:pStyle w:val="0"/>
        <w:spacing w:before="200" w:line-rule="auto"/>
        <w:ind w:firstLine="540"/>
        <w:jc w:val="both"/>
      </w:pPr>
      <w:r>
        <w:rPr>
          <w:sz w:val="20"/>
        </w:rPr>
        <w:t xml:space="preserve">3.6. Предельный размер гранта на одного получателя гранта составляет 5 миллионов рублей.</w:t>
      </w:r>
    </w:p>
    <w:p>
      <w:pPr>
        <w:pStyle w:val="0"/>
        <w:spacing w:before="200" w:line-rule="auto"/>
        <w:ind w:firstLine="540"/>
        <w:jc w:val="both"/>
      </w:pPr>
      <w:r>
        <w:rPr>
          <w:sz w:val="20"/>
        </w:rPr>
        <w:t xml:space="preserve">3.7. Министерство одновременно с уведомлением, предусмотренным </w:t>
      </w:r>
      <w:hyperlink w:history="0" w:anchor="P166" w:tooltip="2) уведомляет участников отбора о принятом решении способом, указанном в заявлении.">
        <w:r>
          <w:rPr>
            <w:sz w:val="20"/>
            <w:color w:val="0000ff"/>
          </w:rPr>
          <w:t xml:space="preserve">подпунктом 2 пункта 2.14</w:t>
        </w:r>
      </w:hyperlink>
      <w:r>
        <w:rPr>
          <w:sz w:val="20"/>
        </w:rPr>
        <w:t xml:space="preserve"> Порядка, направляет победителям отбора проект соглашения способом, указанным в заявлении.</w:t>
      </w:r>
    </w:p>
    <w:p>
      <w:pPr>
        <w:pStyle w:val="0"/>
        <w:spacing w:before="200" w:line-rule="auto"/>
        <w:ind w:firstLine="540"/>
        <w:jc w:val="both"/>
      </w:pPr>
      <w:r>
        <w:rPr>
          <w:sz w:val="20"/>
        </w:rPr>
        <w:t xml:space="preserve">3.8. В случае принятия решения о заключении дополнительного соглашения в соответствии с </w:t>
      </w:r>
      <w:hyperlink w:history="0" w:anchor="P184" w:tooltip="3.3. Гранты предоставляются на основании соглашения о предоставлении гранта, заключенного между получателем гранта и министерством по Типовой форме договора (соглашения) о предоставлении из краевого бюджета грантов в форме субсидий в соответствии с пунктом 4 статьи 78.1 Бюджетного кодекса Российской Федерации, утвержденной Приказом министерства финансов Красноярского края от 18.02.2019 N 34 (далее - соглашение, Типовая форма), содержащего следующие обязательные условия:">
        <w:r>
          <w:rPr>
            <w:sz w:val="20"/>
            <w:color w:val="0000ff"/>
          </w:rPr>
          <w:t xml:space="preserve">пунктом 3.3</w:t>
        </w:r>
      </w:hyperlink>
      <w:r>
        <w:rPr>
          <w:sz w:val="20"/>
        </w:rPr>
        <w:t xml:space="preserve"> Порядка министерство в течение 5 рабочих дней со дня принятия такого решения направляет получателю гранта проект дополнительного соглашения способом, указанным в заявлении.</w:t>
      </w:r>
    </w:p>
    <w:p>
      <w:pPr>
        <w:pStyle w:val="0"/>
        <w:spacing w:before="200" w:line-rule="auto"/>
        <w:ind w:firstLine="540"/>
        <w:jc w:val="both"/>
      </w:pPr>
      <w:r>
        <w:rPr>
          <w:sz w:val="20"/>
        </w:rPr>
        <w:t xml:space="preserve">3.9. Датой заключения соглашения (дополнительного соглашения) является дата поступления в министерство подписанного получателем гранта соглашения (дополнительного соглашения).</w:t>
      </w:r>
    </w:p>
    <w:bookmarkStart w:id="211" w:name="P211"/>
    <w:bookmarkEnd w:id="211"/>
    <w:p>
      <w:pPr>
        <w:pStyle w:val="0"/>
        <w:spacing w:before="200" w:line-rule="auto"/>
        <w:ind w:firstLine="540"/>
        <w:jc w:val="both"/>
      </w:pPr>
      <w:r>
        <w:rPr>
          <w:sz w:val="20"/>
        </w:rPr>
        <w:t xml:space="preserve">3.10. Победитель отбора (получатель гранта) в течение 3 рабочих дней со дня получения проекта соглашения (дополнительного соглашения) подписывает его электронной подписью и направляет его в министерство в ГИС "Субсидия АПК24" для подписания. Победитель отбора (получатель гранта) в течение 5 рабочих дней со дня получения проекта соглашения (дополнительного соглашения) в письменной форме подписывает два экземпляра проекта соглашения (дополнительного соглашения), скрепляет их печатью и направляет их на бумажном носителе лично либо по почте в министерство.</w:t>
      </w:r>
    </w:p>
    <w:p>
      <w:pPr>
        <w:pStyle w:val="0"/>
        <w:spacing w:before="200" w:line-rule="auto"/>
        <w:ind w:firstLine="540"/>
        <w:jc w:val="both"/>
      </w:pPr>
      <w:r>
        <w:rPr>
          <w:sz w:val="20"/>
        </w:rPr>
        <w:t xml:space="preserve">3.11. Основаниями для отказа в предоставлении гранта являются:</w:t>
      </w:r>
    </w:p>
    <w:p>
      <w:pPr>
        <w:pStyle w:val="0"/>
        <w:spacing w:before="200" w:line-rule="auto"/>
        <w:ind w:firstLine="540"/>
        <w:jc w:val="both"/>
      </w:pPr>
      <w:r>
        <w:rPr>
          <w:sz w:val="20"/>
        </w:rPr>
        <w:t xml:space="preserve">1) установление факта недостоверности представленной участником отбора информации;</w:t>
      </w:r>
    </w:p>
    <w:p>
      <w:pPr>
        <w:pStyle w:val="0"/>
        <w:spacing w:before="200" w:line-rule="auto"/>
        <w:ind w:firstLine="540"/>
        <w:jc w:val="both"/>
      </w:pPr>
      <w:r>
        <w:rPr>
          <w:sz w:val="20"/>
        </w:rPr>
        <w:t xml:space="preserve">2) уклонение от заключения соглашения (дополнительного соглашения) в случае, установленном в объявлении;</w:t>
      </w:r>
    </w:p>
    <w:p>
      <w:pPr>
        <w:pStyle w:val="0"/>
        <w:spacing w:before="200" w:line-rule="auto"/>
        <w:ind w:firstLine="540"/>
        <w:jc w:val="both"/>
      </w:pPr>
      <w:r>
        <w:rPr>
          <w:sz w:val="20"/>
        </w:rPr>
        <w:t xml:space="preserve">3) несоответствие требованиям, установленным </w:t>
      </w:r>
      <w:hyperlink w:history="0" w:anchor="P192" w:tooltip="3.4. При заключении соглашения победитель отбора должен соответствовать следующим требованиям:">
        <w:r>
          <w:rPr>
            <w:sz w:val="20"/>
            <w:color w:val="0000ff"/>
          </w:rPr>
          <w:t xml:space="preserve">пунктом 3.4</w:t>
        </w:r>
      </w:hyperlink>
      <w:r>
        <w:rPr>
          <w:sz w:val="20"/>
        </w:rPr>
        <w:t xml:space="preserve"> Порядка.</w:t>
      </w:r>
    </w:p>
    <w:p>
      <w:pPr>
        <w:pStyle w:val="0"/>
        <w:spacing w:before="200" w:line-rule="auto"/>
        <w:ind w:firstLine="540"/>
        <w:jc w:val="both"/>
      </w:pPr>
      <w:r>
        <w:rPr>
          <w:sz w:val="20"/>
        </w:rPr>
        <w:t xml:space="preserve">3.12. В случае выявления оснований для отказа в предоставлении гранта министерство в течение 5 рабочих дней со дня истечения срока, установленного </w:t>
      </w:r>
      <w:hyperlink w:history="0" w:anchor="P211" w:tooltip="3.10. Победитель отбора (получатель гранта) в течение 3 рабочих дней со дня получения проекта соглашения (дополнительного соглашения) подписывает его электронной подписью и направляет его в министерство в ГИС &quot;Субсидия АПК24&quot; для подписания. Победитель отбора (получатель гранта) в течение 5 рабочих дней со дня получения проекта соглашения (дополнительного соглашения) в письменной форме подписывает два экземпляра проекта соглашения (дополнительного соглашения), скрепляет их печатью и направляет их на бума...">
        <w:r>
          <w:rPr>
            <w:sz w:val="20"/>
            <w:color w:val="0000ff"/>
          </w:rPr>
          <w:t xml:space="preserve">пунктом 3.10</w:t>
        </w:r>
      </w:hyperlink>
      <w:r>
        <w:rPr>
          <w:sz w:val="20"/>
        </w:rPr>
        <w:t xml:space="preserve"> Порядка, принимает в форме приказа решение об отказе в предоставлении гранта и в течение 2 рабочих дней со дня, следующего за днем принятия указанного приказа, направляет участнику отбора уведомление об отказе в предоставлении гранта способом, указанным в заявлении.</w:t>
      </w:r>
    </w:p>
    <w:p>
      <w:pPr>
        <w:pStyle w:val="0"/>
        <w:spacing w:before="200" w:line-rule="auto"/>
        <w:ind w:firstLine="540"/>
        <w:jc w:val="both"/>
      </w:pPr>
      <w:r>
        <w:rPr>
          <w:sz w:val="20"/>
        </w:rPr>
        <w:t xml:space="preserve">В случае отсутствия оснований для отказа в предоставлении гранта министерство в течение 5 рабочих дней со дня истечения срока, установленного </w:t>
      </w:r>
      <w:hyperlink w:history="0" w:anchor="P211" w:tooltip="3.10. Победитель отбора (получатель гранта) в течение 3 рабочих дней со дня получения проекта соглашения (дополнительного соглашения) подписывает его электронной подписью и направляет его в министерство в ГИС &quot;Субсидия АПК24&quot; для подписания. Победитель отбора (получатель гранта) в течение 5 рабочих дней со дня получения проекта соглашения (дополнительного соглашения) в письменной форме подписывает два экземпляра проекта соглашения (дополнительного соглашения), скрепляет их печатью и направляет их на бума...">
        <w:r>
          <w:rPr>
            <w:sz w:val="20"/>
            <w:color w:val="0000ff"/>
          </w:rPr>
          <w:t xml:space="preserve">пунктом 3.10</w:t>
        </w:r>
      </w:hyperlink>
      <w:r>
        <w:rPr>
          <w:sz w:val="20"/>
        </w:rPr>
        <w:t xml:space="preserve"> Порядка, принимает в форме приказа решение о предоставлении гранта, подписывает соглашение со своей стороны, направляет один экземпляр подписанного соглашения получателю гранта и в течение 5 рабочих дней со дня, следующего за днем принятия указанного приказа, направляет в министерство финансов Красноярского края сводную </w:t>
      </w:r>
      <w:hyperlink w:history="0" w:anchor="P1346" w:tooltip="Сводная справка-расчет грантов в форме субсидий">
        <w:r>
          <w:rPr>
            <w:sz w:val="20"/>
            <w:color w:val="0000ff"/>
          </w:rPr>
          <w:t xml:space="preserve">справку-расчет</w:t>
        </w:r>
      </w:hyperlink>
      <w:r>
        <w:rPr>
          <w:sz w:val="20"/>
        </w:rPr>
        <w:t xml:space="preserve"> по форме согласно приложению N 8 к Порядку (далее - справка-расчет).</w:t>
      </w:r>
    </w:p>
    <w:p>
      <w:pPr>
        <w:pStyle w:val="0"/>
        <w:spacing w:before="200" w:line-rule="auto"/>
        <w:ind w:firstLine="540"/>
        <w:jc w:val="both"/>
      </w:pPr>
      <w:r>
        <w:rPr>
          <w:sz w:val="20"/>
        </w:rPr>
        <w:t xml:space="preserve">3.13. Министерство финансов Красноярского края не позднее 3 рабочих дней со дня, следующего за днем получения сводной справки-расчета, осуществляет перечисление средств на лицевой счет министерства, открытый в министерстве финансов Красноярского края.</w:t>
      </w:r>
    </w:p>
    <w:p>
      <w:pPr>
        <w:pStyle w:val="0"/>
        <w:spacing w:before="200" w:line-rule="auto"/>
        <w:ind w:firstLine="540"/>
        <w:jc w:val="both"/>
      </w:pPr>
      <w:r>
        <w:rPr>
          <w:sz w:val="20"/>
        </w:rPr>
        <w:t xml:space="preserve">3.14. Предоставление гранта осуществляется путем перечисления денежных средств на расчетный счет получателя гранта, открытый им в российской кредитной организации, указанный в соглашении, в срок не позднее 10-го рабочего дня, следующего за днем принятия решения о предоставлении гранта.</w:t>
      </w:r>
    </w:p>
    <w:bookmarkStart w:id="220" w:name="P220"/>
    <w:bookmarkEnd w:id="220"/>
    <w:p>
      <w:pPr>
        <w:pStyle w:val="0"/>
        <w:spacing w:before="200" w:line-rule="auto"/>
        <w:ind w:firstLine="540"/>
        <w:jc w:val="both"/>
      </w:pPr>
      <w:r>
        <w:rPr>
          <w:sz w:val="20"/>
        </w:rPr>
        <w:t xml:space="preserve">3.15. Получатель гранта может осуществлять следующие виды расходов:</w:t>
      </w:r>
    </w:p>
    <w:p>
      <w:pPr>
        <w:pStyle w:val="0"/>
        <w:spacing w:before="200" w:line-rule="auto"/>
        <w:ind w:firstLine="540"/>
        <w:jc w:val="both"/>
      </w:pPr>
      <w:r>
        <w:rPr>
          <w:sz w:val="20"/>
        </w:rPr>
        <w:t xml:space="preserve">1) аренда нежилых помещений, оплата коммунальных услуг;</w:t>
      </w:r>
    </w:p>
    <w:p>
      <w:pPr>
        <w:pStyle w:val="0"/>
        <w:spacing w:before="200" w:line-rule="auto"/>
        <w:ind w:firstLine="540"/>
        <w:jc w:val="both"/>
      </w:pPr>
      <w:r>
        <w:rPr>
          <w:sz w:val="20"/>
        </w:rPr>
        <w:t xml:space="preserve">2) приобретение оборудования в соответствии с </w:t>
      </w:r>
      <w:hyperlink w:history="0" w:anchor="P1003" w:tooltip="ПЕРЕЧЕНЬ">
        <w:r>
          <w:rPr>
            <w:sz w:val="20"/>
            <w:color w:val="0000ff"/>
          </w:rPr>
          <w:t xml:space="preserve">перечнем</w:t>
        </w:r>
      </w:hyperlink>
      <w:r>
        <w:rPr>
          <w:sz w:val="20"/>
        </w:rPr>
        <w:t xml:space="preserve"> оборудования для реализации проекта, утвержденного приложением N 4 к Порядку (далее - оборудование для реализации проекта), в размере не более 20 процентов гранта;</w:t>
      </w:r>
    </w:p>
    <w:p>
      <w:pPr>
        <w:pStyle w:val="0"/>
        <w:spacing w:before="200" w:line-rule="auto"/>
        <w:ind w:firstLine="540"/>
        <w:jc w:val="both"/>
      </w:pPr>
      <w:r>
        <w:rPr>
          <w:sz w:val="20"/>
        </w:rPr>
        <w:t xml:space="preserve">3) приобретение расходных материалов (канцелярские товары, тонер-картриджи, офисная бумага);</w:t>
      </w:r>
    </w:p>
    <w:p>
      <w:pPr>
        <w:pStyle w:val="0"/>
        <w:spacing w:before="200" w:line-rule="auto"/>
        <w:ind w:firstLine="540"/>
        <w:jc w:val="both"/>
      </w:pPr>
      <w:r>
        <w:rPr>
          <w:sz w:val="20"/>
        </w:rPr>
        <w:t xml:space="preserve">4) проезд на автомобильном и (или) железнодорожном транспорте в размере, не превышающем 5 процентов гранта;</w:t>
      </w:r>
    </w:p>
    <w:p>
      <w:pPr>
        <w:pStyle w:val="0"/>
        <w:spacing w:before="200" w:line-rule="auto"/>
        <w:ind w:firstLine="540"/>
        <w:jc w:val="both"/>
      </w:pPr>
      <w:r>
        <w:rPr>
          <w:sz w:val="20"/>
        </w:rPr>
        <w:t xml:space="preserve">5) наем жилого помещения стоимостью не более 4000,0 рубля за сутки;</w:t>
      </w:r>
    </w:p>
    <w:p>
      <w:pPr>
        <w:pStyle w:val="0"/>
        <w:spacing w:before="200" w:line-rule="auto"/>
        <w:ind w:firstLine="540"/>
        <w:jc w:val="both"/>
      </w:pPr>
      <w:r>
        <w:rPr>
          <w:sz w:val="20"/>
        </w:rPr>
        <w:t xml:space="preserve">6) оплата консультационных и информационных услуг по гражданско-правовым договорам в размере, не более 40 процентов гранта;</w:t>
      </w:r>
    </w:p>
    <w:p>
      <w:pPr>
        <w:pStyle w:val="0"/>
        <w:spacing w:before="200" w:line-rule="auto"/>
        <w:ind w:firstLine="540"/>
        <w:jc w:val="both"/>
      </w:pPr>
      <w:r>
        <w:rPr>
          <w:sz w:val="20"/>
        </w:rPr>
        <w:t xml:space="preserve">7) оплата издательских (типографских) услуг;</w:t>
      </w:r>
    </w:p>
    <w:p>
      <w:pPr>
        <w:pStyle w:val="0"/>
        <w:spacing w:before="200" w:line-rule="auto"/>
        <w:ind w:firstLine="540"/>
        <w:jc w:val="both"/>
      </w:pPr>
      <w:r>
        <w:rPr>
          <w:sz w:val="20"/>
        </w:rPr>
        <w:t xml:space="preserve">8) оплата услуг по освещению в средствах массовой информации, информационно-телекоммуникационной сети Интернет состояния и развития садоводства и огородничества;</w:t>
      </w:r>
    </w:p>
    <w:p>
      <w:pPr>
        <w:pStyle w:val="0"/>
        <w:spacing w:before="200" w:line-rule="auto"/>
        <w:ind w:firstLine="540"/>
        <w:jc w:val="both"/>
      </w:pPr>
      <w:r>
        <w:rPr>
          <w:sz w:val="20"/>
        </w:rPr>
        <w:t xml:space="preserve">9) приобретение (установка) и (или) обновление программного обеспечения (в том числе офисного, антивирусного);</w:t>
      </w:r>
    </w:p>
    <w:p>
      <w:pPr>
        <w:pStyle w:val="0"/>
        <w:spacing w:before="200" w:line-rule="auto"/>
        <w:ind w:firstLine="540"/>
        <w:jc w:val="both"/>
      </w:pPr>
      <w:r>
        <w:rPr>
          <w:sz w:val="20"/>
        </w:rPr>
        <w:t xml:space="preserve">10) возмещение расходов, предусмотренных гражданско-правовым договором об оказании консультационных услуг, в размере, не превышающем 5 процентов гранта:</w:t>
      </w:r>
    </w:p>
    <w:p>
      <w:pPr>
        <w:pStyle w:val="0"/>
        <w:spacing w:before="200" w:line-rule="auto"/>
        <w:ind w:firstLine="540"/>
        <w:jc w:val="both"/>
      </w:pPr>
      <w:r>
        <w:rPr>
          <w:sz w:val="20"/>
        </w:rPr>
        <w:t xml:space="preserve">а) проезд железнодорожным транспортом и (или) в междугородном сообщении автомобильным транспортом;</w:t>
      </w:r>
    </w:p>
    <w:p>
      <w:pPr>
        <w:pStyle w:val="0"/>
        <w:spacing w:before="200" w:line-rule="auto"/>
        <w:ind w:firstLine="540"/>
        <w:jc w:val="both"/>
      </w:pPr>
      <w:r>
        <w:rPr>
          <w:sz w:val="20"/>
        </w:rPr>
        <w:t xml:space="preserve">б) наем жилого помещения, но не более 4000,0 рубля за сутки;</w:t>
      </w:r>
    </w:p>
    <w:p>
      <w:pPr>
        <w:pStyle w:val="0"/>
        <w:spacing w:before="200" w:line-rule="auto"/>
        <w:ind w:firstLine="540"/>
        <w:jc w:val="both"/>
      </w:pPr>
      <w:r>
        <w:rPr>
          <w:sz w:val="20"/>
        </w:rPr>
        <w:t xml:space="preserve">в) иные расходы исполнителей консультационных услуг вне места нахождения получателя гранта, но не более 500,0 рубля за сутки;</w:t>
      </w:r>
    </w:p>
    <w:p>
      <w:pPr>
        <w:pStyle w:val="0"/>
        <w:spacing w:before="200" w:line-rule="auto"/>
        <w:ind w:firstLine="540"/>
        <w:jc w:val="both"/>
      </w:pPr>
      <w:r>
        <w:rPr>
          <w:sz w:val="20"/>
        </w:rPr>
        <w:t xml:space="preserve">11) оплата услуг связи и услуг информационно-телекоммуникационной сети Интернет.</w:t>
      </w:r>
    </w:p>
    <w:bookmarkStart w:id="235" w:name="P235"/>
    <w:bookmarkEnd w:id="235"/>
    <w:p>
      <w:pPr>
        <w:pStyle w:val="0"/>
        <w:spacing w:before="200" w:line-rule="auto"/>
        <w:ind w:firstLine="540"/>
        <w:jc w:val="both"/>
      </w:pPr>
      <w:r>
        <w:rPr>
          <w:sz w:val="20"/>
        </w:rPr>
        <w:t xml:space="preserve">3.16. Результатом предоставления грантов является количество реализованных мероприятий по предоставлению консультационных и информационных услуг (далее - результат). Значением результата является дата завершения действия по достижению получателями грантов результата и конечное количество реализованных мероприятий по предоставлению консультационных и информационных услуг. Показателем, необходимым для достижения результата, является реализация мероприятий по предоставлению консультационных и информационных услуг (далее - показатели).</w:t>
      </w:r>
    </w:p>
    <w:p>
      <w:pPr>
        <w:pStyle w:val="0"/>
        <w:spacing w:before="200" w:line-rule="auto"/>
        <w:ind w:firstLine="540"/>
        <w:jc w:val="both"/>
      </w:pPr>
      <w:r>
        <w:rPr>
          <w:sz w:val="20"/>
        </w:rPr>
        <w:t xml:space="preserve">Значения результата и показателя устанавливаются в соглашении.</w:t>
      </w:r>
    </w:p>
    <w:p>
      <w:pPr>
        <w:pStyle w:val="0"/>
        <w:spacing w:before="200" w:line-rule="auto"/>
        <w:ind w:firstLine="540"/>
        <w:jc w:val="both"/>
      </w:pPr>
      <w:r>
        <w:rPr>
          <w:sz w:val="20"/>
        </w:rPr>
        <w:t xml:space="preserve">3.17. В случае нарушения получателем гранта условий предоставления гранта министерство применяет меры ответственности в виде возврата гранта в краевой бюджет в порядке и сроки, установленные </w:t>
      </w:r>
      <w:hyperlink w:history="0" w:anchor="P247" w:tooltip="5. ТРЕБОВАНИЯ ОБ ОСУЩЕСТВЛЕНИИ КОНТРОЛЯ (МОНИТОРИНГА)">
        <w:r>
          <w:rPr>
            <w:sz w:val="20"/>
            <w:color w:val="0000ff"/>
          </w:rPr>
          <w:t xml:space="preserve">разделом 5</w:t>
        </w:r>
      </w:hyperlink>
      <w:r>
        <w:rPr>
          <w:sz w:val="20"/>
        </w:rPr>
        <w:t xml:space="preserve">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гранта представляет в министерство на бумажном носителе лично, путем направления по почте либо в форме электронного документа через личный кабинет в ГИС "Субсидия АПК24":</w:t>
      </w:r>
    </w:p>
    <w:p>
      <w:pPr>
        <w:pStyle w:val="0"/>
        <w:spacing w:before="200" w:line-rule="auto"/>
        <w:ind w:firstLine="540"/>
        <w:jc w:val="both"/>
      </w:pPr>
      <w:r>
        <w:rPr>
          <w:sz w:val="20"/>
        </w:rPr>
        <w:t xml:space="preserve">1) ежеквартально, в срок до 10-го числа месяца, следующего за отчетным кварталом, в течение срока реализации проекта, отчет об осуществлении расходов, источником финансового обеспечения которых является грант, по Типовой форме (далее - отчет о расходах);</w:t>
      </w:r>
    </w:p>
    <w:bookmarkStart w:id="243" w:name="P243"/>
    <w:bookmarkEnd w:id="243"/>
    <w:p>
      <w:pPr>
        <w:pStyle w:val="0"/>
        <w:spacing w:before="200" w:line-rule="auto"/>
        <w:ind w:firstLine="540"/>
        <w:jc w:val="both"/>
      </w:pPr>
      <w:r>
        <w:rPr>
          <w:sz w:val="20"/>
        </w:rPr>
        <w:t xml:space="preserve">2) в срок до 15-го числа месяца, следующего за месяцем окончания срока реализации проекта, отчет о достижении значений результата по Типовой форме.</w:t>
      </w:r>
    </w:p>
    <w:p>
      <w:pPr>
        <w:pStyle w:val="0"/>
        <w:spacing w:before="200" w:line-rule="auto"/>
        <w:ind w:firstLine="540"/>
        <w:jc w:val="both"/>
      </w:pPr>
      <w:r>
        <w:rPr>
          <w:sz w:val="20"/>
        </w:rPr>
        <w:t xml:space="preserve">4.2. К отчету о расходах получатель гранта прилагает копии документов, подтверждающих расходы получателя гранта, установленные </w:t>
      </w:r>
      <w:hyperlink w:history="0" w:anchor="P220" w:tooltip="3.15. Получатель гранта может осуществлять следующие виды расходов:">
        <w:r>
          <w:rPr>
            <w:sz w:val="20"/>
            <w:color w:val="0000ff"/>
          </w:rPr>
          <w:t xml:space="preserve">пунктом 3.15</w:t>
        </w:r>
      </w:hyperlink>
      <w:r>
        <w:rPr>
          <w:sz w:val="20"/>
        </w:rPr>
        <w:t xml:space="preserve"> Порядка.</w:t>
      </w:r>
    </w:p>
    <w:p>
      <w:pPr>
        <w:pStyle w:val="0"/>
        <w:spacing w:before="200" w:line-rule="auto"/>
        <w:ind w:firstLine="540"/>
        <w:jc w:val="both"/>
      </w:pPr>
      <w:r>
        <w:rPr>
          <w:sz w:val="20"/>
        </w:rPr>
        <w:t xml:space="preserve">Копии документов должны быть заверены руководителем получателя гранта с указанием даты заверения, должности, подписи, расшифровки подписи и скреплены печатью.</w:t>
      </w:r>
    </w:p>
    <w:p>
      <w:pPr>
        <w:pStyle w:val="0"/>
        <w:jc w:val="both"/>
      </w:pPr>
      <w:r>
        <w:rPr>
          <w:sz w:val="20"/>
        </w:rPr>
      </w:r>
    </w:p>
    <w:bookmarkStart w:id="247" w:name="P247"/>
    <w:bookmarkEnd w:id="247"/>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bookmarkStart w:id="251" w:name="P251"/>
    <w:bookmarkEnd w:id="251"/>
    <w:p>
      <w:pPr>
        <w:pStyle w:val="0"/>
        <w:ind w:firstLine="540"/>
        <w:jc w:val="both"/>
      </w:pPr>
      <w:r>
        <w:rPr>
          <w:sz w:val="20"/>
        </w:rPr>
        <w:t xml:space="preserve">5.1.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и Счетная палата Красноярского края осуществляют проверки соблюдения получателями гранта и лицами по договорам, заключенным с получателем гранта, порядка и условий предоставления гранта в соответствии со </w:t>
      </w:r>
      <w:hyperlink w:history="0" r:id="rId2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5.2. Мерой ответственности за нарушение порядка и условий предоставления гранта является возврат в доход краевого бюджета гранта (части полученного гранта) в следующих случаях:</w:t>
      </w:r>
    </w:p>
    <w:bookmarkStart w:id="254" w:name="P254"/>
    <w:bookmarkEnd w:id="254"/>
    <w:p>
      <w:pPr>
        <w:pStyle w:val="0"/>
        <w:spacing w:before="200" w:line-rule="auto"/>
        <w:ind w:firstLine="540"/>
        <w:jc w:val="both"/>
      </w:pPr>
      <w:r>
        <w:rPr>
          <w:sz w:val="20"/>
        </w:rPr>
        <w:t xml:space="preserve">1) недостижение значений результата и показателя, установленных соглашением;</w:t>
      </w:r>
    </w:p>
    <w:bookmarkStart w:id="255" w:name="P255"/>
    <w:bookmarkEnd w:id="255"/>
    <w:p>
      <w:pPr>
        <w:pStyle w:val="0"/>
        <w:spacing w:before="200" w:line-rule="auto"/>
        <w:ind w:firstLine="540"/>
        <w:jc w:val="both"/>
      </w:pPr>
      <w:r>
        <w:rPr>
          <w:sz w:val="20"/>
        </w:rPr>
        <w:t xml:space="preserve">2) установление факта нарушения получателем гранта условий предоставления гранта, выявленного в том числе по фактам проверок, установленных </w:t>
      </w:r>
      <w:hyperlink w:history="0" w:anchor="P251" w:tooltip="5.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
        <w:r>
          <w:rPr>
            <w:sz w:val="20"/>
            <w:color w:val="0000ff"/>
          </w:rPr>
          <w:t xml:space="preserve">пунктом 5.1</w:t>
        </w:r>
      </w:hyperlink>
      <w:r>
        <w:rPr>
          <w:sz w:val="20"/>
        </w:rPr>
        <w:t xml:space="preserve"> Порядка.</w:t>
      </w:r>
    </w:p>
    <w:p>
      <w:pPr>
        <w:pStyle w:val="0"/>
        <w:spacing w:before="200" w:line-rule="auto"/>
        <w:ind w:firstLine="540"/>
        <w:jc w:val="both"/>
      </w:pPr>
      <w:r>
        <w:rPr>
          <w:sz w:val="20"/>
        </w:rPr>
        <w:t xml:space="preserve">5.3. В случае, установленном </w:t>
      </w:r>
      <w:hyperlink w:history="0" w:anchor="P254" w:tooltip="1) недостижение значений результата и показателя, установленных соглашением;">
        <w:r>
          <w:rPr>
            <w:sz w:val="20"/>
            <w:color w:val="0000ff"/>
          </w:rPr>
          <w:t xml:space="preserve">подпунктом 1 пункта 5.2</w:t>
        </w:r>
      </w:hyperlink>
      <w:r>
        <w:rPr>
          <w:sz w:val="20"/>
        </w:rPr>
        <w:t xml:space="preserve"> Порядка, министерство в течение 30 рабочих дней со дня получения отчета о достижении значений результата и показателя принимает в форме приказа решение о применении к получателю гранта мер ответственности в виде возврата полученной суммы гранта (части полученной суммы гранта) за недостижение значения результата и показателя (далее в настоящем пункте - приказ) и рассчитывает размер гранта, подлежащий возврату в доход краевого бюджета в соответствии с методикой (порядком), утвержденной </w:t>
      </w:r>
      <w:hyperlink w:history="0" r:id="rId31" w:tooltip="Приказ министерства сельского хозяйства и торговли Красноярского края от 24.12.2018 N 719-о (ред. от 17.05.2022) &quot;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и (порядка) расчета их значений по мероприятиям подпрограмм государственной программы Красноярского края &quot;Развитие сельского хозяйства и регулирование рынков сельскохозяйственной продукции, сырья и прод {КонсультантПлюс}">
        <w:r>
          <w:rPr>
            <w:sz w:val="20"/>
            <w:color w:val="0000ff"/>
          </w:rPr>
          <w:t xml:space="preserve">Приказом</w:t>
        </w:r>
      </w:hyperlink>
      <w:r>
        <w:rPr>
          <w:sz w:val="20"/>
        </w:rPr>
        <w:t xml:space="preserve"> министерства от 24.12.2018 N 719-о "Об утверждении перечня результатов предоставления субсидии, гранта в форме субсидии, показателей, необходимых для достижения результатов предоставления субсидии, гранта в форме субсидии и методики (порядка) расчета их значений по мероприятиям подпрограмм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определяемых в соглашениях о предоставлении субсидии, гранта в форме субсидии из краевого бюджета".</w:t>
      </w:r>
    </w:p>
    <w:p>
      <w:pPr>
        <w:pStyle w:val="0"/>
        <w:spacing w:before="200" w:line-rule="auto"/>
        <w:ind w:firstLine="540"/>
        <w:jc w:val="both"/>
      </w:pPr>
      <w:r>
        <w:rPr>
          <w:sz w:val="20"/>
        </w:rPr>
        <w:t xml:space="preserve">Министерство в течение 10 рабочих дней со дня принятия приказа направляет получателю гранта письменное уведомление (требование) о возврате полученных сумм гранта в доход краевого бюджета (далее в настоящем пункте - требование).</w:t>
      </w:r>
    </w:p>
    <w:p>
      <w:pPr>
        <w:pStyle w:val="0"/>
        <w:spacing w:before="200" w:line-rule="auto"/>
        <w:ind w:firstLine="540"/>
        <w:jc w:val="both"/>
      </w:pPr>
      <w:r>
        <w:rPr>
          <w:sz w:val="20"/>
        </w:rPr>
        <w:t xml:space="preserve">Получатель гранта в течение 10 рабочих дней со дня получения требования обязан произвести возврат в краевой бюджет суммы гранта в размере, указанном в требовании.</w:t>
      </w:r>
    </w:p>
    <w:p>
      <w:pPr>
        <w:pStyle w:val="0"/>
        <w:spacing w:before="200" w:line-rule="auto"/>
        <w:ind w:firstLine="540"/>
        <w:jc w:val="both"/>
      </w:pPr>
      <w:r>
        <w:rPr>
          <w:sz w:val="20"/>
        </w:rPr>
        <w:t xml:space="preserve">5.4. В случае, установленном </w:t>
      </w:r>
      <w:hyperlink w:history="0" w:anchor="P255" w:tooltip="2) установление факта нарушения получателем гранта условий предоставления гранта, выявленного в том числе по фактам проверок, установленных пунктом 5.1 Порядка.">
        <w:r>
          <w:rPr>
            <w:sz w:val="20"/>
            <w:color w:val="0000ff"/>
          </w:rPr>
          <w:t xml:space="preserve">подпунктом 2 пункта 5.2</w:t>
        </w:r>
      </w:hyperlink>
      <w:r>
        <w:rPr>
          <w:sz w:val="20"/>
        </w:rPr>
        <w:t xml:space="preserve"> Порядка, министерство в течение 30 рабочих дней со дня установления факта нарушения получателем гранта условий предоставления гранта принимает в форме приказа решение о применении к получателю гранта мер ответственности в виде возврата в доход краевого бюджета неправомерно полученной суммы гранта в полном объеме, в отношении которой установлены факты нарушения условий предоставления гранта (далее в настоящем пункте - приказ) и в течение 10 рабочих дней со дня принятия приказа направляет получателю гранта письменное уведомление (требование) о возврате полученных сумм гранта в доход краевого бюджета (далее в настоящем пункте - требование).</w:t>
      </w:r>
    </w:p>
    <w:p>
      <w:pPr>
        <w:pStyle w:val="0"/>
        <w:spacing w:before="200" w:line-rule="auto"/>
        <w:ind w:firstLine="540"/>
        <w:jc w:val="both"/>
      </w:pPr>
      <w:r>
        <w:rPr>
          <w:sz w:val="20"/>
        </w:rPr>
        <w:t xml:space="preserve">Получатель гранта в течение 10 рабочих дней со дня получения требования обязан произвести возврат в доход краевого бюджета неправомерно полученные суммы гранта, указанные в требовании, в полном объеме.</w:t>
      </w:r>
    </w:p>
    <w:p>
      <w:pPr>
        <w:pStyle w:val="0"/>
        <w:spacing w:before="200" w:line-rule="auto"/>
        <w:ind w:firstLine="540"/>
        <w:jc w:val="both"/>
      </w:pPr>
      <w:r>
        <w:rPr>
          <w:sz w:val="20"/>
        </w:rPr>
        <w:t xml:space="preserve">5.5. Основанием для освобождения получателя гранта от возврата средств в краевой бюджет при недостижении значения результата и показателя является документально подтвержденное получателем гранта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значения результата и показателя, предусмотренного соглашением.</w:t>
      </w:r>
    </w:p>
    <w:p>
      <w:pPr>
        <w:pStyle w:val="0"/>
        <w:spacing w:before="200" w:line-rule="auto"/>
        <w:ind w:firstLine="540"/>
        <w:jc w:val="both"/>
      </w:pPr>
      <w:r>
        <w:rPr>
          <w:sz w:val="20"/>
        </w:rPr>
        <w:t xml:space="preserve">В случае недостижения значения результата и показателя по причине наступления обстоятельств непреодолимой силы, имеющих чрезвычайный, непредотвратимый характер, получатель гранта одновременно с предоставлением отчета, указанного в </w:t>
      </w:r>
      <w:hyperlink w:history="0" w:anchor="P243" w:tooltip="2) в срок до 15-го числа месяца, следующего за месяцем окончания срока реализации проекта, отчет о достижении значений результата по Типовой форме.">
        <w:r>
          <w:rPr>
            <w:sz w:val="20"/>
            <w:color w:val="0000ff"/>
          </w:rPr>
          <w:t xml:space="preserve">подпункте 2 пункта 4.1</w:t>
        </w:r>
      </w:hyperlink>
      <w:r>
        <w:rPr>
          <w:sz w:val="20"/>
        </w:rPr>
        <w:t xml:space="preserve"> Порядка, представляет документы, подтверждающие их наступление.</w:t>
      </w:r>
    </w:p>
    <w:p>
      <w:pPr>
        <w:pStyle w:val="0"/>
        <w:spacing w:before="200" w:line-rule="auto"/>
        <w:ind w:firstLine="540"/>
        <w:jc w:val="both"/>
      </w:pPr>
      <w:r>
        <w:rPr>
          <w:sz w:val="20"/>
        </w:rPr>
        <w:t xml:space="preserve">Министерство в течение 5 рабочих дней со дня, следующего за днем получения документов, подтверждающих наступление обстоятельств непреодолимой силы, рассматривает данные документы и принимает в форме приказа решение об освобождении (отказе в освобождении) получателя гранта от возврата средств в краевой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5.6 </w:t>
            </w:r>
            <w:hyperlink w:history="0" w:anchor="P19" w:tooltip="Пункт 5.6 Порядка вступает в силу с 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 w:name="P265"/>
    <w:bookmarkEnd w:id="265"/>
    <w:p>
      <w:pPr>
        <w:pStyle w:val="0"/>
        <w:spacing w:before="260" w:line-rule="auto"/>
        <w:ind w:firstLine="540"/>
        <w:jc w:val="both"/>
      </w:pPr>
      <w:r>
        <w:rPr>
          <w:sz w:val="20"/>
        </w:rPr>
        <w:t xml:space="preserve">5.6. Министерство и министерство финансов Красноярского края проводят мониторинг достижения результатов предоставления гранта исходя из достижений значений результатов предоставления гранта, определенных соглашением, и событий, отражающих факт соответствующего мероприятия по получению результата предоставления гранта (контрольная точка), в порядке и по формам, установленным </w:t>
      </w:r>
      <w:hyperlink w:history="0" r:id="rId32"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649"/>
        <w:gridCol w:w="4422"/>
      </w:tblGrid>
      <w:tr>
        <w:tc>
          <w:tcPr>
            <w:tcW w:w="4649"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both"/>
            </w:pPr>
            <w:r>
              <w:rPr>
                <w:sz w:val="20"/>
              </w:rPr>
              <w:t xml:space="preserve">В министерство сельского хозяйства</w:t>
            </w:r>
          </w:p>
          <w:p>
            <w:pPr>
              <w:pStyle w:val="0"/>
              <w:jc w:val="both"/>
            </w:pPr>
            <w:r>
              <w:rPr>
                <w:sz w:val="20"/>
              </w:rPr>
              <w:t xml:space="preserve">и торговли Красноярского края</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bookmarkStart w:id="290" w:name="P290"/>
          <w:bookmarkEnd w:id="290"/>
          <w:p>
            <w:pPr>
              <w:pStyle w:val="0"/>
              <w:jc w:val="center"/>
            </w:pPr>
            <w:r>
              <w:rPr>
                <w:sz w:val="20"/>
              </w:rPr>
              <w:t xml:space="preserve">Заявление на участие в отборе</w:t>
            </w:r>
          </w:p>
        </w:tc>
      </w:tr>
      <w:tr>
        <w:tc>
          <w:tcPr>
            <w:gridSpan w:val="2"/>
            <w:tcW w:w="9071" w:type="dxa"/>
            <w:tcBorders>
              <w:top w:val="nil"/>
              <w:left w:val="nil"/>
              <w:bottom w:val="nil"/>
              <w:right w:val="nil"/>
            </w:tcBorders>
          </w:tcPr>
          <w:p>
            <w:pPr>
              <w:pStyle w:val="0"/>
            </w:pPr>
            <w:r>
              <w:rPr>
                <w:sz w:val="20"/>
              </w:rPr>
            </w:r>
          </w:p>
        </w:tc>
      </w:tr>
      <w:tr>
        <w:tc>
          <w:tcPr>
            <w:gridSpan w:val="2"/>
            <w:tcW w:w="9071" w:type="dxa"/>
            <w:tcBorders>
              <w:top w:val="nil"/>
              <w:left w:val="nil"/>
              <w:bottom w:val="nil"/>
              <w:right w:val="nil"/>
            </w:tcBorders>
          </w:tcPr>
          <w:p>
            <w:pPr>
              <w:pStyle w:val="0"/>
              <w:jc w:val="both"/>
            </w:pPr>
            <w:r>
              <w:rPr>
                <w:sz w:val="20"/>
              </w:rPr>
              <w:t xml:space="preserve">___________________________________________________ (далее - участник отбора),</w:t>
            </w:r>
          </w:p>
          <w:p>
            <w:pPr>
              <w:pStyle w:val="0"/>
              <w:jc w:val="center"/>
            </w:pPr>
            <w:r>
              <w:rPr>
                <w:sz w:val="20"/>
              </w:rPr>
              <w:t xml:space="preserve">(полное наименование некоммерческой организации)</w:t>
            </w:r>
          </w:p>
          <w:p>
            <w:pPr>
              <w:pStyle w:val="0"/>
            </w:pPr>
            <w:r>
              <w:rPr>
                <w:sz w:val="20"/>
              </w:rPr>
            </w:r>
          </w:p>
          <w:p>
            <w:pPr>
              <w:pStyle w:val="0"/>
              <w:jc w:val="both"/>
            </w:pPr>
            <w:r>
              <w:rPr>
                <w:sz w:val="20"/>
              </w:rPr>
              <w:t xml:space="preserve">в лице председателя ________________________________________________________,</w:t>
            </w:r>
          </w:p>
          <w:p>
            <w:pPr>
              <w:pStyle w:val="0"/>
              <w:jc w:val="center"/>
            </w:pPr>
            <w:r>
              <w:rPr>
                <w:sz w:val="20"/>
              </w:rPr>
              <w:t xml:space="preserve">(ФИО полностью)</w:t>
            </w:r>
          </w:p>
          <w:p>
            <w:pPr>
              <w:pStyle w:val="0"/>
              <w:jc w:val="both"/>
            </w:pPr>
            <w:r>
              <w:rPr>
                <w:sz w:val="20"/>
              </w:rPr>
              <w:t xml:space="preserve">заявляет о намерении участвовать в отборе на предоставление грантов в форме субсидии в соответствии с Порядком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края садоводства и огородничества, в том числе результатами их предоставления (далее - Порядок, грант).</w:t>
            </w:r>
          </w:p>
          <w:p>
            <w:pPr>
              <w:pStyle w:val="0"/>
              <w:jc w:val="both"/>
            </w:pPr>
            <w:r>
              <w:rPr>
                <w:sz w:val="20"/>
              </w:rPr>
              <w:t xml:space="preserve">1. Запрашиваемый размер гранта из краевого бюджета:</w:t>
            </w:r>
          </w:p>
          <w:p>
            <w:pPr>
              <w:pStyle w:val="0"/>
              <w:jc w:val="both"/>
            </w:pPr>
            <w:r>
              <w:rPr>
                <w:sz w:val="20"/>
              </w:rPr>
              <w:t xml:space="preserve">___________________________________________________________________ рублей.</w:t>
            </w:r>
          </w:p>
          <w:p>
            <w:pPr>
              <w:pStyle w:val="0"/>
              <w:jc w:val="center"/>
            </w:pPr>
            <w:r>
              <w:rPr>
                <w:sz w:val="20"/>
              </w:rPr>
              <w:t xml:space="preserve">(цифрами и прописью, не более пяти миллионов рублей)</w:t>
            </w:r>
          </w:p>
          <w:p>
            <w:pPr>
              <w:pStyle w:val="0"/>
              <w:jc w:val="both"/>
            </w:pPr>
            <w:r>
              <w:rPr>
                <w:sz w:val="20"/>
              </w:rPr>
              <w:t xml:space="preserve">2. Перечень прилагаемых документов, включенных в заявку (далее - заявка):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386"/>
        <w:gridCol w:w="1587"/>
        <w:gridCol w:w="1531"/>
      </w:tblGrid>
      <w:tr>
        <w:tc>
          <w:tcPr>
            <w:tcW w:w="567" w:type="dxa"/>
          </w:tcPr>
          <w:p>
            <w:pPr>
              <w:pStyle w:val="0"/>
              <w:jc w:val="center"/>
            </w:pPr>
            <w:r>
              <w:rPr>
                <w:sz w:val="20"/>
              </w:rPr>
              <w:t xml:space="preserve">N п/п</w:t>
            </w:r>
          </w:p>
        </w:tc>
        <w:tc>
          <w:tcPr>
            <w:tcW w:w="5386" w:type="dxa"/>
          </w:tcPr>
          <w:p>
            <w:pPr>
              <w:pStyle w:val="0"/>
              <w:jc w:val="center"/>
            </w:pPr>
            <w:r>
              <w:rPr>
                <w:sz w:val="20"/>
              </w:rPr>
              <w:t xml:space="preserve">Наименование документа (в соответствии с </w:t>
            </w:r>
            <w:hyperlink w:history="0" w:anchor="P85" w:tooltip="2.2. В целях получения гранта участник отбора в течение срока подачи заявок, указанного в объявлении, представляет в министерство одну заявку, включающую следующие документы:">
              <w:r>
                <w:rPr>
                  <w:sz w:val="20"/>
                  <w:color w:val="0000ff"/>
                </w:rPr>
                <w:t xml:space="preserve">пунктом 2.2</w:t>
              </w:r>
            </w:hyperlink>
            <w:r>
              <w:rPr>
                <w:sz w:val="20"/>
              </w:rPr>
              <w:t xml:space="preserve"> Порядка) </w:t>
            </w:r>
            <w:hyperlink w:history="0" w:anchor="P377" w:tooltip="&lt;*&gt; В случае отсутствия документа в графе напротив этого документа ставится прочерк.">
              <w:r>
                <w:rPr>
                  <w:sz w:val="20"/>
                  <w:color w:val="0000ff"/>
                </w:rPr>
                <w:t xml:space="preserve">&lt;*&gt;</w:t>
              </w:r>
            </w:hyperlink>
          </w:p>
        </w:tc>
        <w:tc>
          <w:tcPr>
            <w:tcW w:w="1587" w:type="dxa"/>
          </w:tcPr>
          <w:p>
            <w:pPr>
              <w:pStyle w:val="0"/>
              <w:jc w:val="center"/>
            </w:pPr>
            <w:r>
              <w:rPr>
                <w:sz w:val="20"/>
              </w:rPr>
              <w:t xml:space="preserve">Кол-во листов</w:t>
            </w:r>
          </w:p>
        </w:tc>
        <w:tc>
          <w:tcPr>
            <w:tcW w:w="1531" w:type="dxa"/>
          </w:tcPr>
          <w:p>
            <w:pPr>
              <w:pStyle w:val="0"/>
              <w:jc w:val="center"/>
            </w:pPr>
            <w:r>
              <w:rPr>
                <w:sz w:val="20"/>
              </w:rPr>
              <w:t xml:space="preserve">Номер страницы в заявке</w:t>
            </w:r>
          </w:p>
        </w:tc>
      </w:tr>
      <w:tr>
        <w:tc>
          <w:tcPr>
            <w:tcW w:w="567" w:type="dxa"/>
          </w:tcPr>
          <w:p>
            <w:pPr>
              <w:pStyle w:val="0"/>
              <w:jc w:val="center"/>
            </w:pPr>
            <w:r>
              <w:rPr>
                <w:sz w:val="20"/>
              </w:rPr>
              <w:t xml:space="preserve">1</w:t>
            </w:r>
          </w:p>
        </w:tc>
        <w:tc>
          <w:tcPr>
            <w:tcW w:w="5386" w:type="dxa"/>
          </w:tcPr>
          <w:p>
            <w:pPr>
              <w:pStyle w:val="0"/>
              <w:jc w:val="center"/>
            </w:pPr>
            <w:r>
              <w:rPr>
                <w:sz w:val="20"/>
              </w:rPr>
              <w:t xml:space="preserve">2</w:t>
            </w:r>
          </w:p>
        </w:tc>
        <w:tc>
          <w:tcPr>
            <w:tcW w:w="1587" w:type="dxa"/>
          </w:tcPr>
          <w:p>
            <w:pPr>
              <w:pStyle w:val="0"/>
              <w:jc w:val="center"/>
            </w:pPr>
            <w:r>
              <w:rPr>
                <w:sz w:val="20"/>
              </w:rPr>
              <w:t xml:space="preserve">3</w:t>
            </w:r>
          </w:p>
        </w:tc>
        <w:tc>
          <w:tcPr>
            <w:tcW w:w="1531" w:type="dxa"/>
          </w:tcPr>
          <w:p>
            <w:pPr>
              <w:pStyle w:val="0"/>
              <w:jc w:val="center"/>
            </w:pPr>
            <w:r>
              <w:rPr>
                <w:sz w:val="20"/>
              </w:rPr>
              <w:t xml:space="preserve">4</w:t>
            </w:r>
          </w:p>
        </w:tc>
      </w:tr>
      <w:tr>
        <w:tc>
          <w:tcPr>
            <w:tcW w:w="567" w:type="dxa"/>
          </w:tcPr>
          <w:p>
            <w:pPr>
              <w:pStyle w:val="0"/>
            </w:pPr>
            <w:r>
              <w:rPr>
                <w:sz w:val="20"/>
              </w:rPr>
              <w:t xml:space="preserve">1</w:t>
            </w:r>
          </w:p>
        </w:tc>
        <w:tc>
          <w:tcPr>
            <w:tcW w:w="5386" w:type="dxa"/>
          </w:tcPr>
          <w:p>
            <w:pPr>
              <w:pStyle w:val="0"/>
            </w:pPr>
            <w:hyperlink w:history="0" w:anchor="P465" w:tooltip="Информация о некоммерческой организации, созданной в форме">
              <w:r>
                <w:rPr>
                  <w:sz w:val="20"/>
                  <w:color w:val="0000ff"/>
                </w:rPr>
                <w:t xml:space="preserve">Информация</w:t>
              </w:r>
            </w:hyperlink>
            <w:r>
              <w:rPr>
                <w:sz w:val="20"/>
              </w:rPr>
              <w:t xml:space="preserve"> об участнике отбора по форме согласно приложению N 2 к Порядку</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2</w:t>
            </w:r>
          </w:p>
        </w:tc>
        <w:tc>
          <w:tcPr>
            <w:tcW w:w="5386" w:type="dxa"/>
          </w:tcPr>
          <w:p>
            <w:pPr>
              <w:pStyle w:val="0"/>
            </w:pPr>
            <w:hyperlink w:history="0" w:anchor="P573" w:tooltip="Проект, направленный на ведение и развитие на территории">
              <w:r>
                <w:rPr>
                  <w:sz w:val="20"/>
                  <w:color w:val="0000ff"/>
                </w:rPr>
                <w:t xml:space="preserve">Проект</w:t>
              </w:r>
            </w:hyperlink>
            <w:r>
              <w:rPr>
                <w:sz w:val="20"/>
              </w:rPr>
              <w:t xml:space="preserve">, направленный на ведение и развитие на территории Красноярского края садоводства и огородничества, по форме согласно приложению N 3 к Порядку (далее - проект)</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3</w:t>
            </w:r>
          </w:p>
        </w:tc>
        <w:tc>
          <w:tcPr>
            <w:tcW w:w="5386" w:type="dxa"/>
          </w:tcPr>
          <w:p>
            <w:pPr>
              <w:pStyle w:val="0"/>
            </w:pPr>
            <w:r>
              <w:rPr>
                <w:sz w:val="20"/>
              </w:rPr>
              <w:t xml:space="preserve">Копия устава участника отбора</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4</w:t>
            </w:r>
          </w:p>
        </w:tc>
        <w:tc>
          <w:tcPr>
            <w:tcW w:w="5386" w:type="dxa"/>
          </w:tcPr>
          <w:p>
            <w:pPr>
              <w:pStyle w:val="0"/>
            </w:pPr>
            <w:r>
              <w:rPr>
                <w:sz w:val="20"/>
              </w:rPr>
              <w:t xml:space="preserve">Копия решения общего собрания членов участника отбора, принятого в порядке, установленном уставом участника отбора, и содержащего:</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4.1</w:t>
            </w:r>
          </w:p>
        </w:tc>
        <w:tc>
          <w:tcPr>
            <w:tcW w:w="5386" w:type="dxa"/>
          </w:tcPr>
          <w:p>
            <w:pPr>
              <w:pStyle w:val="0"/>
            </w:pPr>
            <w:r>
              <w:rPr>
                <w:sz w:val="20"/>
              </w:rPr>
              <w:t xml:space="preserve">согласие на участие в отборе</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4.2</w:t>
            </w:r>
          </w:p>
        </w:tc>
        <w:tc>
          <w:tcPr>
            <w:tcW w:w="5386" w:type="dxa"/>
          </w:tcPr>
          <w:p>
            <w:pPr>
              <w:pStyle w:val="0"/>
            </w:pPr>
            <w:r>
              <w:rPr>
                <w:sz w:val="20"/>
              </w:rPr>
              <w:t xml:space="preserve">согласие на направление собственных денежных средств на реализацию проекта с указанием направляемой суммы (представляется при наличии)</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5</w:t>
            </w:r>
          </w:p>
        </w:tc>
        <w:tc>
          <w:tcPr>
            <w:tcW w:w="5386" w:type="dxa"/>
          </w:tcPr>
          <w:p>
            <w:pPr>
              <w:pStyle w:val="0"/>
            </w:pPr>
            <w:r>
              <w:rPr>
                <w:sz w:val="20"/>
              </w:rPr>
              <w:t xml:space="preserve">Копия документа, подтверждающего наличие на расчетном счете, открытом участнику отбора российской кредитной организацией, собственных денежных средств, направляемых на реализацию проекта, выданного не ранее чем за 30 календарных дней до дня представления заявки (представляется в случае направления собственных денежных средств на реализацию проекта)</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6</w:t>
            </w:r>
          </w:p>
        </w:tc>
        <w:tc>
          <w:tcPr>
            <w:tcW w:w="5386" w:type="dxa"/>
          </w:tcPr>
          <w:p>
            <w:pPr>
              <w:pStyle w:val="0"/>
            </w:pPr>
            <w:r>
              <w:rPr>
                <w:sz w:val="20"/>
              </w:rPr>
              <w:t xml:space="preserve">Документы, подтверждающие наличие у участника отбора материально-технической базы, необходимой для реализации проекта (представляются при наличии):</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6.1</w:t>
            </w:r>
          </w:p>
        </w:tc>
        <w:tc>
          <w:tcPr>
            <w:tcW w:w="5386" w:type="dxa"/>
          </w:tcPr>
          <w:p>
            <w:pPr>
              <w:pStyle w:val="0"/>
            </w:pPr>
            <w:r>
              <w:rPr>
                <w:sz w:val="20"/>
              </w:rPr>
              <w:t xml:space="preserve">копия выписки из Единого государственного реестра недвижимости на объекты недвижимого имущества, сформированной не ранее чем за 30 календарных дней до даты подачи заявки</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6.2</w:t>
            </w:r>
          </w:p>
        </w:tc>
        <w:tc>
          <w:tcPr>
            <w:tcW w:w="5386" w:type="dxa"/>
          </w:tcPr>
          <w:p>
            <w:pPr>
              <w:pStyle w:val="0"/>
            </w:pPr>
            <w:r>
              <w:rPr>
                <w:sz w:val="20"/>
              </w:rPr>
              <w:t xml:space="preserve">копии договоров безвозмездного пользования недвижимым имуществом</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6.3</w:t>
            </w:r>
          </w:p>
        </w:tc>
        <w:tc>
          <w:tcPr>
            <w:tcW w:w="5386" w:type="dxa"/>
          </w:tcPr>
          <w:p>
            <w:pPr>
              <w:pStyle w:val="0"/>
            </w:pPr>
            <w:r>
              <w:rPr>
                <w:sz w:val="20"/>
              </w:rPr>
              <w:t xml:space="preserve">копии актов о приеме-передаче объектов основных средств</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7</w:t>
            </w:r>
          </w:p>
        </w:tc>
        <w:tc>
          <w:tcPr>
            <w:tcW w:w="5386" w:type="dxa"/>
          </w:tcPr>
          <w:p>
            <w:pPr>
              <w:pStyle w:val="0"/>
            </w:pPr>
            <w:r>
              <w:rPr>
                <w:sz w:val="20"/>
              </w:rPr>
              <w:t xml:space="preserve">Выписка из Единого государственного реестра юридических лиц, сформированная на дату не ранее первого числа месяца подачи заявки (представляется по собственной инициативе)</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8</w:t>
            </w:r>
          </w:p>
        </w:tc>
        <w:tc>
          <w:tcPr>
            <w:tcW w:w="5386" w:type="dxa"/>
          </w:tcPr>
          <w:p>
            <w:pPr>
              <w:pStyle w:val="0"/>
            </w:pPr>
            <w:r>
              <w:rPr>
                <w:sz w:val="20"/>
              </w:rPr>
              <w:t xml:space="preserve">Справка об исполнении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заявки, выданная территориальным органом Федеральной налоговой службы (представляется по собственной инициативе)</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9</w:t>
            </w:r>
          </w:p>
        </w:tc>
        <w:tc>
          <w:tcPr>
            <w:tcW w:w="5386" w:type="dxa"/>
          </w:tcPr>
          <w:p>
            <w:pPr>
              <w:pStyle w:val="0"/>
            </w:pPr>
            <w:r>
              <w:rPr>
                <w:sz w:val="20"/>
              </w:rPr>
              <w:t xml:space="preserve">Документ, подтверждающий включение участника отбора в реестр социально ориентированных некоммерческих организаций, сформированный в соответствии с </w:t>
            </w:r>
            <w:hyperlink w:history="0" r:id="rId33"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 по состоянию на дату подачи заявки (представляется по собственной инициативе)</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10</w:t>
            </w:r>
          </w:p>
        </w:tc>
        <w:tc>
          <w:tcPr>
            <w:tcW w:w="5386" w:type="dxa"/>
          </w:tcPr>
          <w:p>
            <w:pPr>
              <w:pStyle w:val="0"/>
            </w:pPr>
            <w:r>
              <w:rPr>
                <w:sz w:val="20"/>
              </w:rPr>
              <w:t xml:space="preserve">Документ, подтверждающий включение участника отбора в реестр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в соответствии с </w:t>
            </w:r>
            <w:hyperlink w:history="0" r:id="rId34" w:tooltip="Приказ министерства сельского хозяйства и торговли Красноярского края от 12.03.2019 N 191-о (ред. от 03.08.2022) &quot;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quot; {КонсультантПлюс}">
              <w:r>
                <w:rPr>
                  <w:sz w:val="20"/>
                  <w:color w:val="0000ff"/>
                </w:rPr>
                <w:t xml:space="preserve">Приказом</w:t>
              </w:r>
            </w:hyperlink>
            <w:r>
              <w:rPr>
                <w:sz w:val="20"/>
              </w:rPr>
              <w:t xml:space="preserve"> министерства от 12.03.2019 N 191-о "Об утверждении Порядка ведения реестра некоммерческих товариществ, некоммерческих организаций, созданных в форме ассоциаций (союзов), выражающих интересы садоводов, огородников и их некоммерческих товариществ, претендующих на получение государственной поддержки" по состоянию на дату подачи заявки (представляется по собственной инициативе)</w:t>
            </w:r>
          </w:p>
        </w:tc>
        <w:tc>
          <w:tcPr>
            <w:tcW w:w="1587" w:type="dxa"/>
          </w:tcPr>
          <w:p>
            <w:pPr>
              <w:pStyle w:val="0"/>
            </w:pPr>
            <w:r>
              <w:rPr>
                <w:sz w:val="20"/>
              </w:rPr>
            </w:r>
          </w:p>
        </w:tc>
        <w:tc>
          <w:tcPr>
            <w:tcW w:w="1531" w:type="dxa"/>
          </w:tcPr>
          <w:p>
            <w:pPr>
              <w:pStyle w:val="0"/>
            </w:pPr>
            <w:r>
              <w:rPr>
                <w:sz w:val="20"/>
              </w:rPr>
            </w:r>
          </w:p>
        </w:tc>
      </w:tr>
      <w:tr>
        <w:tc>
          <w:tcPr>
            <w:tcW w:w="567" w:type="dxa"/>
          </w:tcPr>
          <w:p>
            <w:pPr>
              <w:pStyle w:val="0"/>
            </w:pPr>
            <w:r>
              <w:rPr>
                <w:sz w:val="20"/>
              </w:rPr>
              <w:t xml:space="preserve">11</w:t>
            </w:r>
          </w:p>
        </w:tc>
        <w:tc>
          <w:tcPr>
            <w:tcW w:w="5386" w:type="dxa"/>
          </w:tcPr>
          <w:p>
            <w:pPr>
              <w:pStyle w:val="0"/>
            </w:pPr>
            <w:r>
              <w:rPr>
                <w:sz w:val="20"/>
              </w:rPr>
              <w:t xml:space="preserve">Сведения об отсутствии в отношении участника отбора информации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(представляются по собственной инициативе)</w:t>
            </w:r>
          </w:p>
        </w:tc>
        <w:tc>
          <w:tcPr>
            <w:tcW w:w="1587" w:type="dxa"/>
          </w:tcPr>
          <w:p>
            <w:pPr>
              <w:pStyle w:val="0"/>
            </w:pPr>
            <w:r>
              <w:rPr>
                <w:sz w:val="20"/>
              </w:rPr>
            </w:r>
          </w:p>
        </w:tc>
        <w:tc>
          <w:tcPr>
            <w:tcW w:w="153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77" w:name="P377"/>
    <w:bookmarkEnd w:id="377"/>
    <w:p>
      <w:pPr>
        <w:pStyle w:val="0"/>
        <w:spacing w:before="200" w:line-rule="auto"/>
        <w:ind w:firstLine="540"/>
        <w:jc w:val="both"/>
      </w:pPr>
      <w:r>
        <w:rPr>
          <w:sz w:val="20"/>
        </w:rPr>
        <w:t xml:space="preserve">&lt;*&gt; В случае отсутствия документа в графе напротив этого документа ставится прочерк.</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40"/>
        <w:gridCol w:w="340"/>
        <w:gridCol w:w="960"/>
        <w:gridCol w:w="2820"/>
        <w:gridCol w:w="340"/>
        <w:gridCol w:w="1635"/>
        <w:gridCol w:w="340"/>
        <w:gridCol w:w="2268"/>
      </w:tblGrid>
      <w:tr>
        <w:tc>
          <w:tcPr>
            <w:gridSpan w:val="8"/>
            <w:tcW w:w="9043" w:type="dxa"/>
            <w:tcBorders>
              <w:top w:val="nil"/>
              <w:left w:val="nil"/>
              <w:bottom w:val="nil"/>
              <w:right w:val="nil"/>
            </w:tcBorders>
          </w:tcPr>
          <w:p>
            <w:pPr>
              <w:pStyle w:val="0"/>
              <w:jc w:val="both"/>
            </w:pPr>
            <w:r>
              <w:rPr>
                <w:sz w:val="20"/>
              </w:rPr>
              <w:t xml:space="preserve">3. Достоверность, полноту и актуальность сведений, представленных в составе заявки, подтверждаю.</w:t>
            </w:r>
          </w:p>
        </w:tc>
      </w:tr>
      <w:tr>
        <w:tc>
          <w:tcPr>
            <w:gridSpan w:val="8"/>
            <w:tcW w:w="9043" w:type="dxa"/>
            <w:tcBorders>
              <w:top w:val="nil"/>
              <w:left w:val="nil"/>
              <w:bottom w:val="nil"/>
              <w:right w:val="nil"/>
            </w:tcBorders>
          </w:tcPr>
          <w:p>
            <w:pPr>
              <w:pStyle w:val="0"/>
              <w:jc w:val="both"/>
            </w:pPr>
            <w:r>
              <w:rPr>
                <w:sz w:val="20"/>
              </w:rPr>
              <w:t xml:space="preserve">4. С условиями и порядком предоставления гранта ознакомлен и согласен, даю свое согласие на:</w:t>
            </w:r>
          </w:p>
          <w:p>
            <w:pPr>
              <w:pStyle w:val="0"/>
              <w:jc w:val="both"/>
            </w:pPr>
            <w:r>
              <w:rPr>
                <w:sz w:val="20"/>
              </w:rPr>
              <w:t xml:space="preserve">публикацию (размещение) в информационно-телекоммуникационной сети Интернет информации об участнике отбора, о подаваемой им заявке, иной информации об участнике отбора, связанной с отбором;</w:t>
            </w:r>
          </w:p>
          <w:p>
            <w:pPr>
              <w:pStyle w:val="0"/>
              <w:jc w:val="both"/>
            </w:pPr>
            <w:r>
              <w:rPr>
                <w:sz w:val="20"/>
              </w:rPr>
              <w:t xml:space="preserve">осуществление в отношении участника отбора проверки министерством соблюдения порядка и условий предоставления гранта, в том числе в части достижения результатов предоставления гранта;</w:t>
            </w:r>
          </w:p>
          <w:p>
            <w:pPr>
              <w:pStyle w:val="0"/>
              <w:jc w:val="both"/>
            </w:pPr>
            <w:r>
              <w:rPr>
                <w:sz w:val="20"/>
              </w:rPr>
              <w:t xml:space="preserve">осуществление в отношении участника отбора проверки службой финансово-экономического контроля и контроля в сфере закупок Красноярского края, Счетной палатой Красноярского края соблюдения участником отбора порядка и условий предоставления гранта в соответствии со </w:t>
            </w:r>
            <w:hyperlink w:history="0" r:id="rId3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включение в соглашение о предоставлении гранта положений, установленных </w:t>
            </w:r>
            <w:hyperlink w:history="0" w:anchor="P184" w:tooltip="3.3. Гранты предоставляются на основании соглашения о предоставлении гранта, заключенного между получателем гранта и министерством по Типовой форме договора (соглашения) о предоставлении из краевого бюджета грантов в форме субсидий в соответствии с пунктом 4 статьи 78.1 Бюджетного кодекса Российской Федерации, утвержденной Приказом министерства финансов Красноярского края от 18.02.2019 N 34 (далее - соглашение, Типовая форма), содержащего следующие обязательные условия:">
              <w:r>
                <w:rPr>
                  <w:sz w:val="20"/>
                  <w:color w:val="0000ff"/>
                </w:rPr>
                <w:t xml:space="preserve">пунктом 3.3</w:t>
              </w:r>
            </w:hyperlink>
            <w:r>
              <w:rPr>
                <w:sz w:val="20"/>
              </w:rPr>
              <w:t xml:space="preserve"> Порядка.</w:t>
            </w:r>
          </w:p>
        </w:tc>
      </w:tr>
      <w:tr>
        <w:tc>
          <w:tcPr>
            <w:gridSpan w:val="8"/>
            <w:tcW w:w="9043" w:type="dxa"/>
            <w:tcBorders>
              <w:top w:val="nil"/>
              <w:left w:val="nil"/>
              <w:bottom w:val="nil"/>
              <w:right w:val="nil"/>
            </w:tcBorders>
          </w:tcPr>
          <w:p>
            <w:pPr>
              <w:pStyle w:val="0"/>
              <w:jc w:val="both"/>
            </w:pPr>
            <w:r>
              <w:rPr>
                <w:sz w:val="20"/>
              </w:rPr>
              <w:t xml:space="preserve">5. Настоящим заявлением подтверждаю, что _________________________ _________________________________________________________________________:</w:t>
            </w:r>
          </w:p>
          <w:p>
            <w:pPr>
              <w:pStyle w:val="0"/>
              <w:jc w:val="center"/>
            </w:pPr>
            <w:r>
              <w:rPr>
                <w:sz w:val="20"/>
              </w:rPr>
              <w:t xml:space="preserve">(наименование участника отбора)</w:t>
            </w:r>
          </w:p>
          <w:p>
            <w:pPr>
              <w:pStyle w:val="0"/>
              <w:jc w:val="both"/>
            </w:pPr>
            <w:r>
              <w:rPr>
                <w:sz w:val="20"/>
              </w:rPr>
              <w:t xml:space="preserve">соответствует требованиям, предусмотренным </w:t>
            </w:r>
            <w:hyperlink w:history="0" w:anchor="P132" w:tooltip="2.7. Участник отбора должен соответствовать следующим требованиям:">
              <w:r>
                <w:rPr>
                  <w:sz w:val="20"/>
                  <w:color w:val="0000ff"/>
                </w:rPr>
                <w:t xml:space="preserve">пунктами 2.7</w:t>
              </w:r>
            </w:hyperlink>
            <w:r>
              <w:rPr>
                <w:sz w:val="20"/>
              </w:rPr>
              <w:t xml:space="preserve">, </w:t>
            </w:r>
            <w:hyperlink w:history="0" w:anchor="P141" w:tooltip="2.8. Дополнительным требованием к участнику отбора является осуществление деятельности не менее 6 месяцев с даты государственной регистрации участника отбора в соответствии с Единым государственным реестром юридических лиц по состоянию на дату подачи заявки.">
              <w:r>
                <w:rPr>
                  <w:sz w:val="20"/>
                  <w:color w:val="0000ff"/>
                </w:rPr>
                <w:t xml:space="preserve">2.8</w:t>
              </w:r>
            </w:hyperlink>
            <w:r>
              <w:rPr>
                <w:sz w:val="20"/>
              </w:rPr>
              <w:t xml:space="preserve"> Порядка;</w:t>
            </w:r>
          </w:p>
          <w:p>
            <w:pPr>
              <w:pStyle w:val="0"/>
              <w:jc w:val="both"/>
            </w:pPr>
            <w:r>
              <w:rPr>
                <w:sz w:val="20"/>
              </w:rPr>
              <w:t xml:space="preserve">обязуется не получать средства из краевого бюджета на основании иных нормативных правовых актов на цель, указанную в </w:t>
            </w:r>
            <w:hyperlink w:history="0" w:anchor="P56" w:tooltip="1.4. Целью предоставления грантов является реализация проекта в рамках мероприятия, предусмотренного строкой 3.1 перечня мероприятий подпрограммы &quot;Поддержка садоводства и огородничества&quot; государственной программы Красноярского края &quot;Развитие сельского хозяйства и регулирование рынков сельскохозяйственной продукции, сырья и продовольствия&quot;, утвержденной Постановлением Правительства Красноярского края от 30.09.2013 N 506-п (далее - государственная программа).">
              <w:r>
                <w:rPr>
                  <w:sz w:val="20"/>
                  <w:color w:val="0000ff"/>
                </w:rPr>
                <w:t xml:space="preserve">пункте 1.4</w:t>
              </w:r>
            </w:hyperlink>
            <w:r>
              <w:rPr>
                <w:sz w:val="20"/>
              </w:rPr>
              <w:t xml:space="preserve"> настоящего Порядка, на дату заключения соглашения.</w:t>
            </w:r>
          </w:p>
        </w:tc>
      </w:tr>
      <w:tr>
        <w:tc>
          <w:tcPr>
            <w:gridSpan w:val="8"/>
            <w:tcW w:w="9043" w:type="dxa"/>
            <w:tcBorders>
              <w:top w:val="nil"/>
              <w:left w:val="nil"/>
              <w:bottom w:val="nil"/>
              <w:right w:val="nil"/>
            </w:tcBorders>
          </w:tcPr>
          <w:p>
            <w:pPr>
              <w:pStyle w:val="0"/>
              <w:jc w:val="both"/>
            </w:pPr>
            <w:r>
              <w:rPr>
                <w:sz w:val="20"/>
              </w:rPr>
              <w:t xml:space="preserve">6. Документы, предусмотренные Порядком, прошу (нужное отметить знаком V с указанием реквизитов):</w:t>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вручить лично, предварительно оповестив по телефону: __________________;</w:t>
            </w:r>
          </w:p>
        </w:tc>
      </w:tr>
      <w:tr>
        <w:tc>
          <w:tcPr>
            <w:tcW w:w="340" w:type="dxa"/>
            <w:tcBorders>
              <w:top w:val="nil"/>
              <w:left w:val="nil"/>
              <w:bottom w:val="nil"/>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gridSpan w:val="6"/>
            <w:tcW w:w="8363"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направить по почтовому адресу: ______________________________________;</w:t>
            </w:r>
          </w:p>
        </w:tc>
      </w:tr>
      <w:tr>
        <w:tc>
          <w:tcPr>
            <w:tcW w:w="340" w:type="dxa"/>
            <w:tcBorders>
              <w:top w:val="nil"/>
              <w:left w:val="nil"/>
              <w:bottom w:val="nil"/>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gridSpan w:val="6"/>
            <w:tcW w:w="8363"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направить на адрес электронной почты: ________________________________;</w:t>
            </w:r>
          </w:p>
        </w:tc>
      </w:tr>
      <w:tr>
        <w:tc>
          <w:tcPr>
            <w:tcW w:w="340" w:type="dxa"/>
            <w:tcBorders>
              <w:top w:val="nil"/>
              <w:left w:val="nil"/>
              <w:bottom w:val="nil"/>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gridSpan w:val="6"/>
            <w:tcW w:w="8363"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в личный кабинет в ГИС "Субсидия АПК24" (в случае подачи заявки в ГИС</w:t>
            </w:r>
          </w:p>
        </w:tc>
      </w:tr>
      <w:tr>
        <w:tc>
          <w:tcPr>
            <w:gridSpan w:val="8"/>
            <w:tcW w:w="9043" w:type="dxa"/>
            <w:tcBorders>
              <w:top w:val="nil"/>
              <w:left w:val="nil"/>
              <w:bottom w:val="nil"/>
              <w:right w:val="nil"/>
            </w:tcBorders>
          </w:tcPr>
          <w:p>
            <w:pPr>
              <w:pStyle w:val="0"/>
              <w:jc w:val="both"/>
            </w:pPr>
            <w:r>
              <w:rPr>
                <w:sz w:val="20"/>
              </w:rPr>
              <w:t xml:space="preserve">"Субсидия АПК24").</w:t>
            </w:r>
          </w:p>
        </w:tc>
      </w:tr>
      <w:tr>
        <w:tc>
          <w:tcPr>
            <w:gridSpan w:val="8"/>
            <w:tcW w:w="9043" w:type="dxa"/>
            <w:tcBorders>
              <w:top w:val="nil"/>
              <w:left w:val="nil"/>
              <w:bottom w:val="nil"/>
              <w:right w:val="nil"/>
            </w:tcBorders>
          </w:tcPr>
          <w:p>
            <w:pPr>
              <w:pStyle w:val="0"/>
              <w:jc w:val="both"/>
            </w:pPr>
            <w:r>
              <w:rPr>
                <w:sz w:val="20"/>
              </w:rPr>
              <w:t xml:space="preserve">7. Проект соглашения (проект дополнительного соглашения) прошу (нужное отметить знаком V с указанием реквизитов) прошу:</w:t>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вручить лично, предварительно оповестив по телефону: __________________;</w:t>
            </w:r>
          </w:p>
        </w:tc>
      </w:tr>
      <w:tr>
        <w:tc>
          <w:tcPr>
            <w:tcW w:w="340" w:type="dxa"/>
            <w:tcBorders>
              <w:top w:val="nil"/>
              <w:left w:val="nil"/>
              <w:bottom w:val="nil"/>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gridSpan w:val="6"/>
            <w:tcW w:w="8363"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направить по почтовому адресу: ______________________________________;</w:t>
            </w:r>
          </w:p>
        </w:tc>
      </w:tr>
      <w:tr>
        <w:tc>
          <w:tcPr>
            <w:tcW w:w="340" w:type="dxa"/>
            <w:tcBorders>
              <w:top w:val="nil"/>
              <w:left w:val="nil"/>
              <w:bottom w:val="nil"/>
              <w:right w:val="nil"/>
            </w:tcBorders>
          </w:tcPr>
          <w:p>
            <w:pPr>
              <w:pStyle w:val="0"/>
            </w:pPr>
            <w:r>
              <w:rPr>
                <w:sz w:val="20"/>
              </w:rPr>
            </w:r>
          </w:p>
        </w:tc>
        <w:tc>
          <w:tcPr>
            <w:tcW w:w="340" w:type="dxa"/>
            <w:tcBorders>
              <w:top w:val="single" w:sz="4"/>
              <w:left w:val="nil"/>
              <w:bottom w:val="single" w:sz="4"/>
              <w:right w:val="nil"/>
            </w:tcBorders>
          </w:tcPr>
          <w:p>
            <w:pPr>
              <w:pStyle w:val="0"/>
            </w:pPr>
            <w:r>
              <w:rPr>
                <w:sz w:val="20"/>
              </w:rPr>
            </w:r>
          </w:p>
        </w:tc>
        <w:tc>
          <w:tcPr>
            <w:gridSpan w:val="6"/>
            <w:tcW w:w="8363" w:type="dxa"/>
            <w:tcBorders>
              <w:top w:val="nil"/>
              <w:left w:val="nil"/>
              <w:bottom w:val="nil"/>
              <w:right w:val="nil"/>
            </w:tcBorders>
          </w:tcPr>
          <w:p>
            <w:pPr>
              <w:pStyle w:val="0"/>
            </w:pPr>
            <w:r>
              <w:rPr>
                <w:sz w:val="20"/>
              </w:rPr>
            </w:r>
          </w:p>
        </w:tc>
      </w:tr>
      <w:tr>
        <w:tblPrEx>
          <w:tblBorders>
            <w:insideV w:val="single" w:sz="4"/>
          </w:tblBorders>
        </w:tblPrEx>
        <w:tc>
          <w:tcPr>
            <w:tcW w:w="340" w:type="dxa"/>
            <w:tcBorders>
              <w:top w:val="nil"/>
              <w:left w:val="nil"/>
              <w:bottom w:val="nil"/>
            </w:tcBorders>
          </w:tcPr>
          <w:p>
            <w:pPr>
              <w:pStyle w:val="0"/>
            </w:pPr>
            <w:r>
              <w:rPr>
                <w:sz w:val="20"/>
              </w:rPr>
            </w:r>
          </w:p>
        </w:tc>
        <w:tc>
          <w:tcPr>
            <w:tcW w:w="340" w:type="dxa"/>
            <w:tcBorders>
              <w:top w:val="single" w:sz="4"/>
              <w:bottom w:val="single" w:sz="4"/>
            </w:tcBorders>
          </w:tcPr>
          <w:p>
            <w:pPr>
              <w:pStyle w:val="0"/>
            </w:pPr>
            <w:r>
              <w:rPr>
                <w:sz w:val="20"/>
              </w:rPr>
            </w:r>
          </w:p>
        </w:tc>
        <w:tc>
          <w:tcPr>
            <w:gridSpan w:val="6"/>
            <w:tcW w:w="8363" w:type="dxa"/>
            <w:tcBorders>
              <w:top w:val="nil"/>
              <w:bottom w:val="nil"/>
              <w:right w:val="nil"/>
            </w:tcBorders>
          </w:tcPr>
          <w:p>
            <w:pPr>
              <w:pStyle w:val="0"/>
            </w:pPr>
            <w:r>
              <w:rPr>
                <w:sz w:val="20"/>
              </w:rPr>
              <w:t xml:space="preserve">направить по адресу электронной почты: _______________________________.</w:t>
            </w:r>
          </w:p>
        </w:tc>
      </w:tr>
      <w:tr>
        <w:tc>
          <w:tcPr>
            <w:gridSpan w:val="8"/>
            <w:tcW w:w="9043" w:type="dxa"/>
            <w:tcBorders>
              <w:top w:val="nil"/>
              <w:left w:val="nil"/>
              <w:bottom w:val="nil"/>
              <w:right w:val="nil"/>
            </w:tcBorders>
          </w:tcPr>
          <w:p>
            <w:pPr>
              <w:pStyle w:val="0"/>
            </w:pPr>
            <w:r>
              <w:rPr>
                <w:sz w:val="20"/>
              </w:rPr>
            </w:r>
          </w:p>
        </w:tc>
      </w:tr>
      <w:tr>
        <w:tc>
          <w:tcPr>
            <w:gridSpan w:val="3"/>
            <w:tcW w:w="1640" w:type="dxa"/>
            <w:tcBorders>
              <w:top w:val="nil"/>
              <w:left w:val="nil"/>
              <w:bottom w:val="nil"/>
              <w:right w:val="nil"/>
            </w:tcBorders>
          </w:tcPr>
          <w:p>
            <w:pPr>
              <w:pStyle w:val="0"/>
            </w:pPr>
            <w:r>
              <w:rPr>
                <w:sz w:val="20"/>
              </w:rPr>
              <w:t xml:space="preserve">Председатель</w:t>
            </w:r>
          </w:p>
        </w:tc>
        <w:tc>
          <w:tcPr>
            <w:tcW w:w="28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gridSpan w:val="3"/>
            <w:tcW w:w="1640" w:type="dxa"/>
            <w:tcBorders>
              <w:top w:val="nil"/>
              <w:left w:val="nil"/>
              <w:bottom w:val="nil"/>
              <w:right w:val="nil"/>
            </w:tcBorders>
          </w:tcPr>
          <w:p>
            <w:pPr>
              <w:pStyle w:val="0"/>
            </w:pPr>
            <w:r>
              <w:rPr>
                <w:sz w:val="20"/>
              </w:rPr>
            </w:r>
          </w:p>
        </w:tc>
        <w:tc>
          <w:tcPr>
            <w:tcW w:w="2820" w:type="dxa"/>
            <w:tcBorders>
              <w:top w:val="single" w:sz="4"/>
              <w:left w:val="nil"/>
              <w:bottom w:val="nil"/>
              <w:right w:val="nil"/>
            </w:tcBorders>
          </w:tcPr>
          <w:p>
            <w:pPr>
              <w:pStyle w:val="0"/>
              <w:jc w:val="center"/>
            </w:pPr>
            <w:r>
              <w:rPr>
                <w:sz w:val="20"/>
              </w:rPr>
              <w:t xml:space="preserve">(наименование участника отбора)</w:t>
            </w:r>
          </w:p>
        </w:tc>
        <w:tc>
          <w:tcPr>
            <w:tcW w:w="340" w:type="dxa"/>
            <w:tcBorders>
              <w:top w:val="nil"/>
              <w:left w:val="nil"/>
              <w:bottom w:val="nil"/>
              <w:right w:val="nil"/>
            </w:tcBorders>
          </w:tcPr>
          <w:p>
            <w:pPr>
              <w:pStyle w:val="0"/>
            </w:pPr>
            <w:r>
              <w:rPr>
                <w:sz w:val="20"/>
              </w:rPr>
            </w:r>
          </w:p>
        </w:tc>
        <w:tc>
          <w:tcPr>
            <w:tcW w:w="16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(расшифровка подписи)</w:t>
            </w:r>
          </w:p>
        </w:tc>
      </w:tr>
      <w:tr>
        <w:tc>
          <w:tcPr>
            <w:gridSpan w:val="8"/>
            <w:tcW w:w="9043" w:type="dxa"/>
            <w:tcBorders>
              <w:top w:val="nil"/>
              <w:left w:val="nil"/>
              <w:bottom w:val="nil"/>
              <w:right w:val="nil"/>
            </w:tcBorders>
          </w:tcPr>
          <w:p>
            <w:pPr>
              <w:pStyle w:val="0"/>
            </w:pPr>
            <w:r>
              <w:rPr>
                <w:sz w:val="20"/>
              </w:rPr>
            </w:r>
          </w:p>
        </w:tc>
      </w:tr>
      <w:tr>
        <w:tc>
          <w:tcPr>
            <w:gridSpan w:val="8"/>
            <w:tcW w:w="9043" w:type="dxa"/>
            <w:tcBorders>
              <w:top w:val="nil"/>
              <w:left w:val="nil"/>
              <w:bottom w:val="nil"/>
              <w:right w:val="nil"/>
            </w:tcBorders>
          </w:tcPr>
          <w:p>
            <w:pPr>
              <w:pStyle w:val="0"/>
              <w:jc w:val="both"/>
            </w:pPr>
            <w:r>
              <w:rPr>
                <w:sz w:val="20"/>
              </w:rPr>
              <w:t xml:space="preserve">М.П.</w:t>
            </w:r>
          </w:p>
        </w:tc>
      </w:tr>
      <w:tr>
        <w:tc>
          <w:tcPr>
            <w:gridSpan w:val="8"/>
            <w:tcW w:w="9043" w:type="dxa"/>
            <w:tcBorders>
              <w:top w:val="nil"/>
              <w:left w:val="nil"/>
              <w:bottom w:val="nil"/>
              <w:right w:val="nil"/>
            </w:tcBorders>
          </w:tcPr>
          <w:p>
            <w:pPr>
              <w:pStyle w:val="0"/>
            </w:pPr>
            <w:r>
              <w:rPr>
                <w:sz w:val="20"/>
              </w:rPr>
            </w:r>
          </w:p>
        </w:tc>
      </w:tr>
      <w:tr>
        <w:tc>
          <w:tcPr>
            <w:gridSpan w:val="8"/>
            <w:tcW w:w="9043" w:type="dxa"/>
            <w:tcBorders>
              <w:top w:val="nil"/>
              <w:left w:val="nil"/>
              <w:bottom w:val="nil"/>
              <w:right w:val="nil"/>
            </w:tcBorders>
          </w:tcPr>
          <w:p>
            <w:pPr>
              <w:pStyle w:val="0"/>
              <w:jc w:val="both"/>
            </w:pPr>
            <w:r>
              <w:rPr>
                <w:sz w:val="20"/>
              </w:rPr>
              <w:t xml:space="preserve">"__"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465" w:name="P465"/>
    <w:bookmarkEnd w:id="465"/>
    <w:p>
      <w:pPr>
        <w:pStyle w:val="0"/>
        <w:jc w:val="center"/>
      </w:pPr>
      <w:r>
        <w:rPr>
          <w:sz w:val="20"/>
        </w:rPr>
        <w:t xml:space="preserve">Информация о некоммерческой организации, созданной в форме</w:t>
      </w:r>
    </w:p>
    <w:p>
      <w:pPr>
        <w:pStyle w:val="0"/>
        <w:jc w:val="center"/>
      </w:pPr>
      <w:r>
        <w:rPr>
          <w:sz w:val="20"/>
        </w:rPr>
        <w:t xml:space="preserve">ассоциации (союза), выражающей интересы садоводов,</w:t>
      </w:r>
    </w:p>
    <w:p>
      <w:pPr>
        <w:pStyle w:val="0"/>
        <w:jc w:val="center"/>
      </w:pPr>
      <w:r>
        <w:rPr>
          <w:sz w:val="20"/>
        </w:rPr>
        <w:t xml:space="preserve">огородников и их некоммерческих товариществ, претендующей</w:t>
      </w:r>
    </w:p>
    <w:p>
      <w:pPr>
        <w:pStyle w:val="0"/>
        <w:jc w:val="center"/>
      </w:pPr>
      <w:r>
        <w:rPr>
          <w:sz w:val="20"/>
        </w:rPr>
        <w:t xml:space="preserve">на получение гранта (далее - участник отбора)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803"/>
        <w:gridCol w:w="1757"/>
      </w:tblGrid>
      <w:tr>
        <w:tc>
          <w:tcPr>
            <w:tcW w:w="510" w:type="dxa"/>
          </w:tcPr>
          <w:p>
            <w:pPr>
              <w:pStyle w:val="0"/>
              <w:jc w:val="center"/>
            </w:pPr>
            <w:r>
              <w:rPr>
                <w:sz w:val="20"/>
              </w:rPr>
              <w:t xml:space="preserve">N</w:t>
            </w:r>
          </w:p>
          <w:p>
            <w:pPr>
              <w:pStyle w:val="0"/>
              <w:jc w:val="center"/>
            </w:pPr>
            <w:r>
              <w:rPr>
                <w:sz w:val="20"/>
              </w:rPr>
              <w:t xml:space="preserve">п/п</w:t>
            </w:r>
          </w:p>
        </w:tc>
        <w:tc>
          <w:tcPr>
            <w:tcW w:w="6803" w:type="dxa"/>
          </w:tcPr>
          <w:p>
            <w:pPr>
              <w:pStyle w:val="0"/>
              <w:jc w:val="center"/>
            </w:pPr>
            <w:r>
              <w:rPr>
                <w:sz w:val="20"/>
              </w:rPr>
              <w:t xml:space="preserve">Сведения</w:t>
            </w:r>
          </w:p>
        </w:tc>
        <w:tc>
          <w:tcPr>
            <w:tcW w:w="1757" w:type="dxa"/>
          </w:tcPr>
          <w:p>
            <w:pPr>
              <w:pStyle w:val="0"/>
              <w:jc w:val="center"/>
            </w:pPr>
            <w:r>
              <w:rPr>
                <w:sz w:val="20"/>
              </w:rPr>
              <w:t xml:space="preserve">Данные участника отбора</w:t>
            </w:r>
          </w:p>
        </w:tc>
      </w:tr>
      <w:tr>
        <w:tc>
          <w:tcPr>
            <w:tcW w:w="510" w:type="dxa"/>
          </w:tcPr>
          <w:p>
            <w:pPr>
              <w:pStyle w:val="0"/>
              <w:jc w:val="center"/>
            </w:pPr>
            <w:r>
              <w:rPr>
                <w:sz w:val="20"/>
              </w:rPr>
              <w:t xml:space="preserve">1</w:t>
            </w:r>
          </w:p>
        </w:tc>
        <w:tc>
          <w:tcPr>
            <w:tcW w:w="6803" w:type="dxa"/>
          </w:tcPr>
          <w:p>
            <w:pPr>
              <w:pStyle w:val="0"/>
              <w:jc w:val="center"/>
            </w:pPr>
            <w:r>
              <w:rPr>
                <w:sz w:val="20"/>
              </w:rPr>
              <w:t xml:space="preserve">2</w:t>
            </w:r>
          </w:p>
        </w:tc>
        <w:tc>
          <w:tcPr>
            <w:tcW w:w="1757" w:type="dxa"/>
          </w:tcPr>
          <w:p>
            <w:pPr>
              <w:pStyle w:val="0"/>
              <w:jc w:val="center"/>
            </w:pPr>
            <w:r>
              <w:rPr>
                <w:sz w:val="20"/>
              </w:rPr>
              <w:t xml:space="preserve">3</w:t>
            </w:r>
          </w:p>
        </w:tc>
      </w:tr>
      <w:tr>
        <w:tc>
          <w:tcPr>
            <w:tcW w:w="510" w:type="dxa"/>
          </w:tcPr>
          <w:p>
            <w:pPr>
              <w:pStyle w:val="0"/>
            </w:pPr>
            <w:r>
              <w:rPr>
                <w:sz w:val="20"/>
              </w:rPr>
              <w:t xml:space="preserve">1</w:t>
            </w:r>
          </w:p>
        </w:tc>
        <w:tc>
          <w:tcPr>
            <w:tcW w:w="6803" w:type="dxa"/>
          </w:tcPr>
          <w:p>
            <w:pPr>
              <w:pStyle w:val="0"/>
            </w:pPr>
            <w:r>
              <w:rPr>
                <w:sz w:val="20"/>
              </w:rPr>
              <w:t xml:space="preserve">Полное и сокращенное наименование участника отбора</w:t>
            </w:r>
          </w:p>
        </w:tc>
        <w:tc>
          <w:tcPr>
            <w:tcW w:w="1757" w:type="dxa"/>
          </w:tcPr>
          <w:p>
            <w:pPr>
              <w:pStyle w:val="0"/>
            </w:pPr>
            <w:r>
              <w:rPr>
                <w:sz w:val="20"/>
              </w:rPr>
            </w:r>
          </w:p>
        </w:tc>
      </w:tr>
      <w:tr>
        <w:tc>
          <w:tcPr>
            <w:tcW w:w="510" w:type="dxa"/>
          </w:tcPr>
          <w:p>
            <w:pPr>
              <w:pStyle w:val="0"/>
            </w:pPr>
            <w:r>
              <w:rPr>
                <w:sz w:val="20"/>
              </w:rPr>
              <w:t xml:space="preserve">2</w:t>
            </w:r>
          </w:p>
        </w:tc>
        <w:tc>
          <w:tcPr>
            <w:tcW w:w="6803" w:type="dxa"/>
          </w:tcPr>
          <w:p>
            <w:pPr>
              <w:pStyle w:val="0"/>
            </w:pPr>
            <w:r>
              <w:rPr>
                <w:sz w:val="20"/>
              </w:rPr>
              <w:t xml:space="preserve">Фактическое местонахождение (с указанием муниципального образования)</w:t>
            </w:r>
          </w:p>
        </w:tc>
        <w:tc>
          <w:tcPr>
            <w:tcW w:w="1757" w:type="dxa"/>
          </w:tcPr>
          <w:p>
            <w:pPr>
              <w:pStyle w:val="0"/>
            </w:pPr>
            <w:r>
              <w:rPr>
                <w:sz w:val="20"/>
              </w:rPr>
            </w:r>
          </w:p>
        </w:tc>
      </w:tr>
      <w:tr>
        <w:tc>
          <w:tcPr>
            <w:tcW w:w="510" w:type="dxa"/>
          </w:tcPr>
          <w:p>
            <w:pPr>
              <w:pStyle w:val="0"/>
            </w:pPr>
            <w:r>
              <w:rPr>
                <w:sz w:val="20"/>
              </w:rPr>
              <w:t xml:space="preserve">3</w:t>
            </w:r>
          </w:p>
        </w:tc>
        <w:tc>
          <w:tcPr>
            <w:tcW w:w="6803" w:type="dxa"/>
          </w:tcPr>
          <w:p>
            <w:pPr>
              <w:pStyle w:val="0"/>
            </w:pPr>
            <w:r>
              <w:rPr>
                <w:sz w:val="20"/>
              </w:rPr>
              <w:t xml:space="preserve">Дата государственной регистрации участника отбора</w:t>
            </w:r>
          </w:p>
        </w:tc>
        <w:tc>
          <w:tcPr>
            <w:tcW w:w="1757" w:type="dxa"/>
          </w:tcPr>
          <w:p>
            <w:pPr>
              <w:pStyle w:val="0"/>
            </w:pPr>
            <w:r>
              <w:rPr>
                <w:sz w:val="20"/>
              </w:rPr>
            </w:r>
          </w:p>
        </w:tc>
      </w:tr>
      <w:tr>
        <w:tc>
          <w:tcPr>
            <w:tcW w:w="510" w:type="dxa"/>
            <w:vMerge w:val="restart"/>
          </w:tcPr>
          <w:p>
            <w:pPr>
              <w:pStyle w:val="0"/>
            </w:pPr>
            <w:r>
              <w:rPr>
                <w:sz w:val="20"/>
              </w:rPr>
              <w:t xml:space="preserve">4</w:t>
            </w:r>
          </w:p>
        </w:tc>
        <w:tc>
          <w:tcPr>
            <w:tcW w:w="6803" w:type="dxa"/>
          </w:tcPr>
          <w:p>
            <w:pPr>
              <w:pStyle w:val="0"/>
            </w:pPr>
            <w:r>
              <w:rPr>
                <w:sz w:val="20"/>
              </w:rPr>
              <w:t xml:space="preserve">Юридический адрес</w:t>
            </w:r>
          </w:p>
        </w:tc>
        <w:tc>
          <w:tcPr>
            <w:tcW w:w="1757" w:type="dxa"/>
          </w:tcPr>
          <w:p>
            <w:pPr>
              <w:pStyle w:val="0"/>
            </w:pPr>
            <w:r>
              <w:rPr>
                <w:sz w:val="20"/>
              </w:rPr>
            </w:r>
          </w:p>
        </w:tc>
      </w:tr>
      <w:tr>
        <w:tc>
          <w:tcPr>
            <w:vMerge w:val="continue"/>
          </w:tcPr>
          <w:p/>
        </w:tc>
        <w:tc>
          <w:tcPr>
            <w:tcW w:w="6803" w:type="dxa"/>
          </w:tcPr>
          <w:p>
            <w:pPr>
              <w:pStyle w:val="0"/>
            </w:pPr>
            <w:r>
              <w:rPr>
                <w:sz w:val="20"/>
              </w:rPr>
              <w:t xml:space="preserve">Почтовый адрес</w:t>
            </w:r>
          </w:p>
        </w:tc>
        <w:tc>
          <w:tcPr>
            <w:tcW w:w="1757" w:type="dxa"/>
          </w:tcPr>
          <w:p>
            <w:pPr>
              <w:pStyle w:val="0"/>
            </w:pPr>
            <w:r>
              <w:rPr>
                <w:sz w:val="20"/>
              </w:rPr>
            </w:r>
          </w:p>
        </w:tc>
      </w:tr>
      <w:tr>
        <w:tc>
          <w:tcPr>
            <w:tcW w:w="510" w:type="dxa"/>
          </w:tcPr>
          <w:p>
            <w:pPr>
              <w:pStyle w:val="0"/>
            </w:pPr>
            <w:r>
              <w:rPr>
                <w:sz w:val="20"/>
              </w:rPr>
              <w:t xml:space="preserve">5</w:t>
            </w:r>
          </w:p>
        </w:tc>
        <w:tc>
          <w:tcPr>
            <w:tcW w:w="6803" w:type="dxa"/>
          </w:tcPr>
          <w:p>
            <w:pPr>
              <w:pStyle w:val="0"/>
            </w:pPr>
            <w:r>
              <w:rPr>
                <w:sz w:val="20"/>
              </w:rPr>
              <w:t xml:space="preserve">Основной государственный регистрационный номер (ОГРН)</w:t>
            </w:r>
          </w:p>
        </w:tc>
        <w:tc>
          <w:tcPr>
            <w:tcW w:w="1757" w:type="dxa"/>
          </w:tcPr>
          <w:p>
            <w:pPr>
              <w:pStyle w:val="0"/>
            </w:pPr>
            <w:r>
              <w:rPr>
                <w:sz w:val="20"/>
              </w:rPr>
            </w:r>
          </w:p>
        </w:tc>
      </w:tr>
      <w:tr>
        <w:tc>
          <w:tcPr>
            <w:tcW w:w="510" w:type="dxa"/>
          </w:tcPr>
          <w:p>
            <w:pPr>
              <w:pStyle w:val="0"/>
            </w:pPr>
            <w:r>
              <w:rPr>
                <w:sz w:val="20"/>
              </w:rPr>
              <w:t xml:space="preserve">6</w:t>
            </w:r>
          </w:p>
        </w:tc>
        <w:tc>
          <w:tcPr>
            <w:tcW w:w="6803" w:type="dxa"/>
          </w:tcPr>
          <w:p>
            <w:pPr>
              <w:pStyle w:val="0"/>
            </w:pPr>
            <w:r>
              <w:rPr>
                <w:sz w:val="20"/>
              </w:rPr>
              <w:t xml:space="preserve">Идентификационный номер налогоплательщика (ИНН)</w:t>
            </w:r>
          </w:p>
        </w:tc>
        <w:tc>
          <w:tcPr>
            <w:tcW w:w="1757" w:type="dxa"/>
          </w:tcPr>
          <w:p>
            <w:pPr>
              <w:pStyle w:val="0"/>
            </w:pPr>
            <w:r>
              <w:rPr>
                <w:sz w:val="20"/>
              </w:rPr>
            </w:r>
          </w:p>
        </w:tc>
      </w:tr>
      <w:tr>
        <w:tc>
          <w:tcPr>
            <w:tcW w:w="510" w:type="dxa"/>
          </w:tcPr>
          <w:p>
            <w:pPr>
              <w:pStyle w:val="0"/>
            </w:pPr>
            <w:r>
              <w:rPr>
                <w:sz w:val="20"/>
              </w:rPr>
              <w:t xml:space="preserve">7</w:t>
            </w:r>
          </w:p>
        </w:tc>
        <w:tc>
          <w:tcPr>
            <w:tcW w:w="6803" w:type="dxa"/>
          </w:tcPr>
          <w:p>
            <w:pPr>
              <w:pStyle w:val="0"/>
            </w:pPr>
            <w:r>
              <w:rPr>
                <w:sz w:val="20"/>
              </w:rPr>
              <w:t xml:space="preserve">Номер контактного телефона</w:t>
            </w:r>
          </w:p>
        </w:tc>
        <w:tc>
          <w:tcPr>
            <w:tcW w:w="1757" w:type="dxa"/>
          </w:tcPr>
          <w:p>
            <w:pPr>
              <w:pStyle w:val="0"/>
            </w:pPr>
            <w:r>
              <w:rPr>
                <w:sz w:val="20"/>
              </w:rPr>
            </w:r>
          </w:p>
        </w:tc>
      </w:tr>
      <w:tr>
        <w:tc>
          <w:tcPr>
            <w:tcW w:w="510" w:type="dxa"/>
          </w:tcPr>
          <w:p>
            <w:pPr>
              <w:pStyle w:val="0"/>
            </w:pPr>
            <w:r>
              <w:rPr>
                <w:sz w:val="20"/>
              </w:rPr>
              <w:t xml:space="preserve">8</w:t>
            </w:r>
          </w:p>
        </w:tc>
        <w:tc>
          <w:tcPr>
            <w:tcW w:w="6803" w:type="dxa"/>
          </w:tcPr>
          <w:p>
            <w:pPr>
              <w:pStyle w:val="0"/>
            </w:pPr>
            <w:r>
              <w:rPr>
                <w:sz w:val="20"/>
              </w:rPr>
              <w:t xml:space="preserve">Адрес электронной почты (при наличии)</w:t>
            </w:r>
          </w:p>
        </w:tc>
        <w:tc>
          <w:tcPr>
            <w:tcW w:w="1757" w:type="dxa"/>
          </w:tcPr>
          <w:p>
            <w:pPr>
              <w:pStyle w:val="0"/>
            </w:pPr>
            <w:r>
              <w:rPr>
                <w:sz w:val="20"/>
              </w:rPr>
            </w:r>
          </w:p>
        </w:tc>
      </w:tr>
      <w:tr>
        <w:tc>
          <w:tcPr>
            <w:tcW w:w="510" w:type="dxa"/>
          </w:tcPr>
          <w:p>
            <w:pPr>
              <w:pStyle w:val="0"/>
            </w:pPr>
            <w:r>
              <w:rPr>
                <w:sz w:val="20"/>
              </w:rPr>
              <w:t xml:space="preserve">9</w:t>
            </w:r>
          </w:p>
        </w:tc>
        <w:tc>
          <w:tcPr>
            <w:tcW w:w="6803" w:type="dxa"/>
          </w:tcPr>
          <w:p>
            <w:pPr>
              <w:pStyle w:val="0"/>
            </w:pPr>
            <w:r>
              <w:rPr>
                <w:sz w:val="20"/>
              </w:rPr>
              <w:t xml:space="preserve">Адрес в информационно-телекоммуникационной сети Интернет (при наличии)</w:t>
            </w:r>
          </w:p>
        </w:tc>
        <w:tc>
          <w:tcPr>
            <w:tcW w:w="1757" w:type="dxa"/>
          </w:tcPr>
          <w:p>
            <w:pPr>
              <w:pStyle w:val="0"/>
            </w:pPr>
            <w:r>
              <w:rPr>
                <w:sz w:val="20"/>
              </w:rPr>
            </w:r>
          </w:p>
        </w:tc>
      </w:tr>
      <w:tr>
        <w:tc>
          <w:tcPr>
            <w:tcW w:w="510" w:type="dxa"/>
          </w:tcPr>
          <w:p>
            <w:pPr>
              <w:pStyle w:val="0"/>
            </w:pPr>
            <w:r>
              <w:rPr>
                <w:sz w:val="20"/>
              </w:rPr>
              <w:t xml:space="preserve">10</w:t>
            </w:r>
          </w:p>
        </w:tc>
        <w:tc>
          <w:tcPr>
            <w:tcW w:w="6803" w:type="dxa"/>
          </w:tcPr>
          <w:p>
            <w:pPr>
              <w:pStyle w:val="0"/>
            </w:pPr>
            <w:r>
              <w:rPr>
                <w:sz w:val="20"/>
              </w:rPr>
              <w:t xml:space="preserve">ФИО (полностью) председателя</w:t>
            </w:r>
          </w:p>
        </w:tc>
        <w:tc>
          <w:tcPr>
            <w:tcW w:w="1757" w:type="dxa"/>
          </w:tcPr>
          <w:p>
            <w:pPr>
              <w:pStyle w:val="0"/>
            </w:pPr>
            <w:r>
              <w:rPr>
                <w:sz w:val="20"/>
              </w:rPr>
            </w:r>
          </w:p>
        </w:tc>
      </w:tr>
      <w:tr>
        <w:tc>
          <w:tcPr>
            <w:tcW w:w="510" w:type="dxa"/>
          </w:tcPr>
          <w:p>
            <w:pPr>
              <w:pStyle w:val="0"/>
            </w:pPr>
            <w:r>
              <w:rPr>
                <w:sz w:val="20"/>
              </w:rPr>
              <w:t xml:space="preserve">11</w:t>
            </w:r>
          </w:p>
        </w:tc>
        <w:tc>
          <w:tcPr>
            <w:tcW w:w="6803" w:type="dxa"/>
          </w:tcPr>
          <w:p>
            <w:pPr>
              <w:pStyle w:val="0"/>
            </w:pPr>
            <w:r>
              <w:rPr>
                <w:sz w:val="20"/>
              </w:rPr>
              <w:t xml:space="preserve">ФИО (полностью) бухгалтера</w:t>
            </w:r>
          </w:p>
        </w:tc>
        <w:tc>
          <w:tcPr>
            <w:tcW w:w="1757" w:type="dxa"/>
          </w:tcPr>
          <w:p>
            <w:pPr>
              <w:pStyle w:val="0"/>
            </w:pPr>
            <w:r>
              <w:rPr>
                <w:sz w:val="20"/>
              </w:rPr>
            </w:r>
          </w:p>
        </w:tc>
      </w:tr>
      <w:tr>
        <w:tc>
          <w:tcPr>
            <w:tcW w:w="510" w:type="dxa"/>
            <w:vMerge w:val="restart"/>
          </w:tcPr>
          <w:p>
            <w:pPr>
              <w:pStyle w:val="0"/>
            </w:pPr>
            <w:r>
              <w:rPr>
                <w:sz w:val="20"/>
              </w:rPr>
              <w:t xml:space="preserve">12</w:t>
            </w:r>
          </w:p>
        </w:tc>
        <w:tc>
          <w:tcPr>
            <w:tcW w:w="6803" w:type="dxa"/>
          </w:tcPr>
          <w:p>
            <w:pPr>
              <w:pStyle w:val="0"/>
            </w:pPr>
            <w:r>
              <w:rPr>
                <w:sz w:val="20"/>
              </w:rPr>
              <w:t xml:space="preserve">Банковские реквизиты:</w:t>
            </w:r>
          </w:p>
        </w:tc>
        <w:tc>
          <w:tcPr>
            <w:tcW w:w="1757" w:type="dxa"/>
          </w:tcPr>
          <w:p>
            <w:pPr>
              <w:pStyle w:val="0"/>
            </w:pPr>
            <w:r>
              <w:rPr>
                <w:sz w:val="20"/>
              </w:rPr>
            </w:r>
          </w:p>
        </w:tc>
      </w:tr>
      <w:tr>
        <w:tc>
          <w:tcPr>
            <w:vMerge w:val="continue"/>
          </w:tcPr>
          <w:p/>
        </w:tc>
        <w:tc>
          <w:tcPr>
            <w:tcW w:w="6803" w:type="dxa"/>
          </w:tcPr>
          <w:p>
            <w:pPr>
              <w:pStyle w:val="0"/>
            </w:pPr>
            <w:r>
              <w:rPr>
                <w:sz w:val="20"/>
              </w:rPr>
              <w:t xml:space="preserve">Расчетный счет</w:t>
            </w:r>
          </w:p>
        </w:tc>
        <w:tc>
          <w:tcPr>
            <w:tcW w:w="1757" w:type="dxa"/>
          </w:tcPr>
          <w:p>
            <w:pPr>
              <w:pStyle w:val="0"/>
            </w:pPr>
            <w:r>
              <w:rPr>
                <w:sz w:val="20"/>
              </w:rPr>
            </w:r>
          </w:p>
        </w:tc>
      </w:tr>
      <w:tr>
        <w:tc>
          <w:tcPr>
            <w:vMerge w:val="continue"/>
          </w:tcPr>
          <w:p/>
        </w:tc>
        <w:tc>
          <w:tcPr>
            <w:tcW w:w="6803" w:type="dxa"/>
          </w:tcPr>
          <w:p>
            <w:pPr>
              <w:pStyle w:val="0"/>
            </w:pPr>
            <w:r>
              <w:rPr>
                <w:sz w:val="20"/>
              </w:rPr>
              <w:t xml:space="preserve">Наименование банка</w:t>
            </w:r>
          </w:p>
        </w:tc>
        <w:tc>
          <w:tcPr>
            <w:tcW w:w="1757" w:type="dxa"/>
          </w:tcPr>
          <w:p>
            <w:pPr>
              <w:pStyle w:val="0"/>
            </w:pPr>
            <w:r>
              <w:rPr>
                <w:sz w:val="20"/>
              </w:rPr>
            </w:r>
          </w:p>
        </w:tc>
      </w:tr>
      <w:tr>
        <w:tc>
          <w:tcPr>
            <w:vMerge w:val="continue"/>
          </w:tcPr>
          <w:p/>
        </w:tc>
        <w:tc>
          <w:tcPr>
            <w:tcW w:w="6803" w:type="dxa"/>
          </w:tcPr>
          <w:p>
            <w:pPr>
              <w:pStyle w:val="0"/>
            </w:pPr>
            <w:r>
              <w:rPr>
                <w:sz w:val="20"/>
              </w:rPr>
              <w:t xml:space="preserve">Корреспондентский счет</w:t>
            </w:r>
          </w:p>
        </w:tc>
        <w:tc>
          <w:tcPr>
            <w:tcW w:w="1757" w:type="dxa"/>
          </w:tcPr>
          <w:p>
            <w:pPr>
              <w:pStyle w:val="0"/>
            </w:pPr>
            <w:r>
              <w:rPr>
                <w:sz w:val="20"/>
              </w:rPr>
            </w:r>
          </w:p>
        </w:tc>
      </w:tr>
      <w:tr>
        <w:tc>
          <w:tcPr>
            <w:vMerge w:val="continue"/>
          </w:tcPr>
          <w:p/>
        </w:tc>
        <w:tc>
          <w:tcPr>
            <w:tcW w:w="6803" w:type="dxa"/>
          </w:tcPr>
          <w:p>
            <w:pPr>
              <w:pStyle w:val="0"/>
            </w:pPr>
            <w:r>
              <w:rPr>
                <w:sz w:val="20"/>
              </w:rPr>
              <w:t xml:space="preserve">БИК банка</w:t>
            </w:r>
          </w:p>
        </w:tc>
        <w:tc>
          <w:tcPr>
            <w:tcW w:w="1757" w:type="dxa"/>
          </w:tcPr>
          <w:p>
            <w:pPr>
              <w:pStyle w:val="0"/>
            </w:pPr>
            <w:r>
              <w:rPr>
                <w:sz w:val="20"/>
              </w:rPr>
            </w:r>
          </w:p>
        </w:tc>
      </w:tr>
      <w:tr>
        <w:tc>
          <w:tcPr>
            <w:vMerge w:val="continue"/>
          </w:tcPr>
          <w:p/>
        </w:tc>
        <w:tc>
          <w:tcPr>
            <w:tcW w:w="6803" w:type="dxa"/>
          </w:tcPr>
          <w:p>
            <w:pPr>
              <w:pStyle w:val="0"/>
            </w:pPr>
            <w:r>
              <w:rPr>
                <w:sz w:val="20"/>
              </w:rPr>
              <w:t xml:space="preserve">ИНН/КПП банка</w:t>
            </w:r>
          </w:p>
        </w:tc>
        <w:tc>
          <w:tcPr>
            <w:tcW w:w="1757" w:type="dxa"/>
          </w:tcPr>
          <w:p>
            <w:pPr>
              <w:pStyle w:val="0"/>
            </w:pPr>
            <w:r>
              <w:rPr>
                <w:sz w:val="20"/>
              </w:rPr>
            </w:r>
          </w:p>
        </w:tc>
      </w:tr>
      <w:tr>
        <w:tc>
          <w:tcPr>
            <w:vMerge w:val="continue"/>
          </w:tcPr>
          <w:p/>
        </w:tc>
        <w:tc>
          <w:tcPr>
            <w:tcW w:w="6803" w:type="dxa"/>
          </w:tcPr>
          <w:p>
            <w:pPr>
              <w:pStyle w:val="0"/>
            </w:pPr>
            <w:r>
              <w:rPr>
                <w:sz w:val="20"/>
              </w:rPr>
              <w:t xml:space="preserve">Юридический адрес банка</w:t>
            </w:r>
          </w:p>
        </w:tc>
        <w:tc>
          <w:tcPr>
            <w:tcW w:w="1757" w:type="dxa"/>
          </w:tcPr>
          <w:p>
            <w:pPr>
              <w:pStyle w:val="0"/>
            </w:pPr>
            <w:r>
              <w:rPr>
                <w:sz w:val="20"/>
              </w:rPr>
            </w:r>
          </w:p>
        </w:tc>
      </w:tr>
      <w:tr>
        <w:tc>
          <w:tcPr>
            <w:tcW w:w="510" w:type="dxa"/>
          </w:tcPr>
          <w:p>
            <w:pPr>
              <w:pStyle w:val="0"/>
            </w:pPr>
            <w:r>
              <w:rPr>
                <w:sz w:val="20"/>
              </w:rPr>
              <w:t xml:space="preserve">13</w:t>
            </w:r>
          </w:p>
        </w:tc>
        <w:tc>
          <w:tcPr>
            <w:tcW w:w="6803" w:type="dxa"/>
          </w:tcPr>
          <w:p>
            <w:pPr>
              <w:pStyle w:val="0"/>
            </w:pPr>
            <w:r>
              <w:rPr>
                <w:sz w:val="20"/>
              </w:rPr>
              <w:t xml:space="preserve">Количество садоводческих, огороднических некоммерческих товариществ, интересы которых выражает участник отбора</w:t>
            </w:r>
          </w:p>
        </w:tc>
        <w:tc>
          <w:tcPr>
            <w:tcW w:w="1757" w:type="dxa"/>
          </w:tcPr>
          <w:p>
            <w:pPr>
              <w:pStyle w:val="0"/>
            </w:pPr>
            <w:r>
              <w:rPr>
                <w:sz w:val="20"/>
              </w:rPr>
            </w:r>
          </w:p>
        </w:tc>
      </w:tr>
      <w:tr>
        <w:tc>
          <w:tcPr>
            <w:tcW w:w="510" w:type="dxa"/>
          </w:tcPr>
          <w:p>
            <w:pPr>
              <w:pStyle w:val="0"/>
            </w:pPr>
            <w:r>
              <w:rPr>
                <w:sz w:val="20"/>
              </w:rPr>
              <w:t xml:space="preserve">14</w:t>
            </w:r>
          </w:p>
        </w:tc>
        <w:tc>
          <w:tcPr>
            <w:tcW w:w="6803" w:type="dxa"/>
          </w:tcPr>
          <w:p>
            <w:pPr>
              <w:pStyle w:val="0"/>
            </w:pPr>
            <w:r>
              <w:rPr>
                <w:sz w:val="20"/>
              </w:rPr>
              <w:t xml:space="preserve">Количество муниципальных образований (в разрезе муниципальных районов, муниципальных и городских округов), на территории которых действуют садоводческие и огороднические некоммерческие товарищества, интересы которых выражает участник отбора</w:t>
            </w:r>
          </w:p>
        </w:tc>
        <w:tc>
          <w:tcPr>
            <w:tcW w:w="1757" w:type="dxa"/>
          </w:tcPr>
          <w:p>
            <w:pPr>
              <w:pStyle w:val="0"/>
            </w:pPr>
            <w:r>
              <w:rPr>
                <w:sz w:val="20"/>
              </w:rPr>
            </w:r>
          </w:p>
        </w:tc>
      </w:tr>
      <w:tr>
        <w:tc>
          <w:tcPr>
            <w:tcW w:w="510" w:type="dxa"/>
          </w:tcPr>
          <w:p>
            <w:pPr>
              <w:pStyle w:val="0"/>
            </w:pPr>
            <w:r>
              <w:rPr>
                <w:sz w:val="20"/>
              </w:rPr>
              <w:t xml:space="preserve">15</w:t>
            </w:r>
          </w:p>
        </w:tc>
        <w:tc>
          <w:tcPr>
            <w:tcW w:w="6803" w:type="dxa"/>
          </w:tcPr>
          <w:p>
            <w:pPr>
              <w:pStyle w:val="0"/>
            </w:pPr>
            <w:r>
              <w:rPr>
                <w:sz w:val="20"/>
              </w:rPr>
              <w:t xml:space="preserve">Дата включения участника отбора в реестр некоммерческих товариществ, некоммерческих организаций, созданных в форме ассоциации (союза), выражающей интересы садоводов, огородников и их некоммерческих товариществ, претендующих на получение государственной поддержки</w:t>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640"/>
        <w:gridCol w:w="2820"/>
        <w:gridCol w:w="340"/>
        <w:gridCol w:w="1635"/>
        <w:gridCol w:w="340"/>
        <w:gridCol w:w="2268"/>
      </w:tblGrid>
      <w:tr>
        <w:tc>
          <w:tcPr>
            <w:tcW w:w="1640" w:type="dxa"/>
            <w:tcBorders>
              <w:top w:val="nil"/>
              <w:left w:val="nil"/>
              <w:bottom w:val="nil"/>
              <w:right w:val="nil"/>
            </w:tcBorders>
          </w:tcPr>
          <w:p>
            <w:pPr>
              <w:pStyle w:val="0"/>
            </w:pPr>
            <w:r>
              <w:rPr>
                <w:sz w:val="20"/>
              </w:rPr>
              <w:t xml:space="preserve">Председатель</w:t>
            </w:r>
          </w:p>
        </w:tc>
        <w:tc>
          <w:tcPr>
            <w:tcW w:w="282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63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pPr>
            <w:r>
              <w:rPr>
                <w:sz w:val="20"/>
              </w:rPr>
            </w:r>
          </w:p>
        </w:tc>
      </w:tr>
      <w:tr>
        <w:tc>
          <w:tcPr>
            <w:tcW w:w="1640" w:type="dxa"/>
            <w:tcBorders>
              <w:top w:val="nil"/>
              <w:left w:val="nil"/>
              <w:bottom w:val="nil"/>
              <w:right w:val="nil"/>
            </w:tcBorders>
          </w:tcPr>
          <w:p>
            <w:pPr>
              <w:pStyle w:val="0"/>
            </w:pPr>
            <w:r>
              <w:rPr>
                <w:sz w:val="20"/>
              </w:rPr>
            </w:r>
          </w:p>
        </w:tc>
        <w:tc>
          <w:tcPr>
            <w:tcW w:w="2820" w:type="dxa"/>
            <w:tcBorders>
              <w:top w:val="single" w:sz="4"/>
              <w:left w:val="nil"/>
              <w:bottom w:val="nil"/>
              <w:right w:val="nil"/>
            </w:tcBorders>
          </w:tcPr>
          <w:p>
            <w:pPr>
              <w:pStyle w:val="0"/>
              <w:jc w:val="center"/>
            </w:pPr>
            <w:r>
              <w:rPr>
                <w:sz w:val="20"/>
              </w:rPr>
              <w:t xml:space="preserve">(наименование участника отбора)</w:t>
            </w:r>
          </w:p>
        </w:tc>
        <w:tc>
          <w:tcPr>
            <w:tcW w:w="340" w:type="dxa"/>
            <w:tcBorders>
              <w:top w:val="nil"/>
              <w:left w:val="nil"/>
              <w:bottom w:val="nil"/>
              <w:right w:val="nil"/>
            </w:tcBorders>
          </w:tcPr>
          <w:p>
            <w:pPr>
              <w:pStyle w:val="0"/>
            </w:pPr>
            <w:r>
              <w:rPr>
                <w:sz w:val="20"/>
              </w:rPr>
            </w:r>
          </w:p>
        </w:tc>
        <w:tc>
          <w:tcPr>
            <w:tcW w:w="163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(расшифровка подписи)</w:t>
            </w:r>
          </w:p>
        </w:tc>
      </w:tr>
      <w:tr>
        <w:tc>
          <w:tcPr>
            <w:gridSpan w:val="6"/>
            <w:tcW w:w="9043" w:type="dxa"/>
            <w:tcBorders>
              <w:top w:val="nil"/>
              <w:left w:val="nil"/>
              <w:bottom w:val="nil"/>
              <w:right w:val="nil"/>
            </w:tcBorders>
          </w:tcPr>
          <w:p>
            <w:pPr>
              <w:pStyle w:val="0"/>
            </w:pPr>
            <w:r>
              <w:rPr>
                <w:sz w:val="20"/>
              </w:rPr>
            </w:r>
          </w:p>
        </w:tc>
      </w:tr>
      <w:tr>
        <w:tc>
          <w:tcPr>
            <w:gridSpan w:val="6"/>
            <w:tcW w:w="9043" w:type="dxa"/>
            <w:tcBorders>
              <w:top w:val="nil"/>
              <w:left w:val="nil"/>
              <w:bottom w:val="nil"/>
              <w:right w:val="nil"/>
            </w:tcBorders>
          </w:tcPr>
          <w:p>
            <w:pPr>
              <w:pStyle w:val="0"/>
              <w:jc w:val="both"/>
            </w:pPr>
            <w:r>
              <w:rPr>
                <w:sz w:val="20"/>
              </w:rPr>
              <w:t xml:space="preserve">М.П.</w:t>
            </w:r>
          </w:p>
        </w:tc>
      </w:tr>
      <w:tr>
        <w:tc>
          <w:tcPr>
            <w:gridSpan w:val="6"/>
            <w:tcW w:w="9043" w:type="dxa"/>
            <w:tcBorders>
              <w:top w:val="nil"/>
              <w:left w:val="nil"/>
              <w:bottom w:val="nil"/>
              <w:right w:val="nil"/>
            </w:tcBorders>
          </w:tcPr>
          <w:p>
            <w:pPr>
              <w:pStyle w:val="0"/>
            </w:pPr>
            <w:r>
              <w:rPr>
                <w:sz w:val="20"/>
              </w:rPr>
            </w:r>
          </w:p>
        </w:tc>
      </w:tr>
      <w:tr>
        <w:tc>
          <w:tcPr>
            <w:gridSpan w:val="6"/>
            <w:tcW w:w="9043" w:type="dxa"/>
            <w:tcBorders>
              <w:top w:val="nil"/>
              <w:left w:val="nil"/>
              <w:bottom w:val="nil"/>
              <w:right w:val="nil"/>
            </w:tcBorders>
          </w:tcPr>
          <w:p>
            <w:pPr>
              <w:pStyle w:val="0"/>
              <w:jc w:val="both"/>
            </w:pPr>
            <w:r>
              <w:rPr>
                <w:sz w:val="20"/>
              </w:rPr>
              <w:t xml:space="preserve">"__"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573" w:name="P573"/>
    <w:bookmarkEnd w:id="573"/>
    <w:p>
      <w:pPr>
        <w:pStyle w:val="0"/>
        <w:jc w:val="center"/>
      </w:pPr>
      <w:r>
        <w:rPr>
          <w:sz w:val="20"/>
        </w:rPr>
        <w:t xml:space="preserve">Проект, направленный на ведение и развитие на территории</w:t>
      </w:r>
    </w:p>
    <w:p>
      <w:pPr>
        <w:pStyle w:val="0"/>
        <w:jc w:val="center"/>
      </w:pPr>
      <w:r>
        <w:rPr>
          <w:sz w:val="20"/>
        </w:rPr>
        <w:t xml:space="preserve">Красноярского края садоводства и огородничества</w:t>
      </w:r>
    </w:p>
    <w:p>
      <w:pPr>
        <w:pStyle w:val="0"/>
        <w:jc w:val="center"/>
      </w:pPr>
      <w:r>
        <w:rPr>
          <w:sz w:val="20"/>
        </w:rPr>
        <w:t xml:space="preserve">(далее - Проект)</w:t>
      </w:r>
    </w:p>
    <w:p>
      <w:pPr>
        <w:pStyle w:val="0"/>
        <w:jc w:val="both"/>
      </w:pPr>
      <w:r>
        <w:rPr>
          <w:sz w:val="20"/>
        </w:rPr>
      </w:r>
    </w:p>
    <w:p>
      <w:pPr>
        <w:pStyle w:val="0"/>
        <w:ind w:firstLine="540"/>
        <w:jc w:val="both"/>
      </w:pPr>
      <w:r>
        <w:rPr>
          <w:sz w:val="20"/>
        </w:rPr>
        <w:t xml:space="preserve">1. Общая информация, содержащая описание деятельности некоммерческой организации, созданной в форме ассоциации (союза), выражающей интересы садоводов, огородников и их некоммерческих товариществ (далее - участник отбора).</w:t>
      </w:r>
    </w:p>
    <w:p>
      <w:pPr>
        <w:pStyle w:val="0"/>
        <w:spacing w:before="200" w:line-rule="auto"/>
        <w:ind w:firstLine="540"/>
        <w:jc w:val="both"/>
      </w:pPr>
      <w:r>
        <w:rPr>
          <w:sz w:val="20"/>
        </w:rPr>
        <w:t xml:space="preserve">2. Специалисты, привлекаемые по гражданско-правовым договорам для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948"/>
        <w:gridCol w:w="2891"/>
        <w:gridCol w:w="2665"/>
      </w:tblGrid>
      <w:tr>
        <w:tc>
          <w:tcPr>
            <w:tcW w:w="567" w:type="dxa"/>
          </w:tcPr>
          <w:p>
            <w:pPr>
              <w:pStyle w:val="0"/>
              <w:jc w:val="center"/>
            </w:pPr>
            <w:r>
              <w:rPr>
                <w:sz w:val="20"/>
              </w:rPr>
              <w:t xml:space="preserve">N п/п</w:t>
            </w:r>
          </w:p>
        </w:tc>
        <w:tc>
          <w:tcPr>
            <w:tcW w:w="2948" w:type="dxa"/>
          </w:tcPr>
          <w:p>
            <w:pPr>
              <w:pStyle w:val="0"/>
              <w:jc w:val="center"/>
            </w:pPr>
            <w:r>
              <w:rPr>
                <w:sz w:val="20"/>
              </w:rPr>
              <w:t xml:space="preserve">Деятельность и необходимое количество специалистов</w:t>
            </w:r>
          </w:p>
        </w:tc>
        <w:tc>
          <w:tcPr>
            <w:tcW w:w="2891" w:type="dxa"/>
          </w:tcPr>
          <w:p>
            <w:pPr>
              <w:pStyle w:val="0"/>
              <w:jc w:val="center"/>
            </w:pPr>
            <w:r>
              <w:rPr>
                <w:sz w:val="20"/>
              </w:rPr>
              <w:t xml:space="preserve">Описание деятельности в Проекте (кратко)</w:t>
            </w:r>
          </w:p>
        </w:tc>
        <w:tc>
          <w:tcPr>
            <w:tcW w:w="2665" w:type="dxa"/>
          </w:tcPr>
          <w:p>
            <w:pPr>
              <w:pStyle w:val="0"/>
              <w:jc w:val="center"/>
            </w:pPr>
            <w:r>
              <w:rPr>
                <w:sz w:val="20"/>
              </w:rPr>
              <w:t xml:space="preserve">Дополнительная информация (документ об имеющейся квалификации, рекомендации) </w:t>
            </w:r>
            <w:hyperlink w:history="0" w:anchor="P598" w:tooltip="&lt;*&gt; Указывается при наличии.">
              <w:r>
                <w:rPr>
                  <w:sz w:val="20"/>
                  <w:color w:val="0000ff"/>
                </w:rPr>
                <w:t xml:space="preserve">&lt;*&gt;</w:t>
              </w:r>
            </w:hyperlink>
          </w:p>
        </w:tc>
      </w:tr>
      <w:tr>
        <w:tc>
          <w:tcPr>
            <w:tcW w:w="567" w:type="dxa"/>
          </w:tcPr>
          <w:p>
            <w:pPr>
              <w:pStyle w:val="0"/>
              <w:jc w:val="center"/>
            </w:pPr>
            <w:r>
              <w:rPr>
                <w:sz w:val="20"/>
              </w:rPr>
              <w:t xml:space="preserve">1</w:t>
            </w:r>
          </w:p>
        </w:tc>
        <w:tc>
          <w:tcPr>
            <w:tcW w:w="2948" w:type="dxa"/>
          </w:tcPr>
          <w:p>
            <w:pPr>
              <w:pStyle w:val="0"/>
              <w:jc w:val="center"/>
            </w:pPr>
            <w:r>
              <w:rPr>
                <w:sz w:val="20"/>
              </w:rPr>
              <w:t xml:space="preserve">2</w:t>
            </w:r>
          </w:p>
        </w:tc>
        <w:tc>
          <w:tcPr>
            <w:tcW w:w="2891" w:type="dxa"/>
          </w:tcPr>
          <w:p>
            <w:pPr>
              <w:pStyle w:val="0"/>
              <w:jc w:val="center"/>
            </w:pPr>
            <w:r>
              <w:rPr>
                <w:sz w:val="20"/>
              </w:rPr>
              <w:t xml:space="preserve">3</w:t>
            </w:r>
          </w:p>
        </w:tc>
        <w:tc>
          <w:tcPr>
            <w:tcW w:w="2665" w:type="dxa"/>
          </w:tcPr>
          <w:p>
            <w:pPr>
              <w:pStyle w:val="0"/>
              <w:jc w:val="center"/>
            </w:pPr>
            <w:r>
              <w:rPr>
                <w:sz w:val="20"/>
              </w:rPr>
              <w:t xml:space="preserve">4</w:t>
            </w:r>
          </w:p>
        </w:tc>
      </w:tr>
      <w:tr>
        <w:tc>
          <w:tcPr>
            <w:tcW w:w="567" w:type="dxa"/>
          </w:tcPr>
          <w:p>
            <w:pPr>
              <w:pStyle w:val="0"/>
            </w:pPr>
            <w:r>
              <w:rPr>
                <w:sz w:val="20"/>
              </w:rPr>
            </w:r>
          </w:p>
        </w:tc>
        <w:tc>
          <w:tcPr>
            <w:tcW w:w="2948" w:type="dxa"/>
          </w:tcPr>
          <w:p>
            <w:pPr>
              <w:pStyle w:val="0"/>
            </w:pPr>
            <w:r>
              <w:rPr>
                <w:sz w:val="20"/>
              </w:rPr>
            </w:r>
          </w:p>
        </w:tc>
        <w:tc>
          <w:tcPr>
            <w:tcW w:w="2891" w:type="dxa"/>
          </w:tcPr>
          <w:p>
            <w:pPr>
              <w:pStyle w:val="0"/>
            </w:pPr>
            <w:r>
              <w:rPr>
                <w:sz w:val="20"/>
              </w:rPr>
            </w:r>
          </w:p>
        </w:tc>
        <w:tc>
          <w:tcPr>
            <w:tcW w:w="2665" w:type="dxa"/>
          </w:tcPr>
          <w:p>
            <w:pPr>
              <w:pStyle w:val="0"/>
            </w:pPr>
            <w:r>
              <w:rPr>
                <w:sz w:val="20"/>
              </w:rPr>
            </w:r>
          </w:p>
        </w:tc>
      </w:tr>
      <w:tr>
        <w:tc>
          <w:tcPr>
            <w:tcW w:w="567" w:type="dxa"/>
          </w:tcPr>
          <w:p>
            <w:pPr>
              <w:pStyle w:val="0"/>
            </w:pPr>
            <w:r>
              <w:rPr>
                <w:sz w:val="20"/>
              </w:rPr>
            </w:r>
          </w:p>
        </w:tc>
        <w:tc>
          <w:tcPr>
            <w:tcW w:w="2948" w:type="dxa"/>
          </w:tcPr>
          <w:p>
            <w:pPr>
              <w:pStyle w:val="0"/>
            </w:pPr>
            <w:r>
              <w:rPr>
                <w:sz w:val="20"/>
              </w:rPr>
            </w:r>
          </w:p>
        </w:tc>
        <w:tc>
          <w:tcPr>
            <w:tcW w:w="2891" w:type="dxa"/>
          </w:tcPr>
          <w:p>
            <w:pPr>
              <w:pStyle w:val="0"/>
            </w:pPr>
            <w:r>
              <w:rPr>
                <w:sz w:val="20"/>
              </w:rPr>
            </w:r>
          </w:p>
        </w:tc>
        <w:tc>
          <w:tcPr>
            <w:tcW w:w="266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98" w:name="P598"/>
    <w:bookmarkEnd w:id="598"/>
    <w:p>
      <w:pPr>
        <w:pStyle w:val="0"/>
        <w:spacing w:before="200" w:line-rule="auto"/>
        <w:ind w:firstLine="540"/>
        <w:jc w:val="both"/>
      </w:pPr>
      <w:r>
        <w:rPr>
          <w:sz w:val="20"/>
        </w:rPr>
        <w:t xml:space="preserve">&lt;*&gt; Указывается при наличии.</w:t>
      </w:r>
    </w:p>
    <w:p>
      <w:pPr>
        <w:pStyle w:val="0"/>
        <w:jc w:val="both"/>
      </w:pPr>
      <w:r>
        <w:rPr>
          <w:sz w:val="20"/>
        </w:rPr>
      </w:r>
    </w:p>
    <w:p>
      <w:pPr>
        <w:pStyle w:val="0"/>
        <w:ind w:firstLine="540"/>
        <w:jc w:val="both"/>
      </w:pPr>
      <w:r>
        <w:rPr>
          <w:sz w:val="20"/>
        </w:rPr>
        <w:t xml:space="preserve">3. Наличие оборудования, включенного в </w:t>
      </w:r>
      <w:hyperlink w:history="0" w:anchor="P1003" w:tooltip="ПЕРЕЧЕНЬ">
        <w:r>
          <w:rPr>
            <w:sz w:val="20"/>
            <w:color w:val="0000ff"/>
          </w:rPr>
          <w:t xml:space="preserve">перечень</w:t>
        </w:r>
      </w:hyperlink>
      <w:r>
        <w:rPr>
          <w:sz w:val="20"/>
        </w:rPr>
        <w:t xml:space="preserve"> оборудования для реализации Проекта, утвержденного приложением N 4 к Порядку, и (или) нежилые помещения, принадлежащие участнику отбора на праве собственности или на ином законном основании (указывается при наличии):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839"/>
        <w:gridCol w:w="2665"/>
      </w:tblGrid>
      <w:tr>
        <w:tc>
          <w:tcPr>
            <w:tcW w:w="567" w:type="dxa"/>
            <w:vAlign w:val="center"/>
          </w:tcPr>
          <w:p>
            <w:pPr>
              <w:pStyle w:val="0"/>
              <w:jc w:val="center"/>
            </w:pPr>
            <w:r>
              <w:rPr>
                <w:sz w:val="20"/>
              </w:rPr>
              <w:t xml:space="preserve">N</w:t>
            </w:r>
          </w:p>
          <w:p>
            <w:pPr>
              <w:pStyle w:val="0"/>
              <w:jc w:val="center"/>
            </w:pPr>
            <w:r>
              <w:rPr>
                <w:sz w:val="20"/>
              </w:rPr>
              <w:t xml:space="preserve">п/п</w:t>
            </w:r>
          </w:p>
        </w:tc>
        <w:tc>
          <w:tcPr>
            <w:tcW w:w="5839" w:type="dxa"/>
          </w:tcPr>
          <w:p>
            <w:pPr>
              <w:pStyle w:val="0"/>
              <w:jc w:val="center"/>
            </w:pPr>
            <w:r>
              <w:rPr>
                <w:sz w:val="20"/>
              </w:rPr>
              <w:t xml:space="preserve">Наименование</w:t>
            </w:r>
          </w:p>
        </w:tc>
        <w:tc>
          <w:tcPr>
            <w:tcW w:w="2665" w:type="dxa"/>
          </w:tcPr>
          <w:p>
            <w:pPr>
              <w:pStyle w:val="0"/>
              <w:jc w:val="center"/>
            </w:pPr>
            <w:r>
              <w:rPr>
                <w:sz w:val="20"/>
              </w:rPr>
              <w:t xml:space="preserve">Количество</w:t>
            </w:r>
          </w:p>
        </w:tc>
      </w:tr>
      <w:tr>
        <w:tc>
          <w:tcPr>
            <w:tcW w:w="567" w:type="dxa"/>
          </w:tcPr>
          <w:p>
            <w:pPr>
              <w:pStyle w:val="0"/>
              <w:jc w:val="center"/>
            </w:pPr>
            <w:r>
              <w:rPr>
                <w:sz w:val="20"/>
              </w:rPr>
              <w:t xml:space="preserve">1</w:t>
            </w:r>
          </w:p>
        </w:tc>
        <w:tc>
          <w:tcPr>
            <w:tcW w:w="5839" w:type="dxa"/>
          </w:tcPr>
          <w:p>
            <w:pPr>
              <w:pStyle w:val="0"/>
              <w:jc w:val="center"/>
            </w:pPr>
            <w:r>
              <w:rPr>
                <w:sz w:val="20"/>
              </w:rPr>
              <w:t xml:space="preserve">2</w:t>
            </w:r>
          </w:p>
        </w:tc>
        <w:tc>
          <w:tcPr>
            <w:tcW w:w="2665" w:type="dxa"/>
          </w:tcPr>
          <w:p>
            <w:pPr>
              <w:pStyle w:val="0"/>
              <w:jc w:val="center"/>
            </w:pPr>
            <w:r>
              <w:rPr>
                <w:sz w:val="20"/>
              </w:rPr>
              <w:t xml:space="preserve">3</w:t>
            </w:r>
          </w:p>
        </w:tc>
      </w:tr>
      <w:tr>
        <w:tc>
          <w:tcPr>
            <w:tcW w:w="567" w:type="dxa"/>
          </w:tcPr>
          <w:p>
            <w:pPr>
              <w:pStyle w:val="0"/>
            </w:pPr>
            <w:r>
              <w:rPr>
                <w:sz w:val="20"/>
              </w:rPr>
            </w:r>
          </w:p>
        </w:tc>
        <w:tc>
          <w:tcPr>
            <w:tcW w:w="5839" w:type="dxa"/>
          </w:tcPr>
          <w:p>
            <w:pPr>
              <w:pStyle w:val="0"/>
            </w:pPr>
            <w:r>
              <w:rPr>
                <w:sz w:val="20"/>
              </w:rPr>
            </w:r>
          </w:p>
        </w:tc>
        <w:tc>
          <w:tcPr>
            <w:tcW w:w="2665" w:type="dxa"/>
          </w:tcPr>
          <w:p>
            <w:pPr>
              <w:pStyle w:val="0"/>
            </w:pPr>
            <w:r>
              <w:rPr>
                <w:sz w:val="20"/>
              </w:rPr>
            </w:r>
          </w:p>
        </w:tc>
      </w:tr>
      <w:tr>
        <w:tc>
          <w:tcPr>
            <w:tcW w:w="567" w:type="dxa"/>
          </w:tcPr>
          <w:p>
            <w:pPr>
              <w:pStyle w:val="0"/>
            </w:pPr>
            <w:r>
              <w:rPr>
                <w:sz w:val="20"/>
              </w:rPr>
            </w:r>
          </w:p>
        </w:tc>
        <w:tc>
          <w:tcPr>
            <w:tcW w:w="5839" w:type="dxa"/>
          </w:tcPr>
          <w:p>
            <w:pPr>
              <w:pStyle w:val="0"/>
            </w:pPr>
            <w:r>
              <w:rPr>
                <w:sz w:val="20"/>
              </w:rPr>
            </w:r>
          </w:p>
        </w:tc>
        <w:tc>
          <w:tcPr>
            <w:tcW w:w="2665" w:type="dxa"/>
          </w:tcPr>
          <w:p>
            <w:pPr>
              <w:pStyle w:val="0"/>
            </w:pPr>
            <w:r>
              <w:rPr>
                <w:sz w:val="20"/>
              </w:rPr>
            </w:r>
          </w:p>
        </w:tc>
      </w:tr>
    </w:tbl>
    <w:p>
      <w:pPr>
        <w:pStyle w:val="0"/>
        <w:jc w:val="both"/>
      </w:pPr>
      <w:r>
        <w:rPr>
          <w:sz w:val="20"/>
        </w:rPr>
      </w:r>
    </w:p>
    <w:p>
      <w:pPr>
        <w:pStyle w:val="0"/>
        <w:ind w:firstLine="540"/>
        <w:jc w:val="both"/>
      </w:pPr>
      <w:r>
        <w:rPr>
          <w:sz w:val="20"/>
        </w:rPr>
        <w:t xml:space="preserve">4. Календарный график реализации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10"/>
        <w:gridCol w:w="2410"/>
        <w:gridCol w:w="3685"/>
      </w:tblGrid>
      <w:tr>
        <w:tc>
          <w:tcPr>
            <w:tcW w:w="567" w:type="dxa"/>
          </w:tcPr>
          <w:p>
            <w:pPr>
              <w:pStyle w:val="0"/>
              <w:jc w:val="center"/>
            </w:pPr>
            <w:r>
              <w:rPr>
                <w:sz w:val="20"/>
              </w:rPr>
              <w:t xml:space="preserve">N</w:t>
            </w:r>
          </w:p>
          <w:p>
            <w:pPr>
              <w:pStyle w:val="0"/>
              <w:jc w:val="center"/>
            </w:pPr>
            <w:r>
              <w:rPr>
                <w:sz w:val="20"/>
              </w:rPr>
              <w:t xml:space="preserve">п/п</w:t>
            </w:r>
          </w:p>
        </w:tc>
        <w:tc>
          <w:tcPr>
            <w:tcW w:w="2410" w:type="dxa"/>
          </w:tcPr>
          <w:p>
            <w:pPr>
              <w:pStyle w:val="0"/>
              <w:jc w:val="center"/>
            </w:pPr>
            <w:r>
              <w:rPr>
                <w:sz w:val="20"/>
              </w:rPr>
              <w:t xml:space="preserve">Наименование мероприятия</w:t>
            </w:r>
          </w:p>
        </w:tc>
        <w:tc>
          <w:tcPr>
            <w:tcW w:w="2410" w:type="dxa"/>
          </w:tcPr>
          <w:p>
            <w:pPr>
              <w:pStyle w:val="0"/>
              <w:jc w:val="center"/>
            </w:pPr>
            <w:r>
              <w:rPr>
                <w:sz w:val="20"/>
              </w:rPr>
              <w:t xml:space="preserve">Месяц и год выполнения мероприятия</w:t>
            </w:r>
          </w:p>
        </w:tc>
        <w:tc>
          <w:tcPr>
            <w:tcW w:w="3685" w:type="dxa"/>
          </w:tcPr>
          <w:p>
            <w:pPr>
              <w:pStyle w:val="0"/>
              <w:jc w:val="center"/>
            </w:pPr>
            <w:r>
              <w:rPr>
                <w:sz w:val="20"/>
              </w:rPr>
              <w:t xml:space="preserve">Фамилия, имя, отчество исполнителя услуг по гражданско-правовому договору</w:t>
            </w:r>
          </w:p>
        </w:tc>
      </w:tr>
      <w:tr>
        <w:tc>
          <w:tcPr>
            <w:tcW w:w="567" w:type="dxa"/>
          </w:tcPr>
          <w:p>
            <w:pPr>
              <w:pStyle w:val="0"/>
              <w:jc w:val="center"/>
            </w:pPr>
            <w:r>
              <w:rPr>
                <w:sz w:val="20"/>
              </w:rPr>
              <w:t xml:space="preserve">1</w:t>
            </w:r>
          </w:p>
        </w:tc>
        <w:tc>
          <w:tcPr>
            <w:tcW w:w="2410" w:type="dxa"/>
          </w:tcPr>
          <w:p>
            <w:pPr>
              <w:pStyle w:val="0"/>
              <w:jc w:val="center"/>
            </w:pPr>
            <w:r>
              <w:rPr>
                <w:sz w:val="20"/>
              </w:rPr>
              <w:t xml:space="preserve">2</w:t>
            </w:r>
          </w:p>
        </w:tc>
        <w:tc>
          <w:tcPr>
            <w:tcW w:w="2410" w:type="dxa"/>
          </w:tcPr>
          <w:p>
            <w:pPr>
              <w:pStyle w:val="0"/>
              <w:jc w:val="center"/>
            </w:pPr>
            <w:r>
              <w:rPr>
                <w:sz w:val="20"/>
              </w:rPr>
              <w:t xml:space="preserve">3</w:t>
            </w:r>
          </w:p>
        </w:tc>
        <w:tc>
          <w:tcPr>
            <w:tcW w:w="3685" w:type="dxa"/>
          </w:tcPr>
          <w:p>
            <w:pPr>
              <w:pStyle w:val="0"/>
              <w:jc w:val="center"/>
            </w:pPr>
            <w:r>
              <w:rPr>
                <w:sz w:val="20"/>
              </w:rPr>
              <w:t xml:space="preserve">4</w:t>
            </w:r>
          </w:p>
        </w:tc>
      </w:tr>
      <w:tr>
        <w:tc>
          <w:tcPr>
            <w:tcW w:w="567" w:type="dxa"/>
          </w:tcPr>
          <w:p>
            <w:pPr>
              <w:pStyle w:val="0"/>
            </w:pPr>
            <w:r>
              <w:rPr>
                <w:sz w:val="20"/>
              </w:rPr>
            </w:r>
          </w:p>
        </w:tc>
        <w:tc>
          <w:tcPr>
            <w:tcW w:w="2410" w:type="dxa"/>
          </w:tcPr>
          <w:p>
            <w:pPr>
              <w:pStyle w:val="0"/>
            </w:pPr>
            <w:r>
              <w:rPr>
                <w:sz w:val="20"/>
              </w:rPr>
            </w:r>
          </w:p>
        </w:tc>
        <w:tc>
          <w:tcPr>
            <w:tcW w:w="2410" w:type="dxa"/>
          </w:tcPr>
          <w:p>
            <w:pPr>
              <w:pStyle w:val="0"/>
            </w:pPr>
            <w:r>
              <w:rPr>
                <w:sz w:val="20"/>
              </w:rPr>
            </w:r>
          </w:p>
        </w:tc>
        <w:tc>
          <w:tcPr>
            <w:tcW w:w="3685" w:type="dxa"/>
          </w:tcPr>
          <w:p>
            <w:pPr>
              <w:pStyle w:val="0"/>
            </w:pPr>
            <w:r>
              <w:rPr>
                <w:sz w:val="20"/>
              </w:rPr>
            </w:r>
          </w:p>
        </w:tc>
      </w:tr>
      <w:tr>
        <w:tc>
          <w:tcPr>
            <w:tcW w:w="567" w:type="dxa"/>
          </w:tcPr>
          <w:p>
            <w:pPr>
              <w:pStyle w:val="0"/>
            </w:pPr>
            <w:r>
              <w:rPr>
                <w:sz w:val="20"/>
              </w:rPr>
            </w:r>
          </w:p>
        </w:tc>
        <w:tc>
          <w:tcPr>
            <w:tcW w:w="2410" w:type="dxa"/>
          </w:tcPr>
          <w:p>
            <w:pPr>
              <w:pStyle w:val="0"/>
            </w:pPr>
            <w:r>
              <w:rPr>
                <w:sz w:val="20"/>
              </w:rPr>
            </w:r>
          </w:p>
        </w:tc>
        <w:tc>
          <w:tcPr>
            <w:tcW w:w="2410" w:type="dxa"/>
          </w:tcPr>
          <w:p>
            <w:pPr>
              <w:pStyle w:val="0"/>
            </w:pPr>
            <w:r>
              <w:rPr>
                <w:sz w:val="20"/>
              </w:rPr>
            </w:r>
          </w:p>
        </w:tc>
        <w:tc>
          <w:tcPr>
            <w:tcW w:w="3685" w:type="dxa"/>
          </w:tcPr>
          <w:p>
            <w:pPr>
              <w:pStyle w:val="0"/>
            </w:pPr>
            <w:r>
              <w:rPr>
                <w:sz w:val="20"/>
              </w:rPr>
            </w:r>
          </w:p>
        </w:tc>
      </w:tr>
    </w:tbl>
    <w:p>
      <w:pPr>
        <w:pStyle w:val="0"/>
        <w:jc w:val="both"/>
      </w:pPr>
      <w:r>
        <w:rPr>
          <w:sz w:val="20"/>
        </w:rPr>
      </w:r>
    </w:p>
    <w:p>
      <w:pPr>
        <w:pStyle w:val="0"/>
        <w:ind w:firstLine="540"/>
        <w:jc w:val="both"/>
      </w:pPr>
      <w:r>
        <w:rPr>
          <w:sz w:val="20"/>
        </w:rPr>
        <w:t xml:space="preserve">5. Смета расходов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257"/>
        <w:gridCol w:w="1275"/>
      </w:tblGrid>
      <w:tr>
        <w:tc>
          <w:tcPr>
            <w:tcW w:w="510" w:type="dxa"/>
          </w:tcPr>
          <w:p>
            <w:pPr>
              <w:pStyle w:val="0"/>
              <w:jc w:val="center"/>
            </w:pPr>
            <w:r>
              <w:rPr>
                <w:sz w:val="20"/>
              </w:rPr>
              <w:t xml:space="preserve">N</w:t>
            </w:r>
          </w:p>
          <w:p>
            <w:pPr>
              <w:pStyle w:val="0"/>
              <w:jc w:val="center"/>
            </w:pPr>
            <w:r>
              <w:rPr>
                <w:sz w:val="20"/>
              </w:rPr>
              <w:t xml:space="preserve">п/п</w:t>
            </w:r>
          </w:p>
        </w:tc>
        <w:tc>
          <w:tcPr>
            <w:tcW w:w="7257" w:type="dxa"/>
          </w:tcPr>
          <w:p>
            <w:pPr>
              <w:pStyle w:val="0"/>
              <w:jc w:val="center"/>
            </w:pPr>
            <w:r>
              <w:rPr>
                <w:sz w:val="20"/>
              </w:rPr>
              <w:t xml:space="preserve">Виды расходов, связанные с реализацией Проекта</w:t>
            </w:r>
          </w:p>
        </w:tc>
        <w:tc>
          <w:tcPr>
            <w:tcW w:w="1275" w:type="dxa"/>
          </w:tcPr>
          <w:p>
            <w:pPr>
              <w:pStyle w:val="0"/>
              <w:jc w:val="center"/>
            </w:pPr>
            <w:r>
              <w:rPr>
                <w:sz w:val="20"/>
              </w:rPr>
              <w:t xml:space="preserve">Сумма, рублей</w:t>
            </w:r>
          </w:p>
        </w:tc>
      </w:tr>
      <w:tr>
        <w:tc>
          <w:tcPr>
            <w:tcW w:w="510" w:type="dxa"/>
          </w:tcPr>
          <w:p>
            <w:pPr>
              <w:pStyle w:val="0"/>
              <w:jc w:val="center"/>
            </w:pPr>
            <w:r>
              <w:rPr>
                <w:sz w:val="20"/>
              </w:rPr>
              <w:t xml:space="preserve">1</w:t>
            </w:r>
          </w:p>
        </w:tc>
        <w:tc>
          <w:tcPr>
            <w:tcW w:w="7257" w:type="dxa"/>
          </w:tcPr>
          <w:p>
            <w:pPr>
              <w:pStyle w:val="0"/>
              <w:jc w:val="center"/>
            </w:pPr>
            <w:r>
              <w:rPr>
                <w:sz w:val="20"/>
              </w:rPr>
              <w:t xml:space="preserve">2</w:t>
            </w:r>
          </w:p>
        </w:tc>
        <w:tc>
          <w:tcPr>
            <w:tcW w:w="1275" w:type="dxa"/>
          </w:tcPr>
          <w:p>
            <w:pPr>
              <w:pStyle w:val="0"/>
              <w:jc w:val="center"/>
            </w:pPr>
            <w:r>
              <w:rPr>
                <w:sz w:val="20"/>
              </w:rPr>
              <w:t xml:space="preserve">3</w:t>
            </w:r>
          </w:p>
        </w:tc>
      </w:tr>
      <w:tr>
        <w:tc>
          <w:tcPr>
            <w:tcW w:w="510" w:type="dxa"/>
          </w:tcPr>
          <w:p>
            <w:pPr>
              <w:pStyle w:val="0"/>
            </w:pPr>
            <w:r>
              <w:rPr>
                <w:sz w:val="20"/>
              </w:rPr>
              <w:t xml:space="preserve">1</w:t>
            </w:r>
          </w:p>
        </w:tc>
        <w:tc>
          <w:tcPr>
            <w:tcW w:w="7257" w:type="dxa"/>
          </w:tcPr>
          <w:p>
            <w:pPr>
              <w:pStyle w:val="0"/>
            </w:pPr>
            <w:r>
              <w:rPr>
                <w:sz w:val="20"/>
              </w:rPr>
              <w:t xml:space="preserve">Аренда нежилых помещений, оплата коммунальных услуг</w:t>
            </w:r>
          </w:p>
        </w:tc>
        <w:tc>
          <w:tcPr>
            <w:tcW w:w="1275" w:type="dxa"/>
          </w:tcPr>
          <w:p>
            <w:pPr>
              <w:pStyle w:val="0"/>
            </w:pPr>
            <w:r>
              <w:rPr>
                <w:sz w:val="20"/>
              </w:rPr>
            </w:r>
          </w:p>
        </w:tc>
      </w:tr>
      <w:tr>
        <w:tc>
          <w:tcPr>
            <w:tcW w:w="510" w:type="dxa"/>
          </w:tcPr>
          <w:p>
            <w:pPr>
              <w:pStyle w:val="0"/>
            </w:pPr>
            <w:r>
              <w:rPr>
                <w:sz w:val="20"/>
              </w:rPr>
              <w:t xml:space="preserve">2</w:t>
            </w:r>
          </w:p>
        </w:tc>
        <w:tc>
          <w:tcPr>
            <w:tcW w:w="7257" w:type="dxa"/>
          </w:tcPr>
          <w:p>
            <w:pPr>
              <w:pStyle w:val="0"/>
            </w:pPr>
            <w:r>
              <w:rPr>
                <w:sz w:val="20"/>
              </w:rPr>
              <w:t xml:space="preserve">Приобретение оборудования в соответствии с </w:t>
            </w:r>
            <w:hyperlink w:history="0" w:anchor="P1003" w:tooltip="ПЕРЕЧЕНЬ">
              <w:r>
                <w:rPr>
                  <w:sz w:val="20"/>
                  <w:color w:val="0000ff"/>
                </w:rPr>
                <w:t xml:space="preserve">перечнем</w:t>
              </w:r>
            </w:hyperlink>
            <w:r>
              <w:rPr>
                <w:sz w:val="20"/>
              </w:rPr>
              <w:t xml:space="preserve"> оборудования для реализации Проекта, утвержденного приложением N 4 к Порядку (далее - оборудование для реализации Проекта), в размере не более 20 процентов гранта</w:t>
            </w:r>
          </w:p>
        </w:tc>
        <w:tc>
          <w:tcPr>
            <w:tcW w:w="1275" w:type="dxa"/>
          </w:tcPr>
          <w:p>
            <w:pPr>
              <w:pStyle w:val="0"/>
            </w:pPr>
            <w:r>
              <w:rPr>
                <w:sz w:val="20"/>
              </w:rPr>
            </w:r>
          </w:p>
        </w:tc>
      </w:tr>
      <w:tr>
        <w:tc>
          <w:tcPr>
            <w:tcW w:w="510" w:type="dxa"/>
          </w:tcPr>
          <w:p>
            <w:pPr>
              <w:pStyle w:val="0"/>
            </w:pPr>
            <w:r>
              <w:rPr>
                <w:sz w:val="20"/>
              </w:rPr>
              <w:t xml:space="preserve">3</w:t>
            </w:r>
          </w:p>
        </w:tc>
        <w:tc>
          <w:tcPr>
            <w:tcW w:w="7257" w:type="dxa"/>
          </w:tcPr>
          <w:p>
            <w:pPr>
              <w:pStyle w:val="0"/>
            </w:pPr>
            <w:r>
              <w:rPr>
                <w:sz w:val="20"/>
              </w:rPr>
              <w:t xml:space="preserve">Приобретение расходных материалов (канцелярские товары, тонер-картриджи, офисная бумага)</w:t>
            </w:r>
          </w:p>
        </w:tc>
        <w:tc>
          <w:tcPr>
            <w:tcW w:w="1275" w:type="dxa"/>
          </w:tcPr>
          <w:p>
            <w:pPr>
              <w:pStyle w:val="0"/>
            </w:pPr>
            <w:r>
              <w:rPr>
                <w:sz w:val="20"/>
              </w:rPr>
            </w:r>
          </w:p>
        </w:tc>
      </w:tr>
      <w:tr>
        <w:tc>
          <w:tcPr>
            <w:tcW w:w="510" w:type="dxa"/>
          </w:tcPr>
          <w:p>
            <w:pPr>
              <w:pStyle w:val="0"/>
            </w:pPr>
            <w:r>
              <w:rPr>
                <w:sz w:val="20"/>
              </w:rPr>
              <w:t xml:space="preserve">4</w:t>
            </w:r>
          </w:p>
        </w:tc>
        <w:tc>
          <w:tcPr>
            <w:tcW w:w="7257" w:type="dxa"/>
          </w:tcPr>
          <w:p>
            <w:pPr>
              <w:pStyle w:val="0"/>
            </w:pPr>
            <w:r>
              <w:rPr>
                <w:sz w:val="20"/>
              </w:rPr>
              <w:t xml:space="preserve">Проезд на автомобильном и (или) железнодорожном транспорте в размере, не превышающем 5 процентов гранта</w:t>
            </w:r>
          </w:p>
        </w:tc>
        <w:tc>
          <w:tcPr>
            <w:tcW w:w="1275" w:type="dxa"/>
          </w:tcPr>
          <w:p>
            <w:pPr>
              <w:pStyle w:val="0"/>
            </w:pPr>
            <w:r>
              <w:rPr>
                <w:sz w:val="20"/>
              </w:rPr>
            </w:r>
          </w:p>
        </w:tc>
      </w:tr>
      <w:tr>
        <w:tc>
          <w:tcPr>
            <w:tcW w:w="510" w:type="dxa"/>
          </w:tcPr>
          <w:p>
            <w:pPr>
              <w:pStyle w:val="0"/>
            </w:pPr>
            <w:r>
              <w:rPr>
                <w:sz w:val="20"/>
              </w:rPr>
              <w:t xml:space="preserve">5</w:t>
            </w:r>
          </w:p>
        </w:tc>
        <w:tc>
          <w:tcPr>
            <w:tcW w:w="7257" w:type="dxa"/>
          </w:tcPr>
          <w:p>
            <w:pPr>
              <w:pStyle w:val="0"/>
            </w:pPr>
            <w:r>
              <w:rPr>
                <w:sz w:val="20"/>
              </w:rPr>
              <w:t xml:space="preserve">Наем жилого помещения стоимостью не более 4000,0 рубля за сутки</w:t>
            </w:r>
          </w:p>
        </w:tc>
        <w:tc>
          <w:tcPr>
            <w:tcW w:w="1275" w:type="dxa"/>
          </w:tcPr>
          <w:p>
            <w:pPr>
              <w:pStyle w:val="0"/>
            </w:pPr>
            <w:r>
              <w:rPr>
                <w:sz w:val="20"/>
              </w:rPr>
            </w:r>
          </w:p>
        </w:tc>
      </w:tr>
      <w:tr>
        <w:tc>
          <w:tcPr>
            <w:tcW w:w="510" w:type="dxa"/>
          </w:tcPr>
          <w:p>
            <w:pPr>
              <w:pStyle w:val="0"/>
            </w:pPr>
            <w:r>
              <w:rPr>
                <w:sz w:val="20"/>
              </w:rPr>
              <w:t xml:space="preserve">6</w:t>
            </w:r>
          </w:p>
        </w:tc>
        <w:tc>
          <w:tcPr>
            <w:tcW w:w="7257" w:type="dxa"/>
          </w:tcPr>
          <w:p>
            <w:pPr>
              <w:pStyle w:val="0"/>
            </w:pPr>
            <w:r>
              <w:rPr>
                <w:sz w:val="20"/>
              </w:rPr>
              <w:t xml:space="preserve">Оплата консультационных и информационных услуг в размере, не более 40 процентов гранта</w:t>
            </w:r>
          </w:p>
        </w:tc>
        <w:tc>
          <w:tcPr>
            <w:tcW w:w="1275" w:type="dxa"/>
          </w:tcPr>
          <w:p>
            <w:pPr>
              <w:pStyle w:val="0"/>
            </w:pPr>
            <w:r>
              <w:rPr>
                <w:sz w:val="20"/>
              </w:rPr>
            </w:r>
          </w:p>
        </w:tc>
      </w:tr>
      <w:tr>
        <w:tc>
          <w:tcPr>
            <w:tcW w:w="510" w:type="dxa"/>
          </w:tcPr>
          <w:p>
            <w:pPr>
              <w:pStyle w:val="0"/>
            </w:pPr>
            <w:r>
              <w:rPr>
                <w:sz w:val="20"/>
              </w:rPr>
              <w:t xml:space="preserve">7</w:t>
            </w:r>
          </w:p>
        </w:tc>
        <w:tc>
          <w:tcPr>
            <w:tcW w:w="7257" w:type="dxa"/>
          </w:tcPr>
          <w:p>
            <w:pPr>
              <w:pStyle w:val="0"/>
            </w:pPr>
            <w:r>
              <w:rPr>
                <w:sz w:val="20"/>
              </w:rPr>
              <w:t xml:space="preserve">Оплата издательских (типографских) услуг</w:t>
            </w:r>
          </w:p>
        </w:tc>
        <w:tc>
          <w:tcPr>
            <w:tcW w:w="1275" w:type="dxa"/>
          </w:tcPr>
          <w:p>
            <w:pPr>
              <w:pStyle w:val="0"/>
            </w:pPr>
            <w:r>
              <w:rPr>
                <w:sz w:val="20"/>
              </w:rPr>
            </w:r>
          </w:p>
        </w:tc>
      </w:tr>
      <w:tr>
        <w:tc>
          <w:tcPr>
            <w:tcW w:w="510" w:type="dxa"/>
          </w:tcPr>
          <w:p>
            <w:pPr>
              <w:pStyle w:val="0"/>
            </w:pPr>
            <w:r>
              <w:rPr>
                <w:sz w:val="20"/>
              </w:rPr>
              <w:t xml:space="preserve">8</w:t>
            </w:r>
          </w:p>
        </w:tc>
        <w:tc>
          <w:tcPr>
            <w:tcW w:w="7257" w:type="dxa"/>
          </w:tcPr>
          <w:p>
            <w:pPr>
              <w:pStyle w:val="0"/>
            </w:pPr>
            <w:r>
              <w:rPr>
                <w:sz w:val="20"/>
              </w:rPr>
              <w:t xml:space="preserve">Оплата услуг по освещению в средствах массовой информации, информационно-телекоммуникационной сети Интернет состояния и развития садоводства и огородничества</w:t>
            </w:r>
          </w:p>
        </w:tc>
        <w:tc>
          <w:tcPr>
            <w:tcW w:w="1275" w:type="dxa"/>
          </w:tcPr>
          <w:p>
            <w:pPr>
              <w:pStyle w:val="0"/>
            </w:pPr>
            <w:r>
              <w:rPr>
                <w:sz w:val="20"/>
              </w:rPr>
            </w:r>
          </w:p>
        </w:tc>
      </w:tr>
      <w:tr>
        <w:tc>
          <w:tcPr>
            <w:tcW w:w="510" w:type="dxa"/>
          </w:tcPr>
          <w:p>
            <w:pPr>
              <w:pStyle w:val="0"/>
            </w:pPr>
            <w:r>
              <w:rPr>
                <w:sz w:val="20"/>
              </w:rPr>
              <w:t xml:space="preserve">9</w:t>
            </w:r>
          </w:p>
        </w:tc>
        <w:tc>
          <w:tcPr>
            <w:tcW w:w="7257" w:type="dxa"/>
          </w:tcPr>
          <w:p>
            <w:pPr>
              <w:pStyle w:val="0"/>
            </w:pPr>
            <w:r>
              <w:rPr>
                <w:sz w:val="20"/>
              </w:rPr>
              <w:t xml:space="preserve">Приобретение (установка) и (или) обновление программного обеспечения (в том числе офисного, антивирусного)</w:t>
            </w:r>
          </w:p>
        </w:tc>
        <w:tc>
          <w:tcPr>
            <w:tcW w:w="1275" w:type="dxa"/>
          </w:tcPr>
          <w:p>
            <w:pPr>
              <w:pStyle w:val="0"/>
            </w:pPr>
            <w:r>
              <w:rPr>
                <w:sz w:val="20"/>
              </w:rPr>
            </w:r>
          </w:p>
        </w:tc>
      </w:tr>
      <w:tr>
        <w:tc>
          <w:tcPr>
            <w:tcW w:w="510" w:type="dxa"/>
          </w:tcPr>
          <w:p>
            <w:pPr>
              <w:pStyle w:val="0"/>
            </w:pPr>
            <w:r>
              <w:rPr>
                <w:sz w:val="20"/>
              </w:rPr>
              <w:t xml:space="preserve">10</w:t>
            </w:r>
          </w:p>
        </w:tc>
        <w:tc>
          <w:tcPr>
            <w:tcW w:w="7257" w:type="dxa"/>
          </w:tcPr>
          <w:p>
            <w:pPr>
              <w:pStyle w:val="0"/>
            </w:pPr>
            <w:r>
              <w:rPr>
                <w:sz w:val="20"/>
              </w:rPr>
              <w:t xml:space="preserve">Возмещение расходов, предусмотренных гражданско-правовым договором об оказании консультационных услуг в размере, не превышающем 5 процентов гранта</w:t>
            </w:r>
          </w:p>
        </w:tc>
        <w:tc>
          <w:tcPr>
            <w:tcW w:w="1275" w:type="dxa"/>
          </w:tcPr>
          <w:p>
            <w:pPr>
              <w:pStyle w:val="0"/>
            </w:pPr>
            <w:r>
              <w:rPr>
                <w:sz w:val="20"/>
              </w:rPr>
            </w:r>
          </w:p>
        </w:tc>
      </w:tr>
      <w:tr>
        <w:tc>
          <w:tcPr>
            <w:tcW w:w="510" w:type="dxa"/>
          </w:tcPr>
          <w:p>
            <w:pPr>
              <w:pStyle w:val="0"/>
            </w:pPr>
            <w:r>
              <w:rPr>
                <w:sz w:val="20"/>
              </w:rPr>
              <w:t xml:space="preserve">11</w:t>
            </w:r>
          </w:p>
        </w:tc>
        <w:tc>
          <w:tcPr>
            <w:tcW w:w="7257" w:type="dxa"/>
          </w:tcPr>
          <w:p>
            <w:pPr>
              <w:pStyle w:val="0"/>
            </w:pPr>
            <w:r>
              <w:rPr>
                <w:sz w:val="20"/>
              </w:rPr>
              <w:t xml:space="preserve">Оплата услуг связи и услуг информационно-телекоммуникационной сети Интернет</w:t>
            </w:r>
          </w:p>
        </w:tc>
        <w:tc>
          <w:tcPr>
            <w:tcW w:w="1275" w:type="dxa"/>
          </w:tcPr>
          <w:p>
            <w:pPr>
              <w:pStyle w:val="0"/>
            </w:pPr>
            <w:r>
              <w:rPr>
                <w:sz w:val="20"/>
              </w:rPr>
            </w:r>
          </w:p>
        </w:tc>
      </w:tr>
    </w:tbl>
    <w:p>
      <w:pPr>
        <w:pStyle w:val="0"/>
        <w:jc w:val="both"/>
      </w:pPr>
      <w:r>
        <w:rPr>
          <w:sz w:val="20"/>
        </w:rPr>
      </w:r>
    </w:p>
    <w:p>
      <w:pPr>
        <w:pStyle w:val="0"/>
        <w:ind w:firstLine="540"/>
        <w:jc w:val="both"/>
      </w:pPr>
      <w:r>
        <w:rPr>
          <w:sz w:val="20"/>
        </w:rPr>
        <w:t xml:space="preserve">в том числе детально по видам расходов:</w:t>
      </w:r>
    </w:p>
    <w:p>
      <w:pPr>
        <w:pStyle w:val="0"/>
        <w:spacing w:before="200" w:line-rule="auto"/>
        <w:ind w:firstLine="540"/>
        <w:jc w:val="both"/>
      </w:pPr>
      <w:r>
        <w:rPr>
          <w:sz w:val="20"/>
        </w:rPr>
        <w:t xml:space="preserve">5.1. Аренда нежилых помещений, оплата коммунальных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11"/>
        <w:gridCol w:w="4479"/>
      </w:tblGrid>
      <w:tr>
        <w:tc>
          <w:tcPr>
            <w:tcW w:w="454"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w:t>
            </w:r>
          </w:p>
        </w:tc>
        <w:tc>
          <w:tcPr>
            <w:tcW w:w="4479" w:type="dxa"/>
          </w:tcPr>
          <w:p>
            <w:pPr>
              <w:pStyle w:val="0"/>
              <w:jc w:val="center"/>
            </w:pPr>
            <w:r>
              <w:rPr>
                <w:sz w:val="20"/>
              </w:rPr>
              <w:t xml:space="preserve">Сумма, рублей</w:t>
            </w:r>
          </w:p>
        </w:tc>
      </w:tr>
      <w:tr>
        <w:tc>
          <w:tcPr>
            <w:tcW w:w="454" w:type="dxa"/>
          </w:tcPr>
          <w:p>
            <w:pPr>
              <w:pStyle w:val="0"/>
              <w:jc w:val="center"/>
            </w:pPr>
            <w:r>
              <w:rPr>
                <w:sz w:val="20"/>
              </w:rPr>
              <w:t xml:space="preserve">1</w:t>
            </w:r>
          </w:p>
        </w:tc>
        <w:tc>
          <w:tcPr>
            <w:tcW w:w="4111" w:type="dxa"/>
          </w:tcPr>
          <w:p>
            <w:pPr>
              <w:pStyle w:val="0"/>
              <w:jc w:val="center"/>
            </w:pPr>
            <w:r>
              <w:rPr>
                <w:sz w:val="20"/>
              </w:rPr>
              <w:t xml:space="preserve">2</w:t>
            </w:r>
          </w:p>
        </w:tc>
        <w:tc>
          <w:tcPr>
            <w:tcW w:w="4479" w:type="dxa"/>
          </w:tcPr>
          <w:p>
            <w:pPr>
              <w:pStyle w:val="0"/>
              <w:jc w:val="center"/>
            </w:pPr>
            <w:r>
              <w:rPr>
                <w:sz w:val="20"/>
              </w:rPr>
              <w:t xml:space="preserve">3</w:t>
            </w:r>
          </w:p>
        </w:tc>
      </w:tr>
      <w:tr>
        <w:tc>
          <w:tcPr>
            <w:tcW w:w="454" w:type="dxa"/>
          </w:tcPr>
          <w:p>
            <w:pPr>
              <w:pStyle w:val="0"/>
            </w:pPr>
            <w:r>
              <w:rPr>
                <w:sz w:val="20"/>
              </w:rPr>
              <w:t xml:space="preserve">1</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t xml:space="preserve">2</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t xml:space="preserve">...</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4111" w:type="dxa"/>
          </w:tcPr>
          <w:p>
            <w:pPr>
              <w:pStyle w:val="0"/>
            </w:pPr>
            <w:r>
              <w:rPr>
                <w:sz w:val="20"/>
              </w:rPr>
              <w:t xml:space="preserve">Итого</w:t>
            </w:r>
          </w:p>
        </w:tc>
        <w:tc>
          <w:tcPr>
            <w:tcW w:w="4479" w:type="dxa"/>
          </w:tcPr>
          <w:p>
            <w:pPr>
              <w:pStyle w:val="0"/>
            </w:pPr>
            <w:r>
              <w:rPr>
                <w:sz w:val="20"/>
              </w:rPr>
            </w:r>
          </w:p>
        </w:tc>
      </w:tr>
      <w:tr>
        <w:tc>
          <w:tcPr>
            <w:gridSpan w:val="3"/>
            <w:tcW w:w="9044" w:type="dxa"/>
          </w:tcPr>
          <w:p>
            <w:pPr>
              <w:pStyle w:val="0"/>
            </w:pPr>
            <w:r>
              <w:rPr>
                <w:sz w:val="20"/>
              </w:rPr>
              <w:t xml:space="preserve">Комментарии к виду расходов "Аренда нежилых помещений, оплата коммунальных услуг":</w:t>
            </w:r>
          </w:p>
        </w:tc>
      </w:tr>
    </w:tbl>
    <w:p>
      <w:pPr>
        <w:pStyle w:val="0"/>
        <w:jc w:val="both"/>
      </w:pPr>
      <w:r>
        <w:rPr>
          <w:sz w:val="20"/>
        </w:rPr>
      </w:r>
    </w:p>
    <w:p>
      <w:pPr>
        <w:pStyle w:val="0"/>
        <w:ind w:firstLine="540"/>
        <w:jc w:val="both"/>
      </w:pPr>
      <w:r>
        <w:rPr>
          <w:sz w:val="20"/>
        </w:rPr>
        <w:t xml:space="preserve">5.2. Приобретение оборудования для реализации Проекта в размере не более 20 процентов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4111"/>
        <w:gridCol w:w="4479"/>
      </w:tblGrid>
      <w:tr>
        <w:tc>
          <w:tcPr>
            <w:tcW w:w="454"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w:t>
            </w:r>
          </w:p>
        </w:tc>
        <w:tc>
          <w:tcPr>
            <w:tcW w:w="4479" w:type="dxa"/>
          </w:tcPr>
          <w:p>
            <w:pPr>
              <w:pStyle w:val="0"/>
              <w:jc w:val="center"/>
            </w:pPr>
            <w:r>
              <w:rPr>
                <w:sz w:val="20"/>
              </w:rPr>
              <w:t xml:space="preserve">Сумма, рублей</w:t>
            </w:r>
          </w:p>
        </w:tc>
      </w:tr>
      <w:tr>
        <w:tc>
          <w:tcPr>
            <w:tcW w:w="454" w:type="dxa"/>
          </w:tcPr>
          <w:p>
            <w:pPr>
              <w:pStyle w:val="0"/>
              <w:jc w:val="center"/>
            </w:pPr>
            <w:r>
              <w:rPr>
                <w:sz w:val="20"/>
              </w:rPr>
              <w:t xml:space="preserve">1</w:t>
            </w:r>
          </w:p>
        </w:tc>
        <w:tc>
          <w:tcPr>
            <w:tcW w:w="4111" w:type="dxa"/>
          </w:tcPr>
          <w:p>
            <w:pPr>
              <w:pStyle w:val="0"/>
              <w:jc w:val="center"/>
            </w:pPr>
            <w:r>
              <w:rPr>
                <w:sz w:val="20"/>
              </w:rPr>
              <w:t xml:space="preserve">2</w:t>
            </w:r>
          </w:p>
        </w:tc>
        <w:tc>
          <w:tcPr>
            <w:tcW w:w="4479" w:type="dxa"/>
          </w:tcPr>
          <w:p>
            <w:pPr>
              <w:pStyle w:val="0"/>
              <w:jc w:val="center"/>
            </w:pPr>
            <w:r>
              <w:rPr>
                <w:sz w:val="20"/>
              </w:rPr>
              <w:t xml:space="preserve">3</w:t>
            </w:r>
          </w:p>
        </w:tc>
      </w:tr>
      <w:tr>
        <w:tc>
          <w:tcPr>
            <w:tcW w:w="454" w:type="dxa"/>
          </w:tcPr>
          <w:p>
            <w:pPr>
              <w:pStyle w:val="0"/>
            </w:pPr>
            <w:r>
              <w:rPr>
                <w:sz w:val="20"/>
              </w:rPr>
              <w:t xml:space="preserve">1</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t xml:space="preserve">2</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t xml:space="preserve">...</w:t>
            </w:r>
          </w:p>
        </w:tc>
        <w:tc>
          <w:tcPr>
            <w:tcW w:w="4111" w:type="dxa"/>
          </w:tcPr>
          <w:p>
            <w:pPr>
              <w:pStyle w:val="0"/>
            </w:pPr>
            <w:r>
              <w:rPr>
                <w:sz w:val="20"/>
              </w:rPr>
            </w:r>
          </w:p>
        </w:tc>
        <w:tc>
          <w:tcPr>
            <w:tcW w:w="4479" w:type="dxa"/>
          </w:tcPr>
          <w:p>
            <w:pPr>
              <w:pStyle w:val="0"/>
            </w:pPr>
            <w:r>
              <w:rPr>
                <w:sz w:val="20"/>
              </w:rPr>
            </w:r>
          </w:p>
        </w:tc>
      </w:tr>
      <w:tr>
        <w:tc>
          <w:tcPr>
            <w:tcW w:w="454" w:type="dxa"/>
          </w:tcPr>
          <w:p>
            <w:pPr>
              <w:pStyle w:val="0"/>
            </w:pPr>
            <w:r>
              <w:rPr>
                <w:sz w:val="20"/>
              </w:rPr>
            </w:r>
          </w:p>
        </w:tc>
        <w:tc>
          <w:tcPr>
            <w:tcW w:w="4111" w:type="dxa"/>
          </w:tcPr>
          <w:p>
            <w:pPr>
              <w:pStyle w:val="0"/>
            </w:pPr>
            <w:r>
              <w:rPr>
                <w:sz w:val="20"/>
              </w:rPr>
              <w:t xml:space="preserve">Итого</w:t>
            </w:r>
          </w:p>
        </w:tc>
        <w:tc>
          <w:tcPr>
            <w:tcW w:w="4479" w:type="dxa"/>
          </w:tcPr>
          <w:p>
            <w:pPr>
              <w:pStyle w:val="0"/>
            </w:pPr>
            <w:r>
              <w:rPr>
                <w:sz w:val="20"/>
              </w:rPr>
            </w:r>
          </w:p>
        </w:tc>
      </w:tr>
      <w:tr>
        <w:tc>
          <w:tcPr>
            <w:gridSpan w:val="3"/>
            <w:tcW w:w="9044" w:type="dxa"/>
          </w:tcPr>
          <w:p>
            <w:pPr>
              <w:pStyle w:val="0"/>
            </w:pPr>
            <w:r>
              <w:rPr>
                <w:sz w:val="20"/>
              </w:rPr>
              <w:t xml:space="preserve">Комментарии к виду расходов "Приобретение оборудования для реализации Проекта":</w:t>
            </w:r>
          </w:p>
        </w:tc>
      </w:tr>
    </w:tbl>
    <w:p>
      <w:pPr>
        <w:pStyle w:val="0"/>
        <w:jc w:val="both"/>
      </w:pPr>
      <w:r>
        <w:rPr>
          <w:sz w:val="20"/>
        </w:rPr>
      </w:r>
    </w:p>
    <w:p>
      <w:pPr>
        <w:pStyle w:val="0"/>
        <w:ind w:firstLine="540"/>
        <w:jc w:val="both"/>
      </w:pPr>
      <w:r>
        <w:rPr>
          <w:sz w:val="20"/>
        </w:rPr>
        <w:t xml:space="preserve">5.3. Приобретение расходных материалов (канцелярские товары, тонер-картриджи, офисная бумага):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969"/>
        <w:gridCol w:w="4592"/>
      </w:tblGrid>
      <w:tr>
        <w:tc>
          <w:tcPr>
            <w:tcW w:w="510" w:type="dxa"/>
          </w:tcPr>
          <w:p>
            <w:pPr>
              <w:pStyle w:val="0"/>
              <w:jc w:val="center"/>
            </w:pPr>
            <w:r>
              <w:rPr>
                <w:sz w:val="20"/>
              </w:rPr>
              <w:t xml:space="preserve">N</w:t>
            </w:r>
          </w:p>
          <w:p>
            <w:pPr>
              <w:pStyle w:val="0"/>
              <w:jc w:val="center"/>
            </w:pPr>
            <w:r>
              <w:rPr>
                <w:sz w:val="20"/>
              </w:rPr>
              <w:t xml:space="preserve">п/п</w:t>
            </w:r>
          </w:p>
        </w:tc>
        <w:tc>
          <w:tcPr>
            <w:tcW w:w="3969" w:type="dxa"/>
          </w:tcPr>
          <w:p>
            <w:pPr>
              <w:pStyle w:val="0"/>
              <w:jc w:val="center"/>
            </w:pPr>
            <w:r>
              <w:rPr>
                <w:sz w:val="20"/>
              </w:rPr>
              <w:t xml:space="preserve">Наименование</w:t>
            </w:r>
          </w:p>
        </w:tc>
        <w:tc>
          <w:tcPr>
            <w:tcW w:w="4592" w:type="dxa"/>
          </w:tcPr>
          <w:p>
            <w:pPr>
              <w:pStyle w:val="0"/>
              <w:jc w:val="center"/>
            </w:pPr>
            <w:r>
              <w:rPr>
                <w:sz w:val="20"/>
              </w:rPr>
              <w:t xml:space="preserve">Сумма, рублей</w:t>
            </w:r>
          </w:p>
        </w:tc>
      </w:tr>
      <w:tr>
        <w:tc>
          <w:tcPr>
            <w:tcW w:w="510" w:type="dxa"/>
          </w:tcPr>
          <w:p>
            <w:pPr>
              <w:pStyle w:val="0"/>
              <w:jc w:val="center"/>
            </w:pPr>
            <w:r>
              <w:rPr>
                <w:sz w:val="20"/>
              </w:rPr>
              <w:t xml:space="preserve">1</w:t>
            </w:r>
          </w:p>
        </w:tc>
        <w:tc>
          <w:tcPr>
            <w:tcW w:w="3969" w:type="dxa"/>
          </w:tcPr>
          <w:p>
            <w:pPr>
              <w:pStyle w:val="0"/>
              <w:jc w:val="center"/>
            </w:pPr>
            <w:r>
              <w:rPr>
                <w:sz w:val="20"/>
              </w:rPr>
              <w:t xml:space="preserve">2</w:t>
            </w:r>
          </w:p>
        </w:tc>
        <w:tc>
          <w:tcPr>
            <w:tcW w:w="4592" w:type="dxa"/>
          </w:tcPr>
          <w:p>
            <w:pPr>
              <w:pStyle w:val="0"/>
              <w:jc w:val="center"/>
            </w:pPr>
            <w:r>
              <w:rPr>
                <w:sz w:val="20"/>
              </w:rPr>
              <w:t xml:space="preserve">3</w:t>
            </w:r>
          </w:p>
        </w:tc>
      </w:tr>
      <w:tr>
        <w:tc>
          <w:tcPr>
            <w:tcW w:w="510" w:type="dxa"/>
          </w:tcPr>
          <w:p>
            <w:pPr>
              <w:pStyle w:val="0"/>
            </w:pPr>
            <w:r>
              <w:rPr>
                <w:sz w:val="20"/>
              </w:rPr>
              <w:t xml:space="preserve">1</w:t>
            </w:r>
          </w:p>
        </w:tc>
        <w:tc>
          <w:tcPr>
            <w:tcW w:w="3969" w:type="dxa"/>
          </w:tcPr>
          <w:p>
            <w:pPr>
              <w:pStyle w:val="0"/>
            </w:pPr>
            <w:r>
              <w:rPr>
                <w:sz w:val="20"/>
              </w:rPr>
            </w:r>
          </w:p>
        </w:tc>
        <w:tc>
          <w:tcPr>
            <w:tcW w:w="4592" w:type="dxa"/>
          </w:tcPr>
          <w:p>
            <w:pPr>
              <w:pStyle w:val="0"/>
            </w:pPr>
            <w:r>
              <w:rPr>
                <w:sz w:val="20"/>
              </w:rPr>
            </w:r>
          </w:p>
        </w:tc>
      </w:tr>
      <w:tr>
        <w:tc>
          <w:tcPr>
            <w:tcW w:w="510" w:type="dxa"/>
          </w:tcPr>
          <w:p>
            <w:pPr>
              <w:pStyle w:val="0"/>
            </w:pPr>
            <w:r>
              <w:rPr>
                <w:sz w:val="20"/>
              </w:rPr>
              <w:t xml:space="preserve">2</w:t>
            </w:r>
          </w:p>
        </w:tc>
        <w:tc>
          <w:tcPr>
            <w:tcW w:w="3969" w:type="dxa"/>
          </w:tcPr>
          <w:p>
            <w:pPr>
              <w:pStyle w:val="0"/>
            </w:pPr>
            <w:r>
              <w:rPr>
                <w:sz w:val="20"/>
              </w:rPr>
            </w:r>
          </w:p>
        </w:tc>
        <w:tc>
          <w:tcPr>
            <w:tcW w:w="4592" w:type="dxa"/>
          </w:tcPr>
          <w:p>
            <w:pPr>
              <w:pStyle w:val="0"/>
            </w:pPr>
            <w:r>
              <w:rPr>
                <w:sz w:val="20"/>
              </w:rPr>
            </w:r>
          </w:p>
        </w:tc>
      </w:tr>
      <w:tr>
        <w:tc>
          <w:tcPr>
            <w:tcW w:w="510" w:type="dxa"/>
          </w:tcPr>
          <w:p>
            <w:pPr>
              <w:pStyle w:val="0"/>
            </w:pPr>
            <w:r>
              <w:rPr>
                <w:sz w:val="20"/>
              </w:rPr>
              <w:t xml:space="preserve">...</w:t>
            </w:r>
          </w:p>
        </w:tc>
        <w:tc>
          <w:tcPr>
            <w:tcW w:w="3969" w:type="dxa"/>
          </w:tcPr>
          <w:p>
            <w:pPr>
              <w:pStyle w:val="0"/>
            </w:pPr>
            <w:r>
              <w:rPr>
                <w:sz w:val="20"/>
              </w:rPr>
            </w:r>
          </w:p>
        </w:tc>
        <w:tc>
          <w:tcPr>
            <w:tcW w:w="4592" w:type="dxa"/>
          </w:tcPr>
          <w:p>
            <w:pPr>
              <w:pStyle w:val="0"/>
            </w:pPr>
            <w:r>
              <w:rPr>
                <w:sz w:val="20"/>
              </w:rPr>
            </w:r>
          </w:p>
        </w:tc>
      </w:tr>
      <w:tr>
        <w:tc>
          <w:tcPr>
            <w:tcW w:w="510" w:type="dxa"/>
          </w:tcPr>
          <w:p>
            <w:pPr>
              <w:pStyle w:val="0"/>
            </w:pPr>
            <w:r>
              <w:rPr>
                <w:sz w:val="20"/>
              </w:rPr>
            </w:r>
          </w:p>
        </w:tc>
        <w:tc>
          <w:tcPr>
            <w:tcW w:w="3969" w:type="dxa"/>
          </w:tcPr>
          <w:p>
            <w:pPr>
              <w:pStyle w:val="0"/>
            </w:pPr>
            <w:r>
              <w:rPr>
                <w:sz w:val="20"/>
              </w:rPr>
              <w:t xml:space="preserve">Итого</w:t>
            </w:r>
          </w:p>
        </w:tc>
        <w:tc>
          <w:tcPr>
            <w:tcW w:w="4592" w:type="dxa"/>
          </w:tcPr>
          <w:p>
            <w:pPr>
              <w:pStyle w:val="0"/>
            </w:pPr>
            <w:r>
              <w:rPr>
                <w:sz w:val="20"/>
              </w:rPr>
            </w:r>
          </w:p>
        </w:tc>
      </w:tr>
      <w:tr>
        <w:tc>
          <w:tcPr>
            <w:gridSpan w:val="3"/>
            <w:tcW w:w="9071" w:type="dxa"/>
          </w:tcPr>
          <w:p>
            <w:pPr>
              <w:pStyle w:val="0"/>
            </w:pPr>
            <w:r>
              <w:rPr>
                <w:sz w:val="20"/>
              </w:rPr>
              <w:t xml:space="preserve">Комментарии к виду расходов "Приобретение расходных материалов":</w:t>
            </w:r>
          </w:p>
        </w:tc>
      </w:tr>
    </w:tbl>
    <w:p>
      <w:pPr>
        <w:pStyle w:val="0"/>
        <w:jc w:val="both"/>
      </w:pPr>
      <w:r>
        <w:rPr>
          <w:sz w:val="20"/>
        </w:rPr>
      </w:r>
    </w:p>
    <w:p>
      <w:pPr>
        <w:pStyle w:val="0"/>
        <w:ind w:firstLine="540"/>
        <w:jc w:val="both"/>
      </w:pPr>
      <w:r>
        <w:rPr>
          <w:sz w:val="20"/>
        </w:rPr>
        <w:t xml:space="preserve">5.4. Проезд на автомобильном и (или) железнодорожном транспорте в размере, не превышающем 5 процентов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10"/>
        <w:gridCol w:w="2551"/>
        <w:gridCol w:w="3572"/>
      </w:tblGrid>
      <w:tr>
        <w:tc>
          <w:tcPr>
            <w:tcW w:w="510" w:type="dxa"/>
          </w:tcPr>
          <w:p>
            <w:pPr>
              <w:pStyle w:val="0"/>
              <w:jc w:val="center"/>
            </w:pPr>
            <w:r>
              <w:rPr>
                <w:sz w:val="20"/>
              </w:rPr>
              <w:t xml:space="preserve">N</w:t>
            </w:r>
          </w:p>
          <w:p>
            <w:pPr>
              <w:pStyle w:val="0"/>
              <w:jc w:val="center"/>
            </w:pPr>
            <w:r>
              <w:rPr>
                <w:sz w:val="20"/>
              </w:rPr>
              <w:t xml:space="preserve">п/п</w:t>
            </w:r>
          </w:p>
        </w:tc>
        <w:tc>
          <w:tcPr>
            <w:tcW w:w="2410" w:type="dxa"/>
          </w:tcPr>
          <w:p>
            <w:pPr>
              <w:pStyle w:val="0"/>
              <w:jc w:val="center"/>
            </w:pPr>
            <w:r>
              <w:rPr>
                <w:sz w:val="20"/>
              </w:rPr>
              <w:t xml:space="preserve">Пункт назначения</w:t>
            </w:r>
          </w:p>
        </w:tc>
        <w:tc>
          <w:tcPr>
            <w:tcW w:w="2551" w:type="dxa"/>
          </w:tcPr>
          <w:p>
            <w:pPr>
              <w:pStyle w:val="0"/>
              <w:jc w:val="center"/>
            </w:pPr>
            <w:r>
              <w:rPr>
                <w:sz w:val="20"/>
              </w:rPr>
              <w:t xml:space="preserve">Наименование услуги</w:t>
            </w:r>
          </w:p>
        </w:tc>
        <w:tc>
          <w:tcPr>
            <w:tcW w:w="3572" w:type="dxa"/>
          </w:tcPr>
          <w:p>
            <w:pPr>
              <w:pStyle w:val="0"/>
              <w:jc w:val="center"/>
            </w:pPr>
            <w:r>
              <w:rPr>
                <w:sz w:val="20"/>
              </w:rPr>
              <w:t xml:space="preserve">Сумма, рублей</w:t>
            </w:r>
          </w:p>
        </w:tc>
      </w:tr>
      <w:tr>
        <w:tc>
          <w:tcPr>
            <w:tcW w:w="510" w:type="dxa"/>
          </w:tcPr>
          <w:p>
            <w:pPr>
              <w:pStyle w:val="0"/>
              <w:jc w:val="center"/>
            </w:pPr>
            <w:r>
              <w:rPr>
                <w:sz w:val="20"/>
              </w:rPr>
              <w:t xml:space="preserve">1</w:t>
            </w:r>
          </w:p>
        </w:tc>
        <w:tc>
          <w:tcPr>
            <w:tcW w:w="2410" w:type="dxa"/>
          </w:tcPr>
          <w:p>
            <w:pPr>
              <w:pStyle w:val="0"/>
              <w:jc w:val="center"/>
            </w:pPr>
            <w:r>
              <w:rPr>
                <w:sz w:val="20"/>
              </w:rPr>
              <w:t xml:space="preserve">2</w:t>
            </w:r>
          </w:p>
        </w:tc>
        <w:tc>
          <w:tcPr>
            <w:tcW w:w="2551" w:type="dxa"/>
          </w:tcPr>
          <w:p>
            <w:pPr>
              <w:pStyle w:val="0"/>
              <w:jc w:val="center"/>
            </w:pPr>
            <w:r>
              <w:rPr>
                <w:sz w:val="20"/>
              </w:rPr>
              <w:t xml:space="preserve">3</w:t>
            </w:r>
          </w:p>
        </w:tc>
        <w:tc>
          <w:tcPr>
            <w:tcW w:w="3572" w:type="dxa"/>
          </w:tcPr>
          <w:p>
            <w:pPr>
              <w:pStyle w:val="0"/>
              <w:jc w:val="center"/>
            </w:pPr>
            <w:r>
              <w:rPr>
                <w:sz w:val="20"/>
              </w:rPr>
              <w:t xml:space="preserve">4</w:t>
            </w:r>
          </w:p>
        </w:tc>
      </w:tr>
      <w:tr>
        <w:tc>
          <w:tcPr>
            <w:tcW w:w="510" w:type="dxa"/>
          </w:tcPr>
          <w:p>
            <w:pPr>
              <w:pStyle w:val="0"/>
            </w:pPr>
            <w:r>
              <w:rPr>
                <w:sz w:val="20"/>
              </w:rPr>
              <w:t xml:space="preserve">1</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t xml:space="preserve">2</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t xml:space="preserve">...</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r>
          </w:p>
        </w:tc>
        <w:tc>
          <w:tcPr>
            <w:tcW w:w="2410" w:type="dxa"/>
          </w:tcPr>
          <w:p>
            <w:pPr>
              <w:pStyle w:val="0"/>
            </w:pPr>
            <w:r>
              <w:rPr>
                <w:sz w:val="20"/>
              </w:rPr>
              <w:t xml:space="preserve">Итого</w:t>
            </w:r>
          </w:p>
        </w:tc>
        <w:tc>
          <w:tcPr>
            <w:tcW w:w="2551" w:type="dxa"/>
          </w:tcPr>
          <w:p>
            <w:pPr>
              <w:pStyle w:val="0"/>
            </w:pPr>
            <w:r>
              <w:rPr>
                <w:sz w:val="20"/>
              </w:rPr>
            </w:r>
          </w:p>
        </w:tc>
        <w:tc>
          <w:tcPr>
            <w:tcW w:w="3572" w:type="dxa"/>
          </w:tcPr>
          <w:p>
            <w:pPr>
              <w:pStyle w:val="0"/>
            </w:pPr>
            <w:r>
              <w:rPr>
                <w:sz w:val="20"/>
              </w:rPr>
            </w:r>
          </w:p>
        </w:tc>
      </w:tr>
      <w:tr>
        <w:tc>
          <w:tcPr>
            <w:gridSpan w:val="4"/>
            <w:tcW w:w="9043" w:type="dxa"/>
          </w:tcPr>
          <w:p>
            <w:pPr>
              <w:pStyle w:val="0"/>
            </w:pPr>
            <w:r>
              <w:rPr>
                <w:sz w:val="20"/>
              </w:rPr>
              <w:t xml:space="preserve">Комментарии к виду расходов "Проезд на автомобильном и (или) железнодорожном транспорте в размере, не превышающем 5 процентов гранта":</w:t>
            </w:r>
          </w:p>
        </w:tc>
      </w:tr>
    </w:tbl>
    <w:p>
      <w:pPr>
        <w:pStyle w:val="0"/>
        <w:jc w:val="both"/>
      </w:pPr>
      <w:r>
        <w:rPr>
          <w:sz w:val="20"/>
        </w:rPr>
      </w:r>
    </w:p>
    <w:p>
      <w:pPr>
        <w:pStyle w:val="0"/>
        <w:ind w:firstLine="540"/>
        <w:jc w:val="both"/>
      </w:pPr>
      <w:r>
        <w:rPr>
          <w:sz w:val="20"/>
        </w:rPr>
        <w:t xml:space="preserve">5.5. Наем жилого помещения стоимостью не более 4000,0 рубля за сутки: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410"/>
        <w:gridCol w:w="2551"/>
        <w:gridCol w:w="3572"/>
      </w:tblGrid>
      <w:tr>
        <w:tc>
          <w:tcPr>
            <w:tcW w:w="510" w:type="dxa"/>
          </w:tcPr>
          <w:p>
            <w:pPr>
              <w:pStyle w:val="0"/>
              <w:jc w:val="center"/>
            </w:pPr>
            <w:r>
              <w:rPr>
                <w:sz w:val="20"/>
              </w:rPr>
              <w:t xml:space="preserve">N</w:t>
            </w:r>
          </w:p>
          <w:p>
            <w:pPr>
              <w:pStyle w:val="0"/>
              <w:jc w:val="center"/>
            </w:pPr>
            <w:r>
              <w:rPr>
                <w:sz w:val="20"/>
              </w:rPr>
              <w:t xml:space="preserve">п/п</w:t>
            </w:r>
          </w:p>
        </w:tc>
        <w:tc>
          <w:tcPr>
            <w:tcW w:w="2410" w:type="dxa"/>
          </w:tcPr>
          <w:p>
            <w:pPr>
              <w:pStyle w:val="0"/>
              <w:jc w:val="center"/>
            </w:pPr>
            <w:r>
              <w:rPr>
                <w:sz w:val="20"/>
              </w:rPr>
              <w:t xml:space="preserve">Пункт проживания</w:t>
            </w:r>
          </w:p>
        </w:tc>
        <w:tc>
          <w:tcPr>
            <w:tcW w:w="2551" w:type="dxa"/>
          </w:tcPr>
          <w:p>
            <w:pPr>
              <w:pStyle w:val="0"/>
              <w:jc w:val="center"/>
            </w:pPr>
            <w:r>
              <w:rPr>
                <w:sz w:val="20"/>
              </w:rPr>
              <w:t xml:space="preserve">Стоимость за 1 сутки, рублей:</w:t>
            </w:r>
          </w:p>
        </w:tc>
        <w:tc>
          <w:tcPr>
            <w:tcW w:w="3572" w:type="dxa"/>
          </w:tcPr>
          <w:p>
            <w:pPr>
              <w:pStyle w:val="0"/>
              <w:jc w:val="center"/>
            </w:pPr>
            <w:r>
              <w:rPr>
                <w:sz w:val="20"/>
              </w:rPr>
              <w:t xml:space="preserve">Всего сумма, рублей</w:t>
            </w:r>
          </w:p>
        </w:tc>
      </w:tr>
      <w:tr>
        <w:tc>
          <w:tcPr>
            <w:tcW w:w="510" w:type="dxa"/>
          </w:tcPr>
          <w:p>
            <w:pPr>
              <w:pStyle w:val="0"/>
              <w:jc w:val="center"/>
            </w:pPr>
            <w:r>
              <w:rPr>
                <w:sz w:val="20"/>
              </w:rPr>
              <w:t xml:space="preserve">1</w:t>
            </w:r>
          </w:p>
        </w:tc>
        <w:tc>
          <w:tcPr>
            <w:tcW w:w="2410" w:type="dxa"/>
          </w:tcPr>
          <w:p>
            <w:pPr>
              <w:pStyle w:val="0"/>
              <w:jc w:val="center"/>
            </w:pPr>
            <w:r>
              <w:rPr>
                <w:sz w:val="20"/>
              </w:rPr>
              <w:t xml:space="preserve">2</w:t>
            </w:r>
          </w:p>
        </w:tc>
        <w:tc>
          <w:tcPr>
            <w:tcW w:w="2551" w:type="dxa"/>
          </w:tcPr>
          <w:p>
            <w:pPr>
              <w:pStyle w:val="0"/>
              <w:jc w:val="center"/>
            </w:pPr>
            <w:r>
              <w:rPr>
                <w:sz w:val="20"/>
              </w:rPr>
              <w:t xml:space="preserve">3</w:t>
            </w:r>
          </w:p>
        </w:tc>
        <w:tc>
          <w:tcPr>
            <w:tcW w:w="3572" w:type="dxa"/>
          </w:tcPr>
          <w:p>
            <w:pPr>
              <w:pStyle w:val="0"/>
              <w:jc w:val="center"/>
            </w:pPr>
            <w:r>
              <w:rPr>
                <w:sz w:val="20"/>
              </w:rPr>
              <w:t xml:space="preserve">4</w:t>
            </w:r>
          </w:p>
        </w:tc>
      </w:tr>
      <w:tr>
        <w:tc>
          <w:tcPr>
            <w:tcW w:w="510" w:type="dxa"/>
          </w:tcPr>
          <w:p>
            <w:pPr>
              <w:pStyle w:val="0"/>
            </w:pPr>
            <w:r>
              <w:rPr>
                <w:sz w:val="20"/>
              </w:rPr>
              <w:t xml:space="preserve">1</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t xml:space="preserve">2</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t xml:space="preserve">...</w:t>
            </w:r>
          </w:p>
        </w:tc>
        <w:tc>
          <w:tcPr>
            <w:tcW w:w="2410" w:type="dxa"/>
          </w:tcPr>
          <w:p>
            <w:pPr>
              <w:pStyle w:val="0"/>
            </w:pPr>
            <w:r>
              <w:rPr>
                <w:sz w:val="20"/>
              </w:rPr>
            </w:r>
          </w:p>
        </w:tc>
        <w:tc>
          <w:tcPr>
            <w:tcW w:w="2551" w:type="dxa"/>
          </w:tcPr>
          <w:p>
            <w:pPr>
              <w:pStyle w:val="0"/>
            </w:pPr>
            <w:r>
              <w:rPr>
                <w:sz w:val="20"/>
              </w:rPr>
            </w:r>
          </w:p>
        </w:tc>
        <w:tc>
          <w:tcPr>
            <w:tcW w:w="3572" w:type="dxa"/>
          </w:tcPr>
          <w:p>
            <w:pPr>
              <w:pStyle w:val="0"/>
            </w:pPr>
            <w:r>
              <w:rPr>
                <w:sz w:val="20"/>
              </w:rPr>
            </w:r>
          </w:p>
        </w:tc>
      </w:tr>
      <w:tr>
        <w:tc>
          <w:tcPr>
            <w:tcW w:w="510" w:type="dxa"/>
          </w:tcPr>
          <w:p>
            <w:pPr>
              <w:pStyle w:val="0"/>
            </w:pPr>
            <w:r>
              <w:rPr>
                <w:sz w:val="20"/>
              </w:rPr>
            </w:r>
          </w:p>
        </w:tc>
        <w:tc>
          <w:tcPr>
            <w:tcW w:w="2410" w:type="dxa"/>
          </w:tcPr>
          <w:p>
            <w:pPr>
              <w:pStyle w:val="0"/>
            </w:pPr>
            <w:r>
              <w:rPr>
                <w:sz w:val="20"/>
              </w:rPr>
              <w:t xml:space="preserve">Итого</w:t>
            </w:r>
          </w:p>
        </w:tc>
        <w:tc>
          <w:tcPr>
            <w:tcW w:w="2551" w:type="dxa"/>
          </w:tcPr>
          <w:p>
            <w:pPr>
              <w:pStyle w:val="0"/>
            </w:pPr>
            <w:r>
              <w:rPr>
                <w:sz w:val="20"/>
              </w:rPr>
            </w:r>
          </w:p>
        </w:tc>
        <w:tc>
          <w:tcPr>
            <w:tcW w:w="3572" w:type="dxa"/>
          </w:tcPr>
          <w:p>
            <w:pPr>
              <w:pStyle w:val="0"/>
            </w:pPr>
            <w:r>
              <w:rPr>
                <w:sz w:val="20"/>
              </w:rPr>
            </w:r>
          </w:p>
        </w:tc>
      </w:tr>
      <w:tr>
        <w:tc>
          <w:tcPr>
            <w:gridSpan w:val="4"/>
            <w:tcW w:w="9043" w:type="dxa"/>
          </w:tcPr>
          <w:p>
            <w:pPr>
              <w:pStyle w:val="0"/>
            </w:pPr>
            <w:r>
              <w:rPr>
                <w:sz w:val="20"/>
              </w:rPr>
              <w:t xml:space="preserve">Комментарии к виду расходов "Наем жилого помещения стоимостью не более 4000,0 рубля за сутки":</w:t>
            </w:r>
          </w:p>
        </w:tc>
      </w:tr>
    </w:tbl>
    <w:p>
      <w:pPr>
        <w:pStyle w:val="0"/>
        <w:jc w:val="both"/>
      </w:pPr>
      <w:r>
        <w:rPr>
          <w:sz w:val="20"/>
        </w:rPr>
      </w:r>
    </w:p>
    <w:p>
      <w:pPr>
        <w:pStyle w:val="0"/>
        <w:ind w:firstLine="540"/>
        <w:jc w:val="both"/>
      </w:pPr>
      <w:r>
        <w:rPr>
          <w:sz w:val="20"/>
        </w:rPr>
        <w:t xml:space="preserve">5.6. Оплата консультационных и информационных услуг по гражданско-правовым договорам в размере не более 40 процентов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2410"/>
        <w:gridCol w:w="2409"/>
        <w:gridCol w:w="2268"/>
      </w:tblGrid>
      <w:tr>
        <w:tc>
          <w:tcPr>
            <w:tcW w:w="567" w:type="dxa"/>
          </w:tcPr>
          <w:p>
            <w:pPr>
              <w:pStyle w:val="0"/>
              <w:jc w:val="center"/>
            </w:pPr>
            <w:r>
              <w:rPr>
                <w:sz w:val="20"/>
              </w:rPr>
              <w:t xml:space="preserve">N</w:t>
            </w:r>
          </w:p>
          <w:p>
            <w:pPr>
              <w:pStyle w:val="0"/>
              <w:jc w:val="center"/>
            </w:pPr>
            <w:r>
              <w:rPr>
                <w:sz w:val="20"/>
              </w:rPr>
              <w:t xml:space="preserve">п/п</w:t>
            </w:r>
          </w:p>
        </w:tc>
        <w:tc>
          <w:tcPr>
            <w:tcW w:w="1417" w:type="dxa"/>
          </w:tcPr>
          <w:p>
            <w:pPr>
              <w:pStyle w:val="0"/>
              <w:jc w:val="center"/>
            </w:pPr>
            <w:r>
              <w:rPr>
                <w:sz w:val="20"/>
              </w:rPr>
              <w:t xml:space="preserve">Должность в Проекте</w:t>
            </w:r>
          </w:p>
        </w:tc>
        <w:tc>
          <w:tcPr>
            <w:tcW w:w="2410" w:type="dxa"/>
          </w:tcPr>
          <w:p>
            <w:pPr>
              <w:pStyle w:val="0"/>
              <w:jc w:val="center"/>
            </w:pPr>
            <w:r>
              <w:rPr>
                <w:sz w:val="20"/>
              </w:rPr>
              <w:t xml:space="preserve">Месячная (дневная, почасовая) ставка, рублей</w:t>
            </w:r>
          </w:p>
        </w:tc>
        <w:tc>
          <w:tcPr>
            <w:tcW w:w="2409" w:type="dxa"/>
          </w:tcPr>
          <w:p>
            <w:pPr>
              <w:pStyle w:val="0"/>
              <w:jc w:val="center"/>
            </w:pPr>
            <w:r>
              <w:rPr>
                <w:sz w:val="20"/>
              </w:rPr>
              <w:t xml:space="preserve">Количество месяцев (дней, часов)</w:t>
            </w:r>
          </w:p>
        </w:tc>
        <w:tc>
          <w:tcPr>
            <w:tcW w:w="2268" w:type="dxa"/>
          </w:tcPr>
          <w:p>
            <w:pPr>
              <w:pStyle w:val="0"/>
              <w:jc w:val="center"/>
            </w:pPr>
            <w:r>
              <w:rPr>
                <w:sz w:val="20"/>
              </w:rPr>
              <w:t xml:space="preserve">Сумма, рублей</w:t>
            </w:r>
          </w:p>
        </w:tc>
      </w:tr>
      <w:tr>
        <w:tc>
          <w:tcPr>
            <w:tcW w:w="567" w:type="dxa"/>
          </w:tcPr>
          <w:p>
            <w:pPr>
              <w:pStyle w:val="0"/>
              <w:jc w:val="center"/>
            </w:pPr>
            <w:r>
              <w:rPr>
                <w:sz w:val="20"/>
              </w:rPr>
              <w:t xml:space="preserve">1</w:t>
            </w:r>
          </w:p>
        </w:tc>
        <w:tc>
          <w:tcPr>
            <w:tcW w:w="1417" w:type="dxa"/>
          </w:tcPr>
          <w:p>
            <w:pPr>
              <w:pStyle w:val="0"/>
              <w:jc w:val="center"/>
            </w:pPr>
            <w:r>
              <w:rPr>
                <w:sz w:val="20"/>
              </w:rPr>
              <w:t xml:space="preserve">2</w:t>
            </w:r>
          </w:p>
        </w:tc>
        <w:tc>
          <w:tcPr>
            <w:tcW w:w="2410" w:type="dxa"/>
          </w:tcPr>
          <w:p>
            <w:pPr>
              <w:pStyle w:val="0"/>
              <w:jc w:val="center"/>
            </w:pPr>
            <w:r>
              <w:rPr>
                <w:sz w:val="20"/>
              </w:rPr>
              <w:t xml:space="preserve">3</w:t>
            </w:r>
          </w:p>
        </w:tc>
        <w:tc>
          <w:tcPr>
            <w:tcW w:w="2409" w:type="dxa"/>
          </w:tcPr>
          <w:p>
            <w:pPr>
              <w:pStyle w:val="0"/>
              <w:jc w:val="center"/>
            </w:pPr>
            <w:r>
              <w:rPr>
                <w:sz w:val="20"/>
              </w:rPr>
              <w:t xml:space="preserve">4</w:t>
            </w:r>
          </w:p>
        </w:tc>
        <w:tc>
          <w:tcPr>
            <w:tcW w:w="2268" w:type="dxa"/>
          </w:tcPr>
          <w:p>
            <w:pPr>
              <w:pStyle w:val="0"/>
              <w:jc w:val="center"/>
            </w:pPr>
            <w:r>
              <w:rPr>
                <w:sz w:val="20"/>
              </w:rPr>
              <w:t xml:space="preserve">5</w:t>
            </w:r>
          </w:p>
        </w:tc>
      </w:tr>
      <w:tr>
        <w:tc>
          <w:tcPr>
            <w:tcW w:w="567" w:type="dxa"/>
          </w:tcPr>
          <w:p>
            <w:pPr>
              <w:pStyle w:val="0"/>
            </w:pPr>
            <w:r>
              <w:rPr>
                <w:sz w:val="20"/>
              </w:rPr>
              <w:t xml:space="preserve">1</w:t>
            </w:r>
          </w:p>
        </w:tc>
        <w:tc>
          <w:tcPr>
            <w:tcW w:w="1417" w:type="dxa"/>
          </w:tcPr>
          <w:p>
            <w:pPr>
              <w:pStyle w:val="0"/>
            </w:pPr>
            <w:r>
              <w:rPr>
                <w:sz w:val="20"/>
              </w:rPr>
            </w:r>
          </w:p>
        </w:tc>
        <w:tc>
          <w:tcPr>
            <w:tcW w:w="2410" w:type="dxa"/>
          </w:tcPr>
          <w:p>
            <w:pPr>
              <w:pStyle w:val="0"/>
            </w:pPr>
            <w:r>
              <w:rPr>
                <w:sz w:val="20"/>
              </w:rPr>
            </w:r>
          </w:p>
        </w:tc>
        <w:tc>
          <w:tcPr>
            <w:tcW w:w="2409" w:type="dxa"/>
          </w:tcPr>
          <w:p>
            <w:pPr>
              <w:pStyle w:val="0"/>
            </w:pPr>
            <w:r>
              <w:rPr>
                <w:sz w:val="20"/>
              </w:rPr>
            </w:r>
          </w:p>
        </w:tc>
        <w:tc>
          <w:tcPr>
            <w:tcW w:w="2268" w:type="dxa"/>
          </w:tcPr>
          <w:p>
            <w:pPr>
              <w:pStyle w:val="0"/>
            </w:pPr>
            <w:r>
              <w:rPr>
                <w:sz w:val="20"/>
              </w:rPr>
            </w:r>
          </w:p>
        </w:tc>
      </w:tr>
      <w:tr>
        <w:tc>
          <w:tcPr>
            <w:tcW w:w="567" w:type="dxa"/>
          </w:tcPr>
          <w:p>
            <w:pPr>
              <w:pStyle w:val="0"/>
            </w:pPr>
            <w:r>
              <w:rPr>
                <w:sz w:val="20"/>
              </w:rPr>
              <w:t xml:space="preserve">2</w:t>
            </w:r>
          </w:p>
        </w:tc>
        <w:tc>
          <w:tcPr>
            <w:tcW w:w="1417" w:type="dxa"/>
          </w:tcPr>
          <w:p>
            <w:pPr>
              <w:pStyle w:val="0"/>
            </w:pPr>
            <w:r>
              <w:rPr>
                <w:sz w:val="20"/>
              </w:rPr>
            </w:r>
          </w:p>
        </w:tc>
        <w:tc>
          <w:tcPr>
            <w:tcW w:w="2410" w:type="dxa"/>
          </w:tcPr>
          <w:p>
            <w:pPr>
              <w:pStyle w:val="0"/>
            </w:pPr>
            <w:r>
              <w:rPr>
                <w:sz w:val="20"/>
              </w:rPr>
            </w:r>
          </w:p>
        </w:tc>
        <w:tc>
          <w:tcPr>
            <w:tcW w:w="2409" w:type="dxa"/>
          </w:tcPr>
          <w:p>
            <w:pPr>
              <w:pStyle w:val="0"/>
            </w:pPr>
            <w:r>
              <w:rPr>
                <w:sz w:val="20"/>
              </w:rPr>
            </w:r>
          </w:p>
        </w:tc>
        <w:tc>
          <w:tcPr>
            <w:tcW w:w="2268" w:type="dxa"/>
          </w:tcPr>
          <w:p>
            <w:pPr>
              <w:pStyle w:val="0"/>
            </w:pPr>
            <w:r>
              <w:rPr>
                <w:sz w:val="20"/>
              </w:rPr>
            </w:r>
          </w:p>
        </w:tc>
      </w:tr>
      <w:tr>
        <w:tc>
          <w:tcPr>
            <w:tcW w:w="567" w:type="dxa"/>
          </w:tcPr>
          <w:p>
            <w:pPr>
              <w:pStyle w:val="0"/>
            </w:pPr>
            <w:r>
              <w:rPr>
                <w:sz w:val="20"/>
              </w:rPr>
              <w:t xml:space="preserve">...</w:t>
            </w:r>
          </w:p>
        </w:tc>
        <w:tc>
          <w:tcPr>
            <w:tcW w:w="1417" w:type="dxa"/>
          </w:tcPr>
          <w:p>
            <w:pPr>
              <w:pStyle w:val="0"/>
            </w:pPr>
            <w:r>
              <w:rPr>
                <w:sz w:val="20"/>
              </w:rPr>
            </w:r>
          </w:p>
        </w:tc>
        <w:tc>
          <w:tcPr>
            <w:tcW w:w="2410" w:type="dxa"/>
          </w:tcPr>
          <w:p>
            <w:pPr>
              <w:pStyle w:val="0"/>
            </w:pPr>
            <w:r>
              <w:rPr>
                <w:sz w:val="20"/>
              </w:rPr>
            </w:r>
          </w:p>
        </w:tc>
        <w:tc>
          <w:tcPr>
            <w:tcW w:w="2409" w:type="dxa"/>
          </w:tcPr>
          <w:p>
            <w:pPr>
              <w:pStyle w:val="0"/>
            </w:pPr>
            <w:r>
              <w:rPr>
                <w:sz w:val="20"/>
              </w:rPr>
            </w:r>
          </w:p>
        </w:tc>
        <w:tc>
          <w:tcPr>
            <w:tcW w:w="2268" w:type="dxa"/>
          </w:tcPr>
          <w:p>
            <w:pPr>
              <w:pStyle w:val="0"/>
            </w:pPr>
            <w:r>
              <w:rPr>
                <w:sz w:val="20"/>
              </w:rPr>
            </w:r>
          </w:p>
        </w:tc>
      </w:tr>
      <w:tr>
        <w:tc>
          <w:tcPr>
            <w:tcW w:w="567" w:type="dxa"/>
          </w:tcPr>
          <w:p>
            <w:pPr>
              <w:pStyle w:val="0"/>
            </w:pPr>
            <w:r>
              <w:rPr>
                <w:sz w:val="20"/>
              </w:rPr>
            </w:r>
          </w:p>
        </w:tc>
        <w:tc>
          <w:tcPr>
            <w:gridSpan w:val="3"/>
            <w:tcW w:w="6236" w:type="dxa"/>
          </w:tcPr>
          <w:p>
            <w:pPr>
              <w:pStyle w:val="0"/>
            </w:pPr>
            <w:r>
              <w:rPr>
                <w:sz w:val="20"/>
              </w:rPr>
              <w:t xml:space="preserve">Итого:</w:t>
            </w:r>
          </w:p>
        </w:tc>
        <w:tc>
          <w:tcPr>
            <w:tcW w:w="2268" w:type="dxa"/>
          </w:tcPr>
          <w:p>
            <w:pPr>
              <w:pStyle w:val="0"/>
            </w:pPr>
            <w:r>
              <w:rPr>
                <w:sz w:val="20"/>
              </w:rPr>
            </w:r>
          </w:p>
        </w:tc>
      </w:tr>
      <w:tr>
        <w:tc>
          <w:tcPr>
            <w:tcW w:w="567" w:type="dxa"/>
          </w:tcPr>
          <w:p>
            <w:pPr>
              <w:pStyle w:val="0"/>
            </w:pPr>
            <w:r>
              <w:rPr>
                <w:sz w:val="20"/>
              </w:rPr>
            </w:r>
          </w:p>
        </w:tc>
        <w:tc>
          <w:tcPr>
            <w:gridSpan w:val="3"/>
            <w:tcW w:w="6236" w:type="dxa"/>
          </w:tcPr>
          <w:p>
            <w:pPr>
              <w:pStyle w:val="0"/>
            </w:pPr>
            <w:r>
              <w:rPr>
                <w:sz w:val="20"/>
              </w:rPr>
              <w:t xml:space="preserve">Всего:</w:t>
            </w:r>
          </w:p>
        </w:tc>
        <w:tc>
          <w:tcPr>
            <w:tcW w:w="2268" w:type="dxa"/>
          </w:tcPr>
          <w:p>
            <w:pPr>
              <w:pStyle w:val="0"/>
            </w:pPr>
            <w:r>
              <w:rPr>
                <w:sz w:val="20"/>
              </w:rPr>
            </w:r>
          </w:p>
        </w:tc>
      </w:tr>
      <w:tr>
        <w:tc>
          <w:tcPr>
            <w:gridSpan w:val="5"/>
            <w:tcW w:w="9071" w:type="dxa"/>
          </w:tcPr>
          <w:p>
            <w:pPr>
              <w:pStyle w:val="0"/>
            </w:pPr>
            <w:r>
              <w:rPr>
                <w:sz w:val="20"/>
              </w:rPr>
              <w:t xml:space="preserve">Комментарии к виду расходов "Оплата консультационных и информационных услуг в размере не более 40 процентов гранта":</w:t>
            </w:r>
          </w:p>
        </w:tc>
      </w:tr>
    </w:tbl>
    <w:p>
      <w:pPr>
        <w:pStyle w:val="0"/>
        <w:jc w:val="both"/>
      </w:pPr>
      <w:r>
        <w:rPr>
          <w:sz w:val="20"/>
        </w:rPr>
      </w:r>
    </w:p>
    <w:p>
      <w:pPr>
        <w:pStyle w:val="0"/>
        <w:ind w:firstLine="540"/>
        <w:jc w:val="both"/>
      </w:pPr>
      <w:r>
        <w:rPr>
          <w:sz w:val="20"/>
        </w:rPr>
        <w:t xml:space="preserve">5.7. Оплата издательских (типографских)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11"/>
        <w:gridCol w:w="4365"/>
      </w:tblGrid>
      <w:tr>
        <w:tc>
          <w:tcPr>
            <w:tcW w:w="567"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 услуги</w:t>
            </w:r>
          </w:p>
        </w:tc>
        <w:tc>
          <w:tcPr>
            <w:tcW w:w="4365" w:type="dxa"/>
          </w:tcPr>
          <w:p>
            <w:pPr>
              <w:pStyle w:val="0"/>
              <w:jc w:val="center"/>
            </w:pPr>
            <w:r>
              <w:rPr>
                <w:sz w:val="20"/>
              </w:rPr>
              <w:t xml:space="preserve">Сумма, рублей</w:t>
            </w:r>
          </w:p>
        </w:tc>
      </w:tr>
      <w:tr>
        <w:tc>
          <w:tcPr>
            <w:tcW w:w="567" w:type="dxa"/>
          </w:tcPr>
          <w:p>
            <w:pPr>
              <w:pStyle w:val="0"/>
              <w:jc w:val="center"/>
            </w:pPr>
            <w:r>
              <w:rPr>
                <w:sz w:val="20"/>
              </w:rPr>
              <w:t xml:space="preserve">1</w:t>
            </w:r>
          </w:p>
        </w:tc>
        <w:tc>
          <w:tcPr>
            <w:tcW w:w="4111" w:type="dxa"/>
          </w:tcPr>
          <w:p>
            <w:pPr>
              <w:pStyle w:val="0"/>
              <w:jc w:val="center"/>
            </w:pPr>
            <w:r>
              <w:rPr>
                <w:sz w:val="20"/>
              </w:rPr>
              <w:t xml:space="preserve">2</w:t>
            </w:r>
          </w:p>
        </w:tc>
        <w:tc>
          <w:tcPr>
            <w:tcW w:w="4365" w:type="dxa"/>
          </w:tcPr>
          <w:p>
            <w:pPr>
              <w:pStyle w:val="0"/>
              <w:jc w:val="center"/>
            </w:pPr>
            <w:r>
              <w:rPr>
                <w:sz w:val="20"/>
              </w:rPr>
              <w:t xml:space="preserve">3</w:t>
            </w:r>
          </w:p>
        </w:tc>
      </w:tr>
      <w:tr>
        <w:tc>
          <w:tcPr>
            <w:tcW w:w="567" w:type="dxa"/>
          </w:tcPr>
          <w:p>
            <w:pPr>
              <w:pStyle w:val="0"/>
            </w:pPr>
            <w:r>
              <w:rPr>
                <w:sz w:val="20"/>
              </w:rPr>
              <w:t xml:space="preserve">1</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2</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r>
          </w:p>
        </w:tc>
        <w:tc>
          <w:tcPr>
            <w:tcW w:w="4111" w:type="dxa"/>
          </w:tcPr>
          <w:p>
            <w:pPr>
              <w:pStyle w:val="0"/>
            </w:pPr>
            <w:r>
              <w:rPr>
                <w:sz w:val="20"/>
              </w:rPr>
              <w:t xml:space="preserve">Итого</w:t>
            </w:r>
          </w:p>
        </w:tc>
        <w:tc>
          <w:tcPr>
            <w:tcW w:w="4365" w:type="dxa"/>
          </w:tcPr>
          <w:p>
            <w:pPr>
              <w:pStyle w:val="0"/>
            </w:pPr>
            <w:r>
              <w:rPr>
                <w:sz w:val="20"/>
              </w:rPr>
            </w:r>
          </w:p>
        </w:tc>
      </w:tr>
      <w:tr>
        <w:tc>
          <w:tcPr>
            <w:gridSpan w:val="3"/>
            <w:tcW w:w="9043" w:type="dxa"/>
          </w:tcPr>
          <w:p>
            <w:pPr>
              <w:pStyle w:val="0"/>
            </w:pPr>
            <w:r>
              <w:rPr>
                <w:sz w:val="20"/>
              </w:rPr>
              <w:t xml:space="preserve">Комментарии к виду расходов "Оплата издательских (типографских) услуг":</w:t>
            </w:r>
          </w:p>
        </w:tc>
      </w:tr>
    </w:tbl>
    <w:p>
      <w:pPr>
        <w:pStyle w:val="0"/>
        <w:jc w:val="both"/>
      </w:pPr>
      <w:r>
        <w:rPr>
          <w:sz w:val="20"/>
        </w:rPr>
      </w:r>
    </w:p>
    <w:p>
      <w:pPr>
        <w:pStyle w:val="0"/>
        <w:ind w:firstLine="540"/>
        <w:jc w:val="both"/>
      </w:pPr>
      <w:r>
        <w:rPr>
          <w:sz w:val="20"/>
        </w:rPr>
        <w:t xml:space="preserve">5.8. Оплата услуг по освещению в средствах массовой информации, информационно-телекоммуникационной сети Интернет состояния и развития садоводства и огородничества: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11"/>
        <w:gridCol w:w="4365"/>
      </w:tblGrid>
      <w:tr>
        <w:tc>
          <w:tcPr>
            <w:tcW w:w="567"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 услуги</w:t>
            </w:r>
          </w:p>
        </w:tc>
        <w:tc>
          <w:tcPr>
            <w:tcW w:w="4365" w:type="dxa"/>
          </w:tcPr>
          <w:p>
            <w:pPr>
              <w:pStyle w:val="0"/>
              <w:jc w:val="center"/>
            </w:pPr>
            <w:r>
              <w:rPr>
                <w:sz w:val="20"/>
              </w:rPr>
              <w:t xml:space="preserve">Сумма, рублей</w:t>
            </w:r>
          </w:p>
        </w:tc>
      </w:tr>
      <w:tr>
        <w:tc>
          <w:tcPr>
            <w:tcW w:w="567" w:type="dxa"/>
          </w:tcPr>
          <w:p>
            <w:pPr>
              <w:pStyle w:val="0"/>
              <w:jc w:val="center"/>
            </w:pPr>
            <w:r>
              <w:rPr>
                <w:sz w:val="20"/>
              </w:rPr>
              <w:t xml:space="preserve">1</w:t>
            </w:r>
          </w:p>
        </w:tc>
        <w:tc>
          <w:tcPr>
            <w:tcW w:w="4111" w:type="dxa"/>
          </w:tcPr>
          <w:p>
            <w:pPr>
              <w:pStyle w:val="0"/>
              <w:jc w:val="center"/>
            </w:pPr>
            <w:r>
              <w:rPr>
                <w:sz w:val="20"/>
              </w:rPr>
              <w:t xml:space="preserve">2</w:t>
            </w:r>
          </w:p>
        </w:tc>
        <w:tc>
          <w:tcPr>
            <w:tcW w:w="4365" w:type="dxa"/>
          </w:tcPr>
          <w:p>
            <w:pPr>
              <w:pStyle w:val="0"/>
              <w:jc w:val="center"/>
            </w:pPr>
            <w:r>
              <w:rPr>
                <w:sz w:val="20"/>
              </w:rPr>
              <w:t xml:space="preserve">3</w:t>
            </w:r>
          </w:p>
        </w:tc>
      </w:tr>
      <w:tr>
        <w:tc>
          <w:tcPr>
            <w:tcW w:w="567" w:type="dxa"/>
          </w:tcPr>
          <w:p>
            <w:pPr>
              <w:pStyle w:val="0"/>
            </w:pPr>
            <w:r>
              <w:rPr>
                <w:sz w:val="20"/>
              </w:rPr>
              <w:t xml:space="preserve">1</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2</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r>
          </w:p>
        </w:tc>
        <w:tc>
          <w:tcPr>
            <w:tcW w:w="4111" w:type="dxa"/>
          </w:tcPr>
          <w:p>
            <w:pPr>
              <w:pStyle w:val="0"/>
            </w:pPr>
            <w:r>
              <w:rPr>
                <w:sz w:val="20"/>
              </w:rPr>
              <w:t xml:space="preserve">Итого</w:t>
            </w:r>
          </w:p>
        </w:tc>
        <w:tc>
          <w:tcPr>
            <w:tcW w:w="4365" w:type="dxa"/>
          </w:tcPr>
          <w:p>
            <w:pPr>
              <w:pStyle w:val="0"/>
            </w:pPr>
            <w:r>
              <w:rPr>
                <w:sz w:val="20"/>
              </w:rPr>
            </w:r>
          </w:p>
        </w:tc>
      </w:tr>
      <w:tr>
        <w:tc>
          <w:tcPr>
            <w:gridSpan w:val="3"/>
            <w:tcW w:w="9043" w:type="dxa"/>
          </w:tcPr>
          <w:p>
            <w:pPr>
              <w:pStyle w:val="0"/>
            </w:pPr>
            <w:r>
              <w:rPr>
                <w:sz w:val="20"/>
              </w:rPr>
              <w:t xml:space="preserve">Комментарии к виду расходов "Оплата услуг по освещению в средствах массовой информации, информационно-телекоммуникационной сети Интернет состояния и развитии садоводства и огородничества":</w:t>
            </w:r>
          </w:p>
        </w:tc>
      </w:tr>
    </w:tbl>
    <w:p>
      <w:pPr>
        <w:pStyle w:val="0"/>
        <w:jc w:val="both"/>
      </w:pPr>
      <w:r>
        <w:rPr>
          <w:sz w:val="20"/>
        </w:rPr>
      </w:r>
    </w:p>
    <w:p>
      <w:pPr>
        <w:pStyle w:val="0"/>
        <w:ind w:firstLine="540"/>
        <w:jc w:val="both"/>
      </w:pPr>
      <w:r>
        <w:rPr>
          <w:sz w:val="20"/>
        </w:rPr>
        <w:t xml:space="preserve">5.9. Приобретение (установка) и (или) обновление программного обеспечения (в том числе офисного, антивирусного):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11"/>
        <w:gridCol w:w="4365"/>
      </w:tblGrid>
      <w:tr>
        <w:tc>
          <w:tcPr>
            <w:tcW w:w="567"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w:t>
            </w:r>
          </w:p>
        </w:tc>
        <w:tc>
          <w:tcPr>
            <w:tcW w:w="4365" w:type="dxa"/>
          </w:tcPr>
          <w:p>
            <w:pPr>
              <w:pStyle w:val="0"/>
              <w:jc w:val="center"/>
            </w:pPr>
            <w:r>
              <w:rPr>
                <w:sz w:val="20"/>
              </w:rPr>
              <w:t xml:space="preserve">Сумма, рублей</w:t>
            </w:r>
          </w:p>
        </w:tc>
      </w:tr>
      <w:tr>
        <w:tc>
          <w:tcPr>
            <w:tcW w:w="567" w:type="dxa"/>
          </w:tcPr>
          <w:p>
            <w:pPr>
              <w:pStyle w:val="0"/>
              <w:jc w:val="center"/>
            </w:pPr>
            <w:r>
              <w:rPr>
                <w:sz w:val="20"/>
              </w:rPr>
              <w:t xml:space="preserve">1</w:t>
            </w:r>
          </w:p>
        </w:tc>
        <w:tc>
          <w:tcPr>
            <w:tcW w:w="4111" w:type="dxa"/>
          </w:tcPr>
          <w:p>
            <w:pPr>
              <w:pStyle w:val="0"/>
              <w:jc w:val="center"/>
            </w:pPr>
            <w:r>
              <w:rPr>
                <w:sz w:val="20"/>
              </w:rPr>
              <w:t xml:space="preserve">2</w:t>
            </w:r>
          </w:p>
        </w:tc>
        <w:tc>
          <w:tcPr>
            <w:tcW w:w="4365" w:type="dxa"/>
          </w:tcPr>
          <w:p>
            <w:pPr>
              <w:pStyle w:val="0"/>
              <w:jc w:val="center"/>
            </w:pPr>
            <w:r>
              <w:rPr>
                <w:sz w:val="20"/>
              </w:rPr>
              <w:t xml:space="preserve">3</w:t>
            </w:r>
          </w:p>
        </w:tc>
      </w:tr>
      <w:tr>
        <w:tc>
          <w:tcPr>
            <w:tcW w:w="567" w:type="dxa"/>
          </w:tcPr>
          <w:p>
            <w:pPr>
              <w:pStyle w:val="0"/>
            </w:pPr>
            <w:r>
              <w:rPr>
                <w:sz w:val="20"/>
              </w:rPr>
              <w:t xml:space="preserve">1</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2</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t xml:space="preserve">...</w:t>
            </w:r>
          </w:p>
        </w:tc>
        <w:tc>
          <w:tcPr>
            <w:tcW w:w="4111" w:type="dxa"/>
          </w:tcPr>
          <w:p>
            <w:pPr>
              <w:pStyle w:val="0"/>
            </w:pPr>
            <w:r>
              <w:rPr>
                <w:sz w:val="20"/>
              </w:rPr>
            </w:r>
          </w:p>
        </w:tc>
        <w:tc>
          <w:tcPr>
            <w:tcW w:w="4365" w:type="dxa"/>
          </w:tcPr>
          <w:p>
            <w:pPr>
              <w:pStyle w:val="0"/>
            </w:pPr>
            <w:r>
              <w:rPr>
                <w:sz w:val="20"/>
              </w:rPr>
            </w:r>
          </w:p>
        </w:tc>
      </w:tr>
      <w:tr>
        <w:tc>
          <w:tcPr>
            <w:tcW w:w="567" w:type="dxa"/>
          </w:tcPr>
          <w:p>
            <w:pPr>
              <w:pStyle w:val="0"/>
            </w:pPr>
            <w:r>
              <w:rPr>
                <w:sz w:val="20"/>
              </w:rPr>
            </w:r>
          </w:p>
        </w:tc>
        <w:tc>
          <w:tcPr>
            <w:tcW w:w="4111" w:type="dxa"/>
          </w:tcPr>
          <w:p>
            <w:pPr>
              <w:pStyle w:val="0"/>
            </w:pPr>
            <w:r>
              <w:rPr>
                <w:sz w:val="20"/>
              </w:rPr>
              <w:t xml:space="preserve">Итого</w:t>
            </w:r>
          </w:p>
        </w:tc>
        <w:tc>
          <w:tcPr>
            <w:tcW w:w="4365" w:type="dxa"/>
          </w:tcPr>
          <w:p>
            <w:pPr>
              <w:pStyle w:val="0"/>
            </w:pPr>
            <w:r>
              <w:rPr>
                <w:sz w:val="20"/>
              </w:rPr>
            </w:r>
          </w:p>
        </w:tc>
      </w:tr>
      <w:tr>
        <w:tc>
          <w:tcPr>
            <w:gridSpan w:val="3"/>
            <w:tcW w:w="9043" w:type="dxa"/>
          </w:tcPr>
          <w:p>
            <w:pPr>
              <w:pStyle w:val="0"/>
            </w:pPr>
            <w:r>
              <w:rPr>
                <w:sz w:val="20"/>
              </w:rPr>
              <w:t xml:space="preserve">Комментарии к виду расходов "Приобретение (установка) и (или) обновление программного обеспечения (в том числе офисного, антивирусного)":</w:t>
            </w:r>
          </w:p>
        </w:tc>
      </w:tr>
    </w:tbl>
    <w:p>
      <w:pPr>
        <w:pStyle w:val="0"/>
        <w:jc w:val="both"/>
      </w:pPr>
      <w:r>
        <w:rPr>
          <w:sz w:val="20"/>
        </w:rPr>
      </w:r>
    </w:p>
    <w:p>
      <w:pPr>
        <w:pStyle w:val="0"/>
        <w:ind w:firstLine="540"/>
        <w:jc w:val="both"/>
      </w:pPr>
      <w:r>
        <w:rPr>
          <w:sz w:val="20"/>
        </w:rPr>
        <w:t xml:space="preserve">5.10. Возмещение расходов, предусмотренных гражданско-правовым договором об оказании консультационных услуг, в размере, не превышающем 5 процентов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11"/>
        <w:gridCol w:w="4309"/>
      </w:tblGrid>
      <w:tr>
        <w:tc>
          <w:tcPr>
            <w:tcW w:w="567"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Вид расходов</w:t>
            </w:r>
          </w:p>
        </w:tc>
        <w:tc>
          <w:tcPr>
            <w:tcW w:w="4309" w:type="dxa"/>
          </w:tcPr>
          <w:p>
            <w:pPr>
              <w:pStyle w:val="0"/>
              <w:jc w:val="center"/>
            </w:pPr>
            <w:r>
              <w:rPr>
                <w:sz w:val="20"/>
              </w:rPr>
              <w:t xml:space="preserve">Сумма расходов, предусмотренных гражданско-правовым договором об оказании консультационных услуг, рублей.</w:t>
            </w:r>
          </w:p>
        </w:tc>
      </w:tr>
      <w:tr>
        <w:tc>
          <w:tcPr>
            <w:tcW w:w="567" w:type="dxa"/>
          </w:tcPr>
          <w:p>
            <w:pPr>
              <w:pStyle w:val="0"/>
              <w:jc w:val="center"/>
            </w:pPr>
            <w:r>
              <w:rPr>
                <w:sz w:val="20"/>
              </w:rPr>
              <w:t xml:space="preserve">1</w:t>
            </w:r>
          </w:p>
        </w:tc>
        <w:tc>
          <w:tcPr>
            <w:tcW w:w="4111" w:type="dxa"/>
          </w:tcPr>
          <w:p>
            <w:pPr>
              <w:pStyle w:val="0"/>
              <w:jc w:val="center"/>
            </w:pPr>
            <w:r>
              <w:rPr>
                <w:sz w:val="20"/>
              </w:rPr>
              <w:t xml:space="preserve">2</w:t>
            </w:r>
          </w:p>
        </w:tc>
        <w:tc>
          <w:tcPr>
            <w:tcW w:w="4309" w:type="dxa"/>
          </w:tcPr>
          <w:p>
            <w:pPr>
              <w:pStyle w:val="0"/>
              <w:jc w:val="center"/>
            </w:pPr>
            <w:r>
              <w:rPr>
                <w:sz w:val="20"/>
              </w:rPr>
              <w:t xml:space="preserve">3</w:t>
            </w:r>
          </w:p>
        </w:tc>
      </w:tr>
      <w:tr>
        <w:tc>
          <w:tcPr>
            <w:tcW w:w="567" w:type="dxa"/>
          </w:tcPr>
          <w:p>
            <w:pPr>
              <w:pStyle w:val="0"/>
            </w:pPr>
            <w:r>
              <w:rPr>
                <w:sz w:val="20"/>
              </w:rPr>
              <w:t xml:space="preserve">1</w:t>
            </w:r>
          </w:p>
        </w:tc>
        <w:tc>
          <w:tcPr>
            <w:tcW w:w="4111" w:type="dxa"/>
          </w:tcPr>
          <w:p>
            <w:pPr>
              <w:pStyle w:val="0"/>
            </w:pPr>
            <w:r>
              <w:rPr>
                <w:sz w:val="20"/>
              </w:rPr>
              <w:t xml:space="preserve">Проезд железнодорожным транспортом и (или) в междугородном сообщении автомобильным транспортом.</w:t>
            </w:r>
          </w:p>
        </w:tc>
        <w:tc>
          <w:tcPr>
            <w:tcW w:w="4309" w:type="dxa"/>
          </w:tcPr>
          <w:p>
            <w:pPr>
              <w:pStyle w:val="0"/>
            </w:pPr>
            <w:r>
              <w:rPr>
                <w:sz w:val="20"/>
              </w:rPr>
            </w:r>
          </w:p>
        </w:tc>
      </w:tr>
      <w:tr>
        <w:tc>
          <w:tcPr>
            <w:tcW w:w="567" w:type="dxa"/>
          </w:tcPr>
          <w:p>
            <w:pPr>
              <w:pStyle w:val="0"/>
            </w:pPr>
            <w:r>
              <w:rPr>
                <w:sz w:val="20"/>
              </w:rPr>
              <w:t xml:space="preserve">2</w:t>
            </w:r>
          </w:p>
        </w:tc>
        <w:tc>
          <w:tcPr>
            <w:tcW w:w="4111" w:type="dxa"/>
          </w:tcPr>
          <w:p>
            <w:pPr>
              <w:pStyle w:val="0"/>
            </w:pPr>
            <w:r>
              <w:rPr>
                <w:sz w:val="20"/>
              </w:rPr>
              <w:t xml:space="preserve">Наем жилого помещения (не более 4000,0 рубля за сутки)</w:t>
            </w:r>
          </w:p>
        </w:tc>
        <w:tc>
          <w:tcPr>
            <w:tcW w:w="4309" w:type="dxa"/>
          </w:tcPr>
          <w:p>
            <w:pPr>
              <w:pStyle w:val="0"/>
            </w:pPr>
            <w:r>
              <w:rPr>
                <w:sz w:val="20"/>
              </w:rPr>
            </w:r>
          </w:p>
        </w:tc>
      </w:tr>
      <w:tr>
        <w:tc>
          <w:tcPr>
            <w:tcW w:w="567" w:type="dxa"/>
          </w:tcPr>
          <w:p>
            <w:pPr>
              <w:pStyle w:val="0"/>
            </w:pPr>
            <w:r>
              <w:rPr>
                <w:sz w:val="20"/>
              </w:rPr>
              <w:t xml:space="preserve">3</w:t>
            </w:r>
          </w:p>
        </w:tc>
        <w:tc>
          <w:tcPr>
            <w:tcW w:w="4111" w:type="dxa"/>
          </w:tcPr>
          <w:p>
            <w:pPr>
              <w:pStyle w:val="0"/>
            </w:pPr>
            <w:r>
              <w:rPr>
                <w:sz w:val="20"/>
              </w:rPr>
              <w:t xml:space="preserve">Иные расходы исполнителей консультационных услуг вне места нахождения получателя гранта (не более 500,0 рубля за сутки).</w:t>
            </w:r>
          </w:p>
        </w:tc>
        <w:tc>
          <w:tcPr>
            <w:tcW w:w="4309" w:type="dxa"/>
          </w:tcPr>
          <w:p>
            <w:pPr>
              <w:pStyle w:val="0"/>
            </w:pPr>
            <w:r>
              <w:rPr>
                <w:sz w:val="20"/>
              </w:rPr>
            </w:r>
          </w:p>
        </w:tc>
      </w:tr>
      <w:tr>
        <w:tc>
          <w:tcPr>
            <w:tcW w:w="567" w:type="dxa"/>
          </w:tcPr>
          <w:p>
            <w:pPr>
              <w:pStyle w:val="0"/>
            </w:pPr>
            <w:r>
              <w:rPr>
                <w:sz w:val="20"/>
              </w:rPr>
              <w:t xml:space="preserve">...</w:t>
            </w:r>
          </w:p>
        </w:tc>
        <w:tc>
          <w:tcPr>
            <w:tcW w:w="4111" w:type="dxa"/>
          </w:tcPr>
          <w:p>
            <w:pPr>
              <w:pStyle w:val="0"/>
            </w:pPr>
            <w:r>
              <w:rPr>
                <w:sz w:val="20"/>
              </w:rPr>
            </w:r>
          </w:p>
        </w:tc>
        <w:tc>
          <w:tcPr>
            <w:tcW w:w="4309" w:type="dxa"/>
          </w:tcPr>
          <w:p>
            <w:pPr>
              <w:pStyle w:val="0"/>
            </w:pPr>
            <w:r>
              <w:rPr>
                <w:sz w:val="20"/>
              </w:rPr>
            </w:r>
          </w:p>
        </w:tc>
      </w:tr>
      <w:tr>
        <w:tc>
          <w:tcPr>
            <w:tcW w:w="567" w:type="dxa"/>
          </w:tcPr>
          <w:p>
            <w:pPr>
              <w:pStyle w:val="0"/>
            </w:pPr>
            <w:r>
              <w:rPr>
                <w:sz w:val="20"/>
              </w:rPr>
            </w:r>
          </w:p>
        </w:tc>
        <w:tc>
          <w:tcPr>
            <w:tcW w:w="4111" w:type="dxa"/>
          </w:tcPr>
          <w:p>
            <w:pPr>
              <w:pStyle w:val="0"/>
            </w:pPr>
            <w:r>
              <w:rPr>
                <w:sz w:val="20"/>
              </w:rPr>
              <w:t xml:space="preserve">Итого</w:t>
            </w:r>
          </w:p>
        </w:tc>
        <w:tc>
          <w:tcPr>
            <w:tcW w:w="4309" w:type="dxa"/>
          </w:tcPr>
          <w:p>
            <w:pPr>
              <w:pStyle w:val="0"/>
            </w:pPr>
            <w:r>
              <w:rPr>
                <w:sz w:val="20"/>
              </w:rPr>
            </w:r>
          </w:p>
        </w:tc>
      </w:tr>
      <w:tr>
        <w:tc>
          <w:tcPr>
            <w:gridSpan w:val="3"/>
            <w:tcW w:w="8987" w:type="dxa"/>
          </w:tcPr>
          <w:p>
            <w:pPr>
              <w:pStyle w:val="0"/>
            </w:pPr>
            <w:r>
              <w:rPr>
                <w:sz w:val="20"/>
              </w:rPr>
              <w:t xml:space="preserve">Комментарии к виду расходов "Возмещение расходов, предусмотренных гражданско-правовым договором об оказании консультационных услуг, в размере, не превышающем 5 процентов гранта":</w:t>
            </w:r>
          </w:p>
        </w:tc>
      </w:tr>
    </w:tbl>
    <w:p>
      <w:pPr>
        <w:pStyle w:val="0"/>
        <w:jc w:val="both"/>
      </w:pPr>
      <w:r>
        <w:rPr>
          <w:sz w:val="20"/>
        </w:rPr>
      </w:r>
    </w:p>
    <w:p>
      <w:pPr>
        <w:pStyle w:val="0"/>
        <w:ind w:firstLine="540"/>
        <w:jc w:val="both"/>
      </w:pPr>
      <w:r>
        <w:rPr>
          <w:sz w:val="20"/>
        </w:rPr>
        <w:t xml:space="preserve">5.11. Оплата услуг связи и услуг информационно-телекоммуникационной сети Интернет: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111"/>
        <w:gridCol w:w="4422"/>
      </w:tblGrid>
      <w:tr>
        <w:tc>
          <w:tcPr>
            <w:tcW w:w="510" w:type="dxa"/>
          </w:tcPr>
          <w:p>
            <w:pPr>
              <w:pStyle w:val="0"/>
              <w:jc w:val="center"/>
            </w:pPr>
            <w:r>
              <w:rPr>
                <w:sz w:val="20"/>
              </w:rPr>
              <w:t xml:space="preserve">N</w:t>
            </w:r>
          </w:p>
          <w:p>
            <w:pPr>
              <w:pStyle w:val="0"/>
              <w:jc w:val="center"/>
            </w:pPr>
            <w:r>
              <w:rPr>
                <w:sz w:val="20"/>
              </w:rPr>
              <w:t xml:space="preserve">п/п</w:t>
            </w:r>
          </w:p>
        </w:tc>
        <w:tc>
          <w:tcPr>
            <w:tcW w:w="4111" w:type="dxa"/>
          </w:tcPr>
          <w:p>
            <w:pPr>
              <w:pStyle w:val="0"/>
              <w:jc w:val="center"/>
            </w:pPr>
            <w:r>
              <w:rPr>
                <w:sz w:val="20"/>
              </w:rPr>
              <w:t xml:space="preserve">Наименование</w:t>
            </w:r>
          </w:p>
        </w:tc>
        <w:tc>
          <w:tcPr>
            <w:tcW w:w="4422" w:type="dxa"/>
          </w:tcPr>
          <w:p>
            <w:pPr>
              <w:pStyle w:val="0"/>
              <w:jc w:val="center"/>
            </w:pPr>
            <w:r>
              <w:rPr>
                <w:sz w:val="20"/>
              </w:rPr>
              <w:t xml:space="preserve">Сумма, рублей</w:t>
            </w:r>
          </w:p>
        </w:tc>
      </w:tr>
      <w:tr>
        <w:tc>
          <w:tcPr>
            <w:tcW w:w="510" w:type="dxa"/>
          </w:tcPr>
          <w:p>
            <w:pPr>
              <w:pStyle w:val="0"/>
              <w:jc w:val="center"/>
            </w:pPr>
            <w:r>
              <w:rPr>
                <w:sz w:val="20"/>
              </w:rPr>
              <w:t xml:space="preserve">1</w:t>
            </w:r>
          </w:p>
        </w:tc>
        <w:tc>
          <w:tcPr>
            <w:tcW w:w="4111" w:type="dxa"/>
          </w:tcPr>
          <w:p>
            <w:pPr>
              <w:pStyle w:val="0"/>
              <w:jc w:val="center"/>
            </w:pPr>
            <w:r>
              <w:rPr>
                <w:sz w:val="20"/>
              </w:rPr>
              <w:t xml:space="preserve">2</w:t>
            </w:r>
          </w:p>
        </w:tc>
        <w:tc>
          <w:tcPr>
            <w:tcW w:w="4422" w:type="dxa"/>
          </w:tcPr>
          <w:p>
            <w:pPr>
              <w:pStyle w:val="0"/>
              <w:jc w:val="center"/>
            </w:pPr>
            <w:r>
              <w:rPr>
                <w:sz w:val="20"/>
              </w:rPr>
              <w:t xml:space="preserve">3</w:t>
            </w:r>
          </w:p>
        </w:tc>
      </w:tr>
      <w:tr>
        <w:tc>
          <w:tcPr>
            <w:tcW w:w="510" w:type="dxa"/>
          </w:tcPr>
          <w:p>
            <w:pPr>
              <w:pStyle w:val="0"/>
            </w:pPr>
            <w:r>
              <w:rPr>
                <w:sz w:val="20"/>
              </w:rPr>
              <w:t xml:space="preserve">1</w:t>
            </w:r>
          </w:p>
        </w:tc>
        <w:tc>
          <w:tcPr>
            <w:tcW w:w="4111" w:type="dxa"/>
          </w:tcPr>
          <w:p>
            <w:pPr>
              <w:pStyle w:val="0"/>
            </w:pPr>
            <w:r>
              <w:rPr>
                <w:sz w:val="20"/>
              </w:rPr>
            </w:r>
          </w:p>
        </w:tc>
        <w:tc>
          <w:tcPr>
            <w:tcW w:w="4422" w:type="dxa"/>
          </w:tcPr>
          <w:p>
            <w:pPr>
              <w:pStyle w:val="0"/>
            </w:pPr>
            <w:r>
              <w:rPr>
                <w:sz w:val="20"/>
              </w:rPr>
            </w:r>
          </w:p>
        </w:tc>
      </w:tr>
      <w:tr>
        <w:tc>
          <w:tcPr>
            <w:tcW w:w="510" w:type="dxa"/>
          </w:tcPr>
          <w:p>
            <w:pPr>
              <w:pStyle w:val="0"/>
            </w:pPr>
            <w:r>
              <w:rPr>
                <w:sz w:val="20"/>
              </w:rPr>
              <w:t xml:space="preserve">2</w:t>
            </w:r>
          </w:p>
        </w:tc>
        <w:tc>
          <w:tcPr>
            <w:tcW w:w="4111" w:type="dxa"/>
          </w:tcPr>
          <w:p>
            <w:pPr>
              <w:pStyle w:val="0"/>
            </w:pPr>
            <w:r>
              <w:rPr>
                <w:sz w:val="20"/>
              </w:rPr>
            </w:r>
          </w:p>
        </w:tc>
        <w:tc>
          <w:tcPr>
            <w:tcW w:w="4422" w:type="dxa"/>
          </w:tcPr>
          <w:p>
            <w:pPr>
              <w:pStyle w:val="0"/>
            </w:pPr>
            <w:r>
              <w:rPr>
                <w:sz w:val="20"/>
              </w:rPr>
            </w:r>
          </w:p>
        </w:tc>
      </w:tr>
      <w:tr>
        <w:tc>
          <w:tcPr>
            <w:tcW w:w="510" w:type="dxa"/>
          </w:tcPr>
          <w:p>
            <w:pPr>
              <w:pStyle w:val="0"/>
            </w:pPr>
            <w:r>
              <w:rPr>
                <w:sz w:val="20"/>
              </w:rPr>
              <w:t xml:space="preserve">...</w:t>
            </w:r>
          </w:p>
        </w:tc>
        <w:tc>
          <w:tcPr>
            <w:tcW w:w="4111" w:type="dxa"/>
          </w:tcPr>
          <w:p>
            <w:pPr>
              <w:pStyle w:val="0"/>
            </w:pPr>
            <w:r>
              <w:rPr>
                <w:sz w:val="20"/>
              </w:rPr>
            </w:r>
          </w:p>
        </w:tc>
        <w:tc>
          <w:tcPr>
            <w:tcW w:w="4422" w:type="dxa"/>
          </w:tcPr>
          <w:p>
            <w:pPr>
              <w:pStyle w:val="0"/>
            </w:pPr>
            <w:r>
              <w:rPr>
                <w:sz w:val="20"/>
              </w:rPr>
            </w:r>
          </w:p>
        </w:tc>
      </w:tr>
      <w:tr>
        <w:tc>
          <w:tcPr>
            <w:tcW w:w="510" w:type="dxa"/>
          </w:tcPr>
          <w:p>
            <w:pPr>
              <w:pStyle w:val="0"/>
            </w:pPr>
            <w:r>
              <w:rPr>
                <w:sz w:val="20"/>
              </w:rPr>
            </w:r>
          </w:p>
        </w:tc>
        <w:tc>
          <w:tcPr>
            <w:tcW w:w="4111" w:type="dxa"/>
          </w:tcPr>
          <w:p>
            <w:pPr>
              <w:pStyle w:val="0"/>
            </w:pPr>
            <w:r>
              <w:rPr>
                <w:sz w:val="20"/>
              </w:rPr>
              <w:t xml:space="preserve">Итого</w:t>
            </w:r>
          </w:p>
        </w:tc>
        <w:tc>
          <w:tcPr>
            <w:tcW w:w="4422" w:type="dxa"/>
          </w:tcPr>
          <w:p>
            <w:pPr>
              <w:pStyle w:val="0"/>
            </w:pPr>
            <w:r>
              <w:rPr>
                <w:sz w:val="20"/>
              </w:rPr>
            </w:r>
          </w:p>
        </w:tc>
      </w:tr>
      <w:tr>
        <w:tc>
          <w:tcPr>
            <w:gridSpan w:val="3"/>
            <w:tcW w:w="9043" w:type="dxa"/>
          </w:tcPr>
          <w:p>
            <w:pPr>
              <w:pStyle w:val="0"/>
            </w:pPr>
            <w:r>
              <w:rPr>
                <w:sz w:val="20"/>
              </w:rPr>
              <w:t xml:space="preserve">Комментарии к виду расходов "Оплата услуг связи и услуг информационно-телекоммуникационной сети Интернет":</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778"/>
        <w:gridCol w:w="2098"/>
        <w:gridCol w:w="340"/>
        <w:gridCol w:w="3855"/>
      </w:tblGrid>
      <w:tr>
        <w:tc>
          <w:tcPr>
            <w:gridSpan w:val="4"/>
            <w:tcW w:w="9071" w:type="dxa"/>
            <w:tcBorders>
              <w:top w:val="nil"/>
              <w:left w:val="nil"/>
              <w:bottom w:val="nil"/>
              <w:right w:val="nil"/>
            </w:tcBorders>
          </w:tcPr>
          <w:p>
            <w:pPr>
              <w:pStyle w:val="0"/>
              <w:jc w:val="both"/>
            </w:pPr>
            <w:r>
              <w:rPr>
                <w:sz w:val="20"/>
              </w:rPr>
              <w:t xml:space="preserve">Общая сумма Проекта (цифрами и прописью, рублей): 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Сумма собственных денежных средств участника отбора, направляемых на реализацию Проекта (цифрами и прописью) _____________________________ рублей</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p>
            <w:pPr>
              <w:pStyle w:val="0"/>
              <w:jc w:val="both"/>
            </w:pPr>
            <w:r>
              <w:rPr>
                <w:sz w:val="20"/>
              </w:rPr>
              <w:t xml:space="preserve">Запрашиваемый размер гранта не превышает предельный размер гранта, установленный </w:t>
            </w:r>
            <w:hyperlink w:history="0" w:anchor="P207" w:tooltip="3.6. Предельный размер гранта на одного получателя гранта составляет 5 миллионов рублей.">
              <w:r>
                <w:rPr>
                  <w:sz w:val="20"/>
                  <w:color w:val="0000ff"/>
                </w:rPr>
                <w:t xml:space="preserve">пунктом 3.6</w:t>
              </w:r>
            </w:hyperlink>
            <w:r>
              <w:rPr>
                <w:sz w:val="20"/>
              </w:rPr>
              <w:t xml:space="preserve"> Порядка (цифрами и прописью) _______________ рублей</w:t>
            </w:r>
          </w:p>
          <w:p>
            <w:pPr>
              <w:pStyle w:val="0"/>
              <w:jc w:val="both"/>
            </w:pPr>
            <w:r>
              <w:rPr>
                <w:sz w:val="20"/>
              </w:rPr>
              <w:t xml:space="preserve">_________________________________________________________________________</w:t>
            </w:r>
          </w:p>
          <w:p>
            <w:pPr>
              <w:pStyle w:val="0"/>
              <w:jc w:val="both"/>
            </w:pPr>
            <w:r>
              <w:rPr>
                <w:sz w:val="20"/>
              </w:rPr>
              <w:t xml:space="preserve">_________________________________________________________________________</w:t>
            </w:r>
          </w:p>
        </w:tc>
      </w:tr>
      <w:tr>
        <w:tc>
          <w:tcPr>
            <w:gridSpan w:val="4"/>
            <w:tcW w:w="9071" w:type="dxa"/>
            <w:tcBorders>
              <w:top w:val="nil"/>
              <w:left w:val="nil"/>
              <w:bottom w:val="nil"/>
              <w:right w:val="nil"/>
            </w:tcBorders>
          </w:tcPr>
          <w:p>
            <w:pPr>
              <w:pStyle w:val="0"/>
            </w:pPr>
            <w:r>
              <w:rPr>
                <w:sz w:val="20"/>
              </w:rPr>
            </w:r>
          </w:p>
        </w:tc>
      </w:tr>
      <w:tr>
        <w:tc>
          <w:tcPr>
            <w:tcW w:w="2778" w:type="dxa"/>
            <w:tcBorders>
              <w:top w:val="nil"/>
              <w:left w:val="nil"/>
              <w:bottom w:val="nil"/>
              <w:right w:val="nil"/>
            </w:tcBorders>
          </w:tcPr>
          <w:p>
            <w:pPr>
              <w:pStyle w:val="0"/>
            </w:pPr>
            <w:r>
              <w:rPr>
                <w:sz w:val="20"/>
              </w:rPr>
              <w:t xml:space="preserve">Председатель</w:t>
            </w:r>
          </w:p>
          <w:p>
            <w:pPr>
              <w:pStyle w:val="0"/>
            </w:pPr>
            <w:r>
              <w:rPr>
                <w:sz w:val="20"/>
              </w:rPr>
              <w:t xml:space="preserve">участника отбора</w:t>
            </w:r>
          </w:p>
        </w:tc>
        <w:tc>
          <w:tcPr>
            <w:tcW w:w="209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855" w:type="dxa"/>
            <w:tcBorders>
              <w:top w:val="nil"/>
              <w:left w:val="nil"/>
              <w:bottom w:val="single" w:sz="4"/>
              <w:right w:val="nil"/>
            </w:tcBorders>
          </w:tcPr>
          <w:p>
            <w:pPr>
              <w:pStyle w:val="0"/>
            </w:pPr>
            <w:r>
              <w:rPr>
                <w:sz w:val="20"/>
              </w:rPr>
            </w:r>
          </w:p>
        </w:tc>
      </w:tr>
      <w:tr>
        <w:tc>
          <w:tcPr>
            <w:tcW w:w="2778" w:type="dxa"/>
            <w:tcBorders>
              <w:top w:val="nil"/>
              <w:left w:val="nil"/>
              <w:bottom w:val="nil"/>
              <w:right w:val="nil"/>
            </w:tcBorders>
          </w:tcPr>
          <w:p>
            <w:pPr>
              <w:pStyle w:val="0"/>
            </w:pPr>
            <w:r>
              <w:rPr>
                <w:sz w:val="20"/>
              </w:rPr>
            </w:r>
          </w:p>
        </w:tc>
        <w:tc>
          <w:tcPr>
            <w:tcW w:w="209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855"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pPr>
            <w:r>
              <w:rPr>
                <w:sz w:val="20"/>
              </w:rPr>
              <w:t xml:space="preserve">"__" __________ 20__ г.</w:t>
            </w:r>
          </w:p>
          <w:p>
            <w:pPr>
              <w:pStyle w:val="0"/>
            </w:pPr>
            <w:r>
              <w:rPr>
                <w:sz w:val="20"/>
              </w:rPr>
            </w:r>
          </w:p>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1003" w:name="P1003"/>
    <w:bookmarkEnd w:id="1003"/>
    <w:p>
      <w:pPr>
        <w:pStyle w:val="2"/>
        <w:jc w:val="center"/>
      </w:pPr>
      <w:r>
        <w:rPr>
          <w:sz w:val="20"/>
        </w:rPr>
        <w:t xml:space="preserve">ПЕРЕЧЕНЬ</w:t>
      </w:r>
    </w:p>
    <w:p>
      <w:pPr>
        <w:pStyle w:val="2"/>
        <w:jc w:val="center"/>
      </w:pPr>
      <w:r>
        <w:rPr>
          <w:sz w:val="20"/>
        </w:rPr>
        <w:t xml:space="preserve">ОБОРУДОВАНИЯ ДЛЯ РЕАЛИЗАЦИИ ПРОЕКТА, НАПРАВЛЕННОГО</w:t>
      </w:r>
    </w:p>
    <w:p>
      <w:pPr>
        <w:pStyle w:val="2"/>
        <w:jc w:val="center"/>
      </w:pPr>
      <w:r>
        <w:rPr>
          <w:sz w:val="20"/>
        </w:rPr>
        <w:t xml:space="preserve">НА ВЕДЕНИЕ И РАЗВИТИЕ НА ТЕРРИТОРИИ КРАСНОЯРСКОГО КРАЯ</w:t>
      </w:r>
    </w:p>
    <w:p>
      <w:pPr>
        <w:pStyle w:val="2"/>
        <w:jc w:val="center"/>
      </w:pPr>
      <w:r>
        <w:rPr>
          <w:sz w:val="20"/>
        </w:rPr>
        <w:t xml:space="preserve">САДОВОДСТВА И ОГОРОДНИЧЕСТВА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w:t>
            </w:r>
          </w:p>
          <w:p>
            <w:pPr>
              <w:pStyle w:val="0"/>
              <w:jc w:val="center"/>
            </w:pPr>
            <w:r>
              <w:rPr>
                <w:sz w:val="20"/>
              </w:rPr>
              <w:t xml:space="preserve">п/п</w:t>
            </w:r>
          </w:p>
        </w:tc>
        <w:tc>
          <w:tcPr>
            <w:tcW w:w="8447" w:type="dxa"/>
          </w:tcPr>
          <w:p>
            <w:pPr>
              <w:pStyle w:val="0"/>
              <w:jc w:val="center"/>
            </w:pPr>
            <w:r>
              <w:rPr>
                <w:sz w:val="20"/>
              </w:rPr>
              <w:t xml:space="preserve">Наименование оборудования</w:t>
            </w:r>
          </w:p>
        </w:tc>
      </w:tr>
      <w:tr>
        <w:tc>
          <w:tcPr>
            <w:tcW w:w="624" w:type="dxa"/>
          </w:tcPr>
          <w:p>
            <w:pPr>
              <w:pStyle w:val="0"/>
              <w:jc w:val="center"/>
            </w:pPr>
            <w:r>
              <w:rPr>
                <w:sz w:val="20"/>
              </w:rPr>
              <w:t xml:space="preserve">1</w:t>
            </w:r>
          </w:p>
        </w:tc>
        <w:tc>
          <w:tcPr>
            <w:tcW w:w="8447" w:type="dxa"/>
          </w:tcPr>
          <w:p>
            <w:pPr>
              <w:pStyle w:val="0"/>
              <w:jc w:val="center"/>
            </w:pPr>
            <w:r>
              <w:rPr>
                <w:sz w:val="20"/>
              </w:rPr>
              <w:t xml:space="preserve">2</w:t>
            </w:r>
          </w:p>
        </w:tc>
      </w:tr>
      <w:tr>
        <w:tc>
          <w:tcPr>
            <w:tcW w:w="624" w:type="dxa"/>
          </w:tcPr>
          <w:p>
            <w:pPr>
              <w:pStyle w:val="0"/>
            </w:pPr>
            <w:r>
              <w:rPr>
                <w:sz w:val="20"/>
              </w:rPr>
              <w:t xml:space="preserve">1</w:t>
            </w:r>
          </w:p>
        </w:tc>
        <w:tc>
          <w:tcPr>
            <w:tcW w:w="8447" w:type="dxa"/>
          </w:tcPr>
          <w:p>
            <w:pPr>
              <w:pStyle w:val="0"/>
            </w:pPr>
            <w:r>
              <w:rPr>
                <w:sz w:val="20"/>
              </w:rPr>
              <w:t xml:space="preserve">Мониторы</w:t>
            </w:r>
          </w:p>
        </w:tc>
      </w:tr>
      <w:tr>
        <w:tc>
          <w:tcPr>
            <w:tcW w:w="624" w:type="dxa"/>
          </w:tcPr>
          <w:p>
            <w:pPr>
              <w:pStyle w:val="0"/>
            </w:pPr>
            <w:r>
              <w:rPr>
                <w:sz w:val="20"/>
              </w:rPr>
              <w:t xml:space="preserve">2</w:t>
            </w:r>
          </w:p>
        </w:tc>
        <w:tc>
          <w:tcPr>
            <w:tcW w:w="8447" w:type="dxa"/>
          </w:tcPr>
          <w:p>
            <w:pPr>
              <w:pStyle w:val="0"/>
            </w:pPr>
            <w:r>
              <w:rPr>
                <w:sz w:val="20"/>
              </w:rPr>
              <w:t xml:space="preserve">Клавиатуры</w:t>
            </w:r>
          </w:p>
        </w:tc>
      </w:tr>
      <w:tr>
        <w:tc>
          <w:tcPr>
            <w:tcW w:w="624" w:type="dxa"/>
          </w:tcPr>
          <w:p>
            <w:pPr>
              <w:pStyle w:val="0"/>
            </w:pPr>
            <w:r>
              <w:rPr>
                <w:sz w:val="20"/>
              </w:rPr>
              <w:t xml:space="preserve">3</w:t>
            </w:r>
          </w:p>
        </w:tc>
        <w:tc>
          <w:tcPr>
            <w:tcW w:w="8447" w:type="dxa"/>
          </w:tcPr>
          <w:p>
            <w:pPr>
              <w:pStyle w:val="0"/>
            </w:pPr>
            <w:r>
              <w:rPr>
                <w:sz w:val="20"/>
              </w:rPr>
              <w:t xml:space="preserve">Персональные компьютеры</w:t>
            </w:r>
          </w:p>
        </w:tc>
      </w:tr>
      <w:tr>
        <w:tc>
          <w:tcPr>
            <w:tcW w:w="624" w:type="dxa"/>
          </w:tcPr>
          <w:p>
            <w:pPr>
              <w:pStyle w:val="0"/>
            </w:pPr>
            <w:r>
              <w:rPr>
                <w:sz w:val="20"/>
              </w:rPr>
              <w:t xml:space="preserve">4</w:t>
            </w:r>
          </w:p>
        </w:tc>
        <w:tc>
          <w:tcPr>
            <w:tcW w:w="8447" w:type="dxa"/>
          </w:tcPr>
          <w:p>
            <w:pPr>
              <w:pStyle w:val="0"/>
            </w:pPr>
            <w:r>
              <w:rPr>
                <w:sz w:val="20"/>
              </w:rPr>
              <w:t xml:space="preserve">Многофункциональные устройства</w:t>
            </w:r>
          </w:p>
        </w:tc>
      </w:tr>
      <w:tr>
        <w:tc>
          <w:tcPr>
            <w:tcW w:w="624" w:type="dxa"/>
          </w:tcPr>
          <w:p>
            <w:pPr>
              <w:pStyle w:val="0"/>
            </w:pPr>
            <w:r>
              <w:rPr>
                <w:sz w:val="20"/>
              </w:rPr>
              <w:t xml:space="preserve">5</w:t>
            </w:r>
          </w:p>
        </w:tc>
        <w:tc>
          <w:tcPr>
            <w:tcW w:w="8447" w:type="dxa"/>
          </w:tcPr>
          <w:p>
            <w:pPr>
              <w:pStyle w:val="0"/>
            </w:pPr>
            <w:r>
              <w:rPr>
                <w:sz w:val="20"/>
              </w:rPr>
              <w:t xml:space="preserve">Источники бесперебойного питания</w:t>
            </w:r>
          </w:p>
        </w:tc>
      </w:tr>
      <w:tr>
        <w:tc>
          <w:tcPr>
            <w:tcW w:w="624" w:type="dxa"/>
          </w:tcPr>
          <w:p>
            <w:pPr>
              <w:pStyle w:val="0"/>
            </w:pPr>
            <w:r>
              <w:rPr>
                <w:sz w:val="20"/>
              </w:rPr>
              <w:t xml:space="preserve">6</w:t>
            </w:r>
          </w:p>
        </w:tc>
        <w:tc>
          <w:tcPr>
            <w:tcW w:w="8447" w:type="dxa"/>
          </w:tcPr>
          <w:p>
            <w:pPr>
              <w:pStyle w:val="0"/>
            </w:pPr>
            <w:r>
              <w:rPr>
                <w:sz w:val="20"/>
              </w:rPr>
              <w:t xml:space="preserve">Ноутбуки</w:t>
            </w:r>
          </w:p>
        </w:tc>
      </w:tr>
      <w:tr>
        <w:tc>
          <w:tcPr>
            <w:tcW w:w="624" w:type="dxa"/>
          </w:tcPr>
          <w:p>
            <w:pPr>
              <w:pStyle w:val="0"/>
            </w:pPr>
            <w:r>
              <w:rPr>
                <w:sz w:val="20"/>
              </w:rPr>
              <w:t xml:space="preserve">7</w:t>
            </w:r>
          </w:p>
        </w:tc>
        <w:tc>
          <w:tcPr>
            <w:tcW w:w="8447" w:type="dxa"/>
          </w:tcPr>
          <w:p>
            <w:pPr>
              <w:pStyle w:val="0"/>
            </w:pPr>
            <w:r>
              <w:rPr>
                <w:sz w:val="20"/>
              </w:rPr>
              <w:t xml:space="preserve">Принтеры</w:t>
            </w:r>
          </w:p>
        </w:tc>
      </w:tr>
      <w:tr>
        <w:tc>
          <w:tcPr>
            <w:tcW w:w="624" w:type="dxa"/>
          </w:tcPr>
          <w:p>
            <w:pPr>
              <w:pStyle w:val="0"/>
            </w:pPr>
            <w:r>
              <w:rPr>
                <w:sz w:val="20"/>
              </w:rPr>
              <w:t xml:space="preserve">8</w:t>
            </w:r>
          </w:p>
        </w:tc>
        <w:tc>
          <w:tcPr>
            <w:tcW w:w="8447" w:type="dxa"/>
          </w:tcPr>
          <w:p>
            <w:pPr>
              <w:pStyle w:val="0"/>
            </w:pPr>
            <w:r>
              <w:rPr>
                <w:sz w:val="20"/>
              </w:rPr>
              <w:t xml:space="preserve">Сканеры</w:t>
            </w:r>
          </w:p>
        </w:tc>
      </w:tr>
      <w:tr>
        <w:tc>
          <w:tcPr>
            <w:tcW w:w="624" w:type="dxa"/>
          </w:tcPr>
          <w:p>
            <w:pPr>
              <w:pStyle w:val="0"/>
            </w:pPr>
            <w:r>
              <w:rPr>
                <w:sz w:val="20"/>
              </w:rPr>
              <w:t xml:space="preserve">9</w:t>
            </w:r>
          </w:p>
        </w:tc>
        <w:tc>
          <w:tcPr>
            <w:tcW w:w="8447" w:type="dxa"/>
          </w:tcPr>
          <w:p>
            <w:pPr>
              <w:pStyle w:val="0"/>
            </w:pPr>
            <w:r>
              <w:rPr>
                <w:sz w:val="20"/>
              </w:rPr>
              <w:t xml:space="preserve">Ксероксы</w:t>
            </w:r>
          </w:p>
        </w:tc>
      </w:tr>
      <w:tr>
        <w:tc>
          <w:tcPr>
            <w:tcW w:w="624" w:type="dxa"/>
          </w:tcPr>
          <w:p>
            <w:pPr>
              <w:pStyle w:val="0"/>
            </w:pPr>
            <w:r>
              <w:rPr>
                <w:sz w:val="20"/>
              </w:rPr>
              <w:t xml:space="preserve">10</w:t>
            </w:r>
          </w:p>
        </w:tc>
        <w:tc>
          <w:tcPr>
            <w:tcW w:w="8447" w:type="dxa"/>
          </w:tcPr>
          <w:p>
            <w:pPr>
              <w:pStyle w:val="0"/>
            </w:pPr>
            <w:r>
              <w:rPr>
                <w:sz w:val="20"/>
              </w:rPr>
              <w:t xml:space="preserve">Видеокамеры</w:t>
            </w:r>
          </w:p>
        </w:tc>
      </w:tr>
      <w:tr>
        <w:tc>
          <w:tcPr>
            <w:tcW w:w="624" w:type="dxa"/>
          </w:tcPr>
          <w:p>
            <w:pPr>
              <w:pStyle w:val="0"/>
            </w:pPr>
            <w:r>
              <w:rPr>
                <w:sz w:val="20"/>
              </w:rPr>
              <w:t xml:space="preserve">11</w:t>
            </w:r>
          </w:p>
        </w:tc>
        <w:tc>
          <w:tcPr>
            <w:tcW w:w="8447" w:type="dxa"/>
          </w:tcPr>
          <w:p>
            <w:pPr>
              <w:pStyle w:val="0"/>
            </w:pPr>
            <w:r>
              <w:rPr>
                <w:sz w:val="20"/>
              </w:rPr>
              <w:t xml:space="preserve">Веб-камеры</w:t>
            </w:r>
          </w:p>
        </w:tc>
      </w:tr>
      <w:tr>
        <w:tc>
          <w:tcPr>
            <w:tcW w:w="624" w:type="dxa"/>
          </w:tcPr>
          <w:p>
            <w:pPr>
              <w:pStyle w:val="0"/>
            </w:pPr>
            <w:r>
              <w:rPr>
                <w:sz w:val="20"/>
              </w:rPr>
              <w:t xml:space="preserve">12</w:t>
            </w:r>
          </w:p>
        </w:tc>
        <w:tc>
          <w:tcPr>
            <w:tcW w:w="8447" w:type="dxa"/>
          </w:tcPr>
          <w:p>
            <w:pPr>
              <w:pStyle w:val="0"/>
            </w:pPr>
            <w:r>
              <w:rPr>
                <w:sz w:val="20"/>
              </w:rPr>
              <w:t xml:space="preserve">Фотоаппараты</w:t>
            </w:r>
          </w:p>
        </w:tc>
      </w:tr>
      <w:tr>
        <w:tc>
          <w:tcPr>
            <w:tcW w:w="624" w:type="dxa"/>
          </w:tcPr>
          <w:p>
            <w:pPr>
              <w:pStyle w:val="0"/>
            </w:pPr>
            <w:r>
              <w:rPr>
                <w:sz w:val="20"/>
              </w:rPr>
              <w:t xml:space="preserve">13</w:t>
            </w:r>
          </w:p>
        </w:tc>
        <w:tc>
          <w:tcPr>
            <w:tcW w:w="8447" w:type="dxa"/>
          </w:tcPr>
          <w:p>
            <w:pPr>
              <w:pStyle w:val="0"/>
            </w:pPr>
            <w:r>
              <w:rPr>
                <w:sz w:val="20"/>
              </w:rPr>
              <w:t xml:space="preserve">Телефоны стационарные</w:t>
            </w:r>
          </w:p>
        </w:tc>
      </w:tr>
      <w:tr>
        <w:tc>
          <w:tcPr>
            <w:tcW w:w="624" w:type="dxa"/>
          </w:tcPr>
          <w:p>
            <w:pPr>
              <w:pStyle w:val="0"/>
            </w:pPr>
            <w:r>
              <w:rPr>
                <w:sz w:val="20"/>
              </w:rPr>
              <w:t xml:space="preserve">14</w:t>
            </w:r>
          </w:p>
        </w:tc>
        <w:tc>
          <w:tcPr>
            <w:tcW w:w="8447" w:type="dxa"/>
          </w:tcPr>
          <w:p>
            <w:pPr>
              <w:pStyle w:val="0"/>
            </w:pPr>
            <w:r>
              <w:rPr>
                <w:sz w:val="20"/>
              </w:rPr>
              <w:t xml:space="preserve">Радиотелефоны</w:t>
            </w:r>
          </w:p>
        </w:tc>
      </w:tr>
      <w:tr>
        <w:tc>
          <w:tcPr>
            <w:tcW w:w="624" w:type="dxa"/>
          </w:tcPr>
          <w:p>
            <w:pPr>
              <w:pStyle w:val="0"/>
            </w:pPr>
            <w:r>
              <w:rPr>
                <w:sz w:val="20"/>
              </w:rPr>
              <w:t xml:space="preserve">15</w:t>
            </w:r>
          </w:p>
        </w:tc>
        <w:tc>
          <w:tcPr>
            <w:tcW w:w="8447" w:type="dxa"/>
          </w:tcPr>
          <w:p>
            <w:pPr>
              <w:pStyle w:val="0"/>
            </w:pPr>
            <w:r>
              <w:rPr>
                <w:sz w:val="20"/>
              </w:rPr>
              <w:t xml:space="preserve">Диктофоны</w:t>
            </w:r>
          </w:p>
        </w:tc>
      </w:tr>
      <w:tr>
        <w:tc>
          <w:tcPr>
            <w:tcW w:w="624" w:type="dxa"/>
          </w:tcPr>
          <w:p>
            <w:pPr>
              <w:pStyle w:val="0"/>
            </w:pPr>
            <w:r>
              <w:rPr>
                <w:sz w:val="20"/>
              </w:rPr>
              <w:t xml:space="preserve">16</w:t>
            </w:r>
          </w:p>
        </w:tc>
        <w:tc>
          <w:tcPr>
            <w:tcW w:w="8447" w:type="dxa"/>
          </w:tcPr>
          <w:p>
            <w:pPr>
              <w:pStyle w:val="0"/>
            </w:pPr>
            <w:r>
              <w:rPr>
                <w:sz w:val="20"/>
              </w:rPr>
              <w:t xml:space="preserve">Мыши компьютерные</w:t>
            </w:r>
          </w:p>
        </w:tc>
      </w:tr>
      <w:tr>
        <w:tc>
          <w:tcPr>
            <w:tcW w:w="624" w:type="dxa"/>
          </w:tcPr>
          <w:p>
            <w:pPr>
              <w:pStyle w:val="0"/>
            </w:pPr>
            <w:r>
              <w:rPr>
                <w:sz w:val="20"/>
              </w:rPr>
              <w:t xml:space="preserve">17</w:t>
            </w:r>
          </w:p>
        </w:tc>
        <w:tc>
          <w:tcPr>
            <w:tcW w:w="8447" w:type="dxa"/>
          </w:tcPr>
          <w:p>
            <w:pPr>
              <w:pStyle w:val="0"/>
            </w:pPr>
            <w:r>
              <w:rPr>
                <w:sz w:val="20"/>
              </w:rPr>
              <w:t xml:space="preserve">Флеш-накопители</w:t>
            </w:r>
          </w:p>
        </w:tc>
      </w:tr>
      <w:tr>
        <w:tc>
          <w:tcPr>
            <w:tcW w:w="624" w:type="dxa"/>
          </w:tcPr>
          <w:p>
            <w:pPr>
              <w:pStyle w:val="0"/>
            </w:pPr>
            <w:r>
              <w:rPr>
                <w:sz w:val="20"/>
              </w:rPr>
              <w:t xml:space="preserve">18</w:t>
            </w:r>
          </w:p>
        </w:tc>
        <w:tc>
          <w:tcPr>
            <w:tcW w:w="8447" w:type="dxa"/>
          </w:tcPr>
          <w:p>
            <w:pPr>
              <w:pStyle w:val="0"/>
            </w:pPr>
            <w:r>
              <w:rPr>
                <w:sz w:val="20"/>
              </w:rPr>
              <w:t xml:space="preserve">Микрофоны</w:t>
            </w:r>
          </w:p>
        </w:tc>
      </w:tr>
      <w:tr>
        <w:tc>
          <w:tcPr>
            <w:tcW w:w="624" w:type="dxa"/>
          </w:tcPr>
          <w:p>
            <w:pPr>
              <w:pStyle w:val="0"/>
            </w:pPr>
            <w:r>
              <w:rPr>
                <w:sz w:val="20"/>
              </w:rPr>
              <w:t xml:space="preserve">19</w:t>
            </w:r>
          </w:p>
        </w:tc>
        <w:tc>
          <w:tcPr>
            <w:tcW w:w="8447" w:type="dxa"/>
          </w:tcPr>
          <w:p>
            <w:pPr>
              <w:pStyle w:val="0"/>
            </w:pPr>
            <w:r>
              <w:rPr>
                <w:sz w:val="20"/>
              </w:rPr>
              <w:t xml:space="preserve">Проекторы</w:t>
            </w:r>
          </w:p>
        </w:tc>
      </w:tr>
      <w:tr>
        <w:tc>
          <w:tcPr>
            <w:tcW w:w="624" w:type="dxa"/>
          </w:tcPr>
          <w:p>
            <w:pPr>
              <w:pStyle w:val="0"/>
            </w:pPr>
            <w:r>
              <w:rPr>
                <w:sz w:val="20"/>
              </w:rPr>
              <w:t xml:space="preserve">20</w:t>
            </w:r>
          </w:p>
        </w:tc>
        <w:tc>
          <w:tcPr>
            <w:tcW w:w="8447" w:type="dxa"/>
          </w:tcPr>
          <w:p>
            <w:pPr>
              <w:pStyle w:val="0"/>
            </w:pPr>
            <w:r>
              <w:rPr>
                <w:sz w:val="20"/>
              </w:rPr>
              <w:t xml:space="preserve">Интерактивные доски</w:t>
            </w:r>
          </w:p>
        </w:tc>
      </w:tr>
      <w:tr>
        <w:tc>
          <w:tcPr>
            <w:tcW w:w="624" w:type="dxa"/>
          </w:tcPr>
          <w:p>
            <w:pPr>
              <w:pStyle w:val="0"/>
            </w:pPr>
            <w:r>
              <w:rPr>
                <w:sz w:val="20"/>
              </w:rPr>
              <w:t xml:space="preserve">21</w:t>
            </w:r>
          </w:p>
        </w:tc>
        <w:tc>
          <w:tcPr>
            <w:tcW w:w="8447" w:type="dxa"/>
          </w:tcPr>
          <w:p>
            <w:pPr>
              <w:pStyle w:val="0"/>
            </w:pPr>
            <w:r>
              <w:rPr>
                <w:sz w:val="20"/>
              </w:rPr>
              <w:t xml:space="preserve">Фильтры сетевые</w:t>
            </w:r>
          </w:p>
        </w:tc>
      </w:tr>
      <w:tr>
        <w:tc>
          <w:tcPr>
            <w:tcW w:w="624" w:type="dxa"/>
          </w:tcPr>
          <w:p>
            <w:pPr>
              <w:pStyle w:val="0"/>
            </w:pPr>
            <w:r>
              <w:rPr>
                <w:sz w:val="20"/>
              </w:rPr>
              <w:t xml:space="preserve">22</w:t>
            </w:r>
          </w:p>
        </w:tc>
        <w:tc>
          <w:tcPr>
            <w:tcW w:w="8447" w:type="dxa"/>
          </w:tcPr>
          <w:p>
            <w:pPr>
              <w:pStyle w:val="0"/>
            </w:pPr>
            <w:r>
              <w:rPr>
                <w:sz w:val="20"/>
              </w:rPr>
              <w:t xml:space="preserve">Калькуляторы</w:t>
            </w:r>
          </w:p>
        </w:tc>
      </w:tr>
      <w:tr>
        <w:tc>
          <w:tcPr>
            <w:tcW w:w="624" w:type="dxa"/>
          </w:tcPr>
          <w:p>
            <w:pPr>
              <w:pStyle w:val="0"/>
            </w:pPr>
            <w:r>
              <w:rPr>
                <w:sz w:val="20"/>
              </w:rPr>
              <w:t xml:space="preserve">23</w:t>
            </w:r>
          </w:p>
        </w:tc>
        <w:tc>
          <w:tcPr>
            <w:tcW w:w="8447" w:type="dxa"/>
          </w:tcPr>
          <w:p>
            <w:pPr>
              <w:pStyle w:val="0"/>
            </w:pPr>
            <w:r>
              <w:rPr>
                <w:sz w:val="20"/>
              </w:rPr>
              <w:t xml:space="preserve">Акустические системы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079" w:name="P1079"/>
          <w:bookmarkEnd w:id="1079"/>
          <w:p>
            <w:pPr>
              <w:pStyle w:val="0"/>
              <w:jc w:val="center"/>
            </w:pPr>
            <w:r>
              <w:rPr>
                <w:sz w:val="20"/>
              </w:rPr>
              <w:t xml:space="preserve">Оценочный лист</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both"/>
            </w:pPr>
            <w:r>
              <w:rPr>
                <w:sz w:val="20"/>
              </w:rPr>
              <w:t xml:space="preserve">1. _____________________________________________________________________</w:t>
            </w:r>
          </w:p>
          <w:p>
            <w:pPr>
              <w:pStyle w:val="0"/>
              <w:jc w:val="center"/>
            </w:pPr>
            <w:r>
              <w:rPr>
                <w:sz w:val="20"/>
              </w:rPr>
              <w:t xml:space="preserve">(полное наименование некоммерческой организации, созданной в форме ассоциации (союза), выражающей интересы садоводов, огородников и их некоммерческих товариществ, претендующей на получение гранта (далее - участник отбора)</w:t>
            </w:r>
          </w:p>
        </w:tc>
      </w:tr>
      <w:tr>
        <w:tc>
          <w:tcPr>
            <w:tcW w:w="9071" w:type="dxa"/>
            <w:tcBorders>
              <w:top w:val="nil"/>
              <w:left w:val="nil"/>
              <w:bottom w:val="nil"/>
              <w:right w:val="nil"/>
            </w:tcBorders>
          </w:tcPr>
          <w:p>
            <w:pPr>
              <w:pStyle w:val="0"/>
              <w:jc w:val="both"/>
            </w:pPr>
            <w:r>
              <w:rPr>
                <w:sz w:val="20"/>
              </w:rPr>
              <w:t xml:space="preserve">2. Заявка от "__" _____________ 20__ г. N 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345"/>
        <w:gridCol w:w="1361"/>
        <w:gridCol w:w="1077"/>
        <w:gridCol w:w="1134"/>
        <w:gridCol w:w="1587"/>
      </w:tblGrid>
      <w:tr>
        <w:tc>
          <w:tcPr>
            <w:tcW w:w="567" w:type="dxa"/>
          </w:tcPr>
          <w:p>
            <w:pPr>
              <w:pStyle w:val="0"/>
              <w:jc w:val="center"/>
            </w:pPr>
            <w:r>
              <w:rPr>
                <w:sz w:val="20"/>
              </w:rPr>
              <w:t xml:space="preserve">N п/п</w:t>
            </w:r>
          </w:p>
        </w:tc>
        <w:tc>
          <w:tcPr>
            <w:tcW w:w="3345" w:type="dxa"/>
          </w:tcPr>
          <w:p>
            <w:pPr>
              <w:pStyle w:val="0"/>
              <w:jc w:val="center"/>
            </w:pPr>
            <w:r>
              <w:rPr>
                <w:sz w:val="20"/>
              </w:rPr>
              <w:t xml:space="preserve">Наименование критериев оценки</w:t>
            </w:r>
          </w:p>
        </w:tc>
        <w:tc>
          <w:tcPr>
            <w:tcW w:w="1361" w:type="dxa"/>
          </w:tcPr>
          <w:p>
            <w:pPr>
              <w:pStyle w:val="0"/>
              <w:jc w:val="center"/>
            </w:pPr>
            <w:r>
              <w:rPr>
                <w:sz w:val="20"/>
              </w:rPr>
              <w:t xml:space="preserve">Значение критерия отбора</w:t>
            </w:r>
          </w:p>
        </w:tc>
        <w:tc>
          <w:tcPr>
            <w:tcW w:w="1077" w:type="dxa"/>
          </w:tcPr>
          <w:p>
            <w:pPr>
              <w:pStyle w:val="0"/>
              <w:jc w:val="center"/>
            </w:pPr>
            <w:r>
              <w:rPr>
                <w:sz w:val="20"/>
              </w:rPr>
              <w:t xml:space="preserve">Баллы</w:t>
            </w:r>
          </w:p>
        </w:tc>
        <w:tc>
          <w:tcPr>
            <w:tcW w:w="1134" w:type="dxa"/>
          </w:tcPr>
          <w:p>
            <w:pPr>
              <w:pStyle w:val="0"/>
              <w:jc w:val="center"/>
            </w:pPr>
            <w:r>
              <w:rPr>
                <w:sz w:val="20"/>
              </w:rPr>
              <w:t xml:space="preserve">Весовое значение</w:t>
            </w:r>
          </w:p>
        </w:tc>
        <w:tc>
          <w:tcPr>
            <w:tcW w:w="1587" w:type="dxa"/>
          </w:tcPr>
          <w:p>
            <w:pPr>
              <w:pStyle w:val="0"/>
              <w:jc w:val="center"/>
            </w:pPr>
            <w:r>
              <w:rPr>
                <w:sz w:val="20"/>
              </w:rPr>
              <w:t xml:space="preserve">Оценка, выставленная участнику отбора конкурсной комиссией</w:t>
            </w:r>
          </w:p>
        </w:tc>
      </w:tr>
      <w:tr>
        <w:tc>
          <w:tcPr>
            <w:tcW w:w="567" w:type="dxa"/>
          </w:tcPr>
          <w:p>
            <w:pPr>
              <w:pStyle w:val="0"/>
              <w:jc w:val="center"/>
            </w:pPr>
            <w:r>
              <w:rPr>
                <w:sz w:val="20"/>
              </w:rPr>
              <w:t xml:space="preserve">1</w:t>
            </w:r>
          </w:p>
        </w:tc>
        <w:tc>
          <w:tcPr>
            <w:tcW w:w="3345" w:type="dxa"/>
          </w:tcPr>
          <w:p>
            <w:pPr>
              <w:pStyle w:val="0"/>
              <w:jc w:val="center"/>
            </w:pPr>
            <w:r>
              <w:rPr>
                <w:sz w:val="20"/>
              </w:rPr>
              <w:t xml:space="preserve">2</w:t>
            </w:r>
          </w:p>
        </w:tc>
        <w:tc>
          <w:tcPr>
            <w:tcW w:w="1361" w:type="dxa"/>
          </w:tcPr>
          <w:p>
            <w:pPr>
              <w:pStyle w:val="0"/>
              <w:jc w:val="center"/>
            </w:pPr>
            <w:r>
              <w:rPr>
                <w:sz w:val="20"/>
              </w:rPr>
              <w:t xml:space="preserve">3</w:t>
            </w:r>
          </w:p>
        </w:tc>
        <w:tc>
          <w:tcPr>
            <w:tcW w:w="1077" w:type="dxa"/>
          </w:tcPr>
          <w:p>
            <w:pPr>
              <w:pStyle w:val="0"/>
              <w:jc w:val="center"/>
            </w:pPr>
            <w:r>
              <w:rPr>
                <w:sz w:val="20"/>
              </w:rPr>
              <w:t xml:space="preserve">4</w:t>
            </w:r>
          </w:p>
        </w:tc>
        <w:tc>
          <w:tcPr>
            <w:tcW w:w="1134" w:type="dxa"/>
          </w:tcPr>
          <w:p>
            <w:pPr>
              <w:pStyle w:val="0"/>
              <w:jc w:val="center"/>
            </w:pPr>
            <w:r>
              <w:rPr>
                <w:sz w:val="20"/>
              </w:rPr>
              <w:t xml:space="preserve">5</w:t>
            </w:r>
          </w:p>
        </w:tc>
        <w:tc>
          <w:tcPr>
            <w:tcW w:w="1587" w:type="dxa"/>
          </w:tcPr>
          <w:p>
            <w:pPr>
              <w:pStyle w:val="0"/>
              <w:jc w:val="center"/>
            </w:pPr>
            <w:r>
              <w:rPr>
                <w:sz w:val="20"/>
              </w:rPr>
              <w:t xml:space="preserve">6</w:t>
            </w:r>
          </w:p>
        </w:tc>
      </w:tr>
      <w:tr>
        <w:tc>
          <w:tcPr>
            <w:tcW w:w="567" w:type="dxa"/>
            <w:vMerge w:val="restart"/>
          </w:tcPr>
          <w:p>
            <w:pPr>
              <w:pStyle w:val="0"/>
            </w:pPr>
            <w:r>
              <w:rPr>
                <w:sz w:val="20"/>
              </w:rPr>
              <w:t xml:space="preserve">1</w:t>
            </w:r>
          </w:p>
        </w:tc>
        <w:tc>
          <w:tcPr>
            <w:tcW w:w="3345" w:type="dxa"/>
            <w:vMerge w:val="restart"/>
          </w:tcPr>
          <w:p>
            <w:pPr>
              <w:pStyle w:val="0"/>
            </w:pPr>
            <w:r>
              <w:rPr>
                <w:sz w:val="20"/>
              </w:rPr>
              <w:t xml:space="preserve">Количество муниципальных образований Красноярского края (в разрезе муниципальных районов, муниципальных и городских округов), на территории которых действуют садоводческие и огороднические некоммерческие товарищества, интересы которых выражает участник отбора, ед.</w:t>
            </w:r>
          </w:p>
        </w:tc>
        <w:tc>
          <w:tcPr>
            <w:tcW w:w="1361" w:type="dxa"/>
          </w:tcPr>
          <w:p>
            <w:pPr>
              <w:pStyle w:val="0"/>
            </w:pPr>
            <w:r>
              <w:rPr>
                <w:sz w:val="20"/>
              </w:rPr>
              <w:t xml:space="preserve">10 и более</w:t>
            </w:r>
          </w:p>
        </w:tc>
        <w:tc>
          <w:tcPr>
            <w:tcW w:w="1077" w:type="dxa"/>
          </w:tcPr>
          <w:p>
            <w:pPr>
              <w:pStyle w:val="0"/>
              <w:jc w:val="center"/>
            </w:pPr>
            <w:r>
              <w:rPr>
                <w:sz w:val="20"/>
              </w:rPr>
              <w:t xml:space="preserve">3</w:t>
            </w:r>
          </w:p>
        </w:tc>
        <w:tc>
          <w:tcPr>
            <w:tcW w:w="1134" w:type="dxa"/>
            <w:vMerge w:val="restart"/>
          </w:tcPr>
          <w:p>
            <w:pPr>
              <w:pStyle w:val="0"/>
              <w:jc w:val="center"/>
            </w:pPr>
            <w:r>
              <w:rPr>
                <w:sz w:val="20"/>
              </w:rPr>
              <w:t xml:space="preserve">0,2</w:t>
            </w:r>
          </w:p>
        </w:tc>
        <w:tc>
          <w:tcPr>
            <w:tcW w:w="1587" w:type="dxa"/>
            <w:vMerge w:val="restart"/>
          </w:tcPr>
          <w:p>
            <w:pPr>
              <w:pStyle w:val="0"/>
            </w:pPr>
            <w:r>
              <w:rPr>
                <w:sz w:val="20"/>
              </w:rPr>
            </w:r>
          </w:p>
        </w:tc>
      </w:tr>
      <w:tr>
        <w:tc>
          <w:tcPr>
            <w:vMerge w:val="continue"/>
          </w:tcPr>
          <w:p/>
        </w:tc>
        <w:tc>
          <w:tcPr>
            <w:vMerge w:val="continue"/>
          </w:tcPr>
          <w:p/>
        </w:tc>
        <w:tc>
          <w:tcPr>
            <w:tcW w:w="1361" w:type="dxa"/>
          </w:tcPr>
          <w:p>
            <w:pPr>
              <w:pStyle w:val="0"/>
              <w:jc w:val="center"/>
            </w:pPr>
            <w:r>
              <w:rPr>
                <w:sz w:val="20"/>
              </w:rPr>
              <w:t xml:space="preserve">6 - 9</w:t>
            </w:r>
          </w:p>
        </w:tc>
        <w:tc>
          <w:tcPr>
            <w:tcW w:w="1077"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361" w:type="dxa"/>
          </w:tcPr>
          <w:p>
            <w:pPr>
              <w:pStyle w:val="0"/>
              <w:jc w:val="center"/>
            </w:pPr>
            <w:r>
              <w:rPr>
                <w:sz w:val="20"/>
              </w:rPr>
              <w:t xml:space="preserve">1 - 5</w:t>
            </w:r>
          </w:p>
        </w:tc>
        <w:tc>
          <w:tcPr>
            <w:tcW w:w="1077" w:type="dxa"/>
          </w:tcPr>
          <w:p>
            <w:pPr>
              <w:pStyle w:val="0"/>
              <w:jc w:val="center"/>
            </w:pPr>
            <w:r>
              <w:rPr>
                <w:sz w:val="20"/>
              </w:rPr>
              <w:t xml:space="preserve">1</w:t>
            </w:r>
          </w:p>
        </w:tc>
        <w:tc>
          <w:tcPr>
            <w:vMerge w:val="continue"/>
          </w:tcPr>
          <w:p/>
        </w:tc>
        <w:tc>
          <w:tcPr>
            <w:vMerge w:val="continue"/>
          </w:tcPr>
          <w:p/>
        </w:tc>
      </w:tr>
      <w:tr>
        <w:tc>
          <w:tcPr>
            <w:tcW w:w="567" w:type="dxa"/>
            <w:vMerge w:val="restart"/>
          </w:tcPr>
          <w:p>
            <w:pPr>
              <w:pStyle w:val="0"/>
            </w:pPr>
            <w:r>
              <w:rPr>
                <w:sz w:val="20"/>
              </w:rPr>
              <w:t xml:space="preserve">2</w:t>
            </w:r>
          </w:p>
        </w:tc>
        <w:tc>
          <w:tcPr>
            <w:tcW w:w="3345" w:type="dxa"/>
            <w:vMerge w:val="restart"/>
          </w:tcPr>
          <w:p>
            <w:pPr>
              <w:pStyle w:val="0"/>
            </w:pPr>
            <w:r>
              <w:rPr>
                <w:sz w:val="20"/>
              </w:rPr>
              <w:t xml:space="preserve">Количество мероприятий по предоставлению консультационных и информационных услуг, предусмотренных проектом, направленным на ведение и развитие на территории Красноярского края садоводства и огородничества (далее - проект), ед.</w:t>
            </w:r>
          </w:p>
        </w:tc>
        <w:tc>
          <w:tcPr>
            <w:tcW w:w="1361" w:type="dxa"/>
          </w:tcPr>
          <w:p>
            <w:pPr>
              <w:pStyle w:val="0"/>
            </w:pPr>
            <w:r>
              <w:rPr>
                <w:sz w:val="20"/>
              </w:rPr>
              <w:t xml:space="preserve">16 и более</w:t>
            </w:r>
          </w:p>
        </w:tc>
        <w:tc>
          <w:tcPr>
            <w:tcW w:w="1077" w:type="dxa"/>
          </w:tcPr>
          <w:p>
            <w:pPr>
              <w:pStyle w:val="0"/>
              <w:jc w:val="center"/>
            </w:pPr>
            <w:r>
              <w:rPr>
                <w:sz w:val="20"/>
              </w:rPr>
              <w:t xml:space="preserve">3</w:t>
            </w:r>
          </w:p>
        </w:tc>
        <w:tc>
          <w:tcPr>
            <w:tcW w:w="1134" w:type="dxa"/>
            <w:vMerge w:val="restart"/>
          </w:tcPr>
          <w:p>
            <w:pPr>
              <w:pStyle w:val="0"/>
              <w:jc w:val="center"/>
            </w:pPr>
            <w:r>
              <w:rPr>
                <w:sz w:val="20"/>
              </w:rPr>
              <w:t xml:space="preserve">0,2</w:t>
            </w:r>
          </w:p>
        </w:tc>
        <w:tc>
          <w:tcPr>
            <w:tcW w:w="1587" w:type="dxa"/>
            <w:vMerge w:val="restart"/>
          </w:tcPr>
          <w:p>
            <w:pPr>
              <w:pStyle w:val="0"/>
            </w:pPr>
            <w:r>
              <w:rPr>
                <w:sz w:val="20"/>
              </w:rPr>
            </w:r>
          </w:p>
        </w:tc>
      </w:tr>
      <w:tr>
        <w:tc>
          <w:tcPr>
            <w:vMerge w:val="continue"/>
          </w:tcPr>
          <w:p/>
        </w:tc>
        <w:tc>
          <w:tcPr>
            <w:vMerge w:val="continue"/>
          </w:tcPr>
          <w:p/>
        </w:tc>
        <w:tc>
          <w:tcPr>
            <w:tcW w:w="1361" w:type="dxa"/>
          </w:tcPr>
          <w:p>
            <w:pPr>
              <w:pStyle w:val="0"/>
              <w:jc w:val="center"/>
            </w:pPr>
            <w:r>
              <w:rPr>
                <w:sz w:val="20"/>
              </w:rPr>
              <w:t xml:space="preserve">11 - 15</w:t>
            </w:r>
          </w:p>
        </w:tc>
        <w:tc>
          <w:tcPr>
            <w:tcW w:w="1077" w:type="dxa"/>
          </w:tcPr>
          <w:p>
            <w:pPr>
              <w:pStyle w:val="0"/>
              <w:jc w:val="center"/>
            </w:pPr>
            <w:r>
              <w:rPr>
                <w:sz w:val="20"/>
              </w:rPr>
              <w:t xml:space="preserve">2</w:t>
            </w:r>
          </w:p>
        </w:tc>
        <w:tc>
          <w:tcPr>
            <w:vMerge w:val="continue"/>
          </w:tcPr>
          <w:p/>
        </w:tc>
        <w:tc>
          <w:tcPr>
            <w:vMerge w:val="continue"/>
          </w:tcPr>
          <w:p/>
        </w:tc>
      </w:tr>
      <w:tr>
        <w:tc>
          <w:tcPr>
            <w:vMerge w:val="continue"/>
          </w:tcPr>
          <w:p/>
        </w:tc>
        <w:tc>
          <w:tcPr>
            <w:vMerge w:val="continue"/>
          </w:tcPr>
          <w:p/>
        </w:tc>
        <w:tc>
          <w:tcPr>
            <w:tcW w:w="1361" w:type="dxa"/>
          </w:tcPr>
          <w:p>
            <w:pPr>
              <w:pStyle w:val="0"/>
              <w:jc w:val="center"/>
            </w:pPr>
            <w:r>
              <w:rPr>
                <w:sz w:val="20"/>
              </w:rPr>
              <w:t xml:space="preserve">0 - 10</w:t>
            </w:r>
          </w:p>
        </w:tc>
        <w:tc>
          <w:tcPr>
            <w:tcW w:w="1077" w:type="dxa"/>
          </w:tcPr>
          <w:p>
            <w:pPr>
              <w:pStyle w:val="0"/>
              <w:jc w:val="center"/>
            </w:pPr>
            <w:r>
              <w:rPr>
                <w:sz w:val="20"/>
              </w:rPr>
              <w:t xml:space="preserve">1</w:t>
            </w:r>
          </w:p>
        </w:tc>
        <w:tc>
          <w:tcPr>
            <w:vMerge w:val="continue"/>
          </w:tcPr>
          <w:p/>
        </w:tc>
        <w:tc>
          <w:tcPr>
            <w:vMerge w:val="continue"/>
          </w:tcPr>
          <w:p/>
        </w:tc>
      </w:tr>
      <w:tr>
        <w:tc>
          <w:tcPr>
            <w:tcW w:w="567" w:type="dxa"/>
            <w:vMerge w:val="restart"/>
          </w:tcPr>
          <w:p>
            <w:pPr>
              <w:pStyle w:val="0"/>
            </w:pPr>
            <w:r>
              <w:rPr>
                <w:sz w:val="20"/>
              </w:rPr>
              <w:t xml:space="preserve">3</w:t>
            </w:r>
          </w:p>
        </w:tc>
        <w:tc>
          <w:tcPr>
            <w:tcW w:w="3345" w:type="dxa"/>
            <w:vMerge w:val="restart"/>
          </w:tcPr>
          <w:p>
            <w:pPr>
              <w:pStyle w:val="0"/>
            </w:pPr>
            <w:r>
              <w:rPr>
                <w:sz w:val="20"/>
              </w:rPr>
              <w:t xml:space="preserve">Включение участника отбора в реестр социально ориентированных некоммерческих организаций, сформированный в соответствии с </w:t>
            </w:r>
            <w:hyperlink w:history="0" r:id="rId37" w:tooltip="Постановление Правительства РФ от 30.07.2021 N 1290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w:t>
            </w:r>
          </w:p>
        </w:tc>
        <w:tc>
          <w:tcPr>
            <w:tcW w:w="1361" w:type="dxa"/>
          </w:tcPr>
          <w:p>
            <w:pPr>
              <w:pStyle w:val="0"/>
            </w:pPr>
            <w:r>
              <w:rPr>
                <w:sz w:val="20"/>
              </w:rPr>
              <w:t xml:space="preserve">имеется</w:t>
            </w:r>
          </w:p>
        </w:tc>
        <w:tc>
          <w:tcPr>
            <w:tcW w:w="1077" w:type="dxa"/>
          </w:tcPr>
          <w:p>
            <w:pPr>
              <w:pStyle w:val="0"/>
              <w:jc w:val="center"/>
            </w:pPr>
            <w:r>
              <w:rPr>
                <w:sz w:val="20"/>
              </w:rPr>
              <w:t xml:space="preserve">3</w:t>
            </w:r>
          </w:p>
        </w:tc>
        <w:tc>
          <w:tcPr>
            <w:tcW w:w="1134" w:type="dxa"/>
            <w:vMerge w:val="restart"/>
          </w:tcPr>
          <w:p>
            <w:pPr>
              <w:pStyle w:val="0"/>
              <w:jc w:val="center"/>
            </w:pPr>
            <w:r>
              <w:rPr>
                <w:sz w:val="20"/>
              </w:rPr>
              <w:t xml:space="preserve">0,2</w:t>
            </w:r>
          </w:p>
        </w:tc>
        <w:tc>
          <w:tcPr>
            <w:tcW w:w="1587" w:type="dxa"/>
            <w:vMerge w:val="restart"/>
          </w:tcPr>
          <w:p>
            <w:pPr>
              <w:pStyle w:val="0"/>
            </w:pPr>
            <w:r>
              <w:rPr>
                <w:sz w:val="20"/>
              </w:rPr>
            </w:r>
          </w:p>
        </w:tc>
      </w:tr>
      <w:tr>
        <w:tc>
          <w:tcPr>
            <w:vMerge w:val="continue"/>
          </w:tcPr>
          <w:p/>
        </w:tc>
        <w:tc>
          <w:tcPr>
            <w:vMerge w:val="continue"/>
          </w:tcPr>
          <w:p/>
        </w:tc>
        <w:tc>
          <w:tcPr>
            <w:tcW w:w="1361" w:type="dxa"/>
          </w:tcPr>
          <w:p>
            <w:pPr>
              <w:pStyle w:val="0"/>
            </w:pPr>
            <w:r>
              <w:rPr>
                <w:sz w:val="20"/>
              </w:rPr>
              <w:t xml:space="preserve">отсутствует</w:t>
            </w:r>
          </w:p>
        </w:tc>
        <w:tc>
          <w:tcPr>
            <w:tcW w:w="1077" w:type="dxa"/>
          </w:tcPr>
          <w:p>
            <w:pPr>
              <w:pStyle w:val="0"/>
              <w:jc w:val="center"/>
            </w:pPr>
            <w:r>
              <w:rPr>
                <w:sz w:val="20"/>
              </w:rPr>
              <w:t xml:space="preserve">0</w:t>
            </w:r>
          </w:p>
        </w:tc>
        <w:tc>
          <w:tcPr>
            <w:vMerge w:val="continue"/>
          </w:tcPr>
          <w:p/>
        </w:tc>
        <w:tc>
          <w:tcPr>
            <w:vMerge w:val="continue"/>
          </w:tcPr>
          <w:p/>
        </w:tc>
      </w:tr>
      <w:tr>
        <w:tc>
          <w:tcPr>
            <w:tcW w:w="567" w:type="dxa"/>
            <w:vMerge w:val="restart"/>
          </w:tcPr>
          <w:p>
            <w:pPr>
              <w:pStyle w:val="0"/>
            </w:pPr>
            <w:r>
              <w:rPr>
                <w:sz w:val="20"/>
              </w:rPr>
              <w:t xml:space="preserve">4</w:t>
            </w:r>
          </w:p>
        </w:tc>
        <w:tc>
          <w:tcPr>
            <w:tcW w:w="3345" w:type="dxa"/>
            <w:vMerge w:val="restart"/>
          </w:tcPr>
          <w:p>
            <w:pPr>
              <w:pStyle w:val="0"/>
            </w:pPr>
            <w:r>
              <w:rPr>
                <w:sz w:val="20"/>
              </w:rPr>
              <w:t xml:space="preserve">Наличие у участника отбора собственных денежных средств, направленных на реализацию проекта, рублей </w:t>
            </w:r>
            <w:hyperlink w:history="0" w:anchor="P1148" w:tooltip="&lt;*&gt; До второго знака после запятой.">
              <w:r>
                <w:rPr>
                  <w:sz w:val="20"/>
                  <w:color w:val="0000ff"/>
                </w:rPr>
                <w:t xml:space="preserve">&lt;*&gt;</w:t>
              </w:r>
            </w:hyperlink>
          </w:p>
        </w:tc>
        <w:tc>
          <w:tcPr>
            <w:tcW w:w="1361" w:type="dxa"/>
          </w:tcPr>
          <w:p>
            <w:pPr>
              <w:pStyle w:val="0"/>
            </w:pPr>
            <w:r>
              <w:rPr>
                <w:sz w:val="20"/>
              </w:rPr>
              <w:t xml:space="preserve">100000,00 и более</w:t>
            </w:r>
          </w:p>
        </w:tc>
        <w:tc>
          <w:tcPr>
            <w:tcW w:w="1077" w:type="dxa"/>
          </w:tcPr>
          <w:p>
            <w:pPr>
              <w:pStyle w:val="0"/>
              <w:jc w:val="center"/>
            </w:pPr>
            <w:r>
              <w:rPr>
                <w:sz w:val="20"/>
              </w:rPr>
              <w:t xml:space="preserve">2</w:t>
            </w:r>
          </w:p>
        </w:tc>
        <w:tc>
          <w:tcPr>
            <w:tcW w:w="1134" w:type="dxa"/>
            <w:vMerge w:val="restart"/>
          </w:tcPr>
          <w:p>
            <w:pPr>
              <w:pStyle w:val="0"/>
              <w:jc w:val="center"/>
            </w:pPr>
            <w:r>
              <w:rPr>
                <w:sz w:val="20"/>
              </w:rPr>
              <w:t xml:space="preserve">0,2</w:t>
            </w:r>
          </w:p>
        </w:tc>
        <w:tc>
          <w:tcPr>
            <w:tcW w:w="1587" w:type="dxa"/>
            <w:vMerge w:val="restart"/>
          </w:tcPr>
          <w:p>
            <w:pPr>
              <w:pStyle w:val="0"/>
            </w:pPr>
            <w:r>
              <w:rPr>
                <w:sz w:val="20"/>
              </w:rPr>
            </w:r>
          </w:p>
        </w:tc>
      </w:tr>
      <w:tr>
        <w:tc>
          <w:tcPr>
            <w:vMerge w:val="continue"/>
          </w:tcPr>
          <w:p/>
        </w:tc>
        <w:tc>
          <w:tcPr>
            <w:vMerge w:val="continue"/>
          </w:tcPr>
          <w:p/>
        </w:tc>
        <w:tc>
          <w:tcPr>
            <w:tcW w:w="1361" w:type="dxa"/>
          </w:tcPr>
          <w:p>
            <w:pPr>
              <w:pStyle w:val="0"/>
            </w:pPr>
            <w:r>
              <w:rPr>
                <w:sz w:val="20"/>
              </w:rPr>
              <w:t xml:space="preserve">от 10000,00 до 99999,99</w:t>
            </w:r>
          </w:p>
        </w:tc>
        <w:tc>
          <w:tcPr>
            <w:tcW w:w="1077" w:type="dxa"/>
          </w:tcPr>
          <w:p>
            <w:pPr>
              <w:pStyle w:val="0"/>
              <w:jc w:val="center"/>
            </w:pPr>
            <w:r>
              <w:rPr>
                <w:sz w:val="20"/>
              </w:rPr>
              <w:t xml:space="preserve">1</w:t>
            </w:r>
          </w:p>
        </w:tc>
        <w:tc>
          <w:tcPr>
            <w:vMerge w:val="continue"/>
          </w:tcPr>
          <w:p/>
        </w:tc>
        <w:tc>
          <w:tcPr>
            <w:vMerge w:val="continue"/>
          </w:tcPr>
          <w:p/>
        </w:tc>
      </w:tr>
      <w:tr>
        <w:tc>
          <w:tcPr>
            <w:vMerge w:val="continue"/>
          </w:tcPr>
          <w:p/>
        </w:tc>
        <w:tc>
          <w:tcPr>
            <w:vMerge w:val="continue"/>
          </w:tcPr>
          <w:p/>
        </w:tc>
        <w:tc>
          <w:tcPr>
            <w:tcW w:w="1361" w:type="dxa"/>
          </w:tcPr>
          <w:p>
            <w:pPr>
              <w:pStyle w:val="0"/>
            </w:pPr>
            <w:r>
              <w:rPr>
                <w:sz w:val="20"/>
              </w:rPr>
              <w:t xml:space="preserve">менее 10000,00</w:t>
            </w:r>
          </w:p>
        </w:tc>
        <w:tc>
          <w:tcPr>
            <w:tcW w:w="1077" w:type="dxa"/>
          </w:tcPr>
          <w:p>
            <w:pPr>
              <w:pStyle w:val="0"/>
              <w:jc w:val="center"/>
            </w:pPr>
            <w:r>
              <w:rPr>
                <w:sz w:val="20"/>
              </w:rPr>
              <w:t xml:space="preserve">0</w:t>
            </w:r>
          </w:p>
        </w:tc>
        <w:tc>
          <w:tcPr>
            <w:vMerge w:val="continue"/>
          </w:tcPr>
          <w:p/>
        </w:tc>
        <w:tc>
          <w:tcPr>
            <w:vMerge w:val="continue"/>
          </w:tcPr>
          <w:p/>
        </w:tc>
      </w:tr>
      <w:tr>
        <w:tc>
          <w:tcPr>
            <w:tcW w:w="567" w:type="dxa"/>
            <w:vMerge w:val="restart"/>
          </w:tcPr>
          <w:p>
            <w:pPr>
              <w:pStyle w:val="0"/>
            </w:pPr>
            <w:r>
              <w:rPr>
                <w:sz w:val="20"/>
              </w:rPr>
              <w:t xml:space="preserve">5</w:t>
            </w:r>
          </w:p>
        </w:tc>
        <w:tc>
          <w:tcPr>
            <w:tcW w:w="3345" w:type="dxa"/>
            <w:vMerge w:val="restart"/>
          </w:tcPr>
          <w:p>
            <w:pPr>
              <w:pStyle w:val="0"/>
            </w:pPr>
            <w:r>
              <w:rPr>
                <w:sz w:val="20"/>
              </w:rPr>
              <w:t xml:space="preserve">Наличие у участника отбора материально-технической базы, необходимой для реализации проекта, ед.</w:t>
            </w:r>
          </w:p>
        </w:tc>
        <w:tc>
          <w:tcPr>
            <w:tcW w:w="1361" w:type="dxa"/>
          </w:tcPr>
          <w:p>
            <w:pPr>
              <w:pStyle w:val="0"/>
            </w:pPr>
            <w:r>
              <w:rPr>
                <w:sz w:val="20"/>
              </w:rPr>
              <w:t xml:space="preserve">наличие</w:t>
            </w:r>
          </w:p>
        </w:tc>
        <w:tc>
          <w:tcPr>
            <w:tcW w:w="1077" w:type="dxa"/>
          </w:tcPr>
          <w:p>
            <w:pPr>
              <w:pStyle w:val="0"/>
              <w:jc w:val="center"/>
            </w:pPr>
            <w:r>
              <w:rPr>
                <w:sz w:val="20"/>
              </w:rPr>
              <w:t xml:space="preserve">1</w:t>
            </w:r>
          </w:p>
        </w:tc>
        <w:tc>
          <w:tcPr>
            <w:tcW w:w="1134" w:type="dxa"/>
            <w:vMerge w:val="restart"/>
          </w:tcPr>
          <w:p>
            <w:pPr>
              <w:pStyle w:val="0"/>
              <w:jc w:val="center"/>
            </w:pPr>
            <w:r>
              <w:rPr>
                <w:sz w:val="20"/>
              </w:rPr>
              <w:t xml:space="preserve">0,2</w:t>
            </w:r>
          </w:p>
        </w:tc>
        <w:tc>
          <w:tcPr>
            <w:tcW w:w="1587" w:type="dxa"/>
            <w:vMerge w:val="restart"/>
          </w:tcPr>
          <w:p>
            <w:pPr>
              <w:pStyle w:val="0"/>
            </w:pPr>
            <w:r>
              <w:rPr>
                <w:sz w:val="20"/>
              </w:rPr>
            </w:r>
          </w:p>
        </w:tc>
      </w:tr>
      <w:tr>
        <w:tc>
          <w:tcPr>
            <w:vMerge w:val="continue"/>
          </w:tcPr>
          <w:p/>
        </w:tc>
        <w:tc>
          <w:tcPr>
            <w:vMerge w:val="continue"/>
          </w:tcPr>
          <w:p/>
        </w:tc>
        <w:tc>
          <w:tcPr>
            <w:tcW w:w="1361" w:type="dxa"/>
          </w:tcPr>
          <w:p>
            <w:pPr>
              <w:pStyle w:val="0"/>
            </w:pPr>
            <w:r>
              <w:rPr>
                <w:sz w:val="20"/>
              </w:rPr>
              <w:t xml:space="preserve">отсутствие</w:t>
            </w:r>
          </w:p>
        </w:tc>
        <w:tc>
          <w:tcPr>
            <w:tcW w:w="1077" w:type="dxa"/>
          </w:tcPr>
          <w:p>
            <w:pPr>
              <w:pStyle w:val="0"/>
              <w:jc w:val="center"/>
            </w:pPr>
            <w:r>
              <w:rPr>
                <w:sz w:val="20"/>
              </w:rPr>
              <w:t xml:space="preserve">0</w:t>
            </w:r>
          </w:p>
        </w:tc>
        <w:tc>
          <w:tcPr>
            <w:vMerge w:val="continue"/>
          </w:tcPr>
          <w:p/>
        </w:tc>
        <w:tc>
          <w:tcPr>
            <w:vMerge w:val="continue"/>
          </w:tcPr>
          <w:p/>
        </w:tc>
      </w:tr>
      <w:tr>
        <w:tc>
          <w:tcPr>
            <w:tcW w:w="567" w:type="dxa"/>
          </w:tcPr>
          <w:bookmarkStart w:id="1143" w:name="P1143"/>
          <w:bookmarkEnd w:id="1143"/>
          <w:p>
            <w:pPr>
              <w:pStyle w:val="0"/>
            </w:pPr>
            <w:r>
              <w:rPr>
                <w:sz w:val="20"/>
              </w:rPr>
              <w:t xml:space="preserve">6</w:t>
            </w:r>
          </w:p>
        </w:tc>
        <w:tc>
          <w:tcPr>
            <w:gridSpan w:val="4"/>
            <w:tcW w:w="6917" w:type="dxa"/>
          </w:tcPr>
          <w:p>
            <w:pPr>
              <w:pStyle w:val="0"/>
            </w:pPr>
            <w:r>
              <w:rPr>
                <w:sz w:val="20"/>
              </w:rPr>
              <w:t xml:space="preserve">Итого</w:t>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148" w:name="P1148"/>
    <w:bookmarkEnd w:id="1148"/>
    <w:p>
      <w:pPr>
        <w:pStyle w:val="0"/>
        <w:spacing w:before="200" w:line-rule="auto"/>
        <w:ind w:firstLine="540"/>
        <w:jc w:val="both"/>
      </w:pPr>
      <w:r>
        <w:rPr>
          <w:sz w:val="20"/>
        </w:rPr>
        <w:t xml:space="preserve">&lt;*&gt; До второго знака после запятой.</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4139"/>
        <w:gridCol w:w="340"/>
        <w:gridCol w:w="1531"/>
        <w:gridCol w:w="340"/>
        <w:gridCol w:w="2721"/>
      </w:tblGrid>
      <w:tr>
        <w:tc>
          <w:tcPr>
            <w:gridSpan w:val="5"/>
            <w:tcW w:w="9071" w:type="dxa"/>
            <w:tcBorders>
              <w:top w:val="nil"/>
              <w:left w:val="nil"/>
              <w:bottom w:val="nil"/>
              <w:right w:val="nil"/>
            </w:tcBorders>
          </w:tcPr>
          <w:p>
            <w:pPr>
              <w:pStyle w:val="0"/>
              <w:jc w:val="both"/>
            </w:pPr>
            <w:r>
              <w:rPr>
                <w:sz w:val="20"/>
              </w:rPr>
              <w:t xml:space="preserve">Члены конкурсной комиссии по подготовке предложений о получателях государственной поддержки в сфере садоводства и огородничества:</w:t>
            </w:r>
          </w:p>
        </w:tc>
      </w:tr>
      <w:tr>
        <w:tc>
          <w:tcPr>
            <w:tcW w:w="41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single" w:sz="4"/>
              <w:left w:val="nil"/>
              <w:bottom w:val="nil"/>
              <w:right w:val="nil"/>
            </w:tcBorders>
          </w:tcPr>
          <w:p>
            <w:pPr>
              <w:pStyle w:val="0"/>
              <w:jc w:val="center"/>
            </w:pPr>
            <w:r>
              <w:rPr>
                <w:sz w:val="20"/>
              </w:rPr>
              <w:t xml:space="preserve">(наименование должности)</w:t>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jc w:val="both"/>
            </w:pPr>
            <w:r>
              <w:rPr>
                <w:sz w:val="20"/>
              </w:rPr>
              <w:t xml:space="preserve">Заместитель</w:t>
            </w:r>
          </w:p>
          <w:p>
            <w:pPr>
              <w:pStyle w:val="0"/>
              <w:jc w:val="both"/>
            </w:pPr>
            <w:r>
              <w:rPr>
                <w:sz w:val="20"/>
              </w:rPr>
              <w:t xml:space="preserve">председателя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jc w:val="both"/>
            </w:pPr>
            <w:r>
              <w:rPr>
                <w:sz w:val="20"/>
              </w:rPr>
              <w:t xml:space="preserve">Председатель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"__" _____________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1206" w:name="P1206"/>
    <w:bookmarkEnd w:id="1206"/>
    <w:p>
      <w:pPr>
        <w:pStyle w:val="0"/>
        <w:jc w:val="center"/>
      </w:pPr>
      <w:r>
        <w:rPr>
          <w:sz w:val="20"/>
        </w:rPr>
        <w:t xml:space="preserve">Список участников отбора, рекомендованных для предоставления</w:t>
      </w:r>
    </w:p>
    <w:p>
      <w:pPr>
        <w:pStyle w:val="0"/>
        <w:jc w:val="center"/>
      </w:pPr>
      <w:r>
        <w:rPr>
          <w:sz w:val="20"/>
        </w:rPr>
        <w:t xml:space="preserve">грантов в форме субсидий на реализацию проектов,</w:t>
      </w:r>
    </w:p>
    <w:p>
      <w:pPr>
        <w:pStyle w:val="0"/>
        <w:jc w:val="center"/>
      </w:pPr>
      <w:r>
        <w:rPr>
          <w:sz w:val="20"/>
        </w:rPr>
        <w:t xml:space="preserve">направленных на ведение и развитие на территории</w:t>
      </w:r>
    </w:p>
    <w:p>
      <w:pPr>
        <w:pStyle w:val="0"/>
        <w:jc w:val="center"/>
      </w:pPr>
      <w:r>
        <w:rPr>
          <w:sz w:val="20"/>
        </w:rPr>
        <w:t xml:space="preserve">Красноярского края садоводства и огородничества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2494"/>
        <w:gridCol w:w="1984"/>
        <w:gridCol w:w="1247"/>
      </w:tblGrid>
      <w:tr>
        <w:tc>
          <w:tcPr>
            <w:tcW w:w="510" w:type="dxa"/>
          </w:tcPr>
          <w:p>
            <w:pPr>
              <w:pStyle w:val="0"/>
              <w:jc w:val="center"/>
            </w:pPr>
            <w:r>
              <w:rPr>
                <w:sz w:val="20"/>
              </w:rPr>
              <w:t xml:space="preserve">N п/п</w:t>
            </w:r>
          </w:p>
        </w:tc>
        <w:tc>
          <w:tcPr>
            <w:tcW w:w="2835" w:type="dxa"/>
          </w:tcPr>
          <w:p>
            <w:pPr>
              <w:pStyle w:val="0"/>
              <w:jc w:val="center"/>
            </w:pPr>
            <w:r>
              <w:rPr>
                <w:sz w:val="20"/>
              </w:rPr>
              <w:t xml:space="preserve">Наименование некоммерческой организации, созданной в форме ассоциации (союза), выражающей интересы садоводов, огородников и их некоммерческих товариществ</w:t>
            </w:r>
          </w:p>
        </w:tc>
        <w:tc>
          <w:tcPr>
            <w:tcW w:w="2494" w:type="dxa"/>
          </w:tcPr>
          <w:p>
            <w:pPr>
              <w:pStyle w:val="0"/>
              <w:jc w:val="center"/>
            </w:pPr>
            <w:r>
              <w:rPr>
                <w:sz w:val="20"/>
              </w:rPr>
              <w:t xml:space="preserve">ИНН некоммерческой организации, созданной в форме ассоциации (союза), выражающей интересы садоводов, огородников и их некоммерческих товариществ</w:t>
            </w:r>
          </w:p>
        </w:tc>
        <w:tc>
          <w:tcPr>
            <w:tcW w:w="1984" w:type="dxa"/>
          </w:tcPr>
          <w:p>
            <w:pPr>
              <w:pStyle w:val="0"/>
              <w:jc w:val="center"/>
            </w:pPr>
            <w:r>
              <w:rPr>
                <w:sz w:val="20"/>
              </w:rPr>
              <w:t xml:space="preserve">Итоговый балл (от наибольшего к наименьшему)</w:t>
            </w:r>
          </w:p>
        </w:tc>
        <w:tc>
          <w:tcPr>
            <w:tcW w:w="1247" w:type="dxa"/>
          </w:tcPr>
          <w:p>
            <w:pPr>
              <w:pStyle w:val="0"/>
              <w:jc w:val="center"/>
            </w:pPr>
            <w:r>
              <w:rPr>
                <w:sz w:val="20"/>
              </w:rPr>
              <w:t xml:space="preserve">Сумма гранта, рублей</w:t>
            </w:r>
          </w:p>
        </w:tc>
      </w:tr>
      <w:tr>
        <w:tc>
          <w:tcPr>
            <w:tcW w:w="510" w:type="dxa"/>
          </w:tcPr>
          <w:p>
            <w:pPr>
              <w:pStyle w:val="0"/>
              <w:jc w:val="center"/>
            </w:pPr>
            <w:r>
              <w:rPr>
                <w:sz w:val="20"/>
              </w:rPr>
              <w:t xml:space="preserve">1</w:t>
            </w:r>
          </w:p>
        </w:tc>
        <w:tc>
          <w:tcPr>
            <w:tcW w:w="2835" w:type="dxa"/>
          </w:tcPr>
          <w:p>
            <w:pPr>
              <w:pStyle w:val="0"/>
              <w:jc w:val="center"/>
            </w:pPr>
            <w:r>
              <w:rPr>
                <w:sz w:val="20"/>
              </w:rPr>
              <w:t xml:space="preserve">2</w:t>
            </w:r>
          </w:p>
        </w:tc>
        <w:tc>
          <w:tcPr>
            <w:tcW w:w="2494" w:type="dxa"/>
          </w:tcPr>
          <w:p>
            <w:pPr>
              <w:pStyle w:val="0"/>
              <w:jc w:val="center"/>
            </w:pPr>
            <w:r>
              <w:rPr>
                <w:sz w:val="20"/>
              </w:rPr>
              <w:t xml:space="preserve">3</w:t>
            </w:r>
          </w:p>
        </w:tc>
        <w:tc>
          <w:tcPr>
            <w:tcW w:w="1984" w:type="dxa"/>
          </w:tcPr>
          <w:p>
            <w:pPr>
              <w:pStyle w:val="0"/>
              <w:jc w:val="center"/>
            </w:pPr>
            <w:r>
              <w:rPr>
                <w:sz w:val="20"/>
              </w:rPr>
              <w:t xml:space="preserve">4</w:t>
            </w:r>
          </w:p>
        </w:tc>
        <w:tc>
          <w:tcPr>
            <w:tcW w:w="1247" w:type="dxa"/>
          </w:tcPr>
          <w:p>
            <w:pPr>
              <w:pStyle w:val="0"/>
              <w:jc w:val="center"/>
            </w:pPr>
            <w:r>
              <w:rPr>
                <w:sz w:val="20"/>
              </w:rPr>
              <w:t xml:space="preserve">5</w:t>
            </w:r>
          </w:p>
        </w:tc>
      </w:tr>
      <w:tr>
        <w:tc>
          <w:tcPr>
            <w:tcW w:w="510" w:type="dxa"/>
          </w:tcPr>
          <w:p>
            <w:pPr>
              <w:pStyle w:val="0"/>
            </w:pPr>
            <w:r>
              <w:rPr>
                <w:sz w:val="20"/>
              </w:rPr>
              <w:t xml:space="preserve">1</w:t>
            </w:r>
          </w:p>
        </w:tc>
        <w:tc>
          <w:tcPr>
            <w:tcW w:w="2835" w:type="dxa"/>
          </w:tcPr>
          <w:p>
            <w:pPr>
              <w:pStyle w:val="0"/>
            </w:pPr>
            <w:r>
              <w:rPr>
                <w:sz w:val="20"/>
              </w:rPr>
            </w:r>
          </w:p>
        </w:tc>
        <w:tc>
          <w:tcPr>
            <w:tcW w:w="2494" w:type="dxa"/>
          </w:tcPr>
          <w:p>
            <w:pPr>
              <w:pStyle w:val="0"/>
            </w:pPr>
            <w:r>
              <w:rPr>
                <w:sz w:val="20"/>
              </w:rPr>
            </w:r>
          </w:p>
        </w:tc>
        <w:tc>
          <w:tcPr>
            <w:tcW w:w="1984" w:type="dxa"/>
          </w:tcPr>
          <w:p>
            <w:pPr>
              <w:pStyle w:val="0"/>
            </w:pPr>
            <w:r>
              <w:rPr>
                <w:sz w:val="20"/>
              </w:rPr>
            </w:r>
          </w:p>
        </w:tc>
        <w:tc>
          <w:tcPr>
            <w:tcW w:w="1247" w:type="dxa"/>
          </w:tcPr>
          <w:p>
            <w:pPr>
              <w:pStyle w:val="0"/>
            </w:pPr>
            <w:r>
              <w:rPr>
                <w:sz w:val="20"/>
              </w:rPr>
            </w:r>
          </w:p>
        </w:tc>
      </w:tr>
      <w:tr>
        <w:tc>
          <w:tcPr>
            <w:tcW w:w="510" w:type="dxa"/>
          </w:tcPr>
          <w:p>
            <w:pPr>
              <w:pStyle w:val="0"/>
            </w:pPr>
            <w:r>
              <w:rPr>
                <w:sz w:val="20"/>
              </w:rPr>
              <w:t xml:space="preserve">2</w:t>
            </w:r>
          </w:p>
        </w:tc>
        <w:tc>
          <w:tcPr>
            <w:tcW w:w="2835" w:type="dxa"/>
          </w:tcPr>
          <w:p>
            <w:pPr>
              <w:pStyle w:val="0"/>
            </w:pPr>
            <w:r>
              <w:rPr>
                <w:sz w:val="20"/>
              </w:rPr>
            </w:r>
          </w:p>
        </w:tc>
        <w:tc>
          <w:tcPr>
            <w:tcW w:w="2494" w:type="dxa"/>
          </w:tcPr>
          <w:p>
            <w:pPr>
              <w:pStyle w:val="0"/>
            </w:pPr>
            <w:r>
              <w:rPr>
                <w:sz w:val="20"/>
              </w:rPr>
            </w:r>
          </w:p>
        </w:tc>
        <w:tc>
          <w:tcPr>
            <w:tcW w:w="1984" w:type="dxa"/>
          </w:tcPr>
          <w:p>
            <w:pPr>
              <w:pStyle w:val="0"/>
            </w:pPr>
            <w:r>
              <w:rPr>
                <w:sz w:val="20"/>
              </w:rPr>
            </w:r>
          </w:p>
        </w:tc>
        <w:tc>
          <w:tcPr>
            <w:tcW w:w="1247" w:type="dxa"/>
          </w:tcPr>
          <w:p>
            <w:pPr>
              <w:pStyle w:val="0"/>
            </w:pPr>
            <w:r>
              <w:rPr>
                <w:sz w:val="20"/>
              </w:rPr>
            </w:r>
          </w:p>
        </w:tc>
      </w:tr>
      <w:tr>
        <w:tc>
          <w:tcPr>
            <w:tcW w:w="510" w:type="dxa"/>
          </w:tcPr>
          <w:p>
            <w:pPr>
              <w:pStyle w:val="0"/>
            </w:pPr>
            <w:r>
              <w:rPr>
                <w:sz w:val="20"/>
              </w:rPr>
            </w:r>
          </w:p>
        </w:tc>
        <w:tc>
          <w:tcPr>
            <w:tcW w:w="2835" w:type="dxa"/>
          </w:tcPr>
          <w:p>
            <w:pPr>
              <w:pStyle w:val="0"/>
            </w:pPr>
            <w:r>
              <w:rPr>
                <w:sz w:val="20"/>
              </w:rPr>
              <w:t xml:space="preserve">Итого</w:t>
            </w:r>
          </w:p>
        </w:tc>
        <w:tc>
          <w:tcPr>
            <w:tcW w:w="2494" w:type="dxa"/>
          </w:tcPr>
          <w:p>
            <w:pPr>
              <w:pStyle w:val="0"/>
            </w:pPr>
            <w:r>
              <w:rPr>
                <w:sz w:val="20"/>
              </w:rPr>
            </w:r>
          </w:p>
        </w:tc>
        <w:tc>
          <w:tcPr>
            <w:tcW w:w="1984" w:type="dxa"/>
          </w:tcPr>
          <w:p>
            <w:pPr>
              <w:pStyle w:val="0"/>
            </w:pPr>
            <w:r>
              <w:rPr>
                <w:sz w:val="20"/>
              </w:rPr>
            </w:r>
          </w:p>
        </w:tc>
        <w:tc>
          <w:tcPr>
            <w:tcW w:w="124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340"/>
        <w:gridCol w:w="1531"/>
        <w:gridCol w:w="340"/>
        <w:gridCol w:w="2721"/>
      </w:tblGrid>
      <w:tr>
        <w:tc>
          <w:tcPr>
            <w:tcW w:w="4139" w:type="dxa"/>
            <w:tcBorders>
              <w:top w:val="nil"/>
              <w:left w:val="nil"/>
              <w:bottom w:val="nil"/>
              <w:right w:val="nil"/>
            </w:tcBorders>
          </w:tcPr>
          <w:p>
            <w:pPr>
              <w:pStyle w:val="0"/>
              <w:jc w:val="both"/>
            </w:pPr>
            <w:r>
              <w:rPr>
                <w:sz w:val="20"/>
              </w:rPr>
              <w:t xml:space="preserve">Председатель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jc w:val="both"/>
            </w:pPr>
            <w:r>
              <w:rPr>
                <w:sz w:val="20"/>
              </w:rPr>
              <w:t xml:space="preserve">Секретарь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Дата 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1280" w:name="P1280"/>
    <w:bookmarkEnd w:id="1280"/>
    <w:p>
      <w:pPr>
        <w:pStyle w:val="0"/>
        <w:jc w:val="center"/>
      </w:pPr>
      <w:r>
        <w:rPr>
          <w:sz w:val="20"/>
        </w:rPr>
        <w:t xml:space="preserve">Список участников отбора, не прошедших отбор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515"/>
        <w:gridCol w:w="1559"/>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некоммерческой организации, созданной в форме ассоциации (союза), выражающей интересы садоводов, огородников и их некоммерческих товариществ</w:t>
            </w:r>
          </w:p>
        </w:tc>
        <w:tc>
          <w:tcPr>
            <w:tcW w:w="3515" w:type="dxa"/>
          </w:tcPr>
          <w:p>
            <w:pPr>
              <w:pStyle w:val="0"/>
              <w:jc w:val="center"/>
            </w:pPr>
            <w:r>
              <w:rPr>
                <w:sz w:val="20"/>
              </w:rPr>
              <w:t xml:space="preserve">ИНН некоммерческой организации, созданной в форме ассоциации (союза), выражающей интересы садоводов, огородников и их некоммерческих товариществ</w:t>
            </w:r>
          </w:p>
        </w:tc>
        <w:tc>
          <w:tcPr>
            <w:tcW w:w="1559" w:type="dxa"/>
          </w:tcPr>
          <w:p>
            <w:pPr>
              <w:pStyle w:val="0"/>
              <w:jc w:val="center"/>
            </w:pPr>
            <w:r>
              <w:rPr>
                <w:sz w:val="20"/>
              </w:rPr>
              <w:t xml:space="preserve">Причины отклонения заявки</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3515" w:type="dxa"/>
          </w:tcPr>
          <w:p>
            <w:pPr>
              <w:pStyle w:val="0"/>
              <w:jc w:val="center"/>
            </w:pPr>
            <w:r>
              <w:rPr>
                <w:sz w:val="20"/>
              </w:rPr>
              <w:t xml:space="preserve">3</w:t>
            </w:r>
          </w:p>
        </w:tc>
        <w:tc>
          <w:tcPr>
            <w:tcW w:w="1559" w:type="dxa"/>
          </w:tcPr>
          <w:p>
            <w:pPr>
              <w:pStyle w:val="0"/>
              <w:jc w:val="center"/>
            </w:pPr>
            <w:r>
              <w:rPr>
                <w:sz w:val="20"/>
              </w:rPr>
              <w:t xml:space="preserve">4</w:t>
            </w:r>
          </w:p>
        </w:tc>
      </w:tr>
      <w:tr>
        <w:tc>
          <w:tcPr>
            <w:tcW w:w="567" w:type="dxa"/>
          </w:tcPr>
          <w:p>
            <w:pPr>
              <w:pStyle w:val="0"/>
            </w:pPr>
            <w:r>
              <w:rPr>
                <w:sz w:val="20"/>
              </w:rPr>
              <w:t xml:space="preserve">1</w:t>
            </w:r>
          </w:p>
        </w:tc>
        <w:tc>
          <w:tcPr>
            <w:tcW w:w="3402" w:type="dxa"/>
          </w:tcPr>
          <w:p>
            <w:pPr>
              <w:pStyle w:val="0"/>
            </w:pPr>
            <w:r>
              <w:rPr>
                <w:sz w:val="20"/>
              </w:rPr>
            </w:r>
          </w:p>
        </w:tc>
        <w:tc>
          <w:tcPr>
            <w:tcW w:w="3515" w:type="dxa"/>
          </w:tcPr>
          <w:p>
            <w:pPr>
              <w:pStyle w:val="0"/>
            </w:pPr>
            <w:r>
              <w:rPr>
                <w:sz w:val="20"/>
              </w:rPr>
            </w:r>
          </w:p>
        </w:tc>
        <w:tc>
          <w:tcPr>
            <w:tcW w:w="1559" w:type="dxa"/>
          </w:tcPr>
          <w:p>
            <w:pPr>
              <w:pStyle w:val="0"/>
            </w:pPr>
            <w:r>
              <w:rPr>
                <w:sz w:val="20"/>
              </w:rPr>
            </w:r>
          </w:p>
        </w:tc>
      </w:tr>
      <w:tr>
        <w:tc>
          <w:tcPr>
            <w:tcW w:w="567" w:type="dxa"/>
          </w:tcPr>
          <w:p>
            <w:pPr>
              <w:pStyle w:val="0"/>
            </w:pPr>
            <w:r>
              <w:rPr>
                <w:sz w:val="20"/>
              </w:rPr>
              <w:t xml:space="preserve">2</w:t>
            </w:r>
          </w:p>
        </w:tc>
        <w:tc>
          <w:tcPr>
            <w:tcW w:w="3402" w:type="dxa"/>
          </w:tcPr>
          <w:p>
            <w:pPr>
              <w:pStyle w:val="0"/>
            </w:pPr>
            <w:r>
              <w:rPr>
                <w:sz w:val="20"/>
              </w:rPr>
            </w:r>
          </w:p>
        </w:tc>
        <w:tc>
          <w:tcPr>
            <w:tcW w:w="3515" w:type="dxa"/>
          </w:tcPr>
          <w:p>
            <w:pPr>
              <w:pStyle w:val="0"/>
            </w:pPr>
            <w:r>
              <w:rPr>
                <w:sz w:val="20"/>
              </w:rPr>
            </w:r>
          </w:p>
        </w:tc>
        <w:tc>
          <w:tcPr>
            <w:tcW w:w="1559" w:type="dxa"/>
          </w:tcPr>
          <w:p>
            <w:pPr>
              <w:pStyle w:val="0"/>
            </w:pPr>
            <w:r>
              <w:rPr>
                <w:sz w:val="20"/>
              </w:rPr>
            </w:r>
          </w:p>
        </w:tc>
      </w:tr>
      <w:tr>
        <w:tc>
          <w:tcPr>
            <w:tcW w:w="567" w:type="dxa"/>
          </w:tcPr>
          <w:p>
            <w:pPr>
              <w:pStyle w:val="0"/>
            </w:pPr>
            <w:r>
              <w:rPr>
                <w:sz w:val="20"/>
              </w:rPr>
            </w:r>
          </w:p>
        </w:tc>
        <w:tc>
          <w:tcPr>
            <w:tcW w:w="3402" w:type="dxa"/>
          </w:tcPr>
          <w:p>
            <w:pPr>
              <w:pStyle w:val="0"/>
            </w:pPr>
            <w:r>
              <w:rPr>
                <w:sz w:val="20"/>
              </w:rPr>
              <w:t xml:space="preserve">Итого</w:t>
            </w:r>
          </w:p>
        </w:tc>
        <w:tc>
          <w:tcPr>
            <w:tcW w:w="3515" w:type="dxa"/>
          </w:tcPr>
          <w:p>
            <w:pPr>
              <w:pStyle w:val="0"/>
            </w:pPr>
            <w:r>
              <w:rPr>
                <w:sz w:val="20"/>
              </w:rPr>
            </w:r>
          </w:p>
        </w:tc>
        <w:tc>
          <w:tcPr>
            <w:tcW w:w="1559"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340"/>
        <w:gridCol w:w="1531"/>
        <w:gridCol w:w="340"/>
        <w:gridCol w:w="2721"/>
      </w:tblGrid>
      <w:tr>
        <w:tc>
          <w:tcPr>
            <w:tcW w:w="4139" w:type="dxa"/>
            <w:tcBorders>
              <w:top w:val="nil"/>
              <w:left w:val="nil"/>
              <w:bottom w:val="nil"/>
              <w:right w:val="nil"/>
            </w:tcBorders>
          </w:tcPr>
          <w:p>
            <w:pPr>
              <w:pStyle w:val="0"/>
              <w:jc w:val="both"/>
            </w:pPr>
            <w:r>
              <w:rPr>
                <w:sz w:val="20"/>
              </w:rPr>
              <w:t xml:space="preserve">Председатель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jc w:val="both"/>
            </w:pPr>
            <w:r>
              <w:rPr>
                <w:sz w:val="20"/>
              </w:rPr>
              <w:t xml:space="preserve">Секретарь конкурсной комиссии</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Дата 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некоммерческим организациям,</w:t>
      </w:r>
    </w:p>
    <w:p>
      <w:pPr>
        <w:pStyle w:val="0"/>
        <w:jc w:val="right"/>
      </w:pPr>
      <w:r>
        <w:rPr>
          <w:sz w:val="20"/>
        </w:rPr>
        <w:t xml:space="preserve">созданным в форме ассоциаций</w:t>
      </w:r>
    </w:p>
    <w:p>
      <w:pPr>
        <w:pStyle w:val="0"/>
        <w:jc w:val="right"/>
      </w:pPr>
      <w:r>
        <w:rPr>
          <w:sz w:val="20"/>
        </w:rPr>
        <w:t xml:space="preserve">(союзов), выражающим интересы</w:t>
      </w:r>
    </w:p>
    <w:p>
      <w:pPr>
        <w:pStyle w:val="0"/>
        <w:jc w:val="right"/>
      </w:pPr>
      <w:r>
        <w:rPr>
          <w:sz w:val="20"/>
        </w:rPr>
        <w:t xml:space="preserve">садоводов, огородников</w:t>
      </w:r>
    </w:p>
    <w:p>
      <w:pPr>
        <w:pStyle w:val="0"/>
        <w:jc w:val="right"/>
      </w:pPr>
      <w:r>
        <w:rPr>
          <w:sz w:val="20"/>
        </w:rPr>
        <w:t xml:space="preserve">и их некоммерческих товариществ,</w:t>
      </w:r>
    </w:p>
    <w:p>
      <w:pPr>
        <w:pStyle w:val="0"/>
        <w:jc w:val="right"/>
      </w:pPr>
      <w:r>
        <w:rPr>
          <w:sz w:val="20"/>
        </w:rPr>
        <w:t xml:space="preserve">грантов в форме субсидий</w:t>
      </w:r>
    </w:p>
    <w:p>
      <w:pPr>
        <w:pStyle w:val="0"/>
        <w:jc w:val="right"/>
      </w:pPr>
      <w:r>
        <w:rPr>
          <w:sz w:val="20"/>
        </w:rPr>
        <w:t xml:space="preserve">на реализацию проектов, направленных</w:t>
      </w:r>
    </w:p>
    <w:p>
      <w:pPr>
        <w:pStyle w:val="0"/>
        <w:jc w:val="right"/>
      </w:pPr>
      <w:r>
        <w:rPr>
          <w:sz w:val="20"/>
        </w:rPr>
        <w:t xml:space="preserve">на ведение и развитие на территории</w:t>
      </w:r>
    </w:p>
    <w:p>
      <w:pPr>
        <w:pStyle w:val="0"/>
        <w:jc w:val="right"/>
      </w:pPr>
      <w:r>
        <w:rPr>
          <w:sz w:val="20"/>
        </w:rPr>
        <w:t xml:space="preserve">Красноярского края садоводства</w:t>
      </w:r>
    </w:p>
    <w:p>
      <w:pPr>
        <w:pStyle w:val="0"/>
        <w:jc w:val="right"/>
      </w:pPr>
      <w:r>
        <w:rPr>
          <w:sz w:val="20"/>
        </w:rPr>
        <w:t xml:space="preserve">и огородничества, в том числе</w:t>
      </w:r>
    </w:p>
    <w:p>
      <w:pPr>
        <w:pStyle w:val="0"/>
        <w:jc w:val="right"/>
      </w:pPr>
      <w:r>
        <w:rPr>
          <w:sz w:val="20"/>
        </w:rPr>
        <w:t xml:space="preserve">результатам их предоставления</w:t>
      </w:r>
    </w:p>
    <w:p>
      <w:pPr>
        <w:pStyle w:val="0"/>
        <w:jc w:val="both"/>
      </w:pPr>
      <w:r>
        <w:rPr>
          <w:sz w:val="20"/>
        </w:rPr>
      </w:r>
    </w:p>
    <w:bookmarkStart w:id="1346" w:name="P1346"/>
    <w:bookmarkEnd w:id="1346"/>
    <w:p>
      <w:pPr>
        <w:pStyle w:val="0"/>
        <w:jc w:val="center"/>
      </w:pPr>
      <w:r>
        <w:rPr>
          <w:sz w:val="20"/>
        </w:rPr>
        <w:t xml:space="preserve">Сводная справка-расчет грантов в форме субсидий</w:t>
      </w:r>
    </w:p>
    <w:p>
      <w:pPr>
        <w:pStyle w:val="0"/>
        <w:jc w:val="center"/>
      </w:pPr>
      <w:r>
        <w:rPr>
          <w:sz w:val="20"/>
        </w:rPr>
        <w:t xml:space="preserve">на реализацию проектов, направленных на ведение</w:t>
      </w:r>
    </w:p>
    <w:p>
      <w:pPr>
        <w:pStyle w:val="0"/>
        <w:jc w:val="center"/>
      </w:pPr>
      <w:r>
        <w:rPr>
          <w:sz w:val="20"/>
        </w:rPr>
        <w:t xml:space="preserve">и развитие на территории Красноярского края</w:t>
      </w:r>
    </w:p>
    <w:p>
      <w:pPr>
        <w:pStyle w:val="0"/>
        <w:jc w:val="center"/>
      </w:pPr>
      <w:r>
        <w:rPr>
          <w:sz w:val="20"/>
        </w:rPr>
        <w:t xml:space="preserve">садоводства и огородничества на "__" _________ 20__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3515"/>
        <w:gridCol w:w="1587"/>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некоммерческой организации, созданной в форме ассоциации (союза), выражающей интересы садоводов, огородников и их некоммерческих товариществ, с которой главным распорядителем средств краевого бюджета заключено соглашение о предоставлении гранта</w:t>
            </w:r>
          </w:p>
        </w:tc>
        <w:tc>
          <w:tcPr>
            <w:tcW w:w="3515" w:type="dxa"/>
          </w:tcPr>
          <w:p>
            <w:pPr>
              <w:pStyle w:val="0"/>
              <w:jc w:val="center"/>
            </w:pPr>
            <w:r>
              <w:rPr>
                <w:sz w:val="20"/>
              </w:rPr>
              <w:t xml:space="preserve">ИНН некоммерческой организации, созданной в форме ассоциации (союза), выражающей интересы садоводов, огородников и их некоммерческих товариществ, с которой главным распорядителем средств краевого бюджета заключено соглашение о предоставлении гранта</w:t>
            </w:r>
          </w:p>
        </w:tc>
        <w:tc>
          <w:tcPr>
            <w:tcW w:w="1587" w:type="dxa"/>
          </w:tcPr>
          <w:p>
            <w:pPr>
              <w:pStyle w:val="0"/>
              <w:jc w:val="center"/>
            </w:pPr>
            <w:r>
              <w:rPr>
                <w:sz w:val="20"/>
              </w:rPr>
              <w:t xml:space="preserve">Сумма гранта, рублей</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3515" w:type="dxa"/>
          </w:tcPr>
          <w:p>
            <w:pPr>
              <w:pStyle w:val="0"/>
              <w:jc w:val="center"/>
            </w:pPr>
            <w:r>
              <w:rPr>
                <w:sz w:val="20"/>
              </w:rPr>
              <w:t xml:space="preserve">3</w:t>
            </w:r>
          </w:p>
        </w:tc>
        <w:tc>
          <w:tcPr>
            <w:tcW w:w="1587" w:type="dxa"/>
          </w:tcPr>
          <w:p>
            <w:pPr>
              <w:pStyle w:val="0"/>
              <w:jc w:val="center"/>
            </w:pPr>
            <w:r>
              <w:rPr>
                <w:sz w:val="20"/>
              </w:rPr>
              <w:t xml:space="preserve">4</w:t>
            </w:r>
          </w:p>
        </w:tc>
      </w:tr>
      <w:tr>
        <w:tc>
          <w:tcPr>
            <w:tcW w:w="567" w:type="dxa"/>
          </w:tcPr>
          <w:p>
            <w:pPr>
              <w:pStyle w:val="0"/>
            </w:pPr>
            <w:r>
              <w:rPr>
                <w:sz w:val="20"/>
              </w:rPr>
              <w:t xml:space="preserve">1</w:t>
            </w:r>
          </w:p>
        </w:tc>
        <w:tc>
          <w:tcPr>
            <w:tcW w:w="3402" w:type="dxa"/>
          </w:tcPr>
          <w:p>
            <w:pPr>
              <w:pStyle w:val="0"/>
            </w:pPr>
            <w:r>
              <w:rPr>
                <w:sz w:val="20"/>
              </w:rPr>
            </w:r>
          </w:p>
        </w:tc>
        <w:tc>
          <w:tcPr>
            <w:tcW w:w="3515"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2</w:t>
            </w:r>
          </w:p>
        </w:tc>
        <w:tc>
          <w:tcPr>
            <w:tcW w:w="3402" w:type="dxa"/>
          </w:tcPr>
          <w:p>
            <w:pPr>
              <w:pStyle w:val="0"/>
            </w:pPr>
            <w:r>
              <w:rPr>
                <w:sz w:val="20"/>
              </w:rPr>
            </w:r>
          </w:p>
        </w:tc>
        <w:tc>
          <w:tcPr>
            <w:tcW w:w="3515" w:type="dxa"/>
          </w:tcPr>
          <w:p>
            <w:pPr>
              <w:pStyle w:val="0"/>
            </w:pPr>
            <w:r>
              <w:rPr>
                <w:sz w:val="20"/>
              </w:rPr>
            </w:r>
          </w:p>
        </w:tc>
        <w:tc>
          <w:tcPr>
            <w:tcW w:w="1587" w:type="dxa"/>
          </w:tcPr>
          <w:p>
            <w:pPr>
              <w:pStyle w:val="0"/>
            </w:pPr>
            <w:r>
              <w:rPr>
                <w:sz w:val="20"/>
              </w:rPr>
            </w:r>
          </w:p>
        </w:tc>
      </w:tr>
      <w:tr>
        <w:tc>
          <w:tcPr>
            <w:tcW w:w="567" w:type="dxa"/>
          </w:tcPr>
          <w:p>
            <w:pPr>
              <w:pStyle w:val="0"/>
            </w:pPr>
            <w:r>
              <w:rPr>
                <w:sz w:val="20"/>
              </w:rPr>
            </w:r>
          </w:p>
        </w:tc>
        <w:tc>
          <w:tcPr>
            <w:tcW w:w="3402" w:type="dxa"/>
          </w:tcPr>
          <w:p>
            <w:pPr>
              <w:pStyle w:val="0"/>
            </w:pPr>
            <w:r>
              <w:rPr>
                <w:sz w:val="20"/>
              </w:rPr>
              <w:t xml:space="preserve">Итого</w:t>
            </w:r>
          </w:p>
        </w:tc>
        <w:tc>
          <w:tcPr>
            <w:tcW w:w="3515"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139"/>
        <w:gridCol w:w="340"/>
        <w:gridCol w:w="1531"/>
        <w:gridCol w:w="340"/>
        <w:gridCol w:w="2721"/>
      </w:tblGrid>
      <w:tr>
        <w:tc>
          <w:tcPr>
            <w:tcW w:w="4139" w:type="dxa"/>
            <w:tcBorders>
              <w:top w:val="nil"/>
              <w:left w:val="nil"/>
              <w:bottom w:val="nil"/>
              <w:right w:val="nil"/>
            </w:tcBorders>
          </w:tcPr>
          <w:p>
            <w:pPr>
              <w:pStyle w:val="0"/>
            </w:pPr>
            <w:r>
              <w:rPr>
                <w:sz w:val="20"/>
              </w:rPr>
              <w:t xml:space="preserve">Министр сельского хозяйства</w:t>
            </w:r>
          </w:p>
          <w:p>
            <w:pPr>
              <w:pStyle w:val="0"/>
            </w:pPr>
            <w:r>
              <w:rPr>
                <w:sz w:val="20"/>
              </w:rPr>
              <w:t xml:space="preserve">и торговли Красноярского края</w:t>
            </w:r>
          </w:p>
          <w:p>
            <w:pPr>
              <w:pStyle w:val="0"/>
            </w:pPr>
            <w:r>
              <w:rPr>
                <w:sz w:val="20"/>
              </w:rPr>
              <w:t xml:space="preserve">или уполномоченное им лицо</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721"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721"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М.П.</w:t>
            </w:r>
          </w:p>
          <w:p>
            <w:pPr>
              <w:pStyle w:val="0"/>
            </w:pPr>
            <w:r>
              <w:rPr>
                <w:sz w:val="20"/>
              </w:rPr>
            </w:r>
          </w:p>
          <w:p>
            <w:pPr>
              <w:pStyle w:val="0"/>
              <w:jc w:val="both"/>
            </w:pPr>
            <w:r>
              <w:rPr>
                <w:sz w:val="20"/>
              </w:rPr>
              <w:t xml:space="preserve">"__" ____________ 20 __ г.</w:t>
            </w:r>
          </w:p>
        </w:tc>
      </w:tr>
      <w:tr>
        <w:tc>
          <w:tcPr>
            <w:gridSpan w:val="5"/>
            <w:tcW w:w="9071" w:type="dxa"/>
            <w:tcBorders>
              <w:top w:val="nil"/>
              <w:left w:val="nil"/>
              <w:bottom w:val="nil"/>
              <w:right w:val="nil"/>
            </w:tcBorders>
          </w:tcPr>
          <w:p>
            <w:pPr>
              <w:pStyle w:val="0"/>
            </w:pPr>
            <w:r>
              <w:rPr>
                <w:sz w:val="20"/>
              </w:rPr>
            </w:r>
          </w:p>
        </w:tc>
      </w:tr>
      <w:tr>
        <w:tc>
          <w:tcPr>
            <w:tcW w:w="4139" w:type="dxa"/>
            <w:tcBorders>
              <w:top w:val="nil"/>
              <w:left w:val="nil"/>
              <w:bottom w:val="nil"/>
              <w:right w:val="nil"/>
            </w:tcBorders>
          </w:tcPr>
          <w:p>
            <w:pPr>
              <w:pStyle w:val="0"/>
              <w:jc w:val="both"/>
            </w:pPr>
            <w:r>
              <w:rPr>
                <w:sz w:val="20"/>
              </w:rPr>
              <w:t xml:space="preserve">Исполнитель</w:t>
            </w:r>
          </w:p>
        </w:tc>
        <w:tc>
          <w:tcPr>
            <w:gridSpan w:val="4"/>
            <w:tcW w:w="4932" w:type="dxa"/>
            <w:tcBorders>
              <w:top w:val="nil"/>
              <w:left w:val="nil"/>
              <w:bottom w:val="single" w:sz="4"/>
              <w:right w:val="nil"/>
            </w:tcBorders>
          </w:tcPr>
          <w:p>
            <w:pPr>
              <w:pStyle w:val="0"/>
            </w:pPr>
            <w:r>
              <w:rPr>
                <w:sz w:val="20"/>
              </w:rPr>
            </w:r>
          </w:p>
        </w:tc>
      </w:tr>
      <w:tr>
        <w:tc>
          <w:tcPr>
            <w:tcW w:w="4139" w:type="dxa"/>
            <w:tcBorders>
              <w:top w:val="nil"/>
              <w:left w:val="nil"/>
              <w:bottom w:val="nil"/>
              <w:right w:val="nil"/>
            </w:tcBorders>
          </w:tcPr>
          <w:p>
            <w:pPr>
              <w:pStyle w:val="0"/>
            </w:pPr>
            <w:r>
              <w:rPr>
                <w:sz w:val="20"/>
              </w:rPr>
            </w:r>
          </w:p>
        </w:tc>
        <w:tc>
          <w:tcPr>
            <w:gridSpan w:val="4"/>
            <w:tcW w:w="4932"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Телефон</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13.10.2022 N 878-п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58EDE967E5E354B5BF917A806252BB14739407499B08FBAF418235837F542D56A48CAB050D5D22D0F674F1C289EE3EC290B91687548E07t5qEH" TargetMode = "External"/>
	<Relationship Id="rId8" Type="http://schemas.openxmlformats.org/officeDocument/2006/relationships/hyperlink" Target="consultantplus://offline/ref=F858EDE967E5E354B5BF917A806252BB1472950A429608FBAF418235837F542D44A4D4A7050D4723D5E322A084tDqEH" TargetMode = "External"/>
	<Relationship Id="rId9" Type="http://schemas.openxmlformats.org/officeDocument/2006/relationships/hyperlink" Target="consultantplus://offline/ref=F858EDE967E5E354B5BF917A806252BB1472920D449708FBAF418235837F542D56A48CAB05050D7393A82DA085C2E23CDF8CB816t9qBH" TargetMode = "External"/>
	<Relationship Id="rId10" Type="http://schemas.openxmlformats.org/officeDocument/2006/relationships/hyperlink" Target="consultantplus://offline/ref=F858EDE967E5E354B5BF917A806252BB1472920D459708FBAF418235837F542D44A4D4A7050D4723D5E322A084tDqEH" TargetMode = "External"/>
	<Relationship Id="rId11" Type="http://schemas.openxmlformats.org/officeDocument/2006/relationships/hyperlink" Target="consultantplus://offline/ref=F858EDE967E5E354B5BF8F77960E0DB4137BCB02439B0AAEF1108462DC2F527816E48AFE464A5423D7FD25A585D7B76F85DBB5149A488F0742254611t9qCH" TargetMode = "External"/>
	<Relationship Id="rId12" Type="http://schemas.openxmlformats.org/officeDocument/2006/relationships/hyperlink" Target="consultantplus://offline/ref=F858EDE967E5E354B5BF8F77960E0DB4137BCB02439B04ACF2168462DC2F527816E48AFE464A5423D7FD20A88ED7B76F85DBB5149A488F0742254611t9qCH" TargetMode = "External"/>
	<Relationship Id="rId13" Type="http://schemas.openxmlformats.org/officeDocument/2006/relationships/hyperlink" Target="consultantplus://offline/ref=F858EDE967E5E354B5BF8F77960E0DB4137BCB02439A04ABF6128462DC2F527816E48AFE464A5420D4F425A78FD7B76F85DBB5149A488F0742254611t9qCH" TargetMode = "External"/>
	<Relationship Id="rId14" Type="http://schemas.openxmlformats.org/officeDocument/2006/relationships/hyperlink" Target="consultantplus://offline/ref=F858EDE967E5E354B5BF917A806252BB1379970F429B08FBAF418235837F542D44A4D4A7050D4723D5E322A084tDqEH" TargetMode = "External"/>
	<Relationship Id="rId15" Type="http://schemas.openxmlformats.org/officeDocument/2006/relationships/hyperlink" Target="consultantplus://offline/ref=F858EDE967E5E354B5BF917A806252BB1379970F429B08FBAF418235837F542D44A4D4A7050D4723D5E322A084tDqEH" TargetMode = "External"/>
	<Relationship Id="rId16" Type="http://schemas.openxmlformats.org/officeDocument/2006/relationships/hyperlink" Target="consultantplus://offline/ref=F858EDE967E5E354B5BF8F77960E0DB4137BCB02439A01A5F4118462DC2F527816E48AFE544A0C2FD7FE3EA184C2E13EC3t8qCH" TargetMode = "External"/>
	<Relationship Id="rId17" Type="http://schemas.openxmlformats.org/officeDocument/2006/relationships/hyperlink" Target="consultantplus://offline/ref=F858EDE967E5E354B5BF917A806252BB1472970E449508FBAF418235837F542D44A4D4A7050D4723D5E322A084tDqEH" TargetMode = "External"/>
	<Relationship Id="rId18" Type="http://schemas.openxmlformats.org/officeDocument/2006/relationships/hyperlink" Target="consultantplus://offline/ref=F858EDE967E5E354B5BF917A806252BB1472970E449508FBAF418235837F542D44A4D4A7050D4723D5E322A084tDqEH" TargetMode = "External"/>
	<Relationship Id="rId19" Type="http://schemas.openxmlformats.org/officeDocument/2006/relationships/hyperlink" Target="consultantplus://offline/ref=F858EDE967E5E354B5BF917A806252BB1472970E449508FBAF418235837F542D56A48CAB050E592ADFF674F1C289EE3EC290B91687548E07t5qEH" TargetMode = "External"/>
	<Relationship Id="rId20" Type="http://schemas.openxmlformats.org/officeDocument/2006/relationships/hyperlink" Target="consultantplus://offline/ref=F858EDE967E5E354B5BF917A806252BB1472970E449508FBAF418235837F542D56A48CAB050E592ADFF674F1C289EE3EC290B91687548E07t5qEH" TargetMode = "External"/>
	<Relationship Id="rId21" Type="http://schemas.openxmlformats.org/officeDocument/2006/relationships/hyperlink" Target="consultantplus://offline/ref=F858EDE967E5E354B5BF917A806252BB1379970F429B08FBAF418235837F542D44A4D4A7050D4723D5E322A084tDqEH" TargetMode = "External"/>
	<Relationship Id="rId22" Type="http://schemas.openxmlformats.org/officeDocument/2006/relationships/hyperlink" Target="consultantplus://offline/ref=F858EDE967E5E354B5BF8F77960E0DB4137BCB02439A01A5F4118462DC2F527816E48AFE544A0C2FD7FE3EA184C2E13EC3t8qCH" TargetMode = "External"/>
	<Relationship Id="rId23" Type="http://schemas.openxmlformats.org/officeDocument/2006/relationships/hyperlink" Target="consultantplus://offline/ref=F858EDE967E5E354B5BF8F77960E0DB4137BCB02439A0AAAF2108462DC2F527816E48AFE464A5423D7FD20A980D7B76F85DBB5149A488F0742254611t9qCH" TargetMode = "External"/>
	<Relationship Id="rId24" Type="http://schemas.openxmlformats.org/officeDocument/2006/relationships/hyperlink" Target="consultantplus://offline/ref=F858EDE967E5E354B5BF8F77960E0DB4137BCB02439A0AAAF2108462DC2F527816E48AFE464A5423D7FD20A685D7B76F85DBB5149A488F0742254611t9qCH" TargetMode = "External"/>
	<Relationship Id="rId25" Type="http://schemas.openxmlformats.org/officeDocument/2006/relationships/hyperlink" Target="consultantplus://offline/ref=F858EDE967E5E354B5BF8F77960E0DB4137BCB02439A01A5F4118462DC2F527816E48AFE544A0C2FD7FE3EA184C2E13EC3t8qCH" TargetMode = "External"/>
	<Relationship Id="rId26" Type="http://schemas.openxmlformats.org/officeDocument/2006/relationships/hyperlink" Target="consultantplus://offline/ref=F858EDE967E5E354B5BF8F77960E0DB4137BCB02439500A9F01D8462DC2F527816E48AFE464A5423D7FD27A78ED7B76F85DBB5149A488F0742254611t9qCH" TargetMode = "External"/>
	<Relationship Id="rId27" Type="http://schemas.openxmlformats.org/officeDocument/2006/relationships/hyperlink" Target="consultantplus://offline/ref=F858EDE967E5E354B5BF917A806252BB14739407499B08FBAF418235837F542D56A48CA9020E5D2983AC64F58BDCE020C08CA6169954t8qCH" TargetMode = "External"/>
	<Relationship Id="rId28" Type="http://schemas.openxmlformats.org/officeDocument/2006/relationships/hyperlink" Target="consultantplus://offline/ref=F858EDE967E5E354B5BF917A806252BB14739407499B08FBAF418235837F542D56A48CA9020C5B2983AC64F58BDCE020C08CA6169954t8qCH" TargetMode = "External"/>
	<Relationship Id="rId29" Type="http://schemas.openxmlformats.org/officeDocument/2006/relationships/hyperlink" Target="consultantplus://offline/ref=F858EDE967E5E354B5BF917A806252BB14739407499B08FBAF418235837F542D56A48CA9020E5D2983AC64F58BDCE020C08CA6169954t8qCH" TargetMode = "External"/>
	<Relationship Id="rId30" Type="http://schemas.openxmlformats.org/officeDocument/2006/relationships/hyperlink" Target="consultantplus://offline/ref=F858EDE967E5E354B5BF917A806252BB14739407499B08FBAF418235837F542D56A48CA9020C5B2983AC64F58BDCE020C08CA6169954t8qCH" TargetMode = "External"/>
	<Relationship Id="rId31" Type="http://schemas.openxmlformats.org/officeDocument/2006/relationships/hyperlink" Target="consultantplus://offline/ref=F858EDE967E5E354B5BF8F77960E0DB4137BCB02439B0BABF5128462DC2F527816E48AFE544A0C2FD7FE3EA184C2E13EC3t8qCH" TargetMode = "External"/>
	<Relationship Id="rId32" Type="http://schemas.openxmlformats.org/officeDocument/2006/relationships/hyperlink" Target="consultantplus://offline/ref=D231294A6754AE213D262DD8BD3FFB7F564DE5F2B0851BE39459EE87ADD1ADB203D2F8E3D348A8EBCD11E845D3u8qEH" TargetMode = "External"/>
	<Relationship Id="rId33" Type="http://schemas.openxmlformats.org/officeDocument/2006/relationships/hyperlink" Target="consultantplus://offline/ref=D231294A6754AE213D262DD8BD3FFB7F5144E7F6B4851BE39459EE87ADD1ADB203D2F8E3D348A8EBCD11E845D3u8qEH" TargetMode = "External"/>
	<Relationship Id="rId34" Type="http://schemas.openxmlformats.org/officeDocument/2006/relationships/hyperlink" Target="consultantplus://offline/ref=D231294A6754AE213D2633D5AB53A4705146BBFBB58412BDCF09E8D0F281ABE75192A6BA820FE3E7CF0CF444D392BF979Au8qDH" TargetMode = "External"/>
	<Relationship Id="rId35" Type="http://schemas.openxmlformats.org/officeDocument/2006/relationships/hyperlink" Target="consultantplus://offline/ref=D231294A6754AE213D262DD8BD3FFB7F564EE4FEBF851BE39459EE87ADD1ADB211D2A0EDD44BB2E19B5EAE10DC8CBE89998D3459B098uBq7H" TargetMode = "External"/>
	<Relationship Id="rId36" Type="http://schemas.openxmlformats.org/officeDocument/2006/relationships/hyperlink" Target="consultantplus://offline/ref=D231294A6754AE213D262DD8BD3FFB7F564EE4FEBF851BE39459EE87ADD1ADB211D2A0EDD449B4E19B5EAE10DC8CBE89998D3459B098uBq7H" TargetMode = "External"/>
	<Relationship Id="rId37" Type="http://schemas.openxmlformats.org/officeDocument/2006/relationships/hyperlink" Target="consultantplus://offline/ref=D231294A6754AE213D262DD8BD3FFB7F5144E7F6B4851BE39459EE87ADD1ADB203D2F8E3D348A8EBCD11E845D3u8q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13.10.2022 N 878-п
"Об утверждении Порядка определения объема и предоставления некоммерческим организациям, созданным в форме ассоциаций (союзов), выражающим интересы садоводов, огородников и их некоммерческих товариществ, грантов в форме субсидий на реализацию проектов, направленных на ведение и развитие на территории Красноярского края садоводства и огородничества, в том числе результатов их предоставления"</dc:title>
  <dcterms:created xsi:type="dcterms:W3CDTF">2022-12-03T07:42:45Z</dcterms:created>
</cp:coreProperties>
</file>