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19.11.2020 N 10-4347</w:t>
              <w:br/>
              <w:t xml:space="preserve">(ред. от 26.05.2022)</w:t>
              <w:br/>
              <w:t xml:space="preserve">"Об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налогоплательщиков"</w:t>
              <w:br/>
              <w:t xml:space="preserve">(подписан Губернатором Красноярского края 25.11.2020)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ноября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10-4347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ТЕРРИТОРИИ КРАСНОЯРСКОГО КРАЯ НАЛОГОВЫХ</w:t>
      </w:r>
    </w:p>
    <w:p>
      <w:pPr>
        <w:pStyle w:val="2"/>
        <w:jc w:val="center"/>
      </w:pPr>
      <w:r>
        <w:rPr>
          <w:sz w:val="20"/>
        </w:rPr>
        <w:t xml:space="preserve">СТАВОК ПРИ ПРИМЕНЕНИИ УПРОЩЕННОЙ СИСТЕМЫ НАЛОГООБЛОЖЕНИЯ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НАЛОГОПЛАТЕЛЬЩИКОВ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27.05.2021 </w:t>
            </w:r>
            <w:hyperlink w:history="0" r:id="rId7" w:tooltip="Закон Красноярского края от 27.05.2021 N 11-5008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8.06.2021) {КонсультантПлюс}">
              <w:r>
                <w:rPr>
                  <w:sz w:val="20"/>
                  <w:color w:val="0000ff"/>
                </w:rPr>
                <w:t xml:space="preserve">N 11-5008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10.02.2022 </w:t>
            </w:r>
            <w:hyperlink w:history="0" r:id="rId8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      <w:r>
                <w:rPr>
                  <w:sz w:val="20"/>
                  <w:color w:val="0000ff"/>
                </w:rPr>
                <w:t xml:space="preserve">N 3-493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9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      <w:r>
                <w:rPr>
                  <w:sz w:val="20"/>
                  <w:color w:val="0000ff"/>
                </w:rPr>
                <w:t xml:space="preserve">N 3-827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Настоящий Закон края принят в соответствии  с  </w:t>
      </w:r>
      <w:hyperlink w:history="0" r:id="rId10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 и  </w:t>
      </w:r>
      <w:hyperlink w:history="0" r:id="rId11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2  статьи</w:t>
        </w:r>
      </w:hyperlink>
    </w:p>
    <w:p>
      <w:pPr>
        <w:pStyle w:val="1"/>
        <w:jc w:val="both"/>
      </w:pPr>
      <w:r>
        <w:rPr>
          <w:sz w:val="20"/>
        </w:rPr>
        <w:t xml:space="preserve">   20</w:t>
      </w:r>
    </w:p>
    <w:p>
      <w:pPr>
        <w:pStyle w:val="1"/>
        <w:jc w:val="both"/>
      </w:pPr>
      <w:r>
        <w:rPr>
          <w:sz w:val="20"/>
        </w:rPr>
        <w:t xml:space="preserve">346  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 территории Красноярского края для отдельных категорий налогоплательщиков, применяющих упрощенную систему налогообложения, налоговые ставки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4 процента в налоговом периоде 2021 года, 5 процентов в налоговом периоде 2022 года в случае, если объектом налогообложения являются доходы, 10 процентов в налоговом периоде 2021 года, 12,5 процента в налоговом периоде 2022 года в случае, если объектом налогообложения являются доходы, уменьшенные на величину расходов, для организаций и индивидуальных предпринимателей, которые в отношении осуществляемых видов деятельности в 2020 году применяли исключительно систему налогообложения в виде единого налога на вмененный доход для отдельных видов деятельности, за исключением организаций и индивидуальных предпринимателей, указанных в </w:t>
      </w:r>
      <w:hyperlink w:history="0" w:anchor="P27" w:tooltip="1.1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1 года для организаций и индивидуальных предпринимателей, отвечающих одновременно следующим критериям:">
        <w:r>
          <w:rPr>
            <w:sz w:val="20"/>
            <w:color w:val="0000ff"/>
          </w:rPr>
          <w:t xml:space="preserve">пунктах 1.1</w:t>
        </w:r>
      </w:hyperlink>
      <w:r>
        <w:rPr>
          <w:sz w:val="20"/>
        </w:rPr>
        <w:t xml:space="preserve">, </w:t>
      </w:r>
      <w:hyperlink w:history="0" w:anchor="P38" w:tooltip="4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1, 2022 годов для организаций и индивидуальных предпринимателей, отвечающих одновременно следующим критерия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130" w:tooltip="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имеющих статус социального предприяти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27.05.2021 </w:t>
      </w:r>
      <w:hyperlink w:history="0" r:id="rId13" w:tooltip="Закон Красноярского края от 27.05.2021 N 11-5008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8.06.2021) {КонсультантПлюс}">
        <w:r>
          <w:rPr>
            <w:sz w:val="20"/>
            <w:color w:val="0000ff"/>
          </w:rPr>
          <w:t xml:space="preserve">N 11-5008</w:t>
        </w:r>
      </w:hyperlink>
      <w:r>
        <w:rPr>
          <w:sz w:val="20"/>
        </w:rPr>
        <w:t xml:space="preserve">, от 26.05.2022 </w:t>
      </w:r>
      <w:hyperlink w:history="0" r:id="rId14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N 3-827</w:t>
        </w:r>
      </w:hyperlink>
      <w:r>
        <w:rPr>
          <w:sz w:val="20"/>
        </w:rPr>
        <w:t xml:space="preserve">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2021 года для организаций и индивидуальных предпринимателей, отвечающих одновременно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2020 году в отношении осуществляемых видов деятельности налогоплательщики применяли исключительно систему налогообложения в виде единого налога на вмененный доход для отдельных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w:history="0" r:id="rId15" w:tooltip="Федеральный закон от 19.06.2000 N 82-ФЗ (ред. от 06.12.2021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иных работников - не ниже размера, рассчитанного в соответствии с требованиями Трудового </w:t>
      </w:r>
      <w:hyperlink w:history="0" r:id="rId16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2021 году налогоплательщики не получают доходы от осуществления видов экономической деятельности, включенных в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раздел G</w:t>
        </w:r>
      </w:hyperlink>
      <w:r>
        <w:rPr>
          <w:sz w:val="20"/>
        </w:rPr>
        <w:t xml:space="preserve"> Общероссийского классификатора видов экономической деятельности "Торговля оптовая и розничная; ремонт автотранспортных средств и мотоциклов";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8" w:tooltip="Закон Красноярского края от 27.05.2021 N 11-5008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8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27.05.2021 N 11-5008)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2021 - 2023 годов для организаций и индивидуальных предпринимателей, получивших статус резидента Арктической зоны Российской Федерации в соответствии с Федеральным </w:t>
      </w:r>
      <w:hyperlink w:history="0" r:id="rId19" w:tooltip="Федеральный закон от 13.07.2020 N 193-ФЗ (ред. от 02.07.2021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193-ФЗ "О государственной поддержке предпринимательской деятельности в Арктической зоне Российской Федерации", в отношении деятельности, осуществляемой при исполнении соглашения об осуществлении инвестиционной деятельности в Арктической зоне Российской Федерации, за исключением организаций и индивидуальных предпринимателей, указанных в </w:t>
      </w:r>
      <w:hyperlink w:history="0" w:anchor="P38" w:tooltip="4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1, 2022 годов для организаций и индивидуальных предпринимателей, отвечающих одновременно следующим критериям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130" w:tooltip="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имеющих статус социального предприяти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2021 - 2023 годов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w:history="0" r:id="rId21" w:tooltip="Постановление Правительства РФ от 30.07.2021 N 1290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26.05.2022 N 3-827)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2021, 2022 годов для организаций и индивидуальных предпринимателей, отвечающих одновременно следующим критериям: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10.02.2022 N 3-493)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а)   основным   видом  экономической  деятельности  в  соответствии  со</w:t>
      </w:r>
    </w:p>
    <w:p>
      <w:pPr>
        <w:pStyle w:val="1"/>
        <w:jc w:val="both"/>
      </w:pPr>
      <w:r>
        <w:rPr>
          <w:sz w:val="20"/>
        </w:rPr>
        <w:t xml:space="preserve">сведениями,  содержащимися в едином государственном реестре юридических лиц</w:t>
      </w:r>
    </w:p>
    <w:p>
      <w:pPr>
        <w:pStyle w:val="1"/>
        <w:jc w:val="both"/>
      </w:pPr>
      <w:r>
        <w:rPr>
          <w:sz w:val="20"/>
        </w:rPr>
        <w:t xml:space="preserve">либо  едином  государственном  реестре  индивидуальных  предпринимателей по</w:t>
      </w:r>
    </w:p>
    <w:p>
      <w:pPr>
        <w:pStyle w:val="1"/>
        <w:jc w:val="both"/>
      </w:pPr>
      <w:r>
        <w:rPr>
          <w:sz w:val="20"/>
        </w:rPr>
        <w:t xml:space="preserve">состоянию  на  1  января  2021  года,  является  один  из  следующих  видов</w:t>
      </w:r>
    </w:p>
    <w:p>
      <w:pPr>
        <w:pStyle w:val="1"/>
        <w:jc w:val="both"/>
      </w:pPr>
      <w:r>
        <w:rPr>
          <w:sz w:val="20"/>
        </w:rPr>
        <w:t xml:space="preserve">экономической  деятельности в соответствии с Общероссийским </w:t>
      </w:r>
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</w:p>
    <w:p>
      <w:pPr>
        <w:pStyle w:val="1"/>
        <w:jc w:val="both"/>
      </w:pPr>
      <w:r>
        <w:rPr>
          <w:sz w:val="20"/>
        </w:rPr>
        <w:t xml:space="preserve">видов  экономической  деятельности  или доля доходов от осуществления таких</w:t>
      </w:r>
    </w:p>
    <w:p>
      <w:pPr>
        <w:pStyle w:val="1"/>
        <w:jc w:val="both"/>
      </w:pPr>
      <w:r>
        <w:rPr>
          <w:sz w:val="20"/>
        </w:rPr>
        <w:t xml:space="preserve">видов  экономической  деятельности за налоговый период 2021 года составляет</w:t>
      </w:r>
    </w:p>
    <w:p>
      <w:pPr>
        <w:pStyle w:val="1"/>
        <w:jc w:val="both"/>
      </w:pPr>
      <w:r>
        <w:rPr>
          <w:sz w:val="20"/>
        </w:rPr>
        <w:t xml:space="preserve">не  менее  70  процентов в общей сумме доходов, учитываемых при определении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15</w:t>
      </w:r>
    </w:p>
    <w:p>
      <w:pPr>
        <w:pStyle w:val="1"/>
        <w:jc w:val="both"/>
      </w:pPr>
      <w:r>
        <w:rPr>
          <w:sz w:val="20"/>
        </w:rPr>
        <w:t xml:space="preserve">объекта налогообложения  в  соответствии  со  </w:t>
      </w:r>
      <w:hyperlink w:history="0" r:id="rId25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статьей  346</w:t>
        </w:r>
      </w:hyperlink>
      <w:r>
        <w:rPr>
          <w:sz w:val="20"/>
        </w:rPr>
        <w:t xml:space="preserve">   части   второй</w:t>
      </w:r>
    </w:p>
    <w:p>
      <w:pPr>
        <w:pStyle w:val="1"/>
        <w:jc w:val="both"/>
      </w:pPr>
      <w:r>
        <w:rPr>
          <w:sz w:val="20"/>
        </w:rPr>
        <w:t xml:space="preserve">Налогового кодекса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предоставлению мест для временного проживания </w:t>
      </w:r>
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55 раздела I)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предоставлению продуктов питания и напитков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56 раздела I)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демонстрации кинофильмов </w:t>
      </w:r>
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59.14 раздела J)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туристических агентств и прочих организаций, предоставляющих услуги в сфере туризма </w:t>
      </w:r>
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79 раздела N)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организации конференций и выставок 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(подкласс 82.3 раздела N)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дополнительное детей и взрослых </w:t>
      </w: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85.41 раздела P)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10.02.2022 N 3-493)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санаторно-курортных организаций </w:t>
      </w:r>
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(подгруппа 86.90.4 раздела Q)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по дневному уходу за детьми </w:t>
      </w:r>
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88.91 раздела Q)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10.02.2022 N 3-493)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творческая, деятельность в области искусства и организации развлечений </w:t>
      </w:r>
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90 раздела R)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музеев </w:t>
      </w:r>
      <w:hyperlink w:history="0"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91.02 раздела R)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зоопарков </w:t>
      </w:r>
      <w:hyperlink w:history="0"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(подгруппа 91.04.1 раздела R)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спорта, отдыха и развлечений </w:t>
      </w:r>
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93 раздела R)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компьютеров, предметов личного потребления и хозяйственно-бытового назначения </w:t>
      </w:r>
      <w:hyperlink w:history="0"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95 раздела S)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10.02.2022 N 3-493)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 и химическая чистка текстильных и меховых изделий </w:t>
      </w:r>
      <w:hyperlink w:history="0"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96.01 раздела S)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Закон Красноярского края от 10.02.2022 N 3-493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21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10.02.2022 N 3-493)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физкультурно-оздоровительная </w:t>
      </w:r>
      <w:hyperlink w:history="0"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(группа 96.04 раздела S)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w:history="0" r:id="rId46" w:tooltip="Федеральный закон от 19.06.2000 N 82-ФЗ (ред. от 06.12.2021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иных работников - не ниже размера, рассчитанного в соответствии с требованиями Трудового </w:t>
      </w:r>
      <w:hyperlink w:history="0" r:id="rId48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50" w:tooltip="Закон Красноярского края от 27.05.2021 N 11-5008 &quot;О внесении изменений в статью 1 Закона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8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27.05.2021 N 11-5008)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отвечающих одновременно следующим критериям: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а)   основным   видом  экономической  деятельности  в  соответствии  со</w:t>
      </w:r>
    </w:p>
    <w:p>
      <w:pPr>
        <w:pStyle w:val="1"/>
        <w:jc w:val="both"/>
      </w:pPr>
      <w:r>
        <w:rPr>
          <w:sz w:val="20"/>
        </w:rPr>
        <w:t xml:space="preserve">сведениями,  содержащимися в едином государственном реестре юридических лиц</w:t>
      </w:r>
    </w:p>
    <w:p>
      <w:pPr>
        <w:pStyle w:val="1"/>
        <w:jc w:val="both"/>
      </w:pPr>
      <w:r>
        <w:rPr>
          <w:sz w:val="20"/>
        </w:rPr>
        <w:t xml:space="preserve">либо  едином  государственном  реестре  индивидуальных  предпринимателей по</w:t>
      </w:r>
    </w:p>
    <w:p>
      <w:pPr>
        <w:pStyle w:val="1"/>
        <w:jc w:val="both"/>
      </w:pPr>
      <w:r>
        <w:rPr>
          <w:sz w:val="20"/>
        </w:rPr>
        <w:t xml:space="preserve">состоянию   на  1  марта  2022  года,  является  один  из  следующих  видов</w:t>
      </w:r>
    </w:p>
    <w:p>
      <w:pPr>
        <w:pStyle w:val="1"/>
        <w:jc w:val="both"/>
      </w:pPr>
      <w:r>
        <w:rPr>
          <w:sz w:val="20"/>
        </w:rPr>
        <w:t xml:space="preserve">экономической  деятельности в соответствии с Общероссийским </w:t>
      </w:r>
      <w:hyperlink w:history="0"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</w:p>
    <w:p>
      <w:pPr>
        <w:pStyle w:val="1"/>
        <w:jc w:val="both"/>
      </w:pPr>
      <w:r>
        <w:rPr>
          <w:sz w:val="20"/>
        </w:rPr>
        <w:t xml:space="preserve">видов  экономической  деятельности  или доля доходов от осуществления таких</w:t>
      </w:r>
    </w:p>
    <w:p>
      <w:pPr>
        <w:pStyle w:val="1"/>
        <w:jc w:val="both"/>
      </w:pPr>
      <w:r>
        <w:rPr>
          <w:sz w:val="20"/>
        </w:rPr>
        <w:t xml:space="preserve">видов  экономической  деятельности за налоговый период 2022 года составляет</w:t>
      </w:r>
    </w:p>
    <w:p>
      <w:pPr>
        <w:pStyle w:val="1"/>
        <w:jc w:val="both"/>
      </w:pPr>
      <w:r>
        <w:rPr>
          <w:sz w:val="20"/>
        </w:rPr>
        <w:t xml:space="preserve">не  менее  70  процентов в общей сумме доходов, учитываемых при определении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15</w:t>
      </w:r>
    </w:p>
    <w:p>
      <w:pPr>
        <w:pStyle w:val="1"/>
        <w:jc w:val="both"/>
      </w:pPr>
      <w:r>
        <w:rPr>
          <w:sz w:val="20"/>
        </w:rPr>
        <w:t xml:space="preserve">объекта  налогообложения  в  соответствии  со  </w:t>
      </w:r>
      <w:hyperlink w:history="0" r:id="rId52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статьей  346</w:t>
        </w:r>
      </w:hyperlink>
      <w:r>
        <w:rPr>
          <w:sz w:val="20"/>
        </w:rPr>
        <w:t xml:space="preserve">    части второй</w:t>
      </w:r>
    </w:p>
    <w:p>
      <w:pPr>
        <w:pStyle w:val="1"/>
        <w:jc w:val="both"/>
      </w:pPr>
      <w:r>
        <w:rPr>
          <w:sz w:val="20"/>
        </w:rPr>
        <w:t xml:space="preserve">Налогового кодекса Российской Федерации:</w:t>
      </w:r>
    </w:p>
    <w:p>
      <w:pPr>
        <w:pStyle w:val="0"/>
        <w:ind w:firstLine="540"/>
        <w:jc w:val="both"/>
      </w:pPr>
      <w:r>
        <w:rPr>
          <w:sz w:val="20"/>
        </w:rPr>
        <w:t xml:space="preserve">производство пищевых продуктов (</w:t>
      </w:r>
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10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напитков (</w:t>
      </w:r>
      <w:hyperlink w:history="0"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11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текстильных изделий (</w:t>
      </w:r>
      <w:hyperlink w:history="0"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13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одежды (</w:t>
      </w:r>
      <w:hyperlink w:history="0"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14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кожи и изделий из кожи (</w:t>
      </w:r>
      <w:hyperlink w:history="0"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15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(</w:t>
      </w:r>
      <w:hyperlink w:history="0"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16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бумаги и бумажных изделий (</w:t>
      </w:r>
      <w:hyperlink w:history="0"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17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полиграфическая и копирование носителей информации (</w:t>
      </w:r>
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18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химических веществ и химических продуктов (</w:t>
      </w:r>
      <w:hyperlink w:history="0"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20</w:t>
        </w:r>
      </w:hyperlink>
      <w:r>
        <w:rPr>
          <w:sz w:val="20"/>
        </w:rPr>
        <w:t xml:space="preserve"> раздела C), за исключением </w:t>
      </w:r>
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подкласса 20.1</w:t>
        </w:r>
      </w:hyperlink>
      <w:r>
        <w:rPr>
          <w:sz w:val="20"/>
        </w:rPr>
        <w:t xml:space="preserve"> раздела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лекарственных средств и материалов, применяемых в медицинских целях (</w:t>
      </w:r>
      <w:hyperlink w:history="0"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21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резиновых и пластмассовых изделий (</w:t>
      </w:r>
      <w:hyperlink w:history="0"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22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прочей неметаллической минеральной продукции (</w:t>
      </w:r>
      <w:hyperlink w:history="0"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23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металлических изделий, кроме машин и оборудования (</w:t>
      </w:r>
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25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компьютеров, электронных и оптических изделий (</w:t>
      </w:r>
      <w:hyperlink w:history="0"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26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электрического оборудования (</w:t>
      </w:r>
      <w:hyperlink w:history="0"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27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машин и оборудования, не включенных в другие группировки (</w:t>
      </w:r>
      <w:hyperlink w:history="0"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28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автотранспортных средств, прицепов и полуприцепов (</w:t>
      </w:r>
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29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транспортных средств и оборудования (</w:t>
      </w:r>
      <w:hyperlink w:history="0"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30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мебели (</w:t>
      </w:r>
      <w:hyperlink w:history="0"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31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прочих готовых изделий (</w:t>
      </w:r>
      <w:hyperlink w:history="0"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32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и монтаж машин и оборудования (</w:t>
      </w:r>
      <w:hyperlink w:history="0"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33</w:t>
        </w:r>
      </w:hyperlink>
      <w:r>
        <w:rPr>
          <w:sz w:val="20"/>
        </w:rPr>
        <w:t xml:space="preserve"> раздела C);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издательская (</w:t>
      </w:r>
      <w:hyperlink w:history="0"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58</w:t>
        </w:r>
      </w:hyperlink>
      <w:r>
        <w:rPr>
          <w:sz w:val="20"/>
        </w:rPr>
        <w:t xml:space="preserve"> раздела 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телевизионного и радиовещания (</w:t>
      </w:r>
      <w:hyperlink w:history="0"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60</w:t>
        </w:r>
      </w:hyperlink>
      <w:r>
        <w:rPr>
          <w:sz w:val="20"/>
        </w:rPr>
        <w:t xml:space="preserve"> раздела 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компьютерного программного обеспечения, консультационные услуги в данной области и другие сопутствующие услуги (</w:t>
      </w:r>
      <w:hyperlink w:history="0"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62</w:t>
        </w:r>
      </w:hyperlink>
      <w:r>
        <w:rPr>
          <w:sz w:val="20"/>
        </w:rPr>
        <w:t xml:space="preserve"> раздела 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информационных технологий (</w:t>
      </w:r>
      <w:hyperlink w:history="0"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63</w:t>
        </w:r>
      </w:hyperlink>
      <w:r>
        <w:rPr>
          <w:sz w:val="20"/>
        </w:rPr>
        <w:t xml:space="preserve"> раздела J);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рекламная и исследование конъюнктуры рынка (</w:t>
      </w:r>
      <w:hyperlink w:history="0"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73</w:t>
        </w:r>
      </w:hyperlink>
      <w:r>
        <w:rPr>
          <w:sz w:val="20"/>
        </w:rPr>
        <w:t xml:space="preserve"> раздела M);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(</w:t>
      </w:r>
      <w:hyperlink w:history="0"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85</w:t>
        </w:r>
      </w:hyperlink>
      <w:r>
        <w:rPr>
          <w:sz w:val="20"/>
        </w:rPr>
        <w:t xml:space="preserve"> раздела P);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 (</w:t>
      </w:r>
      <w:hyperlink w:history="0"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86</w:t>
        </w:r>
      </w:hyperlink>
      <w:r>
        <w:rPr>
          <w:sz w:val="20"/>
        </w:rPr>
        <w:t xml:space="preserve"> раздела Q);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уходу с обеспечением проживания (</w:t>
      </w:r>
      <w:hyperlink w:history="0"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87</w:t>
        </w:r>
      </w:hyperlink>
      <w:r>
        <w:rPr>
          <w:sz w:val="20"/>
        </w:rPr>
        <w:t xml:space="preserve"> раздела Q);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без обеспечения проживания (</w:t>
      </w:r>
      <w:hyperlink w:history="0"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88</w:t>
        </w:r>
      </w:hyperlink>
      <w:r>
        <w:rPr>
          <w:sz w:val="20"/>
        </w:rPr>
        <w:t xml:space="preserve"> раздела Q);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библиотек, архивов, музеев и прочих объектов культуры (</w:t>
      </w:r>
      <w:hyperlink w:history="0"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91</w:t>
        </w:r>
      </w:hyperlink>
      <w:r>
        <w:rPr>
          <w:sz w:val="20"/>
        </w:rPr>
        <w:t xml:space="preserve"> раздела R);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предоставлению прочих персональных услуг (</w:t>
      </w:r>
      <w:hyperlink w:history="0"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 96</w:t>
        </w:r>
      </w:hyperlink>
      <w:r>
        <w:rPr>
          <w:sz w:val="20"/>
        </w:rPr>
        <w:t xml:space="preserve"> раздела S);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w:history="0" r:id="rId86" w:tooltip="Федеральный закон от 19.06.2000 N 82-ФЗ (ред. от 06.12.2021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иных работников - не ниже размера, рассчитанного в соответствии с требованиями Трудового </w:t>
      </w:r>
      <w:hyperlink w:history="0" r:id="rId87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численность работников организации и (или) ее обособленного подразделения, зарегистрированных на территории Красноярского края (наемных работников индивидуального предпринимателя), в каждом месяце налогового периода начиная с 1 марта 2022 года составляет не менее 90 процентов численности работников за февраль 2022 года (при численности работников в феврале 2022 года до 9 человек включительно - не менее данной численности, уменьшенной на одного человека).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подпункта к работникам организаций, их обособленных подразделений (наемным работникам индивидуальных предпринимателей) относятся физические лица, которые работают по трудовым договорам и с выплат которым исчислены страховые взносы на обязательное пенсионное страхование.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подпункт не применяется в отношении индивидуальных предпринимателей, осуществлявших в феврале 2022 года деятельность без привлечения наемных работников;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88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26.05.2022 N 3-827)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имеющих статус социального предприятия.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89" w:tooltip="Закон Красноярского края от 26.05.2022 N 3-827 &quot;О внесении изменений в Закон края &quot;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&quot; (подписан Губернатором Красноярского края 03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26.05.2022 N 3-827)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2021 года, но не ранее чем по истечении одного месяца со дня его официального опубликования, и действует по 31 декабря 2023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  <w:jc w:val="right"/>
      </w:pPr>
      <w:r>
        <w:rPr>
          <w:sz w:val="20"/>
        </w:rPr>
        <w:t xml:space="preserve">25.11.2020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19.11.2020 N 10-4347</w:t>
            <w:br/>
            <w:t>(ред. от 26.05.2022)</w:t>
            <w:br/>
            <w:t>"Об установлении на территории Красноярского края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2F15FA199B9102CB979D1AA7070690731978C5FAA543609A2ACB03B3BC58DE589DA48389105D029E26264EF02F5671A8113765097DA2CA2E0AFEA1h7M3R" TargetMode = "External"/>
	<Relationship Id="rId8" Type="http://schemas.openxmlformats.org/officeDocument/2006/relationships/hyperlink" Target="consultantplus://offline/ref=D42F15FA199B9102CB979D1AA7070690731978C5FAAB4F649028CB03B3BC58DE589DA48389105D029E26264EF02F5671A8113765097DA2CA2E0AFEA1h7M3R" TargetMode = "External"/>
	<Relationship Id="rId9" Type="http://schemas.openxmlformats.org/officeDocument/2006/relationships/hyperlink" Target="consultantplus://offline/ref=D42F15FA199B9102CB979D1AA7070690731978C5FAAB4264942ACB03B3BC58DE589DA48389105D029E26264EF02F5671A8113765097DA2CA2E0AFEA1h7M3R" TargetMode = "External"/>
	<Relationship Id="rId10" Type="http://schemas.openxmlformats.org/officeDocument/2006/relationships/hyperlink" Target="consultantplus://offline/ref=D42F15FA199B9102CB978317B16B599F741127C1F0A04030CE7DCD54ECEC5E8B18DDA2D6C25D51059572770AAD290222F245387B0963A1hCMAR" TargetMode = "External"/>
	<Relationship Id="rId11" Type="http://schemas.openxmlformats.org/officeDocument/2006/relationships/hyperlink" Target="consultantplus://offline/ref=D42F15FA199B9102CB978317B16B599F741127C1F0A04030CE7DCD54ECEC5E8B18DDA2D6C25D52039572770AAD290222F245387B0963A1hCMAR" TargetMode = "External"/>
	<Relationship Id="rId12" Type="http://schemas.openxmlformats.org/officeDocument/2006/relationships/hyperlink" Target="consultantplus://offline/ref=D42F15FA199B9102CB979D1AA7070690731978C5FAAB4264942ACB03B3BC58DE589DA48389105D029E26264EF12F5671A8113765097DA2CA2E0AFEA1h7M3R" TargetMode = "External"/>
	<Relationship Id="rId13" Type="http://schemas.openxmlformats.org/officeDocument/2006/relationships/hyperlink" Target="consultantplus://offline/ref=D42F15FA199B9102CB979D1AA7070690731978C5FAA543609A2ACB03B3BC58DE589DA48389105D029E26264EF12F5671A8113765097DA2CA2E0AFEA1h7M3R" TargetMode = "External"/>
	<Relationship Id="rId14" Type="http://schemas.openxmlformats.org/officeDocument/2006/relationships/hyperlink" Target="consultantplus://offline/ref=D42F15FA199B9102CB979D1AA7070690731978C5FAAB4264942ACB03B3BC58DE589DA48389105D029E26264FF92F5671A8113765097DA2CA2E0AFEA1h7M3R" TargetMode = "External"/>
	<Relationship Id="rId15" Type="http://schemas.openxmlformats.org/officeDocument/2006/relationships/hyperlink" Target="consultantplus://offline/ref=D42F15FA199B9102CB978317B16B599F741224CDF0A74030CE7DCD54ECEC5E8B0ADDFADACA564E029C38244EFAh2M6R" TargetMode = "External"/>
	<Relationship Id="rId16" Type="http://schemas.openxmlformats.org/officeDocument/2006/relationships/hyperlink" Target="consultantplus://offline/ref=D42F15FA199B9102CB978317B16B599F741126CEFAA24030CE7DCD54ECEC5E8B0ADDFADACA564E029C38244EFAh2M6R" TargetMode = "External"/>
	<Relationship Id="rId17" Type="http://schemas.openxmlformats.org/officeDocument/2006/relationships/hyperlink" Target="consultantplus://offline/ref=D42F15FA199B9102CB978317B16B599F74102EC1FDA74030CE7DCD54ECEC5E8B18DDA2D6CA575002982D721FBC710F20EE5A3B671561A3CAh3M2R" TargetMode = "External"/>
	<Relationship Id="rId18" Type="http://schemas.openxmlformats.org/officeDocument/2006/relationships/hyperlink" Target="consultantplus://offline/ref=D42F15FA199B9102CB979D1AA7070690731978C5FAA543609A2ACB03B3BC58DE589DA48389105D029E26264FF82F5671A8113765097DA2CA2E0AFEA1h7M3R" TargetMode = "External"/>
	<Relationship Id="rId19" Type="http://schemas.openxmlformats.org/officeDocument/2006/relationships/hyperlink" Target="consultantplus://offline/ref=D42F15FA199B9102CB978317B16B599F731A2FCBFBA24030CE7DCD54ECEC5E8B18DDA2D6CA545105992D721FBC710F20EE5A3B671561A3CAh3M2R" TargetMode = "External"/>
	<Relationship Id="rId20" Type="http://schemas.openxmlformats.org/officeDocument/2006/relationships/hyperlink" Target="consultantplus://offline/ref=D42F15FA199B9102CB979D1AA7070690731978C5FAAB4264942ACB03B3BC58DE589DA48389105D029E26264FFA2F5671A8113765097DA2CA2E0AFEA1h7M3R" TargetMode = "External"/>
	<Relationship Id="rId21" Type="http://schemas.openxmlformats.org/officeDocument/2006/relationships/hyperlink" Target="consultantplus://offline/ref=D42F15FA199B9102CB978317B16B599F731B24C8FBAB4030CE7DCD54ECEC5E8B0ADDFADACA564E029C38244EFAh2M6R" TargetMode = "External"/>
	<Relationship Id="rId22" Type="http://schemas.openxmlformats.org/officeDocument/2006/relationships/hyperlink" Target="consultantplus://offline/ref=D42F15FA199B9102CB979D1AA7070690731978C5FAAB4264942ACB03B3BC58DE589DA48389105D029E26264FFB2F5671A8113765097DA2CA2E0AFEA1h7M3R" TargetMode = "External"/>
	<Relationship Id="rId23" Type="http://schemas.openxmlformats.org/officeDocument/2006/relationships/hyperlink" Target="consultantplus://offline/ref=D42F15FA199B9102CB979D1AA7070690731978C5FAAB4F649028CB03B3BC58DE589DA48389105D029E26264EF12F5671A8113765097DA2CA2E0AFEA1h7M3R" TargetMode = "External"/>
	<Relationship Id="rId24" Type="http://schemas.openxmlformats.org/officeDocument/2006/relationships/hyperlink" Target="consultantplus://offline/ref=D42F15FA199B9102CB978317B16B599F74102EC1FDA74030CE7DCD54ECEC5E8B0ADDFADACA564E029C38244EFAh2M6R" TargetMode = "External"/>
	<Relationship Id="rId25" Type="http://schemas.openxmlformats.org/officeDocument/2006/relationships/hyperlink" Target="consultantplus://offline/ref=D42F15FA199B9102CB978317B16B599F741127C1F0A04030CE7DCD54ECEC5E8B18DDA2D6CA575602972D721FBC710F20EE5A3B671561A3CAh3M2R" TargetMode = "External"/>
	<Relationship Id="rId26" Type="http://schemas.openxmlformats.org/officeDocument/2006/relationships/hyperlink" Target="consultantplus://offline/ref=D42F15FA199B9102CB979D1AA7070690731978C5FAAB4264942ACB03B3BC58DE589DA48389105D029E26264FFD2F5671A8113765097DA2CA2E0AFEA1h7M3R" TargetMode = "External"/>
	<Relationship Id="rId27" Type="http://schemas.openxmlformats.org/officeDocument/2006/relationships/hyperlink" Target="consultantplus://offline/ref=D42F15FA199B9102CB978317B16B599F74102EC1FDA74030CE7DCD54ECEC5E8B18DDA2D6CA505303992D721FBC710F20EE5A3B671561A3CAh3M2R" TargetMode = "External"/>
	<Relationship Id="rId28" Type="http://schemas.openxmlformats.org/officeDocument/2006/relationships/hyperlink" Target="consultantplus://offline/ref=D42F15FA199B9102CB978317B16B599F74102EC1FDA74030CE7DCD54ECEC5E8B18DDA2D6CA505301982D721FBC710F20EE5A3B671561A3CAh3M2R" TargetMode = "External"/>
	<Relationship Id="rId29" Type="http://schemas.openxmlformats.org/officeDocument/2006/relationships/hyperlink" Target="consultantplus://offline/ref=D42F15FA199B9102CB978317B16B599F74102EC1FDA74030CE7DCD54ECEC5E8B18DDA2D6CA5054019E2D721FBC710F20EE5A3B671561A3CAh3M2R" TargetMode = "External"/>
	<Relationship Id="rId30" Type="http://schemas.openxmlformats.org/officeDocument/2006/relationships/hyperlink" Target="consultantplus://offline/ref=D42F15FA199B9102CB978317B16B599F74102EC1FDA74030CE7DCD54ECEC5E8B18DDA2D6CA515102962D721FBC710F20EE5A3B671561A3CAh3M2R" TargetMode = "External"/>
	<Relationship Id="rId31" Type="http://schemas.openxmlformats.org/officeDocument/2006/relationships/hyperlink" Target="consultantplus://offline/ref=D42F15FA199B9102CB978317B16B599F74102EC1FDA74030CE7DCD54ECEC5E8B18DDA2D6CA51510A962D721FBC710F20EE5A3B671561A3CAh3M2R" TargetMode = "External"/>
	<Relationship Id="rId32" Type="http://schemas.openxmlformats.org/officeDocument/2006/relationships/hyperlink" Target="consultantplus://offline/ref=D42F15FA199B9102CB978317B16B599F74102EC1FDA74030CE7DCD54ECEC5E8B18DDA2D6CA5153059F2D721FBC710F20EE5A3B671561A3CAh3M2R" TargetMode = "External"/>
	<Relationship Id="rId33" Type="http://schemas.openxmlformats.org/officeDocument/2006/relationships/hyperlink" Target="consultantplus://offline/ref=D42F15FA199B9102CB979D1AA7070690731978C5FAAB4F649028CB03B3BC58DE589DA48389105D029E26264FF92F5671A8113765097DA2CA2E0AFEA1h7M3R" TargetMode = "External"/>
	<Relationship Id="rId34" Type="http://schemas.openxmlformats.org/officeDocument/2006/relationships/hyperlink" Target="consultantplus://offline/ref=D42F15FA199B9102CB978317B16B599F74102EC1FDA74030CE7DCD54ECEC5E8B18DDA2D6CA5154039B2D721FBC710F20EE5A3B671561A3CAh3M2R" TargetMode = "External"/>
	<Relationship Id="rId35" Type="http://schemas.openxmlformats.org/officeDocument/2006/relationships/hyperlink" Target="consultantplus://offline/ref=D42F15FA199B9102CB978317B16B599F74102EC1FDA74030CE7DCD54ECEC5E8B18DDA2D6CA515400992D721FBC710F20EE5A3B671561A3CAh3M2R" TargetMode = "External"/>
	<Relationship Id="rId36" Type="http://schemas.openxmlformats.org/officeDocument/2006/relationships/hyperlink" Target="consultantplus://offline/ref=D42F15FA199B9102CB979D1AA7070690731978C5FAAB4F649028CB03B3BC58DE589DA48389105D029E26264FFB2F5671A8113765097DA2CA2E0AFEA1h7M3R" TargetMode = "External"/>
	<Relationship Id="rId37" Type="http://schemas.openxmlformats.org/officeDocument/2006/relationships/hyperlink" Target="consultantplus://offline/ref=D42F15FA199B9102CB978317B16B599F74102EC1FDA74030CE7DCD54ECEC5E8B18DDA2D6CA5154079A2D721FBC710F20EE5A3B671561A3CAh3M2R" TargetMode = "External"/>
	<Relationship Id="rId38" Type="http://schemas.openxmlformats.org/officeDocument/2006/relationships/hyperlink" Target="consultantplus://offline/ref=D42F15FA199B9102CB978317B16B599F74102EC1FDA74030CE7DCD54ECEC5E8B18DDA2D6CA5154049E2D721FBC710F20EE5A3B671561A3CAh3M2R" TargetMode = "External"/>
	<Relationship Id="rId39" Type="http://schemas.openxmlformats.org/officeDocument/2006/relationships/hyperlink" Target="consultantplus://offline/ref=D42F15FA199B9102CB978317B16B599F74102EC1FDA74030CE7DCD54ECEC5E8B18DDA2D6CA515404982D721FBC710F20EE5A3B671561A3CAh3M2R" TargetMode = "External"/>
	<Relationship Id="rId40" Type="http://schemas.openxmlformats.org/officeDocument/2006/relationships/hyperlink" Target="consultantplus://offline/ref=D42F15FA199B9102CB978317B16B599F74102EC1FDA74030CE7DCD54ECEC5E8B18DDA2D6CA515503992D721FBC710F20EE5A3B671561A3CAh3M2R" TargetMode = "External"/>
	<Relationship Id="rId41" Type="http://schemas.openxmlformats.org/officeDocument/2006/relationships/hyperlink" Target="consultantplus://offline/ref=D42F15FA199B9102CB978317B16B599F74102EC1FDA74030CE7DCD54ECEC5E8B18DDA2D6CA5155069B2D721FBC710F20EE5A3B671561A3CAh3M2R" TargetMode = "External"/>
	<Relationship Id="rId42" Type="http://schemas.openxmlformats.org/officeDocument/2006/relationships/hyperlink" Target="consultantplus://offline/ref=D42F15FA199B9102CB979D1AA7070690731978C5FAAB4F649028CB03B3BC58DE589DA48389105D029E26264FFD2F5671A8113765097DA2CA2E0AFEA1h7M3R" TargetMode = "External"/>
	<Relationship Id="rId43" Type="http://schemas.openxmlformats.org/officeDocument/2006/relationships/hyperlink" Target="consultantplus://offline/ref=D42F15FA199B9102CB978317B16B599F74102EC1FDA74030CE7DCD54ECEC5E8B18DDA2D6CA5158059D2D721FBC710F20EE5A3B671561A3CAh3M2R" TargetMode = "External"/>
	<Relationship Id="rId44" Type="http://schemas.openxmlformats.org/officeDocument/2006/relationships/hyperlink" Target="consultantplus://offline/ref=D42F15FA199B9102CB979D1AA7070690731978C5FAAB4F649028CB03B3BC58DE589DA48389105D029E26264FFF2F5671A8113765097DA2CA2E0AFEA1h7M3R" TargetMode = "External"/>
	<Relationship Id="rId45" Type="http://schemas.openxmlformats.org/officeDocument/2006/relationships/hyperlink" Target="consultantplus://offline/ref=D42F15FA199B9102CB978317B16B599F74102EC1FDA74030CE7DCD54ECEC5E8B18DDA2D6CA5158049F2D721FBC710F20EE5A3B671561A3CAh3M2R" TargetMode = "External"/>
	<Relationship Id="rId46" Type="http://schemas.openxmlformats.org/officeDocument/2006/relationships/hyperlink" Target="consultantplus://offline/ref=D42F15FA199B9102CB978317B16B599F741224CDF0A74030CE7DCD54ECEC5E8B0ADDFADACA564E029C38244EFAh2M6R" TargetMode = "External"/>
	<Relationship Id="rId47" Type="http://schemas.openxmlformats.org/officeDocument/2006/relationships/hyperlink" Target="consultantplus://offline/ref=D42F15FA199B9102CB979D1AA7070690731978C5FAAB4264942ACB03B3BC58DE589DA48389105D029E26264FFF2F5671A8113765097DA2CA2E0AFEA1h7M3R" TargetMode = "External"/>
	<Relationship Id="rId48" Type="http://schemas.openxmlformats.org/officeDocument/2006/relationships/hyperlink" Target="consultantplus://offline/ref=D42F15FA199B9102CB978317B16B599F741126CEFAA24030CE7DCD54ECEC5E8B0ADDFADACA564E029C38244EFAh2M6R" TargetMode = "External"/>
	<Relationship Id="rId49" Type="http://schemas.openxmlformats.org/officeDocument/2006/relationships/hyperlink" Target="consultantplus://offline/ref=D42F15FA199B9102CB979D1AA7070690731978C5FAAB4264942ACB03B3BC58DE589DA48389105D029E26264FF02F5671A8113765097DA2CA2E0AFEA1h7M3R" TargetMode = "External"/>
	<Relationship Id="rId50" Type="http://schemas.openxmlformats.org/officeDocument/2006/relationships/hyperlink" Target="consultantplus://offline/ref=D42F15FA199B9102CB979D1AA7070690731978C5FAA543609A2ACB03B3BC58DE589DA48389105D029E26264FFF2F5671A8113765097DA2CA2E0AFEA1h7M3R" TargetMode = "External"/>
	<Relationship Id="rId51" Type="http://schemas.openxmlformats.org/officeDocument/2006/relationships/hyperlink" Target="consultantplus://offline/ref=D42F15FA199B9102CB978317B16B599F74102EC1FDA74030CE7DCD54ECEC5E8B0ADDFADACA564E029C38244EFAh2M6R" TargetMode = "External"/>
	<Relationship Id="rId52" Type="http://schemas.openxmlformats.org/officeDocument/2006/relationships/hyperlink" Target="consultantplus://offline/ref=D42F15FA199B9102CB978317B16B599F741127C1F0A04030CE7DCD54ECEC5E8B18DDA2D6CA575602972D721FBC710F20EE5A3B671561A3CAh3M2R" TargetMode = "External"/>
	<Relationship Id="rId53" Type="http://schemas.openxmlformats.org/officeDocument/2006/relationships/hyperlink" Target="consultantplus://offline/ref=D42F15FA199B9102CB978317B16B599F74102EC1FDA74030CE7DCD54ECEC5E8B18DDA2D6CA5457029A2D721FBC710F20EE5A3B671561A3CAh3M2R" TargetMode = "External"/>
	<Relationship Id="rId54" Type="http://schemas.openxmlformats.org/officeDocument/2006/relationships/hyperlink" Target="consultantplus://offline/ref=D42F15FA199B9102CB978317B16B599F74102EC1FDA74030CE7DCD54ECEC5E8B18DDA2D6CA5550019F2D721FBC710F20EE5A3B671561A3CAh3M2R" TargetMode = "External"/>
	<Relationship Id="rId55" Type="http://schemas.openxmlformats.org/officeDocument/2006/relationships/hyperlink" Target="consultantplus://offline/ref=D42F15FA199B9102CB978317B16B599F74102EC1FDA74030CE7DCD54ECEC5E8B18DDA2D6CA5550059B2D721FBC710F20EE5A3B671561A3CAh3M2R" TargetMode = "External"/>
	<Relationship Id="rId56" Type="http://schemas.openxmlformats.org/officeDocument/2006/relationships/hyperlink" Target="consultantplus://offline/ref=D42F15FA199B9102CB978317B16B599F74102EC1FDA74030CE7DCD54ECEC5E8B18DDA2D6CA55510B9A2D721FBC710F20EE5A3B671561A3CAh3M2R" TargetMode = "External"/>
	<Relationship Id="rId57" Type="http://schemas.openxmlformats.org/officeDocument/2006/relationships/hyperlink" Target="consultantplus://offline/ref=D42F15FA199B9102CB978317B16B599F74102EC1FDA74030CE7DCD54ECEC5E8B18DDA2D6CA5552049F2D721FBC710F20EE5A3B671561A3CAh3M2R" TargetMode = "External"/>
	<Relationship Id="rId58" Type="http://schemas.openxmlformats.org/officeDocument/2006/relationships/hyperlink" Target="consultantplus://offline/ref=D42F15FA199B9102CB978317B16B599F74102EC1FDA74030CE7DCD54ECEC5E8B18DDA2D6CA5553019C2D721FBC710F20EE5A3B671561A3CAh3M2R" TargetMode = "External"/>
	<Relationship Id="rId59" Type="http://schemas.openxmlformats.org/officeDocument/2006/relationships/hyperlink" Target="consultantplus://offline/ref=D42F15FA199B9102CB978317B16B599F74102EC1FDA74030CE7DCD54ECEC5E8B18DDA2D6CA55530B992D721FBC710F20EE5A3B671561A3CAh3M2R" TargetMode = "External"/>
	<Relationship Id="rId60" Type="http://schemas.openxmlformats.org/officeDocument/2006/relationships/hyperlink" Target="consultantplus://offline/ref=D42F15FA199B9102CB978317B16B599F74102EC1FDA74030CE7DCD54ECEC5E8B18DDA2D6CA555402962D721FBC710F20EE5A3B671561A3CAh3M2R" TargetMode = "External"/>
	<Relationship Id="rId61" Type="http://schemas.openxmlformats.org/officeDocument/2006/relationships/hyperlink" Target="consultantplus://offline/ref=D42F15FA199B9102CB978317B16B599F74102EC1FDA74030CE7DCD54ECEC5E8B18DDA2D6CA5554059C2D721FBC710F20EE5A3B671561A3CAh3M2R" TargetMode = "External"/>
	<Relationship Id="rId62" Type="http://schemas.openxmlformats.org/officeDocument/2006/relationships/hyperlink" Target="consultantplus://offline/ref=D42F15FA199B9102CB978317B16B599F74102EC1FDA74030CE7DCD54ECEC5E8B18DDA2D6CA5554059B2D721FBC710F20EE5A3B671561A3CAh3M2R" TargetMode = "External"/>
	<Relationship Id="rId63" Type="http://schemas.openxmlformats.org/officeDocument/2006/relationships/hyperlink" Target="consultantplus://offline/ref=D42F15FA199B9102CB978317B16B599F74102EC1FDA74030CE7DCD54ECEC5E8B18DDA2D6CA555505992D721FBC710F20EE5A3B671561A3CAh3M2R" TargetMode = "External"/>
	<Relationship Id="rId64" Type="http://schemas.openxmlformats.org/officeDocument/2006/relationships/hyperlink" Target="consultantplus://offline/ref=D42F15FA199B9102CB978317B16B599F74102EC1FDA74030CE7DCD54ECEC5E8B18DDA2D6CA55550B9C2D721FBC710F20EE5A3B671561A3CAh3M2R" TargetMode = "External"/>
	<Relationship Id="rId65" Type="http://schemas.openxmlformats.org/officeDocument/2006/relationships/hyperlink" Target="consultantplus://offline/ref=D42F15FA199B9102CB978317B16B599F74102EC1FDA74030CE7DCD54ECEC5E8B18DDA2D6CA5556019F2D721FBC710F20EE5A3B671561A3CAh3M2R" TargetMode = "External"/>
	<Relationship Id="rId66" Type="http://schemas.openxmlformats.org/officeDocument/2006/relationships/hyperlink" Target="consultantplus://offline/ref=D42F15FA199B9102CB978317B16B599F74102EC1FDA74030CE7DCD54ECEC5E8B18DDA2D6CA55580B992D721FBC710F20EE5A3B671561A3CAh3M2R" TargetMode = "External"/>
	<Relationship Id="rId67" Type="http://schemas.openxmlformats.org/officeDocument/2006/relationships/hyperlink" Target="consultantplus://offline/ref=D42F15FA199B9102CB978317B16B599F74102EC1FDA74030CE7DCD54ECEC5E8B18DDA2D6CA515606962D721FBC710F20EE5A3B671561A3CAh3M2R" TargetMode = "External"/>
	<Relationship Id="rId68" Type="http://schemas.openxmlformats.org/officeDocument/2006/relationships/hyperlink" Target="consultantplus://offline/ref=D42F15FA199B9102CB978317B16B599F74102EC1FDA74030CE7DCD54ECEC5E8B18DDA2D6CA565101992D721FBC710F20EE5A3B671561A3CAh3M2R" TargetMode = "External"/>
	<Relationship Id="rId69" Type="http://schemas.openxmlformats.org/officeDocument/2006/relationships/hyperlink" Target="consultantplus://offline/ref=D42F15FA199B9102CB978317B16B599F74102EC1FDA74030CE7DCD54ECEC5E8B18DDA2D6CA5652039E2D721FBC710F20EE5A3B671561A3CAh3M2R" TargetMode = "External"/>
	<Relationship Id="rId70" Type="http://schemas.openxmlformats.org/officeDocument/2006/relationships/hyperlink" Target="consultantplus://offline/ref=D42F15FA199B9102CB978317B16B599F74102EC1FDA74030CE7DCD54ECEC5E8B18DDA2D6CA5654059B2D721FBC710F20EE5A3B671561A3CAh3M2R" TargetMode = "External"/>
	<Relationship Id="rId71" Type="http://schemas.openxmlformats.org/officeDocument/2006/relationships/hyperlink" Target="consultantplus://offline/ref=D42F15FA199B9102CB978317B16B599F74102EC1FDA74030CE7DCD54ECEC5E8B18DDA2D6CA565502962D721FBC710F20EE5A3B671561A3CAh3M2R" TargetMode = "External"/>
	<Relationship Id="rId72" Type="http://schemas.openxmlformats.org/officeDocument/2006/relationships/hyperlink" Target="consultantplus://offline/ref=D42F15FA199B9102CB978317B16B599F74102EC1FDA74030CE7DCD54ECEC5E8B18DDA2D6CA565603972D721FBC710F20EE5A3B671561A3CAh3M2R" TargetMode = "External"/>
	<Relationship Id="rId73" Type="http://schemas.openxmlformats.org/officeDocument/2006/relationships/hyperlink" Target="consultantplus://offline/ref=D42F15FA199B9102CB978317B16B599F74102EC1FDA74030CE7DCD54ECEC5E8B18DDA2D6CA5656019C2D721FBC710F20EE5A3B671561A3CAh3M2R" TargetMode = "External"/>
	<Relationship Id="rId74" Type="http://schemas.openxmlformats.org/officeDocument/2006/relationships/hyperlink" Target="consultantplus://offline/ref=D42F15FA199B9102CB978317B16B599F74102EC1FDA74030CE7DCD54ECEC5E8B18DDA2D6CA56560B9D2D721FBC710F20EE5A3B671561A3CAh3M2R" TargetMode = "External"/>
	<Relationship Id="rId75" Type="http://schemas.openxmlformats.org/officeDocument/2006/relationships/hyperlink" Target="consultantplus://offline/ref=D42F15FA199B9102CB978317B16B599F74102EC1FDA74030CE7DCD54ECEC5E8B18DDA2D6CA505305962D721FBC710F20EE5A3B671561A3CAh3M2R" TargetMode = "External"/>
	<Relationship Id="rId76" Type="http://schemas.openxmlformats.org/officeDocument/2006/relationships/hyperlink" Target="consultantplus://offline/ref=D42F15FA199B9102CB978317B16B599F74102EC1FDA74030CE7DCD54ECEC5E8B18DDA2D6CA5054009C2D721FBC710F20EE5A3B671561A3CAh3M2R" TargetMode = "External"/>
	<Relationship Id="rId77" Type="http://schemas.openxmlformats.org/officeDocument/2006/relationships/hyperlink" Target="consultantplus://offline/ref=D42F15FA199B9102CB978317B16B599F74102EC1FDA74030CE7DCD54ECEC5E8B18DDA2D6CA50540A9D2D721FBC710F20EE5A3B671561A3CAh3M2R" TargetMode = "External"/>
	<Relationship Id="rId78" Type="http://schemas.openxmlformats.org/officeDocument/2006/relationships/hyperlink" Target="consultantplus://offline/ref=D42F15FA199B9102CB978317B16B599F74102EC1FDA74030CE7DCD54ECEC5E8B18DDA2D6CA505501982D721FBC710F20EE5A3B671561A3CAh3M2R" TargetMode = "External"/>
	<Relationship Id="rId79" Type="http://schemas.openxmlformats.org/officeDocument/2006/relationships/hyperlink" Target="consultantplus://offline/ref=D42F15FA199B9102CB978317B16B599F74102EC1FDA74030CE7DCD54ECEC5E8B18DDA2D6CA505907962D721FBC710F20EE5A3B671561A3CAh3M2R" TargetMode = "External"/>
	<Relationship Id="rId80" Type="http://schemas.openxmlformats.org/officeDocument/2006/relationships/hyperlink" Target="consultantplus://offline/ref=D42F15FA199B9102CB978317B16B599F74102EC1FDA74030CE7DCD54ECEC5E8B18DDA2D6CA515301972D721FBC710F20EE5A3B671561A3CAh3M2R" TargetMode = "External"/>
	<Relationship Id="rId81" Type="http://schemas.openxmlformats.org/officeDocument/2006/relationships/hyperlink" Target="consultantplus://offline/ref=D42F15FA199B9102CB978317B16B599F74102EC1FDA74030CE7DCD54ECEC5E8B18DDA2D6CA51530B9E2D721FBC710F20EE5A3B671561A3CAh3M2R" TargetMode = "External"/>
	<Relationship Id="rId82" Type="http://schemas.openxmlformats.org/officeDocument/2006/relationships/hyperlink" Target="consultantplus://offline/ref=D42F15FA199B9102CB978317B16B599F74102EC1FDA74030CE7DCD54ECEC5E8B18DDA2D6CA515403972D721FBC710F20EE5A3B671561A3CAh3M2R" TargetMode = "External"/>
	<Relationship Id="rId83" Type="http://schemas.openxmlformats.org/officeDocument/2006/relationships/hyperlink" Target="consultantplus://offline/ref=D42F15FA199B9102CB978317B16B599F74102EC1FDA74030CE7DCD54ECEC5E8B18DDA2D6CA515401962D721FBC710F20EE5A3B671561A3CAh3M2R" TargetMode = "External"/>
	<Relationship Id="rId84" Type="http://schemas.openxmlformats.org/officeDocument/2006/relationships/hyperlink" Target="consultantplus://offline/ref=D42F15FA199B9102CB978317B16B599F74102EC1FDA74030CE7DCD54ECEC5E8B18DDA2D6CA5154059D2D721FBC710F20EE5A3B671561A3CAh3M2R" TargetMode = "External"/>
	<Relationship Id="rId85" Type="http://schemas.openxmlformats.org/officeDocument/2006/relationships/hyperlink" Target="consultantplus://offline/ref=D42F15FA199B9102CB978317B16B599F74102EC1FDA74030CE7DCD54ECEC5E8B18DDA2D6CA51550A9C2D721FBC710F20EE5A3B671561A3CAh3M2R" TargetMode = "External"/>
	<Relationship Id="rId86" Type="http://schemas.openxmlformats.org/officeDocument/2006/relationships/hyperlink" Target="consultantplus://offline/ref=D42F15FA199B9102CB978317B16B599F741224CDF0A74030CE7DCD54ECEC5E8B0ADDFADACA564E029C38244EFAh2M6R" TargetMode = "External"/>
	<Relationship Id="rId87" Type="http://schemas.openxmlformats.org/officeDocument/2006/relationships/hyperlink" Target="consultantplus://offline/ref=D42F15FA199B9102CB978317B16B599F741126CEFAA24030CE7DCD54ECEC5E8B0ADDFADACA564E029C38244EFAh2M6R" TargetMode = "External"/>
	<Relationship Id="rId88" Type="http://schemas.openxmlformats.org/officeDocument/2006/relationships/hyperlink" Target="consultantplus://offline/ref=D42F15FA199B9102CB979D1AA7070690731978C5FAAB4264942ACB03B3BC58DE589DA48389105D029E26264CF82F5671A8113765097DA2CA2E0AFEA1h7M3R" TargetMode = "External"/>
	<Relationship Id="rId89" Type="http://schemas.openxmlformats.org/officeDocument/2006/relationships/hyperlink" Target="consultantplus://offline/ref=D42F15FA199B9102CB979D1AA7070690731978C5FAAB4264942ACB03B3BC58DE589DA48389105D029E262648FA2F5671A8113765097DA2CA2E0AFEA1h7M3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19.11.2020 N 10-4347
(ред. от 26.05.2022)
"Об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налогоплательщиков"
(подписан Губернатором Красноярского края 25.11.2020)</dc:title>
  <dcterms:created xsi:type="dcterms:W3CDTF">2022-12-02T17:12:33Z</dcterms:created>
</cp:coreProperties>
</file>