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Курганской области от 26.09.2019 N 128</w:t>
              <w:br/>
              <w:t xml:space="preserve">(ред. от 08.06.2023)</w:t>
              <w:br/>
              <w:t xml:space="preserve">"Об уполномоченном по правам ребенка в Курганской области"</w:t>
              <w:br/>
              <w:t xml:space="preserve">(принят Постановлением Курганской областной Думы от 24.09.2019 N 557)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29.06.2023</w:t>
            </w:r>
            <w:r>
              <w:rPr>
                <w:sz w:val="28"/>
              </w:rPr>
              <w:br/>
              <w:t xml:space="preserve"> </w:t>
            </w:r>
          </w:p>
        </w:tc>
      </w:tr>
    </w:tbl>
    <w:p>
      <w:pPr>
        <w:sectPr>
          <w:pgSz w:w="11906" w:h="16838"/>
          <w:pgMar w:top="841" w:right="595" w:bottom="841" w:left="595" w:header="0" w:footer="0" w:gutter="0"/>
          <w:titlePg/>
        </w:sectPr>
      </w:pPr>
    </w:p>
    <w:p>
      <w:pPr>
        <w:pStyle w:val="0"/>
        <w:outlineLvl w:val="0"/>
        <w:jc w:val="center"/>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26 сентября 2019 года</w:t>
            </w:r>
          </w:p>
        </w:tc>
        <w:tc>
          <w:tcPr>
            <w:tcW w:w="5103" w:type="dxa"/>
            <w:tcBorders>
              <w:top w:val="nil"/>
              <w:left w:val="nil"/>
              <w:bottom w:val="nil"/>
              <w:right w:val="nil"/>
            </w:tcBorders>
          </w:tcPr>
          <w:p>
            <w:pPr>
              <w:pStyle w:val="0"/>
              <w:jc w:val="right"/>
            </w:pPr>
            <w:r>
              <w:rPr>
                <w:sz w:val="20"/>
              </w:rPr>
              <w:t xml:space="preserve">N 128</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КУРГАНСКАЯ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УПОЛНОМОЧЕННОМ ПО ПРАВАМ РЕБЕНКА</w:t>
      </w:r>
    </w:p>
    <w:p>
      <w:pPr>
        <w:pStyle w:val="2"/>
        <w:jc w:val="center"/>
      </w:pPr>
      <w:r>
        <w:rPr>
          <w:sz w:val="20"/>
        </w:rPr>
        <w:t xml:space="preserve">В КУРГАНСКОЙ ОБЛАСТИ</w:t>
      </w:r>
    </w:p>
    <w:p>
      <w:pPr>
        <w:pStyle w:val="0"/>
        <w:jc w:val="center"/>
      </w:pPr>
      <w:r>
        <w:rPr>
          <w:sz w:val="20"/>
        </w:rPr>
      </w:r>
    </w:p>
    <w:p>
      <w:pPr>
        <w:pStyle w:val="0"/>
        <w:jc w:val="right"/>
      </w:pPr>
      <w:r>
        <w:rPr>
          <w:sz w:val="20"/>
        </w:rPr>
        <w:t xml:space="preserve">Принят</w:t>
      </w:r>
    </w:p>
    <w:p>
      <w:pPr>
        <w:pStyle w:val="0"/>
        <w:jc w:val="right"/>
      </w:pPr>
      <w:hyperlink w:history="0" r:id="rId7" w:tooltip="Ссылка на КонсультантПлюс">
        <w:r>
          <w:rPr>
            <w:sz w:val="20"/>
            <w:color w:val="0000ff"/>
          </w:rPr>
          <w:t xml:space="preserve">Постановлением</w:t>
        </w:r>
      </w:hyperlink>
      <w:r>
        <w:rPr>
          <w:sz w:val="20"/>
        </w:rPr>
        <w:t xml:space="preserve"> Курганской областной Думы</w:t>
      </w:r>
    </w:p>
    <w:p>
      <w:pPr>
        <w:pStyle w:val="0"/>
        <w:jc w:val="right"/>
      </w:pPr>
      <w:r>
        <w:rPr>
          <w:sz w:val="20"/>
        </w:rPr>
        <w:t xml:space="preserve">от 24 сентября 2019 г. N 557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Курганской области</w:t>
            </w:r>
          </w:p>
          <w:p>
            <w:pPr>
              <w:pStyle w:val="0"/>
              <w:jc w:val="center"/>
            </w:pPr>
            <w:r>
              <w:rPr>
                <w:sz w:val="20"/>
                <w:color w:val="392c69"/>
              </w:rPr>
              <w:t xml:space="preserve">от 02.03.2021 </w:t>
            </w:r>
            <w:hyperlink w:history="0" r:id="rId8" w:tooltip="Закон Курганской области от 02.03.2021 N 21 &quot;О внесении изменения в статью 9 Закона Курганской области &quot;Об уполномоченном по правам ребенка в Курганской области&quot; (принят Постановлением Курганской областной Думы от 25.02.2021 N 34) {КонсультантПлюс}">
              <w:r>
                <w:rPr>
                  <w:sz w:val="20"/>
                  <w:color w:val="0000ff"/>
                </w:rPr>
                <w:t xml:space="preserve">N 21</w:t>
              </w:r>
            </w:hyperlink>
            <w:r>
              <w:rPr>
                <w:sz w:val="20"/>
                <w:color w:val="392c69"/>
              </w:rPr>
              <w:t xml:space="preserve">, от 30.06.2021 </w:t>
            </w:r>
            <w:hyperlink w:history="0" r:id="rId9" w:tooltip="Закон Курганской области от 30.06.2021 N 96 &quot;О внесении изменений в Закон Курганской области &quot;Об уполномоченном по правам ребенка в Курганской области&quot; (принят Постановлением Курганской областной Думы от 29.06.2021 N 332) {КонсультантПлюс}">
              <w:r>
                <w:rPr>
                  <w:sz w:val="20"/>
                  <w:color w:val="0000ff"/>
                </w:rPr>
                <w:t xml:space="preserve">N 96</w:t>
              </w:r>
            </w:hyperlink>
            <w:r>
              <w:rPr>
                <w:sz w:val="20"/>
                <w:color w:val="392c69"/>
              </w:rPr>
              <w:t xml:space="preserve">, от 08.06.2023 </w:t>
            </w:r>
            <w:hyperlink w:history="0" r:id="rId10" w:tooltip="Закон Курганской области от 08.06.2023 N 28 &quot;О внесении изменений в статью 7 Закона Курганской области &quot;Об уполномоченном по правам ребенка в Курганской области&quot; (принят Постановлением Курганской областной Думы от 30.05.2023 N 220) {КонсультантПлюс}">
              <w:r>
                <w:rPr>
                  <w:sz w:val="20"/>
                  <w:color w:val="0000ff"/>
                </w:rPr>
                <w:t xml:space="preserve">N 28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закон с учетом положений Федерального </w:t>
      </w:r>
      <w:hyperlink w:history="0" r:id="rId11" w:tooltip="Федеральный закон от 27.12.2018 N 501-ФЗ (ред. от 30.04.2021) &quot;Об уполномоченных по правам ребенка в Российской Федерации&quot; ------------ Недействующая редакция {КонсультантПлюс}">
        <w:r>
          <w:rPr>
            <w:sz w:val="20"/>
            <w:color w:val="0000ff"/>
          </w:rPr>
          <w:t xml:space="preserve">закона</w:t>
        </w:r>
      </w:hyperlink>
      <w:r>
        <w:rPr>
          <w:sz w:val="20"/>
        </w:rPr>
        <w:t xml:space="preserve"> от 27 декабря 2018 года N 501-ФЗ "Об уполномоченных по правам ребенка в Российской Федерации" (далее - Федеральный закон "Об уполномоченных по правам ребенка в Российской Федерации") устанавливает правовое положение, основные задачи и полномочия уполномоченного по правам ребенка в Курганской области (далее - Уполномоченный по правам ребенка), порядок назначения на должность и прекращения полномочий Уполномоченного по правам ребенка.</w:t>
      </w:r>
    </w:p>
    <w:p>
      <w:pPr>
        <w:pStyle w:val="0"/>
        <w:jc w:val="center"/>
      </w:pPr>
      <w:r>
        <w:rPr>
          <w:sz w:val="20"/>
        </w:rPr>
      </w:r>
    </w:p>
    <w:p>
      <w:pPr>
        <w:pStyle w:val="2"/>
        <w:outlineLvl w:val="0"/>
        <w:ind w:firstLine="540"/>
        <w:jc w:val="both"/>
      </w:pPr>
      <w:r>
        <w:rPr>
          <w:sz w:val="20"/>
        </w:rPr>
        <w:t xml:space="preserve">Статья 1. Уполномоченный по правам ребенка</w:t>
      </w:r>
    </w:p>
    <w:p>
      <w:pPr>
        <w:pStyle w:val="0"/>
        <w:jc w:val="center"/>
      </w:pPr>
      <w:r>
        <w:rPr>
          <w:sz w:val="20"/>
        </w:rPr>
      </w:r>
    </w:p>
    <w:p>
      <w:pPr>
        <w:pStyle w:val="0"/>
        <w:ind w:firstLine="540"/>
        <w:jc w:val="both"/>
      </w:pPr>
      <w:r>
        <w:rPr>
          <w:sz w:val="20"/>
        </w:rPr>
        <w:t xml:space="preserve">1. Должность Уполномоченного по правам ребенка учреждается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Курганской области, органами местного самоуправления муниципальных образований Курганской области (далее - органы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pPr>
        <w:pStyle w:val="0"/>
        <w:spacing w:before="200" w:line-rule="auto"/>
        <w:ind w:firstLine="540"/>
        <w:jc w:val="both"/>
      </w:pPr>
      <w:r>
        <w:rPr>
          <w:sz w:val="20"/>
        </w:rPr>
        <w:t xml:space="preserve">2. Должность Уполномоченного по правам ребенка является государственной должностью Курганской области.</w:t>
      </w:r>
    </w:p>
    <w:p>
      <w:pPr>
        <w:pStyle w:val="0"/>
        <w:spacing w:before="200" w:line-rule="auto"/>
        <w:ind w:firstLine="540"/>
        <w:jc w:val="both"/>
      </w:pPr>
      <w:r>
        <w:rPr>
          <w:sz w:val="20"/>
        </w:rPr>
        <w:t xml:space="preserve">3. Уполномоченный по правам ребенка осуществляет свою деятельность в границах территории Курганской области.</w:t>
      </w:r>
    </w:p>
    <w:p>
      <w:pPr>
        <w:pStyle w:val="0"/>
        <w:spacing w:before="200" w:line-rule="auto"/>
        <w:ind w:firstLine="540"/>
        <w:jc w:val="both"/>
      </w:pPr>
      <w:r>
        <w:rPr>
          <w:sz w:val="20"/>
        </w:rPr>
        <w:t xml:space="preserve">4. Вмешательство в деятельность Уполномоченного по правам ребенка с целью повлиять на его решение, а равно воспрепятствование деятельности Уполномоченного по правам ребенка в иной форме влечет ответственность, установленную законодательством Курганской области.</w:t>
      </w:r>
    </w:p>
    <w:p>
      <w:pPr>
        <w:pStyle w:val="0"/>
        <w:jc w:val="center"/>
      </w:pPr>
      <w:r>
        <w:rPr>
          <w:sz w:val="20"/>
        </w:rPr>
      </w:r>
    </w:p>
    <w:p>
      <w:pPr>
        <w:pStyle w:val="2"/>
        <w:outlineLvl w:val="0"/>
        <w:ind w:firstLine="540"/>
        <w:jc w:val="both"/>
      </w:pPr>
      <w:r>
        <w:rPr>
          <w:sz w:val="20"/>
        </w:rPr>
        <w:t xml:space="preserve">Статья 2. Правовые основы деятельности Уполномоченного по правам ребенка</w:t>
      </w:r>
    </w:p>
    <w:p>
      <w:pPr>
        <w:pStyle w:val="0"/>
        <w:jc w:val="center"/>
      </w:pPr>
      <w:r>
        <w:rPr>
          <w:sz w:val="20"/>
        </w:rPr>
      </w:r>
    </w:p>
    <w:p>
      <w:pPr>
        <w:pStyle w:val="0"/>
        <w:ind w:firstLine="540"/>
        <w:jc w:val="both"/>
      </w:pPr>
      <w:r>
        <w:rPr>
          <w:sz w:val="20"/>
        </w:rPr>
        <w:t xml:space="preserve">Уполномоченный по правам ребенка в своей деятельности руководствуется </w:t>
      </w:r>
      <w:hyperlink w:history="0"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Конвенцией ООН о правах ребенка и другими общепринятыми принципами и нормами международного права, указами и распоряжениями Президента Российской Федерации, постановлениями и распоряжениями Правительства Российской Федерации, иными правовыми актами федеральных органов исполнительной власти, </w:t>
      </w:r>
      <w:hyperlink w:history="0" r:id="rId13" w:tooltip="Закон Курганской области от 16.12.1994 N 1 (ред. от 04.05.2023) &quot;Устав Курганской области&quot; (принят Курганской областной Думой от 01.12.1994) {КонсультантПлюс}">
        <w:r>
          <w:rPr>
            <w:sz w:val="20"/>
            <w:color w:val="0000ff"/>
          </w:rPr>
          <w:t xml:space="preserve">Уставом</w:t>
        </w:r>
      </w:hyperlink>
      <w:r>
        <w:rPr>
          <w:sz w:val="20"/>
        </w:rPr>
        <w:t xml:space="preserve"> Курганской области, настоящим законом и иными законами Курганской области, постановлениями и распоряжениями Губернатора Курганской области (далее - Губернатор области), постановлениями и распоряжениями Правительства Курганской области (далее - Правительство области).</w:t>
      </w:r>
    </w:p>
    <w:p>
      <w:pPr>
        <w:pStyle w:val="0"/>
        <w:jc w:val="center"/>
      </w:pPr>
      <w:r>
        <w:rPr>
          <w:sz w:val="20"/>
        </w:rPr>
      </w:r>
    </w:p>
    <w:p>
      <w:pPr>
        <w:pStyle w:val="2"/>
        <w:outlineLvl w:val="0"/>
        <w:ind w:firstLine="540"/>
        <w:jc w:val="both"/>
      </w:pPr>
      <w:r>
        <w:rPr>
          <w:sz w:val="20"/>
        </w:rPr>
        <w:t xml:space="preserve">Статья 3. Основные задачи Уполномоченного по правам ребенка</w:t>
      </w:r>
    </w:p>
    <w:p>
      <w:pPr>
        <w:pStyle w:val="0"/>
        <w:jc w:val="center"/>
      </w:pPr>
      <w:r>
        <w:rPr>
          <w:sz w:val="20"/>
        </w:rPr>
      </w:r>
    </w:p>
    <w:p>
      <w:pPr>
        <w:pStyle w:val="0"/>
        <w:ind w:firstLine="540"/>
        <w:jc w:val="both"/>
      </w:pPr>
      <w:r>
        <w:rPr>
          <w:sz w:val="20"/>
        </w:rPr>
        <w:t xml:space="preserve">Основными задачами Уполномоченного по правам ребенка являются:</w:t>
      </w:r>
    </w:p>
    <w:p>
      <w:pPr>
        <w:pStyle w:val="0"/>
        <w:spacing w:before="200" w:line-rule="auto"/>
        <w:ind w:firstLine="540"/>
        <w:jc w:val="both"/>
      </w:pPr>
      <w:r>
        <w:rPr>
          <w:sz w:val="20"/>
        </w:rPr>
        <w:t xml:space="preserve">1) обеспечение защиты прав и законных интересов детей, являющихся гражданами Российской Федерации, иностранными гражданами или лицами без гражданства, на территории Курганской области в соответствии с законодательством Российской Федерации и международными договорами Российской Федерации;</w:t>
      </w:r>
    </w:p>
    <w:p>
      <w:pPr>
        <w:pStyle w:val="0"/>
        <w:spacing w:before="200" w:line-rule="auto"/>
        <w:ind w:firstLine="540"/>
        <w:jc w:val="both"/>
      </w:pPr>
      <w:r>
        <w:rPr>
          <w:sz w:val="20"/>
        </w:rPr>
        <w:t xml:space="preserve">2) содействие формированию и эффективному функционированию государственной системы обеспечения реализации, соблюдения и защиты прав и законных интересов детей органами государственной власти Курганской области, органами местного самоуправления, должностными лицами;</w:t>
      </w:r>
    </w:p>
    <w:p>
      <w:pPr>
        <w:pStyle w:val="0"/>
        <w:spacing w:before="200" w:line-rule="auto"/>
        <w:ind w:firstLine="540"/>
        <w:jc w:val="both"/>
      </w:pPr>
      <w:r>
        <w:rPr>
          <w:sz w:val="20"/>
        </w:rPr>
        <w:t xml:space="preserve">3) мониторинг и анализ эффективности функционирования механизмов реализации, соблюдения и защиты прав и законных интересов детей территориальными органами федеральных государственных органов, органами государственной власти Курганской области,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pPr>
        <w:pStyle w:val="0"/>
        <w:spacing w:before="200" w:line-rule="auto"/>
        <w:ind w:firstLine="540"/>
        <w:jc w:val="both"/>
      </w:pPr>
      <w:r>
        <w:rPr>
          <w:sz w:val="20"/>
        </w:rPr>
        <w:t xml:space="preserve">4) участие в реализации единой государственной политики в области обеспечения и защиты прав и законных интересов детей, в том числе участие в деятельности координационных органов, созданных в целях реализации указанной государственной политики, а также подготовка и направление Губернатору области и в Правительство области соответствующих предложений;</w:t>
      </w:r>
    </w:p>
    <w:p>
      <w:pPr>
        <w:pStyle w:val="0"/>
        <w:spacing w:before="200" w:line-rule="auto"/>
        <w:ind w:firstLine="540"/>
        <w:jc w:val="both"/>
      </w:pPr>
      <w:r>
        <w:rPr>
          <w:sz w:val="20"/>
        </w:rPr>
        <w:t xml:space="preserve">5) предупреждение нарушения прав и законных интересов детей, содействие восстановлению нарушенных прав и законных интересов детей;</w:t>
      </w:r>
    </w:p>
    <w:p>
      <w:pPr>
        <w:pStyle w:val="0"/>
        <w:spacing w:before="200" w:line-rule="auto"/>
        <w:ind w:firstLine="540"/>
        <w:jc w:val="both"/>
      </w:pPr>
      <w:r>
        <w:rPr>
          <w:sz w:val="20"/>
        </w:rPr>
        <w:t xml:space="preserve">6) участие в деятельности по профилактике безнадзорности и правонарушений несовершеннолетних;</w:t>
      </w:r>
    </w:p>
    <w:p>
      <w:pPr>
        <w:pStyle w:val="0"/>
        <w:spacing w:before="200" w:line-rule="auto"/>
        <w:ind w:firstLine="540"/>
        <w:jc w:val="both"/>
      </w:pPr>
      <w:r>
        <w:rPr>
          <w:sz w:val="20"/>
        </w:rPr>
        <w:t xml:space="preserve">7) содействие развитию международного сотрудничества в области защиты прав и законных интересов детей.</w:t>
      </w:r>
    </w:p>
    <w:p>
      <w:pPr>
        <w:pStyle w:val="0"/>
        <w:jc w:val="center"/>
      </w:pPr>
      <w:r>
        <w:rPr>
          <w:sz w:val="20"/>
        </w:rPr>
      </w:r>
    </w:p>
    <w:p>
      <w:pPr>
        <w:pStyle w:val="2"/>
        <w:outlineLvl w:val="0"/>
        <w:ind w:firstLine="540"/>
        <w:jc w:val="both"/>
      </w:pPr>
      <w:r>
        <w:rPr>
          <w:sz w:val="20"/>
        </w:rPr>
        <w:t xml:space="preserve">Статья 4. Принципы деятельности Уполномоченного по правам ребенка</w:t>
      </w:r>
    </w:p>
    <w:p>
      <w:pPr>
        <w:pStyle w:val="0"/>
        <w:jc w:val="center"/>
      </w:pPr>
      <w:r>
        <w:rPr>
          <w:sz w:val="20"/>
        </w:rPr>
      </w:r>
    </w:p>
    <w:p>
      <w:pPr>
        <w:pStyle w:val="0"/>
        <w:ind w:firstLine="540"/>
        <w:jc w:val="both"/>
      </w:pPr>
      <w:r>
        <w:rPr>
          <w:sz w:val="20"/>
        </w:rPr>
        <w:t xml:space="preserve">Деятельность Уполномоченного по правам ребенка осуществляется на основе принципов законности, независимости, справедливости, инициативности, ответственности, гуманности, открытости, объективности и доступности, а также взаимодействия и сотрудничества с органами государственной власти, органами местного самоуправления, их должностными лицами, общественными объединениями, юридическими и физическими лицами.</w:t>
      </w:r>
    </w:p>
    <w:p>
      <w:pPr>
        <w:pStyle w:val="0"/>
        <w:spacing w:before="200" w:line-rule="auto"/>
        <w:ind w:firstLine="540"/>
        <w:jc w:val="both"/>
      </w:pPr>
      <w:r>
        <w:rPr>
          <w:sz w:val="20"/>
        </w:rPr>
        <w:t xml:space="preserve">При осуществлении своей деятельности Уполномоченный по правам ребенка также взаимодействует в соответствии с действующим законодательством с Уполномоченным при Президенте Российской Федерации по правам ребенка, уполномоченными по правам ребенка в субъектах Российской Федерации, Уполномоченным по правам человека в Российской Федерации, уполномоченным по правам человека в Курганской области, территориальными органами федеральных государственных органов.</w:t>
      </w:r>
    </w:p>
    <w:p>
      <w:pPr>
        <w:pStyle w:val="0"/>
        <w:jc w:val="center"/>
      </w:pPr>
      <w:r>
        <w:rPr>
          <w:sz w:val="20"/>
        </w:rPr>
      </w:r>
    </w:p>
    <w:p>
      <w:pPr>
        <w:pStyle w:val="2"/>
        <w:outlineLvl w:val="0"/>
        <w:ind w:firstLine="540"/>
        <w:jc w:val="both"/>
      </w:pPr>
      <w:r>
        <w:rPr>
          <w:sz w:val="20"/>
        </w:rPr>
        <w:t xml:space="preserve">Статья 5. Требования, предъявляемые к Уполномоченному по правам ребенка</w:t>
      </w:r>
    </w:p>
    <w:p>
      <w:pPr>
        <w:pStyle w:val="0"/>
        <w:jc w:val="center"/>
      </w:pPr>
      <w:r>
        <w:rPr>
          <w:sz w:val="20"/>
        </w:rPr>
      </w:r>
    </w:p>
    <w:p>
      <w:pPr>
        <w:pStyle w:val="0"/>
        <w:ind w:firstLine="540"/>
        <w:jc w:val="both"/>
      </w:pPr>
      <w:r>
        <w:rPr>
          <w:sz w:val="20"/>
        </w:rPr>
        <w:t xml:space="preserve">1. Уполномоченным по правам ребенка может быть назначен гражданин Российской Федерации не моложе тридцати лет,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безупречной репутацией, имеющий высшее образование и опыт работы по реализации и защите прав и законных интересов детей, восстановлению нарушенных прав и законных интересов детей либо опыт правозащитной деятельности.</w:t>
      </w:r>
    </w:p>
    <w:p>
      <w:pPr>
        <w:pStyle w:val="0"/>
        <w:jc w:val="both"/>
      </w:pPr>
      <w:r>
        <w:rPr>
          <w:sz w:val="20"/>
        </w:rPr>
        <w:t xml:space="preserve">(в ред. </w:t>
      </w:r>
      <w:hyperlink w:history="0" r:id="rId14" w:tooltip="Закон Курганской области от 30.06.2021 N 96 &quot;О внесении изменений в Закон Курганской области &quot;Об уполномоченном по правам ребенка в Курганской области&quot; (принят Постановлением Курганской областной Думы от 29.06.2021 N 332) {КонсультантПлюс}">
        <w:r>
          <w:rPr>
            <w:sz w:val="20"/>
            <w:color w:val="0000ff"/>
          </w:rPr>
          <w:t xml:space="preserve">Закона</w:t>
        </w:r>
      </w:hyperlink>
      <w:r>
        <w:rPr>
          <w:sz w:val="20"/>
        </w:rPr>
        <w:t xml:space="preserve"> Курганской области от 30.06.2021 N 96)</w:t>
      </w:r>
    </w:p>
    <w:p>
      <w:pPr>
        <w:pStyle w:val="0"/>
        <w:spacing w:before="200" w:line-rule="auto"/>
        <w:ind w:firstLine="540"/>
        <w:jc w:val="both"/>
      </w:pPr>
      <w:r>
        <w:rPr>
          <w:sz w:val="20"/>
        </w:rPr>
        <w:t xml:space="preserve">2. На Уполномоченного по правам ребенка распространяются ограничения, запреты и обязанности, установленные для лиц, замещающих государственные должности, Федеральным </w:t>
      </w:r>
      <w:hyperlink w:history="0" r:id="rId15" w:tooltip="Федеральный закон от 25.12.2008 N 273-ФЗ (ред. от 13.06.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 законами Курганской области.</w:t>
      </w:r>
    </w:p>
    <w:p>
      <w:pPr>
        <w:pStyle w:val="0"/>
        <w:jc w:val="center"/>
      </w:pPr>
      <w:r>
        <w:rPr>
          <w:sz w:val="20"/>
        </w:rPr>
      </w:r>
    </w:p>
    <w:p>
      <w:pPr>
        <w:pStyle w:val="2"/>
        <w:outlineLvl w:val="0"/>
        <w:ind w:firstLine="540"/>
        <w:jc w:val="both"/>
      </w:pPr>
      <w:r>
        <w:rPr>
          <w:sz w:val="20"/>
        </w:rPr>
        <w:t xml:space="preserve">Статья 6. Назначение на должность Уполномоченного по правам ребенка, прекращение полномочий Уполномоченного по правам ребенка</w:t>
      </w:r>
    </w:p>
    <w:p>
      <w:pPr>
        <w:pStyle w:val="0"/>
        <w:jc w:val="center"/>
      </w:pPr>
      <w:r>
        <w:rPr>
          <w:sz w:val="20"/>
        </w:rPr>
      </w:r>
    </w:p>
    <w:p>
      <w:pPr>
        <w:pStyle w:val="0"/>
        <w:ind w:firstLine="540"/>
        <w:jc w:val="both"/>
      </w:pPr>
      <w:r>
        <w:rPr>
          <w:sz w:val="20"/>
        </w:rPr>
        <w:t xml:space="preserve">1. Уполномоченный по правам ребенка назначается на должность Губернатором области по согласованию с Уполномоченным при Президенте Российской Федерации по правам ребенка сроком на пять лет. Одно и то же лицо не может быть назначено на должность Уполномоченного по правам ребенка более чем на два срока подряд.</w:t>
      </w:r>
    </w:p>
    <w:p>
      <w:pPr>
        <w:pStyle w:val="0"/>
        <w:spacing w:before="200" w:line-rule="auto"/>
        <w:ind w:firstLine="540"/>
        <w:jc w:val="both"/>
      </w:pPr>
      <w:r>
        <w:rPr>
          <w:sz w:val="20"/>
        </w:rPr>
        <w:t xml:space="preserve">2. Уполномоченный по правам ребенка осуществляет свои полномочия со дня принятия правового акта Губернатора области о его назначении либо с иной даты, указанной в правовом акте.</w:t>
      </w:r>
    </w:p>
    <w:p>
      <w:pPr>
        <w:pStyle w:val="0"/>
        <w:spacing w:before="200" w:line-rule="auto"/>
        <w:ind w:firstLine="540"/>
        <w:jc w:val="both"/>
      </w:pPr>
      <w:r>
        <w:rPr>
          <w:sz w:val="20"/>
        </w:rPr>
        <w:t xml:space="preserve">3. Уполномоченный по правам ребенка, пятилетний срок полномочий которого истек, продолжает осуществлять свои полномочия до назначения нового Уполномоченного по правам ребенка, но не более трех месяцев.</w:t>
      </w:r>
    </w:p>
    <w:p>
      <w:pPr>
        <w:pStyle w:val="0"/>
        <w:spacing w:before="200" w:line-rule="auto"/>
        <w:ind w:firstLine="540"/>
        <w:jc w:val="both"/>
      </w:pPr>
      <w:r>
        <w:rPr>
          <w:sz w:val="20"/>
        </w:rPr>
        <w:t xml:space="preserve">4. Полномочия Уполномоченного по правам ребенка могут быть прекращены досрочно. Решение о досрочном прекращении полномочий Уполномоченного по правам ребенка принимает Губернатор области по согласованию с Уполномоченным при Президенте Российской Федерации по правам ребенка.</w:t>
      </w:r>
    </w:p>
    <w:p>
      <w:pPr>
        <w:pStyle w:val="0"/>
        <w:spacing w:before="200" w:line-rule="auto"/>
        <w:ind w:firstLine="540"/>
        <w:jc w:val="both"/>
      </w:pPr>
      <w:r>
        <w:rPr>
          <w:sz w:val="20"/>
        </w:rPr>
        <w:t xml:space="preserve">5. Полномочия Уполномоченного по правам ребенка прекращаются досрочно в случаях:</w:t>
      </w:r>
    </w:p>
    <w:p>
      <w:pPr>
        <w:pStyle w:val="0"/>
        <w:spacing w:before="200" w:line-rule="auto"/>
        <w:ind w:firstLine="540"/>
        <w:jc w:val="both"/>
      </w:pPr>
      <w:r>
        <w:rPr>
          <w:sz w:val="20"/>
        </w:rPr>
        <w:t xml:space="preserve">1) подачи им письменного заявления о сложении полномочий;</w:t>
      </w:r>
    </w:p>
    <w:p>
      <w:pPr>
        <w:pStyle w:val="0"/>
        <w:spacing w:before="200" w:line-rule="auto"/>
        <w:ind w:firstLine="540"/>
        <w:jc w:val="both"/>
      </w:pPr>
      <w:r>
        <w:rPr>
          <w:sz w:val="20"/>
        </w:rPr>
        <w:t xml:space="preserve">2) признания его судом недееспособным, ограниченно дееспособным, безвестно отсутствующим или объявления его умершим;</w:t>
      </w:r>
    </w:p>
    <w:p>
      <w:pPr>
        <w:pStyle w:val="0"/>
        <w:spacing w:before="200" w:line-rule="auto"/>
        <w:ind w:firstLine="540"/>
        <w:jc w:val="both"/>
      </w:pPr>
      <w:r>
        <w:rPr>
          <w:sz w:val="20"/>
        </w:rPr>
        <w:t xml:space="preserve">3)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4) его выезда за пределы Курганской области на постоянное место жительства;</w:t>
      </w:r>
    </w:p>
    <w:p>
      <w:pPr>
        <w:pStyle w:val="0"/>
        <w:spacing w:before="200" w:line-rule="auto"/>
        <w:ind w:firstLine="540"/>
        <w:jc w:val="both"/>
      </w:pPr>
      <w:r>
        <w:rPr>
          <w:sz w:val="20"/>
        </w:rPr>
        <w:t xml:space="preserve">5) прекращения гражданства Российской Федерации;</w:t>
      </w:r>
    </w:p>
    <w:p>
      <w:pPr>
        <w:pStyle w:val="0"/>
        <w:jc w:val="both"/>
      </w:pPr>
      <w:r>
        <w:rPr>
          <w:sz w:val="20"/>
        </w:rPr>
        <w:t xml:space="preserve">(пп. 5 в ред. </w:t>
      </w:r>
      <w:hyperlink w:history="0" r:id="rId16" w:tooltip="Закон Курганской области от 30.06.2021 N 96 &quot;О внесении изменений в Закон Курганской области &quot;Об уполномоченном по правам ребенка в Курганской области&quot; (принят Постановлением Курганской областной Думы от 29.06.2021 N 332) {КонсультантПлюс}">
        <w:r>
          <w:rPr>
            <w:sz w:val="20"/>
            <w:color w:val="0000ff"/>
          </w:rPr>
          <w:t xml:space="preserve">Закона</w:t>
        </w:r>
      </w:hyperlink>
      <w:r>
        <w:rPr>
          <w:sz w:val="20"/>
        </w:rPr>
        <w:t xml:space="preserve"> Курганской области от 30.06.2021 N 96)</w:t>
      </w:r>
    </w:p>
    <w:p>
      <w:pPr>
        <w:pStyle w:val="0"/>
        <w:spacing w:before="200" w:line-rule="auto"/>
        <w:ind w:firstLine="540"/>
        <w:jc w:val="both"/>
      </w:pPr>
      <w:r>
        <w:rPr>
          <w:sz w:val="20"/>
        </w:rPr>
        <w:t xml:space="preserve">6)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(пп. 6 в ред. </w:t>
      </w:r>
      <w:hyperlink w:history="0" r:id="rId17" w:tooltip="Закон Курганской области от 30.06.2021 N 96 &quot;О внесении изменений в Закон Курганской области &quot;Об уполномоченном по правам ребенка в Курганской области&quot; (принят Постановлением Курганской областной Думы от 29.06.2021 N 332) {КонсультантПлюс}">
        <w:r>
          <w:rPr>
            <w:sz w:val="20"/>
            <w:color w:val="0000ff"/>
          </w:rPr>
          <w:t xml:space="preserve">Закона</w:t>
        </w:r>
      </w:hyperlink>
      <w:r>
        <w:rPr>
          <w:sz w:val="20"/>
        </w:rPr>
        <w:t xml:space="preserve"> Курганской области от 30.06.2021 N 96)</w:t>
      </w:r>
    </w:p>
    <w:p>
      <w:pPr>
        <w:pStyle w:val="0"/>
        <w:spacing w:before="200" w:line-rule="auto"/>
        <w:ind w:firstLine="540"/>
        <w:jc w:val="both"/>
      </w:pPr>
      <w:r>
        <w:rPr>
          <w:sz w:val="20"/>
        </w:rPr>
        <w:t xml:space="preserve">7) его смерти;</w:t>
      </w:r>
    </w:p>
    <w:p>
      <w:pPr>
        <w:pStyle w:val="0"/>
        <w:spacing w:before="200" w:line-rule="auto"/>
        <w:ind w:firstLine="540"/>
        <w:jc w:val="both"/>
      </w:pPr>
      <w:r>
        <w:rPr>
          <w:sz w:val="20"/>
        </w:rPr>
        <w:t xml:space="preserve">8) утраты доверия в случаях, предусмотренных </w:t>
      </w:r>
      <w:hyperlink w:history="0" r:id="rId18" w:tooltip="Федеральный закон от 25.12.2008 N 273-ФЗ (ред. от 13.06.2023) &quot;О противодействии коррупции&quot; {КонсультантПлюс}">
        <w:r>
          <w:rPr>
            <w:sz w:val="20"/>
            <w:color w:val="0000ff"/>
          </w:rPr>
          <w:t xml:space="preserve">статьей 13-1</w:t>
        </w:r>
      </w:hyperlink>
      <w:r>
        <w:rPr>
          <w:sz w:val="20"/>
        </w:rPr>
        <w:t xml:space="preserve"> Федерального закона "О противодействии коррупции";</w:t>
      </w:r>
    </w:p>
    <w:p>
      <w:pPr>
        <w:pStyle w:val="0"/>
        <w:spacing w:before="200" w:line-rule="auto"/>
        <w:ind w:firstLine="540"/>
        <w:jc w:val="both"/>
      </w:pPr>
      <w:r>
        <w:rPr>
          <w:sz w:val="20"/>
        </w:rPr>
        <w:t xml:space="preserve">9) несоблюдения им иных требований, ограничений и запретов, установленных федеральными законами и законами Курганской области.</w:t>
      </w:r>
    </w:p>
    <w:p>
      <w:pPr>
        <w:pStyle w:val="0"/>
        <w:jc w:val="center"/>
      </w:pPr>
      <w:r>
        <w:rPr>
          <w:sz w:val="20"/>
        </w:rPr>
      </w:r>
    </w:p>
    <w:p>
      <w:pPr>
        <w:pStyle w:val="2"/>
        <w:outlineLvl w:val="0"/>
        <w:ind w:firstLine="540"/>
        <w:jc w:val="both"/>
      </w:pPr>
      <w:r>
        <w:rPr>
          <w:sz w:val="20"/>
        </w:rPr>
        <w:t xml:space="preserve">Статья 7. Полномочия Уполномоченного по правам ребенка</w:t>
      </w:r>
    </w:p>
    <w:p>
      <w:pPr>
        <w:pStyle w:val="0"/>
        <w:jc w:val="center"/>
      </w:pPr>
      <w:r>
        <w:rPr>
          <w:sz w:val="20"/>
        </w:rPr>
      </w:r>
    </w:p>
    <w:p>
      <w:pPr>
        <w:pStyle w:val="0"/>
        <w:ind w:firstLine="540"/>
        <w:jc w:val="both"/>
      </w:pPr>
      <w:r>
        <w:rPr>
          <w:sz w:val="20"/>
        </w:rPr>
        <w:t xml:space="preserve">1. Уполномоченный по правам ребенка:</w:t>
      </w:r>
    </w:p>
    <w:p>
      <w:pPr>
        <w:pStyle w:val="0"/>
        <w:spacing w:before="200" w:line-rule="auto"/>
        <w:ind w:firstLine="540"/>
        <w:jc w:val="both"/>
      </w:pPr>
      <w:r>
        <w:rPr>
          <w:sz w:val="20"/>
        </w:rPr>
        <w:t xml:space="preserve">1) осуществляет мониторинг и анализ реализации, соблюдения и защиты прав и законных интересов детей на территории Курганской области;</w:t>
      </w:r>
    </w:p>
    <w:p>
      <w:pPr>
        <w:pStyle w:val="0"/>
        <w:spacing w:before="200" w:line-rule="auto"/>
        <w:ind w:firstLine="540"/>
        <w:jc w:val="both"/>
      </w:pPr>
      <w:r>
        <w:rPr>
          <w:sz w:val="20"/>
        </w:rPr>
        <w:t xml:space="preserve">2) содействует эффективному функционированию государственной системы обеспечения реализации, соблюдения и защиты прав и законных интересов детей в Курганской области;</w:t>
      </w:r>
    </w:p>
    <w:p>
      <w:pPr>
        <w:pStyle w:val="0"/>
        <w:spacing w:before="200" w:line-rule="auto"/>
        <w:ind w:firstLine="540"/>
        <w:jc w:val="both"/>
      </w:pPr>
      <w:r>
        <w:rPr>
          <w:sz w:val="20"/>
        </w:rPr>
        <w:t xml:space="preserve">3) принимает в пределах своих полномочий меры по предупреждению и пресечению нарушения прав и законных интересов детей.</w:t>
      </w:r>
    </w:p>
    <w:bookmarkStart w:id="78" w:name="P78"/>
    <w:bookmarkEnd w:id="78"/>
    <w:p>
      <w:pPr>
        <w:pStyle w:val="0"/>
        <w:spacing w:before="200" w:line-rule="auto"/>
        <w:ind w:firstLine="540"/>
        <w:jc w:val="both"/>
      </w:pPr>
      <w:r>
        <w:rPr>
          <w:sz w:val="20"/>
        </w:rPr>
        <w:t xml:space="preserve">2. Уполномоченный по правам ребенка при осуществлении своей деятельности имеет право:</w:t>
      </w:r>
    </w:p>
    <w:p>
      <w:pPr>
        <w:pStyle w:val="0"/>
        <w:spacing w:before="200" w:line-rule="auto"/>
        <w:ind w:firstLine="540"/>
        <w:jc w:val="both"/>
      </w:pPr>
      <w:r>
        <w:rPr>
          <w:sz w:val="20"/>
        </w:rPr>
        <w:t xml:space="preserve">1) запрашивать и получать от территориальных органов федеральных государственных органов, органов государственной власти Курганской области, органов местного самоуправления и должностных лиц необходимые сведения, документы и материалы;</w:t>
      </w:r>
    </w:p>
    <w:p>
      <w:pPr>
        <w:pStyle w:val="0"/>
        <w:spacing w:before="200" w:line-rule="auto"/>
        <w:ind w:firstLine="540"/>
        <w:jc w:val="both"/>
      </w:pPr>
      <w:r>
        <w:rPr>
          <w:sz w:val="20"/>
        </w:rPr>
        <w:t xml:space="preserve">2) посещать территориальные органы федеральных государственных органов, органы государственной власти Курганской области, органы местного самоуправления, образовательные и медицинские организации, организации, оказывающие социальные и иные услуги детям и семьям, имеющим детей, расположенные на территории Курганской области;</w:t>
      </w:r>
    </w:p>
    <w:p>
      <w:pPr>
        <w:pStyle w:val="0"/>
        <w:spacing w:before="200" w:line-rule="auto"/>
        <w:ind w:firstLine="540"/>
        <w:jc w:val="both"/>
      </w:pPr>
      <w:r>
        <w:rPr>
          <w:sz w:val="20"/>
        </w:rPr>
        <w:t xml:space="preserve">3) посещать учреждения, исполняющие наказания, и следственные изоляторы, в которых содержатся несовершеннолетние, беременные женщины и женщины, дети которых находятся в домах ребенка исправительных учреждений;</w:t>
      </w:r>
    </w:p>
    <w:p>
      <w:pPr>
        <w:pStyle w:val="0"/>
        <w:spacing w:before="200" w:line-rule="auto"/>
        <w:ind w:firstLine="540"/>
        <w:jc w:val="both"/>
      </w:pPr>
      <w:r>
        <w:rPr>
          <w:sz w:val="20"/>
        </w:rPr>
        <w:t xml:space="preserve">4) обращаться в суд с административными исковыми заявлениями о признании незаконными решений, действий (бездействия) органов государственной власти Курганской области,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или муниципальных служащих в защиту прав и законных интересов детей, если полагает, что оспариваемые решения, действия (бездействие) не соответствуют нормативному правовому акту Российской Федерации, нарушают права и законные интересы детей, создают препятствия к реализации их прав и законных интересов или на них незаконно возложены какие-либо обязанности;</w:t>
      </w:r>
    </w:p>
    <w:p>
      <w:pPr>
        <w:pStyle w:val="0"/>
        <w:spacing w:before="200" w:line-rule="auto"/>
        <w:ind w:firstLine="540"/>
        <w:jc w:val="both"/>
      </w:pPr>
      <w:r>
        <w:rPr>
          <w:sz w:val="20"/>
        </w:rPr>
        <w:t xml:space="preserve">5) направлять в органы государственной власти Курганской области и органы местного самоуправления мотивированные предложения об издании (принятии) нормативных правовых актов, о внесении в нормативные правовые акты изменений, направленных на обеспечение реализации и соблюдения прав и законных интересов детей, признании нормативных правовых актов утратившими силу или приостановлении их действия в случаях, если эти акты нарушают права и законные интересы детей;</w:t>
      </w:r>
    </w:p>
    <w:p>
      <w:pPr>
        <w:pStyle w:val="0"/>
        <w:spacing w:before="200" w:line-rule="auto"/>
        <w:ind w:firstLine="540"/>
        <w:jc w:val="both"/>
      </w:pPr>
      <w:r>
        <w:rPr>
          <w:sz w:val="20"/>
        </w:rPr>
        <w:t xml:space="preserve">6) направлять Губернатору области мотивированные предложения о признании утратившими силу или приостановлении действия актов органов исполнительной власти Курганской области в случаях, если эти акты нарушают права и законные интересы детей;</w:t>
      </w:r>
    </w:p>
    <w:p>
      <w:pPr>
        <w:pStyle w:val="0"/>
        <w:spacing w:before="200" w:line-rule="auto"/>
        <w:ind w:firstLine="540"/>
        <w:jc w:val="both"/>
      </w:pPr>
      <w:r>
        <w:rPr>
          <w:sz w:val="20"/>
        </w:rPr>
        <w:t xml:space="preserve">7) самостоятельно или совместно с уполномоченными государственными органами и должностными лицами проводить проверку информации, изложенной в обращении на имя Уполномоченного по правам ребенка, содержащем жалобу, либо иной информации по вопросам, касающимся нарушения прав и законных интересов детей;</w:t>
      </w:r>
    </w:p>
    <w:p>
      <w:pPr>
        <w:pStyle w:val="0"/>
        <w:spacing w:before="200" w:line-rule="auto"/>
        <w:ind w:firstLine="540"/>
        <w:jc w:val="both"/>
      </w:pPr>
      <w:r>
        <w:rPr>
          <w:sz w:val="20"/>
        </w:rPr>
        <w:t xml:space="preserve">8) участвовать в пределах своих полномочий в деятельности по профилактике безнадзорности и правонарушений несовершеннолетних в порядке, установленном законодательством Российской Федерации и (или) законодательством Курганской области;</w:t>
      </w:r>
    </w:p>
    <w:p>
      <w:pPr>
        <w:pStyle w:val="0"/>
        <w:spacing w:before="200" w:line-rule="auto"/>
        <w:ind w:firstLine="540"/>
        <w:jc w:val="both"/>
      </w:pPr>
      <w:r>
        <w:rPr>
          <w:sz w:val="20"/>
        </w:rPr>
        <w:t xml:space="preserve">9) направлять в соответствии с действующим законодательством граждан для оказания бесплатной юридической помощи в рамках государственной системы бесплатной юридической помощи;</w:t>
      </w:r>
    </w:p>
    <w:p>
      <w:pPr>
        <w:pStyle w:val="0"/>
        <w:spacing w:before="200" w:line-rule="auto"/>
        <w:ind w:firstLine="540"/>
        <w:jc w:val="both"/>
      </w:pPr>
      <w:r>
        <w:rPr>
          <w:sz w:val="20"/>
        </w:rPr>
        <w:t xml:space="preserve">10) направлять органам государственной власти Курганской области, органам местного самоуправления, их должностным лицам, в решениях или действиях (бездействии) которых он усматривает нарушения прав и законных интересов детей, свои заключения, содержащие рекомендации относительно возможных и необходимых мер по восстановлению нарушенных прав и законных интересов детей и предотвращению подобных нарушений в дальнейшем;</w:t>
      </w:r>
    </w:p>
    <w:p>
      <w:pPr>
        <w:pStyle w:val="0"/>
        <w:spacing w:before="200" w:line-rule="auto"/>
        <w:ind w:firstLine="540"/>
        <w:jc w:val="both"/>
      </w:pPr>
      <w:r>
        <w:rPr>
          <w:sz w:val="20"/>
        </w:rPr>
        <w:t xml:space="preserve">11) направлять в уполномоченные органы обращения о привлечении к ответственности, установленной действующим законодательством, лиц, в решениях или действиях (бездействии) которых усматриваются нарушения прав и законных интересов детей;</w:t>
      </w:r>
    </w:p>
    <w:p>
      <w:pPr>
        <w:pStyle w:val="0"/>
        <w:jc w:val="both"/>
      </w:pPr>
      <w:r>
        <w:rPr>
          <w:sz w:val="20"/>
        </w:rPr>
        <w:t xml:space="preserve">(в ред. </w:t>
      </w:r>
      <w:hyperlink w:history="0" r:id="rId19" w:tooltip="Закон Курганской области от 08.06.2023 N 28 &quot;О внесении изменений в статью 7 Закона Курганской области &quot;Об уполномоченном по правам ребенка в Курганской области&quot; (принят Постановлением Курганской областной Думы от 30.05.2023 N 220) {КонсультантПлюс}">
        <w:r>
          <w:rPr>
            <w:sz w:val="20"/>
            <w:color w:val="0000ff"/>
          </w:rPr>
          <w:t xml:space="preserve">Закона</w:t>
        </w:r>
      </w:hyperlink>
      <w:r>
        <w:rPr>
          <w:sz w:val="20"/>
        </w:rPr>
        <w:t xml:space="preserve"> Курганской области от 08.06.2023 N 28)</w:t>
      </w:r>
    </w:p>
    <w:p>
      <w:pPr>
        <w:pStyle w:val="0"/>
        <w:spacing w:before="200" w:line-rule="auto"/>
        <w:ind w:firstLine="540"/>
        <w:jc w:val="both"/>
      </w:pPr>
      <w:r>
        <w:rPr>
          <w:sz w:val="20"/>
        </w:rPr>
        <w:t xml:space="preserve">12) проводить в соответствии с действующим законодательством мероприятия в сфере правового просвещения граждан на территории Курганской области по вопросам соблюдения и защиты прав и законных интересов детей.</w:t>
      </w:r>
    </w:p>
    <w:p>
      <w:pPr>
        <w:pStyle w:val="0"/>
        <w:jc w:val="both"/>
      </w:pPr>
      <w:r>
        <w:rPr>
          <w:sz w:val="20"/>
        </w:rPr>
        <w:t xml:space="preserve">(пп. 12 введен </w:t>
      </w:r>
      <w:hyperlink w:history="0" r:id="rId20" w:tooltip="Закон Курганской области от 08.06.2023 N 28 &quot;О внесении изменений в статью 7 Закона Курганской области &quot;Об уполномоченном по правам ребенка в Курганской области&quot; (принят Постановлением Курганской областной Думы от 30.05.2023 N 220) {КонсультантПлюс}">
        <w:r>
          <w:rPr>
            <w:sz w:val="20"/>
            <w:color w:val="0000ff"/>
          </w:rPr>
          <w:t xml:space="preserve">Законом</w:t>
        </w:r>
      </w:hyperlink>
      <w:r>
        <w:rPr>
          <w:sz w:val="20"/>
        </w:rPr>
        <w:t xml:space="preserve"> Курганской области от 08.06.2023 N 28)</w:t>
      </w:r>
    </w:p>
    <w:p>
      <w:pPr>
        <w:pStyle w:val="0"/>
        <w:spacing w:before="200" w:line-rule="auto"/>
        <w:ind w:firstLine="540"/>
        <w:jc w:val="both"/>
      </w:pPr>
      <w:r>
        <w:rPr>
          <w:sz w:val="20"/>
        </w:rPr>
        <w:t xml:space="preserve">3. Помимо прав, предусмотренных </w:t>
      </w:r>
      <w:hyperlink w:history="0" w:anchor="P78" w:tooltip="2. Уполномоченный по правам ребенка при осуществлении своей деятельности имеет право:">
        <w:r>
          <w:rPr>
            <w:sz w:val="20"/>
            <w:color w:val="0000ff"/>
          </w:rPr>
          <w:t xml:space="preserve">пунктом 2</w:t>
        </w:r>
      </w:hyperlink>
      <w:r>
        <w:rPr>
          <w:sz w:val="20"/>
        </w:rPr>
        <w:t xml:space="preserve"> настоящей статьи, Уполномоченный по правам ребенка имеет иные права, предусмотренные федеральными законами и законами Курганской области, в том числе право безотлагательного приема руководителями либо лицами, временно исполняющими их обязанности, иными должностными лицами территориальных органов федеральных государственных органов, органов государственной власти Курганской области, органов местного самоуправления, образовательных и медицинских организаций, организаций, оказывающих социальные и иные услуги детям и семьям, имеющим детей, расположенных на территории Курганской области.</w:t>
      </w:r>
    </w:p>
    <w:p>
      <w:pPr>
        <w:pStyle w:val="0"/>
        <w:jc w:val="center"/>
      </w:pPr>
      <w:r>
        <w:rPr>
          <w:sz w:val="20"/>
        </w:rPr>
      </w:r>
    </w:p>
    <w:p>
      <w:pPr>
        <w:pStyle w:val="2"/>
        <w:outlineLvl w:val="0"/>
        <w:ind w:firstLine="540"/>
        <w:jc w:val="both"/>
      </w:pPr>
      <w:r>
        <w:rPr>
          <w:sz w:val="20"/>
        </w:rPr>
        <w:t xml:space="preserve">Статья 8. Ежегодный доклад Уполномоченного по правам ребенка</w:t>
      </w:r>
    </w:p>
    <w:p>
      <w:pPr>
        <w:pStyle w:val="0"/>
        <w:jc w:val="center"/>
      </w:pPr>
      <w:r>
        <w:rPr>
          <w:sz w:val="20"/>
        </w:rPr>
      </w:r>
    </w:p>
    <w:p>
      <w:pPr>
        <w:pStyle w:val="0"/>
        <w:ind w:firstLine="540"/>
        <w:jc w:val="both"/>
      </w:pPr>
      <w:r>
        <w:rPr>
          <w:sz w:val="20"/>
        </w:rPr>
        <w:t xml:space="preserve">По окончании календарного года Уполномоченный по правам ребенка направляет Губернатору области, в Курганскую областную Думу и Уполномоченному при Президенте Российской Федерации по правам ребенка доклад о результатах своей деятельности, содержащий в том числе оценку соблюдения прав и законных интересов детей на территории Курганской области, а также предложения о совершенствовании их правового положения.</w:t>
      </w:r>
    </w:p>
    <w:p>
      <w:pPr>
        <w:pStyle w:val="0"/>
        <w:jc w:val="center"/>
      </w:pPr>
      <w:r>
        <w:rPr>
          <w:sz w:val="20"/>
        </w:rPr>
      </w:r>
    </w:p>
    <w:p>
      <w:pPr>
        <w:pStyle w:val="2"/>
        <w:outlineLvl w:val="0"/>
        <w:ind w:firstLine="540"/>
        <w:jc w:val="both"/>
      </w:pPr>
      <w:r>
        <w:rPr>
          <w:sz w:val="20"/>
        </w:rPr>
        <w:t xml:space="preserve">Статья 9. Помощники Уполномоченного по правам ребенка</w:t>
      </w:r>
    </w:p>
    <w:p>
      <w:pPr>
        <w:pStyle w:val="0"/>
        <w:jc w:val="center"/>
      </w:pPr>
      <w:r>
        <w:rPr>
          <w:sz w:val="20"/>
        </w:rPr>
      </w:r>
    </w:p>
    <w:p>
      <w:pPr>
        <w:pStyle w:val="0"/>
        <w:ind w:firstLine="540"/>
        <w:jc w:val="both"/>
      </w:pPr>
      <w:r>
        <w:rPr>
          <w:sz w:val="20"/>
        </w:rPr>
        <w:t xml:space="preserve">1. Для оказания содействия в осуществлении своей деятельности Уполномоченный по правам ребенка может назначать помощников, действующих на общественных началах.</w:t>
      </w:r>
    </w:p>
    <w:p>
      <w:pPr>
        <w:pStyle w:val="0"/>
        <w:jc w:val="both"/>
      </w:pPr>
      <w:r>
        <w:rPr>
          <w:sz w:val="20"/>
        </w:rPr>
        <w:t xml:space="preserve">(п. 1 в ред. </w:t>
      </w:r>
      <w:hyperlink w:history="0" r:id="rId21" w:tooltip="Закон Курганской области от 02.03.2021 N 21 &quot;О внесении изменения в статью 9 Закона Курганской области &quot;Об уполномоченном по правам ребенка в Курганской области&quot; (принят Постановлением Курганской областной Думы от 25.02.2021 N 34) {КонсультантПлюс}">
        <w:r>
          <w:rPr>
            <w:sz w:val="20"/>
            <w:color w:val="0000ff"/>
          </w:rPr>
          <w:t xml:space="preserve">Закона</w:t>
        </w:r>
      </w:hyperlink>
      <w:r>
        <w:rPr>
          <w:sz w:val="20"/>
        </w:rPr>
        <w:t xml:space="preserve"> Курганской области от 02.03.2021 N 21)</w:t>
      </w:r>
    </w:p>
    <w:p>
      <w:pPr>
        <w:pStyle w:val="0"/>
        <w:spacing w:before="200" w:line-rule="auto"/>
        <w:ind w:firstLine="540"/>
        <w:jc w:val="both"/>
      </w:pPr>
      <w:r>
        <w:rPr>
          <w:sz w:val="20"/>
        </w:rPr>
        <w:t xml:space="preserve">2. Помощником Уполномоченного по правам ребенка может быть назначено лицо, являющееся гражданином Российской Федерации, достигшее возраста 18 лет.</w:t>
      </w:r>
    </w:p>
    <w:p>
      <w:pPr>
        <w:pStyle w:val="0"/>
        <w:spacing w:before="200" w:line-rule="auto"/>
        <w:ind w:firstLine="540"/>
        <w:jc w:val="both"/>
      </w:pPr>
      <w:r>
        <w:rPr>
          <w:sz w:val="20"/>
        </w:rPr>
        <w:t xml:space="preserve">3. Помощники Уполномоченного по правам ребенка принимают участие в:</w:t>
      </w:r>
    </w:p>
    <w:p>
      <w:pPr>
        <w:pStyle w:val="0"/>
        <w:spacing w:before="200" w:line-rule="auto"/>
        <w:ind w:firstLine="540"/>
        <w:jc w:val="both"/>
      </w:pPr>
      <w:r>
        <w:rPr>
          <w:sz w:val="20"/>
        </w:rPr>
        <w:t xml:space="preserve">1) организации личного приема граждан Уполномоченным по правам ребенка;</w:t>
      </w:r>
    </w:p>
    <w:p>
      <w:pPr>
        <w:pStyle w:val="0"/>
        <w:spacing w:before="200" w:line-rule="auto"/>
        <w:ind w:firstLine="540"/>
        <w:jc w:val="both"/>
      </w:pPr>
      <w:r>
        <w:rPr>
          <w:sz w:val="20"/>
        </w:rPr>
        <w:t xml:space="preserve">2) организации взаимодействия Уполномоченного по правам ребенка с органами государственной власти, органами местного самоуправления, организациями, физическими лицами по поручению Уполномоченного по правам ребенка;</w:t>
      </w:r>
    </w:p>
    <w:p>
      <w:pPr>
        <w:pStyle w:val="0"/>
        <w:spacing w:before="200" w:line-rule="auto"/>
        <w:ind w:firstLine="540"/>
        <w:jc w:val="both"/>
      </w:pPr>
      <w:r>
        <w:rPr>
          <w:sz w:val="20"/>
        </w:rPr>
        <w:t xml:space="preserve">3) осуществлении мониторинга опубликованных в средствах массовой информации, информационно-телекоммуникационной сети "Интернет" сообщений и материалов в целях выявления сведений о нарушении прав и законных интересов детей в Курганской области;</w:t>
      </w:r>
    </w:p>
    <w:p>
      <w:pPr>
        <w:pStyle w:val="0"/>
        <w:spacing w:before="200" w:line-rule="auto"/>
        <w:ind w:firstLine="540"/>
        <w:jc w:val="both"/>
      </w:pPr>
      <w:r>
        <w:rPr>
          <w:sz w:val="20"/>
        </w:rPr>
        <w:t xml:space="preserve">4) подготовке предложений по совершенствованию механизмов реализации, соблюдения и защиты прав и законных интересов детей в Курганской области.</w:t>
      </w:r>
    </w:p>
    <w:p>
      <w:pPr>
        <w:pStyle w:val="0"/>
        <w:spacing w:before="200" w:line-rule="auto"/>
        <w:ind w:firstLine="540"/>
        <w:jc w:val="both"/>
      </w:pPr>
      <w:r>
        <w:rPr>
          <w:sz w:val="20"/>
        </w:rPr>
        <w:t xml:space="preserve">4. Помощникам Уполномоченного по правам ребенка выдаются соответствующие удостоверения. Форма удостоверения и порядок его выдачи определяются Губернатором области.</w:t>
      </w:r>
    </w:p>
    <w:p>
      <w:pPr>
        <w:pStyle w:val="0"/>
        <w:jc w:val="center"/>
      </w:pPr>
      <w:r>
        <w:rPr>
          <w:sz w:val="20"/>
        </w:rPr>
      </w:r>
    </w:p>
    <w:p>
      <w:pPr>
        <w:pStyle w:val="2"/>
        <w:outlineLvl w:val="0"/>
        <w:ind w:firstLine="540"/>
        <w:jc w:val="both"/>
      </w:pPr>
      <w:r>
        <w:rPr>
          <w:sz w:val="20"/>
        </w:rPr>
        <w:t xml:space="preserve">Статья 10. Обеспечение деятельности Уполномоченного по правам ребенка</w:t>
      </w:r>
    </w:p>
    <w:p>
      <w:pPr>
        <w:pStyle w:val="0"/>
        <w:jc w:val="center"/>
      </w:pPr>
      <w:r>
        <w:rPr>
          <w:sz w:val="20"/>
        </w:rPr>
      </w:r>
    </w:p>
    <w:p>
      <w:pPr>
        <w:pStyle w:val="0"/>
        <w:ind w:firstLine="540"/>
        <w:jc w:val="both"/>
      </w:pPr>
      <w:r>
        <w:rPr>
          <w:sz w:val="20"/>
        </w:rPr>
        <w:t xml:space="preserve">1. Финансовое обеспечение деятельности Уполномоченного по правам ребенка осуществляется за счет бюджетных ассигнований бюджета Курганской области.</w:t>
      </w:r>
    </w:p>
    <w:p>
      <w:pPr>
        <w:pStyle w:val="0"/>
        <w:spacing w:before="200" w:line-rule="auto"/>
        <w:ind w:firstLine="540"/>
        <w:jc w:val="both"/>
      </w:pPr>
      <w:r>
        <w:rPr>
          <w:sz w:val="20"/>
        </w:rPr>
        <w:t xml:space="preserve">2. Уполномоченный по правам ребенка имеет печать и бланки с наименованием его должности и изображением герба Курганской области.</w:t>
      </w:r>
    </w:p>
    <w:p>
      <w:pPr>
        <w:pStyle w:val="0"/>
        <w:jc w:val="center"/>
      </w:pPr>
      <w:r>
        <w:rPr>
          <w:sz w:val="20"/>
        </w:rPr>
      </w:r>
    </w:p>
    <w:p>
      <w:pPr>
        <w:pStyle w:val="2"/>
        <w:outlineLvl w:val="0"/>
        <w:ind w:firstLine="540"/>
        <w:jc w:val="both"/>
      </w:pPr>
      <w:r>
        <w:rPr>
          <w:sz w:val="20"/>
        </w:rPr>
        <w:t xml:space="preserve">Статья 11. Вступление в силу настоящего закона</w:t>
      </w:r>
    </w:p>
    <w:p>
      <w:pPr>
        <w:pStyle w:val="0"/>
        <w:jc w:val="center"/>
      </w:pPr>
      <w:r>
        <w:rPr>
          <w:sz w:val="20"/>
        </w:rPr>
      </w:r>
    </w:p>
    <w:p>
      <w:pPr>
        <w:pStyle w:val="0"/>
        <w:ind w:firstLine="540"/>
        <w:jc w:val="both"/>
      </w:pPr>
      <w:r>
        <w:rPr>
          <w:sz w:val="20"/>
        </w:rPr>
        <w:t xml:space="preserve">1. Настоящий закон вступает в силу через десять дней после его официального опубликования.</w:t>
      </w:r>
    </w:p>
    <w:p>
      <w:pPr>
        <w:pStyle w:val="0"/>
        <w:spacing w:before="200" w:line-rule="auto"/>
        <w:ind w:firstLine="540"/>
        <w:jc w:val="both"/>
      </w:pPr>
      <w:r>
        <w:rPr>
          <w:sz w:val="20"/>
        </w:rPr>
        <w:t xml:space="preserve">2. 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22" w:tooltip="Закон Курганской области от 05.05.2015 N 37 (ред. от 01.03.2019) &quot;Об уполномоченном при Губернаторе Курганской области по правам ребенка&quot; (принят Постановлением Курганской областной Думы от 28.04.2015 N 177) ------------ Утратил силу или отменен {КонсультантПлюс}">
        <w:r>
          <w:rPr>
            <w:sz w:val="20"/>
            <w:color w:val="0000ff"/>
          </w:rPr>
          <w:t xml:space="preserve">Закон</w:t>
        </w:r>
      </w:hyperlink>
      <w:r>
        <w:rPr>
          <w:sz w:val="20"/>
        </w:rPr>
        <w:t xml:space="preserve"> Курганской области от 5 мая 2015 года N 37 "Об уполномоченном при Губернаторе Курганской области по правам ребенка";</w:t>
      </w:r>
    </w:p>
    <w:p>
      <w:pPr>
        <w:pStyle w:val="0"/>
        <w:spacing w:before="200" w:line-rule="auto"/>
        <w:ind w:firstLine="540"/>
        <w:jc w:val="both"/>
      </w:pPr>
      <w:r>
        <w:rPr>
          <w:sz w:val="20"/>
        </w:rPr>
        <w:t xml:space="preserve">2) </w:t>
      </w:r>
      <w:hyperlink w:history="0" r:id="rId23" w:tooltip="Закон Курганской области от 01.03.2019 N 21 &quot;О внесении изменений в некоторые законы Курганской области&quot; (принят Постановлением Курганской областной Думы от 26.02.2019 N 45) ------------ Недействующая редакция {КонсультантПлюс}">
        <w:r>
          <w:rPr>
            <w:sz w:val="20"/>
            <w:color w:val="0000ff"/>
          </w:rPr>
          <w:t xml:space="preserve">статью 23</w:t>
        </w:r>
      </w:hyperlink>
      <w:r>
        <w:rPr>
          <w:sz w:val="20"/>
        </w:rPr>
        <w:t xml:space="preserve"> Закона Курганской области от 1 марта 2019 года N 21 "О внесении изменений в некоторые законы Курганской области".</w:t>
      </w:r>
    </w:p>
    <w:p>
      <w:pPr>
        <w:pStyle w:val="0"/>
        <w:jc w:val="center"/>
      </w:pPr>
      <w:r>
        <w:rPr>
          <w:sz w:val="20"/>
        </w:rPr>
      </w:r>
    </w:p>
    <w:p>
      <w:pPr>
        <w:pStyle w:val="0"/>
        <w:jc w:val="right"/>
      </w:pPr>
      <w:r>
        <w:rPr>
          <w:sz w:val="20"/>
        </w:rPr>
        <w:t xml:space="preserve">Губернатор Курганской области</w:t>
      </w:r>
    </w:p>
    <w:p>
      <w:pPr>
        <w:pStyle w:val="0"/>
        <w:jc w:val="right"/>
      </w:pPr>
      <w:r>
        <w:rPr>
          <w:sz w:val="20"/>
        </w:rPr>
        <w:t xml:space="preserve">В.М.ШУМКОВ</w:t>
      </w:r>
    </w:p>
    <w:p>
      <w:pPr>
        <w:pStyle w:val="0"/>
        <w:jc w:val="both"/>
      </w:pPr>
      <w:r>
        <w:rPr>
          <w:sz w:val="20"/>
        </w:rPr>
        <w:t xml:space="preserve">Курган</w:t>
      </w:r>
    </w:p>
    <w:p>
      <w:pPr>
        <w:pStyle w:val="0"/>
        <w:spacing w:before="200" w:line-rule="auto"/>
        <w:jc w:val="both"/>
      </w:pPr>
      <w:r>
        <w:rPr>
          <w:sz w:val="20"/>
        </w:rPr>
        <w:t xml:space="preserve">26 сентября 2019 года</w:t>
      </w:r>
    </w:p>
    <w:p>
      <w:pPr>
        <w:pStyle w:val="0"/>
        <w:spacing w:before="200" w:line-rule="auto"/>
        <w:jc w:val="both"/>
      </w:pPr>
      <w:r>
        <w:rPr>
          <w:sz w:val="20"/>
        </w:rPr>
        <w:t xml:space="preserve">N 128</w:t>
      </w:r>
    </w:p>
    <w:p>
      <w:pPr>
        <w:pStyle w:val="0"/>
        <w:jc w:val="center"/>
      </w:pPr>
      <w:r>
        <w:rPr>
          <w:sz w:val="20"/>
        </w:rPr>
      </w:r>
    </w:p>
    <w:p>
      <w:pPr>
        <w:pStyle w:val="0"/>
        <w:jc w:val="center"/>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Курганской области от 26.09.2019 N 128</w:t>
            <w:br/>
            <w:t>(ред. от 08.06.2023)</w:t>
            <w:br/>
            <w:t>"Об уполномоченном по правам ребенка в Курганской обла...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5FCC8112D50A59E1ACCB33C007F9066FB59C00C0685F8AFC761A338B2AEB1CA8093DB12314D4C4857C988B56E319F5EK7l8P" TargetMode = "External"/>
	<Relationship Id="rId8" Type="http://schemas.openxmlformats.org/officeDocument/2006/relationships/hyperlink" Target="consultantplus://offline/ref=35FCC8112D50A59E1ACCB33519789066FB59C00C018DFCA0CE61A338B2AEB1CA8093DB003115404A5ED788BB7B67CE182E8BFC2F8CC5D1E0B3257FK4lBP" TargetMode = "External"/>
	<Relationship Id="rId9" Type="http://schemas.openxmlformats.org/officeDocument/2006/relationships/hyperlink" Target="consultantplus://offline/ref=35FCC8112D50A59E1ACCB33519789066FB59C00C018FF8A7C861A338B2AEB1CA8093DB003115404A5ED788BB7B67CE182E8BFC2F8CC5D1E0B3257FK4lBP" TargetMode = "External"/>
	<Relationship Id="rId10" Type="http://schemas.openxmlformats.org/officeDocument/2006/relationships/hyperlink" Target="consultantplus://offline/ref=A1F3DFF0C763E00A7A31BA35245ACB54DB9163C947ABE78FFE339A4FFC0D4EDB6E7DB116F58066D1D314ED439B6024B3D426D0B65CD664413AD557LClDP" TargetMode = "External"/>
	<Relationship Id="rId11" Type="http://schemas.openxmlformats.org/officeDocument/2006/relationships/hyperlink" Target="consultantplus://offline/ref=A1F3DFF0C763E00A7A31A4383236975EDB923EC046A9EBD9AB6CC112AB04448C2932E854B18D67D6D51FB91AD46178F58835D2B95CD4625DL3lBP" TargetMode = "External"/>
	<Relationship Id="rId12" Type="http://schemas.openxmlformats.org/officeDocument/2006/relationships/hyperlink" Target="consultantplus://offline/ref=A1F3DFF0C763E00A7A31A4383236975EDA923AC14BFDBCDBFA39CF17A3541E9C3F7BE75CAF8D61CFD114EFL4l8P" TargetMode = "External"/>
	<Relationship Id="rId13" Type="http://schemas.openxmlformats.org/officeDocument/2006/relationships/hyperlink" Target="consultantplus://offline/ref=A1F3DFF0C763E00A7A31BA35245ACB54DB9163C947ABE38DF6339A4FFC0D4EDB6E7DB104F5D86AD3DA0AED4D8E3675F5L8l2P" TargetMode = "External"/>
	<Relationship Id="rId14" Type="http://schemas.openxmlformats.org/officeDocument/2006/relationships/hyperlink" Target="consultantplus://offline/ref=A1F3DFF0C763E00A7A31BA35245ACB54DB9163C946A9E18EF1339A4FFC0D4EDB6E7DB116F58066D1D314ED429B6024B3D426D0B65CD664413AD557LClDP" TargetMode = "External"/>
	<Relationship Id="rId15" Type="http://schemas.openxmlformats.org/officeDocument/2006/relationships/hyperlink" Target="consultantplus://offline/ref=A1F3DFF0C763E00A7A31A4383236975EDC9E34C247A8EBD9AB6CC112AB04448C3B32B058B38479D1D50AEF4B92L3l7P" TargetMode = "External"/>
	<Relationship Id="rId16" Type="http://schemas.openxmlformats.org/officeDocument/2006/relationships/hyperlink" Target="consultantplus://offline/ref=A1F3DFF0C763E00A7A31BA35245ACB54DB9163C946A9E18EF1339A4FFC0D4EDB6E7DB116F58066D1D314EC4A9B6024B3D426D0B65CD664413AD557LClDP" TargetMode = "External"/>
	<Relationship Id="rId17" Type="http://schemas.openxmlformats.org/officeDocument/2006/relationships/hyperlink" Target="consultantplus://offline/ref=A1F3DFF0C763E00A7A31BA35245ACB54DB9163C946A9E18EF1339A4FFC0D4EDB6E7DB116F58066D1D314EC489B6024B3D426D0B65CD664413AD557LClDP" TargetMode = "External"/>
	<Relationship Id="rId18" Type="http://schemas.openxmlformats.org/officeDocument/2006/relationships/hyperlink" Target="consultantplus://offline/ref=A1F3DFF0C763E00A7A31A4383236975EDC9E34C247A8EBD9AB6CC112AB04448C2932E853B18633809741E049992A75F19F29D2BDL4l1P" TargetMode = "External"/>
	<Relationship Id="rId19" Type="http://schemas.openxmlformats.org/officeDocument/2006/relationships/hyperlink" Target="consultantplus://offline/ref=A1F3DFF0C763E00A7A31BA35245ACB54DB9163C947ABE78FFE339A4FFC0D4EDB6E7DB116F58066D1D314ED429B6024B3D426D0B65CD664413AD557LClDP" TargetMode = "External"/>
	<Relationship Id="rId20" Type="http://schemas.openxmlformats.org/officeDocument/2006/relationships/hyperlink" Target="consultantplus://offline/ref=A1F3DFF0C763E00A7A31BA35245ACB54DB9163C947ABE78FFE339A4FFC0D4EDB6E7DB116F58066D1D314EC4B9B6024B3D426D0B65CD664413AD557LClDP" TargetMode = "External"/>
	<Relationship Id="rId21" Type="http://schemas.openxmlformats.org/officeDocument/2006/relationships/hyperlink" Target="consultantplus://offline/ref=A1F3DFF0C763E00A7A31BA35245ACB54DB9163C946ABE589F7339A4FFC0D4EDB6E7DB116F58066D1D314ED439B6024B3D426D0B65CD664413AD557LClDP" TargetMode = "External"/>
	<Relationship Id="rId22" Type="http://schemas.openxmlformats.org/officeDocument/2006/relationships/hyperlink" Target="consultantplus://offline/ref=A1F3DFF0C763E00A7A31BA35245ACB54DB9163C945A9E88CF7339A4FFC0D4EDB6E7DB104F5D86AD3DA0AED4D8E3675F5L8l2P" TargetMode = "External"/>
	<Relationship Id="rId23" Type="http://schemas.openxmlformats.org/officeDocument/2006/relationships/hyperlink" Target="consultantplus://offline/ref=A1F3DFF0C763E00A7A31BA35245ACB54DB9163C945A9E78AF6339A4FFC0D4EDB6E7DB116F58066D1D315ED429B6024B3D426D0B65CD664413AD557LClD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Курганской области от 26.09.2019 N 128
(ред. от 08.06.2023)
"Об уполномоченном по правам ребенка в Курганской области"
(принят Постановлением Курганской областной Думы от 24.09.2019 N 557)</dc:title>
  <dcterms:created xsi:type="dcterms:W3CDTF">2023-06-29T15:37:10Z</dcterms:created>
</cp:coreProperties>
</file>