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Курской области от 17.06.2002 N 28-ЗКО</w:t>
              <w:br/>
              <w:t xml:space="preserve">(ред. от 19.06.2023)</w:t>
              <w:br/>
              <w:t xml:space="preserve">"О государственной поддержке межрегиональных, региональных и местных молодежных и детских общественных объединений в Курской области"</w:t>
              <w:br/>
              <w:t xml:space="preserve">(принят Курской областной Думой 05.06.2002)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июня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МЕЖРЕГИОНАЛЬНЫХ, РЕГИОНАЛЬНЫХ</w:t>
      </w:r>
    </w:p>
    <w:p>
      <w:pPr>
        <w:pStyle w:val="2"/>
        <w:jc w:val="center"/>
      </w:pPr>
      <w:r>
        <w:rPr>
          <w:sz w:val="20"/>
        </w:rPr>
        <w:t xml:space="preserve">И МЕСТНЫХ МОЛОДЕЖНЫХ И ДЕТСКИХ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В КУРСКОЙ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12.08.2004 </w:t>
            </w:r>
            <w:hyperlink w:history="0" r:id="rId7" w:tooltip="Закон Курской области от 12.08.2004 N 3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9.07.2004) {КонсультантПлюс}">
              <w:r>
                <w:rPr>
                  <w:sz w:val="20"/>
                  <w:color w:val="0000ff"/>
                </w:rPr>
                <w:t xml:space="preserve">N 34-ЗКО</w:t>
              </w:r>
            </w:hyperlink>
            <w:r>
              <w:rPr>
                <w:sz w:val="20"/>
                <w:color w:val="392c69"/>
              </w:rPr>
              <w:t xml:space="preserve">, от 14.03.2005 </w:t>
            </w:r>
            <w:hyperlink w:history="0" r:id="rId8" w:tooltip="Закон Курской области от 14.03.2005 N 21-ЗКО &quot;О внесении изме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4.02.2005) {КонсультантПлюс}">
              <w:r>
                <w:rPr>
                  <w:sz w:val="20"/>
                  <w:color w:val="0000ff"/>
                </w:rPr>
                <w:t xml:space="preserve">N 21-ЗКО</w:t>
              </w:r>
            </w:hyperlink>
            <w:r>
              <w:rPr>
                <w:sz w:val="20"/>
                <w:color w:val="392c69"/>
              </w:rPr>
              <w:t xml:space="preserve">, от 26.03.2010 </w:t>
            </w:r>
            <w:hyperlink w:history="0" r:id="rId9" w:tooltip="Закон Курской области от 26.03.2010 N 12-ЗКО &quot;О внесении изменения в статью 3 Закона Курской области &quot;О государственной поддержке молодежных и детских общественных объединений Курской области&quot; (принят Курской областной Думой 25.03.2010) {КонсультантПлюс}">
              <w:r>
                <w:rPr>
                  <w:sz w:val="20"/>
                  <w:color w:val="0000ff"/>
                </w:rPr>
                <w:t xml:space="preserve">N 12-ЗКО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22.11.2010 </w:t>
            </w:r>
            <w:hyperlink w:history="0" r:id="rId10" w:tooltip="Закон Курской области от 22.11.2010 N 9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17.11.2010) {КонсультантПлюс}">
              <w:r>
                <w:rPr>
                  <w:sz w:val="20"/>
                  <w:color w:val="0000ff"/>
                </w:rPr>
                <w:t xml:space="preserve">N 94-ЗКО</w:t>
              </w:r>
            </w:hyperlink>
            <w:r>
              <w:rPr>
                <w:sz w:val="20"/>
                <w:color w:val="392c69"/>
              </w:rPr>
              <w:t xml:space="preserve">, от 09.12.2013 </w:t>
            </w:r>
            <w:hyperlink w:history="0" r:id="rId11" w:tooltip="Закон Курской области от 09.12.2013 N 119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04.12.2013) {КонсультантПлюс}">
              <w:r>
                <w:rPr>
                  <w:sz w:val="20"/>
                  <w:color w:val="0000ff"/>
                </w:rPr>
                <w:t xml:space="preserve">N 119-ЗКО</w:t>
              </w:r>
            </w:hyperlink>
            <w:r>
              <w:rPr>
                <w:sz w:val="20"/>
                <w:color w:val="392c69"/>
              </w:rPr>
              <w:t xml:space="preserve">, от 13.06.2019 </w:t>
            </w:r>
            <w:hyperlink w:history="0" r:id="rId12" w:tooltip="Закон Курской области от 13.06.2019 N 40-ЗКО &quot;О внесении изменений в статью 10.1 Закона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7.06.2019) {КонсультантПлюс}">
              <w:r>
                <w:rPr>
                  <w:sz w:val="20"/>
                  <w:color w:val="0000ff"/>
                </w:rPr>
                <w:t xml:space="preserve">N 40-ЗКО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27.05.2021 </w:t>
            </w:r>
            <w:hyperlink w:history="0" r:id="rId13" w:tooltip="Закон Курской области от 27.05.2021 N 37-ЗКО &quot;О внесении изменений в статьи 3 и 10 Закона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25.05.2021) {КонсультантПлюс}">
              <w:r>
                <w:rPr>
                  <w:sz w:val="20"/>
                  <w:color w:val="0000ff"/>
                </w:rPr>
                <w:t xml:space="preserve">N 37-ЗКО</w:t>
              </w:r>
            </w:hyperlink>
            <w:r>
              <w:rPr>
                <w:sz w:val="20"/>
                <w:color w:val="392c69"/>
              </w:rPr>
              <w:t xml:space="preserve">, от 29.11.2022 </w:t>
            </w:r>
            <w:hyperlink w:history="0" r:id="rId14" w:tooltip="Закон Курской области от 29.11.2022 N 132-ЗКО &quot;О внесении изменений в отдельные законодательные акты Курской области&quot; (принят Курской областной Думой 17.11.2022) {КонсультантПлюс}">
              <w:r>
                <w:rPr>
                  <w:sz w:val="20"/>
                  <w:color w:val="0000ff"/>
                </w:rPr>
                <w:t xml:space="preserve">N 132-ЗКО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15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      <w:r>
                <w:rPr>
                  <w:sz w:val="20"/>
                  <w:color w:val="0000ff"/>
                </w:rPr>
                <w:t xml:space="preserve">N 48-ЗКО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Курской областной Думой</w:t>
      </w:r>
    </w:p>
    <w:p>
      <w:pPr>
        <w:pStyle w:val="0"/>
        <w:jc w:val="right"/>
      </w:pPr>
      <w:r>
        <w:rPr>
          <w:sz w:val="20"/>
        </w:rPr>
        <w:t xml:space="preserve">5 июня 2002 года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общие принципы, содержание и меры государственной поддержки межрегиональных, региональных и местных молодежных и детских общественных объединений в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Курской области от 09.12.2013 N 119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0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09.12.2013 N 119-ЗКО)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исполнительной власти Курской области мер государственной поддержки межрегиональных, региональных и местных молодежных и детских общественных объединений, зарегистрированных в установленном порядке на территории Курской области (далее - молодежные и детские объединения).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09.12.2013 </w:t>
      </w:r>
      <w:hyperlink w:history="0" r:id="rId17" w:tooltip="Закон Курской области от 09.12.2013 N 119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04.12.2013) {КонсультантПлюс}">
        <w:r>
          <w:rPr>
            <w:sz w:val="20"/>
            <w:color w:val="0000ff"/>
          </w:rPr>
          <w:t xml:space="preserve">N 119-ЗКО</w:t>
        </w:r>
      </w:hyperlink>
      <w:r>
        <w:rPr>
          <w:sz w:val="20"/>
        </w:rPr>
        <w:t xml:space="preserve">, от 19.06.2023 </w:t>
      </w:r>
      <w:hyperlink w:history="0" r:id="rId18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N 48-ЗКО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или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</w:t>
      </w:r>
      <w:hyperlink w:history="0" w:anchor="P45" w:tooltip="Статья 3. Молодежные и детские объединения, являющиеся объектами государственной поддержки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Закона, не могут служить основанием для ограничения права детей и молодежи на объединение.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Исключена. - </w:t>
      </w:r>
      <w:hyperlink w:history="0" r:id="rId19" w:tooltip="Закон Курской области от 22.11.2010 N 9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17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Курской области от 22.11.2010 N 94-ЗКО.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Курской области о государственной поддержке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Курской области о государственной поддержке молодежных и детских объединений состоит из настоящего Закона, а также принимаемых в соответствии с ним нормативных правовых актов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урской области от 22.11.2010 N 9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17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22.11.2010 N 94-ЗКО)</w:t>
      </w:r>
    </w:p>
    <w:p>
      <w:pPr>
        <w:pStyle w:val="0"/>
      </w:pPr>
      <w:r>
        <w:rPr>
          <w:sz w:val="20"/>
        </w:rPr>
      </w:r>
    </w:p>
    <w:bookmarkStart w:id="45" w:name="P45"/>
    <w:bookmarkEnd w:id="45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Молодежные и детские объединения, являющиеся объектами государственной поддержки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оказывается в соответствии со </w:t>
      </w:r>
      <w:hyperlink w:history="0" w:anchor="P90" w:tooltip="Статья 9. Государственная поддержка проектов (программ) молодежных и детских объединений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настоящего Закона зарегистрированным в установленном законом порядке: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14.03.2005 </w:t>
      </w:r>
      <w:hyperlink w:history="0" r:id="rId21" w:tooltip="Закон Курской области от 14.03.2005 N 21-ЗКО &quot;О внесении изме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4.02.2005) {КонсультантПлюс}">
        <w:r>
          <w:rPr>
            <w:sz w:val="20"/>
            <w:color w:val="0000ff"/>
          </w:rPr>
          <w:t xml:space="preserve">N 21-ЗКО</w:t>
        </w:r>
      </w:hyperlink>
      <w:r>
        <w:rPr>
          <w:sz w:val="20"/>
        </w:rPr>
        <w:t xml:space="preserve">, от 22.11.2010 </w:t>
      </w:r>
      <w:hyperlink w:history="0" r:id="rId22" w:tooltip="Закон Курской области от 22.11.2010 N 9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17.11.2010) {КонсультантПлюс}">
        <w:r>
          <w:rPr>
            <w:sz w:val="20"/>
            <w:color w:val="0000ff"/>
          </w:rPr>
          <w:t xml:space="preserve">N 94-ЗКО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14.03.2005 </w:t>
      </w:r>
      <w:hyperlink w:history="0" r:id="rId23" w:tooltip="Закон Курской области от 14.03.2005 N 21-ЗКО &quot;О внесении изме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4.02.2005) {КонсультантПлюс}">
        <w:r>
          <w:rPr>
            <w:sz w:val="20"/>
            <w:color w:val="0000ff"/>
          </w:rPr>
          <w:t xml:space="preserve">N 21-ЗКО</w:t>
        </w:r>
      </w:hyperlink>
      <w:r>
        <w:rPr>
          <w:sz w:val="20"/>
        </w:rPr>
        <w:t xml:space="preserve">, от 27.05.2021 </w:t>
      </w:r>
      <w:hyperlink w:history="0" r:id="rId24" w:tooltip="Закон Курской области от 27.05.2021 N 37-ЗКО &quot;О внесении изменений в статьи 3 и 10 Закона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25.05.2021) {КонсультантПлюс}">
        <w:r>
          <w:rPr>
            <w:sz w:val="20"/>
            <w:color w:val="0000ff"/>
          </w:rPr>
          <w:t xml:space="preserve">N 37-ЗКО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5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19.06.2023 N 48-ЗКО)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действующих на территории Курской области молодежных и детских объединений осуществляется при соблюдении ими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урской области от 27.05.2021 N 37-ЗКО &quot;О внесении изменений в статьи 3 и 10 Закона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25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27.05.2021 N 37-ЗКО)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установленным настоящим Законом требованиям обращающегося за государственной поддержкой молодежного или детского объединения определяется органом исполнительной власти Курской области, обеспечивающим проведение единой государственной политики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12.08.2004 </w:t>
      </w:r>
      <w:hyperlink w:history="0" r:id="rId27" w:tooltip="Закон Курской области от 12.08.2004 N 3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9.07.2004) {КонсультантПлюс}">
        <w:r>
          <w:rPr>
            <w:sz w:val="20"/>
            <w:color w:val="0000ff"/>
          </w:rPr>
          <w:t xml:space="preserve">N 34-ЗКО</w:t>
        </w:r>
      </w:hyperlink>
      <w:r>
        <w:rPr>
          <w:sz w:val="20"/>
        </w:rPr>
        <w:t xml:space="preserve">, от 22.11.2010 </w:t>
      </w:r>
      <w:hyperlink w:history="0" r:id="rId28" w:tooltip="Закон Курской области от 22.11.2010 N 9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17.11.2010) {КонсультантПлюс}">
        <w:r>
          <w:rPr>
            <w:sz w:val="20"/>
            <w:color w:val="0000ff"/>
          </w:rPr>
          <w:t xml:space="preserve">N 94-ЗКО</w:t>
        </w:r>
      </w:hyperlink>
      <w:r>
        <w:rPr>
          <w:sz w:val="20"/>
        </w:rPr>
        <w:t xml:space="preserve">, от 19.06.2023 </w:t>
      </w:r>
      <w:hyperlink w:history="0" r:id="rId29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N 48-ЗКО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или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30" w:tooltip="Закон Курской области от 14.03.2005 N 21-ЗКО &quot;О внесении изме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4.0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Курской области от 14.03.2004 N 21-ЗКО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урской области от 14.03.2005 N 21-ЗКО &quot;О внесении изме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4.02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14.03.2005 N 21-ЗКО)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урской области от 14.03.2005 N 21-ЗКО &quot;О внесении изме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4.02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14.03.2005 N 21-ЗКО)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информацию органам исполнительной власти Курской области о положении детей и молодежи, участвовать в обсуждении докладов органов исполнительной власти Курской области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19.06.2023 N 48-ЗКО)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принятию и изменению законов и иных нормативных правовых актов Курской области, затрагивающих интересы детей и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урской области от 09.12.2013 N 119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0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09.12.2013 N 119-ЗКО)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Курской области, включающих мероприятия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19.06.2023 N 48-ЗКО)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заседаниях органов государственной власти Курской области при принятии решений по вопросам, затрагивающим интересы детей и молодежи.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Информационное обеспечение и подготовка кадров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Курской области, обеспечивающий проведение единой государственной политики в сфере молодежной политики, информирует молодежные и детские объединения, действующие на территории Курской области, о проводимых мероприятиях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14.03.2005 </w:t>
      </w:r>
      <w:hyperlink w:history="0" r:id="rId36" w:tooltip="Закон Курской области от 14.03.2005 N 21-ЗКО &quot;О внесении изме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4.02.2005) {КонсультантПлюс}">
        <w:r>
          <w:rPr>
            <w:sz w:val="20"/>
            <w:color w:val="0000ff"/>
          </w:rPr>
          <w:t xml:space="preserve">N 21-ЗКО</w:t>
        </w:r>
      </w:hyperlink>
      <w:r>
        <w:rPr>
          <w:sz w:val="20"/>
        </w:rPr>
        <w:t xml:space="preserve">, от 22.11.2010 </w:t>
      </w:r>
      <w:hyperlink w:history="0" r:id="rId37" w:tooltip="Закон Курской области от 22.11.2010 N 9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17.11.2010) {КонсультантПлюс}">
        <w:r>
          <w:rPr>
            <w:sz w:val="20"/>
            <w:color w:val="0000ff"/>
          </w:rPr>
          <w:t xml:space="preserve">N 94-ЗКО</w:t>
        </w:r>
      </w:hyperlink>
      <w:r>
        <w:rPr>
          <w:sz w:val="20"/>
        </w:rPr>
        <w:t xml:space="preserve">, от 19.06.2023 </w:t>
      </w:r>
      <w:hyperlink w:history="0" r:id="rId38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N 48-ЗКО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предоставляемая органами государственной власти Курской области молодежным и детским объединениям, должна достоверно отражать проблемы, в решении которых могут принять участие молодежные и детские объединения, и формы этого участия.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запросам молодежных и детских объединений орган исполнительной власти Курской области, обеспечивающий проведение единой государственной политики в сфере молодежной политики, организует подготовку и переподготовку кадров этих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14.03.2005 </w:t>
      </w:r>
      <w:hyperlink w:history="0" r:id="rId39" w:tooltip="Закон Курской области от 14.03.2005 N 21-ЗКО &quot;О внесении изме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4.02.2005) {КонсультантПлюс}">
        <w:r>
          <w:rPr>
            <w:sz w:val="20"/>
            <w:color w:val="0000ff"/>
          </w:rPr>
          <w:t xml:space="preserve">N 21-ЗКО</w:t>
        </w:r>
      </w:hyperlink>
      <w:r>
        <w:rPr>
          <w:sz w:val="20"/>
        </w:rPr>
        <w:t xml:space="preserve">, от 22.11.2010 </w:t>
      </w:r>
      <w:hyperlink w:history="0" r:id="rId40" w:tooltip="Закон Курской области от 22.11.2010 N 9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17.11.2010) {КонсультантПлюс}">
        <w:r>
          <w:rPr>
            <w:sz w:val="20"/>
            <w:color w:val="0000ff"/>
          </w:rPr>
          <w:t xml:space="preserve">N 94-ЗКО</w:t>
        </w:r>
      </w:hyperlink>
      <w:r>
        <w:rPr>
          <w:sz w:val="20"/>
        </w:rPr>
        <w:t xml:space="preserve">, от 19.06.2023 </w:t>
      </w:r>
      <w:hyperlink w:history="0" r:id="rId41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N 48-ЗКО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6 - 8. Утратили силу. - </w:t>
      </w:r>
      <w:hyperlink w:history="0" r:id="rId42" w:tooltip="Закон Курской области от 14.03.2005 N 21-ЗКО &quot;О внесении изме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4.02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Курской области от 14.03.2005 N 21-ЗКО.</w:t>
      </w:r>
    </w:p>
    <w:p>
      <w:pPr>
        <w:pStyle w:val="0"/>
      </w:pPr>
      <w:r>
        <w:rPr>
          <w:sz w:val="20"/>
        </w:rPr>
      </w:r>
    </w:p>
    <w:bookmarkStart w:id="90" w:name="P90"/>
    <w:bookmarkEnd w:id="9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</w:t>
      </w:r>
      <w:hyperlink w:history="0" r:id="rId43" w:tooltip="Закон Курской области от 12.08.2004 N 3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9.07.2004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Государственная поддержка проектов (программ)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" w:tooltip="Закон Курской области от 22.11.2010 N 9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17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22.11.2010 N 94-ЗКО)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проектов (программ) молодежных и детских объединений предусматривается в областном бюджете на реализацию государственных программ Курской области,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19.06.2023 N 48-ЗКО)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объединений принимается органом исполнительной власти Курской области, обеспечивающим проведение единой государственной политики в сфере молодежной политики,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19.06.2023 N 48-ЗКО)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конкурса проектов (программ) молодежных и детских объединений утверждается органом исполнительной власти Курской области, обеспечивающим проведение единой государственной политики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19.06.2023 N 48-ЗКО)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мероприятий по государственной поддержке проектов (программ) молодежных и детских объединений осуществляется за счет средств, предусматриваемых в областном бюджете на реализацию государственных программ Курской области,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09.12.2013 </w:t>
      </w:r>
      <w:hyperlink w:history="0" r:id="rId48" w:tooltip="Закон Курской области от 09.12.2013 N 119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04.12.2013) {КонсультантПлюс}">
        <w:r>
          <w:rPr>
            <w:sz w:val="20"/>
            <w:color w:val="0000ff"/>
          </w:rPr>
          <w:t xml:space="preserve">N 119-ЗКО</w:t>
        </w:r>
      </w:hyperlink>
      <w:r>
        <w:rPr>
          <w:sz w:val="20"/>
        </w:rPr>
        <w:t xml:space="preserve">, от 19.06.2023 </w:t>
      </w:r>
      <w:hyperlink w:history="0" r:id="rId49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N 48-ЗКО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целевым использованием средств, выделяемых молодежным и детским объединениям, осуществляется в соответствии с бюджетным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50" w:tooltip="Закон Курской области от 09.12.2013 N 119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0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09.12.2013 N 119-ЗКО)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ОРГАНИЗАЦИОННЫЕ ОСНОВЫ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Областной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1" w:tooltip="Закон Курской области от 09.12.2013 N 119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0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09.12.2013 N 119-ЗКО)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Областной реестр молодежных и детских объединений, пользующихся государственной поддержкой, формируется и ведется органом исполнительной власти Курской области, обеспечивающим проведение единой государственной политики в сфере молодежной политики, в порядке, установленном Правительством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29.11.2022 </w:t>
      </w:r>
      <w:hyperlink w:history="0" r:id="rId52" w:tooltip="Закон Курской области от 29.11.2022 N 132-ЗКО &quot;О внесении изменений в отдельные законодательные акты Курской области&quot; (принят Курской областной Думой 17.11.2022) {КонсультантПлюс}">
        <w:r>
          <w:rPr>
            <w:sz w:val="20"/>
            <w:color w:val="0000ff"/>
          </w:rPr>
          <w:t xml:space="preserve">N 132-ЗКО</w:t>
        </w:r>
      </w:hyperlink>
      <w:r>
        <w:rPr>
          <w:sz w:val="20"/>
        </w:rPr>
        <w:t xml:space="preserve">, от 19.06.2023 </w:t>
      </w:r>
      <w:hyperlink w:history="0" r:id="rId53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N 48-ЗКО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областной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history="0" w:anchor="P53" w:tooltip="2. Государственная поддержка действующих на территории Курской области молодежных и детских объединений осуществляется при соблюдении ими следующих требований: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19.06.2023 N 48-ЗКО)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включенные в областной реестр молодежных и детских объединений, пользующихся государственной поддержкой, один раз в год представляют в орган исполнительной власти Курской области, обеспечивающий проведение единой государственной политики в сфере молодежной политики, документы, подтверждающие соответствие молодежного или детского объединения требованиям </w:t>
      </w:r>
      <w:hyperlink w:history="0" w:anchor="P53" w:tooltip="2. Государственная поддержка действующих на территории Курской области молодежных и детских объединений осуществляется при соблюдении ими следующих требований: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27.05.2021 </w:t>
      </w:r>
      <w:hyperlink w:history="0" r:id="rId55" w:tooltip="Закон Курской области от 27.05.2021 N 37-ЗКО &quot;О внесении изменений в статьи 3 и 10 Закона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25.05.2021) {КонсультантПлюс}">
        <w:r>
          <w:rPr>
            <w:sz w:val="20"/>
            <w:color w:val="0000ff"/>
          </w:rPr>
          <w:t xml:space="preserve">N 37-ЗКО</w:t>
        </w:r>
      </w:hyperlink>
      <w:r>
        <w:rPr>
          <w:sz w:val="20"/>
        </w:rPr>
        <w:t xml:space="preserve">, от 19.06.2023 </w:t>
      </w:r>
      <w:hyperlink w:history="0" r:id="rId56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N 48-ЗКО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областной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19.06.2023 N 48-ЗКО)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58" w:tooltip="Закон Курской области от 27.05.2021 N 37-ЗКО &quot;О внесении изменений в статьи 3 и 10 Закона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25.05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Курской области от 27.05.2021 N 37-ЗКО;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областной реестр молодежных и детских объединений, пользующихся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областного реестра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Молодежное или детское объединение, включенное в областной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областной реестр молодежных и детских объединений, пользующихся государственной поддержкой, один раз в год в орган исполнительной власти Курской области, обеспечивающий проведение единой государственной политики в сфере молодежной политики, документов, подтверждающих соответствие молодежного или детского объединения требованиям </w:t>
      </w:r>
      <w:hyperlink w:history="0" w:anchor="P53" w:tooltip="2. Государственная поддержка действующих на территории Курской области молодежных и детских объединений осуществляется при соблюдении ими следующих требований: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27.05.2021 </w:t>
      </w:r>
      <w:hyperlink w:history="0" r:id="rId59" w:tooltip="Закон Курской области от 27.05.2021 N 37-ЗКО &quot;О внесении изменений в статьи 3 и 10 Закона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25.05.2021) {КонсультантПлюс}">
        <w:r>
          <w:rPr>
            <w:sz w:val="20"/>
            <w:color w:val="0000ff"/>
          </w:rPr>
          <w:t xml:space="preserve">N 37-ЗКО</w:t>
        </w:r>
      </w:hyperlink>
      <w:r>
        <w:rPr>
          <w:sz w:val="20"/>
        </w:rPr>
        <w:t xml:space="preserve">, от 19.06.2023 </w:t>
      </w:r>
      <w:hyperlink w:history="0" r:id="rId60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N 48-ЗКО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61" w:tooltip="Закон Курской области от 27.05.2021 N 37-ЗКО &quot;О внесении изменений в статьи 3 и 10 Закона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25.05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Курской области от 27.05.2021 N 37-ЗКО; в ред. </w:t>
      </w:r>
      <w:hyperlink w:history="0" r:id="rId62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19.06.2023 N 48-ЗКО)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исполнительной власти Курской области, обеспечивающий проведение единой государственной политики в сфере молодежной политики, в течение пяти рабочих дней со дня принятия решения об исключении молодежного или детского объединения из областного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19.06.2023 N 48-ЗКО)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содержащаяся в областном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w:history="0" r:id="rId6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10.1. Представление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сведений об объединениях, включенных в областной реестр молодежных и детских 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13.06.2019 </w:t>
      </w:r>
      <w:hyperlink w:history="0" r:id="rId65" w:tooltip="Закон Курской области от 13.06.2019 N 40-ЗКО &quot;О внесении изменений в статью 10.1 Закона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7.06.2019) {КонсультантПлюс}">
        <w:r>
          <w:rPr>
            <w:sz w:val="20"/>
            <w:color w:val="0000ff"/>
          </w:rPr>
          <w:t xml:space="preserve">N 40-ЗКО</w:t>
        </w:r>
      </w:hyperlink>
      <w:r>
        <w:rPr>
          <w:sz w:val="20"/>
        </w:rPr>
        <w:t xml:space="preserve">, от 19.06.2023 </w:t>
      </w:r>
      <w:hyperlink w:history="0" r:id="rId66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N 48-ЗКО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7" w:tooltip="Закон Курской области от 09.12.2013 N 119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0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Курской области от 09.12.2013 N 119-ЗКО)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Курской области, обеспечивающий проведение единой государственной политики в сфере молодежной политики,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r:id="rId68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r:id="rId69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8 пункта 3 статьи 13</w:t>
        </w:r>
      </w:hyperlink>
      <w:r>
        <w:rPr>
          <w:sz w:val="20"/>
        </w:rPr>
        <w:t xml:space="preserve"> Федерального закона от 28 июня 1995 года N 98-ФЗ "О государственной поддержке молодежных и детских общественных объединений" сведения об объединениях, включенных в областной реестр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13.06.2019 </w:t>
      </w:r>
      <w:hyperlink w:history="0" r:id="rId70" w:tooltip="Закон Курской области от 13.06.2019 N 40-ЗКО &quot;О внесении изменений в статью 10.1 Закона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7.06.2019) {КонсультантПлюс}">
        <w:r>
          <w:rPr>
            <w:sz w:val="20"/>
            <w:color w:val="0000ff"/>
          </w:rPr>
          <w:t xml:space="preserve">N 40-ЗКО</w:t>
        </w:r>
      </w:hyperlink>
      <w:r>
        <w:rPr>
          <w:sz w:val="20"/>
        </w:rPr>
        <w:t xml:space="preserve">, от 19.06.2023 </w:t>
      </w:r>
      <w:hyperlink w:history="0" r:id="rId71" w:tooltip="Закон Курской области от 19.06.2023 N 48-ЗКО &quot;О внесении изменений в Закон Курской области &quot;О государственной поддержке межрегиональных, региональных и местных молодежных и детских общественных объединений в Курской области&quot; (принят Курской областной Думой 08.06.2023) {КонсультантПлюс}">
        <w:r>
          <w:rPr>
            <w:sz w:val="20"/>
            <w:color w:val="0000ff"/>
          </w:rPr>
          <w:t xml:space="preserve">N 48-ЗКО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ЗАЩИТА ПРАВ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72" w:tooltip="Закон Курской области от 22.11.2010 N 9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17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Курской области от 22.11.2010 N 94-ЗКО.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</w:t>
      </w:r>
      <w:hyperlink w:history="0" r:id="rId73" w:tooltip="Закон Курской области от 12.08.2004 N 3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9.07.2004)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Приведение нормативных правовых актов в соответствие с настоящим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Предложить Губернатору Курской области, Правительству Курской области привести свои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Курской области от 22.11.2010 N 9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17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22.11.2010 N 94-ЗКО)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</w:t>
      </w:r>
      <w:hyperlink w:history="0" r:id="rId75" w:tooltip="Закон Курской области от 12.08.2004 N 34-ЗКО &quot;О внесении изменений и дополнений в Закон Курской области &quot;О государственной поддержке молодежных и детских общественных объединений Курской области&quot; (принят Курской областной Думой 29.07.2004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Вступление в силу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2003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А.Н.МИХАЙЛОВ</w:t>
      </w:r>
    </w:p>
    <w:p>
      <w:pPr>
        <w:pStyle w:val="0"/>
        <w:ind w:firstLine="540"/>
        <w:jc w:val="both"/>
      </w:pPr>
      <w:r>
        <w:rPr>
          <w:sz w:val="20"/>
        </w:rPr>
        <w:t xml:space="preserve">г. Курск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 июня 2002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28 - ЗКО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Курской области от 17.06.2002 N 28-ЗКО</w:t>
            <w:br/>
            <w:t>(ред. от 19.06.2023)</w:t>
            <w:br/>
            <w:t>"О государственной поддержке межрегиональных, регионал...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9D784456611F9D765413D753611B5255F7664E0BB35072C713C5EDA860864D61FCCC02D9FAEEF8E1906B0B9A808FCC3352D74177355F46611F4WAx5O" TargetMode = "External"/>
	<Relationship Id="rId8" Type="http://schemas.openxmlformats.org/officeDocument/2006/relationships/hyperlink" Target="consultantplus://offline/ref=820F5CEDF705D6747F8FB5EF9D7D2E1DF18D2D1DA74A731E8EC0C8C779461C825F02516C85B9A5D1801462C2458A625707D4ED60EBC895A79F43XFx7O" TargetMode = "External"/>
	<Relationship Id="rId9" Type="http://schemas.openxmlformats.org/officeDocument/2006/relationships/hyperlink" Target="consultantplus://offline/ref=820F5CEDF705D6747F8FB5EF9D7D2E1DF18D2D1DA04E771C809DC2CF204A1E85505D466BCCB5A4D1801465C11A8F77465FD8E577F4C88ABB9D41F6XEx2O" TargetMode = "External"/>
	<Relationship Id="rId10" Type="http://schemas.openxmlformats.org/officeDocument/2006/relationships/hyperlink" Target="consultantplus://offline/ref=820F5CEDF705D6747F8FB5EF9D7D2E1DF18D2D1DA04D741E849DC2CF204A1E85505D466BCCB5A4D1801465C11A8F77465FD8E577F4C88ABB9D41F6XEx2O" TargetMode = "External"/>
	<Relationship Id="rId11" Type="http://schemas.openxmlformats.org/officeDocument/2006/relationships/hyperlink" Target="consultantplus://offline/ref=820F5CEDF705D6747F8FB5EF9D7D2E1DF18D2D1DA64F7F14829DC2CF204A1E85505D466BCCB5A4D1801465C01A8F77465FD8E577F4C88ABB9D41F6XEx2O" TargetMode = "External"/>
	<Relationship Id="rId12" Type="http://schemas.openxmlformats.org/officeDocument/2006/relationships/hyperlink" Target="consultantplus://offline/ref=820F5CEDF705D6747F8FB5EF9D7D2E1DF18D2D1DA5467F1B8D9DC2CF204A1E85505D466BCCB5A4D1801465C11A8F77465FD8E577F4C88ABB9D41F6XEx2O" TargetMode = "External"/>
	<Relationship Id="rId13" Type="http://schemas.openxmlformats.org/officeDocument/2006/relationships/hyperlink" Target="consultantplus://offline/ref=820F5CEDF705D6747F8FB5EF9D7D2E1DF18D2D1DAB4D761A869DC2CF204A1E85505D466BCCB5A4D1801465C11A8F77465FD8E577F4C88ABB9D41F6XEx2O" TargetMode = "External"/>
	<Relationship Id="rId14" Type="http://schemas.openxmlformats.org/officeDocument/2006/relationships/hyperlink" Target="consultantplus://offline/ref=820F5CEDF705D6747F8FB5EF9D7D2E1DF18D2D1DA34E721F86959FC5281312875752197CCBFCA8D0801465C812D072534E80E97FE3D78AA48143F4E3XExFO" TargetMode = "External"/>
	<Relationship Id="rId15" Type="http://schemas.openxmlformats.org/officeDocument/2006/relationships/hyperlink" Target="consultantplus://offline/ref=820F5CEDF705D6747F8FB5EF9D7D2E1DF18D2D1DA34F761D87979FC5281312875752197CCBFCA8D0801465C916D072534E80E97FE3D78AA48143F4E3XExFO" TargetMode = "External"/>
	<Relationship Id="rId16" Type="http://schemas.openxmlformats.org/officeDocument/2006/relationships/hyperlink" Target="consultantplus://offline/ref=820F5CEDF705D6747F8FB5EF9D7D2E1DF18D2D1DA64F7F14829DC2CF204A1E85505D466BCCB5A4D1801464C81A8F77465FD8E577F4C88ABB9D41F6XEx2O" TargetMode = "External"/>
	<Relationship Id="rId17" Type="http://schemas.openxmlformats.org/officeDocument/2006/relationships/hyperlink" Target="consultantplus://offline/ref=820F5CEDF705D6747F8FB5EF9D7D2E1DF18D2D1DA64F7F14829DC2CF204A1E85505D466BCCB5A4D1801464CA1A8F77465FD8E577F4C88ABB9D41F6XEx2O" TargetMode = "External"/>
	<Relationship Id="rId18" Type="http://schemas.openxmlformats.org/officeDocument/2006/relationships/hyperlink" Target="consultantplus://offline/ref=820F5CEDF705D6747F8FB5EF9D7D2E1DF18D2D1DA34F761D87979FC5281312875752197CCBFCA8D0801465C919D072534E80E97FE3D78AA48143F4E3XExFO" TargetMode = "External"/>
	<Relationship Id="rId19" Type="http://schemas.openxmlformats.org/officeDocument/2006/relationships/hyperlink" Target="consultantplus://offline/ref=820F5CEDF705D6747F8FB5EF9D7D2E1DF18D2D1DA04D741E849DC2CF204A1E85505D466BCCB5A4D1801465C01A8F77465FD8E577F4C88ABB9D41F6XEx2O" TargetMode = "External"/>
	<Relationship Id="rId20" Type="http://schemas.openxmlformats.org/officeDocument/2006/relationships/hyperlink" Target="consultantplus://offline/ref=820F5CEDF705D6747F8FB5EF9D7D2E1DF18D2D1DA04D741E849DC2CF204A1E85505D466BCCB5A4D1801464C91A8F77465FD8E577F4C88ABB9D41F6XEx2O" TargetMode = "External"/>
	<Relationship Id="rId21" Type="http://schemas.openxmlformats.org/officeDocument/2006/relationships/hyperlink" Target="consultantplus://offline/ref=820F5CEDF705D6747F8FB5EF9D7D2E1DF18D2D1DA74A731E8EC0C8C779461C825F02516C85B9A5D1801567C2458A625707D4ED60EBC895A79F43XFx7O" TargetMode = "External"/>
	<Relationship Id="rId22" Type="http://schemas.openxmlformats.org/officeDocument/2006/relationships/hyperlink" Target="consultantplus://offline/ref=820F5CEDF705D6747F8FB5EF9D7D2E1DF18D2D1DA04D741E849DC2CF204A1E85505D466BCCB5A4D1801464CB1A8F77465FD8E577F4C88ABB9D41F6XEx2O" TargetMode = "External"/>
	<Relationship Id="rId23" Type="http://schemas.openxmlformats.org/officeDocument/2006/relationships/hyperlink" Target="consultantplus://offline/ref=820F5CEDF705D6747F8FB5EF9D7D2E1DF18D2D1DA74A731E8EC0C8C779461C825F02516C85B9A5D1801561C2458A625707D4ED60EBC895A79F43XFx7O" TargetMode = "External"/>
	<Relationship Id="rId24" Type="http://schemas.openxmlformats.org/officeDocument/2006/relationships/hyperlink" Target="consultantplus://offline/ref=820F5CEDF705D6747F8FB5EF9D7D2E1DF18D2D1DAB4D761A869DC2CF204A1E85505D466BCCB5A4D1801464C91A8F77465FD8E577F4C88ABB9D41F6XEx2O" TargetMode = "External"/>
	<Relationship Id="rId25" Type="http://schemas.openxmlformats.org/officeDocument/2006/relationships/hyperlink" Target="consultantplus://offline/ref=820F5CEDF705D6747F8FB5EF9D7D2E1DF18D2D1DA34F761D87979FC5281312875752197CCBFCA8D0801465C811D072534E80E97FE3D78AA48143F4E3XExFO" TargetMode = "External"/>
	<Relationship Id="rId26" Type="http://schemas.openxmlformats.org/officeDocument/2006/relationships/hyperlink" Target="consultantplus://offline/ref=820F5CEDF705D6747F8FB5EF9D7D2E1DF18D2D1DAB4D761A869DC2CF204A1E85505D466BCCB5A4D1801464C81A8F77465FD8E577F4C88ABB9D41F6XEx2O" TargetMode = "External"/>
	<Relationship Id="rId27" Type="http://schemas.openxmlformats.org/officeDocument/2006/relationships/hyperlink" Target="consultantplus://offline/ref=820F5CEDF705D6747F8FB5EF9D7D2E1DF18D2D1DA649731F8EC0C8C779461C825F02516C85B9A5D1801567C2458A625707D4ED60EBC895A79F43XFx7O" TargetMode = "External"/>
	<Relationship Id="rId28" Type="http://schemas.openxmlformats.org/officeDocument/2006/relationships/hyperlink" Target="consultantplus://offline/ref=820F5CEDF705D6747F8FB5EF9D7D2E1DF18D2D1DA04D741E849DC2CF204A1E85505D466BCCB5A4D1801464CA1A8F77465FD8E577F4C88ABB9D41F6XEx2O" TargetMode = "External"/>
	<Relationship Id="rId29" Type="http://schemas.openxmlformats.org/officeDocument/2006/relationships/hyperlink" Target="consultantplus://offline/ref=820F5CEDF705D6747F8FB5EF9D7D2E1DF18D2D1DA34F761D87979FC5281312875752197CCBFCA8D0801465C813D072534E80E97FE3D78AA48143F4E3XExFO" TargetMode = "External"/>
	<Relationship Id="rId30" Type="http://schemas.openxmlformats.org/officeDocument/2006/relationships/hyperlink" Target="consultantplus://offline/ref=820F5CEDF705D6747F8FB5EF9D7D2E1DF18D2D1DA74A731E8EC0C8C779461C825F02516C85B9A5D180156CC2458A625707D4ED60EBC895A79F43XFx7O" TargetMode = "External"/>
	<Relationship Id="rId31" Type="http://schemas.openxmlformats.org/officeDocument/2006/relationships/hyperlink" Target="consultantplus://offline/ref=820F5CEDF705D6747F8FB5EF9D7D2E1DF18D2D1DA74A731E8EC0C8C779461C825F02516C85B9A5D1801664C2458A625707D4ED60EBC895A79F43XFx7O" TargetMode = "External"/>
	<Relationship Id="rId32" Type="http://schemas.openxmlformats.org/officeDocument/2006/relationships/hyperlink" Target="consultantplus://offline/ref=820F5CEDF705D6747F8FB5EF9D7D2E1DF18D2D1DA74A731E8EC0C8C779461C825F02516C85B9A5D1801667C2458A625707D4ED60EBC895A79F43XFx7O" TargetMode = "External"/>
	<Relationship Id="rId33" Type="http://schemas.openxmlformats.org/officeDocument/2006/relationships/hyperlink" Target="consultantplus://offline/ref=820F5CEDF705D6747F8FB5EF9D7D2E1DF18D2D1DA34F761D87979FC5281312875752197CCBFCA8D0801465C815D072534E80E97FE3D78AA48143F4E3XExFO" TargetMode = "External"/>
	<Relationship Id="rId34" Type="http://schemas.openxmlformats.org/officeDocument/2006/relationships/hyperlink" Target="consultantplus://offline/ref=820F5CEDF705D6747F8FB5EF9D7D2E1DF18D2D1DA64F7F14829DC2CF204A1E85505D466BCCB5A4D1801464CF1A8F77465FD8E577F4C88ABB9D41F6XEx2O" TargetMode = "External"/>
	<Relationship Id="rId35" Type="http://schemas.openxmlformats.org/officeDocument/2006/relationships/hyperlink" Target="consultantplus://offline/ref=820F5CEDF705D6747F8FB5EF9D7D2E1DF18D2D1DA34F761D87979FC5281312875752197CCBFCA8D0801465C814D072534E80E97FE3D78AA48143F4E3XExFO" TargetMode = "External"/>
	<Relationship Id="rId36" Type="http://schemas.openxmlformats.org/officeDocument/2006/relationships/hyperlink" Target="consultantplus://offline/ref=820F5CEDF705D6747F8FB5EF9D7D2E1DF18D2D1DA74A731E8EC0C8C779461C825F02516C85B9A5D1801661C2458A625707D4ED60EBC895A79F43XFx7O" TargetMode = "External"/>
	<Relationship Id="rId37" Type="http://schemas.openxmlformats.org/officeDocument/2006/relationships/hyperlink" Target="consultantplus://offline/ref=820F5CEDF705D6747F8FB5EF9D7D2E1DF18D2D1DA04D741E849DC2CF204A1E85505D466BCCB5A4D1801464CC1A8F77465FD8E577F4C88ABB9D41F6XEx2O" TargetMode = "External"/>
	<Relationship Id="rId38" Type="http://schemas.openxmlformats.org/officeDocument/2006/relationships/hyperlink" Target="consultantplus://offline/ref=820F5CEDF705D6747F8FB5EF9D7D2E1DF18D2D1DA34F761D87979FC5281312875752197CCBFCA8D0801465C819D072534E80E97FE3D78AA48143F4E3XExFO" TargetMode = "External"/>
	<Relationship Id="rId39" Type="http://schemas.openxmlformats.org/officeDocument/2006/relationships/hyperlink" Target="consultantplus://offline/ref=820F5CEDF705D6747F8FB5EF9D7D2E1DF18D2D1DA74A731E8EC0C8C779461C825F02516C85B9A5D1801660C2458A625707D4ED60EBC895A79F43XFx7O" TargetMode = "External"/>
	<Relationship Id="rId40" Type="http://schemas.openxmlformats.org/officeDocument/2006/relationships/hyperlink" Target="consultantplus://offline/ref=820F5CEDF705D6747F8FB5EF9D7D2E1DF18D2D1DA04D741E849DC2CF204A1E85505D466BCCB5A4D1801464C11A8F77465FD8E577F4C88ABB9D41F6XEx2O" TargetMode = "External"/>
	<Relationship Id="rId41" Type="http://schemas.openxmlformats.org/officeDocument/2006/relationships/hyperlink" Target="consultantplus://offline/ref=820F5CEDF705D6747F8FB5EF9D7D2E1DF18D2D1DA34F761D87979FC5281312875752197CCBFCA8D0801465C818D072534E80E97FE3D78AA48143F4E3XExFO" TargetMode = "External"/>
	<Relationship Id="rId42" Type="http://schemas.openxmlformats.org/officeDocument/2006/relationships/hyperlink" Target="consultantplus://offline/ref=820F5CEDF705D6747F8FB5EF9D7D2E1DF18D2D1DA74A731E8EC0C8C779461C825F02516C85B9A5D1801663C2458A625707D4ED60EBC895A79F43XFx7O" TargetMode = "External"/>
	<Relationship Id="rId43" Type="http://schemas.openxmlformats.org/officeDocument/2006/relationships/hyperlink" Target="consultantplus://offline/ref=820F5CEDF705D6747F8FB5EF9D7D2E1DF18D2D1DA649731F8EC0C8C779461C825F02516C85B9A5D1801667C2458A625707D4ED60EBC895A79F43XFx7O" TargetMode = "External"/>
	<Relationship Id="rId44" Type="http://schemas.openxmlformats.org/officeDocument/2006/relationships/hyperlink" Target="consultantplus://offline/ref=820F5CEDF705D6747F8FB5EF9D7D2E1DF18D2D1DA04D741E849DC2CF204A1E85505D466BCCB5A4D1801464C01A8F77465FD8E577F4C88ABB9D41F6XEx2O" TargetMode = "External"/>
	<Relationship Id="rId45" Type="http://schemas.openxmlformats.org/officeDocument/2006/relationships/hyperlink" Target="consultantplus://offline/ref=820F5CEDF705D6747F8FB5EF9D7D2E1DF18D2D1DA34F761D87979FC5281312875752197CCBFCA8D0801465CB13D072534E80E97FE3D78AA48143F4E3XExFO" TargetMode = "External"/>
	<Relationship Id="rId46" Type="http://schemas.openxmlformats.org/officeDocument/2006/relationships/hyperlink" Target="consultantplus://offline/ref=820F5CEDF705D6747F8FB5EF9D7D2E1DF18D2D1DA34F761D87979FC5281312875752197CCBFCA8D0801465CB15D072534E80E97FE3D78AA48143F4E3XExFO" TargetMode = "External"/>
	<Relationship Id="rId47" Type="http://schemas.openxmlformats.org/officeDocument/2006/relationships/hyperlink" Target="consultantplus://offline/ref=820F5CEDF705D6747F8FB5EF9D7D2E1DF18D2D1DA34F761D87979FC5281312875752197CCBFCA8D0801465CB14D072534E80E97FE3D78AA48143F4E3XExFO" TargetMode = "External"/>
	<Relationship Id="rId48" Type="http://schemas.openxmlformats.org/officeDocument/2006/relationships/hyperlink" Target="consultantplus://offline/ref=820F5CEDF705D6747F8FB5EF9D7D2E1DF18D2D1DA64F7F14829DC2CF204A1E85505D466BCCB5A4D1801467C81A8F77465FD8E577F4C88ABB9D41F6XEx2O" TargetMode = "External"/>
	<Relationship Id="rId49" Type="http://schemas.openxmlformats.org/officeDocument/2006/relationships/hyperlink" Target="consultantplus://offline/ref=820F5CEDF705D6747F8FB5EF9D7D2E1DF18D2D1DA34F761D87979FC5281312875752197CCBFCA8D0801465CB17D072534E80E97FE3D78AA48143F4E3XExFO" TargetMode = "External"/>
	<Relationship Id="rId50" Type="http://schemas.openxmlformats.org/officeDocument/2006/relationships/hyperlink" Target="consultantplus://offline/ref=820F5CEDF705D6747F8FB5EF9D7D2E1DF18D2D1DA64F7F14829DC2CF204A1E85505D466BCCB5A4D1801467CB1A8F77465FD8E577F4C88ABB9D41F6XEx2O" TargetMode = "External"/>
	<Relationship Id="rId51" Type="http://schemas.openxmlformats.org/officeDocument/2006/relationships/hyperlink" Target="consultantplus://offline/ref=820F5CEDF705D6747F8FB5EF9D7D2E1DF18D2D1DA64F7F14829DC2CF204A1E85505D466BCCB5A4D1801467CD1A8F77465FD8E577F4C88ABB9D41F6XEx2O" TargetMode = "External"/>
	<Relationship Id="rId52" Type="http://schemas.openxmlformats.org/officeDocument/2006/relationships/hyperlink" Target="consultantplus://offline/ref=820F5CEDF705D6747F8FB5EF9D7D2E1DF18D2D1DA34E721F86959FC5281312875752197CCBFCA8D0801465C815D072534E80E97FE3D78AA48143F4E3XExFO" TargetMode = "External"/>
	<Relationship Id="rId53" Type="http://schemas.openxmlformats.org/officeDocument/2006/relationships/hyperlink" Target="consultantplus://offline/ref=820F5CEDF705D6747F8FB5EF9D7D2E1DF18D2D1DA34F761D87979FC5281312875752197CCBFCA8D0801465CB19D072534E80E97FE3D78AA48143F4E3XExFO" TargetMode = "External"/>
	<Relationship Id="rId54" Type="http://schemas.openxmlformats.org/officeDocument/2006/relationships/hyperlink" Target="consultantplus://offline/ref=820F5CEDF705D6747F8FB5EF9D7D2E1DF18D2D1DA34F761D87979FC5281312875752197CCBFCA8D0801465CA11D072534E80E97FE3D78AA48143F4E3XExFO" TargetMode = "External"/>
	<Relationship Id="rId55" Type="http://schemas.openxmlformats.org/officeDocument/2006/relationships/hyperlink" Target="consultantplus://offline/ref=820F5CEDF705D6747F8FB5EF9D7D2E1DF18D2D1DAB4D761A869DC2CF204A1E85505D466BCCB5A4D1801464CD1A8F77465FD8E577F4C88ABB9D41F6XEx2O" TargetMode = "External"/>
	<Relationship Id="rId56" Type="http://schemas.openxmlformats.org/officeDocument/2006/relationships/hyperlink" Target="consultantplus://offline/ref=820F5CEDF705D6747F8FB5EF9D7D2E1DF18D2D1DA34F761D87979FC5281312875752197CCBFCA8D0801465CA10D072534E80E97FE3D78AA48143F4E3XExFO" TargetMode = "External"/>
	<Relationship Id="rId57" Type="http://schemas.openxmlformats.org/officeDocument/2006/relationships/hyperlink" Target="consultantplus://offline/ref=820F5CEDF705D6747F8FB5EF9D7D2E1DF18D2D1DA34F761D87979FC5281312875752197CCBFCA8D0801465CA13D072534E80E97FE3D78AA48143F4E3XExFO" TargetMode = "External"/>
	<Relationship Id="rId58" Type="http://schemas.openxmlformats.org/officeDocument/2006/relationships/hyperlink" Target="consultantplus://offline/ref=820F5CEDF705D6747F8FB5EF9D7D2E1DF18D2D1DAB4D761A869DC2CF204A1E85505D466BCCB5A4D1801464CC1A8F77465FD8E577F4C88ABB9D41F6XEx2O" TargetMode = "External"/>
	<Relationship Id="rId59" Type="http://schemas.openxmlformats.org/officeDocument/2006/relationships/hyperlink" Target="consultantplus://offline/ref=820F5CEDF705D6747F8FB5EF9D7D2E1DF18D2D1DAB4D761A869DC2CF204A1E85505D466BCCB5A4D1801464CE1A8F77465FD8E577F4C88ABB9D41F6XEx2O" TargetMode = "External"/>
	<Relationship Id="rId60" Type="http://schemas.openxmlformats.org/officeDocument/2006/relationships/hyperlink" Target="consultantplus://offline/ref=820F5CEDF705D6747F8FB5EF9D7D2E1DF18D2D1DA34F761D87979FC5281312875752197CCBFCA8D0801465CA15D072534E80E97FE3D78AA48143F4E3XExFO" TargetMode = "External"/>
	<Relationship Id="rId61" Type="http://schemas.openxmlformats.org/officeDocument/2006/relationships/hyperlink" Target="consultantplus://offline/ref=820F5CEDF705D6747F8FB5EF9D7D2E1DF18D2D1DAB4D761A869DC2CF204A1E85505D466BCCB5A4D1801464C01A8F77465FD8E577F4C88ABB9D41F6XEx2O" TargetMode = "External"/>
	<Relationship Id="rId62" Type="http://schemas.openxmlformats.org/officeDocument/2006/relationships/hyperlink" Target="consultantplus://offline/ref=820F5CEDF705D6747F8FB5EF9D7D2E1DF18D2D1DA34F761D87979FC5281312875752197CCBFCA8D0801465CA14D072534E80E97FE3D78AA48143F4E3XExFO" TargetMode = "External"/>
	<Relationship Id="rId63" Type="http://schemas.openxmlformats.org/officeDocument/2006/relationships/hyperlink" Target="consultantplus://offline/ref=820F5CEDF705D6747F8FB5EF9D7D2E1DF18D2D1DA34F761D87979FC5281312875752197CCBFCA8D0801465CA17D072534E80E97FE3D78AA48143F4E3XExFO" TargetMode = "External"/>
	<Relationship Id="rId64" Type="http://schemas.openxmlformats.org/officeDocument/2006/relationships/hyperlink" Target="consultantplus://offline/ref=820F5CEDF705D6747F8FABE28B117411F2847110A2497C4AD9C29992774314D20512472589B1BBD0810A67C913XDx8O" TargetMode = "External"/>
	<Relationship Id="rId65" Type="http://schemas.openxmlformats.org/officeDocument/2006/relationships/hyperlink" Target="consultantplus://offline/ref=820F5CEDF705D6747F8FB5EF9D7D2E1DF18D2D1DA5467F1B8D9DC2CF204A1E85505D466BCCB5A4D1801465C01A8F77465FD8E577F4C88ABB9D41F6XEx2O" TargetMode = "External"/>
	<Relationship Id="rId66" Type="http://schemas.openxmlformats.org/officeDocument/2006/relationships/hyperlink" Target="consultantplus://offline/ref=820F5CEDF705D6747F8FB5EF9D7D2E1DF18D2D1DA34F761D87979FC5281312875752197CCBFCA8D0801465CA19D072534E80E97FE3D78AA48143F4E3XExFO" TargetMode = "External"/>
	<Relationship Id="rId67" Type="http://schemas.openxmlformats.org/officeDocument/2006/relationships/hyperlink" Target="consultantplus://offline/ref=820F5CEDF705D6747F8FB5EF9D7D2E1DF18D2D1DA64F7F14829DC2CF204A1E85505D466BCCB5A4D1801461CC1A8F77465FD8E577F4C88ABB9D41F6XEx2O" TargetMode = "External"/>
	<Relationship Id="rId68" Type="http://schemas.openxmlformats.org/officeDocument/2006/relationships/hyperlink" Target="consultantplus://offline/ref=820F5CEDF705D6747F8FABE28B117411F2857619A5467C4AD9C29992774314D217121F2D88B3F180C44168C818C5270314D7E47CXEx9O" TargetMode = "External"/>
	<Relationship Id="rId69" Type="http://schemas.openxmlformats.org/officeDocument/2006/relationships/hyperlink" Target="consultantplus://offline/ref=820F5CEDF705D6747F8FABE28B117411F2857619A5467C4AD9C29992774314D217121F2D8FB3F180C44168C818C5270314D7E47CXEx9O" TargetMode = "External"/>
	<Relationship Id="rId70" Type="http://schemas.openxmlformats.org/officeDocument/2006/relationships/hyperlink" Target="consultantplus://offline/ref=820F5CEDF705D6747F8FB5EF9D7D2E1DF18D2D1DA5467F1B8D9DC2CF204A1E85505D466BCCB5A4D1801464C91A8F77465FD8E577F4C88ABB9D41F6XEx2O" TargetMode = "External"/>
	<Relationship Id="rId71" Type="http://schemas.openxmlformats.org/officeDocument/2006/relationships/hyperlink" Target="consultantplus://offline/ref=820F5CEDF705D6747F8FB5EF9D7D2E1DF18D2D1DA34F761D87979FC5281312875752197CCBFCA8D0801465CA18D072534E80E97FE3D78AA48143F4E3XExFO" TargetMode = "External"/>
	<Relationship Id="rId72" Type="http://schemas.openxmlformats.org/officeDocument/2006/relationships/hyperlink" Target="consultantplus://offline/ref=820F5CEDF705D6747F8FB5EF9D7D2E1DF18D2D1DA04D741E849DC2CF204A1E85505D466BCCB5A4D1801466C81A8F77465FD8E577F4C88ABB9D41F6XEx2O" TargetMode = "External"/>
	<Relationship Id="rId73" Type="http://schemas.openxmlformats.org/officeDocument/2006/relationships/hyperlink" Target="consultantplus://offline/ref=820F5CEDF705D6747F8FB5EF9D7D2E1DF18D2D1DA649731F8EC0C8C779461C825F02516C85B9A5D1801765C2458A625707D4ED60EBC895A79F43XFx7O" TargetMode = "External"/>
	<Relationship Id="rId74" Type="http://schemas.openxmlformats.org/officeDocument/2006/relationships/hyperlink" Target="consultantplus://offline/ref=820F5CEDF705D6747F8FB5EF9D7D2E1DF18D2D1DA04D741E849DC2CF204A1E85505D466BCCB5A4D1801466CB1A8F77465FD8E577F4C88ABB9D41F6XEx2O" TargetMode = "External"/>
	<Relationship Id="rId75" Type="http://schemas.openxmlformats.org/officeDocument/2006/relationships/hyperlink" Target="consultantplus://offline/ref=820F5CEDF705D6747F8FB5EF9D7D2E1DF18D2D1DA649731F8EC0C8C779461C825F02516C85B9A5D1801765C2458A625707D4ED60EBC895A79F43XFx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Курской области от 17.06.2002 N 28-ЗКО
(ред. от 19.06.2023)
"О государственной поддержке межрегиональных, региональных и местных молодежных и детских общественных объединений в Курской области"
(принят Курской областной Думой 05.06.2002)</dc:title>
  <dcterms:created xsi:type="dcterms:W3CDTF">2023-11-19T14:49:22Z</dcterms:created>
</cp:coreProperties>
</file>