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21.04.2022 N 262</w:t>
              <w:br/>
              <w:t xml:space="preserve">(ред. от 07.09.2023)</w:t>
              <w:br/>
              <w:t xml:space="preserve">"Об организации оказания государственных услуг в социальной сфере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 в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апреля 2022 г. N 262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ОКАЗАНИЯ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В СООТВЕТСТВИИ С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13 ИЮЛЯ 2020 ГОДА N 189-ФЗ "О ГОСУДАРСТВЕННОМ</w:t>
      </w:r>
    </w:p>
    <w:p>
      <w:pPr>
        <w:pStyle w:val="2"/>
        <w:jc w:val="center"/>
      </w:pPr>
      <w:r>
        <w:rPr>
          <w:sz w:val="20"/>
        </w:rPr>
        <w:t xml:space="preserve">(МУНИЦИПАЛЬНОМ) СОЦИАЛЬНОМ ЗАКАЗЕ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 В СОЦИАЛЬНОЙ</w:t>
      </w:r>
    </w:p>
    <w:p>
      <w:pPr>
        <w:pStyle w:val="2"/>
        <w:jc w:val="center"/>
      </w:pPr>
      <w:r>
        <w:rPr>
          <w:sz w:val="20"/>
        </w:rPr>
        <w:t xml:space="preserve">СФЕРЕ" В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7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1028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8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0" w:tooltip="Постановление Правительства РФ от 13.10.2020 N 1678 (ред. от 30.05.2023)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октября 2020 года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сфере", </w:t>
      </w:r>
      <w:hyperlink w:history="0" r:id="rId11" w:tooltip="Распоряжение Правительства РФ от 02.12.2021 N 3425-р &lt;О внесении изменений в распоряжение Правительства РФ от 07.10.2020 N 257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 декабря 2021 года N 3425-р "О внесении изменений в распоряжение Правительства Российской Федерации от 7 октября 2020 года N 2579-р", Соглашением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"О государственном (муниципальном) социальном заказе на оказание государственных (муниципальных) услуг в социальной сфере" от 27 декабря 2021 года N 2021-00051, заключенным Правительством Ленинградской области с Министерством финансов Российской Федерации (далее - Соглашение),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Организовать оказание государственных услуг в социальной сфере в соответствии с Федеральным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 в Ленинградской области.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апробация предусмотренных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способов отбора исполнителей государственных услуг в социальной сфере (далее - государственные услуги в социальной сфере) осуществляется в отношении следующих государственных услуг в социальной сфере: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профессионального обучения и дополнительного профессионального образования безработных граждан, включая обучение в другой местности (уникальный номер реестровой записи 853000О.99.0.АЭ31АА00008);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социального обслуживания в форме на дому (уникальные номера реестровой записи: 880000О.99.0.АЭ22АА00000, 880000О.99.0.АЭ22АА01000, 880000О.99.0.АЭ22АА04000);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санаторно-курортное лечение (уникальные номера реестровой записи: 860000О.99.0.АД70АА11000, 860000О.99.0.АД70АА02000, 860000О.99.0.АД70АА03000, 860000О.99.0.АД70АА12000);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(уникальный номер реестровой записи 791211.Р.50.0.10.80001000).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отбор исполнителей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указанных в </w:t>
      </w:r>
      <w:hyperlink w:history="0" w:anchor="P20" w:tooltip="организация профессионального обучения и дополнительного профессионального образования безработных граждан, включая обучение в другой местности (уникальный номер реестровой записи 853000О.99.0.АЭ31АА00008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3" w:tooltip="санаторно-курортное лечение (уникальные номера реестровой записи: 860000О.99.0.АД70АА11000, 860000О.99.0.АД70АА02000, 860000О.99.0.АД70АА03000, 860000О.99.0.АД70АА12000);">
        <w:r>
          <w:rPr>
            <w:sz w:val="20"/>
            <w:color w:val="0000ff"/>
          </w:rPr>
          <w:t xml:space="preserve">четвертом пункта 2</w:t>
        </w:r>
      </w:hyperlink>
      <w:r>
        <w:rPr>
          <w:sz w:val="20"/>
        </w:rPr>
        <w:t xml:space="preserve"> настоящего постановления, осуществляется с 1 января 2023 года, </w:t>
      </w:r>
      <w:hyperlink w:history="0" w:anchor="P24" w:tooltip="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 (уникальный номер реестровой записи 791211.Р.50.0.10.80001000).">
        <w:r>
          <w:rPr>
            <w:sz w:val="20"/>
            <w:color w:val="0000ff"/>
          </w:rPr>
          <w:t xml:space="preserve">абзаце пятом пункта 2</w:t>
        </w:r>
      </w:hyperlink>
      <w:r>
        <w:rPr>
          <w:sz w:val="20"/>
        </w:rPr>
        <w:t xml:space="preserve"> настоящего постановления - с 1 сентября 2022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уполномоченными органами, участвующими в апробации механизмов организации оказания государственных услуг в социальной сфере на территории Ленинградской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труду и занятости населения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социальной защите населения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здравоохранению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культуре и туризму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</w:t>
      </w:r>
      <w:hyperlink w:history="0" w:anchor="P12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апробации механизмов организации оказания государственных услуг в социальной сфере на территории Ленинградской области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287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организации оказания государственной услуги в социальной сфере "Организация профессионального обучения и дополнительного профессионального образования безработных граждан, включая обучение в другой местности" согласно приложению 2;</w:t>
      </w:r>
    </w:p>
    <w:p>
      <w:pPr>
        <w:pStyle w:val="0"/>
        <w:spacing w:before="200" w:line-rule="auto"/>
        <w:ind w:firstLine="540"/>
        <w:jc w:val="both"/>
      </w:pPr>
      <w:hyperlink w:history="0" w:anchor="P412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организации оказания государственной услуги в социальной сфере "Предоставление социального обслуживания в форме на дому" согласно приложению 3;</w:t>
      </w:r>
    </w:p>
    <w:p>
      <w:pPr>
        <w:pStyle w:val="0"/>
        <w:spacing w:before="200" w:line-rule="auto"/>
        <w:ind w:firstLine="540"/>
        <w:jc w:val="both"/>
      </w:pPr>
      <w:hyperlink w:history="0" w:anchor="P748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организации оказания государственной услуги в социальной сфере "Санаторно-курортное лечение" согласно приложению 4;</w:t>
      </w:r>
    </w:p>
    <w:p>
      <w:pPr>
        <w:pStyle w:val="0"/>
        <w:spacing w:before="200" w:line-rule="auto"/>
        <w:ind w:firstLine="540"/>
        <w:jc w:val="both"/>
      </w:pPr>
      <w:hyperlink w:history="0" w:anchor="P1190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организации оказания государственной услуги в социальной сфере "Услуга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Федерации" согласно приложению 5.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Образовать рабочую группу по организации оказания государственных услуг в социальной сфере в соответствии с Федеральным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Утвердить </w:t>
      </w:r>
      <w:hyperlink w:history="0" w:anchor="P131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организации оказания государственных услуг в социальной сфере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 на территории Ленинградской области и </w:t>
      </w:r>
      <w:hyperlink w:history="0" w:anchor="P138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согласно приложениям 6 и 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определения порядка информационного обеспечения организации оказания государственных услуг в социальной сфере на территории Ленинградской области определить: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документов, обмен которыми между уполномоченным органом, потребителями государственных услуг в социальной сфере, исполнителями государственных услуг в социальной сфере, участниками отбора исполнителей государственных услуг в социальной сфере, иными юридическими и физическими лицами осуществляется в том числе в форме электронных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организации профессионального обучения и дополнительного профессионального образования безработных граждан, включая обучение в другой местности: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включение в реестр исполнителей государственных услуг в соответствии с социальным сертификатом, оказывающих услуги в сфере занятости (далее - реестр поставщиков услуг в сфере занятости);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уполномоченного органа о принятом решении о включении (отказе во включении) в реестр исполнителей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исполнителя об изменении условий оказания государственной услуги (размеров нормативных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исполнителя об исключении из реестра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предоставлении социального обслуживания в форме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включение в реестр исполнителей государственных услуг в социальной сфере в соответствии с социальным сертификатом, оказывающих социальные услуги (далее - реестр поставщиков социальных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уполномоченного органа о принятом решении о включении (отказе во включении) в реестр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программа предоставления социальных услуг (социальный сертификат);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государственного задания (государственного социального заказа);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поставщика об изменении условий оказания государственной услуги (размеров нормативных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поставщика об исключении из реестра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организации обеспечения граждан санаторно-курортным лечением: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включение в реестр исполнителей государственных услуг в социальной сфере в соответствии с социальным сертификатом, оказывающих услуги по санаторно-курортному лечению (далее - реестр поставщиков санаторных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уполномоченного органа о принятом решении о включении (отказе во включении) в реестр поставщиков услуг санаторно-курортного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потребителя государственной услуги на получение санаторно-курортного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для получения путевки на санаторно-курортное лечение;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путевка на санаторно-курортное лечение;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получателя о выдаче социального сертификата;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исполнителя об изменении условий оказания государственной услуги (размеров нормативных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исполнителя об исключении из реестра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на возмещение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07.09.2023 N 624)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выполнении соглашения о предоставлении субсидии на возмещение затрат,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07.09.2023 N 624)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сертификат на получение государственной услуги в социальной сфере;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07.09.2023 N 624)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об оказании государственной услуги;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07.09.2023 N 624)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создании условий в Ленинградской области для обеспечения отдельных категорий граждан возможностью путешествовать в целях развития туристского потенциала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о включении в реестр исполнителей государственных услуг в социальной сфере в соответствии с социальным сертификатом, оказывающих туристские услуги (далее - реестр поставщиков туристских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уполномоченного органа о принятом решении о включении (отказе во включении) в реестр поставщиков туристских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потребителя государственной услуги о получении социального сертификата на предоставление государственной услуги посредством ГИС "Современное образование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исполнителя об изменении условий оказания государственной услуги (размеров нормативных затрат);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исполнителя об исключении из реестра 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исполнителя о внесении изменений в реестр исполнителей;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3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30.12.2022 N 1028)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 информационным системам, используемым в целях организации оказания государственных услуг в социальной сфере,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система Ленинградской области "Регистры получателей государственных услуг в сфере занятости населения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информационная система Ленинградской области "Автоматизированная информационная система "Социальная защита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информационная система "Современное образование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информации, формируемой с использованием информационных систем: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"Регистры получателей государственных услуг в сфере занятости населения Ленинградской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получателях (потребителях)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исполнителях государственной услуги в социальной сфере в соответствии с социальным сертификатом;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07.09.2023 N 624)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"Автоматизированная информационная система "Социальная защита Ленинградской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поставщиков социальных услуг - реестр исполнителей государственной услуги в социальной сфере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 получателей социальных услуг - реестр потребителей услуг, имеющих право на получение государственной услуги в социальной сфере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программы предоставления социальных услуг - социальные сертификаты на получение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государственная информационная система "Современное образование Ленинградской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поставщиков услуг - реестр исполнителей государственной услуги по созданию условий в Ленинградской области для обеспечения отдельных категорий граждан возможностью путешествовать в целях развития туристского потенциала Российской Федерации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 получателей услуг - реестр потребителей услуг, имеющих право на получение государственной услуги по созданию условий в Ленинградской области для обеспечения отдельных категорий граждан возможностью путешествовать в целях развития туристского потенциала Российской Федерации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программы предоставления услуг - социальные сертификаты на получение государственной услуги по созданию условий в Ленинградской области для обеспечения отдельных категорий граждан возможностью путешествовать в целях развития туристского потенциала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изменения, внесенного в п. 10 </w:t>
            </w:r>
            <w:hyperlink w:history="0" r:id="rId25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 от 07.09.2023 N 624, </w:t>
            </w:r>
            <w:hyperlink w:history="0" r:id="rId26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10.06.2023.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При реализации Федерального закона обмен документами, указанными в </w:t>
      </w:r>
      <w:hyperlink w:history="0" w:anchor="P43" w:tooltip="1) перечень документов, обмен которыми между уполномоченным органом, потребителями государственных услуг в социальной сфере, исполнителями государственных услуг в социальной сфере, участниками отбора исполнителей государственных услуг в социальной сфере, иными юридическими и физическими лицами осуществляется в том числе в форме электронных документов:">
        <w:r>
          <w:rPr>
            <w:sz w:val="20"/>
            <w:color w:val="0000ff"/>
          </w:rPr>
          <w:t xml:space="preserve">подпункте 1 пункта 9</w:t>
        </w:r>
      </w:hyperlink>
      <w:r>
        <w:rPr>
          <w:sz w:val="20"/>
        </w:rPr>
        <w:t xml:space="preserve"> настоящего постановления, до 31 декабря 2023 года может осуществляться в бумажном виде.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7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07.09.2023 N 624)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Настоящее постановление вступает в силу с даты официального опубликования и распространяется на правоотношения, возникшие с 1 января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21.04.2022 N 262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right"/>
      </w:pPr>
      <w:r>
        <w:rPr>
          <w:sz w:val="20"/>
        </w:rPr>
      </w:r>
    </w:p>
    <w:bookmarkStart w:id="120" w:name="P120"/>
    <w:bookmarkEnd w:id="12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НА ТЕРРИТОРИИ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28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1028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29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665"/>
        <w:gridCol w:w="4082"/>
        <w:gridCol w:w="1361"/>
        <w:gridCol w:w="2494"/>
        <w:gridCol w:w="248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пилотной апробации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2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организационных мероприятий, обеспечивающих реализацию положений Федерального </w:t>
            </w:r>
            <w:hyperlink w:history="0" r:id="rId3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1.1. Информационно-разъяснительная работа о деятельности рабочей группы по организации оказания государственных услуг в социальной сфере в соответствии с Федеральным </w:t>
            </w:r>
      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 на территории Ленинградской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Постоянное информирование о деятельности рабочей группы, в том числе путем размещения информации на официальном сайте Администрации Ленинградской области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печати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общественных коммуникаций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1.2. Представление в Министерство финансов Российской Федерации государственных социальных заказов на оказание государственных услуг в социальной сфере, отнесенных к полномочиям органов исполнительной власти Ленинградской области, государственных социальных заказов, для размещения на едином портале бюджетной системы Российской Федерации в информационно-телекоммуникационной сети "Интернет" в соответствии с бюджетным законодательством Российской Федерации (далее - Единый портал бюджетной системы)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для размещения информации и документов на Едином портале бюджетной системы представлена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 (далее - ОИВ ЛО, участвующие в апробации),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1.3. Доработка функционала информационных систем Ленинградской области (программного обеспечения) в целях заключения соглашений в электронной форме с исполнителями государственных услуг в социальной сфере (далее - исполнители услуг)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2.1. Разработка проекта постановления Правительства Ленинградской области (далее - НПА), устанавливающего порядок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Ленинградской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II квартала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НПА принят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2.2. Разработка НПА, внесение изменений в действующие НПА в целях установления порядка формирования в электронном виде социального сертификата на получение государственной услуги в соответствующей сфере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НПА принят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2.3. Разработка НПА, внесение изменений в действующие НПА в целях установления порядка формирования в электронном виде социального сертификата на получение государственной услуги в соответствующей сфере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НПА разработан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2.4. Внесение изменений в административные регламенты предоставления государственных услуг в социальной сфере в части порядка формирования в электронном виде сертификата на получение государственной услуги в соответствующей сфере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регламента разработан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2.5. Разработка проекта НПА, устанавливающего порядок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Ленинградской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июля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НПА принят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2.6. Принятие приказа Комитета финансов Ленинградской области об утверждении типовой формы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органом исполнительной власти Ленинградской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сентября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НПА принят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2.7. Внесение изменений в НПА (разработка новых НПА) 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(возмещения) затрат в связи с предоставлением государственных услуг в целях исполнения государственного социального заказа на оказание государственной услуги в соответствующей сфере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НПА принят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2.8. Внесение изменений в НПА (разработка новых НПА) об утверждении порядка предоставления из областного бюджета Ленинградской области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(возмещения) затрат в связи с предоставлением государственных услуг в целях исполнения государственного социального заказа на оказание государственной услуги по санаторно-курортному лечению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2023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НПА разработан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2.9. Разработка проекта НПА, устанавливающего дополнительные условия, включаемые в договор, заключенный исполнителем услуги с потребителем услуги в целях исполнения государственных социальных заказов на оказание государственных услуг в социальной сфере, отнесенных к полномочиям органов исполнительной власти Ленинградской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НПА принят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34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Ленинградской области от 07.09.2023 N 624)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3.1. Подготовка материалов и проведение разъяснительной кампании (взаимодействия со средствами массовой информации) о реализации апробации механизмов организации оказания государственных услуг в социальной сфере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общественных коммуникаций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печати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3.2. Организация и проведение семинаров-совещаний с потенциальными исполнителями и потребителями социальных услуг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Совещания проведены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3.3. Создание специального раздела о социальном заказе на официальном сайте Администрации Ленинградской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января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 сайта создан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печати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 Создание специального раздела о социальном заказе на официальных сайтах ОИВ ЛО, участвующих в апробации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июля 2022 года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Разделы сайтов созданы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Ленинградской области от 30.12.2022 N 1028)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4.1. Формирование, утверждение и размещение государственного социального заказа на оказание государственных услуг в социальной сфере на соответствующий финансовый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ежегодно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социальный заказ утвержден, размещен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 услуг)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5.1. Организация отбора исполнителей государственных услуг в социальной сфере в соответствии с социальным сертификатом по следующим направлениям: организация профессионального обучения и дополнительного профессионального образования безработных граждан, включая обучение в другой местности; предоставление социального обслуживания в форме на дому; санаторно-курортное лечение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Актуальный реестр исполнителей государственных услуг в социальной сфере в соответствии с социальным сертификатом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области, комитет по социальной защите населения Ленинградской области, Комитет по здравоохранению Ленинградской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5.2. Проведение отбора исполнителей государственных услуг в социальной сфере в соответствии с социальным сертификатом по созданию условий в Ленинградской области для обеспечения отдельных категорий граждан возможностью путешествовать в целях развития туристского потенциала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сентября 2022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Актуальный реестр исполнителей государственных услуг в социальной сфере в соответствии с социальным сертификатом, оказывающих туристские услуги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5.3.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организации профессионального обучения и дополнительного профессионального образования безработных граждан, включая обучение в другой местности, предоставлению социального обслуживания в форме на дому, санаторно-курортному лечению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2023-2024 годы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5.4. Заключение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созданию условий в Ленинградской области для обеспечения отдельных категорий граждан возможностью путешествовать в целях развития туристского потенциала Российской Федерации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2022 года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Ленинградской области от 30.12.2022 N 1028)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6.1. Разработка системы мониторинга и оценки результатов оказания государственных услуг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октября 2024 года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государственных услуг разработаны</w:t>
            </w:r>
          </w:p>
        </w:tc>
        <w:tc>
          <w:tcPr>
            <w:tcW w:w="24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37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Ленинградской области от 07.09.2023 N 624)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7.1. Подготовка информации о реализации мероприятий, предусмотренных Соглашением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</w:t>
            </w:r>
      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государственном (муниципальном) социальном заказе на оказание государственных (муниципальных) услуг в социальной сфере"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15 февраля 2025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подготовлена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7.2. Организация и проведение совещания по оценке достижения утвержденных показателей эффективности по результатам апробации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 2025 года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Совещание проведено</w:t>
            </w:r>
          </w:p>
        </w:tc>
        <w:tc>
          <w:tcPr>
            <w:tcW w:w="248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финансов Ленинградской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21.04.2022 N 262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right"/>
      </w:pPr>
      <w:r>
        <w:rPr>
          <w:sz w:val="20"/>
        </w:rPr>
      </w:r>
    </w:p>
    <w:bookmarkStart w:id="287" w:name="P287"/>
    <w:bookmarkEnd w:id="287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ОРГАНИЗАЦИИ ОКАЗАНИЯ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СОЦИАЛЬНОЙ СФЕРЕ "ОРГАНИЗАЦИЯ ПРОФЕССИОНАЛЬНОГО ОБУЧЕНИЯ</w:t>
      </w:r>
    </w:p>
    <w:p>
      <w:pPr>
        <w:pStyle w:val="2"/>
        <w:jc w:val="center"/>
      </w:pPr>
      <w:r>
        <w:rPr>
          <w:sz w:val="20"/>
        </w:rPr>
        <w:t xml:space="preserve">И ДОПОЛНИТЕЛЬНОГО ПРОФЕССИОНАЛЬНОГО ОБРАЗОВАНИЯ БЕЗРАБОТНЫХ</w:t>
      </w:r>
    </w:p>
    <w:p>
      <w:pPr>
        <w:pStyle w:val="2"/>
        <w:jc w:val="center"/>
      </w:pPr>
      <w:r>
        <w:rPr>
          <w:sz w:val="20"/>
        </w:rPr>
        <w:t xml:space="preserve">ГРАЖДАН, ВКЛЮЧАЯ ОБУЧЕНИЕ В ДРУГОЙ МЕСТНОСТИ"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1028)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1. Уникальный номер реестровой записи 853000О.99.0.АЭ31АА00008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(2022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4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4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68,75%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68,75%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120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труду и занятости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83,81%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85,81%</w:t>
            </w:r>
          </w:p>
        </w:tc>
        <w:tc>
          <w:tcPr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21.04.2022 N 262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  <w:jc w:val="right"/>
      </w:pPr>
      <w:r>
        <w:rPr>
          <w:sz w:val="20"/>
        </w:rPr>
      </w:r>
    </w:p>
    <w:bookmarkStart w:id="412" w:name="P412"/>
    <w:bookmarkEnd w:id="412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ОРГАНИЗАЦИИ ОКАЗАНИЯ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СОЦИАЛЬНОЙ СФЕРЕ "ПРЕДОСТАВЛЕНИЕ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В ФОРМЕ НА ДОМУ"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1028)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1. Уникальный номер реестровой записи 880000О.99.0.АЭ22АА00000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(2022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социальных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4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4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33,33%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33,33%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416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125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91,63%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93,63%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2. Уникальный номер реестровой записи 880000О.99.0.АЭ22АА01000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(2022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социальных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4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4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25,49%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25,49%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8883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2528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41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89,38%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91,38%</w:t>
            </w:r>
          </w:p>
        </w:tc>
        <w:tc>
          <w:tcPr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3. Уникальный номер реестровой записи 880000О.99.0.АЭ22АА04000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(2022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социальных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4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4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39,47%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39,47%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133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31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населения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26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82,15%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84,15%</w:t>
            </w:r>
          </w:p>
        </w:tc>
        <w:tc>
          <w:tcPr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21.04.2022 N 262</w:t>
      </w:r>
    </w:p>
    <w:p>
      <w:pPr>
        <w:pStyle w:val="0"/>
        <w:jc w:val="right"/>
      </w:pPr>
      <w:r>
        <w:rPr>
          <w:sz w:val="20"/>
        </w:rPr>
        <w:t xml:space="preserve">(приложение 4)</w:t>
      </w:r>
    </w:p>
    <w:p>
      <w:pPr>
        <w:pStyle w:val="0"/>
        <w:jc w:val="right"/>
      </w:pPr>
      <w:r>
        <w:rPr>
          <w:sz w:val="20"/>
        </w:rPr>
      </w:r>
    </w:p>
    <w:bookmarkStart w:id="748" w:name="P748"/>
    <w:bookmarkEnd w:id="748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ОРГАНИЗАЦИИ ОКАЗАНИЯ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СОЦИАЛЬНОЙ СФЕРЕ "САНАТОРНО-КУРОРТНОЕ ЛЕЧЕНИЕ"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1028)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1. Уникальный номер реестровой записи 860000О.99.0АД70АА11000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(2022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5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5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75,00%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300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66,12%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70,00%</w:t>
            </w:r>
          </w:p>
        </w:tc>
        <w:tc>
          <w:tcPr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2. Уникальный номер реестровой записи 860000О.99.0.АД70АА12000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(2023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5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5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75,00%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70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71,54%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73,54%</w:t>
            </w:r>
          </w:p>
        </w:tc>
        <w:tc>
          <w:tcPr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3. Уникальный номер реестровой записи 860000О.99.0.АД70АА03000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(2023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5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5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75,00%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72,05%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74,05%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Таблица 4. Уникальный номер реестровой записи 860000О.99.0.АД70АА02000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(2023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5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5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50,00%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310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310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71,60%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73,60%</w:t>
            </w:r>
          </w:p>
        </w:tc>
        <w:tc>
          <w:tcPr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21.04.2022 N 262</w:t>
      </w:r>
    </w:p>
    <w:p>
      <w:pPr>
        <w:pStyle w:val="0"/>
        <w:jc w:val="right"/>
      </w:pPr>
      <w:r>
        <w:rPr>
          <w:sz w:val="20"/>
        </w:rPr>
        <w:t xml:space="preserve">(приложение 5)</w:t>
      </w:r>
    </w:p>
    <w:p>
      <w:pPr>
        <w:pStyle w:val="0"/>
        <w:jc w:val="right"/>
      </w:pPr>
      <w:r>
        <w:rPr>
          <w:sz w:val="20"/>
        </w:rPr>
      </w:r>
    </w:p>
    <w:bookmarkStart w:id="1190" w:name="P1190"/>
    <w:bookmarkEnd w:id="1190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ОКАЗАНИЯ ГОСУДАРСТВЕННОЙ УСЛУГИ В СОЦИАЛЬНОЙ</w:t>
      </w:r>
    </w:p>
    <w:p>
      <w:pPr>
        <w:pStyle w:val="2"/>
        <w:jc w:val="center"/>
      </w:pPr>
      <w:r>
        <w:rPr>
          <w:sz w:val="20"/>
        </w:rPr>
        <w:t xml:space="preserve">СФЕРЕ "УСЛУГА ПО СОЗДАНИЮ УСЛОВИЙ В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ДЛЯ ОБЕСПЕЧЕНИЯ ОТДЕЛЬНЫХ КАТЕГОРИЙ ГРАЖДАН ВОЗМОЖНОСТЬЮ</w:t>
      </w:r>
    </w:p>
    <w:p>
      <w:pPr>
        <w:pStyle w:val="2"/>
        <w:jc w:val="center"/>
      </w:pPr>
      <w:r>
        <w:rPr>
          <w:sz w:val="20"/>
        </w:rPr>
        <w:t xml:space="preserve">ПУТЕШЕСТВОВАТЬ В ЦЕЛЯХ РАЗВИТИЯ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N 1028)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Таблица 1. Уникальный номер реестровой записи 791211.Р.50.0.10.80001000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04"/>
        <w:gridCol w:w="1840"/>
        <w:gridCol w:w="4932"/>
        <w:gridCol w:w="1084"/>
        <w:gridCol w:w="1096"/>
        <w:gridCol w:w="1984"/>
      </w:tblGrid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показателя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(2022 год)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(2024 год)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Ведомство, ответственное за предоставление данных</w:t>
            </w:r>
          </w:p>
        </w:tc>
      </w:tr>
      <w:tr>
        <w:tc>
          <w:tcPr>
            <w:tcW w:w="2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Улучшение условий для оказания услуг некоммерческими организациями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которым предоставляется государственная поддержка,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ОИВ ЛО, участвующие в апробации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некоммерческих организаций, оказывающих услуги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оказывающих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</w:t>
            </w:r>
            <w:hyperlink w:history="0" r:id="rId5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 N 189-ФЗ) (далее - апробация),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льготы, иные выгоды),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 Усиление конкуренции при выборе негосударственных исполнителей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Уточнение/доработка актов органа исполнительной власти Ленинградской области с учетом механизмов, предусмотренных Федеральным </w:t>
            </w:r>
            <w:hyperlink w:history="0" r:id="rId6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N 189-ФЗ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исполнителей государственных услуг в социальной сфере (далее - исполнитель услуг), в целях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36,36%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Увеличение охвата услугами/доступа к услугам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потребителей государственных услуг в социальной сфере, выбранных для апробации,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3772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3772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 Повышение качества оказанных услуг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качества их оказания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органе исполнительной власти Ленинградской области, осуществляющем регулирование оказания государственных услуг в социальной сфере, выбранных для апробации, структурного подразделения (уполномоченных лиц), осуществляющего (осуществляющих) мониторинг оказания таких услуг в соответствии со стандартом (порядком) их оказания,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есть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чек-листы, определенная в ходе мониторинга, проводимого структурным подразделением (уполномоченными лицами)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0%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vMerge w:val="continue"/>
          </w:tcPr>
          <w:p/>
        </w:tc>
      </w:tr>
      <w:tr>
        <w:tc>
          <w:tcPr>
            <w:tcW w:w="21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Рост удовлетворенности граждан оказанием государственных (муниципальных) услуг в социальной сфере</w:t>
            </w:r>
          </w:p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по культуре и туризму Ленинградской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91,95% (рассчитано на основе схожей услуги)</w:t>
            </w:r>
          </w:p>
        </w:tc>
        <w:tc>
          <w:tcPr>
            <w:tcW w:w="10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93,95%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21.04.2022 N 262</w:t>
      </w:r>
    </w:p>
    <w:p>
      <w:pPr>
        <w:pStyle w:val="0"/>
        <w:jc w:val="right"/>
      </w:pPr>
      <w:r>
        <w:rPr>
          <w:sz w:val="20"/>
        </w:rPr>
        <w:t xml:space="preserve">(приложение 6)</w:t>
      </w:r>
    </w:p>
    <w:p>
      <w:pPr>
        <w:pStyle w:val="0"/>
        <w:jc w:val="right"/>
      </w:pPr>
      <w:r>
        <w:rPr>
          <w:sz w:val="20"/>
        </w:rPr>
      </w:r>
    </w:p>
    <w:bookmarkStart w:id="1316" w:name="P1316"/>
    <w:bookmarkEnd w:id="131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В СООТВЕТСТВИИ С ФЕДЕРАЛЬНЫМ</w:t>
      </w:r>
    </w:p>
    <w:p>
      <w:pPr>
        <w:pStyle w:val="2"/>
        <w:jc w:val="center"/>
      </w:pPr>
      <w:r>
        <w:rPr>
          <w:sz w:val="20"/>
        </w:rPr>
        <w:t xml:space="preserve">ЗАКОНОМ ОТ 13 ИЮЛЯ 2020 ГОДА N 189-ФЗ "О ГОСУДАРСТВЕННОМ</w:t>
      </w:r>
    </w:p>
    <w:p>
      <w:pPr>
        <w:pStyle w:val="2"/>
        <w:jc w:val="center"/>
      </w:pPr>
      <w:r>
        <w:rPr>
          <w:sz w:val="20"/>
        </w:rPr>
        <w:t xml:space="preserve">(МУНИЦИПАЛЬНОМ) СОЦИАЛЬНОМ ЗАКАЗЕ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 В СОЦИАЛЬНОЙ СФЕРЕ"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Рабочая группа по организации оказания государственных услуг в социальной сфере в соответствии с Федеральным </w:t>
      </w:r>
      <w:hyperlink w:history="0" r:id="rId6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на территории Ленинградской области (далее - рабочая группа, Федеральный закон) является коллегиальным совещательным органом.</w:t>
      </w:r>
    </w:p>
    <w:bookmarkStart w:id="1327" w:name="P1327"/>
    <w:bookmarkEnd w:id="1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создана в целях обеспечения взаимодействия органов исполнительной власти Ленинградской области по вопросам разработки предложений по формированию государственного социального заказа в Ленинградской области по государственным услугам, соответствующим направлениям деятельности, установленным </w:t>
      </w:r>
      <w:hyperlink w:history="0" r:id="rId6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Рабочая группа в своей деятельности руководствуется законодательством Российской Федерации, законодательством Ленинградской области,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Подготовка предложений по формированию и утверждению государственного социального заказа по государственным услугам, соответствующим направлениям деятельности, установленным </w:t>
      </w:r>
      <w:hyperlink w:history="0" r:id="rId6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предложений в отношении мероприятий, необходимых для апробации механизмов организации оказания и предоставления государственных услуг в социальной сфере, в соответствии с </w:t>
      </w:r>
      <w:hyperlink w:history="0" w:anchor="P19" w:tooltip="2. Установить, что апробация предусмотренных статьей 9 Федерального закона способов отбора исполнителей государственных услуг в социальной сфере (далее - государственные услуги в социальной сфере) осуществляется в отношении следующих государственных услуг в социальной сфере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предложений по использованию государственных информационных систем при формировании и исполнении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Осуществление иных задач, направленных на достижение цели, указанной в </w:t>
      </w:r>
      <w:hyperlink w:history="0" w:anchor="P1327" w:tooltip="1.2. Рабочая группа создана в целях обеспечения взаимодействия органов исполнительной власти Ленинградской области по вопросам разработки предложений по формированию государственного социального заказа в Ленинградской области по государственным услугам, соответствующим направлениям деятельности, установленным частью 2 статьи 28 Федерального закон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Рабочая группа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на заседаниях рабочей группы вопросы, относящиеся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от территориальных органов федеральных органов государственной власти, органов исполнительной власти Ленинградской области, органов местного самоуправления Ленинградской области, организаций, независимо от их организационно-правовой формы и права собственности, находящихся на территории Ленинградской области (далее - организации), информацию по вопросам, относящимся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представляемые территориальными органами федеральных органов государственной власти, органами исполнительной власти Ленинградской области, органами местного самоуправления Ленинградской области и организациями информацию, документы и материалы по вопросам, относящимся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участию в заседаниях руководителей и иных должностных лиц органов исполнительной власти Ленинградской области, подведомственных им учреждений, органов местного самоуправления Ленинградской области, представителей экспертных, научных,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предложения и рекомендации для органов исполнительной власти Ленинградской области по вопросам, относящимся к компетенции рабочей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рабочей группы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Рабочая группа формируется в составе руководителя рабочей группы, заместителей руководителя рабочей группы, членов рабочей группы и секретаря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Рабочую группу возглавляет руководитель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руководителя рабочей группы его обязанности исполняет один из заместителей руководителя рабочей группы по решению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Руководитель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 деятельность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очередного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организацию деятельности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и представляет на подпись руководителю рабочей группы повестку дня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 извещает лиц, входящих в состав рабочей группы, и лиц, приглашенных к участию в заседании рабочей группы, о дате, времени и месте проведения заседания рабочей группы, направляет лицам, входящим в состав рабочей группы, и лицам, приглашенным к участию в заседании рабочей группы, повестку дня и иные материалы к заседанию рабочей группы не менее чем за три рабочих дня до дня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рабочей группы, оформляет и представляет протокол заседания рабочей группы на подпись руководителю рабочей группы в течение трех рабочих дней со дня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копию протокола заседания рабочей группы в течение двух рабочих дней со дня подписания протокола заседания рабочей группы руководителем рабочей группы лицам, входящим в состав рабочей группы, и лицам, приглашенным к участию в заседании рабочей группы, участвовавшим в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рабочей группы не принимает участия в голосовании по вопросам, рассматриваемым рабочей группой.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рабочей группы проводятся в очной или заочной форме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рабочей группы правомочно, если на нем присутствует не менее половины состава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присутствовать на заседании рабочей группы член рабочей группы направляют своего представителя с правом голоса (по согласованию с руководителем рабочей группы).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рабочей группы принимаются простым большинством голосов присутствующих на заседании членов рабочей группы путем открытого голосования. При равенстве голосов решающим является голос председательствующего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рабочей группы носят рекомендательный характер, оформляются протоколом, который подписывает председательствующий на заседании рабочей группы.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21.04.2022 N 262</w:t>
      </w:r>
    </w:p>
    <w:p>
      <w:pPr>
        <w:pStyle w:val="0"/>
        <w:jc w:val="right"/>
      </w:pPr>
      <w:r>
        <w:rPr>
          <w:sz w:val="20"/>
        </w:rPr>
        <w:t xml:space="preserve">(приложение 7)</w:t>
      </w:r>
    </w:p>
    <w:p>
      <w:pPr>
        <w:pStyle w:val="0"/>
        <w:jc w:val="right"/>
      </w:pPr>
      <w:r>
        <w:rPr>
          <w:sz w:val="20"/>
        </w:rPr>
      </w:r>
    </w:p>
    <w:bookmarkStart w:id="1380" w:name="P1380"/>
    <w:bookmarkEnd w:id="138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ОРГАНИЗАЦИИ ОКАЗАНИЯ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В СООТВЕТСТВИИ С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13 ИЮЛЯ 2020 ГОДА N 189-ФЗ "О ГОСУДАРСТВЕННОМ</w:t>
      </w:r>
    </w:p>
    <w:p>
      <w:pPr>
        <w:pStyle w:val="2"/>
        <w:jc w:val="center"/>
      </w:pPr>
      <w:r>
        <w:rPr>
          <w:sz w:val="20"/>
        </w:rPr>
        <w:t xml:space="preserve">(МУНИЦИПАЛЬНОМ) СОЦИАЛЬНОМ ЗАКАЗЕ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 В СОЦИАЛЬНОЙ СФЕРЕ"</w:t>
      </w:r>
    </w:p>
    <w:p>
      <w:pPr>
        <w:pStyle w:val="2"/>
        <w:jc w:val="center"/>
      </w:pPr>
      <w:r>
        <w:rPr>
          <w:sz w:val="20"/>
        </w:rPr>
        <w:t xml:space="preserve">НА ТЕРРИТОРИИ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64" w:tooltip="Постановление Правительства Ленинградской области от 30.12.2022 N 1028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1028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65" w:tooltip="Постановление Правительства Ленинградской области от 07.09.2023 N 624 &quot;О внесении изменений в постановление Правительства Ленинградской области от 21 апреля 2022 года N 262 &quot;Об организации оказания государственных услуг в социальной сфере в соответствии с Федеральным законом от 13 июля 2020 года N 189-ФЗ &quot;О государственном (муниципальном) социальном заказе на оказание государственных (муниципальных) услуг в социальной сфере&quot; в Ленинградской области&quot; {КонсультантПлюс}">
              <w:r>
                <w:rPr>
                  <w:sz w:val="20"/>
                  <w:color w:val="0000ff"/>
                </w:rPr>
                <w:t xml:space="preserve">N 624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556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рабочей группы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Ленинградской области - председатель комитета финансов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Заместители руководителя рабочей группы: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Цой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Мигда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финансов Ленинградской области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Акопян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Тигранович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общественных коммуникаций Ленинградской области - начальник управления пресс-службы Губернатора и Правительства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Бойцова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общего и профессионального образования Ленинградской области - начальник отдела экономики и организации бюджетного процесса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печати Ленинградской области - начальник отдела правового, финансового обеспечения и государственного заказа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культуре и туризму Ленинградской области - начальник департамента по туризму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социальной защите населения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Клечиков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цифрового развития Ленинградской области - начальник департамента развития цифровых технологий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Тимофей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по труду и занятости населения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бюджетной политики в отраслях социальной сферы комитета финансов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по Ленинградской области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физической культуре и спорту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Ленинградской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Нерушай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Вальденберг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здравоохранению Ленинградской области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Секретарь рабочей группы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Ярослав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бюджетной политики в отраслях социальной сферы комитета финансов Ленинградской области - начальник отдела социальной защиты и здравоохранения населения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21.04.2022 N 262</w:t>
            <w:br/>
            <w:t>(ред. от 07.09.2023)</w:t>
            <w:br/>
            <w:t>"Об организации оказания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21.04.2022 N 262</w:t>
            <w:br/>
            <w:t>(ред. от 07.09.2023)</w:t>
            <w:br/>
            <w:t>"Об организации оказания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5DE9C1F61C96A6D38A50398723A42D04B772FC75CECF570D75F705C1DBCB98B5810A2372040A645CB8E59119E9AE9F7AB504F78D19BD49pCg6N" TargetMode = "External"/>
	<Relationship Id="rId8" Type="http://schemas.openxmlformats.org/officeDocument/2006/relationships/hyperlink" Target="consultantplus://offline/ref=565DE9C1F61C96A6D38A50398723A42D04B673FE73C8CF570D75F705C1DBCB98B5810A2372040A645CB8E59119E9AE9F7AB504F78D19BD49pCg6N" TargetMode = "External"/>
	<Relationship Id="rId9" Type="http://schemas.openxmlformats.org/officeDocument/2006/relationships/hyperlink" Target="consultantplus://offline/ref=565DE9C1F61C96A6D38A4F289223A42D02B27FF377C9CF570D75F705C1DBCB98B5810A237204096151B8E59119E9AE9F7AB504F78D19BD49pCg6N" TargetMode = "External"/>
	<Relationship Id="rId10" Type="http://schemas.openxmlformats.org/officeDocument/2006/relationships/hyperlink" Target="consultantplus://offline/ref=565DE9C1F61C96A6D38A4F289223A42D02B573FA75CFCF570D75F705C1DBCB98B5810A2372040A655FB8E59119E9AE9F7AB504F78D19BD49pCg6N" TargetMode = "External"/>
	<Relationship Id="rId11" Type="http://schemas.openxmlformats.org/officeDocument/2006/relationships/hyperlink" Target="consultantplus://offline/ref=565DE9C1F61C96A6D38A4F289223A42D02B178FE74C9CF570D75F705C1DBCB98A781522F7002146558ADB3C05FpBgFN" TargetMode = "External"/>
	<Relationship Id="rId12" Type="http://schemas.openxmlformats.org/officeDocument/2006/relationships/hyperlink" Target="consultantplus://offline/ref=565DE9C1F61C96A6D38A4F289223A42D02B27FF377C9CF570D75F705C1DBCB98A781522F7002146558ADB3C05FpBgFN" TargetMode = "External"/>
	<Relationship Id="rId13" Type="http://schemas.openxmlformats.org/officeDocument/2006/relationships/hyperlink" Target="consultantplus://offline/ref=565DE9C1F61C96A6D38A4F289223A42D02B27FF377C9CF570D75F705C1DBCB98B5810A2372040A6D58B8E59119E9AE9F7AB504F78D19BD49pCg6N" TargetMode = "External"/>
	<Relationship Id="rId14" Type="http://schemas.openxmlformats.org/officeDocument/2006/relationships/hyperlink" Target="consultantplus://offline/ref=565DE9C1F61C96A6D38A50398723A42D04B772FC75CECF570D75F705C1DBCB98B5810A2372040A655AB8E59119E9AE9F7AB504F78D19BD49pCg6N" TargetMode = "External"/>
	<Relationship Id="rId15" Type="http://schemas.openxmlformats.org/officeDocument/2006/relationships/hyperlink" Target="consultantplus://offline/ref=565DE9C1F61C96A6D38A50398723A42D04B772FC75CECF570D75F705C1DBCB98B5810A2372040A655CB8E59119E9AE9F7AB504F78D19BD49pCg6N" TargetMode = "External"/>
	<Relationship Id="rId16" Type="http://schemas.openxmlformats.org/officeDocument/2006/relationships/hyperlink" Target="consultantplus://offline/ref=565DE9C1F61C96A6D38A50398723A42D04B772FC75CECF570D75F705C1DBCB98B5810A2372040A655EB8E59119E9AE9F7AB504F78D19BD49pCg6N" TargetMode = "External"/>
	<Relationship Id="rId17" Type="http://schemas.openxmlformats.org/officeDocument/2006/relationships/hyperlink" Target="consultantplus://offline/ref=565DE9C1F61C96A6D38A50398723A42D04B772FC75CECF570D75F705C1DBCB98B5810A2372040A6551B8E59119E9AE9F7AB504F78D19BD49pCg6N" TargetMode = "External"/>
	<Relationship Id="rId18" Type="http://schemas.openxmlformats.org/officeDocument/2006/relationships/hyperlink" Target="consultantplus://offline/ref=565DE9C1F61C96A6D38A4F289223A42D02B27FF377C9CF570D75F705C1DBCB98A781522F7002146558ADB3C05FpBgFN" TargetMode = "External"/>
	<Relationship Id="rId19" Type="http://schemas.openxmlformats.org/officeDocument/2006/relationships/hyperlink" Target="consultantplus://offline/ref=565DE9C1F61C96A6D38A50398723A42D04B673FE73C8CF570D75F705C1DBCB98B5810A2372040A655AB8E59119E9AE9F7AB504F78D19BD49pCg6N" TargetMode = "External"/>
	<Relationship Id="rId20" Type="http://schemas.openxmlformats.org/officeDocument/2006/relationships/hyperlink" Target="consultantplus://offline/ref=565DE9C1F61C96A6D38A50398723A42D04B673FE73C8CF570D75F705C1DBCB98B5810A2372040A655CB8E59119E9AE9F7AB504F78D19BD49pCg6N" TargetMode = "External"/>
	<Relationship Id="rId21" Type="http://schemas.openxmlformats.org/officeDocument/2006/relationships/hyperlink" Target="consultantplus://offline/ref=565DE9C1F61C96A6D38A50398723A42D04B673FE73C8CF570D75F705C1DBCB98B5810A2372040A655FB8E59119E9AE9F7AB504F78D19BD49pCg6N" TargetMode = "External"/>
	<Relationship Id="rId22" Type="http://schemas.openxmlformats.org/officeDocument/2006/relationships/hyperlink" Target="consultantplus://offline/ref=565DE9C1F61C96A6D38A50398723A42D04B673FE73C8CF570D75F705C1DBCB98B5810A2372040A655EB8E59119E9AE9F7AB504F78D19BD49pCg6N" TargetMode = "External"/>
	<Relationship Id="rId23" Type="http://schemas.openxmlformats.org/officeDocument/2006/relationships/hyperlink" Target="consultantplus://offline/ref=565DE9C1F61C96A6D38A50398723A42D04B772FC75CECF570D75F705C1DBCB98B5810A2372040A6659B8E59119E9AE9F7AB504F78D19BD49pCg6N" TargetMode = "External"/>
	<Relationship Id="rId24" Type="http://schemas.openxmlformats.org/officeDocument/2006/relationships/hyperlink" Target="consultantplus://offline/ref=565DE9C1F61C96A6D38A50398723A42D04B673FE73C8CF570D75F705C1DBCB98B5810A2372040A6551B8E59119E9AE9F7AB504F78D19BD49pCg6N" TargetMode = "External"/>
	<Relationship Id="rId25" Type="http://schemas.openxmlformats.org/officeDocument/2006/relationships/hyperlink" Target="consultantplus://offline/ref=565DE9C1F61C96A6D38A50398723A42D04B673FE73C8CF570D75F705C1DBCB98B5810A2372040A6659B8E59119E9AE9F7AB504F78D19BD49pCg6N" TargetMode = "External"/>
	<Relationship Id="rId26" Type="http://schemas.openxmlformats.org/officeDocument/2006/relationships/hyperlink" Target="consultantplus://offline/ref=565DE9C1F61C96A6D38A50398723A42D04B673FE73C8CF570D75F705C1DBCB98B5810A2372040A6451B8E59119E9AE9F7AB504F78D19BD49pCg6N" TargetMode = "External"/>
	<Relationship Id="rId27" Type="http://schemas.openxmlformats.org/officeDocument/2006/relationships/hyperlink" Target="consultantplus://offline/ref=565DE9C1F61C96A6D38A50398723A42D04B673FE73C8CF570D75F705C1DBCB98B5810A2372040A6659B8E59119E9AE9F7AB504F78D19BD49pCg6N" TargetMode = "External"/>
	<Relationship Id="rId28" Type="http://schemas.openxmlformats.org/officeDocument/2006/relationships/hyperlink" Target="consultantplus://offline/ref=565DE9C1F61C96A6D38A50398723A42D04B772FC75CECF570D75F705C1DBCB98B5810A2372040A615BB8E59119E9AE9F7AB504F78D19BD49pCg6N" TargetMode = "External"/>
	<Relationship Id="rId29" Type="http://schemas.openxmlformats.org/officeDocument/2006/relationships/hyperlink" Target="consultantplus://offline/ref=565DE9C1F61C96A6D38A50398723A42D04B673FE73C8CF570D75F705C1DBCB98B5810A2372040A665BB8E59119E9AE9F7AB504F78D19BD49pCg6N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	<Relationship Id="rId32" Type="http://schemas.openxmlformats.org/officeDocument/2006/relationships/hyperlink" Target="consultantplus://offline/ref=565DE9C1F61C96A6D38A4F289223A42D02B27FF377C9CF570D75F705C1DBCB98A781522F7002146558ADB3C05FpBgFN" TargetMode = "External"/>
	<Relationship Id="rId33" Type="http://schemas.openxmlformats.org/officeDocument/2006/relationships/hyperlink" Target="consultantplus://offline/ref=565DE9C1F61C96A6D38A4F289223A42D02B27FF377C9CF570D75F705C1DBCB98A781522F7002146558ADB3C05FpBgFN" TargetMode = "External"/>
	<Relationship Id="rId34" Type="http://schemas.openxmlformats.org/officeDocument/2006/relationships/hyperlink" Target="consultantplus://offline/ref=565DE9C1F61C96A6D38A50398723A42D04B673FE73C8CF570D75F705C1DBCB98B5810A2372040A665AB8E59119E9AE9F7AB504F78D19BD49pCg6N" TargetMode = "External"/>
	<Relationship Id="rId35" Type="http://schemas.openxmlformats.org/officeDocument/2006/relationships/hyperlink" Target="consultantplus://offline/ref=565DE9C1F61C96A6D38A50398723A42D04B772FC75CECF570D75F705C1DBCB98B5810A2372040A6C5FB8E59119E9AE9F7AB504F78D19BD49pCg6N" TargetMode = "External"/>
	<Relationship Id="rId36" Type="http://schemas.openxmlformats.org/officeDocument/2006/relationships/hyperlink" Target="consultantplus://offline/ref=565DE9C1F61C96A6D38A50398723A42D04B772FC75CECF570D75F705C1DBCB98B5810A2372040A6D5AB8E59119E9AE9F7AB504F78D19BD49pCg6N" TargetMode = "External"/>
	<Relationship Id="rId37" Type="http://schemas.openxmlformats.org/officeDocument/2006/relationships/hyperlink" Target="consultantplus://offline/ref=565DE9C1F61C96A6D38A50398723A42D04B673FE73C8CF570D75F705C1DBCB98B5810A2372040A625DB8E59119E9AE9F7AB504F78D19BD49pCg6N" TargetMode = "External"/>
	<Relationship Id="rId38" Type="http://schemas.openxmlformats.org/officeDocument/2006/relationships/hyperlink" Target="consultantplus://offline/ref=565DE9C1F61C96A6D38A4F289223A42D02B27FF377C9CF570D75F705C1DBCB98A781522F7002146558ADB3C05FpBgFN" TargetMode = "External"/>
	<Relationship Id="rId39" Type="http://schemas.openxmlformats.org/officeDocument/2006/relationships/hyperlink" Target="consultantplus://offline/ref=565DE9C1F61C96A6D38A50398723A42D04B772FC75CECF570D75F705C1DBCB98B5810A2372040B655AB8E59119E9AE9F7AB504F78D19BD49pCg6N" TargetMode = "External"/>
	<Relationship Id="rId40" Type="http://schemas.openxmlformats.org/officeDocument/2006/relationships/hyperlink" Target="consultantplus://offline/ref=565DE9C1F61C96A6D38A4F289223A42D02B27FF377C9CF570D75F705C1DBCB98A781522F7002146558ADB3C05FpBgFN" TargetMode = "External"/>
	<Relationship Id="rId41" Type="http://schemas.openxmlformats.org/officeDocument/2006/relationships/hyperlink" Target="consultantplus://offline/ref=565DE9C1F61C96A6D38A4F289223A42D02B27FF377C9CF570D75F705C1DBCB98A781522F7002146558ADB3C05FpBgFN" TargetMode = "External"/>
	<Relationship Id="rId42" Type="http://schemas.openxmlformats.org/officeDocument/2006/relationships/hyperlink" Target="consultantplus://offline/ref=565DE9C1F61C96A6D38A50398723A42D04B772FC75CECF570D75F705C1DBCB98B5810A237204086658B8E59119E9AE9F7AB504F78D19BD49pCg6N" TargetMode = "External"/>
	<Relationship Id="rId43" Type="http://schemas.openxmlformats.org/officeDocument/2006/relationships/hyperlink" Target="consultantplus://offline/ref=565DE9C1F61C96A6D38A4F289223A42D02B27FF377C9CF570D75F705C1DBCB98A781522F7002146558ADB3C05FpBgFN" TargetMode = "External"/>
	<Relationship Id="rId44" Type="http://schemas.openxmlformats.org/officeDocument/2006/relationships/hyperlink" Target="consultantplus://offline/ref=565DE9C1F61C96A6D38A4F289223A42D02B27FF377C9CF570D75F705C1DBCB98A781522F7002146558ADB3C05FpBgFN" TargetMode = "External"/>
	<Relationship Id="rId45" Type="http://schemas.openxmlformats.org/officeDocument/2006/relationships/hyperlink" Target="consultantplus://offline/ref=565DE9C1F61C96A6D38A4F289223A42D02B27FF377C9CF570D75F705C1DBCB98A781522F7002146558ADB3C05FpBgFN" TargetMode = "External"/>
	<Relationship Id="rId46" Type="http://schemas.openxmlformats.org/officeDocument/2006/relationships/hyperlink" Target="consultantplus://offline/ref=565DE9C1F61C96A6D38A4F289223A42D02B27FF377C9CF570D75F705C1DBCB98A781522F7002146558ADB3C05FpBgFN" TargetMode = "External"/>
	<Relationship Id="rId47" Type="http://schemas.openxmlformats.org/officeDocument/2006/relationships/hyperlink" Target="consultantplus://offline/ref=565DE9C1F61C96A6D38A4F289223A42D02B27FF377C9CF570D75F705C1DBCB98A781522F7002146558ADB3C05FpBgFN" TargetMode = "External"/>
	<Relationship Id="rId48" Type="http://schemas.openxmlformats.org/officeDocument/2006/relationships/hyperlink" Target="consultantplus://offline/ref=565DE9C1F61C96A6D38A4F289223A42D02B27FF377C9CF570D75F705C1DBCB98A781522F7002146558ADB3C05FpBgFN" TargetMode = "External"/>
	<Relationship Id="rId49" Type="http://schemas.openxmlformats.org/officeDocument/2006/relationships/hyperlink" Target="consultantplus://offline/ref=565DE9C1F61C96A6D38A50398723A42D04B772FC75CECF570D75F705C1DBCB98B5810A2372040F675CB8E59119E9AE9F7AB504F78D19BD49pCg6N" TargetMode = "External"/>
	<Relationship Id="rId50" Type="http://schemas.openxmlformats.org/officeDocument/2006/relationships/hyperlink" Target="consultantplus://offline/ref=565DE9C1F61C96A6D38A4F289223A42D02B27FF377C9CF570D75F705C1DBCB98A781522F7002146558ADB3C05FpBgFN" TargetMode = "External"/>
	<Relationship Id="rId51" Type="http://schemas.openxmlformats.org/officeDocument/2006/relationships/hyperlink" Target="consultantplus://offline/ref=565DE9C1F61C96A6D38A4F289223A42D02B27FF377C9CF570D75F705C1DBCB98A781522F7002146558ADB3C05FpBgFN" TargetMode = "External"/>
	<Relationship Id="rId52" Type="http://schemas.openxmlformats.org/officeDocument/2006/relationships/hyperlink" Target="consultantplus://offline/ref=565DE9C1F61C96A6D38A4F289223A42D02B27FF377C9CF570D75F705C1DBCB98A781522F7002146558ADB3C05FpBgFN" TargetMode = "External"/>
	<Relationship Id="rId53" Type="http://schemas.openxmlformats.org/officeDocument/2006/relationships/hyperlink" Target="consultantplus://offline/ref=565DE9C1F61C96A6D38A4F289223A42D02B27FF377C9CF570D75F705C1DBCB98A781522F7002146558ADB3C05FpBgFN" TargetMode = "External"/>
	<Relationship Id="rId54" Type="http://schemas.openxmlformats.org/officeDocument/2006/relationships/hyperlink" Target="consultantplus://offline/ref=565DE9C1F61C96A6D38A4F289223A42D02B27FF377C9CF570D75F705C1DBCB98A781522F7002146558ADB3C05FpBgFN" TargetMode = "External"/>
	<Relationship Id="rId55" Type="http://schemas.openxmlformats.org/officeDocument/2006/relationships/hyperlink" Target="consultantplus://offline/ref=565DE9C1F61C96A6D38A4F289223A42D02B27FF377C9CF570D75F705C1DBCB98A781522F7002146558ADB3C05FpBgFN" TargetMode = "External"/>
	<Relationship Id="rId56" Type="http://schemas.openxmlformats.org/officeDocument/2006/relationships/hyperlink" Target="consultantplus://offline/ref=565DE9C1F61C96A6D38A4F289223A42D02B27FF377C9CF570D75F705C1DBCB98A781522F7002146558ADB3C05FpBgFN" TargetMode = "External"/>
	<Relationship Id="rId57" Type="http://schemas.openxmlformats.org/officeDocument/2006/relationships/hyperlink" Target="consultantplus://offline/ref=565DE9C1F61C96A6D38A4F289223A42D02B27FF377C9CF570D75F705C1DBCB98A781522F7002146558ADB3C05FpBgFN" TargetMode = "External"/>
	<Relationship Id="rId58" Type="http://schemas.openxmlformats.org/officeDocument/2006/relationships/hyperlink" Target="consultantplus://offline/ref=565DE9C1F61C96A6D38A50398723A42D04B772FC75CECF570D75F705C1DBCB98B5810A23720403615AB8E59119E9AE9F7AB504F78D19BD49pCg6N" TargetMode = "External"/>
	<Relationship Id="rId59" Type="http://schemas.openxmlformats.org/officeDocument/2006/relationships/hyperlink" Target="consultantplus://offline/ref=565DE9C1F61C96A6D38A4F289223A42D02B27FF377C9CF570D75F705C1DBCB98A781522F7002146558ADB3C05FpBgFN" TargetMode = "External"/>
	<Relationship Id="rId60" Type="http://schemas.openxmlformats.org/officeDocument/2006/relationships/hyperlink" Target="consultantplus://offline/ref=565DE9C1F61C96A6D38A4F289223A42D02B27FF377C9CF570D75F705C1DBCB98A781522F7002146558ADB3C05FpBgFN" TargetMode = "External"/>
	<Relationship Id="rId61" Type="http://schemas.openxmlformats.org/officeDocument/2006/relationships/hyperlink" Target="consultantplus://offline/ref=565DE9C1F61C96A6D38A4F289223A42D02B27FF377C9CF570D75F705C1DBCB98A781522F7002146558ADB3C05FpBgFN" TargetMode = "External"/>
	<Relationship Id="rId62" Type="http://schemas.openxmlformats.org/officeDocument/2006/relationships/hyperlink" Target="consultantplus://offline/ref=565DE9C1F61C96A6D38A4F289223A42D02B27FF377C9CF570D75F705C1DBCB98B5810A237204096158B8E59119E9AE9F7AB504F78D19BD49pCg6N" TargetMode = "External"/>
	<Relationship Id="rId63" Type="http://schemas.openxmlformats.org/officeDocument/2006/relationships/hyperlink" Target="consultantplus://offline/ref=565DE9C1F61C96A6D38A4F289223A42D02B27FF377C9CF570D75F705C1DBCB98B5810A237204096158B8E59119E9AE9F7AB504F78D19BD49pCg6N" TargetMode = "External"/>
	<Relationship Id="rId64" Type="http://schemas.openxmlformats.org/officeDocument/2006/relationships/hyperlink" Target="consultantplus://offline/ref=565DE9C1F61C96A6D38A50398723A42D04B772FC75CECF570D75F705C1DBCB98B5810A2372050A6150B8E59119E9AE9F7AB504F78D19BD49pCg6N" TargetMode = "External"/>
	<Relationship Id="rId65" Type="http://schemas.openxmlformats.org/officeDocument/2006/relationships/hyperlink" Target="consultantplus://offline/ref=565DE9C1F61C96A6D38A50398723A42D04B673FE73C8CF570D75F705C1DBCB98B5810A2372040A635AB8E59119E9AE9F7AB504F78D19BD49pCg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21.04.2022 N 262
(ред. от 07.09.2023)
"Об организации оказания государственных услуг в социальной сфере в соответствии с Федеральным законом от 13 июля 2020 года N 189-ФЗ "О государственном (муниципальном) социальном заказе на оказание государственных (муниципальных) услуг в социальной сфере" в Ленинградской области"</dc:title>
  <dcterms:created xsi:type="dcterms:W3CDTF">2023-11-26T13:32:40Z</dcterms:created>
</cp:coreProperties>
</file>