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социальной политики Липецкой обл. от 05.04.2021 N 439-П</w:t>
              <w:br/>
              <w:t xml:space="preserve">(ред. от 12.01.2023)</w:t>
              <w:br/>
              <w:t xml:space="preserve">"Об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реабилитации"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СОЦИАЛЬНОЙ ПОЛИТИКИ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апреля 2021 г. N 439-П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СОЦИАЛЬНЫХ</w:t>
      </w:r>
    </w:p>
    <w:p>
      <w:pPr>
        <w:pStyle w:val="2"/>
        <w:jc w:val="center"/>
      </w:pPr>
      <w:r>
        <w:rPr>
          <w:sz w:val="20"/>
        </w:rPr>
        <w:t xml:space="preserve">ПРОЕКТОВ, НАПРАВЛЕННЫХ НА ИНТЕГРАЦИЮ ИНВАЛИДОВ</w:t>
      </w:r>
    </w:p>
    <w:p>
      <w:pPr>
        <w:pStyle w:val="2"/>
        <w:jc w:val="center"/>
      </w:pPr>
      <w:r>
        <w:rPr>
          <w:sz w:val="20"/>
        </w:rPr>
        <w:t xml:space="preserve">(ДЕТЕЙ-ИНВАЛИДОВ) В ОБЩЕСТВО ПУТЕМ ОБЕСПЕЧЕНИЯ</w:t>
      </w:r>
    </w:p>
    <w:p>
      <w:pPr>
        <w:pStyle w:val="2"/>
        <w:jc w:val="center"/>
      </w:pPr>
      <w:r>
        <w:rPr>
          <w:sz w:val="20"/>
        </w:rPr>
        <w:t xml:space="preserve">СРЕДСТВАМИ РЕАБИЛИТАЦИИ В СООТВЕТСТВИИ С ИНДИВИДУАЛЬНОЙ</w:t>
      </w:r>
    </w:p>
    <w:p>
      <w:pPr>
        <w:pStyle w:val="2"/>
        <w:jc w:val="center"/>
      </w:pPr>
      <w:r>
        <w:rPr>
          <w:sz w:val="20"/>
        </w:rPr>
        <w:t xml:space="preserve">ПРОГРАММОЙ РЕАБИЛИТАЦИИ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социальной политики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27.01.2022 </w:t>
            </w:r>
            <w:hyperlink w:history="0" r:id="rId7" w:tooltip="Приказ управления социальной политики Липецкой обл. от 27.01.2022 N 7-Н &quot;О внесении изменений в приказ управления социальной политики Липецкой области от 5 апреля 2021 года N 439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 {КонсультантПлюс}">
              <w:r>
                <w:rPr>
                  <w:sz w:val="20"/>
                  <w:color w:val="0000ff"/>
                </w:rPr>
                <w:t xml:space="preserve">N 7-Н</w:t>
              </w:r>
            </w:hyperlink>
            <w:r>
              <w:rPr>
                <w:sz w:val="20"/>
                <w:color w:val="392c69"/>
              </w:rPr>
              <w:t xml:space="preserve">, от 12.01.2023 </w:t>
            </w:r>
            <w:hyperlink w:history="0" r:id="rId8" w:tooltip="Приказ управления социальной политики Липецкой обл. от 12.01.2023 N 4-Н &quot;О внесении изменений в приказ управления социальной политики Липецкой области от 5 апреля 2021 года N 439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 {КонсультантПлюс}">
              <w:r>
                <w:rPr>
                  <w:sz w:val="20"/>
                  <w:color w:val="0000ff"/>
                </w:rPr>
                <w:t xml:space="preserve">N 4-Н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Постановление администрации Липецкой области от 08.07.2020 N 399 (ред. от 13.11.2020) &quot;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8 июля 2020 года N 399 "Об исполнительных органах государственной власти Липецкой области, уполномоченных на утверждение нормативно-правовых актов о предоставлении субсидий" и в целях реализации мероприятий </w:t>
      </w:r>
      <w:hyperlink w:history="0" r:id="rId11" w:tooltip="Постановление администрации Липецкой области от 18.12.2013 N 598 (ред. от 13.03.2023) &quot;Об утверждении государственной программы Липецкой области &quot;Социальная поддержка граждан, реализация семейно-демографической политики Липец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"Доступная среда" государственной программы Липецкой области "Социальная поддержка граждан, реализация семейно-демографической политики Липецкой области", утвержденной постановлением администрации Липецкой области от 18 декабря 2013 года N 598 "Об утверждении государственной программы Липецкой области "Социальная поддержка граждан, реализация семейно-демографической политики Липецкой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реабилитации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организации социального обслуживания и реабилитации инвалидов (Каравашкина Е.А.) обеспечить опубликование настоящего приказа в газете "Липецкая газета", на официальном интернет-портале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 и размещение на официальном сайте управления социальной политики Липецкой области </w:t>
      </w:r>
      <w:r>
        <w:rPr>
          <w:sz w:val="20"/>
        </w:rPr>
        <w:t xml:space="preserve">http://szn.lipetsk.ru/</w:t>
      </w:r>
      <w:r>
        <w:rPr>
          <w:sz w:val="20"/>
        </w:rPr>
        <w:t xml:space="preserve">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социальной политики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О.Н.БЕЛОГЛАЗОВА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социальной</w:t>
      </w:r>
    </w:p>
    <w:p>
      <w:pPr>
        <w:pStyle w:val="0"/>
        <w:jc w:val="right"/>
      </w:pPr>
      <w:r>
        <w:rPr>
          <w:sz w:val="20"/>
        </w:rPr>
        <w:t xml:space="preserve">политики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 определения</w:t>
      </w:r>
    </w:p>
    <w:p>
      <w:pPr>
        <w:pStyle w:val="0"/>
        <w:jc w:val="right"/>
      </w:pPr>
      <w:r>
        <w:rPr>
          <w:sz w:val="20"/>
        </w:rPr>
        <w:t xml:space="preserve">объема 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</w:t>
      </w:r>
    </w:p>
    <w:p>
      <w:pPr>
        <w:pStyle w:val="0"/>
        <w:jc w:val="right"/>
      </w:pPr>
      <w:r>
        <w:rPr>
          <w:sz w:val="20"/>
        </w:rPr>
        <w:t xml:space="preserve">социальных проектов, направленных</w:t>
      </w:r>
    </w:p>
    <w:p>
      <w:pPr>
        <w:pStyle w:val="0"/>
        <w:jc w:val="right"/>
      </w:pPr>
      <w:r>
        <w:rPr>
          <w:sz w:val="20"/>
        </w:rPr>
        <w:t xml:space="preserve">на интеграцию инвалидов</w:t>
      </w:r>
    </w:p>
    <w:p>
      <w:pPr>
        <w:pStyle w:val="0"/>
        <w:jc w:val="right"/>
      </w:pPr>
      <w:r>
        <w:rPr>
          <w:sz w:val="20"/>
        </w:rPr>
        <w:t xml:space="preserve">(детей-инвалидов) в общество путем</w:t>
      </w:r>
    </w:p>
    <w:p>
      <w:pPr>
        <w:pStyle w:val="0"/>
        <w:jc w:val="right"/>
      </w:pPr>
      <w:r>
        <w:rPr>
          <w:sz w:val="20"/>
        </w:rPr>
        <w:t xml:space="preserve">обеспечения средствами реабилитации</w:t>
      </w:r>
    </w:p>
    <w:p>
      <w:pPr>
        <w:pStyle w:val="0"/>
        <w:jc w:val="right"/>
      </w:pPr>
      <w:r>
        <w:rPr>
          <w:sz w:val="20"/>
        </w:rPr>
        <w:t xml:space="preserve">в соответствии с индивидуальной</w:t>
      </w:r>
    </w:p>
    <w:p>
      <w:pPr>
        <w:pStyle w:val="0"/>
        <w:jc w:val="right"/>
      </w:pPr>
      <w:r>
        <w:rPr>
          <w:sz w:val="20"/>
        </w:rPr>
        <w:t xml:space="preserve">программой реабилитации"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РЕАЛИЗАЦИЮ СОЦИАЛЬНЫХ ПРОЕКТОВ, НАПРАВЛЕННЫХ</w:t>
      </w:r>
    </w:p>
    <w:p>
      <w:pPr>
        <w:pStyle w:val="2"/>
        <w:jc w:val="center"/>
      </w:pPr>
      <w:r>
        <w:rPr>
          <w:sz w:val="20"/>
        </w:rPr>
        <w:t xml:space="preserve">НА ИНТЕГРАЦИЮ ИНВАЛИДОВ (ДЕТЕЙ-ИНВАЛИДОВ) В ОБЩЕСТВО ПУТЕМ</w:t>
      </w:r>
    </w:p>
    <w:p>
      <w:pPr>
        <w:pStyle w:val="2"/>
        <w:jc w:val="center"/>
      </w:pPr>
      <w:r>
        <w:rPr>
          <w:sz w:val="20"/>
        </w:rPr>
        <w:t xml:space="preserve">ОБЕСПЕЧЕНИЯ СРЕДСТВАМИ РЕАБИЛИТАЦИИ В СООТВЕТСТВИИ</w:t>
      </w:r>
    </w:p>
    <w:p>
      <w:pPr>
        <w:pStyle w:val="2"/>
        <w:jc w:val="center"/>
      </w:pPr>
      <w:r>
        <w:rPr>
          <w:sz w:val="20"/>
        </w:rPr>
        <w:t xml:space="preserve">С ИНДИВИДУАЛЬНОЙ ПРОГРАММОЙ РЕАБИЛИТАЦИИ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социальной политики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27.01.2022 </w:t>
            </w:r>
            <w:hyperlink w:history="0" r:id="rId12" w:tooltip="Приказ управления социальной политики Липецкой обл. от 27.01.2022 N 7-Н &quot;О внесении изменений в приказ управления социальной политики Липецкой области от 5 апреля 2021 года N 439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 {КонсультантПлюс}">
              <w:r>
                <w:rPr>
                  <w:sz w:val="20"/>
                  <w:color w:val="0000ff"/>
                </w:rPr>
                <w:t xml:space="preserve">N 7-Н</w:t>
              </w:r>
            </w:hyperlink>
            <w:r>
              <w:rPr>
                <w:sz w:val="20"/>
                <w:color w:val="392c69"/>
              </w:rPr>
              <w:t xml:space="preserve">, от 12.01.2023 </w:t>
            </w:r>
            <w:hyperlink w:history="0" r:id="rId13" w:tooltip="Приказ управления социальной политики Липецкой обл. от 12.01.2023 N 4-Н &quot;О внесении изменений в приказ управления социальной политики Липецкой области от 5 апреля 2021 года N 439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 {КонсультантПлюс}">
              <w:r>
                <w:rPr>
                  <w:sz w:val="20"/>
                  <w:color w:val="0000ff"/>
                </w:rPr>
                <w:t xml:space="preserve">N 4-Н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реабилитации (далее - субсидия) в пределах средств, предусмотренных в законе Липецкой области об областном бюджете на соответствующий финансовый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целях реализации мероприятий </w:t>
      </w:r>
      <w:hyperlink w:history="0" r:id="rId14" w:tooltip="Постановление администрации Липецкой области от 18.12.2013 N 598 (ред. от 13.03.2023) &quot;Об утверждении государственной программы Липецкой области &quot;Социальная поддержка граждан, реализация семейно-демографической политики Липец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"Доступная среда" государственной программы Липецкой области "Социальная поддержка граждан, реализация семейно-демографической политики Липецкой области", утвержденной постановлением администрации Липецкой области от 18 декабря 2013 года N 598 "Об утверждении государственной программы Липецкой области "Социальная поддержка граждан, реализация семейно-демографической политики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управлением социальной политики Липецкой области (далее - Управление) в соответствии с условиями и требованиями, установленными в Законе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субсидии размещаются на едином портале бюджетной системы Российской Федерации (</w:t>
      </w:r>
      <w:r>
        <w:rPr>
          <w:sz w:val="20"/>
        </w:rPr>
        <w:t xml:space="preserve">budget.gov.ru</w:t>
      </w:r>
      <w:r>
        <w:rPr>
          <w:sz w:val="20"/>
        </w:rPr>
        <w:t xml:space="preserve">) в информационно-телекоммуникационной сети Интернет (далее - единый портал), а также на официальном сайте управления (</w:t>
      </w:r>
      <w:r>
        <w:rPr>
          <w:sz w:val="20"/>
        </w:rPr>
        <w:t xml:space="preserve">usp.admlr.lipetsk.ru</w:t>
      </w:r>
      <w:r>
        <w:rPr>
          <w:sz w:val="20"/>
        </w:rPr>
        <w:t xml:space="preserve">) в информационно-телекоммуникационной сети Интернет (далее - сайт Управления).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5" w:tooltip="Приказ управления социальной политики Липецкой обл. от 27.01.2022 N 7-Н &quot;О внесении изменений в приказ управления социальной политики Липецкой области от 5 апреля 2021 года N 439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27.01.2022 N 7-Н)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социально ориентированным некоммерческим организациям, включая региональные и местные структурные подразделения общероссийских, межрегиональных общественных объединений, региональные и местные общественные объединения,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 на участие в отборе.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6" w:tooltip="Приказ управления социальной политики Липецкой обл. от 12.01.2023 N 4-Н &quot;О внесении изменений в приказ управления социальной политики Липецкой области от 5 апреля 2021 года N 439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12.01.2023 N 4-Н)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проведения отбора Управление не позднее 1 июня текущего года размещает на едином портале, а также на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управления социальной политики Липецкой обл. от 12.01.2023 N 4-Н &quot;О внесении изменений в приказ управления социальной политики Липецкой области от 5 апреля 2021 года N 439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12.01.2023 N 4-Н)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планируемого результата предоставления субсидии, а также его характеристик (показателей, необходимых для достижения результата предоставления субсидии) (далее - характеристики);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управления социальной политики Липецкой обл. от 12.01.2023 N 4-Н &quot;О внесении изменений в приказ управления социальной политики Липецкой области от 5 апреля 2021 года N 439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12.01.2023 N 4-Н)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и требований к участникам отбора, указанных в Законе об областном бюджете,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 отбора, указанного в </w:t>
      </w:r>
      <w:hyperlink w:history="0" w:anchor="P82" w:tooltip="6. Критерий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85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а также на сайте Управления, которая не может быть позднее 14-го календарного дня, следующего за днем определения победителей отбора.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9" w:tooltip="Приказ управления социальной политики Липецкой обл. от 27.01.2022 N 7-Н &quot;О внесении изменений в приказ управления социальной политики Липецкой области от 5 апреля 2021 года N 439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27.01.2022 N 7-Н)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Критерий отбора: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управления социальной политики Липецкой обл. от 27.01.2022 N 7-Н &quot;О внесении изменений в приказ управления социальной политики Липецкой области от 5 апреля 2021 года N 439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27.01.2022 N 7-Н)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инвалидов от общей численности членов участников отбора должна составлять не менее 90%.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64" w:tooltip="5. В целях проведения отбора Управление не позднее 1 июня текущего года размещает на едином портале, а также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187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согласия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об отсутствии задолженности по заработной плате;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1" w:tooltip="Приказ управления социальной политики Липецкой обл. от 27.01.2022 N 7-Н &quot;О внесении изменений в приказ управления социальной политики Липецкой области от 5 апреля 2021 года N 439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социальной политики Липецкой обл. от 27.01.2022 N 7-Н;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социального </w:t>
      </w:r>
      <w:hyperlink w:history="0" w:anchor="P337" w:tooltip="                            СОЦИАЛЬНЫЙ ПРОЕКТ,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, направленного на интеграцию инвалидов (детей-инвалидов) в общество путем обеспечения средствами реабилитации в соответствии с индивидуальной программой реабилитации, оформленного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необходимого объема субсидии на реализацию проекта, направленного на интеграцию инвалидов (детей-инвалидов) в общество путем обеспечения средствами реабилитации в соответствии с индивидуальной программой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заверяются подписью руководителя и печатью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том, что участник отбора не находится в процессе реорганизации, ликвидации, в отношении участника отбора не введена процедура банкротства, его деятельность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финансов Липецкой области об отсутствии просроченной задолженности по возврату в областной бюджет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областным бюджетом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указанных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10 рабочих дней со дня, следующего за днем окончания срока подачи заявок, указанного в объявлении о проведении отбора: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документы, указанные в </w:t>
      </w:r>
      <w:hyperlink w:history="0" w:anchor="P85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95" w:tooltip="8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и осуществляет их проверку на соответствие предъявляемым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их отбор, исходя из соответствия участника отбора категории, указанной в </w:t>
      </w:r>
      <w:hyperlink w:history="0" w:anchor="P62" w:tooltip="4. Субсидии предоставляются социально ориентированным некоммерческим организациям, включая региональные и местные структурные подразделения общероссийских, межрегиональных общественных объединений, региональные и местные общественные объединения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и критерию отбора, указанному в </w:t>
      </w:r>
      <w:hyperlink w:history="0" w:anchor="P82" w:tooltip="6. Критерий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управления социальной политики Липецкой обл. от 27.01.2022 N 7-Н &quot;О внесении изменений в приказ управления социальной политики Липецкой области от 5 апреля 2021 года N 439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27.01.2022 N 7-Н)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результаты отбора актом в форме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приказ, подготовленный в соответствии с требованиями </w:t>
      </w:r>
      <w:hyperlink w:history="0" w:anchor="P104" w:tooltip="1) уполномоченное лицо:">
        <w:r>
          <w:rPr>
            <w:sz w:val="20"/>
            <w:color w:val="0000ff"/>
          </w:rPr>
          <w:t xml:space="preserve">подпункта 1 пункта 9</w:t>
        </w:r>
      </w:hyperlink>
      <w:r>
        <w:rPr>
          <w:sz w:val="20"/>
        </w:rPr>
        <w:t xml:space="preserve"> настоящего Порядка (далее - приказ об утверждении перечня получателей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приказ об утверждении перечня получателей субсидий на сайте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на едином портале копию приказа об утверждении перечня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Победителями отбора признаются участники отбора, соответствующие установленным настоящим Порядком требованиям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отбора условиям и требованиям, установленным Законом об областном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отбора критерию и (или) категориям отбора, установленным настоящим Порядком;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управления социальной политики Липецкой обл. от 27.01.2022 N 7-Н &quot;О внесении изменений в приказ управления социальной политики Липецкой области от 5 апреля 2021 года N 439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27.01.2022 N 7-Н)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отбора заявок и документов требованиям к заявкам и документам,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Уполномоченное лицо в течение 3 рабочих дней со дня, следующего за днем утверждения приказа об утверждении перечня получателей субсидий, направляет получателям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Субсидия предоставляется в размере, указанном в расчете необходимого объема субсидии, представленном получателем субсидии, но не более объема средств, предусмотренного Законом об областном бюджете.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управления социальной политики Липецкой обл. от 27.01.2022 N 7-Н &quot;О внесении изменений в приказ управления социальной политики Липецкой области от 5 апреля 2021 года N 439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27.01.2022 N 7-Н)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Субсидия перечисляется получателю субсидии единовременно в полном объеме средств,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Планируемым результатом предоставления субсидии является число инвалидов, в том числе детей-инвалидов, обеспеченных техническими средствами реабилитации в соответствии с индивидуальной программой реабилитации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смартфонов и программного обеспечения для установки на смартфоны, обеспечивающего речевой выход и GPS-навигацию;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ноутбуков и программного обеспечения для установки на ноутбуки, обеспечивающего речевой выход;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глюкометров говорящих;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ингаляторов;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пульсоксиметров;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небулайзеров.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(конкретные количественные характеристики итогов), а также значения характеристик устанавливаются соглашением.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25" w:tooltip="Приказ управления социальной политики Липецкой обл. от 12.01.2023 N 4-Н &quot;О внесении изменений в приказ управления социальной политики Липецкой области от 5 апреля 2021 года N 439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12.01.2023 N 4-Н)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57" w:tooltip="1. Настоящий Порядок устанавливает механизм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реабилитации (далее - субсидия) в пределах средств, предусмотренных в законе Липецкой области об областном бюджете на соответствующий финансовый год и плановы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6"/>
        </w:rPr>
        <w:drawing>
          <wp:inline distT="0" distB="0" distL="0" distR="0">
            <wp:extent cx="1476375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i-му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указанный в заявке i-го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сум.</w:t>
      </w:r>
      <w:r>
        <w:rPr>
          <w:sz w:val="20"/>
        </w:rPr>
        <w:t xml:space="preserve"> - общий размер бюджетных ассигнований, предусмотренный Законом об областном бюджете на текущий год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5810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Уполномоченное лицо в течение 5 рабочих дней со дня, следующего за днем заключения с получателями субсидий соглашения, подготавливает проект приказа о выплате субсидий в разрезе получателей субсидий. Начальник Управления подписывает приказ о выплате субсидий. Перечисление субсидий с лицевого счета Управления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10 рабочих дней со дня, следующего за днем издания приказа о выплате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Получатели субсидии представляют в Управление отчет о достижении значений результатов предоставления субсидии, характеристик (далее - отчет). Отчетным периодом является квартал. Отчет представляется не позднее 10 рабочих дней, следующих за отчетным периодом по форме, утвержденной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управления социальной политики Липецкой обл. от 12.01.2023 N 4-Н &quot;О внесении изменений в приказ управления социальной политики Липецкой области от 5 апреля 2021 года N 439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12.01.2023 N 4-Н)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увеличении объема бюджетных ассигнований на цели, указанные в </w:t>
      </w:r>
      <w:hyperlink w:history="0" w:anchor="P57" w:tooltip="1. Настоящий Порядок устанавливает механизм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реабилитации (далее - субсидия) в пределах средств, предусмотренных в законе Липецкой области об областном бюджете на соответствующий финансовый год и плановы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сумма бюджетных средств распределяется между получателями субсидий пропорционально заявленной сумме, с учетом ранее выплаченных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в течение 10 рабочих дней со дня, следующего за днем вступления в силу изменений в Закон об областном бюджете, издает приказ о выплате субсидий из областного бюджета в разрезе получателей субсидий, заключает дополнительное соглашение к соглашению и перечисляет бюджетные средства каждому получателю субсидий на их расчетные счета.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Проверки соблюдения получателями субсидии порядка и условий предоставления субсидий, в том числе в части достижения результатов их предоставления, осуществляет Управление, а также орган государственного финансового контроля в соответствии со </w:t>
      </w:r>
      <w:hyperlink w:history="0" r:id="rId2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31" w:tooltip="Приказ управления социальной политики Липецкой обл. от 12.01.2023 N 4-Н &quot;О внесении изменений в приказ управления социальной политики Липецкой области от 5 апреля 2021 года N 439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12.01.2023 N 4-Н)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Возврат средств субсидий в случае нарушения получателем субсидии порядка и условий, установленных при предоставлении субсидии, недостижения значений результатов предоставления субсидии, а также возврат неиспользованной субсидии осуществляется в порядке и сроки, установленные Законом об областном бюджете и соглашением.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32" w:tooltip="Приказ управления социальной политики Липецкой обл. от 12.01.2023 N 4-Н &quot;О внесении изменений в приказ управления социальной политики Липецкой области от 5 апреля 2021 года N 439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12.01.2023 N 4-Н)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на</w:t>
      </w:r>
    </w:p>
    <w:p>
      <w:pPr>
        <w:pStyle w:val="0"/>
        <w:jc w:val="right"/>
      </w:pPr>
      <w:r>
        <w:rPr>
          <w:sz w:val="20"/>
        </w:rPr>
        <w:t xml:space="preserve">реализацию социальных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интеграцию инвалидов</w:t>
      </w:r>
    </w:p>
    <w:p>
      <w:pPr>
        <w:pStyle w:val="0"/>
        <w:jc w:val="right"/>
      </w:pPr>
      <w:r>
        <w:rPr>
          <w:sz w:val="20"/>
        </w:rPr>
        <w:t xml:space="preserve">(детей-инвалидов) в общество путем</w:t>
      </w:r>
    </w:p>
    <w:p>
      <w:pPr>
        <w:pStyle w:val="0"/>
        <w:jc w:val="right"/>
      </w:pPr>
      <w:r>
        <w:rPr>
          <w:sz w:val="20"/>
        </w:rPr>
        <w:t xml:space="preserve">обеспечения средствами реабилитации</w:t>
      </w:r>
    </w:p>
    <w:p>
      <w:pPr>
        <w:pStyle w:val="0"/>
        <w:jc w:val="right"/>
      </w:pPr>
      <w:r>
        <w:rPr>
          <w:sz w:val="20"/>
        </w:rPr>
        <w:t xml:space="preserve">в соответствии с индивидуальной</w:t>
      </w:r>
    </w:p>
    <w:p>
      <w:pPr>
        <w:pStyle w:val="0"/>
        <w:jc w:val="right"/>
      </w:pPr>
      <w:r>
        <w:rPr>
          <w:sz w:val="20"/>
        </w:rPr>
        <w:t xml:space="preserve">программой реабилитации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3" w:tooltip="Приказ управления социальной политики Липецкой обл. от 12.01.2023 N 4-Н &quot;О внесении изменений в приказ управления социальной политики Липецкой области от 5 апреля 2021 года N 439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социальной политики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12.01.2023 N 4-Н)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В управление социальной политики Липецкой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Регистрационный номер N: 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Дата регистрации заявки: __________________</w:t>
      </w:r>
    </w:p>
    <w:p>
      <w:pPr>
        <w:pStyle w:val="1"/>
        <w:jc w:val="both"/>
      </w:pPr>
      <w:r>
        <w:rPr>
          <w:sz w:val="20"/>
        </w:rPr>
      </w:r>
    </w:p>
    <w:bookmarkStart w:id="187" w:name="P187"/>
    <w:bookmarkEnd w:id="187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Ознакомившись        с       условиями       предоставления       субсидии,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претендует   на  получение  субсидии  на  реализацию  социального  проекта,</w:t>
      </w:r>
    </w:p>
    <w:p>
      <w:pPr>
        <w:pStyle w:val="1"/>
        <w:jc w:val="both"/>
      </w:pPr>
      <w:r>
        <w:rPr>
          <w:sz w:val="20"/>
        </w:rPr>
        <w:t xml:space="preserve">направленного  на  интеграцию  инвалидов (детей-инвалидов) в общество путем</w:t>
      </w:r>
    </w:p>
    <w:p>
      <w:pPr>
        <w:pStyle w:val="1"/>
        <w:jc w:val="both"/>
      </w:pPr>
      <w:r>
        <w:rPr>
          <w:sz w:val="20"/>
        </w:rPr>
        <w:t xml:space="preserve">обеспечения   средствами   реабилитации  в  соответствии  с  индивидуальной</w:t>
      </w:r>
    </w:p>
    <w:p>
      <w:pPr>
        <w:pStyle w:val="1"/>
        <w:jc w:val="both"/>
      </w:pPr>
      <w:r>
        <w:rPr>
          <w:sz w:val="20"/>
        </w:rPr>
        <w:t xml:space="preserve">программой реабилитации.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6"/>
        <w:gridCol w:w="6576"/>
        <w:gridCol w:w="1745"/>
      </w:tblGrid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некоммерческой организации - заявителя, ИНН, КПП: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направления деятельности некоммерческой организации в соответствии с Уставом: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Опыт работы в обеспечении инвалидов средствами реабилитации: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Цель, на которую будет использована субсидия: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расходов на реализацию проекта (прописью), рублей: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 (прописью), рублей: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Предполагаемая сумма софинансирования (собственных средств) проекта (прописью), рублей: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(полностью) руководителя некоммерческой организации, контактный телефон: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(полностью) бухгалтера некоммерческой организации, контактный телефон: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некоммерческой организации: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организации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Дата, место и орган регистрации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11.3.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Учредители и численность участников (физические или юридические лица)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11.4.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деятельности организации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11.5.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Срок деятельности организации (с какого года, с учетом правопреемственности)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11.6.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реквизиты: адрес (с индексом), телефон, факс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11.7.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Почтовые реквизиты: адрес (с индексом), телефон, факс, электронная почта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11.8.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аппарата управления организацией. Количество штатных единиц, источник финансирования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11.9.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Имеющиеся средства и ресурсы организации Описание средств и ресурсов, которыми располагает организация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прилагаемых документов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Настоящим подтверждаем достоверность предоставленной информации.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руководителя: ______________________________ (Ф.И.О. 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бухгалтера: ________________________________ (Ф.И.О. 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  <w:t xml:space="preserve">                              Дата составления: "__" 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Согласен  на  осуществление  Управлением  проверки соблюдения порядка и</w:t>
      </w:r>
    </w:p>
    <w:p>
      <w:pPr>
        <w:pStyle w:val="1"/>
        <w:jc w:val="both"/>
      </w:pPr>
      <w:r>
        <w:rPr>
          <w:sz w:val="20"/>
        </w:rPr>
        <w:t xml:space="preserve">условий предоставления субсидий, в том числе в части достижения результатов</w:t>
      </w:r>
    </w:p>
    <w:p>
      <w:pPr>
        <w:pStyle w:val="1"/>
        <w:jc w:val="both"/>
      </w:pPr>
      <w:r>
        <w:rPr>
          <w:sz w:val="20"/>
        </w:rPr>
        <w:t xml:space="preserve">их    предоставления,   а   также   на   осуществление   проверки  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государственного  финансового  контроля  в соответствии со </w:t>
      </w:r>
      <w:hyperlink w:history="0" r:id="rId3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</w:t>
      </w:r>
    </w:p>
    <w:p>
      <w:pPr>
        <w:pStyle w:val="1"/>
        <w:jc w:val="both"/>
      </w:pPr>
      <w:hyperlink w:history="0" r:id="rId3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  Бюджетного    кодекса    Российской    Федерации    в    отношении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  заявки,   а  также  отсутствие  просроченной  (неурегулированной)</w:t>
      </w:r>
    </w:p>
    <w:p>
      <w:pPr>
        <w:pStyle w:val="1"/>
        <w:jc w:val="both"/>
      </w:pPr>
      <w:r>
        <w:rPr>
          <w:sz w:val="20"/>
        </w:rPr>
        <w:t xml:space="preserve">задолженности перед областным бюджетом подтверждаю.</w:t>
      </w:r>
    </w:p>
    <w:p>
      <w:pPr>
        <w:pStyle w:val="1"/>
        <w:jc w:val="both"/>
      </w:pPr>
      <w:r>
        <w:rPr>
          <w:sz w:val="20"/>
        </w:rPr>
        <w:t xml:space="preserve">    Подтверждаю,  что  не  являюсь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 с  иными  нормативными правовыми актами области на проведение</w:t>
      </w:r>
    </w:p>
    <w:p>
      <w:pPr>
        <w:pStyle w:val="1"/>
        <w:jc w:val="both"/>
      </w:pPr>
      <w:r>
        <w:rPr>
          <w:sz w:val="20"/>
        </w:rPr>
        <w:t xml:space="preserve">мероприятий  на реализацию социального проекта, направленного на интеграцию</w:t>
      </w:r>
    </w:p>
    <w:p>
      <w:pPr>
        <w:pStyle w:val="1"/>
        <w:jc w:val="both"/>
      </w:pPr>
      <w:r>
        <w:rPr>
          <w:sz w:val="20"/>
        </w:rPr>
        <w:t xml:space="preserve">инвалидов   (детей-инвалидов)   в  общество  путем  обеспечения  средствами</w:t>
      </w:r>
    </w:p>
    <w:p>
      <w:pPr>
        <w:pStyle w:val="1"/>
        <w:jc w:val="both"/>
      </w:pPr>
      <w:r>
        <w:rPr>
          <w:sz w:val="20"/>
        </w:rPr>
        <w:t xml:space="preserve">реабилитации  в  соответствии  с  индивидуальной  программой реабилитации в</w:t>
      </w:r>
    </w:p>
    <w:p>
      <w:pPr>
        <w:pStyle w:val="1"/>
        <w:jc w:val="both"/>
      </w:pPr>
      <w:r>
        <w:rPr>
          <w:sz w:val="20"/>
        </w:rPr>
        <w:t xml:space="preserve">текущем финансовом году.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отбора не находится в перечне организаций и</w:t>
      </w:r>
    </w:p>
    <w:p>
      <w:pPr>
        <w:pStyle w:val="1"/>
        <w:jc w:val="both"/>
      </w:pPr>
      <w:r>
        <w:rPr>
          <w:sz w:val="20"/>
        </w:rPr>
        <w:t xml:space="preserve">физических  лиц,  в отношении которых имеются сведения об их причастности к</w:t>
      </w:r>
    </w:p>
    <w:p>
      <w:pPr>
        <w:pStyle w:val="1"/>
        <w:jc w:val="both"/>
      </w:pPr>
      <w:r>
        <w:rPr>
          <w:sz w:val="20"/>
        </w:rPr>
        <w:t xml:space="preserve">экстремистской  деятельности  или  терроризму, либо в перечне организаций и</w:t>
      </w:r>
    </w:p>
    <w:p>
      <w:pPr>
        <w:pStyle w:val="1"/>
        <w:jc w:val="both"/>
      </w:pPr>
      <w:r>
        <w:rPr>
          <w:sz w:val="20"/>
        </w:rPr>
        <w:t xml:space="preserve">физических  лиц,  в отношении которых имеются сведения об их причастности к</w:t>
      </w:r>
    </w:p>
    <w:p>
      <w:pPr>
        <w:pStyle w:val="1"/>
        <w:jc w:val="both"/>
      </w:pPr>
      <w:r>
        <w:rPr>
          <w:sz w:val="20"/>
        </w:rPr>
        <w:t xml:space="preserve">распространению оружия массового уничтожения.</w:t>
      </w:r>
    </w:p>
    <w:p>
      <w:pPr>
        <w:pStyle w:val="1"/>
        <w:jc w:val="both"/>
      </w:pPr>
      <w:r>
        <w:rPr>
          <w:sz w:val="20"/>
        </w:rPr>
        <w:t xml:space="preserve">    Подтверждаю,  что участник отбора ознакомлен с положениями Федерального</w:t>
      </w:r>
    </w:p>
    <w:p>
      <w:pPr>
        <w:pStyle w:val="1"/>
        <w:jc w:val="both"/>
      </w:pPr>
      <w:hyperlink w:history="0" r:id="rId3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 июля  2006  года  N 152-ФЗ "О персональных данных", права и</w:t>
      </w:r>
    </w:p>
    <w:p>
      <w:pPr>
        <w:pStyle w:val="1"/>
        <w:jc w:val="both"/>
      </w:pPr>
      <w:r>
        <w:rPr>
          <w:sz w:val="20"/>
        </w:rPr>
        <w:t xml:space="preserve">обязанности в области защиты персональных данных разъяснены.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   ___________   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    (подпись)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Уведомление        прошу        направить        следующим        способом: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на</w:t>
      </w:r>
    </w:p>
    <w:p>
      <w:pPr>
        <w:pStyle w:val="0"/>
        <w:jc w:val="right"/>
      </w:pPr>
      <w:r>
        <w:rPr>
          <w:sz w:val="20"/>
        </w:rPr>
        <w:t xml:space="preserve">реализацию социальных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интеграцию инвалидов</w:t>
      </w:r>
    </w:p>
    <w:p>
      <w:pPr>
        <w:pStyle w:val="0"/>
        <w:jc w:val="right"/>
      </w:pPr>
      <w:r>
        <w:rPr>
          <w:sz w:val="20"/>
        </w:rPr>
        <w:t xml:space="preserve">(детей-инвалидов) в общество путем</w:t>
      </w:r>
    </w:p>
    <w:p>
      <w:pPr>
        <w:pStyle w:val="0"/>
        <w:jc w:val="right"/>
      </w:pPr>
      <w:r>
        <w:rPr>
          <w:sz w:val="20"/>
        </w:rPr>
        <w:t xml:space="preserve">обеспечения средствами реабилитации</w:t>
      </w:r>
    </w:p>
    <w:p>
      <w:pPr>
        <w:pStyle w:val="0"/>
        <w:jc w:val="right"/>
      </w:pPr>
      <w:r>
        <w:rPr>
          <w:sz w:val="20"/>
        </w:rPr>
        <w:t xml:space="preserve">в соответствии с индивидуальной</w:t>
      </w:r>
    </w:p>
    <w:p>
      <w:pPr>
        <w:pStyle w:val="0"/>
        <w:jc w:val="right"/>
      </w:pPr>
      <w:r>
        <w:rPr>
          <w:sz w:val="20"/>
        </w:rPr>
        <w:t xml:space="preserve">программой реабилитации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7" w:tooltip="Приказ управления социальной политики Липецкой обл. от 27.01.2022 N 7-Н &quot;О внесении изменений в приказ управления социальной политики Липецкой области от 5 апреля 2021 года N 439-П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социальной политики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27.01.2022 N 7-Н)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(должность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(Ф.И.О.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(подпись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 _________________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bookmarkStart w:id="337" w:name="P337"/>
    <w:bookmarkEnd w:id="337"/>
    <w:p>
      <w:pPr>
        <w:pStyle w:val="1"/>
        <w:jc w:val="both"/>
      </w:pPr>
      <w:r>
        <w:rPr>
          <w:sz w:val="20"/>
        </w:rPr>
        <w:t xml:space="preserve">                            СОЦИАЛЬНЫЙ ПРОЕКТ,</w:t>
      </w:r>
    </w:p>
    <w:p>
      <w:pPr>
        <w:pStyle w:val="1"/>
        <w:jc w:val="both"/>
      </w:pPr>
      <w:r>
        <w:rPr>
          <w:sz w:val="20"/>
        </w:rPr>
        <w:t xml:space="preserve">                   НАПРАВЛЕННЫЙ НА ИНТЕГРАЦИЮ ИНВАЛИДОВ</w:t>
      </w:r>
    </w:p>
    <w:p>
      <w:pPr>
        <w:pStyle w:val="1"/>
        <w:jc w:val="both"/>
      </w:pPr>
      <w:r>
        <w:rPr>
          <w:sz w:val="20"/>
        </w:rPr>
        <w:t xml:space="preserve">              (ДЕТЕЙ-ИНВАЛИДОВ) В ОБЩЕСТВО ПУТЕМ ОБЕСПЕЧЕНИЯ</w:t>
      </w:r>
    </w:p>
    <w:p>
      <w:pPr>
        <w:pStyle w:val="1"/>
        <w:jc w:val="both"/>
      </w:pPr>
      <w:r>
        <w:rPr>
          <w:sz w:val="20"/>
        </w:rPr>
        <w:t xml:space="preserve">                  СРЕДСТВАМИ РЕАБИЛИТАЦИИ В СООТВЕТСТВИИ</w:t>
      </w:r>
    </w:p>
    <w:p>
      <w:pPr>
        <w:pStyle w:val="1"/>
        <w:jc w:val="both"/>
      </w:pPr>
      <w:r>
        <w:rPr>
          <w:sz w:val="20"/>
        </w:rPr>
        <w:t xml:space="preserve">                 С ИНДИВИДУАЛЬНОЙ ПРОГРАММОЙ РЕАБИЛИТАЦИИ</w:t>
      </w:r>
    </w:p>
    <w:p>
      <w:pPr>
        <w:pStyle w:val="1"/>
        <w:jc w:val="both"/>
      </w:pPr>
      <w:r>
        <w:rPr>
          <w:sz w:val="20"/>
        </w:rPr>
        <w:t xml:space="preserve">             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Описание  основных  проблем,  на решение которых направлен проект, с</w:t>
      </w:r>
    </w:p>
    <w:p>
      <w:pPr>
        <w:pStyle w:val="1"/>
        <w:jc w:val="both"/>
      </w:pPr>
      <w:r>
        <w:rPr>
          <w:sz w:val="20"/>
        </w:rPr>
        <w:t xml:space="preserve">обоснованием актуальности и значимости их решения.</w:t>
      </w:r>
    </w:p>
    <w:p>
      <w:pPr>
        <w:pStyle w:val="1"/>
        <w:jc w:val="both"/>
      </w:pPr>
      <w:r>
        <w:rPr>
          <w:sz w:val="20"/>
        </w:rPr>
        <w:t xml:space="preserve">    2. Цель (цели) и задачи проекта.</w:t>
      </w:r>
    </w:p>
    <w:p>
      <w:pPr>
        <w:pStyle w:val="1"/>
        <w:jc w:val="both"/>
      </w:pPr>
      <w:r>
        <w:rPr>
          <w:sz w:val="20"/>
        </w:rPr>
        <w:t xml:space="preserve">    3. План реализации социального проекта.</w:t>
      </w:r>
    </w:p>
    <w:p>
      <w:pPr>
        <w:pStyle w:val="1"/>
        <w:jc w:val="both"/>
      </w:pPr>
      <w:r>
        <w:rPr>
          <w:sz w:val="20"/>
        </w:rPr>
        <w:t xml:space="preserve">    4. Сроки (этапы) реализации социального проекта.</w:t>
      </w:r>
    </w:p>
    <w:p>
      <w:pPr>
        <w:pStyle w:val="1"/>
        <w:jc w:val="both"/>
      </w:pPr>
      <w:r>
        <w:rPr>
          <w:sz w:val="20"/>
        </w:rPr>
        <w:t xml:space="preserve">    5. Целевая аудитория, мероприятия и география проекта.</w:t>
      </w:r>
    </w:p>
    <w:p>
      <w:pPr>
        <w:pStyle w:val="1"/>
        <w:jc w:val="both"/>
      </w:pPr>
      <w:r>
        <w:rPr>
          <w:sz w:val="20"/>
        </w:rPr>
        <w:t xml:space="preserve">    6. Условия реализации проекта.</w:t>
      </w:r>
    </w:p>
    <w:p>
      <w:pPr>
        <w:pStyle w:val="1"/>
        <w:jc w:val="both"/>
      </w:pPr>
      <w:r>
        <w:rPr>
          <w:sz w:val="20"/>
        </w:rPr>
        <w:t xml:space="preserve">    7. Смета расходов на реализацию проекта.</w:t>
      </w:r>
    </w:p>
    <w:p>
      <w:pPr>
        <w:pStyle w:val="1"/>
        <w:jc w:val="both"/>
      </w:pPr>
      <w:r>
        <w:rPr>
          <w:sz w:val="20"/>
        </w:rPr>
        <w:t xml:space="preserve">    8. Ожидаемые результаты реализации проекта.</w:t>
      </w:r>
    </w:p>
    <w:p>
      <w:pPr>
        <w:pStyle w:val="1"/>
        <w:jc w:val="both"/>
      </w:pPr>
      <w:r>
        <w:rPr>
          <w:sz w:val="20"/>
        </w:rPr>
        <w:t xml:space="preserve">    9. Краткое/полное описание проекта.</w:t>
      </w:r>
    </w:p>
    <w:p>
      <w:pPr>
        <w:pStyle w:val="1"/>
        <w:jc w:val="both"/>
      </w:pPr>
      <w:r>
        <w:rPr>
          <w:sz w:val="20"/>
        </w:rPr>
        <w:t xml:space="preserve">    10. Партнеры  проекта  (письма поддержки, соглашения о сотрудничестве и</w:t>
      </w:r>
    </w:p>
    <w:p>
      <w:pPr>
        <w:pStyle w:val="1"/>
        <w:jc w:val="both"/>
      </w:pPr>
      <w:r>
        <w:rPr>
          <w:sz w:val="20"/>
        </w:rPr>
        <w:t xml:space="preserve">пр.)</w:t>
      </w:r>
    </w:p>
    <w:p>
      <w:pPr>
        <w:pStyle w:val="1"/>
        <w:jc w:val="both"/>
      </w:pPr>
      <w:r>
        <w:rPr>
          <w:sz w:val="20"/>
        </w:rPr>
        <w:t xml:space="preserve">    11. Должность руководителя проекта в организации заявителе.</w:t>
      </w:r>
    </w:p>
    <w:p>
      <w:pPr>
        <w:pStyle w:val="1"/>
        <w:jc w:val="both"/>
      </w:pPr>
      <w:r>
        <w:rPr>
          <w:sz w:val="20"/>
        </w:rPr>
        <w:t xml:space="preserve">    12. ФИО руководителя проекта.</w:t>
      </w:r>
    </w:p>
    <w:p>
      <w:pPr>
        <w:pStyle w:val="1"/>
        <w:jc w:val="both"/>
      </w:pPr>
      <w:r>
        <w:rPr>
          <w:sz w:val="20"/>
        </w:rPr>
        <w:t xml:space="preserve">    13. Рабочий, мобильный телефон, электронная почта руководителя проекта.</w:t>
      </w:r>
    </w:p>
    <w:p>
      <w:pPr>
        <w:pStyle w:val="1"/>
        <w:jc w:val="both"/>
      </w:pPr>
      <w:r>
        <w:rPr>
          <w:sz w:val="20"/>
        </w:rPr>
        <w:t xml:space="preserve">    14. Команда  проекта (должность  и роль в заявленном проекте, ФИО члена</w:t>
      </w:r>
    </w:p>
    <w:p>
      <w:pPr>
        <w:pStyle w:val="1"/>
        <w:jc w:val="both"/>
      </w:pPr>
      <w:r>
        <w:rPr>
          <w:sz w:val="20"/>
        </w:rPr>
        <w:t xml:space="preserve">команды).</w:t>
      </w:r>
    </w:p>
    <w:p>
      <w:pPr>
        <w:pStyle w:val="1"/>
        <w:jc w:val="both"/>
      </w:pPr>
      <w:r>
        <w:rPr>
          <w:sz w:val="20"/>
        </w:rPr>
        <w:t xml:space="preserve">    15. ОГРН.</w:t>
      </w:r>
    </w:p>
    <w:p>
      <w:pPr>
        <w:pStyle w:val="1"/>
        <w:jc w:val="both"/>
      </w:pPr>
      <w:r>
        <w:rPr>
          <w:sz w:val="20"/>
        </w:rPr>
        <w:t xml:space="preserve">    16. Полное/сокращенное наименование организации.</w:t>
      </w:r>
    </w:p>
    <w:p>
      <w:pPr>
        <w:pStyle w:val="1"/>
        <w:jc w:val="both"/>
      </w:pPr>
      <w:r>
        <w:rPr>
          <w:sz w:val="20"/>
        </w:rPr>
        <w:t xml:space="preserve">    17. Основные виды деятельности организации.</w:t>
      </w:r>
    </w:p>
    <w:p>
      <w:pPr>
        <w:pStyle w:val="1"/>
        <w:jc w:val="both"/>
      </w:pPr>
      <w:r>
        <w:rPr>
          <w:sz w:val="20"/>
        </w:rPr>
        <w:t xml:space="preserve">    18. Есть ли среди учредителей граждане иностранных государств.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социальной политики Липецкой обл. от 05.04.2021 N 439-П</w:t>
            <w:br/>
            <w:t>(ред. от 12.01.2023)</w:t>
            <w:br/>
            <w:t>"Об утверждении порядка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51BFE0AD05A667CEFE788C1F59F2E2EF342801CA02F7C35782B04BC32537D1A23EC549525A72935B4FB3B27FC53384B35C699BA86487FACBCF9F506Z1N0K" TargetMode = "External"/>
	<Relationship Id="rId8" Type="http://schemas.openxmlformats.org/officeDocument/2006/relationships/hyperlink" Target="consultantplus://offline/ref=C51BFE0AD05A667CEFE788C1F59F2E2EF342801CA02C73327C2004BC32537D1A23EC549525A72935B4FB3B27FC53384B35C699BA86487FACBCF9F506Z1N0K" TargetMode = "External"/>
	<Relationship Id="rId9" Type="http://schemas.openxmlformats.org/officeDocument/2006/relationships/hyperlink" Target="consultantplus://offline/ref=C51BFE0AD05A667CEFE796CCE3F37221F74ADC13A22E7E62207D02EB6D037B4F63AC52C560E22C3FE0AA7F72F4596D0471958AB98754Z7NCK" TargetMode = "External"/>
	<Relationship Id="rId10" Type="http://schemas.openxmlformats.org/officeDocument/2006/relationships/hyperlink" Target="consultantplus://offline/ref=C51BFE0AD05A667CEFE788C1F59F2E2EF342801CA02F7534792F04BC32537D1A23EC549525A72935B4FB3B27FC53384B35C699BA86487FACBCF9F506Z1N0K" TargetMode = "External"/>
	<Relationship Id="rId11" Type="http://schemas.openxmlformats.org/officeDocument/2006/relationships/hyperlink" Target="consultantplus://offline/ref=C51BFE0AD05A667CEFE788C1F59F2E2EF342801CA02C723C7E2F04BC32537D1A23EC549525A72935B6FD3B22FB53384B35C699BA86487FACBCF9F506Z1N0K" TargetMode = "External"/>
	<Relationship Id="rId12" Type="http://schemas.openxmlformats.org/officeDocument/2006/relationships/hyperlink" Target="consultantplus://offline/ref=C51BFE0AD05A667CEFE788C1F59F2E2EF342801CA02F7C35782B04BC32537D1A23EC549525A72935B4FB3B27FF53384B35C699BA86487FACBCF9F506Z1N0K" TargetMode = "External"/>
	<Relationship Id="rId13" Type="http://schemas.openxmlformats.org/officeDocument/2006/relationships/hyperlink" Target="consultantplus://offline/ref=C51BFE0AD05A667CEFE788C1F59F2E2EF342801CA02C73327C2004BC32537D1A23EC549525A72935B4FB3B27FF53384B35C699BA86487FACBCF9F506Z1N0K" TargetMode = "External"/>
	<Relationship Id="rId14" Type="http://schemas.openxmlformats.org/officeDocument/2006/relationships/hyperlink" Target="consultantplus://offline/ref=C51BFE0AD05A667CEFE788C1F59F2E2EF342801CA02C723C7E2F04BC32537D1A23EC549525A72935B6FD3B22FB53384B35C699BA86487FACBCF9F506Z1N0K" TargetMode = "External"/>
	<Relationship Id="rId15" Type="http://schemas.openxmlformats.org/officeDocument/2006/relationships/hyperlink" Target="consultantplus://offline/ref=C51BFE0AD05A667CEFE788C1F59F2E2EF342801CA02F7C35782B04BC32537D1A23EC549525A72935B4FB3B27FE53384B35C699BA86487FACBCF9F506Z1N0K" TargetMode = "External"/>
	<Relationship Id="rId16" Type="http://schemas.openxmlformats.org/officeDocument/2006/relationships/hyperlink" Target="consultantplus://offline/ref=C51BFE0AD05A667CEFE788C1F59F2E2EF342801CA02C73327C2004BC32537D1A23EC549525A72935B4FB3B27FE53384B35C699BA86487FACBCF9F506Z1N0K" TargetMode = "External"/>
	<Relationship Id="rId17" Type="http://schemas.openxmlformats.org/officeDocument/2006/relationships/hyperlink" Target="consultantplus://offline/ref=C51BFE0AD05A667CEFE788C1F59F2E2EF342801CA02C73327C2004BC32537D1A23EC549525A72935B4FB3B26F953384B35C699BA86487FACBCF9F506Z1N0K" TargetMode = "External"/>
	<Relationship Id="rId18" Type="http://schemas.openxmlformats.org/officeDocument/2006/relationships/hyperlink" Target="consultantplus://offline/ref=C51BFE0AD05A667CEFE788C1F59F2E2EF342801CA02C73327C2004BC32537D1A23EC549525A72935B4FB3B26FB53384B35C699BA86487FACBCF9F506Z1N0K" TargetMode = "External"/>
	<Relationship Id="rId19" Type="http://schemas.openxmlformats.org/officeDocument/2006/relationships/hyperlink" Target="consultantplus://offline/ref=C51BFE0AD05A667CEFE788C1F59F2E2EF342801CA02F7C35782B04BC32537D1A23EC549525A72935B4FB3B26F953384B35C699BA86487FACBCF9F506Z1N0K" TargetMode = "External"/>
	<Relationship Id="rId20" Type="http://schemas.openxmlformats.org/officeDocument/2006/relationships/hyperlink" Target="consultantplus://offline/ref=C51BFE0AD05A667CEFE788C1F59F2E2EF342801CA02F7C35782B04BC32537D1A23EC549525A72935B4FB3B25FF53384B35C699BA86487FACBCF9F506Z1N0K" TargetMode = "External"/>
	<Relationship Id="rId21" Type="http://schemas.openxmlformats.org/officeDocument/2006/relationships/hyperlink" Target="consultantplus://offline/ref=C51BFE0AD05A667CEFE788C1F59F2E2EF342801CA02F7C35782B04BC32537D1A23EC549525A72935B4FB3B25FE53384B35C699BA86487FACBCF9F506Z1N0K" TargetMode = "External"/>
	<Relationship Id="rId22" Type="http://schemas.openxmlformats.org/officeDocument/2006/relationships/hyperlink" Target="consultantplus://offline/ref=C51BFE0AD05A667CEFE788C1F59F2E2EF342801CA02F7C35782B04BC32537D1A23EC549525A72935B4FB3B25F153384B35C699BA86487FACBCF9F506Z1N0K" TargetMode = "External"/>
	<Relationship Id="rId23" Type="http://schemas.openxmlformats.org/officeDocument/2006/relationships/hyperlink" Target="consultantplus://offline/ref=C51BFE0AD05A667CEFE788C1F59F2E2EF342801CA02F7C35782B04BC32537D1A23EC549525A72935B4FB3B24F853384B35C699BA86487FACBCF9F506Z1N0K" TargetMode = "External"/>
	<Relationship Id="rId24" Type="http://schemas.openxmlformats.org/officeDocument/2006/relationships/hyperlink" Target="consultantplus://offline/ref=C51BFE0AD05A667CEFE788C1F59F2E2EF342801CA02F7C35782B04BC32537D1A23EC549525A72935B4FB3B24FB53384B35C699BA86487FACBCF9F506Z1N0K" TargetMode = "External"/>
	<Relationship Id="rId25" Type="http://schemas.openxmlformats.org/officeDocument/2006/relationships/hyperlink" Target="consultantplus://offline/ref=C51BFE0AD05A667CEFE788C1F59F2E2EF342801CA02C73327C2004BC32537D1A23EC549525A72935B4FB3B26FD53384B35C699BA86487FACBCF9F506Z1N0K" TargetMode = "External"/>
	<Relationship Id="rId26" Type="http://schemas.openxmlformats.org/officeDocument/2006/relationships/image" Target="media/image2.wmf"/>
	<Relationship Id="rId27" Type="http://schemas.openxmlformats.org/officeDocument/2006/relationships/image" Target="media/image3.wmf"/>
	<Relationship Id="rId28" Type="http://schemas.openxmlformats.org/officeDocument/2006/relationships/hyperlink" Target="consultantplus://offline/ref=C51BFE0AD05A667CEFE788C1F59F2E2EF342801CA02C73327C2004BC32537D1A23EC549525A72935B4FB3B25FD53384B35C699BA86487FACBCF9F506Z1N0K" TargetMode = "External"/>
	<Relationship Id="rId29" Type="http://schemas.openxmlformats.org/officeDocument/2006/relationships/hyperlink" Target="consultantplus://offline/ref=C51BFE0AD05A667CEFE796CCE3F37221F74ADC13A22E7E62207D02EB6D037B4F63AC52C261E3203FE0AA7F72F4596D0471958AB98754Z7NCK" TargetMode = "External"/>
	<Relationship Id="rId30" Type="http://schemas.openxmlformats.org/officeDocument/2006/relationships/hyperlink" Target="consultantplus://offline/ref=C51BFE0AD05A667CEFE796CCE3F37221F74ADC13A22E7E62207D02EB6D037B4F63AC52C261E1263FE0AA7F72F4596D0471958AB98754Z7NCK" TargetMode = "External"/>
	<Relationship Id="rId31" Type="http://schemas.openxmlformats.org/officeDocument/2006/relationships/hyperlink" Target="consultantplus://offline/ref=C51BFE0AD05A667CEFE788C1F59F2E2EF342801CA02C73327C2004BC32537D1A23EC549525A72935B4FB3B25FC53384B35C699BA86487FACBCF9F506Z1N0K" TargetMode = "External"/>
	<Relationship Id="rId32" Type="http://schemas.openxmlformats.org/officeDocument/2006/relationships/hyperlink" Target="consultantplus://offline/ref=C51BFE0AD05A667CEFE788C1F59F2E2EF342801CA02C73327C2004BC32537D1A23EC549525A72935B4FB3B25FE53384B35C699BA86487FACBCF9F506Z1N0K" TargetMode = "External"/>
	<Relationship Id="rId33" Type="http://schemas.openxmlformats.org/officeDocument/2006/relationships/hyperlink" Target="consultantplus://offline/ref=C51BFE0AD05A667CEFE788C1F59F2E2EF342801CA02C73327C2004BC32537D1A23EC549525A72935B4FB3B25F053384B35C699BA86487FACBCF9F506Z1N0K" TargetMode = "External"/>
	<Relationship Id="rId34" Type="http://schemas.openxmlformats.org/officeDocument/2006/relationships/hyperlink" Target="consultantplus://offline/ref=C51BFE0AD05A667CEFE796CCE3F37221F74ADC13A22E7E62207D02EB6D037B4F63AC52C261E3203FE0AA7F72F4596D0471958AB98754Z7NCK" TargetMode = "External"/>
	<Relationship Id="rId35" Type="http://schemas.openxmlformats.org/officeDocument/2006/relationships/hyperlink" Target="consultantplus://offline/ref=C51BFE0AD05A667CEFE796CCE3F37221F74ADC13A22E7E62207D02EB6D037B4F63AC52C261E1263FE0AA7F72F4596D0471958AB98754Z7NCK" TargetMode = "External"/>
	<Relationship Id="rId36" Type="http://schemas.openxmlformats.org/officeDocument/2006/relationships/hyperlink" Target="consultantplus://offline/ref=C51BFE0AD05A667CEFE796CCE3F37221F74AD713A12F7E62207D02EB6D037B4F71AC0ACC67E23A34B2E53927FBZ5NBK" TargetMode = "External"/>
	<Relationship Id="rId37" Type="http://schemas.openxmlformats.org/officeDocument/2006/relationships/hyperlink" Target="consultantplus://offline/ref=C51BFE0AD05A667CEFE788C1F59F2E2EF342801CA02F7C35782B04BC32537D1A23EC549525A72935B4FB3B23FF53384B35C699BA86487FACBCF9F506Z1N0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социальной политики Липецкой обл. от 05.04.2021 N 439-П
(ред. от 12.01.2023)
"Об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реабилитации"</dc:title>
  <dcterms:created xsi:type="dcterms:W3CDTF">2023-06-11T10:13:25Z</dcterms:created>
</cp:coreProperties>
</file>