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Липецкой обл. от 07.07.2022 N 110-р</w:t>
              <w:br/>
              <w:t xml:space="preserve">(ред. от 31.08.2023)</w:t>
              <w:br/>
              <w:t xml:space="preserve">"О создании Совета по вопросам добровольчества (волонтерства) в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ЛИПЕЦКОЙ ОБЛАСТИ</w:t>
      </w:r>
    </w:p>
    <w:p>
      <w:pPr>
        <w:pStyle w:val="2"/>
        <w:jc w:val="both"/>
      </w:pPr>
      <w:r>
        <w:rPr>
          <w:sz w:val="20"/>
        </w:rPr>
      </w:r>
    </w:p>
    <w:p>
      <w:pPr>
        <w:pStyle w:val="2"/>
        <w:jc w:val="center"/>
      </w:pPr>
      <w:r>
        <w:rPr>
          <w:sz w:val="20"/>
        </w:rPr>
        <w:t xml:space="preserve">РАСПОРЯЖЕНИЕ</w:t>
      </w:r>
    </w:p>
    <w:p>
      <w:pPr>
        <w:pStyle w:val="2"/>
        <w:jc w:val="center"/>
      </w:pPr>
      <w:r>
        <w:rPr>
          <w:sz w:val="20"/>
        </w:rPr>
        <w:t xml:space="preserve">от 7 июля 2022 г. N 110-р</w:t>
      </w:r>
    </w:p>
    <w:p>
      <w:pPr>
        <w:pStyle w:val="2"/>
        <w:jc w:val="both"/>
      </w:pPr>
      <w:r>
        <w:rPr>
          <w:sz w:val="20"/>
        </w:rPr>
      </w:r>
    </w:p>
    <w:p>
      <w:pPr>
        <w:pStyle w:val="2"/>
        <w:jc w:val="center"/>
      </w:pPr>
      <w:r>
        <w:rPr>
          <w:sz w:val="20"/>
        </w:rPr>
        <w:t xml:space="preserve">О СОЗДАНИИ СОВЕТА ПО ВОПРОСАМ ДОБРОВОЛЬЧЕСТВА (ВОЛОНТЕРСТВА)</w:t>
      </w:r>
    </w:p>
    <w:p>
      <w:pPr>
        <w:pStyle w:val="2"/>
        <w:jc w:val="center"/>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Липецкой обл. от 31.08.2023 N 862-р &quot;О внесении изменения в распоряжение Правительства Липецкой области от 7 июля 2022 года N 110-р &quot;О создании Совета по вопросам добровольчества (волонтерства) в Липецкой области&quot; {КонсультантПлюс}">
              <w:r>
                <w:rPr>
                  <w:sz w:val="20"/>
                  <w:color w:val="0000ff"/>
                </w:rPr>
                <w:t xml:space="preserve">распоряжения</w:t>
              </w:r>
            </w:hyperlink>
            <w:r>
              <w:rPr>
                <w:sz w:val="20"/>
                <w:color w:val="392c69"/>
              </w:rPr>
              <w:t xml:space="preserve"> Правительства Липецкой обл. от 31.08.2023 N 862-р)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дальнейшего развития добровольчества (волонтерства) в Липецкой области:</w:t>
      </w:r>
    </w:p>
    <w:p>
      <w:pPr>
        <w:pStyle w:val="0"/>
        <w:spacing w:before="200" w:line-rule="auto"/>
        <w:ind w:firstLine="540"/>
        <w:jc w:val="both"/>
      </w:pPr>
      <w:r>
        <w:rPr>
          <w:sz w:val="20"/>
        </w:rPr>
        <w:t xml:space="preserve">1. Создать Совет по вопросам добровольчества (волонтерства) и утвердить его </w:t>
      </w:r>
      <w:hyperlink w:history="0" w:anchor="P30" w:tooltip="СОСТАВ">
        <w:r>
          <w:rPr>
            <w:sz w:val="20"/>
            <w:color w:val="0000ff"/>
          </w:rPr>
          <w:t xml:space="preserve">состав</w:t>
        </w:r>
      </w:hyperlink>
      <w:r>
        <w:rPr>
          <w:sz w:val="20"/>
        </w:rPr>
        <w:t xml:space="preserve"> (приложение 1).</w:t>
      </w:r>
    </w:p>
    <w:p>
      <w:pPr>
        <w:pStyle w:val="0"/>
        <w:spacing w:before="200" w:line-rule="auto"/>
        <w:ind w:firstLine="540"/>
        <w:jc w:val="both"/>
      </w:pPr>
      <w:r>
        <w:rPr>
          <w:sz w:val="20"/>
        </w:rPr>
        <w:t xml:space="preserve">2. Утвердить </w:t>
      </w:r>
      <w:hyperlink w:history="0" w:anchor="P140" w:tooltip="ПОЛОЖЕНИЕ">
        <w:r>
          <w:rPr>
            <w:sz w:val="20"/>
            <w:color w:val="0000ff"/>
          </w:rPr>
          <w:t xml:space="preserve">Положение</w:t>
        </w:r>
      </w:hyperlink>
      <w:r>
        <w:rPr>
          <w:sz w:val="20"/>
        </w:rPr>
        <w:t xml:space="preserve"> о Совете по вопросам добровольчества (волонтерства) (приложение 2).</w:t>
      </w:r>
    </w:p>
    <w:p>
      <w:pPr>
        <w:pStyle w:val="0"/>
        <w:jc w:val="both"/>
      </w:pPr>
      <w:r>
        <w:rPr>
          <w:sz w:val="20"/>
        </w:rPr>
      </w:r>
    </w:p>
    <w:p>
      <w:pPr>
        <w:pStyle w:val="0"/>
        <w:jc w:val="right"/>
      </w:pPr>
      <w:r>
        <w:rPr>
          <w:sz w:val="20"/>
        </w:rPr>
        <w:t xml:space="preserve">Губернатор</w:t>
      </w:r>
    </w:p>
    <w:p>
      <w:pPr>
        <w:pStyle w:val="0"/>
        <w:jc w:val="right"/>
      </w:pPr>
      <w:r>
        <w:rPr>
          <w:sz w:val="20"/>
        </w:rPr>
        <w:t xml:space="preserve">Липецкой области</w:t>
      </w:r>
    </w:p>
    <w:p>
      <w:pPr>
        <w:pStyle w:val="0"/>
        <w:jc w:val="right"/>
      </w:pPr>
      <w:r>
        <w:rPr>
          <w:sz w:val="20"/>
        </w:rPr>
        <w:t xml:space="preserve">И.Г.АРТАМОНОВ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распоряжению</w:t>
      </w:r>
    </w:p>
    <w:p>
      <w:pPr>
        <w:pStyle w:val="0"/>
        <w:jc w:val="right"/>
      </w:pPr>
      <w:r>
        <w:rPr>
          <w:sz w:val="20"/>
        </w:rPr>
        <w:t xml:space="preserve">Правительства Липецкой области</w:t>
      </w:r>
    </w:p>
    <w:p>
      <w:pPr>
        <w:pStyle w:val="0"/>
        <w:jc w:val="right"/>
      </w:pPr>
      <w:r>
        <w:rPr>
          <w:sz w:val="20"/>
        </w:rPr>
        <w:t xml:space="preserve">"О создании Совета по вопросам</w:t>
      </w:r>
    </w:p>
    <w:p>
      <w:pPr>
        <w:pStyle w:val="0"/>
        <w:jc w:val="right"/>
      </w:pPr>
      <w:r>
        <w:rPr>
          <w:sz w:val="20"/>
        </w:rPr>
        <w:t xml:space="preserve">добровольчества (волонтерства)</w:t>
      </w:r>
    </w:p>
    <w:p>
      <w:pPr>
        <w:pStyle w:val="0"/>
        <w:jc w:val="right"/>
      </w:pPr>
      <w:r>
        <w:rPr>
          <w:sz w:val="20"/>
        </w:rPr>
        <w:t xml:space="preserve">в Липецкой области"</w:t>
      </w:r>
    </w:p>
    <w:p>
      <w:pPr>
        <w:pStyle w:val="0"/>
        <w:jc w:val="both"/>
      </w:pPr>
      <w:r>
        <w:rPr>
          <w:sz w:val="20"/>
        </w:rPr>
      </w:r>
    </w:p>
    <w:bookmarkStart w:id="30" w:name="P30"/>
    <w:bookmarkEnd w:id="30"/>
    <w:p>
      <w:pPr>
        <w:pStyle w:val="2"/>
        <w:jc w:val="center"/>
      </w:pPr>
      <w:r>
        <w:rPr>
          <w:sz w:val="20"/>
        </w:rPr>
        <w:t xml:space="preserve">СОСТАВ</w:t>
      </w:r>
    </w:p>
    <w:p>
      <w:pPr>
        <w:pStyle w:val="2"/>
        <w:jc w:val="center"/>
      </w:pPr>
      <w:r>
        <w:rPr>
          <w:sz w:val="20"/>
        </w:rPr>
        <w:t xml:space="preserve">СОВЕТА ПО ВОПРОСАМ ДОБРОВОЛЬЧЕСТВА (ВОЛОНТЕРСТВА)</w:t>
      </w:r>
    </w:p>
    <w:p>
      <w:pPr>
        <w:pStyle w:val="2"/>
        <w:jc w:val="center"/>
      </w:pPr>
      <w:r>
        <w:rPr>
          <w:sz w:val="20"/>
        </w:rPr>
        <w:t xml:space="preserve">В ЛИПЕЦКОЙ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Распоряжение Правительства Липецкой обл. от 31.08.2023 N 862-р &quot;О внесении изменения в распоряжение Правительства Липецкой области от 7 июля 2022 года N 110-р &quot;О создании Совета по вопросам добровольчества (волонтерства) в Липецкой области&quot; {КонсультантПлюс}">
              <w:r>
                <w:rPr>
                  <w:sz w:val="20"/>
                  <w:color w:val="0000ff"/>
                </w:rPr>
                <w:t xml:space="preserve">распоряжения</w:t>
              </w:r>
            </w:hyperlink>
            <w:r>
              <w:rPr>
                <w:sz w:val="20"/>
                <w:color w:val="392c69"/>
              </w:rPr>
              <w:t xml:space="preserve"> Правительства Липецкой обл. от 31.08.2023 N 862-р)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5953"/>
      </w:tblGrid>
      <w:tr>
        <w:tc>
          <w:tcPr>
            <w:tcW w:w="3118" w:type="dxa"/>
            <w:tcBorders>
              <w:top w:val="nil"/>
              <w:left w:val="nil"/>
              <w:bottom w:val="nil"/>
              <w:right w:val="nil"/>
            </w:tcBorders>
          </w:tcPr>
          <w:p>
            <w:pPr>
              <w:pStyle w:val="0"/>
            </w:pPr>
            <w:r>
              <w:rPr>
                <w:sz w:val="20"/>
              </w:rPr>
              <w:t xml:space="preserve">Артамонов</w:t>
            </w:r>
          </w:p>
          <w:p>
            <w:pPr>
              <w:pStyle w:val="0"/>
            </w:pPr>
            <w:r>
              <w:rPr>
                <w:sz w:val="20"/>
              </w:rPr>
              <w:t xml:space="preserve">Игорь Георгиевич</w:t>
            </w:r>
          </w:p>
        </w:tc>
        <w:tc>
          <w:tcPr>
            <w:tcW w:w="5953" w:type="dxa"/>
            <w:tcBorders>
              <w:top w:val="nil"/>
              <w:left w:val="nil"/>
              <w:bottom w:val="nil"/>
              <w:right w:val="nil"/>
            </w:tcBorders>
          </w:tcPr>
          <w:p>
            <w:pPr>
              <w:pStyle w:val="0"/>
              <w:jc w:val="both"/>
            </w:pPr>
            <w:r>
              <w:rPr>
                <w:sz w:val="20"/>
              </w:rPr>
              <w:t xml:space="preserve">Губернатор Липецкой области, председатель Совета</w:t>
            </w:r>
          </w:p>
        </w:tc>
      </w:tr>
      <w:tr>
        <w:tc>
          <w:tcPr>
            <w:tcW w:w="3118" w:type="dxa"/>
            <w:tcBorders>
              <w:top w:val="nil"/>
              <w:left w:val="nil"/>
              <w:bottom w:val="nil"/>
              <w:right w:val="nil"/>
            </w:tcBorders>
          </w:tcPr>
          <w:p>
            <w:pPr>
              <w:pStyle w:val="0"/>
            </w:pPr>
            <w:r>
              <w:rPr>
                <w:sz w:val="20"/>
              </w:rPr>
              <w:t xml:space="preserve">Якутин</w:t>
            </w:r>
          </w:p>
          <w:p>
            <w:pPr>
              <w:pStyle w:val="0"/>
            </w:pPr>
            <w:r>
              <w:rPr>
                <w:sz w:val="20"/>
              </w:rPr>
              <w:t xml:space="preserve">Анатолий Владимирович</w:t>
            </w:r>
          </w:p>
        </w:tc>
        <w:tc>
          <w:tcPr>
            <w:tcW w:w="5953" w:type="dxa"/>
            <w:tcBorders>
              <w:top w:val="nil"/>
              <w:left w:val="nil"/>
              <w:bottom w:val="nil"/>
              <w:right w:val="nil"/>
            </w:tcBorders>
          </w:tcPr>
          <w:p>
            <w:pPr>
              <w:pStyle w:val="0"/>
              <w:jc w:val="both"/>
            </w:pPr>
            <w:r>
              <w:rPr>
                <w:sz w:val="20"/>
              </w:rPr>
              <w:t xml:space="preserve">заместитель Губернатора Липецкой области, заместитель председателя Совета</w:t>
            </w:r>
          </w:p>
        </w:tc>
      </w:tr>
      <w:tr>
        <w:tc>
          <w:tcPr>
            <w:tcW w:w="3118" w:type="dxa"/>
            <w:tcBorders>
              <w:top w:val="nil"/>
              <w:left w:val="nil"/>
              <w:bottom w:val="nil"/>
              <w:right w:val="nil"/>
            </w:tcBorders>
          </w:tcPr>
          <w:p>
            <w:pPr>
              <w:pStyle w:val="0"/>
            </w:pPr>
            <w:r>
              <w:rPr>
                <w:sz w:val="20"/>
              </w:rPr>
              <w:t xml:space="preserve">Карелина</w:t>
            </w:r>
          </w:p>
          <w:p>
            <w:pPr>
              <w:pStyle w:val="0"/>
            </w:pPr>
            <w:r>
              <w:rPr>
                <w:sz w:val="20"/>
              </w:rPr>
              <w:t xml:space="preserve">Светлана Ивановна</w:t>
            </w:r>
          </w:p>
        </w:tc>
        <w:tc>
          <w:tcPr>
            <w:tcW w:w="5953" w:type="dxa"/>
            <w:tcBorders>
              <w:top w:val="nil"/>
              <w:left w:val="nil"/>
              <w:bottom w:val="nil"/>
              <w:right w:val="nil"/>
            </w:tcBorders>
          </w:tcPr>
          <w:p>
            <w:pPr>
              <w:pStyle w:val="0"/>
              <w:jc w:val="both"/>
            </w:pPr>
            <w:r>
              <w:rPr>
                <w:sz w:val="20"/>
              </w:rPr>
              <w:t xml:space="preserve">начальник управления молодежной политики Липецкой области, ответственный секретарь Совета</w:t>
            </w:r>
          </w:p>
        </w:tc>
      </w:tr>
      <w:tr>
        <w:tc>
          <w:tcPr>
            <w:tcW w:w="3118" w:type="dxa"/>
            <w:tcBorders>
              <w:top w:val="nil"/>
              <w:left w:val="nil"/>
              <w:bottom w:val="nil"/>
              <w:right w:val="nil"/>
            </w:tcBorders>
          </w:tcPr>
          <w:p>
            <w:pPr>
              <w:pStyle w:val="0"/>
            </w:pPr>
            <w:r>
              <w:rPr>
                <w:sz w:val="20"/>
              </w:rPr>
              <w:t xml:space="preserve">Члены Совета:</w:t>
            </w:r>
          </w:p>
        </w:tc>
        <w:tc>
          <w:tcPr>
            <w:tcW w:w="5953" w:type="dxa"/>
            <w:tcBorders>
              <w:top w:val="nil"/>
              <w:left w:val="nil"/>
              <w:bottom w:val="nil"/>
              <w:right w:val="nil"/>
            </w:tcBorders>
          </w:tcPr>
          <w:p>
            <w:pPr>
              <w:pStyle w:val="0"/>
            </w:pPr>
            <w:r>
              <w:rPr>
                <w:sz w:val="20"/>
              </w:rPr>
            </w:r>
          </w:p>
        </w:tc>
      </w:tr>
      <w:tr>
        <w:tc>
          <w:tcPr>
            <w:tcW w:w="3118" w:type="dxa"/>
            <w:tcBorders>
              <w:top w:val="nil"/>
              <w:left w:val="nil"/>
              <w:bottom w:val="nil"/>
              <w:right w:val="nil"/>
            </w:tcBorders>
          </w:tcPr>
          <w:p>
            <w:pPr>
              <w:pStyle w:val="0"/>
            </w:pPr>
            <w:r>
              <w:rPr>
                <w:sz w:val="20"/>
              </w:rPr>
              <w:t xml:space="preserve">Кремнева</w:t>
            </w:r>
          </w:p>
          <w:p>
            <w:pPr>
              <w:pStyle w:val="0"/>
            </w:pPr>
            <w:r>
              <w:rPr>
                <w:sz w:val="20"/>
              </w:rPr>
              <w:t xml:space="preserve">Ирина Александровна</w:t>
            </w:r>
          </w:p>
        </w:tc>
        <w:tc>
          <w:tcPr>
            <w:tcW w:w="5953" w:type="dxa"/>
            <w:tcBorders>
              <w:top w:val="nil"/>
              <w:left w:val="nil"/>
              <w:bottom w:val="nil"/>
              <w:right w:val="nil"/>
            </w:tcBorders>
          </w:tcPr>
          <w:p>
            <w:pPr>
              <w:pStyle w:val="0"/>
              <w:jc w:val="both"/>
            </w:pPr>
            <w:r>
              <w:rPr>
                <w:sz w:val="20"/>
              </w:rPr>
              <w:t xml:space="preserve">начальник управления культуры и туризма Липецкой области</w:t>
            </w:r>
          </w:p>
        </w:tc>
      </w:tr>
      <w:tr>
        <w:tc>
          <w:tcPr>
            <w:tcW w:w="3118" w:type="dxa"/>
            <w:tcBorders>
              <w:top w:val="nil"/>
              <w:left w:val="nil"/>
              <w:bottom w:val="nil"/>
              <w:right w:val="nil"/>
            </w:tcBorders>
          </w:tcPr>
          <w:p>
            <w:pPr>
              <w:pStyle w:val="0"/>
            </w:pPr>
            <w:r>
              <w:rPr>
                <w:sz w:val="20"/>
              </w:rPr>
              <w:t xml:space="preserve">Соломахина</w:t>
            </w:r>
          </w:p>
          <w:p>
            <w:pPr>
              <w:pStyle w:val="0"/>
            </w:pPr>
            <w:r>
              <w:rPr>
                <w:sz w:val="20"/>
              </w:rPr>
              <w:t xml:space="preserve">Елена Станиславовна</w:t>
            </w:r>
          </w:p>
        </w:tc>
        <w:tc>
          <w:tcPr>
            <w:tcW w:w="5953" w:type="dxa"/>
            <w:tcBorders>
              <w:top w:val="nil"/>
              <w:left w:val="nil"/>
              <w:bottom w:val="nil"/>
              <w:right w:val="nil"/>
            </w:tcBorders>
          </w:tcPr>
          <w:p>
            <w:pPr>
              <w:pStyle w:val="0"/>
              <w:jc w:val="both"/>
            </w:pPr>
            <w:r>
              <w:rPr>
                <w:sz w:val="20"/>
              </w:rPr>
              <w:t xml:space="preserve">начальник управления государственной службы и кадровой работы Правительства Липецкой области</w:t>
            </w:r>
          </w:p>
        </w:tc>
      </w:tr>
      <w:tr>
        <w:tc>
          <w:tcPr>
            <w:tcW w:w="3118" w:type="dxa"/>
            <w:tcBorders>
              <w:top w:val="nil"/>
              <w:left w:val="nil"/>
              <w:bottom w:val="nil"/>
              <w:right w:val="nil"/>
            </w:tcBorders>
          </w:tcPr>
          <w:p>
            <w:pPr>
              <w:pStyle w:val="0"/>
            </w:pPr>
            <w:r>
              <w:rPr>
                <w:sz w:val="20"/>
              </w:rPr>
              <w:t xml:space="preserve">Карлин</w:t>
            </w:r>
          </w:p>
          <w:p>
            <w:pPr>
              <w:pStyle w:val="0"/>
            </w:pPr>
            <w:r>
              <w:rPr>
                <w:sz w:val="20"/>
              </w:rPr>
              <w:t xml:space="preserve">Илья Вадимович</w:t>
            </w:r>
          </w:p>
        </w:tc>
        <w:tc>
          <w:tcPr>
            <w:tcW w:w="5953" w:type="dxa"/>
            <w:tcBorders>
              <w:top w:val="nil"/>
              <w:left w:val="nil"/>
              <w:bottom w:val="nil"/>
              <w:right w:val="nil"/>
            </w:tcBorders>
          </w:tcPr>
          <w:p>
            <w:pPr>
              <w:pStyle w:val="0"/>
              <w:jc w:val="both"/>
            </w:pPr>
            <w:r>
              <w:rPr>
                <w:sz w:val="20"/>
              </w:rPr>
              <w:t xml:space="preserve">начальник управления по охране, использованию объектов животного мира и водных биологических ресурсов Липецкой области</w:t>
            </w:r>
          </w:p>
        </w:tc>
      </w:tr>
      <w:tr>
        <w:tc>
          <w:tcPr>
            <w:tcW w:w="3118" w:type="dxa"/>
            <w:tcBorders>
              <w:top w:val="nil"/>
              <w:left w:val="nil"/>
              <w:bottom w:val="nil"/>
              <w:right w:val="nil"/>
            </w:tcBorders>
          </w:tcPr>
          <w:p>
            <w:pPr>
              <w:pStyle w:val="0"/>
            </w:pPr>
            <w:r>
              <w:rPr>
                <w:sz w:val="20"/>
              </w:rPr>
              <w:t xml:space="preserve">Гречуха</w:t>
            </w:r>
          </w:p>
          <w:p>
            <w:pPr>
              <w:pStyle w:val="0"/>
            </w:pPr>
            <w:r>
              <w:rPr>
                <w:sz w:val="20"/>
              </w:rPr>
              <w:t xml:space="preserve">Игорь Александрович</w:t>
            </w:r>
          </w:p>
        </w:tc>
        <w:tc>
          <w:tcPr>
            <w:tcW w:w="5953" w:type="dxa"/>
            <w:tcBorders>
              <w:top w:val="nil"/>
              <w:left w:val="nil"/>
              <w:bottom w:val="nil"/>
              <w:right w:val="nil"/>
            </w:tcBorders>
          </w:tcPr>
          <w:p>
            <w:pPr>
              <w:pStyle w:val="0"/>
              <w:jc w:val="both"/>
            </w:pPr>
            <w:r>
              <w:rPr>
                <w:sz w:val="20"/>
              </w:rPr>
              <w:t xml:space="preserve">начальник управления административных органов Липецкой области</w:t>
            </w:r>
          </w:p>
        </w:tc>
      </w:tr>
      <w:tr>
        <w:tc>
          <w:tcPr>
            <w:tcW w:w="3118" w:type="dxa"/>
            <w:tcBorders>
              <w:top w:val="nil"/>
              <w:left w:val="nil"/>
              <w:bottom w:val="nil"/>
              <w:right w:val="nil"/>
            </w:tcBorders>
          </w:tcPr>
          <w:p>
            <w:pPr>
              <w:pStyle w:val="0"/>
            </w:pPr>
            <w:r>
              <w:rPr>
                <w:sz w:val="20"/>
              </w:rPr>
              <w:t xml:space="preserve">Шаршаков</w:t>
            </w:r>
          </w:p>
          <w:p>
            <w:pPr>
              <w:pStyle w:val="0"/>
            </w:pPr>
            <w:r>
              <w:rPr>
                <w:sz w:val="20"/>
              </w:rPr>
              <w:t xml:space="preserve">Михаил Иванович</w:t>
            </w:r>
          </w:p>
        </w:tc>
        <w:tc>
          <w:tcPr>
            <w:tcW w:w="5953" w:type="dxa"/>
            <w:tcBorders>
              <w:top w:val="nil"/>
              <w:left w:val="nil"/>
              <w:bottom w:val="nil"/>
              <w:right w:val="nil"/>
            </w:tcBorders>
          </w:tcPr>
          <w:p>
            <w:pPr>
              <w:pStyle w:val="0"/>
              <w:jc w:val="both"/>
            </w:pPr>
            <w:r>
              <w:rPr>
                <w:sz w:val="20"/>
              </w:rPr>
              <w:t xml:space="preserve">начальник управления информационной политики Липецкой области</w:t>
            </w:r>
          </w:p>
        </w:tc>
      </w:tr>
      <w:tr>
        <w:tc>
          <w:tcPr>
            <w:tcW w:w="3118" w:type="dxa"/>
            <w:tcBorders>
              <w:top w:val="nil"/>
              <w:left w:val="nil"/>
              <w:bottom w:val="nil"/>
              <w:right w:val="nil"/>
            </w:tcBorders>
          </w:tcPr>
          <w:p>
            <w:pPr>
              <w:pStyle w:val="0"/>
            </w:pPr>
            <w:r>
              <w:rPr>
                <w:sz w:val="20"/>
              </w:rPr>
              <w:t xml:space="preserve">Дождиков</w:t>
            </w:r>
          </w:p>
          <w:p>
            <w:pPr>
              <w:pStyle w:val="0"/>
            </w:pPr>
            <w:r>
              <w:rPr>
                <w:sz w:val="20"/>
              </w:rPr>
              <w:t xml:space="preserve">Кирилл Владимирович</w:t>
            </w:r>
          </w:p>
        </w:tc>
        <w:tc>
          <w:tcPr>
            <w:tcW w:w="5953" w:type="dxa"/>
            <w:tcBorders>
              <w:top w:val="nil"/>
              <w:left w:val="nil"/>
              <w:bottom w:val="nil"/>
              <w:right w:val="nil"/>
            </w:tcBorders>
          </w:tcPr>
          <w:p>
            <w:pPr>
              <w:pStyle w:val="0"/>
              <w:jc w:val="both"/>
            </w:pPr>
            <w:r>
              <w:rPr>
                <w:sz w:val="20"/>
              </w:rPr>
              <w:t xml:space="preserve">начальник управления экономического развития Липецкой области</w:t>
            </w:r>
          </w:p>
        </w:tc>
      </w:tr>
      <w:tr>
        <w:tc>
          <w:tcPr>
            <w:tcW w:w="3118" w:type="dxa"/>
            <w:tcBorders>
              <w:top w:val="nil"/>
              <w:left w:val="nil"/>
              <w:bottom w:val="nil"/>
              <w:right w:val="nil"/>
            </w:tcBorders>
          </w:tcPr>
          <w:p>
            <w:pPr>
              <w:pStyle w:val="0"/>
            </w:pPr>
            <w:r>
              <w:rPr>
                <w:sz w:val="20"/>
              </w:rPr>
              <w:t xml:space="preserve">Грушихин</w:t>
            </w:r>
          </w:p>
          <w:p>
            <w:pPr>
              <w:pStyle w:val="0"/>
            </w:pPr>
            <w:r>
              <w:rPr>
                <w:sz w:val="20"/>
              </w:rPr>
              <w:t xml:space="preserve">Алексей Михайлович</w:t>
            </w:r>
          </w:p>
        </w:tc>
        <w:tc>
          <w:tcPr>
            <w:tcW w:w="5953" w:type="dxa"/>
            <w:tcBorders>
              <w:top w:val="nil"/>
              <w:left w:val="nil"/>
              <w:bottom w:val="nil"/>
              <w:right w:val="nil"/>
            </w:tcBorders>
          </w:tcPr>
          <w:p>
            <w:pPr>
              <w:pStyle w:val="0"/>
              <w:jc w:val="both"/>
            </w:pPr>
            <w:r>
              <w:rPr>
                <w:sz w:val="20"/>
              </w:rPr>
              <w:t xml:space="preserve">начальник управления по охране объектов культурного наследия Липецкой области</w:t>
            </w:r>
          </w:p>
        </w:tc>
      </w:tr>
      <w:tr>
        <w:tc>
          <w:tcPr>
            <w:tcW w:w="3118" w:type="dxa"/>
            <w:tcBorders>
              <w:top w:val="nil"/>
              <w:left w:val="nil"/>
              <w:bottom w:val="nil"/>
              <w:right w:val="nil"/>
            </w:tcBorders>
          </w:tcPr>
          <w:p>
            <w:pPr>
              <w:pStyle w:val="0"/>
            </w:pPr>
            <w:r>
              <w:rPr>
                <w:sz w:val="20"/>
              </w:rPr>
              <w:t xml:space="preserve">Андреева</w:t>
            </w:r>
          </w:p>
          <w:p>
            <w:pPr>
              <w:pStyle w:val="0"/>
            </w:pPr>
            <w:r>
              <w:rPr>
                <w:sz w:val="20"/>
              </w:rPr>
              <w:t xml:space="preserve">Татьяна Викторовна</w:t>
            </w:r>
          </w:p>
        </w:tc>
        <w:tc>
          <w:tcPr>
            <w:tcW w:w="5953" w:type="dxa"/>
            <w:tcBorders>
              <w:top w:val="nil"/>
              <w:left w:val="nil"/>
              <w:bottom w:val="nil"/>
              <w:right w:val="nil"/>
            </w:tcBorders>
          </w:tcPr>
          <w:p>
            <w:pPr>
              <w:pStyle w:val="0"/>
              <w:jc w:val="both"/>
            </w:pPr>
            <w:r>
              <w:rPr>
                <w:sz w:val="20"/>
              </w:rPr>
              <w:t xml:space="preserve">начальник управления социальной политики Липецкой области</w:t>
            </w:r>
          </w:p>
        </w:tc>
      </w:tr>
      <w:tr>
        <w:tc>
          <w:tcPr>
            <w:tcW w:w="3118" w:type="dxa"/>
            <w:tcBorders>
              <w:top w:val="nil"/>
              <w:left w:val="nil"/>
              <w:bottom w:val="nil"/>
              <w:right w:val="nil"/>
            </w:tcBorders>
          </w:tcPr>
          <w:p>
            <w:pPr>
              <w:pStyle w:val="0"/>
            </w:pPr>
            <w:r>
              <w:rPr>
                <w:sz w:val="20"/>
              </w:rPr>
              <w:t xml:space="preserve">Рощупкина</w:t>
            </w:r>
          </w:p>
          <w:p>
            <w:pPr>
              <w:pStyle w:val="0"/>
            </w:pPr>
            <w:r>
              <w:rPr>
                <w:sz w:val="20"/>
              </w:rPr>
              <w:t xml:space="preserve">Галина Павловна</w:t>
            </w:r>
          </w:p>
        </w:tc>
        <w:tc>
          <w:tcPr>
            <w:tcW w:w="5953" w:type="dxa"/>
            <w:tcBorders>
              <w:top w:val="nil"/>
              <w:left w:val="nil"/>
              <w:bottom w:val="nil"/>
              <w:right w:val="nil"/>
            </w:tcBorders>
          </w:tcPr>
          <w:p>
            <w:pPr>
              <w:pStyle w:val="0"/>
              <w:jc w:val="both"/>
            </w:pPr>
            <w:r>
              <w:rPr>
                <w:sz w:val="20"/>
              </w:rPr>
              <w:t xml:space="preserve">начальник управления экологии и природных ресурсов Липецкой области</w:t>
            </w:r>
          </w:p>
        </w:tc>
      </w:tr>
      <w:tr>
        <w:tc>
          <w:tcPr>
            <w:tcW w:w="3118" w:type="dxa"/>
            <w:tcBorders>
              <w:top w:val="nil"/>
              <w:left w:val="nil"/>
              <w:bottom w:val="nil"/>
              <w:right w:val="nil"/>
            </w:tcBorders>
          </w:tcPr>
          <w:p>
            <w:pPr>
              <w:pStyle w:val="0"/>
            </w:pPr>
            <w:r>
              <w:rPr>
                <w:sz w:val="20"/>
              </w:rPr>
              <w:t xml:space="preserve">Шуршуков</w:t>
            </w:r>
          </w:p>
          <w:p>
            <w:pPr>
              <w:pStyle w:val="0"/>
            </w:pPr>
            <w:r>
              <w:rPr>
                <w:sz w:val="20"/>
              </w:rPr>
              <w:t xml:space="preserve">Юрий Юрьевич</w:t>
            </w:r>
          </w:p>
        </w:tc>
        <w:tc>
          <w:tcPr>
            <w:tcW w:w="5953" w:type="dxa"/>
            <w:tcBorders>
              <w:top w:val="nil"/>
              <w:left w:val="nil"/>
              <w:bottom w:val="nil"/>
              <w:right w:val="nil"/>
            </w:tcBorders>
          </w:tcPr>
          <w:p>
            <w:pPr>
              <w:pStyle w:val="0"/>
              <w:jc w:val="both"/>
            </w:pPr>
            <w:r>
              <w:rPr>
                <w:sz w:val="20"/>
              </w:rPr>
              <w:t xml:space="preserve">начальник управления здравоохранения Липецкой области</w:t>
            </w:r>
          </w:p>
        </w:tc>
      </w:tr>
      <w:tr>
        <w:tc>
          <w:tcPr>
            <w:tcW w:w="3118" w:type="dxa"/>
            <w:tcBorders>
              <w:top w:val="nil"/>
              <w:left w:val="nil"/>
              <w:bottom w:val="nil"/>
              <w:right w:val="nil"/>
            </w:tcBorders>
          </w:tcPr>
          <w:p>
            <w:pPr>
              <w:pStyle w:val="0"/>
            </w:pPr>
            <w:r>
              <w:rPr>
                <w:sz w:val="20"/>
              </w:rPr>
              <w:t xml:space="preserve">Шуйкова</w:t>
            </w:r>
          </w:p>
          <w:p>
            <w:pPr>
              <w:pStyle w:val="0"/>
            </w:pPr>
            <w:r>
              <w:rPr>
                <w:sz w:val="20"/>
              </w:rPr>
              <w:t xml:space="preserve">Инесса Анатольевна</w:t>
            </w:r>
          </w:p>
        </w:tc>
        <w:tc>
          <w:tcPr>
            <w:tcW w:w="5953" w:type="dxa"/>
            <w:tcBorders>
              <w:top w:val="nil"/>
              <w:left w:val="nil"/>
              <w:bottom w:val="nil"/>
              <w:right w:val="nil"/>
            </w:tcBorders>
          </w:tcPr>
          <w:p>
            <w:pPr>
              <w:pStyle w:val="0"/>
              <w:jc w:val="both"/>
            </w:pPr>
            <w:r>
              <w:rPr>
                <w:sz w:val="20"/>
              </w:rPr>
              <w:t xml:space="preserve">начальник управления образования и науки Липецкой области</w:t>
            </w:r>
          </w:p>
        </w:tc>
      </w:tr>
      <w:tr>
        <w:tc>
          <w:tcPr>
            <w:tcW w:w="3118" w:type="dxa"/>
            <w:tcBorders>
              <w:top w:val="nil"/>
              <w:left w:val="nil"/>
              <w:bottom w:val="nil"/>
              <w:right w:val="nil"/>
            </w:tcBorders>
          </w:tcPr>
          <w:p>
            <w:pPr>
              <w:pStyle w:val="0"/>
            </w:pPr>
            <w:r>
              <w:rPr>
                <w:sz w:val="20"/>
              </w:rPr>
              <w:t xml:space="preserve">Яковлева</w:t>
            </w:r>
          </w:p>
          <w:p>
            <w:pPr>
              <w:pStyle w:val="0"/>
            </w:pPr>
            <w:r>
              <w:rPr>
                <w:sz w:val="20"/>
              </w:rPr>
              <w:t xml:space="preserve">Светлана Александровна</w:t>
            </w:r>
          </w:p>
        </w:tc>
        <w:tc>
          <w:tcPr>
            <w:tcW w:w="5953" w:type="dxa"/>
            <w:tcBorders>
              <w:top w:val="nil"/>
              <w:left w:val="nil"/>
              <w:bottom w:val="nil"/>
              <w:right w:val="nil"/>
            </w:tcBorders>
          </w:tcPr>
          <w:p>
            <w:pPr>
              <w:pStyle w:val="0"/>
              <w:jc w:val="both"/>
            </w:pPr>
            <w:r>
              <w:rPr>
                <w:sz w:val="20"/>
              </w:rPr>
              <w:t xml:space="preserve">заместитель начальника управления внутренней политики Липецкой области</w:t>
            </w:r>
          </w:p>
        </w:tc>
      </w:tr>
      <w:tr>
        <w:tc>
          <w:tcPr>
            <w:tcW w:w="3118" w:type="dxa"/>
            <w:tcBorders>
              <w:top w:val="nil"/>
              <w:left w:val="nil"/>
              <w:bottom w:val="nil"/>
              <w:right w:val="nil"/>
            </w:tcBorders>
          </w:tcPr>
          <w:p>
            <w:pPr>
              <w:pStyle w:val="0"/>
            </w:pPr>
            <w:r>
              <w:rPr>
                <w:sz w:val="20"/>
              </w:rPr>
              <w:t xml:space="preserve">Маринин</w:t>
            </w:r>
          </w:p>
          <w:p>
            <w:pPr>
              <w:pStyle w:val="0"/>
            </w:pPr>
            <w:r>
              <w:rPr>
                <w:sz w:val="20"/>
              </w:rPr>
              <w:t xml:space="preserve">Михаил Валериевич</w:t>
            </w:r>
          </w:p>
        </w:tc>
        <w:tc>
          <w:tcPr>
            <w:tcW w:w="5953" w:type="dxa"/>
            <w:tcBorders>
              <w:top w:val="nil"/>
              <w:left w:val="nil"/>
              <w:bottom w:val="nil"/>
              <w:right w:val="nil"/>
            </w:tcBorders>
          </w:tcPr>
          <w:p>
            <w:pPr>
              <w:pStyle w:val="0"/>
              <w:jc w:val="both"/>
            </w:pPr>
            <w:r>
              <w:rPr>
                <w:sz w:val="20"/>
              </w:rPr>
              <w:t xml:space="preserve">начальник управления физической культуры и спорта Липецкой области</w:t>
            </w:r>
          </w:p>
        </w:tc>
      </w:tr>
      <w:tr>
        <w:tc>
          <w:tcPr>
            <w:tcW w:w="3118" w:type="dxa"/>
            <w:tcBorders>
              <w:top w:val="nil"/>
              <w:left w:val="nil"/>
              <w:bottom w:val="nil"/>
              <w:right w:val="nil"/>
            </w:tcBorders>
          </w:tcPr>
          <w:p>
            <w:pPr>
              <w:pStyle w:val="0"/>
            </w:pPr>
            <w:r>
              <w:rPr>
                <w:sz w:val="20"/>
              </w:rPr>
              <w:t xml:space="preserve">Кадыков</w:t>
            </w:r>
          </w:p>
          <w:p>
            <w:pPr>
              <w:pStyle w:val="0"/>
            </w:pPr>
            <w:r>
              <w:rPr>
                <w:sz w:val="20"/>
              </w:rPr>
              <w:t xml:space="preserve">Сергей Васильевич</w:t>
            </w:r>
          </w:p>
        </w:tc>
        <w:tc>
          <w:tcPr>
            <w:tcW w:w="5953" w:type="dxa"/>
            <w:tcBorders>
              <w:top w:val="nil"/>
              <w:left w:val="nil"/>
              <w:bottom w:val="nil"/>
              <w:right w:val="nil"/>
            </w:tcBorders>
          </w:tcPr>
          <w:p>
            <w:pPr>
              <w:pStyle w:val="0"/>
              <w:jc w:val="both"/>
            </w:pPr>
            <w:r>
              <w:rPr>
                <w:sz w:val="20"/>
              </w:rPr>
              <w:t xml:space="preserve">временно исполняющий обязанности начальника УМВД России по Липецкой области (по согласованию)</w:t>
            </w:r>
          </w:p>
        </w:tc>
      </w:tr>
      <w:tr>
        <w:tc>
          <w:tcPr>
            <w:tcW w:w="3118" w:type="dxa"/>
            <w:tcBorders>
              <w:top w:val="nil"/>
              <w:left w:val="nil"/>
              <w:bottom w:val="nil"/>
              <w:right w:val="nil"/>
            </w:tcBorders>
          </w:tcPr>
          <w:p>
            <w:pPr>
              <w:pStyle w:val="0"/>
            </w:pPr>
            <w:r>
              <w:rPr>
                <w:sz w:val="20"/>
              </w:rPr>
              <w:t xml:space="preserve">Разумнов</w:t>
            </w:r>
          </w:p>
          <w:p>
            <w:pPr>
              <w:pStyle w:val="0"/>
            </w:pPr>
            <w:r>
              <w:rPr>
                <w:sz w:val="20"/>
              </w:rPr>
              <w:t xml:space="preserve">Василий Сергеевич</w:t>
            </w:r>
          </w:p>
        </w:tc>
        <w:tc>
          <w:tcPr>
            <w:tcW w:w="5953" w:type="dxa"/>
            <w:tcBorders>
              <w:top w:val="nil"/>
              <w:left w:val="nil"/>
              <w:bottom w:val="nil"/>
              <w:right w:val="nil"/>
            </w:tcBorders>
          </w:tcPr>
          <w:p>
            <w:pPr>
              <w:pStyle w:val="0"/>
              <w:jc w:val="both"/>
            </w:pPr>
            <w:r>
              <w:rPr>
                <w:sz w:val="20"/>
              </w:rPr>
              <w:t xml:space="preserve">начальник Главного управления МЧС России по Липецкой области (по согласованию)</w:t>
            </w:r>
          </w:p>
        </w:tc>
      </w:tr>
      <w:tr>
        <w:tc>
          <w:tcPr>
            <w:tcW w:w="3118" w:type="dxa"/>
            <w:tcBorders>
              <w:top w:val="nil"/>
              <w:left w:val="nil"/>
              <w:bottom w:val="nil"/>
              <w:right w:val="nil"/>
            </w:tcBorders>
          </w:tcPr>
          <w:p>
            <w:pPr>
              <w:pStyle w:val="0"/>
            </w:pPr>
            <w:r>
              <w:rPr>
                <w:sz w:val="20"/>
              </w:rPr>
              <w:t xml:space="preserve">Щербатых</w:t>
            </w:r>
          </w:p>
          <w:p>
            <w:pPr>
              <w:pStyle w:val="0"/>
            </w:pPr>
            <w:r>
              <w:rPr>
                <w:sz w:val="20"/>
              </w:rPr>
              <w:t xml:space="preserve">Сергей Викторович</w:t>
            </w:r>
          </w:p>
        </w:tc>
        <w:tc>
          <w:tcPr>
            <w:tcW w:w="5953" w:type="dxa"/>
            <w:tcBorders>
              <w:top w:val="nil"/>
              <w:left w:val="nil"/>
              <w:bottom w:val="nil"/>
              <w:right w:val="nil"/>
            </w:tcBorders>
          </w:tcPr>
          <w:p>
            <w:pPr>
              <w:pStyle w:val="0"/>
              <w:jc w:val="both"/>
            </w:pPr>
            <w:r>
              <w:rPr>
                <w:sz w:val="20"/>
              </w:rPr>
              <w:t xml:space="preserve">ректор ФГБОУ ВО "Елецкий государственный университет имени И.А. Бунина" (по согласованию)</w:t>
            </w:r>
          </w:p>
        </w:tc>
      </w:tr>
      <w:tr>
        <w:tc>
          <w:tcPr>
            <w:tcW w:w="3118" w:type="dxa"/>
            <w:tcBorders>
              <w:top w:val="nil"/>
              <w:left w:val="nil"/>
              <w:bottom w:val="nil"/>
              <w:right w:val="nil"/>
            </w:tcBorders>
          </w:tcPr>
          <w:p>
            <w:pPr>
              <w:pStyle w:val="0"/>
            </w:pPr>
            <w:r>
              <w:rPr>
                <w:sz w:val="20"/>
              </w:rPr>
              <w:t xml:space="preserve">Гончарова</w:t>
            </w:r>
          </w:p>
          <w:p>
            <w:pPr>
              <w:pStyle w:val="0"/>
            </w:pPr>
            <w:r>
              <w:rPr>
                <w:sz w:val="20"/>
              </w:rPr>
              <w:t xml:space="preserve">Елена Александровна</w:t>
            </w:r>
          </w:p>
        </w:tc>
        <w:tc>
          <w:tcPr>
            <w:tcW w:w="5953" w:type="dxa"/>
            <w:tcBorders>
              <w:top w:val="nil"/>
              <w:left w:val="nil"/>
              <w:bottom w:val="nil"/>
              <w:right w:val="nil"/>
            </w:tcBorders>
          </w:tcPr>
          <w:p>
            <w:pPr>
              <w:pStyle w:val="0"/>
              <w:jc w:val="both"/>
            </w:pPr>
            <w:r>
              <w:rPr>
                <w:sz w:val="20"/>
              </w:rPr>
              <w:t xml:space="preserve">директор Липецкого филиала ФГБОУ ВО "Российская академия народного хозяйства и государственной службы при Президенте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Нестерова</w:t>
            </w:r>
          </w:p>
          <w:p>
            <w:pPr>
              <w:pStyle w:val="0"/>
            </w:pPr>
            <w:r>
              <w:rPr>
                <w:sz w:val="20"/>
              </w:rPr>
              <w:t xml:space="preserve">Надежда Николаевна</w:t>
            </w:r>
          </w:p>
        </w:tc>
        <w:tc>
          <w:tcPr>
            <w:tcW w:w="5953" w:type="dxa"/>
            <w:tcBorders>
              <w:top w:val="nil"/>
              <w:left w:val="nil"/>
              <w:bottom w:val="nil"/>
              <w:right w:val="nil"/>
            </w:tcBorders>
          </w:tcPr>
          <w:p>
            <w:pPr>
              <w:pStyle w:val="0"/>
              <w:jc w:val="both"/>
            </w:pPr>
            <w:r>
              <w:rPr>
                <w:sz w:val="20"/>
              </w:rPr>
              <w:t xml:space="preserve">директор Липецкого филиала ФГБОУ ВО "Финансовый университет при Правительстве Российской Федерации" (по согласованию)</w:t>
            </w:r>
          </w:p>
        </w:tc>
      </w:tr>
      <w:tr>
        <w:tc>
          <w:tcPr>
            <w:tcW w:w="3118" w:type="dxa"/>
            <w:tcBorders>
              <w:top w:val="nil"/>
              <w:left w:val="nil"/>
              <w:bottom w:val="nil"/>
              <w:right w:val="nil"/>
            </w:tcBorders>
          </w:tcPr>
          <w:p>
            <w:pPr>
              <w:pStyle w:val="0"/>
            </w:pPr>
            <w:r>
              <w:rPr>
                <w:sz w:val="20"/>
              </w:rPr>
              <w:t xml:space="preserve">Загеева</w:t>
            </w:r>
          </w:p>
          <w:p>
            <w:pPr>
              <w:pStyle w:val="0"/>
            </w:pPr>
            <w:r>
              <w:rPr>
                <w:sz w:val="20"/>
              </w:rPr>
              <w:t xml:space="preserve">Лилия Александровна</w:t>
            </w:r>
          </w:p>
        </w:tc>
        <w:tc>
          <w:tcPr>
            <w:tcW w:w="5953" w:type="dxa"/>
            <w:tcBorders>
              <w:top w:val="nil"/>
              <w:left w:val="nil"/>
              <w:bottom w:val="nil"/>
              <w:right w:val="nil"/>
            </w:tcBorders>
          </w:tcPr>
          <w:p>
            <w:pPr>
              <w:pStyle w:val="0"/>
              <w:jc w:val="both"/>
            </w:pPr>
            <w:r>
              <w:rPr>
                <w:sz w:val="20"/>
              </w:rPr>
              <w:t xml:space="preserve">исполняющий обязанности ректора ФГБОУ ВО "Липецкий государственный технический университет" (по согласованию)</w:t>
            </w:r>
          </w:p>
        </w:tc>
      </w:tr>
      <w:tr>
        <w:tc>
          <w:tcPr>
            <w:tcW w:w="3118" w:type="dxa"/>
            <w:tcBorders>
              <w:top w:val="nil"/>
              <w:left w:val="nil"/>
              <w:bottom w:val="nil"/>
              <w:right w:val="nil"/>
            </w:tcBorders>
          </w:tcPr>
          <w:p>
            <w:pPr>
              <w:pStyle w:val="0"/>
            </w:pPr>
            <w:r>
              <w:rPr>
                <w:sz w:val="20"/>
              </w:rPr>
              <w:t xml:space="preserve">Федина</w:t>
            </w:r>
          </w:p>
          <w:p>
            <w:pPr>
              <w:pStyle w:val="0"/>
            </w:pPr>
            <w:r>
              <w:rPr>
                <w:sz w:val="20"/>
              </w:rPr>
              <w:t xml:space="preserve">Нина Владимировна</w:t>
            </w:r>
          </w:p>
        </w:tc>
        <w:tc>
          <w:tcPr>
            <w:tcW w:w="5953" w:type="dxa"/>
            <w:tcBorders>
              <w:top w:val="nil"/>
              <w:left w:val="nil"/>
              <w:bottom w:val="nil"/>
              <w:right w:val="nil"/>
            </w:tcBorders>
          </w:tcPr>
          <w:p>
            <w:pPr>
              <w:pStyle w:val="0"/>
              <w:jc w:val="both"/>
            </w:pPr>
            <w:r>
              <w:rPr>
                <w:sz w:val="20"/>
              </w:rPr>
              <w:t xml:space="preserve">ректор ФГБОУ ВО "Липецкий государственный педагогический университет им. П.П. Семенова-Тян-Шанского" (по согласованию)</w:t>
            </w:r>
          </w:p>
        </w:tc>
      </w:tr>
      <w:tr>
        <w:tc>
          <w:tcPr>
            <w:tcW w:w="3118" w:type="dxa"/>
            <w:tcBorders>
              <w:top w:val="nil"/>
              <w:left w:val="nil"/>
              <w:bottom w:val="nil"/>
              <w:right w:val="nil"/>
            </w:tcBorders>
          </w:tcPr>
          <w:p>
            <w:pPr>
              <w:pStyle w:val="0"/>
            </w:pPr>
            <w:r>
              <w:rPr>
                <w:sz w:val="20"/>
              </w:rPr>
              <w:t xml:space="preserve">Прибыткова</w:t>
            </w:r>
          </w:p>
          <w:p>
            <w:pPr>
              <w:pStyle w:val="0"/>
            </w:pPr>
            <w:r>
              <w:rPr>
                <w:sz w:val="20"/>
              </w:rPr>
              <w:t xml:space="preserve">Виктория Васильевна</w:t>
            </w:r>
          </w:p>
        </w:tc>
        <w:tc>
          <w:tcPr>
            <w:tcW w:w="5953" w:type="dxa"/>
            <w:tcBorders>
              <w:top w:val="nil"/>
              <w:left w:val="nil"/>
              <w:bottom w:val="nil"/>
              <w:right w:val="nil"/>
            </w:tcBorders>
          </w:tcPr>
          <w:p>
            <w:pPr>
              <w:pStyle w:val="0"/>
              <w:jc w:val="both"/>
            </w:pPr>
            <w:r>
              <w:rPr>
                <w:sz w:val="20"/>
              </w:rPr>
              <w:t xml:space="preserve">руководитель РИК ОНФ в Липецкой области (по согласованию)</w:t>
            </w:r>
          </w:p>
        </w:tc>
      </w:tr>
      <w:tr>
        <w:tc>
          <w:tcPr>
            <w:tcW w:w="3118" w:type="dxa"/>
            <w:tcBorders>
              <w:top w:val="nil"/>
              <w:left w:val="nil"/>
              <w:bottom w:val="nil"/>
              <w:right w:val="nil"/>
            </w:tcBorders>
          </w:tcPr>
          <w:p>
            <w:pPr>
              <w:pStyle w:val="0"/>
            </w:pPr>
            <w:r>
              <w:rPr>
                <w:sz w:val="20"/>
              </w:rPr>
              <w:t xml:space="preserve">Чернуша</w:t>
            </w:r>
          </w:p>
          <w:p>
            <w:pPr>
              <w:pStyle w:val="0"/>
            </w:pPr>
            <w:r>
              <w:rPr>
                <w:sz w:val="20"/>
              </w:rPr>
              <w:t xml:space="preserve">Ольга Николаевна</w:t>
            </w:r>
          </w:p>
        </w:tc>
        <w:tc>
          <w:tcPr>
            <w:tcW w:w="5953" w:type="dxa"/>
            <w:tcBorders>
              <w:top w:val="nil"/>
              <w:left w:val="nil"/>
              <w:bottom w:val="nil"/>
              <w:right w:val="nil"/>
            </w:tcBorders>
          </w:tcPr>
          <w:p>
            <w:pPr>
              <w:pStyle w:val="0"/>
              <w:jc w:val="both"/>
            </w:pPr>
            <w:r>
              <w:rPr>
                <w:sz w:val="20"/>
              </w:rPr>
              <w:t xml:space="preserve">директор ОБУ "Геронтологический центр Липецкой области" (по согласованию)</w:t>
            </w:r>
          </w:p>
        </w:tc>
      </w:tr>
      <w:tr>
        <w:tc>
          <w:tcPr>
            <w:tcW w:w="3118" w:type="dxa"/>
            <w:tcBorders>
              <w:top w:val="nil"/>
              <w:left w:val="nil"/>
              <w:bottom w:val="nil"/>
              <w:right w:val="nil"/>
            </w:tcBorders>
          </w:tcPr>
          <w:p>
            <w:pPr>
              <w:pStyle w:val="0"/>
            </w:pPr>
            <w:r>
              <w:rPr>
                <w:sz w:val="20"/>
              </w:rPr>
              <w:t xml:space="preserve">Репникова</w:t>
            </w:r>
          </w:p>
          <w:p>
            <w:pPr>
              <w:pStyle w:val="0"/>
            </w:pPr>
            <w:r>
              <w:rPr>
                <w:sz w:val="20"/>
              </w:rPr>
              <w:t xml:space="preserve">Марина Александровна</w:t>
            </w:r>
          </w:p>
        </w:tc>
        <w:tc>
          <w:tcPr>
            <w:tcW w:w="5953" w:type="dxa"/>
            <w:tcBorders>
              <w:top w:val="nil"/>
              <w:left w:val="nil"/>
              <w:bottom w:val="nil"/>
              <w:right w:val="nil"/>
            </w:tcBorders>
          </w:tcPr>
          <w:p>
            <w:pPr>
              <w:pStyle w:val="0"/>
              <w:jc w:val="both"/>
            </w:pPr>
            <w:r>
              <w:rPr>
                <w:sz w:val="20"/>
              </w:rPr>
              <w:t xml:space="preserve">президент Липецкой региональной общественной организации инвалидов "Школа Мастеров" (по согласованию)</w:t>
            </w:r>
          </w:p>
        </w:tc>
      </w:tr>
      <w:tr>
        <w:tc>
          <w:tcPr>
            <w:tcW w:w="3118" w:type="dxa"/>
            <w:tcBorders>
              <w:top w:val="nil"/>
              <w:left w:val="nil"/>
              <w:bottom w:val="nil"/>
              <w:right w:val="nil"/>
            </w:tcBorders>
          </w:tcPr>
          <w:p>
            <w:pPr>
              <w:pStyle w:val="0"/>
            </w:pPr>
            <w:r>
              <w:rPr>
                <w:sz w:val="20"/>
              </w:rPr>
              <w:t xml:space="preserve">Погодина</w:t>
            </w:r>
          </w:p>
          <w:p>
            <w:pPr>
              <w:pStyle w:val="0"/>
            </w:pPr>
            <w:r>
              <w:rPr>
                <w:sz w:val="20"/>
              </w:rPr>
              <w:t xml:space="preserve">Елена Константиновна</w:t>
            </w:r>
          </w:p>
        </w:tc>
        <w:tc>
          <w:tcPr>
            <w:tcW w:w="5953" w:type="dxa"/>
            <w:tcBorders>
              <w:top w:val="nil"/>
              <w:left w:val="nil"/>
              <w:bottom w:val="nil"/>
              <w:right w:val="nil"/>
            </w:tcBorders>
          </w:tcPr>
          <w:p>
            <w:pPr>
              <w:pStyle w:val="0"/>
              <w:jc w:val="both"/>
            </w:pPr>
            <w:r>
              <w:rPr>
                <w:sz w:val="20"/>
              </w:rPr>
              <w:t xml:space="preserve">координатор регионального отделения ВОД "Волонтеры Победы" (по согласованию)</w:t>
            </w:r>
          </w:p>
        </w:tc>
      </w:tr>
      <w:tr>
        <w:tc>
          <w:tcPr>
            <w:tcW w:w="3118" w:type="dxa"/>
            <w:tcBorders>
              <w:top w:val="nil"/>
              <w:left w:val="nil"/>
              <w:bottom w:val="nil"/>
              <w:right w:val="nil"/>
            </w:tcBorders>
          </w:tcPr>
          <w:p>
            <w:pPr>
              <w:pStyle w:val="0"/>
            </w:pPr>
            <w:r>
              <w:rPr>
                <w:sz w:val="20"/>
              </w:rPr>
              <w:t xml:space="preserve">Телин</w:t>
            </w:r>
          </w:p>
          <w:p>
            <w:pPr>
              <w:pStyle w:val="0"/>
            </w:pPr>
            <w:r>
              <w:rPr>
                <w:sz w:val="20"/>
              </w:rPr>
              <w:t xml:space="preserve">Вячеслав Александрович</w:t>
            </w:r>
          </w:p>
        </w:tc>
        <w:tc>
          <w:tcPr>
            <w:tcW w:w="5953" w:type="dxa"/>
            <w:tcBorders>
              <w:top w:val="nil"/>
              <w:left w:val="nil"/>
              <w:bottom w:val="nil"/>
              <w:right w:val="nil"/>
            </w:tcBorders>
          </w:tcPr>
          <w:p>
            <w:pPr>
              <w:pStyle w:val="0"/>
              <w:jc w:val="both"/>
            </w:pPr>
            <w:r>
              <w:rPr>
                <w:sz w:val="20"/>
              </w:rPr>
              <w:t xml:space="preserve">руководитель Липецкой областной общественной организации "Поиск пропавших детей" (по согласованию)</w:t>
            </w:r>
          </w:p>
        </w:tc>
      </w:tr>
      <w:tr>
        <w:tc>
          <w:tcPr>
            <w:tcW w:w="3118" w:type="dxa"/>
            <w:tcBorders>
              <w:top w:val="nil"/>
              <w:left w:val="nil"/>
              <w:bottom w:val="nil"/>
              <w:right w:val="nil"/>
            </w:tcBorders>
          </w:tcPr>
          <w:p>
            <w:pPr>
              <w:pStyle w:val="0"/>
            </w:pPr>
            <w:r>
              <w:rPr>
                <w:sz w:val="20"/>
              </w:rPr>
              <w:t xml:space="preserve">Болдырев</w:t>
            </w:r>
          </w:p>
          <w:p>
            <w:pPr>
              <w:pStyle w:val="0"/>
            </w:pPr>
            <w:r>
              <w:rPr>
                <w:sz w:val="20"/>
              </w:rPr>
              <w:t xml:space="preserve">Арсений Михайлович</w:t>
            </w:r>
          </w:p>
        </w:tc>
        <w:tc>
          <w:tcPr>
            <w:tcW w:w="5953" w:type="dxa"/>
            <w:tcBorders>
              <w:top w:val="nil"/>
              <w:left w:val="nil"/>
              <w:bottom w:val="nil"/>
              <w:right w:val="nil"/>
            </w:tcBorders>
          </w:tcPr>
          <w:p>
            <w:pPr>
              <w:pStyle w:val="0"/>
              <w:jc w:val="both"/>
            </w:pPr>
            <w:r>
              <w:rPr>
                <w:sz w:val="20"/>
              </w:rPr>
              <w:t xml:space="preserve">председатель Липецкой областной общественной организации "Российский Союз Молодежи" (по согласованию)</w:t>
            </w:r>
          </w:p>
        </w:tc>
      </w:tr>
      <w:tr>
        <w:tc>
          <w:tcPr>
            <w:tcW w:w="3118" w:type="dxa"/>
            <w:tcBorders>
              <w:top w:val="nil"/>
              <w:left w:val="nil"/>
              <w:bottom w:val="nil"/>
              <w:right w:val="nil"/>
            </w:tcBorders>
          </w:tcPr>
          <w:p>
            <w:pPr>
              <w:pStyle w:val="0"/>
            </w:pPr>
            <w:r>
              <w:rPr>
                <w:sz w:val="20"/>
              </w:rPr>
              <w:t xml:space="preserve">Щукина</w:t>
            </w:r>
          </w:p>
          <w:p>
            <w:pPr>
              <w:pStyle w:val="0"/>
            </w:pPr>
            <w:r>
              <w:rPr>
                <w:sz w:val="20"/>
              </w:rPr>
              <w:t xml:space="preserve">Екатерина Ивановна</w:t>
            </w:r>
          </w:p>
        </w:tc>
        <w:tc>
          <w:tcPr>
            <w:tcW w:w="5953" w:type="dxa"/>
            <w:tcBorders>
              <w:top w:val="nil"/>
              <w:left w:val="nil"/>
              <w:bottom w:val="nil"/>
              <w:right w:val="nil"/>
            </w:tcBorders>
          </w:tcPr>
          <w:p>
            <w:pPr>
              <w:pStyle w:val="0"/>
              <w:jc w:val="both"/>
            </w:pPr>
            <w:r>
              <w:rPr>
                <w:sz w:val="20"/>
              </w:rPr>
              <w:t xml:space="preserve">директор Г(О)БУ "Центр молодежи"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распоряжению</w:t>
      </w:r>
    </w:p>
    <w:p>
      <w:pPr>
        <w:pStyle w:val="0"/>
        <w:jc w:val="right"/>
      </w:pPr>
      <w:r>
        <w:rPr>
          <w:sz w:val="20"/>
        </w:rPr>
        <w:t xml:space="preserve">Правительства Липецкой области</w:t>
      </w:r>
    </w:p>
    <w:p>
      <w:pPr>
        <w:pStyle w:val="0"/>
        <w:jc w:val="right"/>
      </w:pPr>
      <w:r>
        <w:rPr>
          <w:sz w:val="20"/>
        </w:rPr>
        <w:t xml:space="preserve">"О создании Совета по вопросам</w:t>
      </w:r>
    </w:p>
    <w:p>
      <w:pPr>
        <w:pStyle w:val="0"/>
        <w:jc w:val="right"/>
      </w:pPr>
      <w:r>
        <w:rPr>
          <w:sz w:val="20"/>
        </w:rPr>
        <w:t xml:space="preserve">добровольчества (волонтерства)</w:t>
      </w:r>
    </w:p>
    <w:p>
      <w:pPr>
        <w:pStyle w:val="0"/>
        <w:jc w:val="right"/>
      </w:pPr>
      <w:r>
        <w:rPr>
          <w:sz w:val="20"/>
        </w:rPr>
        <w:t xml:space="preserve">в Липецкой области"</w:t>
      </w:r>
    </w:p>
    <w:p>
      <w:pPr>
        <w:pStyle w:val="0"/>
        <w:jc w:val="both"/>
      </w:pPr>
      <w:r>
        <w:rPr>
          <w:sz w:val="20"/>
        </w:rPr>
      </w:r>
    </w:p>
    <w:bookmarkStart w:id="140" w:name="P140"/>
    <w:bookmarkEnd w:id="140"/>
    <w:p>
      <w:pPr>
        <w:pStyle w:val="2"/>
        <w:jc w:val="center"/>
      </w:pPr>
      <w:r>
        <w:rPr>
          <w:sz w:val="20"/>
        </w:rPr>
        <w:t xml:space="preserve">ПОЛОЖЕНИЕ</w:t>
      </w:r>
    </w:p>
    <w:p>
      <w:pPr>
        <w:pStyle w:val="2"/>
        <w:jc w:val="center"/>
      </w:pPr>
      <w:r>
        <w:rPr>
          <w:sz w:val="20"/>
        </w:rPr>
        <w:t xml:space="preserve">О СОВЕТЕ ПО ВОПРОСАМ ДОБРОВОЛЬЧЕСТВА (ВОЛОНТЕРСТВА)</w:t>
      </w:r>
    </w:p>
    <w:p>
      <w:pPr>
        <w:pStyle w:val="2"/>
        <w:jc w:val="center"/>
      </w:pPr>
      <w:r>
        <w:rPr>
          <w:sz w:val="20"/>
        </w:rPr>
        <w:t xml:space="preserve">В ЛИПЕЦКОЙ ОБЛАСТИ</w:t>
      </w:r>
    </w:p>
    <w:p>
      <w:pPr>
        <w:pStyle w:val="0"/>
        <w:jc w:val="both"/>
      </w:pPr>
      <w:r>
        <w:rPr>
          <w:sz w:val="20"/>
        </w:rPr>
      </w:r>
    </w:p>
    <w:p>
      <w:pPr>
        <w:pStyle w:val="0"/>
        <w:ind w:firstLine="540"/>
        <w:jc w:val="both"/>
      </w:pPr>
      <w:r>
        <w:rPr>
          <w:sz w:val="20"/>
        </w:rPr>
        <w:t xml:space="preserve">1. Совет по вопросам добровольчества (волонтерства) в Липецкой области (далее - Совет) является консультативным органом, созданным для осуществления взаимодействия добровольцев (волонтеров), исполнительных органов государственной власти Липецкой области, органов местного самоуправления муниципальных образований Липецкой области, общественных объединений, предприятий, организаций независимо от форм собственности при реализации добровольческой (волонтерской) деятельности.</w:t>
      </w:r>
    </w:p>
    <w:p>
      <w:pPr>
        <w:pStyle w:val="0"/>
        <w:spacing w:before="200" w:line-rule="auto"/>
        <w:ind w:firstLine="540"/>
        <w:jc w:val="both"/>
      </w:pPr>
      <w:r>
        <w:rPr>
          <w:sz w:val="20"/>
        </w:rPr>
        <w:t xml:space="preserve">2. В своей деятельности Совет руководствуется </w:t>
      </w:r>
      <w:hyperlink w:history="0" r:id="rId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Липецкой области,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разработка рекомендаций по вопросам развития добровольчества (волонтерства);</w:t>
      </w:r>
    </w:p>
    <w:p>
      <w:pPr>
        <w:pStyle w:val="0"/>
        <w:spacing w:before="200" w:line-rule="auto"/>
        <w:ind w:firstLine="540"/>
        <w:jc w:val="both"/>
      </w:pPr>
      <w:r>
        <w:rPr>
          <w:sz w:val="20"/>
        </w:rPr>
        <w:t xml:space="preserve">координация деятельности и обеспечение взаимодействия структурных подразделений Правительства Липецкой области, исполнительных органов государственной власти Липецкой области, органов местного самоуправления муниципальных образований Липецкой области, общественных объединений, предприятий, организаций независимо от форм собственности в сфере добровольчества (волонтерства).</w:t>
      </w:r>
    </w:p>
    <w:p>
      <w:pPr>
        <w:pStyle w:val="0"/>
        <w:spacing w:before="200" w:line-rule="auto"/>
        <w:ind w:firstLine="540"/>
        <w:jc w:val="both"/>
      </w:pPr>
      <w:r>
        <w:rPr>
          <w:sz w:val="20"/>
        </w:rPr>
        <w:t xml:space="preserve">4. Совет для осуществления возложенных на него задач имеет право:</w:t>
      </w:r>
    </w:p>
    <w:p>
      <w:pPr>
        <w:pStyle w:val="0"/>
        <w:spacing w:before="200" w:line-rule="auto"/>
        <w:ind w:firstLine="540"/>
        <w:jc w:val="both"/>
      </w:pPr>
      <w:r>
        <w:rPr>
          <w:sz w:val="20"/>
        </w:rPr>
        <w:t xml:space="preserve">запрашивать и получать в установленном порядке необходимые для деятельности Совета документы и материалы у структурных подразделений Правительства Липецкой области, исполнительных органов государственной власти Липецкой области, органов местного самоуправления муниципальных образований Липецкой области;</w:t>
      </w:r>
    </w:p>
    <w:p>
      <w:pPr>
        <w:pStyle w:val="0"/>
        <w:spacing w:before="200" w:line-rule="auto"/>
        <w:ind w:firstLine="540"/>
        <w:jc w:val="both"/>
      </w:pPr>
      <w:r>
        <w:rPr>
          <w:sz w:val="20"/>
        </w:rPr>
        <w:t xml:space="preserve">вносить предложения в Правительство Липецкой области, исполнительным органам государственной власти Липецкой области, органам местного самоуправления муниципальных образований Липецкой области по вопросам развития добровольчества (волонтерства).</w:t>
      </w:r>
    </w:p>
    <w:p>
      <w:pPr>
        <w:pStyle w:val="0"/>
        <w:spacing w:before="200" w:line-rule="auto"/>
        <w:ind w:firstLine="540"/>
        <w:jc w:val="both"/>
      </w:pPr>
      <w:r>
        <w:rPr>
          <w:sz w:val="20"/>
        </w:rPr>
        <w:t xml:space="preserve">5. Заседания Совета проводятся по мере необходимости. Для проработки вопросов, подготовки заседаний, проведения экспертных и аналитических работ Совет может создавать рабочие группы, действующие под руководством одного из членов Совета.</w:t>
      </w:r>
    </w:p>
    <w:p>
      <w:pPr>
        <w:pStyle w:val="0"/>
        <w:spacing w:before="200" w:line-rule="auto"/>
        <w:ind w:firstLine="540"/>
        <w:jc w:val="both"/>
      </w:pPr>
      <w:r>
        <w:rPr>
          <w:sz w:val="20"/>
        </w:rPr>
        <w:t xml:space="preserve">6. Организационно-техническое обеспечение деятельности Совета осуществляет управление молодежной политики Липецкой области.</w:t>
      </w:r>
    </w:p>
    <w:p>
      <w:pPr>
        <w:pStyle w:val="0"/>
        <w:spacing w:before="200" w:line-rule="auto"/>
        <w:ind w:firstLine="540"/>
        <w:jc w:val="both"/>
      </w:pPr>
      <w:r>
        <w:rPr>
          <w:sz w:val="20"/>
        </w:rPr>
        <w:t xml:space="preserve">7. Заседание Совета проводит председатель Совета или по его поручению заместитель председателя Совета. Заседания Совета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8. Решения Совета принимаются открытым голосованием и считаются принятыми, если они поддержаны простым большинством голосов членов Совета, присутствующих на его заседании.</w:t>
      </w:r>
    </w:p>
    <w:p>
      <w:pPr>
        <w:pStyle w:val="0"/>
        <w:spacing w:before="200" w:line-rule="auto"/>
        <w:ind w:firstLine="540"/>
        <w:jc w:val="both"/>
      </w:pPr>
      <w:r>
        <w:rPr>
          <w:sz w:val="20"/>
        </w:rPr>
        <w:t xml:space="preserve">9. Решения Совета оформляются протоколом, который подписывается председательствующим на заседании Совета.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Липецкой обл. от 07.07.2022 N 110-р</w:t>
            <w:br/>
            <w:t>(ред. от 31.08.2023)</w:t>
            <w:br/>
            <w:t>"О создании Совета по вопросам добро...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1062B7F5115EC0C48860316AAAFA273E3E13055042F89E32174F7FA780AF607EE819DDE4EEBFC76E802D42745F707773286246321644ADF141E6C241B7P" TargetMode = "External"/>
	<Relationship Id="rId8" Type="http://schemas.openxmlformats.org/officeDocument/2006/relationships/hyperlink" Target="consultantplus://offline/ref=051062B7F5115EC0C48860316AAAFA273E3E13055042F89E32174F7FA780AF607EE819DDE4EEBFC76E802D42755F707773286246321644ADF141E6C241B7P" TargetMode = "External"/>
	<Relationship Id="rId9" Type="http://schemas.openxmlformats.org/officeDocument/2006/relationships/hyperlink" Target="consultantplus://offline/ref=051062B7F5115EC0C4887E3C7CC6A6283C3D4A0D5A17A5CD3E10472DF080F32528E11380B9ABB3D86C802F44B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Липецкой обл. от 07.07.2022 N 110-р
(ред. от 31.08.2023)
"О создании Совета по вопросам добровольчества (волонтерства) в Липецкой области"</dc:title>
  <dcterms:created xsi:type="dcterms:W3CDTF">2023-11-19T15:01:56Z</dcterms:created>
</cp:coreProperties>
</file>