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2C" w:rsidRPr="0096532C" w:rsidRDefault="0096532C" w:rsidP="0096532C">
      <w:pPr>
        <w:shd w:val="clear" w:color="auto" w:fill="FAFBFB"/>
        <w:spacing w:after="0" w:line="240" w:lineRule="auto"/>
        <w:jc w:val="center"/>
        <w:rPr>
          <w:rFonts w:ascii="Arial" w:eastAsia="Times New Roman" w:hAnsi="Arial" w:cs="Arial"/>
          <w:b/>
          <w:bCs/>
          <w:caps/>
          <w:color w:val="000000"/>
          <w:spacing w:val="240"/>
          <w:sz w:val="32"/>
          <w:szCs w:val="32"/>
          <w:lang w:eastAsia="ru-RU"/>
        </w:rPr>
      </w:pPr>
      <w:r w:rsidRPr="0096532C">
        <w:rPr>
          <w:rFonts w:ascii="Arial" w:eastAsia="Times New Roman" w:hAnsi="Arial" w:cs="Arial"/>
          <w:b/>
          <w:bCs/>
          <w:caps/>
          <w:color w:val="000000"/>
          <w:spacing w:val="240"/>
          <w:sz w:val="32"/>
          <w:szCs w:val="32"/>
          <w:lang w:eastAsia="ru-RU"/>
        </w:rPr>
        <w:t> </w:t>
      </w:r>
      <w:bookmarkStart w:id="0" w:name="_GoBack"/>
      <w:r w:rsidRPr="0096532C">
        <w:rPr>
          <w:rFonts w:ascii="Arial" w:eastAsia="Times New Roman" w:hAnsi="Arial" w:cs="Arial"/>
          <w:b/>
          <w:bCs/>
          <w:caps/>
          <w:color w:val="000000"/>
          <w:spacing w:val="240"/>
          <w:sz w:val="32"/>
          <w:szCs w:val="32"/>
          <w:lang w:eastAsia="ru-RU"/>
        </w:rPr>
        <w:t>ЗАКОН</w:t>
      </w:r>
    </w:p>
    <w:p w:rsidR="0096532C" w:rsidRPr="0096532C" w:rsidRDefault="0096532C" w:rsidP="0096532C">
      <w:pPr>
        <w:shd w:val="clear" w:color="auto" w:fill="FAFBFB"/>
        <w:spacing w:after="0" w:line="240" w:lineRule="auto"/>
        <w:rPr>
          <w:rFonts w:ascii="Arial" w:eastAsia="Times New Roman" w:hAnsi="Arial" w:cs="Arial"/>
          <w:color w:val="3D3D3D"/>
          <w:sz w:val="23"/>
          <w:szCs w:val="23"/>
          <w:lang w:eastAsia="ru-RU"/>
        </w:rPr>
      </w:pPr>
    </w:p>
    <w:p w:rsidR="0096532C" w:rsidRPr="0096532C" w:rsidRDefault="0096532C" w:rsidP="0096532C">
      <w:pPr>
        <w:shd w:val="clear" w:color="auto" w:fill="FAFBFB"/>
        <w:spacing w:after="0" w:line="360" w:lineRule="atLeast"/>
        <w:jc w:val="center"/>
        <w:rPr>
          <w:rFonts w:ascii="Arial" w:eastAsia="Times New Roman" w:hAnsi="Arial" w:cs="Arial"/>
          <w:b/>
          <w:bCs/>
          <w:color w:val="000000"/>
          <w:sz w:val="30"/>
          <w:szCs w:val="30"/>
          <w:lang w:eastAsia="ru-RU"/>
        </w:rPr>
      </w:pPr>
      <w:hyperlink r:id="rId5" w:tgtFrame="_blank" w:tooltip="Открыть в новом окне PDF версию документа" w:history="1">
        <w:r w:rsidRPr="0096532C">
          <w:rPr>
            <w:rFonts w:ascii="Arial" w:eastAsia="Times New Roman" w:hAnsi="Arial" w:cs="Arial"/>
            <w:b/>
            <w:bCs/>
            <w:color w:val="3777A8"/>
            <w:sz w:val="30"/>
            <w:szCs w:val="30"/>
            <w:u w:val="single"/>
            <w:lang w:eastAsia="ru-RU"/>
          </w:rPr>
          <w:t>О профессиональных союзах</w:t>
        </w:r>
      </w:hyperlink>
    </w:p>
    <w:p w:rsidR="0096532C" w:rsidRPr="0096532C" w:rsidRDefault="0096532C" w:rsidP="0096532C">
      <w:pPr>
        <w:shd w:val="clear" w:color="auto" w:fill="FAFBFB"/>
        <w:spacing w:before="100" w:beforeAutospacing="1" w:after="100" w:afterAutospacing="1" w:line="240" w:lineRule="auto"/>
        <w:jc w:val="center"/>
        <w:rPr>
          <w:rFonts w:ascii="Courier New" w:eastAsia="Times New Roman" w:hAnsi="Courier New" w:cs="Courier New"/>
          <w:color w:val="000000"/>
          <w:sz w:val="28"/>
          <w:szCs w:val="28"/>
          <w:lang w:eastAsia="ru-RU"/>
        </w:rPr>
      </w:pPr>
      <w:r w:rsidRPr="0096532C">
        <w:rPr>
          <w:rFonts w:ascii="Courier New" w:eastAsia="Times New Roman" w:hAnsi="Courier New" w:cs="Courier New"/>
          <w:i/>
          <w:iCs/>
          <w:color w:val="000000"/>
          <w:sz w:val="26"/>
          <w:szCs w:val="26"/>
          <w:lang w:eastAsia="ru-RU"/>
        </w:rPr>
        <w:t>(в редакции Закона Луганской Народной Республики </w:t>
      </w:r>
      <w:hyperlink r:id="rId6" w:history="1">
        <w:r w:rsidRPr="0096532C">
          <w:rPr>
            <w:rFonts w:ascii="Courier New" w:eastAsia="Times New Roman" w:hAnsi="Courier New" w:cs="Courier New"/>
            <w:i/>
            <w:iCs/>
            <w:color w:val="3777A8"/>
            <w:sz w:val="26"/>
            <w:szCs w:val="26"/>
            <w:u w:val="single"/>
            <w:lang w:eastAsia="ru-RU"/>
          </w:rPr>
          <w:t>от 27.05.2016 № 87-II</w:t>
        </w:r>
      </w:hyperlink>
      <w:r w:rsidRPr="0096532C">
        <w:rPr>
          <w:rFonts w:ascii="Courier New" w:eastAsia="Times New Roman" w:hAnsi="Courier New" w:cs="Courier New"/>
          <w:i/>
          <w:iCs/>
          <w:color w:val="000000"/>
          <w:sz w:val="26"/>
          <w:szCs w:val="26"/>
          <w:lang w:eastAsia="ru-RU"/>
        </w:rPr>
        <w:t>,</w:t>
      </w:r>
      <w:r w:rsidRPr="0096532C">
        <w:rPr>
          <w:rFonts w:ascii="Courier New" w:eastAsia="Times New Roman" w:hAnsi="Courier New" w:cs="Courier New"/>
          <w:color w:val="000000"/>
          <w:sz w:val="28"/>
          <w:szCs w:val="28"/>
          <w:lang w:eastAsia="ru-RU"/>
        </w:rPr>
        <w:br/>
      </w:r>
      <w:r w:rsidRPr="0096532C">
        <w:rPr>
          <w:rFonts w:ascii="Courier New" w:eastAsia="Times New Roman" w:hAnsi="Courier New" w:cs="Courier New"/>
          <w:i/>
          <w:iCs/>
          <w:color w:val="000000"/>
          <w:sz w:val="26"/>
          <w:szCs w:val="26"/>
          <w:lang w:eastAsia="ru-RU"/>
        </w:rPr>
        <w:t>с изменениями, внесенными Законом Луганской Народной Республики,</w:t>
      </w:r>
      <w:r w:rsidRPr="0096532C">
        <w:rPr>
          <w:rFonts w:ascii="Courier New" w:eastAsia="Times New Roman" w:hAnsi="Courier New" w:cs="Courier New"/>
          <w:color w:val="000000"/>
          <w:sz w:val="28"/>
          <w:szCs w:val="28"/>
          <w:lang w:eastAsia="ru-RU"/>
        </w:rPr>
        <w:br/>
      </w:r>
      <w:hyperlink r:id="rId7" w:history="1">
        <w:r w:rsidRPr="0096532C">
          <w:rPr>
            <w:rFonts w:ascii="Courier New" w:eastAsia="Times New Roman" w:hAnsi="Courier New" w:cs="Courier New"/>
            <w:i/>
            <w:iCs/>
            <w:color w:val="3777A8"/>
            <w:sz w:val="26"/>
            <w:szCs w:val="26"/>
            <w:u w:val="single"/>
            <w:lang w:eastAsia="ru-RU"/>
          </w:rPr>
          <w:t>от 03.02.2017 № 142-II</w:t>
        </w:r>
      </w:hyperlink>
      <w:r w:rsidRPr="0096532C">
        <w:rPr>
          <w:rFonts w:ascii="Courier New" w:eastAsia="Times New Roman" w:hAnsi="Courier New" w:cs="Courier New"/>
          <w:i/>
          <w:iCs/>
          <w:color w:val="000000"/>
          <w:sz w:val="26"/>
          <w:szCs w:val="26"/>
          <w:lang w:eastAsia="ru-RU"/>
        </w:rPr>
        <w:t>)</w:t>
      </w:r>
    </w:p>
    <w:bookmarkEnd w:id="0"/>
    <w:p w:rsidR="0096532C" w:rsidRPr="0096532C" w:rsidRDefault="0096532C" w:rsidP="0096532C">
      <w:pPr>
        <w:shd w:val="clear" w:color="auto" w:fill="FAFBFB"/>
        <w:spacing w:after="0" w:line="240" w:lineRule="auto"/>
        <w:jc w:val="both"/>
        <w:rPr>
          <w:rFonts w:ascii="Courier New" w:eastAsia="Times New Roman" w:hAnsi="Courier New" w:cs="Courier New"/>
          <w:color w:val="000000"/>
          <w:sz w:val="28"/>
          <w:szCs w:val="28"/>
          <w:lang w:eastAsia="ru-RU"/>
        </w:rPr>
      </w:pPr>
    </w:p>
    <w:p w:rsidR="0096532C" w:rsidRPr="0096532C" w:rsidRDefault="0096532C" w:rsidP="0096532C">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p>
    <w:p w:rsidR="0096532C" w:rsidRPr="0096532C" w:rsidRDefault="0096532C" w:rsidP="0096532C">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Глава I. Общие положения</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 Предмет регулирования и цели настоящего Закона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Предметом регулирования настоящего Закона являются отношения, возникающие в связи с реализацией гражданами конституционного права на свободу объединения, включая право на создание и деятельность профессиональных союзов, реализацию их прав и гарантий.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Настоящий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 Право на объединение в профессиональные союзы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Профессиональный союз (далее - профсоюз) - добровольное неприбыльное общественное объединение граждан, связанных общими производственными, профессиональными (трудовыми) интересами по роду их деятельности, создаваемое в целях представительства и защиты их социально-трудовых прав и интересов.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Все профсоюзы равны перед законом и имеют равные права на осуществление представительства и защиты прав и интересов членов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2. Каждый гражданин,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w:t>
      </w:r>
      <w:r w:rsidRPr="0096532C">
        <w:rPr>
          <w:rFonts w:ascii="Courier New" w:eastAsia="Times New Roman" w:hAnsi="Courier New" w:cs="Courier New"/>
          <w:color w:val="000000"/>
          <w:sz w:val="26"/>
          <w:szCs w:val="26"/>
          <w:lang w:eastAsia="ru-RU"/>
        </w:rPr>
        <w:lastRenderedPageBreak/>
        <w:t>деятельностью и выходить из профсоюзов - на условиях и в порядке, определенных их уставами,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Иностранные граждане и лица без гражданства, проживающие на территории Луганской Народной Республики, могут состоять в профсоюзах Луганской Народной Республики, за исключением случаев, установленных законами или международными договорами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Профсоюзы имеют право создавать свои объединения по отраслевому, территориальному или иному учитывающему профессиональную специфику признаку. Профсоюзы, их объединения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3. Основные термины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Для целей настоящего Закона применяемые термины означают:</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член профсоюза - физическое лицо (работник, временно не работающий, пенсионер, студент, учащийся) входящее в состав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первичная профсоюзная организация - добровольное неприбыльное объединение членов профсоюза с численностью 3 и более человек, работающих, как правило, на одном предприятии, в одном учреждении, одной организации независимо от форм собственности и подчиненности, или у работодателя - физического лица действующее на основании устава республиканского (общереспубликанского)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объединенная организация профсоюза - добровольное неприбыльное объединение первичных профсоюзных организаций (членов профсоюза) на предприятиях, имеющих свои территориальные филиалы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(департаменты, управления), подчиненные одному руководителю (одним учредителям) и действующие на основании устава республиканского (общереспубликанского)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территориальное объединение организаций профсоюзов -</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добровольное неприбыльное объединение организаций профсоюзов, действующее на территории города, района, Луганской Народной Республики в соответствии с уставом;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территориальная организация профсоюза - добровольное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неприбыльное объединение членов первичных профсоюзных организаций одного профсоюза, действующее на территории Луганской Народной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Республики, либо на территории города или района в соответствии с уставом республиканского (общереспубликанского)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республиканский (общереспубликанский) профсоюз - добровольное неприбыльное объединение членов профсоюза, работников одной или нескольких отраслей деятельности, связанных общими социально-трудовыми и профессиональными интересами, действующее на территории Луганской Народной Республики либо в большинстве тех административно-территориальных единицах Республики, где расположены предприятия, учреждения, организации определенной отрасли или нескольких отраслей деятельности;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республиканское объединение профсоюзов - объединение двух и более республиканских (общереспубликанских)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Федерация профсоюзов Луганской Народной Республики - объединение, которое создается республиканскими объединениями профсоюзов, республиканскими (общереспубликанскими) профсоюзами, территориальными объединениями организаций профсоюзов, действующих на всей территории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профсоюзный орган - выборный орган, образованный в соответствии с уставом республиканского (общереспубликанского) профсоюза, объединения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организация - предприятие, учреждение, организация независимо от форм собственности и подчиненности;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работодатель – физическое лицо либо юридическое лицо (организация), вступившее в трудовые отношения с работником. В случаях, предусмотренных законами, в качестве работодателя может выступать иной субъект, наделенный правом заключать трудовые договоры;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4. Сфера действия настоящего Закона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1. Действие настоящего Закона распространяется на все организации, находящиеся на территории Луганской Народной Республики и другие организации в соответствии с международными договорами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Права профсоюзов и гарантии их деятельности, закрепленные настоящим Законом, распространяются на все первичные профсоюзные организации, республиканские (общереспубликанские) профсоюзы, их объединения, а также на образованные ими профсоюзные органы и на профсоюзных представителей в пределах их полномочий.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Государство обеспечивает реализацию права граждан на объединение в профсоюзы с соблюдением их прав, интересов и зарегистрированных в порядке, установленном действующим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Государство признает профсоюзы полномочными представителями работников и защитниками их трудовых, социально-экономических прав и интересов, сотрудничает с профсоюзами в реализации этих прав, способствует в установлении деловых, партнерских взаимоотношений с работодателями.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5. Независимость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независимы в своей деятельности от органов государственной власти Луганской Народной Республики, органов местного самоуправления, работодателей, общественных объединений и политических партий.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Запрещается вмешательство органов государственной власти Луганской Народной Республики,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Для представительства и осуществления защиты прав и интересов членов профсоюзов на соответствующем уровне договорного регулирования трудовых и социально-экономичных отношений профсоюзы, организации профсоюзов могут иметь статус первичных, объединенных, территориальных, республиканских (общереспубликанских).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4. Профсоюзы самостоятельно организовывают свою деятельность, проводят собрания, конференции, заседания, созданных ими органов, другие мероприятия, которые не </w:t>
      </w:r>
      <w:r w:rsidRPr="0096532C">
        <w:rPr>
          <w:rFonts w:ascii="Courier New" w:eastAsia="Times New Roman" w:hAnsi="Courier New" w:cs="Courier New"/>
          <w:color w:val="000000"/>
          <w:sz w:val="26"/>
          <w:szCs w:val="26"/>
          <w:lang w:eastAsia="ru-RU"/>
        </w:rPr>
        <w:lastRenderedPageBreak/>
        <w:t>противоречат действующему законодательству Луганской Народной Республики, а так же их учредительным документам.</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6. Правовая основа деятельности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Права профсоюзов в отношениях с органами государственной власти, органами местного самоуправления, работодателями, их объединениями (союзами), другими общественными объединениями, партиями и гарантии их деятельности определяются Конституцией Луганской Народной Республики, настоящим Законом, Трудовым кодексом Луганской Народной Республики, другими законами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Законы и другие, нормативные правовые акты Луганской Народной Республики не могут быть направлены на ограничение прав и гарантий деятельности профсоюзов, предусмотренных Конституцией.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Профсоюзы могут иметь и использовать собственную символику.</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Символика профсоюзов, их объединений утверждается их высшими органами в соответствии с уставами и регистрируется в порядке, предусмотренном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Символика профсоюзов, их объединений не должна воспроизводить государственные или религиозные символы или символику других объединений граждан или юридических лиц.</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Если международными договорами Луганской Народной Республики, конвенциями Международной организации труда, ратифицированными Луганской Народной Республикой, установлены иные правила, чем предусмотренные настоящим Законом, то применяются правила международных договоров и конвенций.</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7. Статус организаций и объединений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Для представительства и защиты прав и интересов членов профсоюзов на соответствующем уровне организации профсоюзов могут иметь статус первичных, объединенных, территориальных, общереспубликанских.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2. Статус первичных (объединенных) имеют организации профсоюза, которые действуют на предприятии, в учреждении, организации, учебном заведении либо объединяют членов </w:t>
      </w:r>
      <w:r w:rsidRPr="0096532C">
        <w:rPr>
          <w:rFonts w:ascii="Courier New" w:eastAsia="Times New Roman" w:hAnsi="Courier New" w:cs="Courier New"/>
          <w:color w:val="000000"/>
          <w:sz w:val="26"/>
          <w:szCs w:val="26"/>
          <w:lang w:eastAsia="ru-RU"/>
        </w:rPr>
        <w:lastRenderedPageBreak/>
        <w:t>профсоюза, которые обеспечивают себя работой самостоятельно либо работают у физических лиц, использующих наемный труд. Первичная профсоюзная организация, объединенная организация профсоюза является полномочным представителем работников в социальном диалоге на уровне предприятия, учреждения, организации.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Статус территориальных имеют организации профсоюзов, которые есть в большинстве административно-территориальных единиц города, района, где расположены предприятия, организации, учреждения определенной отрасли или отраслей.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Статус общереспубликанских организаций профсоюзов определяется по одному из следующих признаков: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наличие организаций профсоюза в большинстве административно-территориальных единиц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наличие организаций профсоюза в большинстве административно-территориальных единиц Луганской Народной Республики, где расположены предприятия, организации, учреждения определенной отрасли или нескольких отраслей деятельности.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Республиканские (общереспубликанские) профсоюзы могут без специального разрешения использовать в своем наименовании слова Луганская Народная Республика и производные от них.</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8. Уставы профессиональных союзов и их объединений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их объединения самостоятельно разрабатывают свои уставы (положения), которые утверждаются на конференциях (общих собраниях, съездах) профсоюзов, их объединений.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Устав (положение) профсоюза, объединения профсоюзов должен содержать следующие разделы: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наименование, статус, территория, в пределах которой профсоюз осуществляет свою деятельность, местонахождение профсоюзного постоянно действующего руководящего органа;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цели и задачи профсоюза, объединения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права и обязанности профсоюза, объединения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категории и профессиональные группы объединяемых граждан;</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5) условия и порядок принятия в члены профсоюза и выхода из него, права и обязанности членов профсоюза; порядок уплаты вступительных и членских взносов;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организационная структура; порядок образования и компетенция профсоюзных органов, сроки, порядок созыва общего собрания (конференции, съезда) и порядок принятия ими решений;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порядок внесения дополнений и изменений в устав (положение);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8) источники образования доходов и иного имущества, и направления их использования, порядок управления и распоряжения собственностью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9) порядок реорганизации, прекращения деятельности и ликвидации профсоюза и использования его имущества в этих случаях.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В уставе (положении) профсоюза могут быть предусмотрены и другие положения, касающиеся особенностей создания и функционирования определенного профсоюза, если это не противоречит действующему законодательству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9. Государственная регистрация профессиональных союзов, их объединений, первичных профсоюзных организаций в качестве юридических лиц</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Профессиональные союзы, их объединения, первичные профсоюзные организации приобретают право юридического лица с момента их государственной регистрации.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Профессиональные союзы и их объединения подлежат обязательной государственной регистрации в порядке, установленном Законом Луганской Народной Республики от 01 октября 2014 года № 27-I «О государственной регистрации юридических лиц и физических лиц – предпринимателей», с учетом особенностей, установленных настоящим Законом.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Первичные профсоюзные организации, входящие в состав вышестоящей профсоюзной организации, зарегистрированной в соответствии с законодательством Луганской Народной Республики, вправе не регистрироваться. В этом случае они не приобретают прав юридического лица.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i/>
          <w:iCs/>
          <w:color w:val="000000"/>
          <w:sz w:val="26"/>
          <w:szCs w:val="26"/>
          <w:lang w:eastAsia="ru-RU"/>
        </w:rPr>
        <w:t>(часть 1 статьи 9 в редакции Закона Луганской Народной Республики </w:t>
      </w:r>
      <w:hyperlink r:id="rId8" w:history="1">
        <w:r w:rsidRPr="0096532C">
          <w:rPr>
            <w:rFonts w:ascii="Courier New" w:eastAsia="Times New Roman" w:hAnsi="Courier New" w:cs="Courier New"/>
            <w:i/>
            <w:iCs/>
            <w:color w:val="3777A8"/>
            <w:sz w:val="26"/>
            <w:szCs w:val="26"/>
            <w:u w:val="single"/>
            <w:lang w:eastAsia="ru-RU"/>
          </w:rPr>
          <w:t>от 03.02.2017 № 142-II</w:t>
        </w:r>
      </w:hyperlink>
      <w:r w:rsidRPr="0096532C">
        <w:rPr>
          <w:rFonts w:ascii="Courier New" w:eastAsia="Times New Roman" w:hAnsi="Courier New" w:cs="Courier New"/>
          <w:i/>
          <w:iCs/>
          <w:color w:val="000000"/>
          <w:sz w:val="26"/>
          <w:szCs w:val="26"/>
          <w:lang w:eastAsia="ru-RU"/>
        </w:rPr>
        <w:t>)</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2. Для государственной регистрации профессиональных союзов, их объединений, первичных профсоюзных организаций руководитель профсоюзного органа в регистрирующий орган подает:</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Подписанную руководителем профсоюзного органа регистрационную карточку о государственной регистрации установленного регистрирующим органом образца. В регистрационной карточке подтверждается, что представленные учредительные документы соответствуют установленным законодательством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Устав (положение) в 2-х экземплярах, содержание которого согласовано с Федерацией профсоюзов Луганской Народной Республики. Подпись руководителя на уставе (положении) заверяется нотариально;</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Протокол учредительной конференции (общего собрания, съезда), на которой обговариваются вопросы о создании профсоюзной организации; об утверждении устава (положения); об избрании профсоюзного органа, профсоюзного представителя и контролирующего органа; о необходимости государственной регистрации профсоюзной организации; иные необходимые вопросы.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Сведения о составе профсоюзного органа, с указанием Ф.И.О., должности в организации, места проживания, места работы, контактных данных.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Заключение Министерства юстиции Луганской Народной Республики об отсутствии целей или действий, которые направлены на осуществление экстремистской деятельности;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Документ, подтверждающий местонахождение профсоюзного органа;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Заверенные копии всех заполненных страниц паспорта или копия документа, подтверждающего право заявителя, временно или постоянно проживать в Луганской Народной Республике (в случае если заявитель является иностранным гражданином или лицом без гражданства).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На основании поданных документов регистрирующий орган в десятидневный срок вносит запись о государственной </w:t>
      </w:r>
      <w:r w:rsidRPr="0096532C">
        <w:rPr>
          <w:rFonts w:ascii="Courier New" w:eastAsia="Times New Roman" w:hAnsi="Courier New" w:cs="Courier New"/>
          <w:color w:val="000000"/>
          <w:sz w:val="26"/>
          <w:szCs w:val="26"/>
          <w:lang w:eastAsia="ru-RU"/>
        </w:rPr>
        <w:lastRenderedPageBreak/>
        <w:t>регистрации в Единый государственный реестр юридических лиц и выдает профсоюзу (организации профсоюза, объединению профсоюзов) свидетельство о государственной регистрации юридического лица.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Статус организаций профсоюза определяется уставом (положением) этого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Профсоюз, его организации, объединения профсоюзов осуществляют свои полномочия, приобретают права и принимают на себя обязанности через свои профсоюзные органы, которые действуют в пределах прав, предоставленных им действующим законодательством Луганской Народной Республики и её уставами (положениями).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За представление на регистрацию недостоверных сведений лица, которые их подписали, несут ответственность согласно действующему законодательству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За государственную регистрацию профсоюзных организаций вне зависимости от их статуса оплата не взыскивается.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Непредставление полного пакета документов для государственной регистрации профессиональных союзов, их объединений, первичных профсоюзных организаций является одним из оснований для отказа в государственной регистрации.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10. Членство в профессиональном союзе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Членами профсоюзов могут быть лица, которые работают на предприятии, в учреждении или организации независимо от форм собственности и видов хозяйствования, у физического лица, использующего наемный труд, лица, обеспечивающие себя работой самостоятельно, лица, обучающиеся в учебном заведении.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Граждане Луганской Народной Республики свободно выбирают профсоюз, в который они желают вступить. Основанием для вступления в профсоюз является заявление гражданина (работника), поданное в первичную (объединенную) организацию профсоюза. При создании профсоюза прием в него осуществляется учредительным собранием (конференцией).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Никто не может быть принужден вступать или не вступать в профсоюз, объединения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4. Уставом профсоюза может быть предусмотрено членство в профсоюзе лиц, занятых творческой деятельностью, членов фермерских хозяйств, физических лиц - субъектов предпринимательской деятельности, а также лиц, которые учатся в профессионально-технических или высших учебных заведениях, лиц, освободившихся от работы или службы в связи с выходом на пенсию или которые временно не работают.</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Уставами может быть предусмотрено ограничение относительно двойного членства в профсоюзах.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Работодатели не могут быть членами выборных органов первичных профсоюзных организаций.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i/>
          <w:iCs/>
          <w:color w:val="000000"/>
          <w:sz w:val="26"/>
          <w:szCs w:val="26"/>
          <w:lang w:eastAsia="ru-RU"/>
        </w:rPr>
        <w:t>(часть 6 статьи 10 в редакции Закона Луганской Народной Республики </w:t>
      </w:r>
      <w:hyperlink r:id="rId9" w:history="1">
        <w:r w:rsidRPr="0096532C">
          <w:rPr>
            <w:rFonts w:ascii="Courier New" w:eastAsia="Times New Roman" w:hAnsi="Courier New" w:cs="Courier New"/>
            <w:i/>
            <w:iCs/>
            <w:color w:val="3777A8"/>
            <w:sz w:val="26"/>
            <w:szCs w:val="26"/>
            <w:u w:val="single"/>
            <w:lang w:eastAsia="ru-RU"/>
          </w:rPr>
          <w:t>от 03.02.2017 № 142-II</w:t>
        </w:r>
      </w:hyperlink>
      <w:r w:rsidRPr="0096532C">
        <w:rPr>
          <w:rFonts w:ascii="Courier New" w:eastAsia="Times New Roman" w:hAnsi="Courier New" w:cs="Courier New"/>
          <w:i/>
          <w:iCs/>
          <w:color w:val="000000"/>
          <w:sz w:val="26"/>
          <w:szCs w:val="26"/>
          <w:lang w:eastAsia="ru-RU"/>
        </w:rPr>
        <w:t>)</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11. Запрещение дискриминации граждан по признаку принадлежности или непринадлежности к профессиональным союзам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Луганской Народной Республики, законами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12. Прекращение деятельности профсоюзов, их объединений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их объединения могут прекратить свою деятельность путем реорганизации или ликвидации (самороспуска, принудительного роспуска).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Решение о реорганизации или ликвидации (самороспуске) принимается съездом (конференцией), общим собранием в соответствии с уставом (положением) профсоюза, объединения профсоюзов. Одновременно с принятием такого решения съезд (конференция), общее собрание принимает решение об использовании имущества и средств профсоюзов, их объединений, оставшихся после проведения всех необходимых расчетов, на уставные или благотворительные цели.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3. Деятельность профсоюзов, их объединений, которая нарушает Конституцию Луганской Народной Республики и законы </w:t>
      </w:r>
      <w:r w:rsidRPr="0096532C">
        <w:rPr>
          <w:rFonts w:ascii="Courier New" w:eastAsia="Times New Roman" w:hAnsi="Courier New" w:cs="Courier New"/>
          <w:color w:val="000000"/>
          <w:sz w:val="26"/>
          <w:szCs w:val="26"/>
          <w:lang w:eastAsia="ru-RU"/>
        </w:rPr>
        <w:lastRenderedPageBreak/>
        <w:t>Луганской Народной Республики, может быть приостановлена или запрещена в порядке, предусмотренном действующим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Процедура государственной регистрации прекращения деятельности путем реорганизации или ликвидации осуществляется в порядке, предусмотренном нормами действующего законодательства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Глава II. Основные права профессиональных союзов</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13. Право профессиональных союзов на представительство и защиту социально-трудовых прав и интересов работников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их объединения,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Проекты законодательных актов, затрагивающих социально-трудовые права работников, рассматриваются исполнительными органами государственной власти Луганской Народной Республики с учетом предложений республиканских (общереспубликанских) профсоюзов и их объединений, поданных в установленном порядке действующим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Проекты нормативных правовых актов, затрагивающих социально-трудовые права работников, рассматриваются и принимаются исполнительными органами государственной власти Луганской Народной Республики, органами местного самоуправления с учетом мнения соответствующих профсоюзов и их объединений.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Профсоюзы вправе выступать с предложениями о принятии законов и иных нормативных правовых актов Луганской Народной Республики органами государственной власти Луганской Народной Республики, касающихся социально-трудовой сферы в порядке, установленном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2. Профсоюзы защищают право своих членов свободно распоряжаться своими способностями к труду, выбирать род </w:t>
      </w:r>
      <w:r w:rsidRPr="0096532C">
        <w:rPr>
          <w:rFonts w:ascii="Courier New" w:eastAsia="Times New Roman" w:hAnsi="Courier New" w:cs="Courier New"/>
          <w:color w:val="000000"/>
          <w:sz w:val="26"/>
          <w:szCs w:val="26"/>
          <w:lang w:eastAsia="ru-RU"/>
        </w:rPr>
        <w:lastRenderedPageBreak/>
        <w:t>деятельности и профессию, а также право на вознаграждение за труд без какой бы то ни было дискриминации и не ниже установленного законодательством Луганской Народной Республики минимального размера оплаты труда.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Профсоюзы вправе участвовать в рассмотрении исполнительными органами государственной власти Луганской Народной республики,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14. Право профессионального союза на содействие занятости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контроль занятости и соблюдения законодательства в области занятости, проводят совместные консультации по этим проблемам с работодателями, а также с органами государственной власти.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Ликвидация предприятия, организации, учреждения их подразделений, изменение формы собственности или организационно-правовой формы,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3. Профсоюзы имеют право вносить на рассмотрение органов местного самоуправления предложения о перенесении сроков </w:t>
      </w:r>
      <w:r w:rsidRPr="0096532C">
        <w:rPr>
          <w:rFonts w:ascii="Courier New" w:eastAsia="Times New Roman" w:hAnsi="Courier New" w:cs="Courier New"/>
          <w:color w:val="000000"/>
          <w:sz w:val="26"/>
          <w:szCs w:val="26"/>
          <w:lang w:eastAsia="ru-RU"/>
        </w:rPr>
        <w:lastRenderedPageBreak/>
        <w:t>или временном прекращении реализации мероприятий, связанных с массовым высвобождением работников.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Расторжение трудового договора с работником - членом профсоюза по инициативе работодателя по основаниям, предусмотренным законом, производится с учетом мотивированного мнения выборного органа первичной профсоюзной организации в соответствии со статьей 410 Трудового кодекса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15. Право профессионального союза, первичных (объединенных) организаций профсоюзов на ведение коллективных переговоров, заключение соглашений, коллективных договоров и контроль их выполнения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их объединения, первичные профсоюзные организации, объединенные организации профсоюзов и их органы имеют право на ведение коллективных переговоров, заключение соглашений и коллективных договоров от имени работников в соответствии с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Представительство профсоюзов на ведение коллективных переговоров, заключение соглашений от имени работников на государственном, отраслевом или территориальном уровнях определяется их статусом в соответствии со статьей 7 настоящего Закона. В случае если в организации действует несколько первичных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Профсоюзы и их органы ведут коллективные переговоры, заключают республиканское (генеральное), отраслевые, территориальные соглашения и коллективные договоры от имени работников в соответствии с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Представительство профсоюзов для заключения генерального и республиканского соглашения от имени работников имеет право Федерация профсоюзов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Представительство профсоюзов для заключения отраслевых (территориальных) соглашений от имени работников имеют право общереспубликанские (территориальные) профсоюзы.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Представительство профсоюзов для заключения коллективных договоров имеют право первичные профсоюзные организации, объединенные организации профсоюзов действующие </w:t>
      </w:r>
      <w:r w:rsidRPr="0096532C">
        <w:rPr>
          <w:rFonts w:ascii="Courier New" w:eastAsia="Times New Roman" w:hAnsi="Courier New" w:cs="Courier New"/>
          <w:color w:val="000000"/>
          <w:sz w:val="26"/>
          <w:szCs w:val="26"/>
          <w:lang w:eastAsia="ru-RU"/>
        </w:rPr>
        <w:lastRenderedPageBreak/>
        <w:t>непосредственно на предприятиях, в организациях, учреждениях.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Работодатели, их объединения (союзы) обязаны вести коллективные переговоры с профсоюзами, их объединениями по социально-трудовым вопросам, а также по вопросам заключения коллективных договоров, соглашений, если они выступают инициаторами таких переговоров, и заключать коллективные договоры, соглашения на согласованных сторонами условиях.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Органы государственной власти и органы местного самоуправления обязаны вести переговоры с профсоюзами, их объединениями по социально-трудовым вопросам, а также по вопросам заключения соглашений, если профсоюзы, их объединения выступают инициаторами таких переговоров, и заключать соглашения на согласованных сторонами условиях.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Профсоюзные организации, их объединения вправе осуществлять контроль выполнения коллективных договоров, соглашений.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В случае нарушения работодателями, их объединениями (союзами), органами государственной власти и органами местного самоуправления условий коллективного договора, соглашения профсоюзные организации, их объединения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 достижения соглашения в указанный срок разногласия рассматриваются в соответствии с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16. Право профессиональных союзов на участие в урегулировании коллективных и индивидуальных трудовых споров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вправе участвовать в урегулировании коллективных трудовых споров, имеют право на организацию и проведение в соответствии с законом Луганской Народной Республики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Профсоюзы могут представлять интересы работников в органах, рассматривающих индивидуальные трудовые споры, участвовать в работе примирительных комиссий, трудовых арбитражей и других органов, рассматривающих коллективный трудовой спор (конфликт).</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lastRenderedPageBreak/>
        <w:t>Статья 17. Отношения профессиональных союзов с работодателями, их объединениями (союзами), органами государственной власти, органами местного самоуправления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Отношения профсоюзов с работодателями, их объединениями (союзами),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контроль за использованием средств этих фондов. Уставы (Положения) этих фондов утверждаются по согласованию с профсоюзами.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коллективными договорами и соглашениями, за счет средств работодателей, путем перечислений первичным (объединенным) организациям профсоюзов не менее 0,3% фонда оплаты труда, с отнесением всех сумм на валовые расходы, а в бюджетной сфере - за счет выделения дополнительных бюджетных ассигнований;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органом управления (правлением) Фонда социального страхования Луганской Народной Республики по представлению соответствующих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Профсоюзы вправе осуществлять взаимодействие с органами государственной власти, органами местного самоуправления, работодателями, их объединениями (союзами) и организациями по развитию санаторно-курортного лечения, учреждений отдыха, туризма, массовой физической культуры и спорта.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На предприятиях, в организациях, учреждениях любой формы собственности, численностью 3 и более человек, в месячный срок после регистрации (реорганизации) физического или юридического лица, работодателем должны быть созданы условия для образования первичной профсоюзной организации данного физического или юридического лица.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6. По требованию профсоюзного органа собственник или уполномоченный им орган должен расторгнуть трудовой договор </w:t>
      </w:r>
      <w:r w:rsidRPr="0096532C">
        <w:rPr>
          <w:rFonts w:ascii="Courier New" w:eastAsia="Times New Roman" w:hAnsi="Courier New" w:cs="Courier New"/>
          <w:color w:val="000000"/>
          <w:sz w:val="26"/>
          <w:szCs w:val="26"/>
          <w:lang w:eastAsia="ru-RU"/>
        </w:rPr>
        <w:lastRenderedPageBreak/>
        <w:t>с руководителем или сместить его с занимаемой должности, если он нарушает законодательство о труде или не выполняет обязательств по коллективному договору. Данное требование к собственнику или уполномоченному им органу направляется от вышестоящей профсоюзной организации (на ниже территориальной).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Работодатели обязаны создавать надлежащие условия для деятельности профсоюзов на предприятии в организации, учреждении.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18. Отношения профессиональных союзов, первичных (объединенных) организаций профсоюзов и их органов с другими представительными органами работников в организации, органами управления организацией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Отношения профсоюзов, первичных (объединенных) организаций профсоюзов и их органов с другими представительными органами работников в организации строятся на основе сотрудничества.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Законом.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Профсоюзы по уполномочию работников вправе иметь своих представителей в коллегиальных органах управления организацией.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19. Право профессиональных союзов на информацию</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органов государственной власти и органов местного самоуправления информацию по социально-трудовым вопросам.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Профсоюзные органы имеют право обсуждать полученную информацию с приглашением представителей работодателей, их объединений (союзов), органов управления организацией, </w:t>
      </w:r>
      <w:r w:rsidRPr="0096532C">
        <w:rPr>
          <w:rFonts w:ascii="Courier New" w:eastAsia="Times New Roman" w:hAnsi="Courier New" w:cs="Courier New"/>
          <w:color w:val="000000"/>
          <w:sz w:val="26"/>
          <w:szCs w:val="26"/>
          <w:lang w:eastAsia="ru-RU"/>
        </w:rPr>
        <w:lastRenderedPageBreak/>
        <w:t>органов государственной власти и органов местного самоуправления.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20. Право профессиональных союзов на участие в подготовке и дополнительном профессиональном образовании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Профсоюзные образовательные организации и научные организации могут частично финансироваться с привлечением средств работодателя.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Государство способствует обучению профсоюзных кадров, совместно с профсоюзами обеспечивает увеличение уровня их знаний по правовой и социальной защите работников.</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21. Право профессиональных союзов на осуществление профсоюзного контроля соблюдения законодательства о труде.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имеют право создавать правовую и техническую инспекции труда для осуществления контроля соблюдения работодателями, должностными лицами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созданием безопасных и безвредных условий труда, надлежащих производственных и санитарно-бытовых условий, обеспечением работников спецодеждой, спецобувью, другими средствами индивидуальной и коллективной защиты,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Если коллективный договор не заключен, работодатель обязан согласовать данные вопросы с профсоюзным органом. При этом положения отраслевого соглашения имеют прямое действие.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Работодатели, должностные лица обязаны в недельный срок с момента получения требования об устранении выявленных </w:t>
      </w:r>
      <w:r w:rsidRPr="0096532C">
        <w:rPr>
          <w:rFonts w:ascii="Courier New" w:eastAsia="Times New Roman" w:hAnsi="Courier New" w:cs="Courier New"/>
          <w:color w:val="000000"/>
          <w:sz w:val="26"/>
          <w:szCs w:val="26"/>
          <w:lang w:eastAsia="ru-RU"/>
        </w:rPr>
        <w:lastRenderedPageBreak/>
        <w:t>нарушений сообщить профсоюзу о результатах его рассмотрения и принятых мерах.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Профсоюзы при осуществлении этих полномочий взаимодействуют с государственными органами надзора и контроля соблюдения законодательства о труде.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Профсоюзные инспекторы труда, а так же лица, уполномоченные на представительство уставом профсоюза, объединения профсоюзов или решением профсоюзного органа,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Профсоюзы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нормативным правовым актам по вопросам охраны труда, принимать участие в расследовании причин несчастных случаев и профзаболеваний на производстве и давать свои выводы о них.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Для осуществления контроля за соблюдением законодательства Луганской Народной Республики о труде профсоюзы вправе создавать собственные инспекции, которые наделяются полномочиями, предусмотренными положениями, утверждаемыми профсоюзами. Уполномоченные представители профсоюзов имеют право вносить работодателям требования об устранении нарушений законодательства о труде, которые являются обязательными для рассмотрения, и в недельный срок получать от них аргументированные ответы.</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22. Права профессиональных союзов в области охраны труда и окружающей среды.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актов, регламентирующих вопросы охраны труда, профессиональных заболеваний и экологической безопасности.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2. Профсоюзы осуществляют контроль состояния охраны труда и окружающей среды через свои органы, уполномоченных (доверенных) лиц по охране труда. В этих целях они имеют право беспрепятственно посещать организации независимо от </w:t>
      </w:r>
      <w:r w:rsidRPr="0096532C">
        <w:rPr>
          <w:rFonts w:ascii="Courier New" w:eastAsia="Times New Roman" w:hAnsi="Courier New" w:cs="Courier New"/>
          <w:color w:val="000000"/>
          <w:sz w:val="26"/>
          <w:szCs w:val="26"/>
          <w:lang w:eastAsia="ru-RU"/>
        </w:rPr>
        <w:lastRenderedPageBreak/>
        <w:t>форм собственности и подчиненности, их структурные подразделения, рабочие места, где работают члены данного профсоюза. Профсоюзы принимают участие в расследовании причин несчастных случаев и профзаболеваний, защищают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В случаях выявления нарушений, угрожающих жизни и здоровью работников, профсоюзы вправе потребовать от работодателя немедленного устранения этих нарушений и обратиться в соответствующие государственные органы для принятия неотложных мер.</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вправе требовать от работодателя, органа управления организацией, должностного лица приостановления работ до принятия окончательного решения соответствующих государственных органов. Работодатель, должностное лицо за не устранение нарушений несут ответственность, предусмотренную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23. Участие профессиональных союзов в осуществлении приватизации государственного и муниципального имущества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представляют права и интересы работников в отношениях с работодателем в управлении предприятиями, учреждениями, организациями, а также имеют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lastRenderedPageBreak/>
        <w:t>Статья 24. Права профессиональных союзов на социальную защиту работников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законами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контроль соблюдения законодательства в указанной сфере.</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25. Право профессиональных союзов на защиту интересов работников в органах по рассмотрению трудовых споров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В случаях нарушения законодательства о труде профсоюзы вправе по письменному обращению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Профсоюзы и их объединения для защиты конституционных прав работников - членов профсоюза имеют право обращаться в судебные органы, в том числе и международные.</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26. Право профессиональных союзов, их объединений на организацию забастовок и проведение других массовых мероприятий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Профсоюзы, их объединения имеют право на организацию и проведение забастовок, собраний, митингов, шествий и демонстраций в защиту трудовых и социально-экономических прав и интересов работников в соответствии с законами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lastRenderedPageBreak/>
        <w:t>Глава III. Первичные (объединенные) организации профессиональных союзов на предприятиях, в учреждениях, организациях</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27. Первичные (объединенные) организации профессионального союза на предприятиях, в учреждениях, организациях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Первичные (объединенные) организации профсоюза на предприятиях, в учреждениях, организациях и их структурных подразделениях представляют интересы своих членов и защищают их трудовые, социально-экономические права и гарантии. Свои полномочия они осуществляют через созданные в соответствии с уставами республиканских (общереспубликанских) профсоюзов выборные органы, а в организациях, где выборные органы не создаются, - через профсоюзного представителя, уполномоченного согласно уставу на представительство интересов членов профсоюза, действующего в пределах прав, предоставленных этим Законом и уставом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Если на предприятии, в учреждении или организации действует несколько первичных профсоюзных организаций, коллективные интересы работников предприятия, учреждения или организации по заключению коллективного договора осуществляется объединенным представительным органом, который образуется этими первичными профсоюзными организациями, по инициативе любой из них. В этом случае каждая профсоюзная организация должна определиться относительно своих конкретных обязательств по коллективному договору и ответственности за их невыполнение. Представительный орган образуется на основе пропорционального представительства. Первичная профсоюзная организация, отказавшаяся от участия в представительном органе, лишается права представлять интересы наемных работников при подписании коллективного договора.</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28. Полномочия выборного органа первичной (объединенных) организации профессионального союза на предприятии, в учреждении, организации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Выборный орган первичной (объединенной) организации профсоюза на предприятии, в учреждении или организации: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1) заключает и контролирует выполнение коллективного договора, отчитывается и заслушивает собственника о его выполнении на общем собрании трудового коллектива, обращается с требованием к соответствующим органам о </w:t>
      </w:r>
      <w:r w:rsidRPr="0096532C">
        <w:rPr>
          <w:rFonts w:ascii="Courier New" w:eastAsia="Times New Roman" w:hAnsi="Courier New" w:cs="Courier New"/>
          <w:color w:val="000000"/>
          <w:sz w:val="26"/>
          <w:szCs w:val="26"/>
          <w:lang w:eastAsia="ru-RU"/>
        </w:rPr>
        <w:lastRenderedPageBreak/>
        <w:t>привлечении к ответственности должностных лиц за невыполнение условий коллективного договора;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вместе с работодателем решает вопрос введения, пересмотра и изменений норм труда;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вместе с работодателем решает вопросы оплаты труда работников предприятия, форм и систем оплаты труда, расценок, тарифных сеток (ставок), схем должностных окладов, условий введения и размеров надбавок, доплат, премий, вознаграждений и других поощрительных, компенсационных выплат;</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вместе с работодателем решает вопрос рабочего времени и времени отдыха, согласовывает графики сменности и предоставления отпусков, введение суммированного учета рабочего времени, дает согласие на проведение сверхурочных работ, работ в выходные дни и т.п.;</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вместе с работодателем решает вопросы социального развития предприятия, улучшения условий труда, материально-бытового, медицинского обслуживания работников;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принимает участие в решении социально-экономических вопросов, определении и утверждении перечня и порядка предоставления работникам социальных льгот;</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участвует в разработке и согласовывает правила внутреннего трудового распорядка предприятия, учреждения или организации;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8) представляет интересы работников по их поручению при рассмотрении трудовых индивидуальных споров и в коллективном трудовом споре, содействует его решению;</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9) дает согласие или отказывает в даче согласия на расторжение трудового договора по инициативе работодателя с работником, который является членом действующей на предприятии, в учреждении, организации профсоюза, в случаях, предусмотренных законами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10) принимает участие в расследовании несчастных случаев, профессиональных заболеваний и аварий, работе комиссии по вопросам охраны труда;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11) осуществляет общественный контроль выполнения работодателем законодательства о труде и об охране труда, за обеспечением на предприятии, в учреждении или </w:t>
      </w:r>
      <w:r w:rsidRPr="0096532C">
        <w:rPr>
          <w:rFonts w:ascii="Courier New" w:eastAsia="Times New Roman" w:hAnsi="Courier New" w:cs="Courier New"/>
          <w:color w:val="000000"/>
          <w:sz w:val="26"/>
          <w:szCs w:val="26"/>
          <w:lang w:eastAsia="ru-RU"/>
        </w:rPr>
        <w:lastRenderedPageBreak/>
        <w:t>организации безопасных и безвредных условий труда, производственной санитарии, правильным применением установленных условий оплаты труда, требует устранения выявленных недостатков;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12) осуществляет контроль подготовки и представления работодателем документов, необходимых для назначения пенсий работникам и членам их семей;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13) осуществляет контроль предоставления пенсионерам и инвалидам, которые до выхода на пенсию работали на предприятии, в учреждении или организации, права пользования наравне с его работниками имеющимися возможностями по медицинскому обслуживанию, обеспечению жильем, путевками в оздоровительные и профилактические учреждения и другими социальными услугами и льготами согласно уставу предприятия, учреждения или организации и коллективным договором;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14) представляет интересы застрахованных лиц в комиссии по социальному страхованию, направляет работников на условиях, предусмотренных коллективным договором или соглашением, в санатории, профилактории и дома отдыха, туристические комплексы, базы и оздоровительные учреждения, проверяет организацию медицинского обслуживания работников и членов их семей;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15) вместе с работодателем в соответствии с коллективным договором определяет размер средств, которые будут направлены на строительство, реконструкцию, содержание жилья, осуществляет учет граждан, нуждающихся в улучшении жилищных условий, распределяет в установленном законодательством порядке жилую площадь в домах, построенных за средства или с участием предприятия, учреждения, организации, а также ту жилую площадь, которая предоставляется работодателю в распоряжение в других домах, контролирует жилищно-бытовое обслуживание работников;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16) представляет интересы работников предприятия-должника в ходе процедуры банкротства.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Выборные органы организации профсоюзов, действующие на предприятии, в учреждении или организации, имеют также другие права, предусмотренные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29. Порядок предоставления согласия на расторжение трудового договора по инициативе работодателя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1. При принятии решения о возможном расторжении трудового договора в соответствии с подпунктами «а» и «б» пункта 7, пунктами 2, 3, 5, 9 части первой статьи 84 Трудового Кодекса Луганской Народной Республики с работником, являющимся членом профессионального союза, работодатель направляет в выборный орган соответствующей первичной (объединенной) организации профсоюза письменное представление об увольнении с приложением проекта приказа, а также копий документов, являющихся основанием для принятия указанного решения.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Выборный орган первичной (объединенной) организации профсоюза в течение пятнадцати календарных дней со дня получения представления рассматривает этот вопрос и направляет работодателю свой мотивированный ответ в письменной форме. Ответ, не представленный в установленный срок, работодателем не учитывается.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Рассмотрение представления органом первичной (объединенной) организации профсоюза осуществляется при обязательном присутствии работника. Рассмотрение представления без присутствия работника может осуществляться только по его письменному заявлению. По желанию работника от его имени может выступать другое лицо, в том числе адвокат. В случае неявки работника или его представителя по неизвестным причинам на заседание по рассмотрению представления откладывается до следующего заседания на срок не более 15 дней. При повторной неявке работника без уважительной причины представление может рассматриваться при его отсутствии.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В случае если выборный орган первичной (объединенных) организации профсоюза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 достижении общего согласия по результатам консультаций работодатель по истечении двадцати рабочих дней со дня направления в выборный орган первичной организации профсоюза представления, проекта приказа и копий документов имеет право принять окончательное решение, которое может быть обжаловано в соответствующий уполномоченный государственный орган в сфере труда. Уполномоченный государственный орган в сфере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5. Соблюдение вышеуказанной процедуры не лишает работника или представляющий его интересы выборный орган первичной (объединенной) профсоюзной организации права обжаловать увольнение непосредственно в суд, а работодателя - обжаловать в суде предписание уполномоченного государственного органа в сфере труда.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Работодатель имеет право расторгнуть трудовой договор не позднее одного месяца со дня получения согласия выборного органа первичной (объединенной) организации профсоюза.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6532C" w:rsidRPr="0096532C" w:rsidRDefault="0096532C" w:rsidP="0096532C">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Глава IV. Гарантии прав профессиональных союзов</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30. Гарантии имущественных прав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Профсоюзы, первичные профсоюзные организации, объединенные организации профсоюзов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законами Луганской Народной Республики, нормативными правовыми актами органов местного самоуправления.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Профсоюзные организации независимы в своей финансовой деятельности. Финансовый контроль денежных средств профсоюзов органами государственной власти не осуществляется, за исключением случаев предусмотренных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Имущество профсоюзов может быть отчуждено только по решению суда.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lastRenderedPageBreak/>
        <w:t>4. Источники, порядок формирования имущества и использования средств профсоюзов определяются их уставами.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Профсоюзы могут быть учредителями юридических лиц в порядке, предусмотренном действующим законодательством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Профсоюзы вправе осуществлять на основе законодательства Луганской Народной Республики через учрежденные ими организации хозяйственную и иную финансовую деятельность для достижения целей, предусмотренных уставом, и соответствующую этим целям.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8. Открытие расчетных счетов в банках Луганской Народной Республики для неприбыльных организаций профсоюзов Луганской Народной Республики производятся бесплатно.</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31. Гарантии работникам, входящим в состав профсоюзных органов и не освобожденным от основной работы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Работникам предприятий, учреждений, организаций, избранным в состав выборных профсоюзных органов, гарантируются возможности для осуществления их полномочий.</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с сохранением средней заработной платы.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3. Членам выборных профсоюзных органов, не освобожденным от основной работы, предоставляется на условиях, предусмотренных коллективным договором или соглашением, свободное от работы время с сохранением средней заработной </w:t>
      </w:r>
      <w:r w:rsidRPr="0096532C">
        <w:rPr>
          <w:rFonts w:ascii="Courier New" w:eastAsia="Times New Roman" w:hAnsi="Courier New" w:cs="Courier New"/>
          <w:color w:val="000000"/>
          <w:sz w:val="26"/>
          <w:szCs w:val="26"/>
          <w:lang w:eastAsia="ru-RU"/>
        </w:rPr>
        <w:lastRenderedPageBreak/>
        <w:t>платы для участия в консультациях и переговорах, выполнении других общественных обязанностей в интересах трудового коллектива, а также на участие в работе выборных профсоюзных органов, но не менее чем два часа в неделю.</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Изменение условий трудового договора, привлечение к дисциплинарной ответственности работников, которые являются членами выборных профсоюзных органов, допускается лишь с предварительного согласия выборного органа, членами которого они являются.</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Увольнение членов выборного профсоюзного органа предприятия, учреждения, организации (в том числе структурных подразделений), его руководителей¸ кроме соблюдения общего порядка, допускается при наличии предварительного согласия выборного органа, членами которого они являются, а также вышестоящего выборного органа этого профсоюза (объединения профсоюзов).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Увольнение по инициативе работодателя работников, которые избирались в состав профсоюзных органов предприятия, учреждения, организации не допускается в течение двух лет после окончания срока, на который он избирался, кроме случаев увольнения работников по собственному желанию, ликвидации предприятия, учреждения, организации либо прекращения деятельности физическим лицом - предпринимателем, выявления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совершения работником действий, за которые законодательством предусмотрена возможность увольнения с работы или службы.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За работниками, избранными в состав выборных органов профсоюзной организации, действующей на предприятии, в учреждении, организации, сохраняются социальные льготы и поощрения, установленные для других работников по месту работы в соответствии с законодательством Луганской Народной Республики. За счет средств предприятия этим работникам могут быть предоставлены дополнительные льготы, если это предусмотрено коллективным договором.</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32. Гарантии освобожденным профсоюзным работникам, избранным в профсоюзные органы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1. Работнику, освобожденному от работы в организации или у физического лица - предпринимателя в связи с избранием его на выборную должность в выборный орган первичной профсоюзной организации (освобожденный профсоюзный </w:t>
      </w:r>
      <w:r w:rsidRPr="0096532C">
        <w:rPr>
          <w:rFonts w:ascii="Courier New" w:eastAsia="Times New Roman" w:hAnsi="Courier New" w:cs="Courier New"/>
          <w:color w:val="000000"/>
          <w:sz w:val="26"/>
          <w:szCs w:val="26"/>
          <w:lang w:eastAsia="ru-RU"/>
        </w:rPr>
        <w:lastRenderedPageBreak/>
        <w:t>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физическим лицом - предпринимателем или отсутствием в организации, у физического лица - предпринимателя соответствующей работы (должности) республиканский (общереспубликанский) профсоюз может сохранить за этим работником его средний заработок на период поиска им работы, но не свыше шести месяцев, а в случае получения образования - на срок до одного года.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3. Освобожденные профсоюзные работники обладают такими же трудовыми правами, гарантиями и льготами, как и работники организации, физического лица - предпринимателя в соответствии с коллективным договором.</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33. Обязанности работодателя по созданию условий для осуществления деятельности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1. 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2.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 xml:space="preserve">3. 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w:t>
      </w:r>
      <w:r w:rsidRPr="0096532C">
        <w:rPr>
          <w:rFonts w:ascii="Courier New" w:eastAsia="Times New Roman" w:hAnsi="Courier New" w:cs="Courier New"/>
          <w:color w:val="000000"/>
          <w:sz w:val="26"/>
          <w:szCs w:val="26"/>
          <w:lang w:eastAsia="ru-RU"/>
        </w:rPr>
        <w:lastRenderedPageBreak/>
        <w:t>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4. В случаях, порядке и размерах, предусмотренных коллективным договором, работодатель отчисляет денежные средства первичной (объединенной) организации профсоюза на культурно-массовую и физкультурно-оздоровительную работу, но не менее 0,3% фонда оплаты труда, с отнесением этих затрат на валовые расходы.</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5.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6. 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7. 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96532C" w:rsidRPr="0096532C" w:rsidRDefault="0096532C" w:rsidP="0096532C">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Глава V. Защита прав и гарантий деятельности</w:t>
      </w:r>
      <w:r w:rsidRPr="0096532C">
        <w:rPr>
          <w:rFonts w:ascii="Courier New" w:eastAsia="Times New Roman" w:hAnsi="Courier New" w:cs="Courier New"/>
          <w:b/>
          <w:bCs/>
          <w:color w:val="000000"/>
          <w:sz w:val="28"/>
          <w:szCs w:val="28"/>
          <w:lang w:eastAsia="ru-RU"/>
        </w:rPr>
        <w:br/>
      </w:r>
      <w:r w:rsidRPr="0096532C">
        <w:rPr>
          <w:rFonts w:ascii="Courier New" w:eastAsia="Times New Roman" w:hAnsi="Courier New" w:cs="Courier New"/>
          <w:b/>
          <w:bCs/>
          <w:color w:val="000000"/>
          <w:sz w:val="26"/>
          <w:szCs w:val="26"/>
          <w:lang w:eastAsia="ru-RU"/>
        </w:rPr>
        <w:t>профессиональных союзов</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34. Судебная защита прав и гарантии деятельности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Гарантируется судебная защита прав и гарантии деятельности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Дела о нарушениях прав и гарантии деятельности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lastRenderedPageBreak/>
        <w:t>Статья 35. Ответственность за нарушение прав профессиональных союзов</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Лица, нарушающие права и гарантии деятельности профессиональных союзов, несут ответственность в соответствии с настоящим законом и иными законами Луганской Народной Республики.</w:t>
      </w:r>
    </w:p>
    <w:p w:rsidR="0096532C" w:rsidRPr="0096532C" w:rsidRDefault="0096532C" w:rsidP="0096532C">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Глава VI. Заключительные положения</w:t>
      </w:r>
    </w:p>
    <w:p w:rsidR="0096532C" w:rsidRPr="0096532C" w:rsidRDefault="0096532C" w:rsidP="0096532C">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6532C">
        <w:rPr>
          <w:rFonts w:ascii="Courier New" w:eastAsia="Times New Roman" w:hAnsi="Courier New" w:cs="Courier New"/>
          <w:b/>
          <w:bCs/>
          <w:color w:val="000000"/>
          <w:sz w:val="26"/>
          <w:szCs w:val="26"/>
          <w:lang w:eastAsia="ru-RU"/>
        </w:rPr>
        <w:t>Статья 36. Вступление настоящего Закона в силу</w:t>
      </w:r>
    </w:p>
    <w:p w:rsidR="0096532C" w:rsidRPr="0096532C" w:rsidRDefault="0096532C" w:rsidP="0096532C">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6532C">
        <w:rPr>
          <w:rFonts w:ascii="Courier New" w:eastAsia="Times New Roman" w:hAnsi="Courier New" w:cs="Courier New"/>
          <w:color w:val="000000"/>
          <w:sz w:val="26"/>
          <w:szCs w:val="26"/>
          <w:lang w:eastAsia="ru-RU"/>
        </w:rPr>
        <w:t>Настоящий Закон вступает в силу со дня его официального опубликования.</w:t>
      </w:r>
    </w:p>
    <w:p w:rsidR="0096532C" w:rsidRPr="0096532C" w:rsidRDefault="0096532C" w:rsidP="0096532C">
      <w:pPr>
        <w:shd w:val="clear" w:color="auto" w:fill="FAFBFB"/>
        <w:spacing w:line="240" w:lineRule="auto"/>
        <w:jc w:val="both"/>
        <w:rPr>
          <w:rFonts w:ascii="Courier New" w:eastAsia="Times New Roman" w:hAnsi="Courier New" w:cs="Courier New"/>
          <w:color w:val="000000"/>
          <w:sz w:val="28"/>
          <w:szCs w:val="28"/>
          <w:lang w:eastAsia="ru-RU"/>
        </w:rPr>
      </w:pPr>
    </w:p>
    <w:p w:rsidR="00105B27" w:rsidRDefault="00105B27"/>
    <w:sectPr w:rsidR="0010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8E"/>
    <w:rsid w:val="0003548E"/>
    <w:rsid w:val="00105B27"/>
    <w:rsid w:val="00916D05"/>
    <w:rsid w:val="0096532C"/>
    <w:rsid w:val="00FC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653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653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532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6532C"/>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6532C"/>
    <w:rPr>
      <w:color w:val="0000FF"/>
      <w:u w:val="single"/>
    </w:rPr>
  </w:style>
  <w:style w:type="paragraph" w:styleId="a4">
    <w:name w:val="Normal (Web)"/>
    <w:basedOn w:val="a"/>
    <w:uiPriority w:val="99"/>
    <w:semiHidden/>
    <w:unhideWhenUsed/>
    <w:rsid w:val="00965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653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653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532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6532C"/>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6532C"/>
    <w:rPr>
      <w:color w:val="0000FF"/>
      <w:u w:val="single"/>
    </w:rPr>
  </w:style>
  <w:style w:type="paragraph" w:styleId="a4">
    <w:name w:val="Normal (Web)"/>
    <w:basedOn w:val="a"/>
    <w:uiPriority w:val="99"/>
    <w:semiHidden/>
    <w:unhideWhenUsed/>
    <w:rsid w:val="00965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6670">
      <w:bodyDiv w:val="1"/>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300"/>
          <w:divBdr>
            <w:top w:val="none" w:sz="0" w:space="0" w:color="auto"/>
            <w:left w:val="none" w:sz="0" w:space="0" w:color="auto"/>
            <w:bottom w:val="dotted" w:sz="6" w:space="15"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lnr.su/zakonodatelstvo/normativno-pravovaya-baza/4065/" TargetMode="External"/><Relationship Id="rId3" Type="http://schemas.openxmlformats.org/officeDocument/2006/relationships/settings" Target="settings.xml"/><Relationship Id="rId7" Type="http://schemas.openxmlformats.org/officeDocument/2006/relationships/hyperlink" Target="https://nslnr.su/zakonodatelstvo/normativno-pravovaya-baza/40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lnr.su/zakonodatelstvo/normativno-pravovaya-baza/2656/" TargetMode="External"/><Relationship Id="rId11" Type="http://schemas.openxmlformats.org/officeDocument/2006/relationships/theme" Target="theme/theme1.xml"/><Relationship Id="rId5" Type="http://schemas.openxmlformats.org/officeDocument/2006/relationships/hyperlink" Target="https://www.nslnr.su/upload/medialibrary/f17/16-I%2030.06.14%20%D0%9E%20%D0%BF%D1%80%D0%BE%D1%84%D0%B5%D1%81%D1%81%D0%B8%D0%BE%D0%BD%D0%B0%D0%BB%D1%8C%D0%BD%D1%8B%D1%85%20%D1%81%D0%BE%D1%8E%D0%B7%D0%B0%D1%85%20(%D1%80%D0%B5%D0%B4%D0%B0%D0%BA%D1%86%D0%B8%D1%8F%20%D0%BE%D1%82%2003.02.201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lnr.su/zakonodatelstvo/normativno-pravovaya-baza/4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8906</Words>
  <Characters>50767</Characters>
  <Application>Microsoft Office Word</Application>
  <DocSecurity>0</DocSecurity>
  <Lines>423</Lines>
  <Paragraphs>119</Paragraphs>
  <ScaleCrop>false</ScaleCrop>
  <Company/>
  <LinksUpToDate>false</LinksUpToDate>
  <CharactersWithSpaces>59554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dc:creator>
  <cp:keywords/>
  <dc:description/>
  <cp:lastModifiedBy>isaeva</cp:lastModifiedBy>
  <cp:revision>2</cp:revision>
  <dcterms:created xsi:type="dcterms:W3CDTF">2023-07-01T13:01:00Z</dcterms:created>
  <dcterms:modified xsi:type="dcterms:W3CDTF">2023-07-01T13:01:00Z</dcterms:modified>
</cp:coreProperties>
</file>